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SAI CHANDAN RAJU PADMARAJU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Data Analyst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+1 (682) 344-5770 | Saichandan2022@gmail.com |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highly analytical and results-oriented professional with expertise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science, machine learning, and big data analytics</w:t>
      </w:r>
      <w:r w:rsidDel="00000000" w:rsidR="00000000" w:rsidRPr="00000000">
        <w:rPr>
          <w:sz w:val="20"/>
          <w:szCs w:val="20"/>
          <w:rtl w:val="0"/>
        </w:rPr>
        <w:t xml:space="preserve">. Adept at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statistical analysis, predictive modeling, and cloud computing</w:t>
      </w:r>
      <w:r w:rsidDel="00000000" w:rsidR="00000000" w:rsidRPr="00000000">
        <w:rPr>
          <w:sz w:val="20"/>
          <w:szCs w:val="20"/>
          <w:rtl w:val="0"/>
        </w:rPr>
        <w:t xml:space="preserve"> to drive business intelligence and optimize decision-making. Skilled in designing scalable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pipelines, ETL processes, and visualization dashboards</w:t>
      </w:r>
      <w:r w:rsidDel="00000000" w:rsidR="00000000" w:rsidRPr="00000000">
        <w:rPr>
          <w:sz w:val="20"/>
          <w:szCs w:val="20"/>
          <w:rtl w:val="0"/>
        </w:rPr>
        <w:t xml:space="preserve"> to uncover insights and enhance operational efficiency. Proven ability to collaborate with cross-functional teams, communicate complex data concepts, and develop innovative solutions that impact business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Master of Science in Computer Science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University of Texas at Arlington | Jan 2022 - May 2023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IIIT Bhubaneswar | Aug 2017 - May 2021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Data Analysis &amp;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Machine Learning &amp; Predictive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SQL &amp;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Big Data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ETL &amp; Data Pipeline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Python, R, SQL,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Analysis Tools (Excel, Access, Jupyter Notebooks, Google Colab, Anaconda)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Cloud Computing (AWS, GCP, Azure)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Business Intelligence Tools (Power BI, Tableau)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Feature Engineering &amp; Model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Agile &amp; Scrum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Scale AI | Remote | June 2023 - November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Developed and deployed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machine learning models</w:t>
      </w:r>
      <w:r w:rsidDel="00000000" w:rsidR="00000000" w:rsidRPr="00000000">
        <w:rPr>
          <w:sz w:val="20"/>
          <w:szCs w:val="20"/>
          <w:rtl w:val="0"/>
        </w:rPr>
        <w:t xml:space="preserve"> to improve data annotation accuracy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Conducted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exploratory data analysis (EDA)</w:t>
      </w:r>
      <w:r w:rsidDel="00000000" w:rsidR="00000000" w:rsidRPr="00000000">
        <w:rPr>
          <w:sz w:val="20"/>
          <w:szCs w:val="20"/>
          <w:rtl w:val="0"/>
        </w:rPr>
        <w:t xml:space="preserve"> to identify trends, patterns, and insights from structured and unstructured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preprocessing pipelines</w:t>
      </w:r>
      <w:r w:rsidDel="00000000" w:rsidR="00000000" w:rsidRPr="00000000">
        <w:rPr>
          <w:sz w:val="20"/>
          <w:szCs w:val="20"/>
          <w:rtl w:val="0"/>
        </w:rPr>
        <w:t xml:space="preserve">, reducing manual workload by 30%.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ODBC connections to SQL Server - MS Access and Excel.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Reports Automation utilizing Access, Excel, SSRS and SQL Server.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Converted MS Access to SQL Server - Ran Access &amp; Excel Reports directly off SQL Server.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Built predictive models that optimized operational workflows, improving efficiency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25%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Analyst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Zycus | Bangalore, India | June 2020 -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Designed and 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interactive Power BI and Tableau dashboards </w:t>
      </w:r>
      <w:r w:rsidDel="00000000" w:rsidR="00000000" w:rsidRPr="00000000">
        <w:rPr>
          <w:sz w:val="20"/>
          <w:szCs w:val="20"/>
          <w:rtl w:val="0"/>
        </w:rPr>
        <w:t xml:space="preserve">to track key performance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Conducted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advanced SQL queries</w:t>
      </w:r>
      <w:r w:rsidDel="00000000" w:rsidR="00000000" w:rsidRPr="00000000">
        <w:rPr>
          <w:sz w:val="20"/>
          <w:szCs w:val="20"/>
          <w:rtl w:val="0"/>
        </w:rPr>
        <w:t xml:space="preserve"> to extract, clean, and analyze complex datasets.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Utilized Power Pivot to run MS SQL queries into data models for large data-set dashboard.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Developed Excel Dashboards.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Automated Excel Spreadsheets reporting into new Access Databases.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Developed Excel Macros and VBA code to enhance spreadsheets functions and developed Access and SQL queries running off MS SQL Server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Identified trends and anomalies in procurement data, leading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 20% cost reduction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Provided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data-driven insights</w:t>
      </w:r>
      <w:r w:rsidDel="00000000" w:rsidR="00000000" w:rsidRPr="00000000">
        <w:rPr>
          <w:sz w:val="20"/>
          <w:szCs w:val="20"/>
          <w:rtl w:val="0"/>
        </w:rPr>
        <w:t xml:space="preserve"> to stakeholders, optimizing decision-making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Engineer Intern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TruStudies | Bhubaneswar, India | February 2019 -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Assisted in designing and implementing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pipelines</w:t>
      </w:r>
      <w:r w:rsidDel="00000000" w:rsidR="00000000" w:rsidRPr="00000000">
        <w:rPr>
          <w:sz w:val="20"/>
          <w:szCs w:val="20"/>
          <w:rtl w:val="0"/>
        </w:rPr>
        <w:t xml:space="preserve"> for efficient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Optimized database queries, reducing query execution time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Collaborated with developers to integrate data solutions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real-time applications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Churn Prediction Model:</w:t>
      </w:r>
      <w:r w:rsidDel="00000000" w:rsidR="00000000" w:rsidRPr="00000000">
        <w:rPr>
          <w:sz w:val="20"/>
          <w:szCs w:val="20"/>
          <w:rtl w:val="0"/>
        </w:rPr>
        <w:t xml:space="preserve"> Developed a machine learning model to predict customer attrition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85% accuracy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Real-time Data Processing Pipeline:</w:t>
      </w:r>
      <w:r w:rsidDel="00000000" w:rsidR="00000000" w:rsidRPr="00000000">
        <w:rPr>
          <w:sz w:val="20"/>
          <w:szCs w:val="20"/>
          <w:rtl w:val="0"/>
        </w:rPr>
        <w:t xml:space="preserve"> Built a data pipeline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Apache Kafka and Spark</w:t>
      </w:r>
      <w:r w:rsidDel="00000000" w:rsidR="00000000" w:rsidRPr="00000000">
        <w:rPr>
          <w:sz w:val="20"/>
          <w:szCs w:val="20"/>
          <w:rtl w:val="0"/>
        </w:rPr>
        <w:t xml:space="preserve"> to process streaming data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Sentiment Analysis on Social Media Data:</w:t>
      </w:r>
      <w:r w:rsidDel="00000000" w:rsidR="00000000" w:rsidRPr="00000000">
        <w:rPr>
          <w:sz w:val="20"/>
          <w:szCs w:val="20"/>
          <w:rtl w:val="0"/>
        </w:rPr>
        <w:t xml:space="preserve">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NLP techniques</w:t>
      </w:r>
      <w:r w:rsidDel="00000000" w:rsidR="00000000" w:rsidRPr="00000000">
        <w:rPr>
          <w:sz w:val="20"/>
          <w:szCs w:val="20"/>
          <w:rtl w:val="0"/>
        </w:rPr>
        <w:t xml:space="preserve"> to analyze customer feedback and enhance brand perception.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AWS Certified Data Analytics</w:t>
      </w:r>
      <w:r w:rsidDel="00000000" w:rsidR="00000000" w:rsidRPr="00000000">
        <w:rPr>
          <w:sz w:val="20"/>
          <w:szCs w:val="20"/>
          <w:rtl w:val="0"/>
        </w:rPr>
        <w:t xml:space="preserve"> –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Data Analytics Certificate</w:t>
      </w:r>
      <w:r w:rsidDel="00000000" w:rsidR="00000000" w:rsidRPr="00000000">
        <w:rPr>
          <w:sz w:val="20"/>
          <w:szCs w:val="20"/>
          <w:rtl w:val="0"/>
        </w:rPr>
        <w:t xml:space="preserve"> –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SQL for Data Science</w:t>
      </w:r>
      <w:r w:rsidDel="00000000" w:rsidR="00000000" w:rsidRPr="00000000">
        <w:rPr>
          <w:sz w:val="20"/>
          <w:szCs w:val="20"/>
          <w:rtl w:val="0"/>
        </w:rPr>
        <w:t xml:space="preserve"> – LinkedIn Learning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i-chandan-raju-padmaraj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