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957B" w14:textId="22CA32A9"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Sprint-</w:t>
      </w:r>
      <w:r w:rsidR="00724136">
        <w:rPr>
          <w:rFonts w:ascii="Times New Roman" w:eastAsia="Times New Roman" w:hAnsi="Times New Roman" w:cs="Times New Roman"/>
          <w:b/>
          <w:bCs/>
          <w:color w:val="2D3B45"/>
          <w:sz w:val="28"/>
          <w:szCs w:val="28"/>
          <w14:ligatures w14:val="none"/>
        </w:rPr>
        <w:t>2</w:t>
      </w:r>
    </w:p>
    <w:p w14:paraId="63A55045" w14:textId="77777777" w:rsidR="006D1877" w:rsidRPr="006D1877" w:rsidRDefault="006D1877" w:rsidP="006D1877">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Introduction</w:t>
      </w:r>
    </w:p>
    <w:p w14:paraId="580556EF" w14:textId="48DA214F" w:rsidR="006D1877" w:rsidRDefault="006D1877" w:rsidP="007E437D">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 xml:space="preserve">In this Sprint, the purpose was to </w:t>
      </w:r>
      <w:r w:rsidR="007C3A37">
        <w:rPr>
          <w:rFonts w:ascii="Times New Roman" w:eastAsia="Times New Roman" w:hAnsi="Times New Roman" w:cs="Times New Roman"/>
          <w:color w:val="2D3B45"/>
          <w:sz w:val="24"/>
          <w:szCs w:val="24"/>
          <w14:ligatures w14:val="none"/>
        </w:rPr>
        <w:t>add customization features and also fetch real time data and then calculate the ATR values and then get a investment decision by passing these values to the Crew AI agents</w:t>
      </w:r>
      <w:r w:rsidRPr="006D1877">
        <w:rPr>
          <w:rFonts w:ascii="Times New Roman" w:eastAsia="Times New Roman" w:hAnsi="Times New Roman" w:cs="Times New Roman"/>
          <w:color w:val="2D3B45"/>
          <w:sz w:val="24"/>
          <w:szCs w:val="24"/>
          <w14:ligatures w14:val="none"/>
        </w:rPr>
        <w:t xml:space="preserve">. The following sections contain the </w:t>
      </w:r>
      <w:r w:rsidR="002970CE">
        <w:rPr>
          <w:rFonts w:ascii="Times New Roman" w:eastAsia="Times New Roman" w:hAnsi="Times New Roman" w:cs="Times New Roman"/>
          <w:color w:val="2D3B45"/>
          <w:sz w:val="24"/>
          <w:szCs w:val="24"/>
          <w14:ligatures w14:val="none"/>
        </w:rPr>
        <w:t>u</w:t>
      </w:r>
      <w:r w:rsidRPr="006D1877">
        <w:rPr>
          <w:rFonts w:ascii="Times New Roman" w:eastAsia="Times New Roman" w:hAnsi="Times New Roman" w:cs="Times New Roman"/>
          <w:color w:val="2D3B45"/>
          <w:sz w:val="24"/>
          <w:szCs w:val="24"/>
          <w14:ligatures w14:val="none"/>
        </w:rPr>
        <w:t xml:space="preserve">ser </w:t>
      </w:r>
      <w:r w:rsidR="002970CE">
        <w:rPr>
          <w:rFonts w:ascii="Times New Roman" w:eastAsia="Times New Roman" w:hAnsi="Times New Roman" w:cs="Times New Roman"/>
          <w:color w:val="2D3B45"/>
          <w:sz w:val="24"/>
          <w:szCs w:val="24"/>
          <w14:ligatures w14:val="none"/>
        </w:rPr>
        <w:t xml:space="preserve">stories </w:t>
      </w:r>
      <w:r w:rsidRPr="006D1877">
        <w:rPr>
          <w:rFonts w:ascii="Times New Roman" w:eastAsia="Times New Roman" w:hAnsi="Times New Roman" w:cs="Times New Roman"/>
          <w:color w:val="2D3B45"/>
          <w:sz w:val="24"/>
          <w:szCs w:val="24"/>
          <w14:ligatures w14:val="none"/>
        </w:rPr>
        <w:t xml:space="preserve">I worked on with a detailed description of the </w:t>
      </w:r>
      <w:r w:rsidR="002970CE">
        <w:rPr>
          <w:rFonts w:ascii="Times New Roman" w:eastAsia="Times New Roman" w:hAnsi="Times New Roman" w:cs="Times New Roman"/>
          <w:color w:val="2D3B45"/>
          <w:sz w:val="24"/>
          <w:szCs w:val="24"/>
          <w14:ligatures w14:val="none"/>
        </w:rPr>
        <w:t>t</w:t>
      </w:r>
      <w:r w:rsidRPr="006D1877">
        <w:rPr>
          <w:rFonts w:ascii="Times New Roman" w:eastAsia="Times New Roman" w:hAnsi="Times New Roman" w:cs="Times New Roman"/>
          <w:color w:val="2D3B45"/>
          <w:sz w:val="24"/>
          <w:szCs w:val="24"/>
          <w14:ligatures w14:val="none"/>
        </w:rPr>
        <w:t>asks I worked on.</w:t>
      </w:r>
      <w:r w:rsidR="002970CE">
        <w:rPr>
          <w:rFonts w:ascii="Times New Roman" w:eastAsia="Times New Roman" w:hAnsi="Times New Roman" w:cs="Times New Roman"/>
          <w:color w:val="2D3B45"/>
          <w:sz w:val="24"/>
          <w:szCs w:val="24"/>
          <w14:ligatures w14:val="none"/>
        </w:rPr>
        <w:t xml:space="preserve"> I have worked on one user story and </w:t>
      </w:r>
      <w:r w:rsidR="007C3A37">
        <w:rPr>
          <w:rFonts w:ascii="Times New Roman" w:eastAsia="Times New Roman" w:hAnsi="Times New Roman" w:cs="Times New Roman"/>
          <w:color w:val="2D3B45"/>
          <w:sz w:val="24"/>
          <w:szCs w:val="24"/>
          <w14:ligatures w14:val="none"/>
        </w:rPr>
        <w:t>2</w:t>
      </w:r>
      <w:r w:rsidR="002970CE">
        <w:rPr>
          <w:rFonts w:ascii="Times New Roman" w:eastAsia="Times New Roman" w:hAnsi="Times New Roman" w:cs="Times New Roman"/>
          <w:color w:val="2D3B45"/>
          <w:sz w:val="24"/>
          <w:szCs w:val="24"/>
          <w14:ligatures w14:val="none"/>
        </w:rPr>
        <w:t xml:space="preserve"> tasks.</w:t>
      </w:r>
    </w:p>
    <w:p w14:paraId="07307546" w14:textId="77777777" w:rsidR="002970CE" w:rsidRPr="006D1877" w:rsidRDefault="002970CE" w:rsidP="006D1877">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p>
    <w:p w14:paraId="5FE4EFEE"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User Stories</w:t>
      </w:r>
    </w:p>
    <w:p w14:paraId="21C3957E" w14:textId="398CD808" w:rsidR="002970CE" w:rsidRPr="002970CE" w:rsidRDefault="002970CE" w:rsidP="002970CE">
      <w:pPr>
        <w:shd w:val="clear" w:color="auto" w:fill="FFFFFF"/>
        <w:spacing w:before="100" w:beforeAutospacing="1" w:after="100" w:afterAutospacing="1" w:line="240" w:lineRule="auto"/>
        <w:outlineLvl w:val="2"/>
        <w:rPr>
          <w:rFonts w:ascii="Times New Roman" w:eastAsia="Calibri" w:hAnsi="Times New Roman" w:cs="Times New Roman"/>
          <w:sz w:val="24"/>
          <w:szCs w:val="24"/>
        </w:rPr>
      </w:pPr>
      <w:hyperlink r:id="rId5" w:history="1">
        <w:r w:rsidRPr="002970CE">
          <w:rPr>
            <w:rStyle w:val="Hyperlink"/>
            <w:rFonts w:ascii="Times New Roman" w:eastAsia="Calibri" w:hAnsi="Times New Roman" w:cs="Times New Roman"/>
            <w:sz w:val="24"/>
            <w:szCs w:val="24"/>
          </w:rPr>
          <w:t>ATR 1: As a trader, I want to utilize the Average True Range (ATR) Indicator integrated with CrewAI agents to assess market volatility and optimize my trading decisions, so that I can enhance my risk management and achieve better trading outcomes. #275</w:t>
        </w:r>
      </w:hyperlink>
    </w:p>
    <w:p w14:paraId="0772FABE" w14:textId="690FB979" w:rsidR="006D1877" w:rsidRDefault="006D1877" w:rsidP="006D1877">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Conditions of Satisfiability</w:t>
      </w:r>
    </w:p>
    <w:p w14:paraId="74B1714A"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Data Fetching</w:t>
      </w:r>
      <w:r w:rsidRPr="002970CE">
        <w:rPr>
          <w:rFonts w:ascii="Times New Roman" w:eastAsia="Times New Roman" w:hAnsi="Times New Roman" w:cs="Times New Roman"/>
          <w:color w:val="2D3B45"/>
          <w:sz w:val="24"/>
          <w:szCs w:val="24"/>
          <w14:ligatures w14:val="none"/>
        </w:rPr>
        <w:br/>
        <w:t>Condition: The system must reliably retrieve accurate real-time and historical stock data.</w:t>
      </w:r>
      <w:r w:rsidRPr="002970CE">
        <w:rPr>
          <w:rFonts w:ascii="Times New Roman" w:eastAsia="Times New Roman" w:hAnsi="Times New Roman" w:cs="Times New Roman"/>
          <w:color w:val="2D3B45"/>
          <w:sz w:val="24"/>
          <w:szCs w:val="24"/>
          <w14:ligatures w14:val="none"/>
        </w:rPr>
        <w:br/>
        <w:t>Test: Verify data integrity by comparing fetched data against trusted data sources.</w:t>
      </w:r>
      <w:r w:rsidRPr="002970CE">
        <w:rPr>
          <w:rFonts w:ascii="Times New Roman" w:eastAsia="Times New Roman" w:hAnsi="Times New Roman" w:cs="Times New Roman"/>
          <w:color w:val="2D3B45"/>
          <w:sz w:val="24"/>
          <w:szCs w:val="24"/>
          <w14:ligatures w14:val="none"/>
        </w:rPr>
        <w:br/>
        <w:t>Satisfaction: Data fetched matches external benchmarks with no significant discrepancies.</w:t>
      </w:r>
    </w:p>
    <w:p w14:paraId="56540F41"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Indicator Calculation</w:t>
      </w:r>
      <w:r w:rsidRPr="002970CE">
        <w:rPr>
          <w:rFonts w:ascii="Times New Roman" w:eastAsia="Times New Roman" w:hAnsi="Times New Roman" w:cs="Times New Roman"/>
          <w:color w:val="2D3B45"/>
          <w:sz w:val="24"/>
          <w:szCs w:val="24"/>
          <w14:ligatures w14:val="none"/>
        </w:rPr>
        <w:br/>
        <w:t>Condition: Accurate computation of ATR using high, low, and close prices over specified periods.</w:t>
      </w:r>
      <w:r w:rsidRPr="002970CE">
        <w:rPr>
          <w:rFonts w:ascii="Times New Roman" w:eastAsia="Times New Roman" w:hAnsi="Times New Roman" w:cs="Times New Roman"/>
          <w:color w:val="2D3B45"/>
          <w:sz w:val="24"/>
          <w:szCs w:val="24"/>
          <w14:ligatures w14:val="none"/>
        </w:rPr>
        <w:br/>
        <w:t>Test: Compare calculated ATR values against benchmark calculations for a selected set of stocks.</w:t>
      </w:r>
      <w:r w:rsidRPr="002970CE">
        <w:rPr>
          <w:rFonts w:ascii="Times New Roman" w:eastAsia="Times New Roman" w:hAnsi="Times New Roman" w:cs="Times New Roman"/>
          <w:color w:val="2D3B45"/>
          <w:sz w:val="24"/>
          <w:szCs w:val="24"/>
          <w14:ligatures w14:val="none"/>
        </w:rPr>
        <w:br/>
        <w:t>Satisfaction: Calculations closely match benchmarks with minimal variance.</w:t>
      </w:r>
    </w:p>
    <w:p w14:paraId="71DA15B0"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CrewAI Investment Decisions</w:t>
      </w:r>
      <w:r w:rsidRPr="002970CE">
        <w:rPr>
          <w:rFonts w:ascii="Times New Roman" w:eastAsia="Times New Roman" w:hAnsi="Times New Roman" w:cs="Times New Roman"/>
          <w:color w:val="2D3B45"/>
          <w:sz w:val="24"/>
          <w:szCs w:val="24"/>
          <w14:ligatures w14:val="none"/>
        </w:rPr>
        <w:br/>
        <w:t>Condition: CrewAI agents must provide relevant and actionable recommendations based on ATR analysis.</w:t>
      </w:r>
      <w:r w:rsidRPr="002970CE">
        <w:rPr>
          <w:rFonts w:ascii="Times New Roman" w:eastAsia="Times New Roman" w:hAnsi="Times New Roman" w:cs="Times New Roman"/>
          <w:color w:val="2D3B45"/>
          <w:sz w:val="24"/>
          <w:szCs w:val="24"/>
          <w14:ligatures w14:val="none"/>
        </w:rPr>
        <w:br/>
        <w:t>Test: Input various ATR scenarios and verify that CrewAI agents generate appropriate recommendations.</w:t>
      </w:r>
      <w:r w:rsidRPr="002970CE">
        <w:rPr>
          <w:rFonts w:ascii="Times New Roman" w:eastAsia="Times New Roman" w:hAnsi="Times New Roman" w:cs="Times New Roman"/>
          <w:color w:val="2D3B45"/>
          <w:sz w:val="24"/>
          <w:szCs w:val="24"/>
          <w14:ligatures w14:val="none"/>
        </w:rPr>
        <w:br/>
        <w:t>Satisfaction: Recommendations are consistent with ATR values and align with historical market volatility trends.</w:t>
      </w:r>
    </w:p>
    <w:p w14:paraId="567F026A"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Customization</w:t>
      </w:r>
      <w:r w:rsidRPr="002970CE">
        <w:rPr>
          <w:rFonts w:ascii="Times New Roman" w:eastAsia="Times New Roman" w:hAnsi="Times New Roman" w:cs="Times New Roman"/>
          <w:color w:val="2D3B45"/>
          <w:sz w:val="24"/>
          <w:szCs w:val="24"/>
          <w14:ligatures w14:val="none"/>
        </w:rPr>
        <w:br/>
        <w:t>Condition: Users can modify parameters such as ATR periods.</w:t>
      </w:r>
      <w:r w:rsidRPr="002970CE">
        <w:rPr>
          <w:rFonts w:ascii="Times New Roman" w:eastAsia="Times New Roman" w:hAnsi="Times New Roman" w:cs="Times New Roman"/>
          <w:color w:val="2D3B45"/>
          <w:sz w:val="24"/>
          <w:szCs w:val="24"/>
          <w14:ligatures w14:val="none"/>
        </w:rPr>
        <w:br/>
        <w:t>Test: Adjust parameters and ensure ATR calculations and CrewAI recommendations update accordingly.</w:t>
      </w:r>
      <w:r w:rsidRPr="002970CE">
        <w:rPr>
          <w:rFonts w:ascii="Times New Roman" w:eastAsia="Times New Roman" w:hAnsi="Times New Roman" w:cs="Times New Roman"/>
          <w:color w:val="2D3B45"/>
          <w:sz w:val="24"/>
          <w:szCs w:val="24"/>
          <w14:ligatures w14:val="none"/>
        </w:rPr>
        <w:br/>
        <w:t>Satisfaction: Changes in parameters accurately reflect in both ATR outputs and investment recommendations without errors.</w:t>
      </w:r>
    </w:p>
    <w:p w14:paraId="618C718D"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Alerts and Notifications</w:t>
      </w:r>
      <w:r w:rsidRPr="002970CE">
        <w:rPr>
          <w:rFonts w:ascii="Times New Roman" w:eastAsia="Times New Roman" w:hAnsi="Times New Roman" w:cs="Times New Roman"/>
          <w:color w:val="2D3B45"/>
          <w:sz w:val="24"/>
          <w:szCs w:val="24"/>
          <w14:ligatures w14:val="none"/>
        </w:rPr>
        <w:br/>
        <w:t>Condition: Users can set and receive alerts based on specific ATR threshold levels.</w:t>
      </w:r>
      <w:r w:rsidRPr="002970CE">
        <w:rPr>
          <w:rFonts w:ascii="Times New Roman" w:eastAsia="Times New Roman" w:hAnsi="Times New Roman" w:cs="Times New Roman"/>
          <w:color w:val="2D3B45"/>
          <w:sz w:val="24"/>
          <w:szCs w:val="24"/>
          <w14:ligatures w14:val="none"/>
        </w:rPr>
        <w:br/>
        <w:t>Test: Configure alerts for certain ATR values and verify timely and accurate notifications.</w:t>
      </w:r>
      <w:r w:rsidRPr="002970CE">
        <w:rPr>
          <w:rFonts w:ascii="Times New Roman" w:eastAsia="Times New Roman" w:hAnsi="Times New Roman" w:cs="Times New Roman"/>
          <w:color w:val="2D3B45"/>
          <w:sz w:val="24"/>
          <w:szCs w:val="24"/>
          <w14:ligatures w14:val="none"/>
        </w:rPr>
        <w:br/>
        <w:t>Satisfaction: Alerts are triggered correctly and delivered promptly without false positives.</w:t>
      </w:r>
    </w:p>
    <w:p w14:paraId="63ED0E47"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lastRenderedPageBreak/>
        <w:t>Historical Analysis</w:t>
      </w:r>
      <w:r w:rsidRPr="002970CE">
        <w:rPr>
          <w:rFonts w:ascii="Times New Roman" w:eastAsia="Times New Roman" w:hAnsi="Times New Roman" w:cs="Times New Roman"/>
          <w:color w:val="2D3B45"/>
          <w:sz w:val="24"/>
          <w:szCs w:val="24"/>
          <w14:ligatures w14:val="none"/>
        </w:rPr>
        <w:br/>
        <w:t>Condition: The system must accurately analyze and present historical ATR data to validate current indicators.</w:t>
      </w:r>
      <w:r w:rsidRPr="002970CE">
        <w:rPr>
          <w:rFonts w:ascii="Times New Roman" w:eastAsia="Times New Roman" w:hAnsi="Times New Roman" w:cs="Times New Roman"/>
          <w:color w:val="2D3B45"/>
          <w:sz w:val="24"/>
          <w:szCs w:val="24"/>
          <w14:ligatures w14:val="none"/>
        </w:rPr>
        <w:br/>
        <w:t>Test: Apply ATR to historical data and ensure volatility trends are correctly identified and displayed.</w:t>
      </w:r>
      <w:r w:rsidRPr="002970CE">
        <w:rPr>
          <w:rFonts w:ascii="Times New Roman" w:eastAsia="Times New Roman" w:hAnsi="Times New Roman" w:cs="Times New Roman"/>
          <w:color w:val="2D3B45"/>
          <w:sz w:val="24"/>
          <w:szCs w:val="24"/>
          <w14:ligatures w14:val="none"/>
        </w:rPr>
        <w:br/>
        <w:t>Satisfaction: Historical volatility trends are accurately represented, aiding in the validation of current ATR signals.</w:t>
      </w:r>
    </w:p>
    <w:p w14:paraId="1849B4C1"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User Interface</w:t>
      </w:r>
      <w:r w:rsidRPr="002970CE">
        <w:rPr>
          <w:rFonts w:ascii="Times New Roman" w:eastAsia="Times New Roman" w:hAnsi="Times New Roman" w:cs="Times New Roman"/>
          <w:color w:val="2D3B45"/>
          <w:sz w:val="24"/>
          <w:szCs w:val="24"/>
          <w14:ligatures w14:val="none"/>
        </w:rPr>
        <w:br/>
        <w:t>Condition: The interface should be user-friendly and facilitate easy interaction with ATR and CrewAI recommendations.</w:t>
      </w:r>
      <w:r w:rsidRPr="002970CE">
        <w:rPr>
          <w:rFonts w:ascii="Times New Roman" w:eastAsia="Times New Roman" w:hAnsi="Times New Roman" w:cs="Times New Roman"/>
          <w:color w:val="2D3B45"/>
          <w:sz w:val="24"/>
          <w:szCs w:val="24"/>
          <w14:ligatures w14:val="none"/>
        </w:rPr>
        <w:br/>
        <w:t>Test: Conduct usability testing with traders to ensure the interface is intuitive and meets their needs.</w:t>
      </w:r>
      <w:r w:rsidRPr="002970CE">
        <w:rPr>
          <w:rFonts w:ascii="Times New Roman" w:eastAsia="Times New Roman" w:hAnsi="Times New Roman" w:cs="Times New Roman"/>
          <w:color w:val="2D3B45"/>
          <w:sz w:val="24"/>
          <w:szCs w:val="24"/>
          <w14:ligatures w14:val="none"/>
        </w:rPr>
        <w:br/>
        <w:t>Satisfaction: Users can efficiently navigate the interface, apply ATR, and interpret CrewAI recommendations without difficulty.</w:t>
      </w:r>
    </w:p>
    <w:p w14:paraId="5EA8065C"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Integration with Trading Platform</w:t>
      </w:r>
      <w:r w:rsidRPr="002970CE">
        <w:rPr>
          <w:rFonts w:ascii="Times New Roman" w:eastAsia="Times New Roman" w:hAnsi="Times New Roman" w:cs="Times New Roman"/>
          <w:color w:val="2D3B45"/>
          <w:sz w:val="24"/>
          <w:szCs w:val="24"/>
          <w14:ligatures w14:val="none"/>
        </w:rPr>
        <w:br/>
        <w:t>Condition: Seamless display of CrewAI investment recommendations within existing trading platforms.</w:t>
      </w:r>
      <w:r w:rsidRPr="002970CE">
        <w:rPr>
          <w:rFonts w:ascii="Times New Roman" w:eastAsia="Times New Roman" w:hAnsi="Times New Roman" w:cs="Times New Roman"/>
          <w:color w:val="2D3B45"/>
          <w:sz w:val="24"/>
          <w:szCs w:val="24"/>
          <w14:ligatures w14:val="none"/>
        </w:rPr>
        <w:br/>
        <w:t>Test: Verify that recommendations are accurately and clearly presented within the trading platform's interface.</w:t>
      </w:r>
      <w:r w:rsidRPr="002970CE">
        <w:rPr>
          <w:rFonts w:ascii="Times New Roman" w:eastAsia="Times New Roman" w:hAnsi="Times New Roman" w:cs="Times New Roman"/>
          <w:color w:val="2D3B45"/>
          <w:sz w:val="24"/>
          <w:szCs w:val="24"/>
          <w14:ligatures w14:val="none"/>
        </w:rPr>
        <w:br/>
        <w:t>Satisfaction: Integration is smooth, and recommendations are displayed without technical issues or delays.</w:t>
      </w:r>
    </w:p>
    <w:p w14:paraId="6F08E4BD"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4"/>
          <w:szCs w:val="24"/>
          <w14:ligatures w14:val="none"/>
        </w:rPr>
      </w:pPr>
      <w:r w:rsidRPr="002970CE">
        <w:rPr>
          <w:rFonts w:ascii="Times New Roman" w:eastAsia="Times New Roman" w:hAnsi="Times New Roman" w:cs="Times New Roman"/>
          <w:b/>
          <w:bCs/>
          <w:color w:val="2D3B45"/>
          <w:sz w:val="24"/>
          <w:szCs w:val="24"/>
          <w14:ligatures w14:val="none"/>
        </w:rPr>
        <w:t>Definition of Done</w:t>
      </w:r>
    </w:p>
    <w:p w14:paraId="433C2763"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Functional Requirements</w:t>
      </w:r>
    </w:p>
    <w:p w14:paraId="75BFDD33"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Data Fetching: Implement reliable mechanisms to fetch real-time and historical stock data.</w:t>
      </w:r>
    </w:p>
    <w:p w14:paraId="5C95DE5E"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Calculation Engine: Accurately calculate ATR values based on fetched data.</w:t>
      </w:r>
    </w:p>
    <w:p w14:paraId="7C80AB44"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CrewAI Integration: Integrate CrewAI agents to analyze ATR values and generate investment recommendations.</w:t>
      </w:r>
    </w:p>
    <w:p w14:paraId="6F3737DA"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Customization Options: Provide user controls to adjust ATR calculation periods.</w:t>
      </w:r>
    </w:p>
    <w:p w14:paraId="3466929E"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Alerts System: Develop a system for setting and receiving alerts based on ATR thresholds.</w:t>
      </w:r>
    </w:p>
    <w:p w14:paraId="5E138AF1"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Historical Data Analysis: Enable historical analysis of ATR to validate current volatility trends.</w:t>
      </w:r>
    </w:p>
    <w:p w14:paraId="2EC62DB2"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User Interface: Develop an intuitive interface for applying ATR and viewing CrewAI recommendations.</w:t>
      </w:r>
    </w:p>
    <w:p w14:paraId="03D3DFF5"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Platform Integration: Ensure seamless integration with existing trading platforms to display recommendations.</w:t>
      </w:r>
    </w:p>
    <w:p w14:paraId="724368C2"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Non-Functional Requirements</w:t>
      </w:r>
    </w:p>
    <w:p w14:paraId="1F16C181"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Performance: The system must process data and update recommendations in real-time with minimal latency.</w:t>
      </w:r>
    </w:p>
    <w:p w14:paraId="470A4269"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Scalability: Capable of handling multiple users and large datasets simultaneously.</w:t>
      </w:r>
    </w:p>
    <w:p w14:paraId="6FA29A19"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Security: Ensure all data transmissions are secure and comply with industry standards.</w:t>
      </w:r>
    </w:p>
    <w:p w14:paraId="4BFE96C2"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Reliability: System operates consistently without crashes or significant bugs.</w:t>
      </w:r>
    </w:p>
    <w:p w14:paraId="00EA7D0D"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lastRenderedPageBreak/>
        <w:t>Usability: Interface is user-friendly, reducing the learning curve for new users.</w:t>
      </w:r>
    </w:p>
    <w:p w14:paraId="3ECC16C4"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Compatibility: Functions correctly across various devices and screen sizes, including desktops, tablets, and smartphones.</w:t>
      </w:r>
    </w:p>
    <w:p w14:paraId="48BE4410" w14:textId="77777777" w:rsidR="006D1877" w:rsidRPr="006D1877" w:rsidRDefault="006D1877" w:rsidP="006D1877">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w:t>
      </w:r>
    </w:p>
    <w:p w14:paraId="0F94FEAC" w14:textId="327DEA65"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hyperlink r:id="rId6" w:history="1">
        <w:r w:rsidRPr="002970CE">
          <w:rPr>
            <w:rStyle w:val="Hyperlink"/>
            <w:rFonts w:ascii="Times New Roman" w:eastAsia="Times New Roman" w:hAnsi="Times New Roman" w:cs="Times New Roman"/>
            <w:sz w:val="24"/>
            <w:szCs w:val="24"/>
            <w14:ligatures w14:val="none"/>
          </w:rPr>
          <w:t>ATR.1: Implement Indicator Calculation (20 ph)</w:t>
        </w:r>
      </w:hyperlink>
    </w:p>
    <w:p w14:paraId="755B951C" w14:textId="0CCD19CA" w:rsidR="006D1877"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ATR.2: Develop Customization Features (14 ph)</w:t>
      </w:r>
    </w:p>
    <w:p w14:paraId="14AD6C47" w14:textId="7831CA78"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ATR.3: Integrate Real-Time and Historical Data (18 ph)</w:t>
      </w:r>
    </w:p>
    <w:p w14:paraId="32F0CD71" w14:textId="1D395D3C"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ATR.4: Develop Alerts and Notifications System (12 ph)</w:t>
      </w:r>
    </w:p>
    <w:p w14:paraId="0B838D30" w14:textId="173698C3"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ATR.5: Implement Historical Analysis Capabilities (14 ph)</w:t>
      </w:r>
    </w:p>
    <w:p w14:paraId="03E55728" w14:textId="6ADF8F1A"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ATR.6: Design and Develop User Interface (20 ph)</w:t>
      </w:r>
    </w:p>
    <w:p w14:paraId="786BA3A8" w14:textId="379C142A"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ATR.7: Integrate ATR with Trading Platforms (18 ph)</w:t>
      </w:r>
    </w:p>
    <w:p w14:paraId="224B48CC" w14:textId="669727E2"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ATR.8: Develop Investment Decision Support with CrewAI (16 ph)</w:t>
      </w:r>
    </w:p>
    <w:p w14:paraId="26845505" w14:textId="77777777"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ATR.9: Ensure Security and Compliance (12 ph)</w:t>
      </w:r>
    </w:p>
    <w:p w14:paraId="67B85035" w14:textId="1633546E"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ATR.10: Ensure Performance and Scalability (10 ph)</w:t>
      </w:r>
    </w:p>
    <w:p w14:paraId="7A209EDD" w14:textId="1F53E1D0"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ATR.11: Implement Backtesting Framework (18 ph)</w:t>
      </w:r>
    </w:p>
    <w:p w14:paraId="7409D77B" w14:textId="6F8A7917"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ATR.12: Develop Metrics for Backtesting Evaluation (12 ph)</w:t>
      </w:r>
    </w:p>
    <w:p w14:paraId="5F34D7C6" w14:textId="791EC3D0"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ATR.13: Automate Historical Data Selection for Backtesting (10 ph)</w:t>
      </w:r>
    </w:p>
    <w:p w14:paraId="16E37DC0" w14:textId="03F86BC5"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ATR.14: Implement Forward Testing Framework (16 ph)</w:t>
      </w:r>
    </w:p>
    <w:p w14:paraId="5F9BC5F9" w14:textId="56350A68"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ATR.15: Develop Real-Time Performance Monitoring for Forward Testing (12 ph)</w:t>
      </w:r>
    </w:p>
    <w:p w14:paraId="0E7787EA" w14:textId="6703FE6F"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ATR.16: Evaluate and Optimize ATR-Based Strategies from Forward Testing (14 ph)</w:t>
      </w:r>
    </w:p>
    <w:p w14:paraId="21AAB5E1" w14:textId="77777777" w:rsidR="002970CE" w:rsidRPr="006D1877" w:rsidRDefault="002970CE"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55745CBD"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 I Worked On</w:t>
      </w:r>
    </w:p>
    <w:p w14:paraId="4F2FCC90" w14:textId="77777777" w:rsidR="002970CE" w:rsidRDefault="002970CE" w:rsidP="002970CE">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787E8873" w14:textId="5F1D7024" w:rsidR="007C3A37" w:rsidRPr="007C3A37" w:rsidRDefault="007C3A37" w:rsidP="006D1877">
      <w:pPr>
        <w:shd w:val="clear" w:color="auto" w:fill="FFFFFF"/>
        <w:spacing w:before="90" w:after="90" w:line="240" w:lineRule="auto"/>
        <w:outlineLvl w:val="2"/>
        <w:rPr>
          <w:rFonts w:ascii="Times New Roman" w:hAnsi="Times New Roman" w:cs="Times New Roman"/>
          <w:b/>
          <w:bCs/>
          <w:sz w:val="24"/>
          <w:szCs w:val="24"/>
        </w:rPr>
      </w:pPr>
      <w:hyperlink r:id="rId7" w:history="1">
        <w:r w:rsidRPr="007C3A37">
          <w:rPr>
            <w:rStyle w:val="Hyperlink"/>
            <w:rFonts w:ascii="Times New Roman" w:hAnsi="Times New Roman" w:cs="Times New Roman"/>
            <w:b/>
            <w:bCs/>
            <w:sz w:val="24"/>
            <w:szCs w:val="24"/>
          </w:rPr>
          <w:t>ATR.3: Integrate Real-Time and Historical Data (18 ph) #354</w:t>
        </w:r>
      </w:hyperlink>
    </w:p>
    <w:p w14:paraId="36F905F9" w14:textId="0752A196" w:rsidR="006D1877" w:rsidRDefault="006D1877"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 xml:space="preserve">I have </w:t>
      </w:r>
      <w:r w:rsidR="007C3A37">
        <w:rPr>
          <w:rFonts w:ascii="Times New Roman" w:eastAsia="Times New Roman" w:hAnsi="Times New Roman" w:cs="Times New Roman"/>
          <w:color w:val="2D3B45"/>
          <w:sz w:val="24"/>
          <w:szCs w:val="24"/>
          <w14:ligatures w14:val="none"/>
        </w:rPr>
        <w:t>integrated the real time and historical data code</w:t>
      </w:r>
      <w:r w:rsidRPr="006D1877">
        <w:rPr>
          <w:rFonts w:ascii="Times New Roman" w:eastAsia="Times New Roman" w:hAnsi="Times New Roman" w:cs="Times New Roman"/>
          <w:color w:val="2D3B45"/>
          <w:sz w:val="24"/>
          <w:szCs w:val="24"/>
          <w14:ligatures w14:val="none"/>
        </w:rPr>
        <w:t xml:space="preserve"> and the task was estimated at </w:t>
      </w:r>
      <w:r w:rsidR="007C3A37">
        <w:rPr>
          <w:rFonts w:ascii="Times New Roman" w:eastAsia="Times New Roman" w:hAnsi="Times New Roman" w:cs="Times New Roman"/>
          <w:color w:val="2D3B45"/>
          <w:sz w:val="24"/>
          <w:szCs w:val="24"/>
          <w14:ligatures w14:val="none"/>
        </w:rPr>
        <w:t>18</w:t>
      </w:r>
      <w:r w:rsidRPr="006D1877">
        <w:rPr>
          <w:rFonts w:ascii="Times New Roman" w:eastAsia="Times New Roman" w:hAnsi="Times New Roman" w:cs="Times New Roman"/>
          <w:color w:val="2D3B45"/>
          <w:sz w:val="24"/>
          <w:szCs w:val="24"/>
          <w14:ligatures w14:val="none"/>
        </w:rPr>
        <w:t xml:space="preserve"> hours but it took me </w:t>
      </w:r>
      <w:r w:rsidR="006B45A8">
        <w:rPr>
          <w:rFonts w:ascii="Times New Roman" w:eastAsia="Times New Roman" w:hAnsi="Times New Roman" w:cs="Times New Roman"/>
          <w:color w:val="2D3B45"/>
          <w:sz w:val="24"/>
          <w:szCs w:val="24"/>
          <w14:ligatures w14:val="none"/>
        </w:rPr>
        <w:t>2</w:t>
      </w:r>
      <w:r w:rsidR="007C3A37">
        <w:rPr>
          <w:rFonts w:ascii="Times New Roman" w:eastAsia="Times New Roman" w:hAnsi="Times New Roman" w:cs="Times New Roman"/>
          <w:color w:val="2D3B45"/>
          <w:sz w:val="24"/>
          <w:szCs w:val="24"/>
          <w14:ligatures w14:val="none"/>
        </w:rPr>
        <w:t>0</w:t>
      </w:r>
      <w:r w:rsidRPr="006D1877">
        <w:rPr>
          <w:rFonts w:ascii="Times New Roman" w:eastAsia="Times New Roman" w:hAnsi="Times New Roman" w:cs="Times New Roman"/>
          <w:color w:val="2D3B45"/>
          <w:sz w:val="24"/>
          <w:szCs w:val="24"/>
          <w14:ligatures w14:val="none"/>
        </w:rPr>
        <w:t xml:space="preserve"> hours.</w:t>
      </w:r>
    </w:p>
    <w:p w14:paraId="0E64E947" w14:textId="77777777" w:rsidR="007C3A37" w:rsidRDefault="007C3A37"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10E37067" w14:textId="0A3DB8A2" w:rsidR="007C3A37" w:rsidRDefault="007C3A37" w:rsidP="006D1877">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8" w:history="1">
        <w:r w:rsidRPr="007C3A37">
          <w:rPr>
            <w:rStyle w:val="Hyperlink"/>
            <w:rFonts w:ascii="Times New Roman" w:eastAsia="Times New Roman" w:hAnsi="Times New Roman" w:cs="Times New Roman"/>
            <w:b/>
            <w:bCs/>
            <w:sz w:val="24"/>
            <w:szCs w:val="24"/>
            <w14:ligatures w14:val="none"/>
          </w:rPr>
          <w:t>ATR.8: Develop Investment Decision Support with CrewAI (16 ph) #359</w:t>
        </w:r>
      </w:hyperlink>
    </w:p>
    <w:p w14:paraId="24F7FE63" w14:textId="48F717D9" w:rsidR="007C3A37" w:rsidRPr="007C3A37" w:rsidRDefault="007C3A37"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 have developed code to calculate the ATR values and then pass them to Crew AI agents. This task is not complete yet and the task was estimated at 16 person hours but it took me 29 hours.</w:t>
      </w:r>
    </w:p>
    <w:p w14:paraId="1DF5D6B8" w14:textId="77777777" w:rsidR="006D1877" w:rsidRPr="006D1877" w:rsidRDefault="006D1877" w:rsidP="006D1877">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7B3B10C1"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Work</w:t>
      </w:r>
    </w:p>
    <w:p w14:paraId="23FEB9FF" w14:textId="77777777" w:rsidR="006D1877" w:rsidRPr="006D1877" w:rsidRDefault="006D1877" w:rsidP="006D1877">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951"/>
        <w:gridCol w:w="1616"/>
        <w:gridCol w:w="794"/>
        <w:gridCol w:w="1304"/>
        <w:gridCol w:w="877"/>
      </w:tblGrid>
      <w:tr w:rsidR="006D1877" w:rsidRPr="006D1877" w14:paraId="00636E02" w14:textId="77777777" w:rsidTr="007251E5">
        <w:tc>
          <w:tcPr>
            <w:tcW w:w="1190" w:type="dxa"/>
            <w:tcBorders>
              <w:top w:val="single" w:sz="4" w:space="0" w:color="auto"/>
              <w:left w:val="single" w:sz="4" w:space="0" w:color="auto"/>
              <w:bottom w:val="single" w:sz="4" w:space="0" w:color="auto"/>
              <w:right w:val="single" w:sz="4" w:space="0" w:color="auto"/>
            </w:tcBorders>
            <w:hideMark/>
          </w:tcPr>
          <w:p w14:paraId="7E32251A"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64C662D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29CB7B0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Story Points</w:t>
            </w:r>
          </w:p>
        </w:tc>
        <w:tc>
          <w:tcPr>
            <w:tcW w:w="951" w:type="dxa"/>
            <w:tcBorders>
              <w:top w:val="single" w:sz="4" w:space="0" w:color="auto"/>
              <w:left w:val="single" w:sz="4" w:space="0" w:color="auto"/>
              <w:bottom w:val="single" w:sz="4" w:space="0" w:color="auto"/>
              <w:right w:val="single" w:sz="4" w:space="0" w:color="auto"/>
            </w:tcBorders>
            <w:hideMark/>
          </w:tcPr>
          <w:p w14:paraId="7E3C4F20"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GitHub Issue ID</w:t>
            </w:r>
          </w:p>
        </w:tc>
        <w:tc>
          <w:tcPr>
            <w:tcW w:w="1616" w:type="dxa"/>
            <w:tcBorders>
              <w:top w:val="single" w:sz="4" w:space="0" w:color="auto"/>
              <w:left w:val="single" w:sz="4" w:space="0" w:color="auto"/>
              <w:bottom w:val="single" w:sz="4" w:space="0" w:color="auto"/>
              <w:right w:val="single" w:sz="4" w:space="0" w:color="auto"/>
            </w:tcBorders>
            <w:hideMark/>
          </w:tcPr>
          <w:p w14:paraId="6AB481A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w:t>
            </w:r>
          </w:p>
        </w:tc>
        <w:tc>
          <w:tcPr>
            <w:tcW w:w="794" w:type="dxa"/>
            <w:tcBorders>
              <w:top w:val="single" w:sz="4" w:space="0" w:color="auto"/>
              <w:left w:val="single" w:sz="4" w:space="0" w:color="auto"/>
              <w:bottom w:val="single" w:sz="4" w:space="0" w:color="auto"/>
              <w:right w:val="single" w:sz="4" w:space="0" w:color="auto"/>
            </w:tcBorders>
            <w:hideMark/>
          </w:tcPr>
          <w:p w14:paraId="29DF97DA"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Hours</w:t>
            </w:r>
          </w:p>
        </w:tc>
        <w:tc>
          <w:tcPr>
            <w:tcW w:w="1304" w:type="dxa"/>
            <w:tcBorders>
              <w:top w:val="single" w:sz="4" w:space="0" w:color="auto"/>
              <w:left w:val="single" w:sz="4" w:space="0" w:color="auto"/>
              <w:bottom w:val="single" w:sz="4" w:space="0" w:color="auto"/>
              <w:right w:val="single" w:sz="4" w:space="0" w:color="auto"/>
            </w:tcBorders>
            <w:hideMark/>
          </w:tcPr>
          <w:p w14:paraId="01D13D0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531FA756"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Actual Hours</w:t>
            </w:r>
          </w:p>
        </w:tc>
      </w:tr>
      <w:tr w:rsidR="006D1877" w:rsidRPr="006D1877" w14:paraId="6ACDDF9D" w14:textId="77777777" w:rsidTr="007251E5">
        <w:tc>
          <w:tcPr>
            <w:tcW w:w="1190" w:type="dxa"/>
            <w:tcBorders>
              <w:top w:val="single" w:sz="4" w:space="0" w:color="auto"/>
              <w:left w:val="single" w:sz="4" w:space="0" w:color="auto"/>
              <w:bottom w:val="single" w:sz="4" w:space="0" w:color="auto"/>
              <w:right w:val="single" w:sz="4" w:space="0" w:color="auto"/>
            </w:tcBorders>
          </w:tcPr>
          <w:p w14:paraId="2390EC06" w14:textId="67FA8965" w:rsidR="006D1877" w:rsidRPr="006D1877" w:rsidRDefault="008D5B81" w:rsidP="008D5B81">
            <w:pPr>
              <w:shd w:val="clear" w:color="auto" w:fill="FFFFFF"/>
              <w:spacing w:before="100" w:beforeAutospacing="1" w:after="100" w:afterAutospacing="1"/>
              <w:outlineLvl w:val="2"/>
              <w:rPr>
                <w:rFonts w:ascii="Times New Roman" w:eastAsia="Times New Roman" w:hAnsi="Times New Roman" w:cs="Times New Roman"/>
                <w:color w:val="2D3B45"/>
                <w:sz w:val="24"/>
                <w:szCs w:val="24"/>
                <w14:ligatures w14:val="none"/>
              </w:rPr>
            </w:pPr>
            <w:hyperlink r:id="rId9" w:history="1">
              <w:r w:rsidRPr="008D5B81">
                <w:rPr>
                  <w:rStyle w:val="Hyperlink"/>
                  <w:rFonts w:ascii="Times New Roman" w:eastAsia="Times New Roman" w:hAnsi="Times New Roman" w:cs="Times New Roman"/>
                  <w:sz w:val="24"/>
                  <w:szCs w:val="24"/>
                  <w14:ligatures w14:val="none"/>
                </w:rPr>
                <w:t>ATR</w:t>
              </w:r>
            </w:hyperlink>
          </w:p>
        </w:tc>
        <w:tc>
          <w:tcPr>
            <w:tcW w:w="1685" w:type="dxa"/>
            <w:tcBorders>
              <w:top w:val="single" w:sz="4" w:space="0" w:color="auto"/>
              <w:left w:val="single" w:sz="4" w:space="0" w:color="auto"/>
              <w:bottom w:val="single" w:sz="4" w:space="0" w:color="auto"/>
              <w:right w:val="single" w:sz="4" w:space="0" w:color="auto"/>
            </w:tcBorders>
          </w:tcPr>
          <w:p w14:paraId="09BB76D7" w14:textId="63115C65" w:rsidR="006D1877" w:rsidRPr="006D1877" w:rsidRDefault="008D5B81" w:rsidP="006D1877">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D5B81">
              <w:rPr>
                <w:rFonts w:ascii="Times New Roman" w:eastAsia="Times New Roman" w:hAnsi="Times New Roman" w:cs="Times New Roman"/>
                <w:color w:val="2D3B45"/>
                <w:sz w:val="24"/>
                <w:szCs w:val="24"/>
                <w14:ligatures w14:val="none"/>
              </w:rPr>
              <w:t xml:space="preserve">As a trader, I want to utilize the Average True Range </w:t>
            </w:r>
            <w:r w:rsidRPr="008D5B81">
              <w:rPr>
                <w:rFonts w:ascii="Times New Roman" w:eastAsia="Times New Roman" w:hAnsi="Times New Roman" w:cs="Times New Roman"/>
                <w:color w:val="2D3B45"/>
                <w:sz w:val="24"/>
                <w:szCs w:val="24"/>
                <w14:ligatures w14:val="none"/>
              </w:rPr>
              <w:lastRenderedPageBreak/>
              <w:t>(ATR) Indicator integrated with CrewAI agents to assess market volatility and optimize my trading decisions, so that I can enhance my risk management and achieve better trading outcomes.</w:t>
            </w:r>
          </w:p>
        </w:tc>
        <w:tc>
          <w:tcPr>
            <w:tcW w:w="599" w:type="dxa"/>
            <w:tcBorders>
              <w:top w:val="single" w:sz="4" w:space="0" w:color="auto"/>
              <w:left w:val="single" w:sz="4" w:space="0" w:color="auto"/>
              <w:bottom w:val="single" w:sz="4" w:space="0" w:color="auto"/>
              <w:right w:val="single" w:sz="4" w:space="0" w:color="auto"/>
            </w:tcBorders>
          </w:tcPr>
          <w:p w14:paraId="77CAC7EE"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p>
        </w:tc>
        <w:tc>
          <w:tcPr>
            <w:tcW w:w="951" w:type="dxa"/>
            <w:tcBorders>
              <w:top w:val="single" w:sz="4" w:space="0" w:color="auto"/>
              <w:left w:val="single" w:sz="4" w:space="0" w:color="auto"/>
              <w:bottom w:val="single" w:sz="4" w:space="0" w:color="auto"/>
              <w:right w:val="single" w:sz="4" w:space="0" w:color="auto"/>
            </w:tcBorders>
          </w:tcPr>
          <w:p w14:paraId="3964EDA6" w14:textId="373731BB" w:rsidR="006D1877" w:rsidRPr="007251E5" w:rsidRDefault="007251E5" w:rsidP="006D1877">
            <w:pPr>
              <w:spacing w:before="90" w:after="90"/>
              <w:outlineLvl w:val="2"/>
              <w:rPr>
                <w:rFonts w:ascii="Times New Roman" w:eastAsia="Times New Roman" w:hAnsi="Times New Roman" w:cs="Times New Roman"/>
                <w:color w:val="2D3B45"/>
                <w:sz w:val="24"/>
                <w:szCs w:val="24"/>
                <w14:ligatures w14:val="none"/>
              </w:rPr>
            </w:pPr>
            <w:hyperlink r:id="rId10" w:history="1">
              <w:r w:rsidRPr="007251E5">
                <w:rPr>
                  <w:rStyle w:val="Hyperlink"/>
                  <w:rFonts w:ascii="Times New Roman" w:eastAsia="Times New Roman" w:hAnsi="Times New Roman" w:cs="Times New Roman"/>
                  <w:sz w:val="24"/>
                  <w:szCs w:val="24"/>
                  <w14:ligatures w14:val="none"/>
                </w:rPr>
                <w:t>ATR.3</w:t>
              </w:r>
            </w:hyperlink>
          </w:p>
        </w:tc>
        <w:tc>
          <w:tcPr>
            <w:tcW w:w="1616" w:type="dxa"/>
            <w:tcBorders>
              <w:top w:val="single" w:sz="4" w:space="0" w:color="auto"/>
              <w:left w:val="single" w:sz="4" w:space="0" w:color="auto"/>
              <w:bottom w:val="single" w:sz="4" w:space="0" w:color="auto"/>
              <w:right w:val="single" w:sz="4" w:space="0" w:color="auto"/>
            </w:tcBorders>
          </w:tcPr>
          <w:p w14:paraId="343056EE" w14:textId="77777777" w:rsidR="007251E5" w:rsidRPr="007251E5"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7251E5">
              <w:rPr>
                <w:rFonts w:ascii="Times New Roman" w:eastAsia="Times New Roman" w:hAnsi="Times New Roman" w:cs="Times New Roman"/>
                <w:color w:val="2D3B45"/>
                <w:sz w:val="24"/>
                <w:szCs w:val="24"/>
                <w14:ligatures w14:val="none"/>
              </w:rPr>
              <w:t xml:space="preserve">Integrate Real-Time </w:t>
            </w:r>
            <w:r w:rsidRPr="007251E5">
              <w:rPr>
                <w:rFonts w:ascii="Times New Roman" w:eastAsia="Times New Roman" w:hAnsi="Times New Roman" w:cs="Times New Roman"/>
                <w:color w:val="2D3B45"/>
                <w:sz w:val="24"/>
                <w:szCs w:val="24"/>
                <w14:ligatures w14:val="none"/>
              </w:rPr>
              <w:lastRenderedPageBreak/>
              <w:t>and Historical Data</w:t>
            </w:r>
          </w:p>
          <w:p w14:paraId="73DFAF0C" w14:textId="77777777" w:rsidR="006D1877" w:rsidRPr="006D1877" w:rsidRDefault="006D1877"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794" w:type="dxa"/>
            <w:tcBorders>
              <w:top w:val="single" w:sz="4" w:space="0" w:color="auto"/>
              <w:left w:val="single" w:sz="4" w:space="0" w:color="auto"/>
              <w:bottom w:val="single" w:sz="4" w:space="0" w:color="auto"/>
              <w:right w:val="single" w:sz="4" w:space="0" w:color="auto"/>
            </w:tcBorders>
            <w:hideMark/>
          </w:tcPr>
          <w:p w14:paraId="674B525F" w14:textId="697B520E" w:rsidR="006D1877" w:rsidRPr="006D1877" w:rsidRDefault="007251E5" w:rsidP="006D1877">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lastRenderedPageBreak/>
              <w:t>18</w:t>
            </w:r>
          </w:p>
        </w:tc>
        <w:tc>
          <w:tcPr>
            <w:tcW w:w="1304" w:type="dxa"/>
            <w:tcBorders>
              <w:top w:val="single" w:sz="4" w:space="0" w:color="auto"/>
              <w:left w:val="single" w:sz="4" w:space="0" w:color="auto"/>
              <w:bottom w:val="single" w:sz="4" w:space="0" w:color="auto"/>
              <w:right w:val="single" w:sz="4" w:space="0" w:color="auto"/>
            </w:tcBorders>
            <w:hideMark/>
          </w:tcPr>
          <w:p w14:paraId="4FA3FFD2"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hideMark/>
          </w:tcPr>
          <w:p w14:paraId="6199F80C" w14:textId="36174A7A" w:rsidR="006D1877" w:rsidRPr="006D1877" w:rsidRDefault="007251E5" w:rsidP="006D1877">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20</w:t>
            </w:r>
          </w:p>
        </w:tc>
      </w:tr>
      <w:tr w:rsidR="007251E5" w:rsidRPr="006D1877" w14:paraId="19D62992" w14:textId="77777777" w:rsidTr="007251E5">
        <w:tc>
          <w:tcPr>
            <w:tcW w:w="1190" w:type="dxa"/>
            <w:tcBorders>
              <w:top w:val="single" w:sz="4" w:space="0" w:color="auto"/>
              <w:left w:val="single" w:sz="4" w:space="0" w:color="auto"/>
              <w:bottom w:val="single" w:sz="4" w:space="0" w:color="auto"/>
              <w:right w:val="single" w:sz="4" w:space="0" w:color="auto"/>
            </w:tcBorders>
          </w:tcPr>
          <w:p w14:paraId="4F819D31" w14:textId="19B6B937" w:rsidR="007251E5" w:rsidRDefault="007251E5" w:rsidP="007251E5">
            <w:pPr>
              <w:shd w:val="clear" w:color="auto" w:fill="FFFFFF"/>
              <w:spacing w:before="100" w:beforeAutospacing="1" w:after="100" w:afterAutospacing="1"/>
              <w:outlineLvl w:val="2"/>
            </w:pPr>
            <w:hyperlink r:id="rId11" w:history="1">
              <w:r w:rsidRPr="008D5B81">
                <w:rPr>
                  <w:rStyle w:val="Hyperlink"/>
                  <w:rFonts w:ascii="Times New Roman" w:eastAsia="Times New Roman" w:hAnsi="Times New Roman" w:cs="Times New Roman"/>
                  <w:sz w:val="24"/>
                  <w:szCs w:val="24"/>
                  <w14:ligatures w14:val="none"/>
                </w:rPr>
                <w:t>ATR</w:t>
              </w:r>
            </w:hyperlink>
          </w:p>
        </w:tc>
        <w:tc>
          <w:tcPr>
            <w:tcW w:w="1685" w:type="dxa"/>
            <w:tcBorders>
              <w:top w:val="single" w:sz="4" w:space="0" w:color="auto"/>
              <w:left w:val="single" w:sz="4" w:space="0" w:color="auto"/>
              <w:bottom w:val="single" w:sz="4" w:space="0" w:color="auto"/>
              <w:right w:val="single" w:sz="4" w:space="0" w:color="auto"/>
            </w:tcBorders>
          </w:tcPr>
          <w:p w14:paraId="3A784C40" w14:textId="565FB14B" w:rsidR="007251E5" w:rsidRPr="008D5B81"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D5B81">
              <w:rPr>
                <w:rFonts w:ascii="Times New Roman" w:eastAsia="Times New Roman" w:hAnsi="Times New Roman" w:cs="Times New Roman"/>
                <w:color w:val="2D3B45"/>
                <w:sz w:val="24"/>
                <w:szCs w:val="24"/>
                <w14:ligatures w14:val="none"/>
              </w:rPr>
              <w:t>As a trader, I want to utilize the Average True Range (ATR) Indicator integrated with CrewAI agents to assess market volatility and optimize my trading decisions, so that I can enhance my risk management and achieve better trading outcomes.</w:t>
            </w:r>
          </w:p>
        </w:tc>
        <w:tc>
          <w:tcPr>
            <w:tcW w:w="599" w:type="dxa"/>
            <w:tcBorders>
              <w:top w:val="single" w:sz="4" w:space="0" w:color="auto"/>
              <w:left w:val="single" w:sz="4" w:space="0" w:color="auto"/>
              <w:bottom w:val="single" w:sz="4" w:space="0" w:color="auto"/>
              <w:right w:val="single" w:sz="4" w:space="0" w:color="auto"/>
            </w:tcBorders>
          </w:tcPr>
          <w:p w14:paraId="3411F8DC" w14:textId="77777777" w:rsidR="007251E5" w:rsidRPr="006D1877" w:rsidRDefault="007251E5" w:rsidP="007251E5">
            <w:pPr>
              <w:spacing w:before="90" w:after="90"/>
              <w:outlineLvl w:val="2"/>
              <w:rPr>
                <w:rFonts w:ascii="Times New Roman" w:eastAsia="Times New Roman" w:hAnsi="Times New Roman" w:cs="Times New Roman"/>
                <w:color w:val="2D3B45"/>
                <w:sz w:val="24"/>
                <w:szCs w:val="24"/>
                <w14:ligatures w14:val="none"/>
              </w:rPr>
            </w:pPr>
          </w:p>
        </w:tc>
        <w:tc>
          <w:tcPr>
            <w:tcW w:w="951" w:type="dxa"/>
            <w:tcBorders>
              <w:top w:val="single" w:sz="4" w:space="0" w:color="auto"/>
              <w:left w:val="single" w:sz="4" w:space="0" w:color="auto"/>
              <w:bottom w:val="single" w:sz="4" w:space="0" w:color="auto"/>
              <w:right w:val="single" w:sz="4" w:space="0" w:color="auto"/>
            </w:tcBorders>
          </w:tcPr>
          <w:p w14:paraId="3084DFF2" w14:textId="02ACC5AB" w:rsidR="007251E5" w:rsidRDefault="007251E5" w:rsidP="007251E5">
            <w:pPr>
              <w:spacing w:before="90" w:after="90"/>
              <w:outlineLvl w:val="2"/>
              <w:rPr>
                <w:rFonts w:ascii="Times New Roman" w:eastAsia="Times New Roman" w:hAnsi="Times New Roman" w:cs="Times New Roman"/>
                <w:color w:val="2D3B45"/>
                <w:sz w:val="24"/>
                <w:szCs w:val="24"/>
                <w14:ligatures w14:val="none"/>
              </w:rPr>
            </w:pPr>
            <w:hyperlink r:id="rId12" w:history="1">
              <w:r w:rsidRPr="007251E5">
                <w:rPr>
                  <w:rStyle w:val="Hyperlink"/>
                  <w:rFonts w:ascii="Times New Roman" w:eastAsia="Times New Roman" w:hAnsi="Times New Roman" w:cs="Times New Roman"/>
                  <w:sz w:val="24"/>
                  <w:szCs w:val="24"/>
                  <w14:ligatures w14:val="none"/>
                </w:rPr>
                <w:t>ATR.8</w:t>
              </w:r>
            </w:hyperlink>
          </w:p>
        </w:tc>
        <w:tc>
          <w:tcPr>
            <w:tcW w:w="1616" w:type="dxa"/>
            <w:tcBorders>
              <w:top w:val="single" w:sz="4" w:space="0" w:color="auto"/>
              <w:left w:val="single" w:sz="4" w:space="0" w:color="auto"/>
              <w:bottom w:val="single" w:sz="4" w:space="0" w:color="auto"/>
              <w:right w:val="single" w:sz="4" w:space="0" w:color="auto"/>
            </w:tcBorders>
          </w:tcPr>
          <w:p w14:paraId="39F210A9" w14:textId="77777777" w:rsidR="007251E5" w:rsidRPr="007251E5"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7251E5">
              <w:rPr>
                <w:rFonts w:ascii="Times New Roman" w:eastAsia="Times New Roman" w:hAnsi="Times New Roman" w:cs="Times New Roman"/>
                <w:color w:val="2D3B45"/>
                <w:sz w:val="24"/>
                <w:szCs w:val="24"/>
                <w14:ligatures w14:val="none"/>
              </w:rPr>
              <w:t>Develop Investment Decision Support with CrewAI</w:t>
            </w:r>
          </w:p>
          <w:p w14:paraId="74902073" w14:textId="77777777" w:rsidR="007251E5" w:rsidRPr="007251E5"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794" w:type="dxa"/>
            <w:tcBorders>
              <w:top w:val="single" w:sz="4" w:space="0" w:color="auto"/>
              <w:left w:val="single" w:sz="4" w:space="0" w:color="auto"/>
              <w:bottom w:val="single" w:sz="4" w:space="0" w:color="auto"/>
              <w:right w:val="single" w:sz="4" w:space="0" w:color="auto"/>
            </w:tcBorders>
          </w:tcPr>
          <w:p w14:paraId="5839DE4D" w14:textId="052A5678" w:rsidR="007251E5" w:rsidRDefault="007251E5"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304" w:type="dxa"/>
            <w:tcBorders>
              <w:top w:val="single" w:sz="4" w:space="0" w:color="auto"/>
              <w:left w:val="single" w:sz="4" w:space="0" w:color="auto"/>
              <w:bottom w:val="single" w:sz="4" w:space="0" w:color="auto"/>
              <w:right w:val="single" w:sz="4" w:space="0" w:color="auto"/>
            </w:tcBorders>
          </w:tcPr>
          <w:p w14:paraId="3F1219FF" w14:textId="210738BD" w:rsidR="007251E5" w:rsidRPr="006D1877" w:rsidRDefault="007251E5"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Incomplete</w:t>
            </w:r>
          </w:p>
        </w:tc>
        <w:tc>
          <w:tcPr>
            <w:tcW w:w="877" w:type="dxa"/>
            <w:tcBorders>
              <w:top w:val="single" w:sz="4" w:space="0" w:color="auto"/>
              <w:left w:val="single" w:sz="4" w:space="0" w:color="auto"/>
              <w:bottom w:val="single" w:sz="4" w:space="0" w:color="auto"/>
              <w:right w:val="single" w:sz="4" w:space="0" w:color="auto"/>
            </w:tcBorders>
          </w:tcPr>
          <w:p w14:paraId="347C264D" w14:textId="1EA60AF0" w:rsidR="007251E5" w:rsidRDefault="007251E5"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29</w:t>
            </w:r>
          </w:p>
        </w:tc>
      </w:tr>
    </w:tbl>
    <w:p w14:paraId="1EFBD44F"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3E0C9AEA"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1710"/>
        <w:gridCol w:w="2160"/>
        <w:gridCol w:w="1260"/>
        <w:gridCol w:w="2451"/>
      </w:tblGrid>
      <w:tr w:rsidR="006D1877" w:rsidRPr="006D1877" w14:paraId="33318B76" w14:textId="77777777" w:rsidTr="008D5B81">
        <w:tc>
          <w:tcPr>
            <w:tcW w:w="1435" w:type="dxa"/>
            <w:tcBorders>
              <w:top w:val="single" w:sz="4" w:space="0" w:color="auto"/>
              <w:left w:val="single" w:sz="4" w:space="0" w:color="auto"/>
              <w:bottom w:val="single" w:sz="4" w:space="0" w:color="auto"/>
              <w:right w:val="single" w:sz="4" w:space="0" w:color="auto"/>
            </w:tcBorders>
            <w:hideMark/>
          </w:tcPr>
          <w:p w14:paraId="049FD00A"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Date</w:t>
            </w:r>
          </w:p>
        </w:tc>
        <w:tc>
          <w:tcPr>
            <w:tcW w:w="1710" w:type="dxa"/>
            <w:tcBorders>
              <w:top w:val="single" w:sz="4" w:space="0" w:color="auto"/>
              <w:left w:val="single" w:sz="4" w:space="0" w:color="auto"/>
              <w:bottom w:val="single" w:sz="4" w:space="0" w:color="auto"/>
              <w:right w:val="single" w:sz="4" w:space="0" w:color="auto"/>
            </w:tcBorders>
            <w:hideMark/>
          </w:tcPr>
          <w:p w14:paraId="01FCB89F"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Commit Number</w:t>
            </w:r>
          </w:p>
        </w:tc>
        <w:tc>
          <w:tcPr>
            <w:tcW w:w="2160" w:type="dxa"/>
            <w:tcBorders>
              <w:top w:val="single" w:sz="4" w:space="0" w:color="auto"/>
              <w:left w:val="single" w:sz="4" w:space="0" w:color="auto"/>
              <w:bottom w:val="single" w:sz="4" w:space="0" w:color="auto"/>
              <w:right w:val="single" w:sz="4" w:space="0" w:color="auto"/>
            </w:tcBorders>
            <w:hideMark/>
          </w:tcPr>
          <w:p w14:paraId="57436CF3"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Commit Description (exactly as in github)</w:t>
            </w:r>
          </w:p>
        </w:tc>
        <w:tc>
          <w:tcPr>
            <w:tcW w:w="1260" w:type="dxa"/>
            <w:tcBorders>
              <w:top w:val="single" w:sz="4" w:space="0" w:color="auto"/>
              <w:left w:val="single" w:sz="4" w:space="0" w:color="auto"/>
              <w:bottom w:val="single" w:sz="4" w:space="0" w:color="auto"/>
              <w:right w:val="single" w:sz="4" w:space="0" w:color="auto"/>
            </w:tcBorders>
          </w:tcPr>
          <w:p w14:paraId="50B7812B" w14:textId="77777777" w:rsidR="006D1877" w:rsidRPr="006D1877" w:rsidRDefault="006D1877" w:rsidP="006D1877">
            <w:pPr>
              <w:jc w:val="both"/>
              <w:rPr>
                <w:rFonts w:ascii="Lato" w:hAnsi="Lato"/>
                <w:color w:val="2D3B45"/>
              </w:rPr>
            </w:pPr>
            <w:r w:rsidRPr="006D1877">
              <w:rPr>
                <w:rFonts w:ascii="Lato" w:hAnsi="Lato"/>
                <w:color w:val="2D3B45"/>
              </w:rPr>
              <w:br/>
              <w:t>User Story</w:t>
            </w:r>
          </w:p>
          <w:p w14:paraId="2AE325C4"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672C8D31"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Task</w:t>
            </w:r>
          </w:p>
        </w:tc>
      </w:tr>
      <w:tr w:rsidR="006D1877" w:rsidRPr="006D1877" w14:paraId="037924CD" w14:textId="77777777" w:rsidTr="008D5B81">
        <w:tc>
          <w:tcPr>
            <w:tcW w:w="1435" w:type="dxa"/>
            <w:tcBorders>
              <w:top w:val="single" w:sz="4" w:space="0" w:color="auto"/>
              <w:left w:val="single" w:sz="4" w:space="0" w:color="auto"/>
              <w:bottom w:val="single" w:sz="4" w:space="0" w:color="auto"/>
              <w:right w:val="single" w:sz="4" w:space="0" w:color="auto"/>
            </w:tcBorders>
            <w:hideMark/>
          </w:tcPr>
          <w:p w14:paraId="0EBFEE9C" w14:textId="64C455C5"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 xml:space="preserve">February </w:t>
            </w:r>
            <w:r w:rsidR="007251E5">
              <w:rPr>
                <w:rFonts w:ascii="Times New Roman" w:eastAsia="Times New Roman" w:hAnsi="Times New Roman" w:cs="Times New Roman"/>
                <w:color w:val="2D3B45"/>
                <w:sz w:val="24"/>
                <w:szCs w:val="24"/>
                <w14:ligatures w14:val="none"/>
              </w:rPr>
              <w:t>8</w:t>
            </w:r>
            <w:r w:rsidR="007251E5" w:rsidRPr="007251E5">
              <w:rPr>
                <w:rFonts w:ascii="Times New Roman" w:eastAsia="Times New Roman" w:hAnsi="Times New Roman" w:cs="Times New Roman"/>
                <w:color w:val="2D3B45"/>
                <w:sz w:val="24"/>
                <w:szCs w:val="24"/>
                <w:vertAlign w:val="superscript"/>
                <w14:ligatures w14:val="none"/>
              </w:rPr>
              <w:t>th</w:t>
            </w:r>
            <w:r w:rsidRPr="006D1877">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hideMark/>
          </w:tcPr>
          <w:p w14:paraId="743187BF" w14:textId="0DD66FC4" w:rsidR="006D1877" w:rsidRPr="006D1877" w:rsidRDefault="007251E5" w:rsidP="006D1877">
            <w:pPr>
              <w:spacing w:before="180" w:after="180"/>
              <w:jc w:val="both"/>
              <w:rPr>
                <w:rFonts w:ascii="Times New Roman" w:eastAsia="Times New Roman" w:hAnsi="Times New Roman" w:cs="Times New Roman"/>
                <w:color w:val="2D3B45"/>
                <w:sz w:val="24"/>
                <w:szCs w:val="24"/>
                <w14:ligatures w14:val="none"/>
              </w:rPr>
            </w:pPr>
            <w:r w:rsidRPr="007251E5">
              <w:rPr>
                <w:rFonts w:ascii="Times New Roman" w:eastAsia="Times New Roman" w:hAnsi="Times New Roman" w:cs="Times New Roman"/>
                <w:color w:val="2D3B45"/>
                <w:sz w:val="24"/>
                <w:szCs w:val="24"/>
                <w14:ligatures w14:val="none"/>
              </w:rPr>
              <w:t>ee8fd03cdd64f34fae0ff23631</w:t>
            </w:r>
            <w:r w:rsidRPr="007251E5">
              <w:rPr>
                <w:rFonts w:ascii="Times New Roman" w:eastAsia="Times New Roman" w:hAnsi="Times New Roman" w:cs="Times New Roman"/>
                <w:color w:val="2D3B45"/>
                <w:sz w:val="24"/>
                <w:szCs w:val="24"/>
                <w14:ligatures w14:val="none"/>
              </w:rPr>
              <w:lastRenderedPageBreak/>
              <w:t>b97009de1f7c8f</w:t>
            </w:r>
          </w:p>
        </w:tc>
        <w:tc>
          <w:tcPr>
            <w:tcW w:w="2160" w:type="dxa"/>
            <w:tcBorders>
              <w:top w:val="single" w:sz="4" w:space="0" w:color="auto"/>
              <w:left w:val="single" w:sz="4" w:space="0" w:color="auto"/>
              <w:bottom w:val="single" w:sz="4" w:space="0" w:color="auto"/>
              <w:right w:val="single" w:sz="4" w:space="0" w:color="auto"/>
            </w:tcBorders>
            <w:hideMark/>
          </w:tcPr>
          <w:p w14:paraId="2B31A99E" w14:textId="6631ED9C" w:rsidR="006D1877" w:rsidRPr="006D1877" w:rsidRDefault="007251E5" w:rsidP="006D1877">
            <w:pPr>
              <w:spacing w:before="180" w:after="180"/>
              <w:jc w:val="both"/>
              <w:rPr>
                <w:rFonts w:ascii="Times New Roman" w:eastAsia="Times New Roman" w:hAnsi="Times New Roman" w:cs="Times New Roman"/>
                <w:color w:val="2D3B45"/>
                <w:sz w:val="24"/>
                <w:szCs w:val="24"/>
                <w14:ligatures w14:val="none"/>
              </w:rPr>
            </w:pPr>
            <w:hyperlink r:id="rId13" w:tooltip="ATR Customization features" w:history="1">
              <w:r w:rsidRPr="007251E5">
                <w:rPr>
                  <w:rStyle w:val="Hyperlink"/>
                  <w:rFonts w:ascii="Times New Roman" w:eastAsia="Times New Roman" w:hAnsi="Times New Roman" w:cs="Times New Roman"/>
                  <w:sz w:val="24"/>
                  <w:szCs w:val="24"/>
                  <w14:ligatures w14:val="none"/>
                </w:rPr>
                <w:t>ATR Customization features</w:t>
              </w:r>
            </w:hyperlink>
          </w:p>
        </w:tc>
        <w:tc>
          <w:tcPr>
            <w:tcW w:w="1260" w:type="dxa"/>
            <w:tcBorders>
              <w:top w:val="single" w:sz="4" w:space="0" w:color="auto"/>
              <w:left w:val="single" w:sz="4" w:space="0" w:color="auto"/>
              <w:bottom w:val="single" w:sz="4" w:space="0" w:color="auto"/>
              <w:right w:val="single" w:sz="4" w:space="0" w:color="auto"/>
            </w:tcBorders>
          </w:tcPr>
          <w:p w14:paraId="0AE05799" w14:textId="2E6427C2" w:rsidR="006D1877" w:rsidRPr="006D1877" w:rsidRDefault="008D5B81" w:rsidP="006D1877">
            <w:pPr>
              <w:shd w:val="clear" w:color="auto" w:fill="FFFFFF"/>
              <w:spacing w:before="100" w:beforeAutospacing="1" w:after="100" w:afterAutospacing="1"/>
              <w:outlineLvl w:val="2"/>
              <w:rPr>
                <w:rFonts w:ascii="Times New Roman" w:eastAsia="Times New Roman" w:hAnsi="Times New Roman" w:cs="Times New Roman"/>
                <w:sz w:val="24"/>
                <w:szCs w:val="24"/>
                <w14:ligatures w14:val="none"/>
              </w:rPr>
            </w:pPr>
            <w:r>
              <w:rPr>
                <w:rFonts w:ascii="Times New Roman" w:eastAsia="Times New Roman" w:hAnsi="Times New Roman" w:cs="Times New Roman"/>
                <w:color w:val="2D3B45"/>
                <w:sz w:val="24"/>
                <w:szCs w:val="24"/>
                <w14:ligatures w14:val="none"/>
              </w:rPr>
              <w:br/>
            </w:r>
            <w:hyperlink r:id="rId14" w:history="1">
              <w:r w:rsidRPr="008D5B81">
                <w:rPr>
                  <w:rStyle w:val="Hyperlink"/>
                  <w:rFonts w:ascii="Times New Roman" w:eastAsia="Times New Roman" w:hAnsi="Times New Roman" w:cs="Times New Roman"/>
                  <w:sz w:val="24"/>
                  <w:szCs w:val="24"/>
                  <w14:ligatures w14:val="none"/>
                </w:rPr>
                <w:t>ATR</w:t>
              </w:r>
            </w:hyperlink>
          </w:p>
        </w:tc>
        <w:tc>
          <w:tcPr>
            <w:tcW w:w="2451" w:type="dxa"/>
            <w:tcBorders>
              <w:top w:val="single" w:sz="4" w:space="0" w:color="auto"/>
              <w:left w:val="single" w:sz="4" w:space="0" w:color="auto"/>
              <w:bottom w:val="single" w:sz="4" w:space="0" w:color="auto"/>
              <w:right w:val="single" w:sz="4" w:space="0" w:color="auto"/>
            </w:tcBorders>
            <w:hideMark/>
          </w:tcPr>
          <w:p w14:paraId="7D500FC0" w14:textId="62F2A990" w:rsidR="008D5B81" w:rsidRPr="006D1877" w:rsidRDefault="007251E5" w:rsidP="006D1877">
            <w:pPr>
              <w:spacing w:before="180" w:after="180"/>
              <w:jc w:val="both"/>
              <w:rPr>
                <w:rFonts w:ascii="Times New Roman" w:eastAsia="Times New Roman" w:hAnsi="Times New Roman" w:cs="Times New Roman"/>
                <w:color w:val="2D3B45"/>
                <w:sz w:val="24"/>
                <w:szCs w:val="24"/>
                <w14:ligatures w14:val="none"/>
              </w:rPr>
            </w:pPr>
            <w:hyperlink r:id="rId15" w:history="1">
              <w:r w:rsidRPr="007251E5">
                <w:rPr>
                  <w:rStyle w:val="Hyperlink"/>
                  <w:rFonts w:ascii="Times New Roman" w:eastAsia="Times New Roman" w:hAnsi="Times New Roman" w:cs="Times New Roman"/>
                  <w:sz w:val="24"/>
                  <w:szCs w:val="24"/>
                  <w14:ligatures w14:val="none"/>
                </w:rPr>
                <w:t>ATR.3</w:t>
              </w:r>
            </w:hyperlink>
          </w:p>
        </w:tc>
      </w:tr>
      <w:tr w:rsidR="007251E5" w:rsidRPr="006D1877" w14:paraId="3F0BA62E" w14:textId="77777777" w:rsidTr="008D5B81">
        <w:tc>
          <w:tcPr>
            <w:tcW w:w="1435" w:type="dxa"/>
            <w:tcBorders>
              <w:top w:val="single" w:sz="4" w:space="0" w:color="auto"/>
              <w:left w:val="single" w:sz="4" w:space="0" w:color="auto"/>
              <w:bottom w:val="single" w:sz="4" w:space="0" w:color="auto"/>
              <w:right w:val="single" w:sz="4" w:space="0" w:color="auto"/>
            </w:tcBorders>
          </w:tcPr>
          <w:p w14:paraId="6A138401" w14:textId="42CA5AE3" w:rsidR="007251E5" w:rsidRPr="006D1877" w:rsidRDefault="007251E5" w:rsidP="006D1877">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February 15</w:t>
            </w:r>
            <w:r w:rsidRPr="007251E5">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tcPr>
          <w:p w14:paraId="09BC02D1" w14:textId="55E8EDCD" w:rsidR="007251E5" w:rsidRPr="007251E5" w:rsidRDefault="007251E5" w:rsidP="006D1877">
            <w:pPr>
              <w:spacing w:before="180" w:after="180"/>
              <w:jc w:val="both"/>
              <w:rPr>
                <w:rFonts w:ascii="Times New Roman" w:eastAsia="Times New Roman" w:hAnsi="Times New Roman" w:cs="Times New Roman"/>
                <w:color w:val="2D3B45"/>
                <w:sz w:val="24"/>
                <w:szCs w:val="24"/>
                <w14:ligatures w14:val="none"/>
              </w:rPr>
            </w:pPr>
            <w:r w:rsidRPr="007251E5">
              <w:rPr>
                <w:rFonts w:ascii="Times New Roman" w:eastAsia="Times New Roman" w:hAnsi="Times New Roman" w:cs="Times New Roman"/>
                <w:color w:val="2D3B45"/>
                <w:sz w:val="24"/>
                <w:szCs w:val="24"/>
                <w14:ligatures w14:val="none"/>
              </w:rPr>
              <w:t>2630b9f6618a9aad3019028bca2508515b65d58f</w:t>
            </w:r>
          </w:p>
        </w:tc>
        <w:tc>
          <w:tcPr>
            <w:tcW w:w="2160" w:type="dxa"/>
            <w:tcBorders>
              <w:top w:val="single" w:sz="4" w:space="0" w:color="auto"/>
              <w:left w:val="single" w:sz="4" w:space="0" w:color="auto"/>
              <w:bottom w:val="single" w:sz="4" w:space="0" w:color="auto"/>
              <w:right w:val="single" w:sz="4" w:space="0" w:color="auto"/>
            </w:tcBorders>
          </w:tcPr>
          <w:p w14:paraId="0CC4C759" w14:textId="706C6CB1" w:rsidR="007251E5" w:rsidRPr="007251E5" w:rsidRDefault="007251E5" w:rsidP="006D1877">
            <w:pPr>
              <w:spacing w:before="180" w:after="180"/>
              <w:jc w:val="both"/>
              <w:rPr>
                <w:rFonts w:ascii="Times New Roman" w:eastAsia="Times New Roman" w:hAnsi="Times New Roman" w:cs="Times New Roman"/>
                <w:color w:val="2D3B45"/>
                <w:sz w:val="24"/>
                <w:szCs w:val="24"/>
                <w14:ligatures w14:val="none"/>
              </w:rPr>
            </w:pPr>
            <w:hyperlink r:id="rId16" w:tooltip="ATR.3 real time data" w:history="1">
              <w:r w:rsidRPr="007251E5">
                <w:rPr>
                  <w:rStyle w:val="Hyperlink"/>
                  <w:rFonts w:ascii="Times New Roman" w:eastAsia="Times New Roman" w:hAnsi="Times New Roman" w:cs="Times New Roman"/>
                  <w:sz w:val="24"/>
                  <w:szCs w:val="24"/>
                  <w14:ligatures w14:val="none"/>
                </w:rPr>
                <w:t>ATR.3 real time data</w:t>
              </w:r>
            </w:hyperlink>
          </w:p>
        </w:tc>
        <w:tc>
          <w:tcPr>
            <w:tcW w:w="1260" w:type="dxa"/>
            <w:tcBorders>
              <w:top w:val="single" w:sz="4" w:space="0" w:color="auto"/>
              <w:left w:val="single" w:sz="4" w:space="0" w:color="auto"/>
              <w:bottom w:val="single" w:sz="4" w:space="0" w:color="auto"/>
              <w:right w:val="single" w:sz="4" w:space="0" w:color="auto"/>
            </w:tcBorders>
          </w:tcPr>
          <w:p w14:paraId="74205661" w14:textId="4A1317A5" w:rsidR="007251E5" w:rsidRDefault="007251E5" w:rsidP="006D1877">
            <w:pPr>
              <w:shd w:val="clear" w:color="auto" w:fill="FFFFFF"/>
              <w:spacing w:before="100" w:beforeAutospacing="1" w:after="100" w:afterAutospacing="1"/>
              <w:outlineLvl w:val="2"/>
              <w:rPr>
                <w:rFonts w:ascii="Times New Roman" w:eastAsia="Times New Roman" w:hAnsi="Times New Roman" w:cs="Times New Roman"/>
                <w:color w:val="2D3B45"/>
                <w:sz w:val="24"/>
                <w:szCs w:val="24"/>
                <w14:ligatures w14:val="none"/>
              </w:rPr>
            </w:pPr>
            <w:hyperlink r:id="rId17" w:history="1">
              <w:r w:rsidRPr="008D5B81">
                <w:rPr>
                  <w:rStyle w:val="Hyperlink"/>
                  <w:rFonts w:ascii="Times New Roman" w:eastAsia="Times New Roman" w:hAnsi="Times New Roman" w:cs="Times New Roman"/>
                  <w:sz w:val="24"/>
                  <w:szCs w:val="24"/>
                  <w14:ligatures w14:val="none"/>
                </w:rPr>
                <w:t>ATR</w:t>
              </w:r>
            </w:hyperlink>
          </w:p>
        </w:tc>
        <w:tc>
          <w:tcPr>
            <w:tcW w:w="2451" w:type="dxa"/>
            <w:tcBorders>
              <w:top w:val="single" w:sz="4" w:space="0" w:color="auto"/>
              <w:left w:val="single" w:sz="4" w:space="0" w:color="auto"/>
              <w:bottom w:val="single" w:sz="4" w:space="0" w:color="auto"/>
              <w:right w:val="single" w:sz="4" w:space="0" w:color="auto"/>
            </w:tcBorders>
          </w:tcPr>
          <w:p w14:paraId="179EB828" w14:textId="1BA5BCFE" w:rsidR="007251E5" w:rsidRDefault="007251E5" w:rsidP="006D1877">
            <w:pPr>
              <w:spacing w:before="180" w:after="180"/>
              <w:jc w:val="both"/>
              <w:rPr>
                <w:rFonts w:ascii="Times New Roman" w:eastAsia="Times New Roman" w:hAnsi="Times New Roman" w:cs="Times New Roman"/>
                <w:color w:val="2D3B45"/>
                <w:sz w:val="24"/>
                <w:szCs w:val="24"/>
                <w14:ligatures w14:val="none"/>
              </w:rPr>
            </w:pPr>
            <w:hyperlink r:id="rId18" w:history="1">
              <w:r w:rsidRPr="007251E5">
                <w:rPr>
                  <w:rStyle w:val="Hyperlink"/>
                  <w:rFonts w:ascii="Times New Roman" w:eastAsia="Times New Roman" w:hAnsi="Times New Roman" w:cs="Times New Roman"/>
                  <w:sz w:val="24"/>
                  <w:szCs w:val="24"/>
                  <w14:ligatures w14:val="none"/>
                </w:rPr>
                <w:t>ATR.3</w:t>
              </w:r>
            </w:hyperlink>
          </w:p>
        </w:tc>
      </w:tr>
    </w:tbl>
    <w:p w14:paraId="7633A35E" w14:textId="77777777" w:rsidR="006D1877" w:rsidRPr="006D1877" w:rsidRDefault="006D1877" w:rsidP="006D1877">
      <w:pPr>
        <w:spacing w:line="256" w:lineRule="auto"/>
        <w:rPr>
          <w:rFonts w:ascii="Calibri" w:eastAsia="Calibri" w:hAnsi="Calibri" w:cs="Arial"/>
        </w:rPr>
      </w:pPr>
    </w:p>
    <w:p w14:paraId="6E3B2455" w14:textId="77777777" w:rsidR="002955FF" w:rsidRDefault="002955FF"/>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446B0"/>
    <w:multiLevelType w:val="hybridMultilevel"/>
    <w:tmpl w:val="08E819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51F32FC0"/>
    <w:multiLevelType w:val="multilevel"/>
    <w:tmpl w:val="459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34334"/>
    <w:multiLevelType w:val="multilevel"/>
    <w:tmpl w:val="A7F4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E6B4C"/>
    <w:multiLevelType w:val="multilevel"/>
    <w:tmpl w:val="42A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73F28"/>
    <w:multiLevelType w:val="multilevel"/>
    <w:tmpl w:val="4B1E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544CF"/>
    <w:multiLevelType w:val="hybridMultilevel"/>
    <w:tmpl w:val="172E91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639456730">
    <w:abstractNumId w:val="2"/>
  </w:num>
  <w:num w:numId="2" w16cid:durableId="1470247190">
    <w:abstractNumId w:val="4"/>
  </w:num>
  <w:num w:numId="3" w16cid:durableId="565727940">
    <w:abstractNumId w:val="5"/>
  </w:num>
  <w:num w:numId="4" w16cid:durableId="1729261064">
    <w:abstractNumId w:val="1"/>
  </w:num>
  <w:num w:numId="5" w16cid:durableId="843014555">
    <w:abstractNumId w:val="3"/>
  </w:num>
  <w:num w:numId="6" w16cid:durableId="279606947">
    <w:abstractNumId w:val="5"/>
  </w:num>
  <w:num w:numId="7" w16cid:durableId="118089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7D"/>
    <w:rsid w:val="002235E0"/>
    <w:rsid w:val="002955FF"/>
    <w:rsid w:val="002970CE"/>
    <w:rsid w:val="0031249B"/>
    <w:rsid w:val="006B45A8"/>
    <w:rsid w:val="006D1877"/>
    <w:rsid w:val="00724136"/>
    <w:rsid w:val="007251E5"/>
    <w:rsid w:val="007C3A37"/>
    <w:rsid w:val="007E437D"/>
    <w:rsid w:val="00863660"/>
    <w:rsid w:val="00872D6F"/>
    <w:rsid w:val="008766F5"/>
    <w:rsid w:val="008D5B81"/>
    <w:rsid w:val="00BF0F7A"/>
    <w:rsid w:val="00D33111"/>
    <w:rsid w:val="00E55FB3"/>
    <w:rsid w:val="00E659D2"/>
    <w:rsid w:val="00EC547D"/>
    <w:rsid w:val="00FB27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E8EC"/>
  <w15:chartTrackingRefBased/>
  <w15:docId w15:val="{268A3DCB-0B64-4994-9DC3-EEC7F28B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7D"/>
    <w:rPr>
      <w:rFonts w:eastAsiaTheme="majorEastAsia" w:cstheme="majorBidi"/>
      <w:color w:val="272727" w:themeColor="text1" w:themeTint="D8"/>
    </w:rPr>
  </w:style>
  <w:style w:type="paragraph" w:styleId="Title">
    <w:name w:val="Title"/>
    <w:basedOn w:val="Normal"/>
    <w:next w:val="Normal"/>
    <w:link w:val="TitleChar"/>
    <w:uiPriority w:val="10"/>
    <w:qFormat/>
    <w:rsid w:val="00EC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7D"/>
    <w:pPr>
      <w:spacing w:before="160"/>
      <w:jc w:val="center"/>
    </w:pPr>
    <w:rPr>
      <w:i/>
      <w:iCs/>
      <w:color w:val="404040" w:themeColor="text1" w:themeTint="BF"/>
    </w:rPr>
  </w:style>
  <w:style w:type="character" w:customStyle="1" w:styleId="QuoteChar">
    <w:name w:val="Quote Char"/>
    <w:basedOn w:val="DefaultParagraphFont"/>
    <w:link w:val="Quote"/>
    <w:uiPriority w:val="29"/>
    <w:rsid w:val="00EC547D"/>
    <w:rPr>
      <w:i/>
      <w:iCs/>
      <w:color w:val="404040" w:themeColor="text1" w:themeTint="BF"/>
    </w:rPr>
  </w:style>
  <w:style w:type="paragraph" w:styleId="ListParagraph">
    <w:name w:val="List Paragraph"/>
    <w:basedOn w:val="Normal"/>
    <w:uiPriority w:val="34"/>
    <w:qFormat/>
    <w:rsid w:val="00EC547D"/>
    <w:pPr>
      <w:ind w:left="720"/>
      <w:contextualSpacing/>
    </w:pPr>
  </w:style>
  <w:style w:type="character" w:styleId="IntenseEmphasis">
    <w:name w:val="Intense Emphasis"/>
    <w:basedOn w:val="DefaultParagraphFont"/>
    <w:uiPriority w:val="21"/>
    <w:qFormat/>
    <w:rsid w:val="00EC547D"/>
    <w:rPr>
      <w:i/>
      <w:iCs/>
      <w:color w:val="2F5496" w:themeColor="accent1" w:themeShade="BF"/>
    </w:rPr>
  </w:style>
  <w:style w:type="paragraph" w:styleId="IntenseQuote">
    <w:name w:val="Intense Quote"/>
    <w:basedOn w:val="Normal"/>
    <w:next w:val="Normal"/>
    <w:link w:val="IntenseQuoteChar"/>
    <w:uiPriority w:val="30"/>
    <w:qFormat/>
    <w:rsid w:val="00EC5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47D"/>
    <w:rPr>
      <w:i/>
      <w:iCs/>
      <w:color w:val="2F5496" w:themeColor="accent1" w:themeShade="BF"/>
    </w:rPr>
  </w:style>
  <w:style w:type="character" w:styleId="IntenseReference">
    <w:name w:val="Intense Reference"/>
    <w:basedOn w:val="DefaultParagraphFont"/>
    <w:uiPriority w:val="32"/>
    <w:qFormat/>
    <w:rsid w:val="00EC547D"/>
    <w:rPr>
      <w:b/>
      <w:bCs/>
      <w:smallCaps/>
      <w:color w:val="2F5496" w:themeColor="accent1" w:themeShade="BF"/>
      <w:spacing w:val="5"/>
    </w:rPr>
  </w:style>
  <w:style w:type="table" w:styleId="TableGrid">
    <w:name w:val="Table Grid"/>
    <w:basedOn w:val="TableNormal"/>
    <w:uiPriority w:val="39"/>
    <w:rsid w:val="006D1877"/>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70CE"/>
    <w:rPr>
      <w:color w:val="0563C1" w:themeColor="hyperlink"/>
      <w:u w:val="single"/>
    </w:rPr>
  </w:style>
  <w:style w:type="character" w:styleId="UnresolvedMention">
    <w:name w:val="Unresolved Mention"/>
    <w:basedOn w:val="DefaultParagraphFont"/>
    <w:uiPriority w:val="99"/>
    <w:semiHidden/>
    <w:unhideWhenUsed/>
    <w:rsid w:val="00297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72">
      <w:bodyDiv w:val="1"/>
      <w:marLeft w:val="0"/>
      <w:marRight w:val="0"/>
      <w:marTop w:val="0"/>
      <w:marBottom w:val="0"/>
      <w:divBdr>
        <w:top w:val="none" w:sz="0" w:space="0" w:color="auto"/>
        <w:left w:val="none" w:sz="0" w:space="0" w:color="auto"/>
        <w:bottom w:val="none" w:sz="0" w:space="0" w:color="auto"/>
        <w:right w:val="none" w:sz="0" w:space="0" w:color="auto"/>
      </w:divBdr>
    </w:div>
    <w:div w:id="128789600">
      <w:bodyDiv w:val="1"/>
      <w:marLeft w:val="0"/>
      <w:marRight w:val="0"/>
      <w:marTop w:val="0"/>
      <w:marBottom w:val="0"/>
      <w:divBdr>
        <w:top w:val="none" w:sz="0" w:space="0" w:color="auto"/>
        <w:left w:val="none" w:sz="0" w:space="0" w:color="auto"/>
        <w:bottom w:val="none" w:sz="0" w:space="0" w:color="auto"/>
        <w:right w:val="none" w:sz="0" w:space="0" w:color="auto"/>
      </w:divBdr>
    </w:div>
    <w:div w:id="227769852">
      <w:bodyDiv w:val="1"/>
      <w:marLeft w:val="0"/>
      <w:marRight w:val="0"/>
      <w:marTop w:val="0"/>
      <w:marBottom w:val="0"/>
      <w:divBdr>
        <w:top w:val="none" w:sz="0" w:space="0" w:color="auto"/>
        <w:left w:val="none" w:sz="0" w:space="0" w:color="auto"/>
        <w:bottom w:val="none" w:sz="0" w:space="0" w:color="auto"/>
        <w:right w:val="none" w:sz="0" w:space="0" w:color="auto"/>
      </w:divBdr>
    </w:div>
    <w:div w:id="457186012">
      <w:bodyDiv w:val="1"/>
      <w:marLeft w:val="0"/>
      <w:marRight w:val="0"/>
      <w:marTop w:val="0"/>
      <w:marBottom w:val="0"/>
      <w:divBdr>
        <w:top w:val="none" w:sz="0" w:space="0" w:color="auto"/>
        <w:left w:val="none" w:sz="0" w:space="0" w:color="auto"/>
        <w:bottom w:val="none" w:sz="0" w:space="0" w:color="auto"/>
        <w:right w:val="none" w:sz="0" w:space="0" w:color="auto"/>
      </w:divBdr>
    </w:div>
    <w:div w:id="458426245">
      <w:bodyDiv w:val="1"/>
      <w:marLeft w:val="0"/>
      <w:marRight w:val="0"/>
      <w:marTop w:val="0"/>
      <w:marBottom w:val="0"/>
      <w:divBdr>
        <w:top w:val="none" w:sz="0" w:space="0" w:color="auto"/>
        <w:left w:val="none" w:sz="0" w:space="0" w:color="auto"/>
        <w:bottom w:val="none" w:sz="0" w:space="0" w:color="auto"/>
        <w:right w:val="none" w:sz="0" w:space="0" w:color="auto"/>
      </w:divBdr>
    </w:div>
    <w:div w:id="493034630">
      <w:bodyDiv w:val="1"/>
      <w:marLeft w:val="0"/>
      <w:marRight w:val="0"/>
      <w:marTop w:val="0"/>
      <w:marBottom w:val="0"/>
      <w:divBdr>
        <w:top w:val="none" w:sz="0" w:space="0" w:color="auto"/>
        <w:left w:val="none" w:sz="0" w:space="0" w:color="auto"/>
        <w:bottom w:val="none" w:sz="0" w:space="0" w:color="auto"/>
        <w:right w:val="none" w:sz="0" w:space="0" w:color="auto"/>
      </w:divBdr>
    </w:div>
    <w:div w:id="579213052">
      <w:bodyDiv w:val="1"/>
      <w:marLeft w:val="0"/>
      <w:marRight w:val="0"/>
      <w:marTop w:val="0"/>
      <w:marBottom w:val="0"/>
      <w:divBdr>
        <w:top w:val="none" w:sz="0" w:space="0" w:color="auto"/>
        <w:left w:val="none" w:sz="0" w:space="0" w:color="auto"/>
        <w:bottom w:val="none" w:sz="0" w:space="0" w:color="auto"/>
        <w:right w:val="none" w:sz="0" w:space="0" w:color="auto"/>
      </w:divBdr>
    </w:div>
    <w:div w:id="693651961">
      <w:bodyDiv w:val="1"/>
      <w:marLeft w:val="0"/>
      <w:marRight w:val="0"/>
      <w:marTop w:val="0"/>
      <w:marBottom w:val="0"/>
      <w:divBdr>
        <w:top w:val="none" w:sz="0" w:space="0" w:color="auto"/>
        <w:left w:val="none" w:sz="0" w:space="0" w:color="auto"/>
        <w:bottom w:val="none" w:sz="0" w:space="0" w:color="auto"/>
        <w:right w:val="none" w:sz="0" w:space="0" w:color="auto"/>
      </w:divBdr>
    </w:div>
    <w:div w:id="710692912">
      <w:bodyDiv w:val="1"/>
      <w:marLeft w:val="0"/>
      <w:marRight w:val="0"/>
      <w:marTop w:val="0"/>
      <w:marBottom w:val="0"/>
      <w:divBdr>
        <w:top w:val="none" w:sz="0" w:space="0" w:color="auto"/>
        <w:left w:val="none" w:sz="0" w:space="0" w:color="auto"/>
        <w:bottom w:val="none" w:sz="0" w:space="0" w:color="auto"/>
        <w:right w:val="none" w:sz="0" w:space="0" w:color="auto"/>
      </w:divBdr>
    </w:div>
    <w:div w:id="811404516">
      <w:bodyDiv w:val="1"/>
      <w:marLeft w:val="0"/>
      <w:marRight w:val="0"/>
      <w:marTop w:val="0"/>
      <w:marBottom w:val="0"/>
      <w:divBdr>
        <w:top w:val="none" w:sz="0" w:space="0" w:color="auto"/>
        <w:left w:val="none" w:sz="0" w:space="0" w:color="auto"/>
        <w:bottom w:val="none" w:sz="0" w:space="0" w:color="auto"/>
        <w:right w:val="none" w:sz="0" w:space="0" w:color="auto"/>
      </w:divBdr>
    </w:div>
    <w:div w:id="920017806">
      <w:bodyDiv w:val="1"/>
      <w:marLeft w:val="0"/>
      <w:marRight w:val="0"/>
      <w:marTop w:val="0"/>
      <w:marBottom w:val="0"/>
      <w:divBdr>
        <w:top w:val="none" w:sz="0" w:space="0" w:color="auto"/>
        <w:left w:val="none" w:sz="0" w:space="0" w:color="auto"/>
        <w:bottom w:val="none" w:sz="0" w:space="0" w:color="auto"/>
        <w:right w:val="none" w:sz="0" w:space="0" w:color="auto"/>
      </w:divBdr>
    </w:div>
    <w:div w:id="982583688">
      <w:bodyDiv w:val="1"/>
      <w:marLeft w:val="0"/>
      <w:marRight w:val="0"/>
      <w:marTop w:val="0"/>
      <w:marBottom w:val="0"/>
      <w:divBdr>
        <w:top w:val="none" w:sz="0" w:space="0" w:color="auto"/>
        <w:left w:val="none" w:sz="0" w:space="0" w:color="auto"/>
        <w:bottom w:val="none" w:sz="0" w:space="0" w:color="auto"/>
        <w:right w:val="none" w:sz="0" w:space="0" w:color="auto"/>
      </w:divBdr>
    </w:div>
    <w:div w:id="1160579987">
      <w:bodyDiv w:val="1"/>
      <w:marLeft w:val="0"/>
      <w:marRight w:val="0"/>
      <w:marTop w:val="0"/>
      <w:marBottom w:val="0"/>
      <w:divBdr>
        <w:top w:val="none" w:sz="0" w:space="0" w:color="auto"/>
        <w:left w:val="none" w:sz="0" w:space="0" w:color="auto"/>
        <w:bottom w:val="none" w:sz="0" w:space="0" w:color="auto"/>
        <w:right w:val="none" w:sz="0" w:space="0" w:color="auto"/>
      </w:divBdr>
    </w:div>
    <w:div w:id="1217740383">
      <w:bodyDiv w:val="1"/>
      <w:marLeft w:val="0"/>
      <w:marRight w:val="0"/>
      <w:marTop w:val="0"/>
      <w:marBottom w:val="0"/>
      <w:divBdr>
        <w:top w:val="none" w:sz="0" w:space="0" w:color="auto"/>
        <w:left w:val="none" w:sz="0" w:space="0" w:color="auto"/>
        <w:bottom w:val="none" w:sz="0" w:space="0" w:color="auto"/>
        <w:right w:val="none" w:sz="0" w:space="0" w:color="auto"/>
      </w:divBdr>
    </w:div>
    <w:div w:id="1649364515">
      <w:bodyDiv w:val="1"/>
      <w:marLeft w:val="0"/>
      <w:marRight w:val="0"/>
      <w:marTop w:val="0"/>
      <w:marBottom w:val="0"/>
      <w:divBdr>
        <w:top w:val="none" w:sz="0" w:space="0" w:color="auto"/>
        <w:left w:val="none" w:sz="0" w:space="0" w:color="auto"/>
        <w:bottom w:val="none" w:sz="0" w:space="0" w:color="auto"/>
        <w:right w:val="none" w:sz="0" w:space="0" w:color="auto"/>
      </w:divBdr>
    </w:div>
    <w:div w:id="1713463138">
      <w:bodyDiv w:val="1"/>
      <w:marLeft w:val="0"/>
      <w:marRight w:val="0"/>
      <w:marTop w:val="0"/>
      <w:marBottom w:val="0"/>
      <w:divBdr>
        <w:top w:val="none" w:sz="0" w:space="0" w:color="auto"/>
        <w:left w:val="none" w:sz="0" w:space="0" w:color="auto"/>
        <w:bottom w:val="none" w:sz="0" w:space="0" w:color="auto"/>
        <w:right w:val="none" w:sz="0" w:space="0" w:color="auto"/>
      </w:divBdr>
    </w:div>
    <w:div w:id="1734619871">
      <w:bodyDiv w:val="1"/>
      <w:marLeft w:val="0"/>
      <w:marRight w:val="0"/>
      <w:marTop w:val="0"/>
      <w:marBottom w:val="0"/>
      <w:divBdr>
        <w:top w:val="none" w:sz="0" w:space="0" w:color="auto"/>
        <w:left w:val="none" w:sz="0" w:space="0" w:color="auto"/>
        <w:bottom w:val="none" w:sz="0" w:space="0" w:color="auto"/>
        <w:right w:val="none" w:sz="0" w:space="0" w:color="auto"/>
      </w:divBdr>
    </w:div>
    <w:div w:id="1776243524">
      <w:bodyDiv w:val="1"/>
      <w:marLeft w:val="0"/>
      <w:marRight w:val="0"/>
      <w:marTop w:val="0"/>
      <w:marBottom w:val="0"/>
      <w:divBdr>
        <w:top w:val="none" w:sz="0" w:space="0" w:color="auto"/>
        <w:left w:val="none" w:sz="0" w:space="0" w:color="auto"/>
        <w:bottom w:val="none" w:sz="0" w:space="0" w:color="auto"/>
        <w:right w:val="none" w:sz="0" w:space="0" w:color="auto"/>
      </w:divBdr>
    </w:div>
    <w:div w:id="1795556575">
      <w:bodyDiv w:val="1"/>
      <w:marLeft w:val="0"/>
      <w:marRight w:val="0"/>
      <w:marTop w:val="0"/>
      <w:marBottom w:val="0"/>
      <w:divBdr>
        <w:top w:val="none" w:sz="0" w:space="0" w:color="auto"/>
        <w:left w:val="none" w:sz="0" w:space="0" w:color="auto"/>
        <w:bottom w:val="none" w:sz="0" w:space="0" w:color="auto"/>
        <w:right w:val="none" w:sz="0" w:space="0" w:color="auto"/>
      </w:divBdr>
    </w:div>
    <w:div w:id="1956524782">
      <w:bodyDiv w:val="1"/>
      <w:marLeft w:val="0"/>
      <w:marRight w:val="0"/>
      <w:marTop w:val="0"/>
      <w:marBottom w:val="0"/>
      <w:divBdr>
        <w:top w:val="none" w:sz="0" w:space="0" w:color="auto"/>
        <w:left w:val="none" w:sz="0" w:space="0" w:color="auto"/>
        <w:bottom w:val="none" w:sz="0" w:space="0" w:color="auto"/>
        <w:right w:val="none" w:sz="0" w:space="0" w:color="auto"/>
      </w:divBdr>
    </w:div>
    <w:div w:id="200481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359" TargetMode="External"/><Relationship Id="rId13" Type="http://schemas.openxmlformats.org/officeDocument/2006/relationships/hyperlink" Target="https://github.com/Rivier-Computer-Science/AI-Agent-Stock-Prediction/pull/468/commits/ee8fd03cdd64f34fae0ff23631b97009de1f7c8f" TargetMode="External"/><Relationship Id="rId18" Type="http://schemas.openxmlformats.org/officeDocument/2006/relationships/hyperlink" Target="https://github.com/Rivier-Computer-Science/AI-Agent-Stock-Prediction/issues/354" TargetMode="External"/><Relationship Id="rId3" Type="http://schemas.openxmlformats.org/officeDocument/2006/relationships/settings" Target="settings.xml"/><Relationship Id="rId7" Type="http://schemas.openxmlformats.org/officeDocument/2006/relationships/hyperlink" Target="https://github.com/Rivier-Computer-Science/AI-Agent-Stock-Prediction/issues/354" TargetMode="External"/><Relationship Id="rId12" Type="http://schemas.openxmlformats.org/officeDocument/2006/relationships/hyperlink" Target="https://github.com/Rivier-Computer-Science/AI-Agent-Stock-Prediction/issues/359" TargetMode="External"/><Relationship Id="rId17" Type="http://schemas.openxmlformats.org/officeDocument/2006/relationships/hyperlink" Target="https://github.com/Rivier-Computer-Science/AI-Agent-Stock-Prediction/issues/275"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pull/484/commits/2630b9f6618a9aad3019028bca2508515b65d58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Rivier-Computer-Science/AI-Agent-Stock-Prediction/issues/277" TargetMode="External"/><Relationship Id="rId11" Type="http://schemas.openxmlformats.org/officeDocument/2006/relationships/hyperlink" Target="https://github.com/Rivier-Computer-Science/AI-Agent-Stock-Prediction/issues/275" TargetMode="External"/><Relationship Id="rId5" Type="http://schemas.openxmlformats.org/officeDocument/2006/relationships/hyperlink" Target="https://github.com/Rivier-Computer-Science/AI-Agent-Stock-Prediction/issues/275" TargetMode="External"/><Relationship Id="rId15" Type="http://schemas.openxmlformats.org/officeDocument/2006/relationships/hyperlink" Target="https://github.com/Rivier-Computer-Science/AI-Agent-Stock-Prediction/issues/354" TargetMode="External"/><Relationship Id="rId10" Type="http://schemas.openxmlformats.org/officeDocument/2006/relationships/hyperlink" Target="https://github.com/Rivier-Computer-Science/AI-Agent-Stock-Prediction/issues/35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275" TargetMode="External"/><Relationship Id="rId14" Type="http://schemas.openxmlformats.org/officeDocument/2006/relationships/hyperlink" Target="https://github.com/Rivier-Computer-Science/AI-Agent-Stock-Prediction/issues/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Chand Alavala</dc:creator>
  <cp:keywords/>
  <dc:description/>
  <cp:revision>16</cp:revision>
  <dcterms:created xsi:type="dcterms:W3CDTF">2025-02-04T09:03:00Z</dcterms:created>
  <dcterms:modified xsi:type="dcterms:W3CDTF">2025-03-09T22:26:00Z</dcterms:modified>
</cp:coreProperties>
</file>