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DC8E62" w14:textId="77777777" w:rsidR="00E321F4" w:rsidRPr="00140736" w:rsidRDefault="00000000">
      <w:pPr>
        <w:spacing w:after="60"/>
        <w:jc w:val="center"/>
        <w:rPr>
          <w:color w:val="000000" w:themeColor="text1"/>
        </w:rPr>
      </w:pPr>
      <w:r w:rsidRPr="00140736">
        <w:rPr>
          <w:b/>
          <w:bCs/>
          <w:color w:val="000000" w:themeColor="text1"/>
          <w:sz w:val="36"/>
          <w:szCs w:val="36"/>
        </w:rPr>
        <w:t>SAI CHARAN TUMPURI</w:t>
      </w:r>
    </w:p>
    <w:p w14:paraId="2A4F4009" w14:textId="77777777" w:rsidR="00E321F4" w:rsidRPr="00140736" w:rsidRDefault="00000000">
      <w:pPr>
        <w:spacing w:after="100"/>
        <w:jc w:val="center"/>
        <w:rPr>
          <w:color w:val="000000" w:themeColor="text1"/>
        </w:rPr>
      </w:pPr>
      <w:r w:rsidRPr="00140736">
        <w:rPr>
          <w:color w:val="000000" w:themeColor="text1"/>
          <w:sz w:val="24"/>
          <w:szCs w:val="24"/>
        </w:rPr>
        <w:t>DevOps &amp; System Design Engineer</w:t>
      </w:r>
    </w:p>
    <w:p w14:paraId="3D586B77" w14:textId="77777777" w:rsidR="00E321F4" w:rsidRPr="00140736" w:rsidRDefault="00000000">
      <w:pPr>
        <w:spacing w:after="200"/>
        <w:jc w:val="center"/>
        <w:rPr>
          <w:color w:val="000000" w:themeColor="text1"/>
        </w:rPr>
      </w:pPr>
      <w:r w:rsidRPr="00140736">
        <w:rPr>
          <w:color w:val="000000" w:themeColor="text1"/>
        </w:rPr>
        <w:t>post2saicharan@gmail.com  |  +91 9390144066  |  Chennai, India  |  GitHub  |  LinkedIn</w:t>
      </w:r>
    </w:p>
    <w:p w14:paraId="041F980A" w14:textId="77777777" w:rsidR="00E321F4" w:rsidRPr="00140736" w:rsidRDefault="00000000">
      <w:pPr>
        <w:pBdr>
          <w:bottom w:val="single" w:sz="6" w:space="2" w:color="1F3864"/>
        </w:pBdr>
        <w:spacing w:before="180" w:after="80"/>
        <w:rPr>
          <w:color w:val="000000" w:themeColor="text1"/>
        </w:rPr>
      </w:pPr>
      <w:r w:rsidRPr="00140736">
        <w:rPr>
          <w:b/>
          <w:bCs/>
          <w:caps/>
          <w:color w:val="000000" w:themeColor="text1"/>
          <w:sz w:val="22"/>
          <w:szCs w:val="22"/>
        </w:rPr>
        <w:t>Summary</w:t>
      </w:r>
    </w:p>
    <w:p w14:paraId="4B186903" w14:textId="77777777" w:rsidR="00E321F4" w:rsidRPr="00140736" w:rsidRDefault="00000000">
      <w:pPr>
        <w:spacing w:after="100"/>
        <w:rPr>
          <w:color w:val="000000" w:themeColor="text1"/>
        </w:rPr>
      </w:pPr>
      <w:r w:rsidRPr="00140736">
        <w:rPr>
          <w:color w:val="000000" w:themeColor="text1"/>
        </w:rPr>
        <w:t xml:space="preserve">DevOps / SRE engineer with 3+ years designing, deploying, and scaling high-availability cloud systems for GCP-based platforms serving 20+ engineering teams at Sky (Comcast). Strong background in Kubernetes (GKE, EKS), Docker, Terraform </w:t>
      </w:r>
      <w:proofErr w:type="spellStart"/>
      <w:r w:rsidRPr="00140736">
        <w:rPr>
          <w:color w:val="000000" w:themeColor="text1"/>
        </w:rPr>
        <w:t>IaC</w:t>
      </w:r>
      <w:proofErr w:type="spellEnd"/>
      <w:r w:rsidRPr="00140736">
        <w:rPr>
          <w:color w:val="000000" w:themeColor="text1"/>
        </w:rPr>
        <w:t xml:space="preserve"> at scale (300+ VMs), CI/CD (Jenkins, GitHub Actions, Cloud Build, </w:t>
      </w:r>
      <w:proofErr w:type="spellStart"/>
      <w:r w:rsidRPr="00140736">
        <w:rPr>
          <w:color w:val="000000" w:themeColor="text1"/>
        </w:rPr>
        <w:t>ArgoCD</w:t>
      </w:r>
      <w:proofErr w:type="spellEnd"/>
      <w:r w:rsidRPr="00140736">
        <w:rPr>
          <w:color w:val="000000" w:themeColor="text1"/>
        </w:rPr>
        <w:t xml:space="preserve">), and observability with Prometheus/Grafana and </w:t>
      </w:r>
      <w:proofErr w:type="spellStart"/>
      <w:r w:rsidRPr="00140736">
        <w:rPr>
          <w:color w:val="000000" w:themeColor="text1"/>
        </w:rPr>
        <w:t>OpenTelemetry</w:t>
      </w:r>
      <w:proofErr w:type="spellEnd"/>
      <w:r w:rsidRPr="00140736">
        <w:rPr>
          <w:color w:val="000000" w:themeColor="text1"/>
        </w:rPr>
        <w:t>. Experienced in Linux administration, networking (DNS/HTTP/TLS), security hardening, and cost-efficient infrastructure design. Built "</w:t>
      </w:r>
      <w:proofErr w:type="spellStart"/>
      <w:r w:rsidRPr="00140736">
        <w:rPr>
          <w:color w:val="000000" w:themeColor="text1"/>
        </w:rPr>
        <w:t>skyform</w:t>
      </w:r>
      <w:proofErr w:type="spellEnd"/>
      <w:r w:rsidRPr="00140736">
        <w:rPr>
          <w:color w:val="000000" w:themeColor="text1"/>
        </w:rPr>
        <w:t xml:space="preserve">," an internal </w:t>
      </w:r>
      <w:proofErr w:type="spellStart"/>
      <w:r w:rsidRPr="00140736">
        <w:rPr>
          <w:color w:val="000000" w:themeColor="text1"/>
        </w:rPr>
        <w:t>IaC</w:t>
      </w:r>
      <w:proofErr w:type="spellEnd"/>
      <w:r w:rsidRPr="00140736">
        <w:rPr>
          <w:color w:val="000000" w:themeColor="text1"/>
        </w:rPr>
        <w:t xml:space="preserve"> self-service platform that removed CI/CD bottlenecks and cut infra ticket resolution by 60%. AWS SAA certified; GCP Professional Cloud Architect.</w:t>
      </w:r>
    </w:p>
    <w:p w14:paraId="02816678" w14:textId="77777777" w:rsidR="00E321F4" w:rsidRPr="00140736" w:rsidRDefault="00000000">
      <w:pPr>
        <w:pBdr>
          <w:bottom w:val="single" w:sz="6" w:space="2" w:color="1F3864"/>
        </w:pBdr>
        <w:spacing w:before="180" w:after="80"/>
        <w:rPr>
          <w:color w:val="000000" w:themeColor="text1"/>
        </w:rPr>
      </w:pPr>
      <w:r w:rsidRPr="00140736">
        <w:rPr>
          <w:b/>
          <w:bCs/>
          <w:caps/>
          <w:color w:val="000000" w:themeColor="text1"/>
          <w:sz w:val="22"/>
          <w:szCs w:val="22"/>
        </w:rPr>
        <w:t>Technical Skills</w:t>
      </w:r>
    </w:p>
    <w:p w14:paraId="3944BCEC" w14:textId="77777777" w:rsidR="00E321F4" w:rsidRPr="00140736" w:rsidRDefault="00000000">
      <w:pPr>
        <w:spacing w:after="40"/>
        <w:rPr>
          <w:color w:val="000000" w:themeColor="text1"/>
        </w:rPr>
      </w:pPr>
      <w:r w:rsidRPr="00140736">
        <w:rPr>
          <w:b/>
          <w:bCs/>
          <w:color w:val="000000" w:themeColor="text1"/>
        </w:rPr>
        <w:t xml:space="preserve">Cloud &amp; Infra (AWS/GCP/Azure): </w:t>
      </w:r>
      <w:r w:rsidRPr="00140736">
        <w:rPr>
          <w:color w:val="000000" w:themeColor="text1"/>
        </w:rPr>
        <w:t xml:space="preserve">GCP, AWS; multi-cloud </w:t>
      </w:r>
      <w:proofErr w:type="spellStart"/>
      <w:r w:rsidRPr="00140736">
        <w:rPr>
          <w:color w:val="000000" w:themeColor="text1"/>
        </w:rPr>
        <w:t>IaC</w:t>
      </w:r>
      <w:proofErr w:type="spellEnd"/>
      <w:r w:rsidRPr="00140736">
        <w:rPr>
          <w:color w:val="000000" w:themeColor="text1"/>
        </w:rPr>
        <w:t xml:space="preserve"> design and cost optimization</w:t>
      </w:r>
    </w:p>
    <w:p w14:paraId="1D106D79" w14:textId="77777777" w:rsidR="00E321F4" w:rsidRPr="00140736" w:rsidRDefault="00000000">
      <w:pPr>
        <w:spacing w:after="40"/>
        <w:rPr>
          <w:color w:val="000000" w:themeColor="text1"/>
        </w:rPr>
      </w:pPr>
      <w:r w:rsidRPr="00140736">
        <w:rPr>
          <w:b/>
          <w:bCs/>
          <w:color w:val="000000" w:themeColor="text1"/>
        </w:rPr>
        <w:t xml:space="preserve">Containers &amp; Kubernetes: </w:t>
      </w:r>
      <w:r w:rsidRPr="00140736">
        <w:rPr>
          <w:color w:val="000000" w:themeColor="text1"/>
        </w:rPr>
        <w:t xml:space="preserve">Docker, GKE, EKS, Helm, </w:t>
      </w:r>
      <w:proofErr w:type="spellStart"/>
      <w:r w:rsidRPr="00140736">
        <w:rPr>
          <w:color w:val="000000" w:themeColor="text1"/>
        </w:rPr>
        <w:t>Kustomize</w:t>
      </w:r>
      <w:proofErr w:type="spellEnd"/>
      <w:r w:rsidRPr="00140736">
        <w:rPr>
          <w:color w:val="000000" w:themeColor="text1"/>
        </w:rPr>
        <w:t>, HPA/VPA, Workload Identity, RBAC, Ingress</w:t>
      </w:r>
    </w:p>
    <w:p w14:paraId="1A448D3B" w14:textId="77777777" w:rsidR="00E321F4" w:rsidRPr="00140736" w:rsidRDefault="00000000">
      <w:pPr>
        <w:spacing w:after="40"/>
        <w:rPr>
          <w:color w:val="000000" w:themeColor="text1"/>
        </w:rPr>
      </w:pPr>
      <w:proofErr w:type="spellStart"/>
      <w:r w:rsidRPr="00140736">
        <w:rPr>
          <w:b/>
          <w:bCs/>
          <w:color w:val="000000" w:themeColor="text1"/>
        </w:rPr>
        <w:t>IaC</w:t>
      </w:r>
      <w:proofErr w:type="spellEnd"/>
      <w:r w:rsidRPr="00140736">
        <w:rPr>
          <w:b/>
          <w:bCs/>
          <w:color w:val="000000" w:themeColor="text1"/>
        </w:rPr>
        <w:t xml:space="preserve"> &amp; Config Management: </w:t>
      </w:r>
      <w:r w:rsidRPr="00140736">
        <w:rPr>
          <w:color w:val="000000" w:themeColor="text1"/>
        </w:rPr>
        <w:t>Terraform (modules, remote state, workspaces), Ansible, Packer / golden-image tooling</w:t>
      </w:r>
    </w:p>
    <w:p w14:paraId="52EAD4D8" w14:textId="77777777" w:rsidR="00E321F4" w:rsidRPr="00140736" w:rsidRDefault="00000000">
      <w:pPr>
        <w:spacing w:after="40"/>
        <w:rPr>
          <w:color w:val="000000" w:themeColor="text1"/>
        </w:rPr>
      </w:pPr>
      <w:r w:rsidRPr="00140736">
        <w:rPr>
          <w:b/>
          <w:bCs/>
          <w:color w:val="000000" w:themeColor="text1"/>
        </w:rPr>
        <w:t xml:space="preserve">CI/CD &amp; </w:t>
      </w:r>
      <w:proofErr w:type="spellStart"/>
      <w:r w:rsidRPr="00140736">
        <w:rPr>
          <w:b/>
          <w:bCs/>
          <w:color w:val="000000" w:themeColor="text1"/>
        </w:rPr>
        <w:t>GitOps</w:t>
      </w:r>
      <w:proofErr w:type="spellEnd"/>
      <w:r w:rsidRPr="00140736">
        <w:rPr>
          <w:b/>
          <w:bCs/>
          <w:color w:val="000000" w:themeColor="text1"/>
        </w:rPr>
        <w:t xml:space="preserve">: </w:t>
      </w:r>
      <w:r w:rsidRPr="00140736">
        <w:rPr>
          <w:color w:val="000000" w:themeColor="text1"/>
        </w:rPr>
        <w:t xml:space="preserve">Jenkins, GitHub Actions, Cloud Build, </w:t>
      </w:r>
      <w:proofErr w:type="spellStart"/>
      <w:r w:rsidRPr="00140736">
        <w:rPr>
          <w:color w:val="000000" w:themeColor="text1"/>
        </w:rPr>
        <w:t>ArgoCD</w:t>
      </w:r>
      <w:proofErr w:type="spellEnd"/>
      <w:r w:rsidRPr="00140736">
        <w:rPr>
          <w:color w:val="000000" w:themeColor="text1"/>
        </w:rPr>
        <w:t>, Git</w:t>
      </w:r>
    </w:p>
    <w:p w14:paraId="15F43617" w14:textId="77777777" w:rsidR="00E321F4" w:rsidRPr="00140736" w:rsidRDefault="00000000">
      <w:pPr>
        <w:spacing w:after="40"/>
        <w:rPr>
          <w:color w:val="000000" w:themeColor="text1"/>
        </w:rPr>
      </w:pPr>
      <w:r w:rsidRPr="00140736">
        <w:rPr>
          <w:b/>
          <w:bCs/>
          <w:color w:val="000000" w:themeColor="text1"/>
        </w:rPr>
        <w:t xml:space="preserve">Observability: </w:t>
      </w:r>
      <w:r w:rsidRPr="00140736">
        <w:rPr>
          <w:color w:val="000000" w:themeColor="text1"/>
        </w:rPr>
        <w:t xml:space="preserve">Prometheus, Grafana, Google Cloud Monitoring, </w:t>
      </w:r>
      <w:proofErr w:type="spellStart"/>
      <w:r w:rsidRPr="00140736">
        <w:rPr>
          <w:color w:val="000000" w:themeColor="text1"/>
        </w:rPr>
        <w:t>OpenTelemetry</w:t>
      </w:r>
      <w:proofErr w:type="spellEnd"/>
      <w:r w:rsidRPr="00140736">
        <w:rPr>
          <w:color w:val="000000" w:themeColor="text1"/>
        </w:rPr>
        <w:t>, incident response &amp; RCA</w:t>
      </w:r>
    </w:p>
    <w:p w14:paraId="54CBDF1B" w14:textId="77777777" w:rsidR="00E321F4" w:rsidRPr="00140736" w:rsidRDefault="00000000">
      <w:pPr>
        <w:spacing w:after="40"/>
        <w:rPr>
          <w:color w:val="000000" w:themeColor="text1"/>
        </w:rPr>
      </w:pPr>
      <w:r w:rsidRPr="00140736">
        <w:rPr>
          <w:b/>
          <w:bCs/>
          <w:color w:val="000000" w:themeColor="text1"/>
        </w:rPr>
        <w:t xml:space="preserve">Systems &amp; Networking: </w:t>
      </w:r>
      <w:r w:rsidRPr="00140736">
        <w:rPr>
          <w:color w:val="000000" w:themeColor="text1"/>
        </w:rPr>
        <w:t>Linux administration, Shell/Bash scripting, DNS/HTTP/TLS, IAM, Secret Manager, security hardening, CVE/vulnerability remediation</w:t>
      </w:r>
    </w:p>
    <w:p w14:paraId="2C3AE4FA" w14:textId="77777777" w:rsidR="00E321F4" w:rsidRPr="00140736" w:rsidRDefault="00000000">
      <w:pPr>
        <w:spacing w:after="40"/>
        <w:rPr>
          <w:color w:val="000000" w:themeColor="text1"/>
        </w:rPr>
      </w:pPr>
      <w:r w:rsidRPr="00140736">
        <w:rPr>
          <w:b/>
          <w:bCs/>
          <w:color w:val="000000" w:themeColor="text1"/>
        </w:rPr>
        <w:t xml:space="preserve">Reliability &amp; Performance: </w:t>
      </w:r>
      <w:r w:rsidRPr="00140736">
        <w:rPr>
          <w:color w:val="000000" w:themeColor="text1"/>
        </w:rPr>
        <w:t>Checkov/</w:t>
      </w:r>
      <w:proofErr w:type="spellStart"/>
      <w:r w:rsidRPr="00140736">
        <w:rPr>
          <w:color w:val="000000" w:themeColor="text1"/>
        </w:rPr>
        <w:t>tfsec</w:t>
      </w:r>
      <w:proofErr w:type="spellEnd"/>
      <w:r w:rsidRPr="00140736">
        <w:rPr>
          <w:color w:val="000000" w:themeColor="text1"/>
        </w:rPr>
        <w:t xml:space="preserve">, SBOM/vuln scanning, </w:t>
      </w:r>
      <w:proofErr w:type="spellStart"/>
      <w:r w:rsidRPr="00140736">
        <w:rPr>
          <w:color w:val="000000" w:themeColor="text1"/>
        </w:rPr>
        <w:t>InfraCost</w:t>
      </w:r>
      <w:proofErr w:type="spellEnd"/>
      <w:r w:rsidRPr="00140736">
        <w:rPr>
          <w:color w:val="000000" w:themeColor="text1"/>
        </w:rPr>
        <w:t>, load &amp; capacity planning, disaster recovery, high availability</w:t>
      </w:r>
    </w:p>
    <w:p w14:paraId="6A6F2050" w14:textId="7A67532B" w:rsidR="00E321F4" w:rsidRPr="00140736" w:rsidRDefault="00000000">
      <w:pPr>
        <w:spacing w:after="40"/>
        <w:rPr>
          <w:color w:val="000000" w:themeColor="text1"/>
        </w:rPr>
      </w:pPr>
      <w:r w:rsidRPr="00140736">
        <w:rPr>
          <w:b/>
          <w:bCs/>
          <w:color w:val="000000" w:themeColor="text1"/>
        </w:rPr>
        <w:t xml:space="preserve">Languages: </w:t>
      </w:r>
      <w:r w:rsidRPr="00140736">
        <w:rPr>
          <w:color w:val="000000" w:themeColor="text1"/>
        </w:rPr>
        <w:t xml:space="preserve">Python, Bash, Groovy, SQL, Golang </w:t>
      </w:r>
    </w:p>
    <w:p w14:paraId="44378091" w14:textId="77777777" w:rsidR="00E321F4" w:rsidRPr="00140736" w:rsidRDefault="00000000">
      <w:pPr>
        <w:spacing w:after="40"/>
        <w:rPr>
          <w:color w:val="000000" w:themeColor="text1"/>
        </w:rPr>
      </w:pPr>
      <w:r w:rsidRPr="00140736">
        <w:rPr>
          <w:b/>
          <w:bCs/>
          <w:color w:val="000000" w:themeColor="text1"/>
        </w:rPr>
        <w:t xml:space="preserve">Data Platform: </w:t>
      </w:r>
      <w:proofErr w:type="spellStart"/>
      <w:r w:rsidRPr="00140736">
        <w:rPr>
          <w:color w:val="000000" w:themeColor="text1"/>
        </w:rPr>
        <w:t>BigQuery</w:t>
      </w:r>
      <w:proofErr w:type="spellEnd"/>
      <w:r w:rsidRPr="00140736">
        <w:rPr>
          <w:color w:val="000000" w:themeColor="text1"/>
        </w:rPr>
        <w:t>, Dataflow, Airflow/Composer</w:t>
      </w:r>
    </w:p>
    <w:p w14:paraId="204C1CE9" w14:textId="77777777" w:rsidR="00E321F4" w:rsidRPr="00140736" w:rsidRDefault="00000000">
      <w:pPr>
        <w:pBdr>
          <w:bottom w:val="single" w:sz="6" w:space="2" w:color="1F3864"/>
        </w:pBdr>
        <w:spacing w:before="180" w:after="80"/>
        <w:rPr>
          <w:color w:val="000000" w:themeColor="text1"/>
        </w:rPr>
      </w:pPr>
      <w:r w:rsidRPr="00140736">
        <w:rPr>
          <w:b/>
          <w:bCs/>
          <w:caps/>
          <w:color w:val="000000" w:themeColor="text1"/>
          <w:sz w:val="22"/>
          <w:szCs w:val="22"/>
        </w:rPr>
        <w:t>Professional Experience</w:t>
      </w:r>
    </w:p>
    <w:p w14:paraId="22FDCF24" w14:textId="77777777" w:rsidR="00E321F4" w:rsidRPr="00140736" w:rsidRDefault="00000000">
      <w:pPr>
        <w:tabs>
          <w:tab w:val="right" w:pos="9360"/>
        </w:tabs>
        <w:spacing w:before="100" w:after="10"/>
        <w:rPr>
          <w:color w:val="000000" w:themeColor="text1"/>
        </w:rPr>
      </w:pPr>
      <w:r w:rsidRPr="00140736">
        <w:rPr>
          <w:b/>
          <w:bCs/>
          <w:color w:val="000000" w:themeColor="text1"/>
          <w:sz w:val="21"/>
          <w:szCs w:val="21"/>
        </w:rPr>
        <w:t>DevOps Engineer 2 — Comcast (Sky)</w:t>
      </w:r>
      <w:r w:rsidRPr="00140736">
        <w:rPr>
          <w:b/>
          <w:bCs/>
          <w:color w:val="000000" w:themeColor="text1"/>
        </w:rPr>
        <w:tab/>
        <w:t>Mar 2024 – Present</w:t>
      </w:r>
    </w:p>
    <w:p w14:paraId="7E007044" w14:textId="77777777" w:rsidR="00E321F4" w:rsidRPr="00140736" w:rsidRDefault="00000000">
      <w:pPr>
        <w:spacing w:after="80"/>
        <w:rPr>
          <w:color w:val="000000" w:themeColor="text1"/>
        </w:rPr>
      </w:pPr>
      <w:r w:rsidRPr="00140736">
        <w:rPr>
          <w:i/>
          <w:iCs/>
          <w:color w:val="000000" w:themeColor="text1"/>
          <w:sz w:val="19"/>
          <w:szCs w:val="19"/>
        </w:rPr>
        <w:t>Chennai, India</w:t>
      </w:r>
    </w:p>
    <w:p w14:paraId="71DFD8E3" w14:textId="77777777" w:rsidR="00E321F4" w:rsidRPr="00140736" w:rsidRDefault="00000000">
      <w:pPr>
        <w:pStyle w:val="ListParagraph"/>
        <w:numPr>
          <w:ilvl w:val="0"/>
          <w:numId w:val="2"/>
        </w:numPr>
        <w:spacing w:after="40"/>
        <w:rPr>
          <w:color w:val="000000" w:themeColor="text1"/>
        </w:rPr>
      </w:pPr>
      <w:r w:rsidRPr="00140736">
        <w:rPr>
          <w:color w:val="000000" w:themeColor="text1"/>
        </w:rPr>
        <w:t>Designed and maintained Kubernetes-native CI/CD on GKE with ephemeral pod agents (Groovy + Python DSL) across 20+ pipelines in staging and production, reducing idle compute by 30% and integrating E2E testing, artifact promotion, and vulnerability scanning.</w:t>
      </w:r>
    </w:p>
    <w:p w14:paraId="339063CB" w14:textId="77777777" w:rsidR="00E321F4" w:rsidRPr="00140736" w:rsidRDefault="00000000">
      <w:pPr>
        <w:pStyle w:val="ListParagraph"/>
        <w:numPr>
          <w:ilvl w:val="0"/>
          <w:numId w:val="2"/>
        </w:numPr>
        <w:spacing w:after="40"/>
        <w:rPr>
          <w:color w:val="000000" w:themeColor="text1"/>
        </w:rPr>
      </w:pPr>
      <w:r w:rsidRPr="00140736">
        <w:rPr>
          <w:color w:val="000000" w:themeColor="text1"/>
        </w:rPr>
        <w:t>Built "</w:t>
      </w:r>
      <w:proofErr w:type="spellStart"/>
      <w:r w:rsidRPr="00140736">
        <w:rPr>
          <w:color w:val="000000" w:themeColor="text1"/>
        </w:rPr>
        <w:t>skyform</w:t>
      </w:r>
      <w:proofErr w:type="spellEnd"/>
      <w:r w:rsidRPr="00140736">
        <w:rPr>
          <w:color w:val="000000" w:themeColor="text1"/>
        </w:rPr>
        <w:t>," an internal Terraform abstraction with project-isolated remote state, enabling engineers to self-serve GCP infra (</w:t>
      </w:r>
      <w:proofErr w:type="spellStart"/>
      <w:r w:rsidRPr="00140736">
        <w:rPr>
          <w:color w:val="000000" w:themeColor="text1"/>
        </w:rPr>
        <w:t>BigQuery</w:t>
      </w:r>
      <w:proofErr w:type="spellEnd"/>
      <w:r w:rsidRPr="00140736">
        <w:rPr>
          <w:color w:val="000000" w:themeColor="text1"/>
        </w:rPr>
        <w:t>, GKE, Dataflow); cut infra ticket resolution time by 60% and unblocked 20+ downstream data pipelines.</w:t>
      </w:r>
    </w:p>
    <w:p w14:paraId="455128CE" w14:textId="77777777" w:rsidR="00E321F4" w:rsidRPr="00140736" w:rsidRDefault="00000000">
      <w:pPr>
        <w:pStyle w:val="ListParagraph"/>
        <w:numPr>
          <w:ilvl w:val="0"/>
          <w:numId w:val="2"/>
        </w:numPr>
        <w:spacing w:after="40"/>
        <w:rPr>
          <w:color w:val="000000" w:themeColor="text1"/>
        </w:rPr>
      </w:pPr>
      <w:r w:rsidRPr="00140736">
        <w:rPr>
          <w:color w:val="000000" w:themeColor="text1"/>
        </w:rPr>
        <w:t>Migrated legacy Dataflow and batch workloads to GKE-native deployments using Helm and HPA, standardizing chart templates across teams, improving cluster utilization, and reducing job runtime by 25%; introduced resource requests/limits governance to eliminate noisy-</w:t>
      </w:r>
      <w:proofErr w:type="spellStart"/>
      <w:r w:rsidRPr="00140736">
        <w:rPr>
          <w:color w:val="000000" w:themeColor="text1"/>
        </w:rPr>
        <w:t>neighbor</w:t>
      </w:r>
      <w:proofErr w:type="spellEnd"/>
      <w:r w:rsidRPr="00140736">
        <w:rPr>
          <w:color w:val="000000" w:themeColor="text1"/>
        </w:rPr>
        <w:t xml:space="preserve"> incidents.</w:t>
      </w:r>
    </w:p>
    <w:p w14:paraId="55973A4E" w14:textId="77777777" w:rsidR="00E321F4" w:rsidRPr="00140736" w:rsidRDefault="00000000">
      <w:pPr>
        <w:pStyle w:val="ListParagraph"/>
        <w:numPr>
          <w:ilvl w:val="0"/>
          <w:numId w:val="2"/>
        </w:numPr>
        <w:spacing w:after="40"/>
        <w:rPr>
          <w:color w:val="000000" w:themeColor="text1"/>
        </w:rPr>
      </w:pPr>
      <w:r w:rsidRPr="00140736">
        <w:rPr>
          <w:color w:val="000000" w:themeColor="text1"/>
        </w:rPr>
        <w:t>Owned OS/security lifecycle for cloud infrastructure: built and rebuilt GCP golden images with Packer to remediate CVEs, led migration of 300+ GCP VMs from CentOS 7 (EOL) to CentOS 9 with zero SLA breaches, and decommissioned 40+ underutilized VMs via heap-dump analysis to cut cost and CVE exposure.</w:t>
      </w:r>
    </w:p>
    <w:p w14:paraId="25A4A984" w14:textId="77777777" w:rsidR="00E321F4" w:rsidRPr="00140736" w:rsidRDefault="00000000">
      <w:pPr>
        <w:tabs>
          <w:tab w:val="right" w:pos="9360"/>
        </w:tabs>
        <w:spacing w:before="100" w:after="10"/>
        <w:rPr>
          <w:color w:val="000000" w:themeColor="text1"/>
        </w:rPr>
      </w:pPr>
      <w:r w:rsidRPr="00140736">
        <w:rPr>
          <w:b/>
          <w:bCs/>
          <w:color w:val="000000" w:themeColor="text1"/>
          <w:sz w:val="21"/>
          <w:szCs w:val="21"/>
        </w:rPr>
        <w:t>DevOps Engineer 1 — Comcast (Sky)</w:t>
      </w:r>
      <w:r w:rsidRPr="00140736">
        <w:rPr>
          <w:b/>
          <w:bCs/>
          <w:color w:val="000000" w:themeColor="text1"/>
        </w:rPr>
        <w:tab/>
        <w:t>Jun 2023 – Mar 2024</w:t>
      </w:r>
    </w:p>
    <w:p w14:paraId="3907E500" w14:textId="77777777" w:rsidR="00E321F4" w:rsidRPr="00140736" w:rsidRDefault="00000000">
      <w:pPr>
        <w:spacing w:after="80"/>
        <w:rPr>
          <w:color w:val="000000" w:themeColor="text1"/>
        </w:rPr>
      </w:pPr>
      <w:r w:rsidRPr="00140736">
        <w:rPr>
          <w:i/>
          <w:iCs/>
          <w:color w:val="000000" w:themeColor="text1"/>
          <w:sz w:val="19"/>
          <w:szCs w:val="19"/>
        </w:rPr>
        <w:t>Chennai, India</w:t>
      </w:r>
    </w:p>
    <w:p w14:paraId="7EE905BE" w14:textId="77777777" w:rsidR="00E321F4" w:rsidRPr="00140736" w:rsidRDefault="00000000">
      <w:pPr>
        <w:pStyle w:val="ListParagraph"/>
        <w:numPr>
          <w:ilvl w:val="0"/>
          <w:numId w:val="2"/>
        </w:numPr>
        <w:spacing w:after="40"/>
        <w:rPr>
          <w:color w:val="000000" w:themeColor="text1"/>
        </w:rPr>
      </w:pPr>
      <w:r w:rsidRPr="00140736">
        <w:rPr>
          <w:color w:val="000000" w:themeColor="text1"/>
        </w:rPr>
        <w:t xml:space="preserve">Designed and provisioned scalable, secure GCP infrastructure (VMs, IAM, </w:t>
      </w:r>
      <w:proofErr w:type="spellStart"/>
      <w:r w:rsidRPr="00140736">
        <w:rPr>
          <w:color w:val="000000" w:themeColor="text1"/>
        </w:rPr>
        <w:t>BigQuery</w:t>
      </w:r>
      <w:proofErr w:type="spellEnd"/>
      <w:r w:rsidRPr="00140736">
        <w:rPr>
          <w:color w:val="000000" w:themeColor="text1"/>
        </w:rPr>
        <w:t>, GCS, VPC, networking) using Terraform + Ansible, delivering zero-touch deployments via Cloud Build CI/CD and cutting deployment time by 60%.</w:t>
      </w:r>
    </w:p>
    <w:p w14:paraId="4C8E3492" w14:textId="77777777" w:rsidR="00E321F4" w:rsidRPr="00140736" w:rsidRDefault="00000000">
      <w:pPr>
        <w:pStyle w:val="ListParagraph"/>
        <w:numPr>
          <w:ilvl w:val="0"/>
          <w:numId w:val="2"/>
        </w:numPr>
        <w:spacing w:after="40"/>
        <w:rPr>
          <w:color w:val="000000" w:themeColor="text1"/>
        </w:rPr>
      </w:pPr>
      <w:r w:rsidRPr="00140736">
        <w:rPr>
          <w:color w:val="000000" w:themeColor="text1"/>
        </w:rPr>
        <w:t xml:space="preserve">Integrated </w:t>
      </w:r>
      <w:proofErr w:type="spellStart"/>
      <w:r w:rsidRPr="00140736">
        <w:rPr>
          <w:color w:val="000000" w:themeColor="text1"/>
        </w:rPr>
        <w:t>InfraCost</w:t>
      </w:r>
      <w:proofErr w:type="spellEnd"/>
      <w:r w:rsidRPr="00140736">
        <w:rPr>
          <w:color w:val="000000" w:themeColor="text1"/>
        </w:rPr>
        <w:t xml:space="preserve"> into GitHub PR checks for automated cost visibility on </w:t>
      </w:r>
      <w:proofErr w:type="spellStart"/>
      <w:r w:rsidRPr="00140736">
        <w:rPr>
          <w:color w:val="000000" w:themeColor="text1"/>
        </w:rPr>
        <w:t>IaC</w:t>
      </w:r>
      <w:proofErr w:type="spellEnd"/>
      <w:r w:rsidRPr="00140736">
        <w:rPr>
          <w:color w:val="000000" w:themeColor="text1"/>
        </w:rPr>
        <w:t xml:space="preserve"> changes, enabling proactive budget forecasting and preventing surprise spend on merges.</w:t>
      </w:r>
    </w:p>
    <w:p w14:paraId="0683AA1F" w14:textId="77777777" w:rsidR="00E321F4" w:rsidRPr="00140736" w:rsidRDefault="00000000">
      <w:pPr>
        <w:pStyle w:val="ListParagraph"/>
        <w:numPr>
          <w:ilvl w:val="0"/>
          <w:numId w:val="2"/>
        </w:numPr>
        <w:spacing w:after="40"/>
        <w:rPr>
          <w:color w:val="000000" w:themeColor="text1"/>
        </w:rPr>
      </w:pPr>
      <w:r w:rsidRPr="00140736">
        <w:rPr>
          <w:color w:val="000000" w:themeColor="text1"/>
        </w:rPr>
        <w:t>Rebuilt 30+ legacy projects and decommissioned obsolete VMs, producing full runbooks and documentation to support incident response and offshore knowledge transfer.</w:t>
      </w:r>
    </w:p>
    <w:p w14:paraId="04221C04" w14:textId="77777777" w:rsidR="00E321F4" w:rsidRPr="00140736" w:rsidRDefault="00000000">
      <w:pPr>
        <w:pBdr>
          <w:bottom w:val="single" w:sz="6" w:space="2" w:color="1F3864"/>
        </w:pBdr>
        <w:spacing w:before="180" w:after="80"/>
        <w:rPr>
          <w:color w:val="000000" w:themeColor="text1"/>
        </w:rPr>
      </w:pPr>
      <w:r w:rsidRPr="00140736">
        <w:rPr>
          <w:b/>
          <w:bCs/>
          <w:caps/>
          <w:color w:val="000000" w:themeColor="text1"/>
          <w:sz w:val="22"/>
          <w:szCs w:val="22"/>
        </w:rPr>
        <w:t>Certifications</w:t>
      </w:r>
    </w:p>
    <w:p w14:paraId="2B997423" w14:textId="32F5B3C4" w:rsidR="00E321F4" w:rsidRPr="00140736" w:rsidRDefault="00000000">
      <w:pPr>
        <w:pStyle w:val="ListParagraph"/>
        <w:numPr>
          <w:ilvl w:val="0"/>
          <w:numId w:val="2"/>
        </w:numPr>
        <w:spacing w:after="40"/>
        <w:rPr>
          <w:color w:val="000000" w:themeColor="text1"/>
        </w:rPr>
      </w:pPr>
      <w:r w:rsidRPr="00140736">
        <w:rPr>
          <w:color w:val="000000" w:themeColor="text1"/>
        </w:rPr>
        <w:t>AWS Certified Solutions Architect – Associate (Sep 2025)</w:t>
      </w:r>
      <w:r w:rsidR="00376DB3">
        <w:rPr>
          <w:color w:val="000000" w:themeColor="text1"/>
        </w:rPr>
        <w:t xml:space="preserve"> | </w:t>
      </w:r>
      <w:hyperlink r:id="rId5" w:history="1">
        <w:r w:rsidR="00376DB3" w:rsidRPr="00376DB3">
          <w:rPr>
            <w:rStyle w:val="Hyperlink"/>
          </w:rPr>
          <w:t>Badge</w:t>
        </w:r>
      </w:hyperlink>
    </w:p>
    <w:p w14:paraId="39091C69" w14:textId="35BDC0A9" w:rsidR="00E321F4" w:rsidRPr="00376DB3" w:rsidRDefault="00000000" w:rsidP="00376DB3">
      <w:pPr>
        <w:pStyle w:val="ListParagraph"/>
        <w:numPr>
          <w:ilvl w:val="0"/>
          <w:numId w:val="2"/>
        </w:numPr>
        <w:spacing w:after="40"/>
        <w:rPr>
          <w:color w:val="000000" w:themeColor="text1"/>
        </w:rPr>
      </w:pPr>
      <w:r w:rsidRPr="00140736">
        <w:rPr>
          <w:color w:val="000000" w:themeColor="text1"/>
        </w:rPr>
        <w:t>GCP Professional Cloud Architect (Feb 2026)</w:t>
      </w:r>
      <w:r w:rsidR="00376DB3">
        <w:rPr>
          <w:color w:val="000000" w:themeColor="text1"/>
        </w:rPr>
        <w:t xml:space="preserve"> | </w:t>
      </w:r>
      <w:hyperlink r:id="rId6" w:history="1">
        <w:r w:rsidR="00376DB3" w:rsidRPr="00376DB3">
          <w:rPr>
            <w:rStyle w:val="Hyperlink"/>
          </w:rPr>
          <w:t>Badge</w:t>
        </w:r>
      </w:hyperlink>
    </w:p>
    <w:p w14:paraId="2D93BCBD" w14:textId="77777777" w:rsidR="00E321F4" w:rsidRPr="00140736" w:rsidRDefault="00000000">
      <w:pPr>
        <w:pBdr>
          <w:bottom w:val="single" w:sz="6" w:space="2" w:color="1F3864"/>
        </w:pBdr>
        <w:spacing w:before="180" w:after="80"/>
        <w:rPr>
          <w:color w:val="000000" w:themeColor="text1"/>
        </w:rPr>
      </w:pPr>
      <w:r w:rsidRPr="00140736">
        <w:rPr>
          <w:b/>
          <w:bCs/>
          <w:caps/>
          <w:color w:val="000000" w:themeColor="text1"/>
          <w:sz w:val="22"/>
          <w:szCs w:val="22"/>
        </w:rPr>
        <w:t>Education</w:t>
      </w:r>
    </w:p>
    <w:p w14:paraId="17BC7B46" w14:textId="77777777" w:rsidR="00E321F4" w:rsidRPr="00140736" w:rsidRDefault="00000000">
      <w:pPr>
        <w:spacing w:after="20"/>
        <w:rPr>
          <w:color w:val="000000" w:themeColor="text1"/>
        </w:rPr>
      </w:pPr>
      <w:r w:rsidRPr="00140736">
        <w:rPr>
          <w:b/>
          <w:bCs/>
          <w:color w:val="000000" w:themeColor="text1"/>
        </w:rPr>
        <w:t xml:space="preserve">SASTRA University — </w:t>
      </w:r>
      <w:proofErr w:type="spellStart"/>
      <w:r w:rsidRPr="00140736">
        <w:rPr>
          <w:b/>
          <w:bCs/>
          <w:color w:val="000000" w:themeColor="text1"/>
        </w:rPr>
        <w:t>B.Tech</w:t>
      </w:r>
      <w:proofErr w:type="spellEnd"/>
      <w:r w:rsidRPr="00140736">
        <w:rPr>
          <w:b/>
          <w:bCs/>
          <w:color w:val="000000" w:themeColor="text1"/>
        </w:rPr>
        <w:t>, Electronics &amp; Communication Engineering</w:t>
      </w:r>
    </w:p>
    <w:p w14:paraId="34D1F363" w14:textId="77777777" w:rsidR="00E321F4" w:rsidRPr="00140736" w:rsidRDefault="00000000">
      <w:pPr>
        <w:rPr>
          <w:color w:val="000000" w:themeColor="text1"/>
        </w:rPr>
      </w:pPr>
      <w:r w:rsidRPr="00140736">
        <w:rPr>
          <w:color w:val="000000" w:themeColor="text1"/>
          <w:sz w:val="19"/>
          <w:szCs w:val="19"/>
        </w:rPr>
        <w:t>Jul 2019 – Jun 2023 | GPA: 7.93</w:t>
      </w:r>
    </w:p>
    <w:sectPr w:rsidR="00E321F4" w:rsidRPr="00140736">
      <w:pgSz w:w="12240" w:h="15840"/>
      <w:pgMar w:top="576" w:right="1008" w:bottom="576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FF317E"/>
    <w:multiLevelType w:val="hybridMultilevel"/>
    <w:tmpl w:val="C3AC1FEC"/>
    <w:lvl w:ilvl="0" w:tplc="EFF2C794">
      <w:start w:val="1"/>
      <w:numFmt w:val="bullet"/>
      <w:lvlText w:val="•"/>
      <w:lvlJc w:val="left"/>
      <w:pPr>
        <w:ind w:left="360" w:hanging="215"/>
      </w:pPr>
    </w:lvl>
    <w:lvl w:ilvl="1" w:tplc="18DE7132">
      <w:numFmt w:val="decimal"/>
      <w:lvlText w:val=""/>
      <w:lvlJc w:val="left"/>
    </w:lvl>
    <w:lvl w:ilvl="2" w:tplc="2CF29762">
      <w:numFmt w:val="decimal"/>
      <w:lvlText w:val=""/>
      <w:lvlJc w:val="left"/>
    </w:lvl>
    <w:lvl w:ilvl="3" w:tplc="F7D67792">
      <w:numFmt w:val="decimal"/>
      <w:lvlText w:val=""/>
      <w:lvlJc w:val="left"/>
    </w:lvl>
    <w:lvl w:ilvl="4" w:tplc="831668EE">
      <w:numFmt w:val="decimal"/>
      <w:lvlText w:val=""/>
      <w:lvlJc w:val="left"/>
    </w:lvl>
    <w:lvl w:ilvl="5" w:tplc="0518E978">
      <w:numFmt w:val="decimal"/>
      <w:lvlText w:val=""/>
      <w:lvlJc w:val="left"/>
    </w:lvl>
    <w:lvl w:ilvl="6" w:tplc="5E4AAAF6">
      <w:numFmt w:val="decimal"/>
      <w:lvlText w:val=""/>
      <w:lvlJc w:val="left"/>
    </w:lvl>
    <w:lvl w:ilvl="7" w:tplc="3AA2E1DA">
      <w:numFmt w:val="decimal"/>
      <w:lvlText w:val=""/>
      <w:lvlJc w:val="left"/>
    </w:lvl>
    <w:lvl w:ilvl="8" w:tplc="E7E8658A">
      <w:numFmt w:val="decimal"/>
      <w:lvlText w:val=""/>
      <w:lvlJc w:val="left"/>
    </w:lvl>
  </w:abstractNum>
  <w:abstractNum w:abstractNumId="1" w15:restartNumberingAfterBreak="0">
    <w:nsid w:val="7B1F172C"/>
    <w:multiLevelType w:val="hybridMultilevel"/>
    <w:tmpl w:val="4F04A212"/>
    <w:lvl w:ilvl="0" w:tplc="1DCEEC54">
      <w:start w:val="1"/>
      <w:numFmt w:val="bullet"/>
      <w:lvlText w:val="●"/>
      <w:lvlJc w:val="left"/>
      <w:pPr>
        <w:ind w:left="720" w:hanging="360"/>
      </w:pPr>
    </w:lvl>
    <w:lvl w:ilvl="1" w:tplc="F89E61A2">
      <w:start w:val="1"/>
      <w:numFmt w:val="bullet"/>
      <w:lvlText w:val="○"/>
      <w:lvlJc w:val="left"/>
      <w:pPr>
        <w:ind w:left="1440" w:hanging="360"/>
      </w:pPr>
    </w:lvl>
    <w:lvl w:ilvl="2" w:tplc="DC38F244">
      <w:start w:val="1"/>
      <w:numFmt w:val="bullet"/>
      <w:lvlText w:val="■"/>
      <w:lvlJc w:val="left"/>
      <w:pPr>
        <w:ind w:left="2160" w:hanging="360"/>
      </w:pPr>
    </w:lvl>
    <w:lvl w:ilvl="3" w:tplc="9B5CA2DA">
      <w:start w:val="1"/>
      <w:numFmt w:val="bullet"/>
      <w:lvlText w:val="●"/>
      <w:lvlJc w:val="left"/>
      <w:pPr>
        <w:ind w:left="2880" w:hanging="360"/>
      </w:pPr>
    </w:lvl>
    <w:lvl w:ilvl="4" w:tplc="1E7A76B4">
      <w:start w:val="1"/>
      <w:numFmt w:val="bullet"/>
      <w:lvlText w:val="○"/>
      <w:lvlJc w:val="left"/>
      <w:pPr>
        <w:ind w:left="3600" w:hanging="360"/>
      </w:pPr>
    </w:lvl>
    <w:lvl w:ilvl="5" w:tplc="38EADD02">
      <w:start w:val="1"/>
      <w:numFmt w:val="bullet"/>
      <w:lvlText w:val="■"/>
      <w:lvlJc w:val="left"/>
      <w:pPr>
        <w:ind w:left="4320" w:hanging="360"/>
      </w:pPr>
    </w:lvl>
    <w:lvl w:ilvl="6" w:tplc="531AA31E">
      <w:start w:val="1"/>
      <w:numFmt w:val="bullet"/>
      <w:lvlText w:val="●"/>
      <w:lvlJc w:val="left"/>
      <w:pPr>
        <w:ind w:left="5040" w:hanging="360"/>
      </w:pPr>
    </w:lvl>
    <w:lvl w:ilvl="7" w:tplc="488EF29A">
      <w:start w:val="1"/>
      <w:numFmt w:val="bullet"/>
      <w:lvlText w:val="●"/>
      <w:lvlJc w:val="left"/>
      <w:pPr>
        <w:ind w:left="5760" w:hanging="360"/>
      </w:pPr>
    </w:lvl>
    <w:lvl w:ilvl="8" w:tplc="8B9453A0">
      <w:start w:val="1"/>
      <w:numFmt w:val="bullet"/>
      <w:lvlText w:val="●"/>
      <w:lvlJc w:val="left"/>
      <w:pPr>
        <w:ind w:left="6480" w:hanging="360"/>
      </w:pPr>
    </w:lvl>
  </w:abstractNum>
  <w:num w:numId="1" w16cid:durableId="731201035">
    <w:abstractNumId w:val="1"/>
    <w:lvlOverride w:ilvl="0">
      <w:startOverride w:val="1"/>
    </w:lvlOverride>
  </w:num>
  <w:num w:numId="2" w16cid:durableId="723609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1F4"/>
    <w:rsid w:val="00140736"/>
    <w:rsid w:val="001452D2"/>
    <w:rsid w:val="00376DB3"/>
    <w:rsid w:val="008E4C55"/>
    <w:rsid w:val="00E321F4"/>
    <w:rsid w:val="00F0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25DE44"/>
  <w15:docId w15:val="{34CB3A73-9FC6-1342-8812-77C2B207C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76D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redly.com/badges/0da7271f-b69b-4cfb-bc1c-9978cae5820c/public_url" TargetMode="External"/><Relationship Id="rId5" Type="http://schemas.openxmlformats.org/officeDocument/2006/relationships/hyperlink" Target="https://www.credly.com/badges/1ef62e52-3d2c-4052-9254-19ea8275f0c1/public_ur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585</Words>
  <Characters>3339</Characters>
  <Application>Microsoft Office Word</Application>
  <DocSecurity>0</DocSecurity>
  <Lines>27</Lines>
  <Paragraphs>7</Paragraphs>
  <ScaleCrop>false</ScaleCrop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TUMPURI Sai Charan - CIEC</cp:lastModifiedBy>
  <cp:revision>2</cp:revision>
  <cp:lastPrinted>2026-08-30T17:24:00Z</cp:lastPrinted>
  <dcterms:created xsi:type="dcterms:W3CDTF">2026-09-15T08:15:00Z</dcterms:created>
  <dcterms:modified xsi:type="dcterms:W3CDTF">2026-09-15T08:15:00Z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5631b75-631d-4511-af08-6963e194a89c_Enabled">
    <vt:lpwstr>true</vt:lpwstr>
  </property>
  <property fmtid="{D5CDD505-2E9C-101B-9397-08002B2CF9AE}" pid="3" name="MSIP_Label_75631b75-631d-4511-af08-6963e194a89c_SetDate">
    <vt:lpwstr>2026-08-30T17:23:58Z</vt:lpwstr>
  </property>
  <property fmtid="{D5CDD505-2E9C-101B-9397-08002B2CF9AE}" pid="4" name="MSIP_Label_75631b75-631d-4511-af08-6963e194a89c_Method">
    <vt:lpwstr>Privileged</vt:lpwstr>
  </property>
  <property fmtid="{D5CDD505-2E9C-101B-9397-08002B2CF9AE}" pid="5" name="MSIP_Label_75631b75-631d-4511-af08-6963e194a89c_Name">
    <vt:lpwstr>Confidential - Prod</vt:lpwstr>
  </property>
  <property fmtid="{D5CDD505-2E9C-101B-9397-08002B2CF9AE}" pid="6" name="MSIP_Label_75631b75-631d-4511-af08-6963e194a89c_SiteId">
    <vt:lpwstr>68b865d5-cf18-4b2b-82a4-a4eddb9c5237</vt:lpwstr>
  </property>
  <property fmtid="{D5CDD505-2E9C-101B-9397-08002B2CF9AE}" pid="7" name="MSIP_Label_75631b75-631d-4511-af08-6963e194a89c_ActionId">
    <vt:lpwstr>b78731f7-19db-47c5-a01c-e2265bfa39a5</vt:lpwstr>
  </property>
  <property fmtid="{D5CDD505-2E9C-101B-9397-08002B2CF9AE}" pid="8" name="MSIP_Label_75631b75-631d-4511-af08-6963e194a89c_ContentBits">
    <vt:lpwstr>0</vt:lpwstr>
  </property>
  <property fmtid="{D5CDD505-2E9C-101B-9397-08002B2CF9AE}" pid="9" name="MSIP_Label_75631b75-631d-4511-af08-6963e194a89c_Tag">
    <vt:lpwstr>50, 0, 1, 1</vt:lpwstr>
  </property>
</Properties>
</file>