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7F124A" w14:textId="77777777" w:rsidR="003F6BBD" w:rsidRDefault="0017021C">
      <w:pPr>
        <w:pStyle w:val="Title"/>
        <w:spacing w:line="480" w:lineRule="auto"/>
      </w:pPr>
      <w:r>
        <w:t>Project</w:t>
      </w:r>
      <w:r>
        <w:rPr>
          <w:spacing w:val="-18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Phase-I Proposed Solution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F6BBD" w14:paraId="1F7F124D" w14:textId="77777777">
        <w:trPr>
          <w:trHeight w:val="412"/>
        </w:trPr>
        <w:tc>
          <w:tcPr>
            <w:tcW w:w="4508" w:type="dxa"/>
          </w:tcPr>
          <w:p w14:paraId="1F7F124B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1F7F124C" w14:textId="3FDBF834" w:rsidR="003F6BBD" w:rsidRDefault="0035024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 February  2026</w:t>
            </w:r>
          </w:p>
        </w:tc>
      </w:tr>
      <w:tr w:rsidR="003F6BBD" w14:paraId="1F7F1250" w14:textId="77777777">
        <w:trPr>
          <w:trHeight w:val="414"/>
        </w:trPr>
        <w:tc>
          <w:tcPr>
            <w:tcW w:w="4508" w:type="dxa"/>
          </w:tcPr>
          <w:p w14:paraId="1F7F124E" w14:textId="77777777" w:rsidR="003F6BBD" w:rsidRDefault="0017021C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1F7F124F" w14:textId="0F1EEEA5" w:rsidR="003F6BBD" w:rsidRDefault="00965C99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b/>
                <w:spacing w:val="-2"/>
              </w:rPr>
              <w:t>LTVIP2026TMIDS76928</w:t>
            </w:r>
          </w:p>
        </w:tc>
      </w:tr>
      <w:tr w:rsidR="003F6BBD" w14:paraId="1F7F1254" w14:textId="77777777">
        <w:trPr>
          <w:trHeight w:val="827"/>
        </w:trPr>
        <w:tc>
          <w:tcPr>
            <w:tcW w:w="4508" w:type="dxa"/>
          </w:tcPr>
          <w:p w14:paraId="1F7F1251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1F7F125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Project--&gt;Online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  <w:p w14:paraId="1F7F1253" w14:textId="77777777" w:rsidR="003F6BBD" w:rsidRDefault="0017021C">
            <w:pPr>
              <w:pStyle w:val="TableParagraph"/>
              <w:spacing w:before="139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</w:t>
            </w:r>
          </w:p>
        </w:tc>
      </w:tr>
      <w:tr w:rsidR="003F6BBD" w14:paraId="1F7F1257" w14:textId="77777777">
        <w:trPr>
          <w:trHeight w:val="575"/>
        </w:trPr>
        <w:tc>
          <w:tcPr>
            <w:tcW w:w="4508" w:type="dxa"/>
          </w:tcPr>
          <w:p w14:paraId="1F7F1255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1" w:type="dxa"/>
          </w:tcPr>
          <w:p w14:paraId="1F7F1256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F7F1258" w14:textId="77777777" w:rsidR="003F6BBD" w:rsidRDefault="003F6BBD">
      <w:pPr>
        <w:spacing w:before="252"/>
        <w:rPr>
          <w:b/>
          <w:sz w:val="28"/>
        </w:rPr>
      </w:pPr>
    </w:p>
    <w:p w14:paraId="1F7F1259" w14:textId="77777777" w:rsidR="003F6BBD" w:rsidRDefault="0017021C">
      <w:pPr>
        <w:pStyle w:val="BodyText"/>
        <w:spacing w:before="1"/>
        <w:ind w:left="590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14:paraId="56944BDD" w14:textId="77777777" w:rsidR="00965C99" w:rsidRDefault="00965C99" w:rsidP="00965C99">
      <w:pPr>
        <w:pStyle w:val="ListParagraph"/>
        <w:numPr>
          <w:ilvl w:val="0"/>
          <w:numId w:val="3"/>
        </w:numPr>
        <w:tabs>
          <w:tab w:val="left" w:pos="1427"/>
        </w:tabs>
        <w:spacing w:before="91"/>
        <w:ind w:hanging="347"/>
        <w:rPr>
          <w:sz w:val="24"/>
        </w:rPr>
      </w:pPr>
      <w:proofErr w:type="spellStart"/>
      <w:r>
        <w:rPr>
          <w:b/>
          <w:sz w:val="24"/>
        </w:rPr>
        <w:t>S.Mohammad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Adil</w:t>
      </w:r>
      <w:proofErr w:type="spellEnd"/>
      <w:r>
        <w:rPr>
          <w:b/>
          <w:sz w:val="24"/>
        </w:rPr>
        <w:t>(22BFA33065)</w:t>
      </w:r>
    </w:p>
    <w:p w14:paraId="122F3541" w14:textId="77777777" w:rsidR="00965C99" w:rsidRDefault="00965C99" w:rsidP="00965C99">
      <w:pPr>
        <w:pStyle w:val="ListParagraph"/>
        <w:numPr>
          <w:ilvl w:val="0"/>
          <w:numId w:val="3"/>
        </w:numPr>
        <w:tabs>
          <w:tab w:val="left" w:pos="1427"/>
        </w:tabs>
        <w:spacing w:before="91"/>
        <w:ind w:hanging="347"/>
        <w:rPr>
          <w:sz w:val="24"/>
        </w:rPr>
      </w:pPr>
      <w:proofErr w:type="spellStart"/>
      <w:r>
        <w:rPr>
          <w:b/>
          <w:sz w:val="24"/>
        </w:rPr>
        <w:t>U.Ravi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Teja</w:t>
      </w:r>
      <w:proofErr w:type="spellEnd"/>
      <w:r>
        <w:rPr>
          <w:b/>
          <w:sz w:val="24"/>
        </w:rPr>
        <w:t>(22BFA33068)</w:t>
      </w:r>
    </w:p>
    <w:p w14:paraId="381ABB88" w14:textId="77777777" w:rsidR="00965C99" w:rsidRDefault="00965C99" w:rsidP="00965C99">
      <w:pPr>
        <w:pStyle w:val="ListParagraph"/>
        <w:numPr>
          <w:ilvl w:val="0"/>
          <w:numId w:val="3"/>
        </w:numPr>
        <w:tabs>
          <w:tab w:val="left" w:pos="1427"/>
        </w:tabs>
        <w:spacing w:before="91"/>
        <w:ind w:hanging="347"/>
        <w:rPr>
          <w:sz w:val="24"/>
        </w:rPr>
      </w:pPr>
      <w:proofErr w:type="spellStart"/>
      <w:r>
        <w:rPr>
          <w:b/>
          <w:sz w:val="24"/>
        </w:rPr>
        <w:t>P.Sai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Charan</w:t>
      </w:r>
      <w:proofErr w:type="spellEnd"/>
      <w:r>
        <w:rPr>
          <w:b/>
          <w:sz w:val="24"/>
        </w:rPr>
        <w:t>(22BFA33063)</w:t>
      </w:r>
    </w:p>
    <w:p w14:paraId="74991DBB" w14:textId="77777777" w:rsidR="00965C99" w:rsidRDefault="00965C99" w:rsidP="00965C99">
      <w:pPr>
        <w:pStyle w:val="ListParagraph"/>
        <w:numPr>
          <w:ilvl w:val="0"/>
          <w:numId w:val="3"/>
        </w:numPr>
        <w:tabs>
          <w:tab w:val="left" w:pos="1427"/>
        </w:tabs>
        <w:spacing w:before="91"/>
        <w:ind w:hanging="347"/>
        <w:rPr>
          <w:sz w:val="24"/>
        </w:rPr>
      </w:pPr>
      <w:proofErr w:type="spellStart"/>
      <w:r>
        <w:rPr>
          <w:b/>
          <w:sz w:val="24"/>
        </w:rPr>
        <w:t>M.Jakeer</w:t>
      </w:r>
      <w:proofErr w:type="spellEnd"/>
      <w:r>
        <w:rPr>
          <w:b/>
          <w:sz w:val="24"/>
        </w:rPr>
        <w:t xml:space="preserve"> Hussain(22BFA33058)</w:t>
      </w:r>
    </w:p>
    <w:p w14:paraId="1F7F125E" w14:textId="77777777" w:rsidR="003F6BBD" w:rsidRDefault="003F6BBD">
      <w:pPr>
        <w:rPr>
          <w:b/>
        </w:rPr>
      </w:pPr>
      <w:bookmarkStart w:id="0" w:name="_GoBack"/>
      <w:bookmarkEnd w:id="0"/>
    </w:p>
    <w:p w14:paraId="1F7F125F" w14:textId="77777777" w:rsidR="003F6BBD" w:rsidRDefault="003F6BBD">
      <w:pPr>
        <w:spacing w:before="101"/>
        <w:rPr>
          <w:b/>
        </w:rPr>
      </w:pPr>
    </w:p>
    <w:p w14:paraId="1F7F1260" w14:textId="77777777" w:rsidR="003F6BBD" w:rsidRDefault="0017021C">
      <w:pPr>
        <w:ind w:left="590"/>
        <w:rPr>
          <w:sz w:val="24"/>
        </w:rPr>
      </w:pPr>
      <w:r>
        <w:rPr>
          <w:sz w:val="24"/>
          <w:u w:val="single"/>
        </w:rPr>
        <w:t>PROPOSED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SOLUTION</w:t>
      </w:r>
    </w:p>
    <w:p w14:paraId="1F7F1261" w14:textId="77777777" w:rsidR="003F6BBD" w:rsidRDefault="003F6BBD">
      <w:pPr>
        <w:spacing w:before="73" w:after="1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65" w14:textId="77777777">
        <w:trPr>
          <w:trHeight w:val="414"/>
        </w:trPr>
        <w:tc>
          <w:tcPr>
            <w:tcW w:w="1560" w:type="dxa"/>
          </w:tcPr>
          <w:p w14:paraId="1F7F1262" w14:textId="77777777" w:rsidR="003F6BBD" w:rsidRDefault="0017021C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3543" w:type="dxa"/>
          </w:tcPr>
          <w:p w14:paraId="1F7F1263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103" w:type="dxa"/>
          </w:tcPr>
          <w:p w14:paraId="1F7F1264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3F6BBD" w14:paraId="1F7F126B" w14:textId="77777777">
        <w:trPr>
          <w:trHeight w:val="6211"/>
        </w:trPr>
        <w:tc>
          <w:tcPr>
            <w:tcW w:w="1560" w:type="dxa"/>
          </w:tcPr>
          <w:p w14:paraId="1F7F1266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3" w:type="dxa"/>
          </w:tcPr>
          <w:p w14:paraId="1F7F1267" w14:textId="77777777" w:rsidR="003F6BBD" w:rsidRDefault="0017021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5103" w:type="dxa"/>
          </w:tcPr>
          <w:p w14:paraId="1F7F1268" w14:textId="77777777" w:rsidR="003F6BBD" w:rsidRDefault="0017021C"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According to estimates, e-commerce losses to online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41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billion</w:t>
            </w:r>
          </w:p>
          <w:p w14:paraId="1F7F1269" w14:textId="77777777" w:rsidR="003F6BBD" w:rsidRDefault="0017021C">
            <w:pPr>
              <w:pStyle w:val="TableParagraph"/>
              <w:spacing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dollars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globally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previous year. The figure is expected to grow further to 48 billion U.S.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dollars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escalating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 of online fraud and cyberattacks presents a pressing issue in the digital age. With compelling statistics highlighting a significant increase in fraudulent activities, the problem has far-reaching implications. Failure to address this problem jeopardizes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 in online transactions. Individuals and businesses alike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losses,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compromised personal</w:t>
            </w:r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information,</w:t>
            </w:r>
            <w:r>
              <w:rPr>
                <w:spacing w:val="6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potential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legal</w:t>
            </w:r>
          </w:p>
          <w:p w14:paraId="1F7F126A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ramifications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</w:tr>
    </w:tbl>
    <w:p w14:paraId="1F7F126C" w14:textId="77777777" w:rsidR="003F6BBD" w:rsidRDefault="003F6BBD">
      <w:pPr>
        <w:pStyle w:val="TableParagraph"/>
        <w:spacing w:line="240" w:lineRule="auto"/>
        <w:rPr>
          <w:sz w:val="24"/>
        </w:rPr>
        <w:sectPr w:rsidR="003F6BBD">
          <w:type w:val="continuous"/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71" w14:textId="77777777">
        <w:trPr>
          <w:trHeight w:val="4968"/>
        </w:trPr>
        <w:tc>
          <w:tcPr>
            <w:tcW w:w="1560" w:type="dxa"/>
          </w:tcPr>
          <w:p w14:paraId="1F7F126D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3543" w:type="dxa"/>
          </w:tcPr>
          <w:p w14:paraId="1F7F126E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5103" w:type="dxa"/>
          </w:tcPr>
          <w:p w14:paraId="1F7F126F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 proposed solution harnesses the power of advanced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(ML)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real- time online fraud detection. The core functionalities encompass data preprocessing, where we clean and prepare data for analysis, model training,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algorithms to identify fraudulent patterns, and alert generation, which notifies users and businesses of potential fraud.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robust fraud detection in various transaction types, including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credit/debit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card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usage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online</w:t>
            </w:r>
          </w:p>
          <w:p w14:paraId="1F7F1270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payments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</w:tr>
      <w:tr w:rsidR="003F6BBD" w14:paraId="1F7F1276" w14:textId="77777777">
        <w:trPr>
          <w:trHeight w:val="5796"/>
        </w:trPr>
        <w:tc>
          <w:tcPr>
            <w:tcW w:w="1560" w:type="dxa"/>
          </w:tcPr>
          <w:p w14:paraId="1F7F127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3" w:type="dxa"/>
          </w:tcPr>
          <w:p w14:paraId="1F7F127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5103" w:type="dxa"/>
          </w:tcPr>
          <w:p w14:paraId="1F7F1274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Our solution distinguishes itself through a unique blend of advanced Machine Learning models. Instead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ensemble approach, testing and training multiple ML algorithms with specialized roles, enhancing 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positives.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 apart is our proactive alert management system, which promptly notifies users and businesses of potential fraud, thus setting us apart from traditional solutions like rule-based systems and device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fingerprinting.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combination ensures more effective and efficient fraud detection,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maximizing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security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for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users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</w:p>
          <w:p w14:paraId="1F7F1275" w14:textId="77777777" w:rsidR="003F6BBD" w:rsidRDefault="0017021C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businesses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alike.</w:t>
            </w:r>
          </w:p>
        </w:tc>
      </w:tr>
      <w:tr w:rsidR="003F6BBD" w14:paraId="1F7F127B" w14:textId="77777777">
        <w:trPr>
          <w:trHeight w:val="2484"/>
        </w:trPr>
        <w:tc>
          <w:tcPr>
            <w:tcW w:w="1560" w:type="dxa"/>
          </w:tcPr>
          <w:p w14:paraId="1F7F1277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3" w:type="dxa"/>
          </w:tcPr>
          <w:p w14:paraId="1F7F1278" w14:textId="77777777" w:rsidR="003F6BBD" w:rsidRDefault="0017021C">
            <w:pPr>
              <w:pStyle w:val="TableParagraph"/>
              <w:tabs>
                <w:tab w:val="left" w:pos="1062"/>
                <w:tab w:val="left" w:pos="2077"/>
                <w:tab w:val="left" w:pos="2499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Customer Satisfaction</w:t>
            </w:r>
          </w:p>
        </w:tc>
        <w:tc>
          <w:tcPr>
            <w:tcW w:w="5103" w:type="dxa"/>
          </w:tcPr>
          <w:p w14:paraId="1F7F1279" w14:textId="77777777" w:rsidR="003F6BBD" w:rsidRDefault="0017021C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social impact of solution is substantial. By preventing online fraud, we bolster customer trust and enhance financial security. Individuals can enjoy hassle-free transactions, knowing their financial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well-protected.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  <w:p w14:paraId="1F7F127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peace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mind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</w:tbl>
    <w:p w14:paraId="1F7F127C" w14:textId="77777777" w:rsidR="003F6BBD" w:rsidRDefault="003F6BBD">
      <w:pPr>
        <w:pStyle w:val="TableParagraph"/>
        <w:spacing w:line="240" w:lineRule="auto"/>
        <w:jc w:val="both"/>
        <w:rPr>
          <w:sz w:val="24"/>
        </w:rPr>
        <w:sectPr w:rsidR="003F6BBD">
          <w:type w:val="continuous"/>
          <w:pgSz w:w="11910" w:h="16840"/>
          <w:pgMar w:top="1400" w:right="708" w:bottom="1737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81" w14:textId="77777777">
        <w:trPr>
          <w:trHeight w:val="828"/>
        </w:trPr>
        <w:tc>
          <w:tcPr>
            <w:tcW w:w="1560" w:type="dxa"/>
          </w:tcPr>
          <w:p w14:paraId="1F7F127D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543" w:type="dxa"/>
          </w:tcPr>
          <w:p w14:paraId="1F7F127E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03" w:type="dxa"/>
          </w:tcPr>
          <w:p w14:paraId="1F7F127F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satisfaction,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ultimately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improving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F7F1280" w14:textId="77777777" w:rsidR="003F6BBD" w:rsidRDefault="0017021C">
            <w:pPr>
              <w:pStyle w:val="TableParagraph"/>
              <w:spacing w:before="139" w:line="240" w:lineRule="auto"/>
              <w:rPr>
                <w:sz w:val="24"/>
              </w:rPr>
            </w:pPr>
            <w:proofErr w:type="gramStart"/>
            <w:r>
              <w:rPr>
                <w:sz w:val="24"/>
              </w:rPr>
              <w:t>quality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life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individuals.</w:t>
            </w:r>
          </w:p>
        </w:tc>
      </w:tr>
      <w:tr w:rsidR="003F6BBD" w14:paraId="1F7F1286" w14:textId="77777777">
        <w:trPr>
          <w:trHeight w:val="5383"/>
        </w:trPr>
        <w:tc>
          <w:tcPr>
            <w:tcW w:w="1560" w:type="dxa"/>
          </w:tcPr>
          <w:p w14:paraId="1F7F128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3" w:type="dxa"/>
          </w:tcPr>
          <w:p w14:paraId="1F7F128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(Revenue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5103" w:type="dxa"/>
          </w:tcPr>
          <w:p w14:paraId="1F7F1284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but also carries substantial business impact. By reducing false positives and providing a robust </w:t>
            </w:r>
            <w:r>
              <w:rPr>
                <w:spacing w:val="-2"/>
                <w:sz w:val="24"/>
              </w:rPr>
              <w:t>security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partners. As a result, businesses can anticipate increased customer retention and satisfaction, positively impacting their bottom line. Furthermore, by offering subscription-based plans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will generate a sustainable revenue stream, ensuring long-term financial success. This dual approach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profitability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enhancing</w:t>
            </w:r>
          </w:p>
          <w:p w14:paraId="1F7F1285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business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relationships.</w:t>
            </w:r>
          </w:p>
        </w:tc>
      </w:tr>
      <w:tr w:rsidR="003F6BBD" w14:paraId="1F7F128B" w14:textId="77777777">
        <w:trPr>
          <w:trHeight w:val="4552"/>
        </w:trPr>
        <w:tc>
          <w:tcPr>
            <w:tcW w:w="1560" w:type="dxa"/>
          </w:tcPr>
          <w:p w14:paraId="1F7F1287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3" w:type="dxa"/>
          </w:tcPr>
          <w:p w14:paraId="1F7F1288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Solution</w:t>
            </w:r>
          </w:p>
        </w:tc>
        <w:tc>
          <w:tcPr>
            <w:tcW w:w="5103" w:type="dxa"/>
          </w:tcPr>
          <w:p w14:paraId="1F7F1289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 solution for online fraud detection offers inherent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advantages.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model, 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replicated,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deployed,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across diverse platforms and services, ensuring adaptability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demands.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cost-effective, allowing us to efficiently expand and fine-tune the model to handle increasing workloads without the need for substantial infrastructure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investments.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solution's continued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effectiveness,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even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as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transaction</w:t>
            </w:r>
          </w:p>
          <w:p w14:paraId="1F7F128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volumes</w:t>
            </w:r>
            <w:proofErr w:type="gramEnd"/>
            <w:r>
              <w:rPr>
                <w:spacing w:val="-2"/>
                <w:sz w:val="24"/>
              </w:rPr>
              <w:t xml:space="preserve"> surge.</w:t>
            </w:r>
          </w:p>
        </w:tc>
      </w:tr>
    </w:tbl>
    <w:p w14:paraId="1F7F128C" w14:textId="77777777" w:rsidR="0017021C" w:rsidRDefault="0017021C"/>
    <w:sectPr w:rsidR="0017021C">
      <w:type w:val="continuous"/>
      <w:pgSz w:w="11910" w:h="16840"/>
      <w:pgMar w:top="1400" w:right="708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575070"/>
    <w:multiLevelType w:val="hybridMultilevel"/>
    <w:tmpl w:val="5D700A88"/>
    <w:lvl w:ilvl="0" w:tplc="3DF8BF9E">
      <w:start w:val="1"/>
      <w:numFmt w:val="decimal"/>
      <w:lvlText w:val="%1."/>
      <w:lvlJc w:val="left"/>
      <w:pPr>
        <w:ind w:left="1427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B212B0">
      <w:numFmt w:val="bullet"/>
      <w:lvlText w:val="•"/>
      <w:lvlJc w:val="left"/>
      <w:pPr>
        <w:ind w:left="2466" w:hanging="348"/>
      </w:pPr>
      <w:rPr>
        <w:lang w:val="en-US" w:eastAsia="en-US" w:bidi="ar-SA"/>
      </w:rPr>
    </w:lvl>
    <w:lvl w:ilvl="2" w:tplc="32182B48">
      <w:numFmt w:val="bullet"/>
      <w:lvlText w:val="•"/>
      <w:lvlJc w:val="left"/>
      <w:pPr>
        <w:ind w:left="3512" w:hanging="348"/>
      </w:pPr>
      <w:rPr>
        <w:lang w:val="en-US" w:eastAsia="en-US" w:bidi="ar-SA"/>
      </w:rPr>
    </w:lvl>
    <w:lvl w:ilvl="3" w:tplc="D52487F2">
      <w:numFmt w:val="bullet"/>
      <w:lvlText w:val="•"/>
      <w:lvlJc w:val="left"/>
      <w:pPr>
        <w:ind w:left="4558" w:hanging="348"/>
      </w:pPr>
      <w:rPr>
        <w:lang w:val="en-US" w:eastAsia="en-US" w:bidi="ar-SA"/>
      </w:rPr>
    </w:lvl>
    <w:lvl w:ilvl="4" w:tplc="D3F4C668">
      <w:numFmt w:val="bullet"/>
      <w:lvlText w:val="•"/>
      <w:lvlJc w:val="left"/>
      <w:pPr>
        <w:ind w:left="5604" w:hanging="348"/>
      </w:pPr>
      <w:rPr>
        <w:lang w:val="en-US" w:eastAsia="en-US" w:bidi="ar-SA"/>
      </w:rPr>
    </w:lvl>
    <w:lvl w:ilvl="5" w:tplc="395A91F4">
      <w:numFmt w:val="bullet"/>
      <w:lvlText w:val="•"/>
      <w:lvlJc w:val="left"/>
      <w:pPr>
        <w:ind w:left="6650" w:hanging="348"/>
      </w:pPr>
      <w:rPr>
        <w:lang w:val="en-US" w:eastAsia="en-US" w:bidi="ar-SA"/>
      </w:rPr>
    </w:lvl>
    <w:lvl w:ilvl="6" w:tplc="9FD8A632">
      <w:numFmt w:val="bullet"/>
      <w:lvlText w:val="•"/>
      <w:lvlJc w:val="left"/>
      <w:pPr>
        <w:ind w:left="7696" w:hanging="348"/>
      </w:pPr>
      <w:rPr>
        <w:lang w:val="en-US" w:eastAsia="en-US" w:bidi="ar-SA"/>
      </w:rPr>
    </w:lvl>
    <w:lvl w:ilvl="7" w:tplc="7D0CBCB2">
      <w:numFmt w:val="bullet"/>
      <w:lvlText w:val="•"/>
      <w:lvlJc w:val="left"/>
      <w:pPr>
        <w:ind w:left="8742" w:hanging="348"/>
      </w:pPr>
      <w:rPr>
        <w:lang w:val="en-US" w:eastAsia="en-US" w:bidi="ar-SA"/>
      </w:rPr>
    </w:lvl>
    <w:lvl w:ilvl="8" w:tplc="6B9A6048">
      <w:numFmt w:val="bullet"/>
      <w:lvlText w:val="•"/>
      <w:lvlJc w:val="left"/>
      <w:pPr>
        <w:ind w:left="9788" w:hanging="348"/>
      </w:pPr>
      <w:rPr>
        <w:lang w:val="en-US" w:eastAsia="en-US" w:bidi="ar-SA"/>
      </w:rPr>
    </w:lvl>
  </w:abstractNum>
  <w:abstractNum w:abstractNumId="1" w15:restartNumberingAfterBreak="0">
    <w:nsid w:val="68EC74BD"/>
    <w:multiLevelType w:val="hybridMultilevel"/>
    <w:tmpl w:val="92F079C2"/>
    <w:lvl w:ilvl="0" w:tplc="A7E6C81C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A42BC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9434265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43B2900E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F6C2F52C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5846E626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C7BC1734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84DC71B8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36E0A32A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F6BBD"/>
    <w:rsid w:val="0017021C"/>
    <w:rsid w:val="001B3D8B"/>
    <w:rsid w:val="002C5D25"/>
    <w:rsid w:val="0033753A"/>
    <w:rsid w:val="0035024F"/>
    <w:rsid w:val="003F6BBD"/>
    <w:rsid w:val="00965C99"/>
    <w:rsid w:val="009D1B62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124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/>
      <w:ind w:left="3223" w:right="33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309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8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INDIAN</cp:lastModifiedBy>
  <cp:revision>7</cp:revision>
  <dcterms:created xsi:type="dcterms:W3CDTF">2026-02-18T16:40:00Z</dcterms:created>
  <dcterms:modified xsi:type="dcterms:W3CDTF">2026-02-19T17:12:00Z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