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04 — UI/UX Brief</w:t>
      </w:r>
    </w:p>
    <w:p>
      <w:pPr>
        <w:jc w:val="center"/>
      </w:pPr>
      <w:r>
        <w:rPr>
          <w:i/>
          <w:sz w:val="22"/>
        </w:rPr>
        <w:t>DriveGo Design System aligned screen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DriveGo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&amp; Fulfillment Engine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Document Set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Six-Document Architecture Package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Architecture Package v1.0 / 2 September 2026</w:t>
            </w:r>
          </w:p>
        </w:tc>
      </w:tr>
    </w:tbl>
    <w:p/>
    <w:p>
      <w:pPr>
        <w:pStyle w:val="Heading1"/>
      </w:pPr>
      <w:r>
        <w:t>1. Design direction</w:t>
      </w:r>
    </w:p>
    <w:p>
      <w:r>
        <w:t>Use the existing DriveGo Design System (DDS), not a parallel visual language. Prioritize clarity, date-first discovery, sticky actions, vendor triage and responsive admin workflows.</w:t>
      </w:r>
    </w:p>
    <w:p>
      <w:pPr>
        <w:pStyle w:val="Heading1"/>
      </w:pPr>
      <w:r>
        <w:t>2. Customer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Primary UI</w:t>
            </w:r>
          </w:p>
        </w:tc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States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Pickup Location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Cards/map/list, distance, hours, badges.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Loading, empty, unavailable, permission.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Return Location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Same-location shortcut + eligible alternatives.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Invalid combination, unavailable, fee.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Delivery Options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Toggle, address/map, coverage, fee.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Outside area, unsupported, quote failure.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Fulfillment Summary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Pickup, return, delivery, instructions, fees.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Stale quote, validation error.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Confirmation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Exact snapshot and instructions.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Confirmed/pending/exception.</w:t>
            </w:r>
          </w:p>
        </w:tc>
      </w:tr>
    </w:tbl>
    <w:p/>
    <w:p>
      <w:pPr>
        <w:pStyle w:val="Heading1"/>
      </w:pPr>
      <w:r>
        <w:t>3. Vendor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Primary UI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Dashboard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Status cards, locations, coverage, vehicle assignment.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Create/Edit Location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Structured form + map + validation + preview.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Operating Hours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Weekly schedule + exceptions.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Fulfillment Rules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Pickup/return/delivery capabilities and constraints.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Vehicle Assignment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Search/filter + assign/unassign.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Customer Preview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Exact public presentation.</w:t>
            </w:r>
          </w:p>
        </w:tc>
      </w:tr>
    </w:tbl>
    <w:p/>
    <w:p>
      <w:pPr>
        <w:pStyle w:val="Heading1"/>
      </w:pPr>
      <w:r>
        <w:t>4. Admin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Control Tower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Search and monitor locations.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Review Drawer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Location, vendor, coverage, status, history.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Moderation Queue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Approve/reject/suspend where required.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Changes and privileged actions.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Booking Fulfillment View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Historical pickup/return snapshot.</w:t>
            </w:r>
          </w:p>
        </w:tc>
      </w:tr>
    </w:tbl>
    <w:p/>
    <w:p>
      <w:pPr>
        <w:pStyle w:val="Heading1"/>
      </w:pPr>
      <w:r>
        <w:t>5. UX rules</w:t>
      </w:r>
    </w:p>
    <w:p>
      <w:pPr>
        <w:pStyle w:val="ListBullet"/>
      </w:pPr>
      <w:r>
        <w:t>Never make customers guess pickup location.</w:t>
      </w:r>
    </w:p>
    <w:p>
      <w:pPr>
        <w:pStyle w:val="ListBullet"/>
      </w:pPr>
      <w:r>
        <w:t>Show practical distance/landmarks where available.</w:t>
      </w:r>
    </w:p>
    <w:p>
      <w:pPr>
        <w:pStyle w:val="ListBullet"/>
      </w:pPr>
      <w:r>
        <w:t>Show operating hours before commitment.</w:t>
      </w:r>
    </w:p>
    <w:p>
      <w:pPr>
        <w:pStyle w:val="ListBullet"/>
      </w:pPr>
      <w:r>
        <w:t>Show one-way/delivery charges before payment.</w:t>
      </w:r>
    </w:p>
    <w:p>
      <w:pPr>
        <w:pStyle w:val="ListBullet"/>
      </w:pPr>
      <w:r>
        <w:t>Use clear status labels.</w:t>
      </w:r>
    </w:p>
    <w:p>
      <w:pPr>
        <w:pStyle w:val="ListBullet"/>
      </w:pPr>
      <w:r>
        <w:t>Mask internal vendor information where required.</w:t>
      </w:r>
    </w:p>
    <w:p>
      <w:pPr>
        <w:pStyle w:val="ListBullet"/>
      </w:pPr>
      <w:r>
        <w:t>Preserve dates/vehicle while changing location where possible.</w:t>
      </w:r>
    </w:p>
    <w:p>
      <w:pPr>
        <w:pStyle w:val="ListBullet"/>
      </w:pPr>
      <w:r>
        <w:t>Use sticky mobile actions.</w:t>
      </w:r>
    </w:p>
    <w:p>
      <w:pPr>
        <w:pStyle w:val="ListBullet"/>
      </w:pPr>
      <w:r>
        <w:t>Use responsive admin tables/drawers.</w:t>
      </w:r>
    </w:p>
    <w:p>
      <w:pPr>
        <w:pStyle w:val="ListBullet"/>
      </w:pPr>
      <w:r>
        <w:t>Design loading, empty, error, permission and offline states.</w:t>
      </w:r>
    </w:p>
    <w:p>
      <w:pPr>
        <w:pStyle w:val="Heading1"/>
      </w:pPr>
      <w:r>
        <w:t>6. Accessibility</w:t>
      </w:r>
    </w:p>
    <w:p>
      <w:pPr>
        <w:pStyle w:val="ListBullet"/>
      </w:pPr>
      <w:r>
        <w:t>Keyboard access on web.</w:t>
      </w:r>
    </w:p>
    <w:p>
      <w:pPr>
        <w:pStyle w:val="ListBullet"/>
      </w:pPr>
      <w:r>
        <w:t>Contrast and non-color-only status.</w:t>
      </w:r>
    </w:p>
    <w:p>
      <w:pPr>
        <w:pStyle w:val="ListBullet"/>
      </w:pPr>
      <w:r>
        <w:t>Semantic labels.</w:t>
      </w:r>
    </w:p>
    <w:p>
      <w:pPr>
        <w:pStyle w:val="ListBullet"/>
      </w:pPr>
      <w:r>
        <w:t>Adequate touch targets.</w:t>
      </w:r>
    </w:p>
    <w:p>
      <w:pPr>
        <w:pStyle w:val="ListBullet"/>
      </w:pPr>
      <w:r>
        <w:t>Responsive text scaling without clipping.</w:t>
      </w:r>
    </w:p>
    <w:p>
      <w:pPr>
        <w:pStyle w:val="ListBullet"/>
      </w:pPr>
      <w:r>
        <w:t>No essential information conveyed only by animation.</w:t>
      </w:r>
    </w:p>
    <w:p>
      <w:pPr>
        <w:pStyle w:val="Heading1"/>
      </w:pPr>
      <w:r>
        <w:t>7. Motion</w:t>
      </w:r>
    </w:p>
    <w:p>
      <w:r>
        <w:t>Use subtle transitions for selection and drawers; do not sacrifice comprehension; respect reduced-motion preferences where supported.</w:t>
      </w:r>
    </w:p>
    <w:p>
      <w:pPr>
        <w:pStyle w:val="Heading1"/>
      </w:pPr>
      <w:r>
        <w:t>8. Visual acceptance</w:t>
      </w:r>
    </w:p>
    <w:p>
      <w:pPr>
        <w:pStyle w:val="ListNumber"/>
      </w:pPr>
      <w:r>
        <w:t>No overflow at supported breakpoints.</w:t>
      </w:r>
    </w:p>
    <w:p>
      <w:pPr>
        <w:pStyle w:val="ListNumber"/>
      </w:pPr>
      <w:r>
        <w:t>Customer understands pickup/return/delivery in one glance.</w:t>
      </w:r>
    </w:p>
    <w:p>
      <w:pPr>
        <w:pStyle w:val="ListNumber"/>
      </w:pPr>
      <w:r>
        <w:t>Vendor sees urgent operational tasks immediately.</w:t>
      </w:r>
    </w:p>
    <w:p>
      <w:pPr>
        <w:pStyle w:val="ListNumber"/>
      </w:pPr>
      <w:r>
        <w:t>Admin can inspect details without losing context.</w:t>
      </w:r>
    </w:p>
    <w:p>
      <w:pPr>
        <w:pStyle w:val="ListNumber"/>
      </w:pPr>
      <w:r>
        <w:t>Existing DDS tokens/components are reused.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DriveGo • Location &amp; Fulfillment Engine • Architecture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