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14F2" w14:textId="77777777" w:rsidR="00684645" w:rsidRDefault="0047753C">
      <w:pPr>
        <w:pStyle w:val="Title"/>
      </w:pPr>
      <w:r>
        <w:t>Request for Information (RFI) Document</w:t>
      </w:r>
    </w:p>
    <w:p w14:paraId="0ABA3ED7" w14:textId="77777777" w:rsidR="00684645" w:rsidRDefault="0047753C">
      <w:r>
        <w:t>Project Name: Cornflow</w:t>
      </w:r>
    </w:p>
    <w:p w14:paraId="2609770E" w14:textId="77777777" w:rsidR="00684645" w:rsidRDefault="0047753C">
      <w:r>
        <w:t>Organization: Sai-Krupa Trending Pvt Ltd</w:t>
      </w:r>
    </w:p>
    <w:p w14:paraId="5429205A" w14:textId="2D6DB649" w:rsidR="00684645" w:rsidRDefault="0047753C">
      <w:r>
        <w:t>Prepared By</w:t>
      </w:r>
      <w:r w:rsidR="0012365C">
        <w:t xml:space="preserve"> </w:t>
      </w:r>
      <w:r>
        <w:t xml:space="preserve">: </w:t>
      </w:r>
    </w:p>
    <w:p w14:paraId="48CB0A34" w14:textId="4E9770D6" w:rsidR="00684645" w:rsidRDefault="0047753C">
      <w:r>
        <w:t xml:space="preserve">Date: </w:t>
      </w:r>
    </w:p>
    <w:p w14:paraId="30534575" w14:textId="77777777" w:rsidR="00684645" w:rsidRDefault="0047753C">
      <w:pPr>
        <w:pStyle w:val="Heading1"/>
      </w:pPr>
      <w:r>
        <w:t>1. Introduction</w:t>
      </w:r>
    </w:p>
    <w:p w14:paraId="059C67CF" w14:textId="77777777" w:rsidR="00684645" w:rsidRDefault="0047753C">
      <w:r>
        <w:t xml:space="preserve">Sai-Krupa Trending Pvt Ltd is initiating a project titled Cornflow with the goal of </w:t>
      </w:r>
      <w:r>
        <w:t>improving business intelligence, enhancing cost-efficiency, and expanding operations using real-time analytics on agricultural production data.</w:t>
      </w:r>
      <w:r>
        <w:br/>
      </w:r>
      <w:r>
        <w:br/>
        <w:t>This RFI invites potential vendors/solution providers to submit information that aligns with our requirements for data processing, dashboard development, and analytics system deployment. This document is intended to gather detailed information prior to issuing an RFP (Request for Proposal).</w:t>
      </w:r>
    </w:p>
    <w:p w14:paraId="5C471C8E" w14:textId="77777777" w:rsidR="00684645" w:rsidRDefault="0047753C">
      <w:pPr>
        <w:pStyle w:val="Heading1"/>
      </w:pPr>
      <w:r>
        <w:t>2. Project Overview</w:t>
      </w:r>
    </w:p>
    <w:p w14:paraId="2F1F61CF" w14:textId="77777777" w:rsidR="00684645" w:rsidRDefault="0047753C">
      <w:r>
        <w:t>Cornflow is a data-driven decision support system focused on:</w:t>
      </w:r>
      <w:r>
        <w:br/>
        <w:t>- Historical and current corn production analysis</w:t>
      </w:r>
      <w:r>
        <w:br/>
        <w:t>- Territory performance tracking</w:t>
      </w:r>
      <w:r>
        <w:br/>
        <w:t>- ROI-based cost-cutting strategies</w:t>
      </w:r>
      <w:r>
        <w:br/>
        <w:t>- Identifying high-potential expansion zones</w:t>
      </w:r>
      <w:r>
        <w:br/>
      </w:r>
      <w:r>
        <w:br/>
        <w:t>Key technology components will involve:</w:t>
      </w:r>
      <w:r>
        <w:br/>
        <w:t>- ETL pipelines</w:t>
      </w:r>
      <w:r>
        <w:br/>
        <w:t>- Structured data warehousing</w:t>
      </w:r>
      <w:r>
        <w:br/>
        <w:t>- Interactive dashboards (e.g., Power BI)</w:t>
      </w:r>
      <w:r>
        <w:br/>
        <w:t>- SQL-based data querying and decision logic</w:t>
      </w:r>
    </w:p>
    <w:p w14:paraId="61F7FD17" w14:textId="77777777" w:rsidR="00684645" w:rsidRDefault="0047753C">
      <w:pPr>
        <w:pStyle w:val="Heading1"/>
      </w:pPr>
      <w:r>
        <w:t>3. Objectives of the RFI</w:t>
      </w:r>
    </w:p>
    <w:p w14:paraId="01B552B8" w14:textId="77777777" w:rsidR="00684645" w:rsidRDefault="0047753C">
      <w:r>
        <w:t>- Identify experienced solution providers for agricultural data analytics</w:t>
      </w:r>
      <w:r>
        <w:br/>
        <w:t>- Understand vendors' capabilities in data engineering, BI tools, and AI/ML forecasting</w:t>
      </w:r>
      <w:r>
        <w:br/>
        <w:t>- Evaluate vendors' experience with cost optimization through data insights</w:t>
      </w:r>
      <w:r>
        <w:br/>
      </w:r>
      <w:r>
        <w:lastRenderedPageBreak/>
        <w:t>- Gather estimates of timelines, tools used, and approach</w:t>
      </w:r>
      <w:r>
        <w:br/>
        <w:t>- Understand licensing, data security, and deployment methodologies</w:t>
      </w:r>
    </w:p>
    <w:p w14:paraId="24331DE2" w14:textId="77777777" w:rsidR="00684645" w:rsidRDefault="0047753C">
      <w:pPr>
        <w:pStyle w:val="Heading1"/>
      </w:pPr>
      <w:r>
        <w:t>4. Information Requested from Vendors</w:t>
      </w:r>
    </w:p>
    <w:p w14:paraId="580E340E" w14:textId="77777777" w:rsidR="00684645" w:rsidRDefault="0047753C">
      <w:r>
        <w:t>Please include the following in your response:</w:t>
      </w:r>
    </w:p>
    <w:p w14:paraId="33EFDC79" w14:textId="77777777" w:rsidR="00684645" w:rsidRDefault="0047753C">
      <w:pPr>
        <w:pStyle w:val="Heading2"/>
      </w:pPr>
      <w:r>
        <w:t>A. Company Profile</w:t>
      </w:r>
    </w:p>
    <w:p w14:paraId="13E9CA34" w14:textId="77777777" w:rsidR="00684645" w:rsidRDefault="0047753C">
      <w:pPr>
        <w:pStyle w:val="ListBullet"/>
      </w:pPr>
      <w:r>
        <w:t>- Company Name, Address, Website</w:t>
      </w:r>
    </w:p>
    <w:p w14:paraId="0AFEE1DE" w14:textId="77777777" w:rsidR="00684645" w:rsidRDefault="0047753C">
      <w:pPr>
        <w:pStyle w:val="ListBullet"/>
      </w:pPr>
      <w:r>
        <w:t>- Primary Contact Name, Email, Phone</w:t>
      </w:r>
    </w:p>
    <w:p w14:paraId="6F2BC53B" w14:textId="77777777" w:rsidR="00684645" w:rsidRDefault="0047753C">
      <w:pPr>
        <w:pStyle w:val="ListBullet"/>
      </w:pPr>
      <w:r>
        <w:t>- Years in operation, Team size</w:t>
      </w:r>
    </w:p>
    <w:p w14:paraId="7D3A627D" w14:textId="77777777" w:rsidR="00684645" w:rsidRDefault="0047753C">
      <w:pPr>
        <w:pStyle w:val="ListBullet"/>
      </w:pPr>
      <w:r>
        <w:t>- Relevant domain expertise (Agriculture, Analytics, etc.)</w:t>
      </w:r>
    </w:p>
    <w:p w14:paraId="43E15191" w14:textId="77777777" w:rsidR="00684645" w:rsidRDefault="0047753C">
      <w:pPr>
        <w:pStyle w:val="Heading2"/>
      </w:pPr>
      <w:r>
        <w:t>B. Technical Capability</w:t>
      </w:r>
    </w:p>
    <w:p w14:paraId="360300C4" w14:textId="77777777" w:rsidR="00684645" w:rsidRDefault="0047753C">
      <w:pPr>
        <w:pStyle w:val="ListBullet"/>
      </w:pPr>
      <w:r>
        <w:t>- Experience in building ETL pipelines from CSV/Excel sources</w:t>
      </w:r>
    </w:p>
    <w:p w14:paraId="2C4137EB" w14:textId="77777777" w:rsidR="00684645" w:rsidRDefault="0047753C">
      <w:pPr>
        <w:pStyle w:val="ListBullet"/>
      </w:pPr>
      <w:r>
        <w:t>- Experience with tools like Power BI, Tableau, Looker, etc.</w:t>
      </w:r>
    </w:p>
    <w:p w14:paraId="5D0B0E9B" w14:textId="77777777" w:rsidR="00684645" w:rsidRDefault="0047753C">
      <w:pPr>
        <w:pStyle w:val="ListBullet"/>
      </w:pPr>
      <w:r>
        <w:t>- SQL expertise for advanced queries (joins, case, rank, etc.)</w:t>
      </w:r>
    </w:p>
    <w:p w14:paraId="0C3C4127" w14:textId="77777777" w:rsidR="00684645" w:rsidRDefault="0047753C">
      <w:pPr>
        <w:pStyle w:val="ListBullet"/>
      </w:pPr>
      <w:r>
        <w:t>- Experience with MySQL or equivalent databases</w:t>
      </w:r>
    </w:p>
    <w:p w14:paraId="7E9C3DC5" w14:textId="77777777" w:rsidR="00684645" w:rsidRDefault="0047753C">
      <w:pPr>
        <w:pStyle w:val="ListBullet"/>
      </w:pPr>
      <w:r>
        <w:t>- Hosting options: On-premise / Cloud / Hybrid</w:t>
      </w:r>
    </w:p>
    <w:p w14:paraId="4AFAAF25" w14:textId="77777777" w:rsidR="00684645" w:rsidRDefault="0047753C">
      <w:pPr>
        <w:pStyle w:val="ListBullet"/>
      </w:pPr>
      <w:r>
        <w:t>- Mobile dashboard enablement capability</w:t>
      </w:r>
    </w:p>
    <w:p w14:paraId="0E1DEC98" w14:textId="77777777" w:rsidR="00684645" w:rsidRDefault="0047753C">
      <w:pPr>
        <w:pStyle w:val="ListBullet"/>
      </w:pPr>
      <w:r>
        <w:t>- Version control and GitHub integration</w:t>
      </w:r>
    </w:p>
    <w:p w14:paraId="2D0A4801" w14:textId="77777777" w:rsidR="00684645" w:rsidRDefault="0047753C">
      <w:pPr>
        <w:pStyle w:val="Heading2"/>
      </w:pPr>
      <w:r>
        <w:t>C. Project Approach</w:t>
      </w:r>
    </w:p>
    <w:p w14:paraId="7E791E75" w14:textId="77777777" w:rsidR="00684645" w:rsidRDefault="0047753C">
      <w:pPr>
        <w:pStyle w:val="ListBullet"/>
      </w:pPr>
      <w:r>
        <w:t>- High-level architecture of similar projects delivered</w:t>
      </w:r>
    </w:p>
    <w:p w14:paraId="07927561" w14:textId="77777777" w:rsidR="00684645" w:rsidRDefault="0047753C">
      <w:pPr>
        <w:pStyle w:val="ListBullet"/>
      </w:pPr>
      <w:r>
        <w:t>- Data ingestion and validation strategy</w:t>
      </w:r>
    </w:p>
    <w:p w14:paraId="18ADBBEB" w14:textId="77777777" w:rsidR="00684645" w:rsidRDefault="0047753C">
      <w:pPr>
        <w:pStyle w:val="ListBullet"/>
      </w:pPr>
      <w:r>
        <w:t>- Proposed data models</w:t>
      </w:r>
    </w:p>
    <w:p w14:paraId="5C0EEA41" w14:textId="77777777" w:rsidR="00684645" w:rsidRDefault="0047753C">
      <w:pPr>
        <w:pStyle w:val="ListBullet"/>
      </w:pPr>
      <w:r>
        <w:t xml:space="preserve">- </w:t>
      </w:r>
      <w:r>
        <w:t>Dashboards planned: Filters, Heatmaps, Trends, KPIs</w:t>
      </w:r>
    </w:p>
    <w:p w14:paraId="433DAF2E" w14:textId="77777777" w:rsidR="00684645" w:rsidRDefault="0047753C">
      <w:pPr>
        <w:pStyle w:val="ListBullet"/>
      </w:pPr>
      <w:r>
        <w:t>- Forecasting &amp; AI/ML capabilities (if available)</w:t>
      </w:r>
    </w:p>
    <w:p w14:paraId="3076634F" w14:textId="77777777" w:rsidR="00684645" w:rsidRDefault="0047753C">
      <w:pPr>
        <w:pStyle w:val="ListBullet"/>
      </w:pPr>
      <w:r>
        <w:t>- Role-based access &amp; data governance features</w:t>
      </w:r>
    </w:p>
    <w:p w14:paraId="48CCA13E" w14:textId="77777777" w:rsidR="00684645" w:rsidRDefault="0047753C">
      <w:pPr>
        <w:pStyle w:val="Heading2"/>
      </w:pPr>
      <w:r>
        <w:t>D. Timeline &amp; Resources</w:t>
      </w:r>
    </w:p>
    <w:p w14:paraId="6D52B5AA" w14:textId="77777777" w:rsidR="00684645" w:rsidRDefault="0047753C">
      <w:pPr>
        <w:pStyle w:val="ListBullet"/>
      </w:pPr>
      <w:r>
        <w:t>- Estimated timeline for phases:</w:t>
      </w:r>
      <w:r>
        <w:br/>
        <w:t xml:space="preserve">  - Requirement analysis</w:t>
      </w:r>
      <w:r>
        <w:br/>
        <w:t xml:space="preserve">  - Data ingestion</w:t>
      </w:r>
      <w:r>
        <w:br/>
        <w:t xml:space="preserve">  - Dashboard setup</w:t>
      </w:r>
      <w:r>
        <w:br/>
        <w:t xml:space="preserve">  - UAT &amp; Go-live</w:t>
      </w:r>
    </w:p>
    <w:p w14:paraId="19103B6A" w14:textId="77777777" w:rsidR="00684645" w:rsidRDefault="0047753C">
      <w:pPr>
        <w:pStyle w:val="ListBullet"/>
      </w:pPr>
      <w:r>
        <w:t>- Team structure and resource allocation</w:t>
      </w:r>
    </w:p>
    <w:p w14:paraId="1EC40057" w14:textId="77777777" w:rsidR="00684645" w:rsidRDefault="0047753C">
      <w:pPr>
        <w:pStyle w:val="ListBullet"/>
      </w:pPr>
      <w:r>
        <w:t>- Support and maintenance period</w:t>
      </w:r>
    </w:p>
    <w:p w14:paraId="604DD13C" w14:textId="77777777" w:rsidR="00684645" w:rsidRDefault="0047753C">
      <w:pPr>
        <w:pStyle w:val="Heading2"/>
      </w:pPr>
      <w:r>
        <w:t>E. Commercial Information</w:t>
      </w:r>
    </w:p>
    <w:p w14:paraId="2460DD84" w14:textId="77777777" w:rsidR="00684645" w:rsidRDefault="0047753C">
      <w:pPr>
        <w:pStyle w:val="ListBullet"/>
      </w:pPr>
      <w:r>
        <w:t>- Licensing or tool cost (if applicable)</w:t>
      </w:r>
    </w:p>
    <w:p w14:paraId="331EC7F4" w14:textId="77777777" w:rsidR="00684645" w:rsidRDefault="0047753C">
      <w:pPr>
        <w:pStyle w:val="ListBullet"/>
      </w:pPr>
      <w:r>
        <w:t>- Estimated implementation cost (ballpark)</w:t>
      </w:r>
    </w:p>
    <w:p w14:paraId="3EE99B8E" w14:textId="77777777" w:rsidR="00684645" w:rsidRDefault="0047753C">
      <w:pPr>
        <w:pStyle w:val="ListBullet"/>
      </w:pPr>
      <w:r>
        <w:t>- Post-deployment support and AMC models</w:t>
      </w:r>
    </w:p>
    <w:p w14:paraId="23016E1B" w14:textId="77777777" w:rsidR="00684645" w:rsidRDefault="0047753C">
      <w:pPr>
        <w:pStyle w:val="ListBullet"/>
      </w:pPr>
      <w:r>
        <w:lastRenderedPageBreak/>
        <w:t>- Customization flexibility</w:t>
      </w:r>
    </w:p>
    <w:p w14:paraId="08E9BB48" w14:textId="77777777" w:rsidR="00684645" w:rsidRDefault="0047753C">
      <w:pPr>
        <w:pStyle w:val="Heading2"/>
      </w:pPr>
      <w:r>
        <w:t>F. References</w:t>
      </w:r>
    </w:p>
    <w:p w14:paraId="09C278D9" w14:textId="77777777" w:rsidR="00684645" w:rsidRDefault="0047753C">
      <w:pPr>
        <w:pStyle w:val="ListBullet"/>
      </w:pPr>
      <w:r>
        <w:t>- Case studies or reference projects</w:t>
      </w:r>
    </w:p>
    <w:p w14:paraId="04A2DF72" w14:textId="77777777" w:rsidR="00684645" w:rsidRDefault="0047753C">
      <w:pPr>
        <w:pStyle w:val="ListBullet"/>
      </w:pPr>
      <w:r>
        <w:t>- Client testimonials (optional)</w:t>
      </w:r>
    </w:p>
    <w:p w14:paraId="7762DE3F" w14:textId="77777777" w:rsidR="00684645" w:rsidRDefault="0047753C">
      <w:pPr>
        <w:pStyle w:val="Heading1"/>
      </w:pPr>
      <w:r>
        <w:t>5. Submission Guidelines</w:t>
      </w:r>
    </w:p>
    <w:p w14:paraId="26F4FBD1" w14:textId="18FB792D" w:rsidR="00684645" w:rsidRDefault="0047753C">
      <w:r>
        <w:t xml:space="preserve">- Response Due Date: </w:t>
      </w:r>
      <w:r>
        <w:br/>
        <w:t>- Format: PDF or Word Document</w:t>
      </w:r>
      <w:r>
        <w:br/>
        <w:t>- Submission Email: s</w:t>
      </w:r>
      <w:r w:rsidR="0012365C">
        <w:t>ai</w:t>
      </w:r>
      <w:r w:rsidR="009C6478">
        <w:t>krupa</w:t>
      </w:r>
      <w:r>
        <w:t>pvtltd@gmail.com</w:t>
      </w:r>
      <w:r>
        <w:br/>
        <w:t xml:space="preserve">- Subject Line: RFI Response – Cornflow Project </w:t>
      </w:r>
    </w:p>
    <w:p w14:paraId="1F6D4E2E" w14:textId="77777777" w:rsidR="00684645" w:rsidRDefault="0047753C">
      <w:pPr>
        <w:pStyle w:val="Heading1"/>
      </w:pPr>
      <w:r>
        <w:t>6. Next Steps</w:t>
      </w:r>
    </w:p>
    <w:p w14:paraId="3F5CF89A" w14:textId="77777777" w:rsidR="00684645" w:rsidRDefault="0047753C">
      <w:r>
        <w:t>Once the RFI responses are reviewed, Sai-Krupa Trending Pvt Ltd may shortlist vendors for RFP issuance and detailed technical discussions.</w:t>
      </w:r>
    </w:p>
    <w:p w14:paraId="6CBA0721" w14:textId="77777777" w:rsidR="00684645" w:rsidRDefault="0047753C">
      <w:pPr>
        <w:pStyle w:val="Heading1"/>
      </w:pPr>
      <w:r>
        <w:t>7. Confidentiality</w:t>
      </w:r>
    </w:p>
    <w:p w14:paraId="37B07F5D" w14:textId="77777777" w:rsidR="00684645" w:rsidRDefault="0047753C">
      <w:r>
        <w:t>All information shared in this RFI and submitted by vendors will be treated as confidential and used solely for the purpose of vendor evaluation for the Cornflow project.</w:t>
      </w:r>
    </w:p>
    <w:sectPr w:rsidR="006846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7932886">
    <w:abstractNumId w:val="8"/>
  </w:num>
  <w:num w:numId="2" w16cid:durableId="1612006055">
    <w:abstractNumId w:val="6"/>
  </w:num>
  <w:num w:numId="3" w16cid:durableId="764427086">
    <w:abstractNumId w:val="5"/>
  </w:num>
  <w:num w:numId="4" w16cid:durableId="456459436">
    <w:abstractNumId w:val="4"/>
  </w:num>
  <w:num w:numId="5" w16cid:durableId="1956709521">
    <w:abstractNumId w:val="7"/>
  </w:num>
  <w:num w:numId="6" w16cid:durableId="1984194441">
    <w:abstractNumId w:val="3"/>
  </w:num>
  <w:num w:numId="7" w16cid:durableId="1013074485">
    <w:abstractNumId w:val="2"/>
  </w:num>
  <w:num w:numId="8" w16cid:durableId="827407130">
    <w:abstractNumId w:val="1"/>
  </w:num>
  <w:num w:numId="9" w16cid:durableId="126237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65C"/>
    <w:rsid w:val="0015074B"/>
    <w:rsid w:val="0029639D"/>
    <w:rsid w:val="00326F90"/>
    <w:rsid w:val="0047753C"/>
    <w:rsid w:val="00684645"/>
    <w:rsid w:val="009C6478"/>
    <w:rsid w:val="009F73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6BB2ABB-5F2D-4400-871D-42B098A4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Chikane</cp:lastModifiedBy>
  <cp:revision>4</cp:revision>
  <dcterms:created xsi:type="dcterms:W3CDTF">2013-12-23T23:15:00Z</dcterms:created>
  <dcterms:modified xsi:type="dcterms:W3CDTF">2025-07-09T09:20:00Z</dcterms:modified>
  <cp:category/>
</cp:coreProperties>
</file>