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FC8F3" w14:textId="77777777" w:rsidR="00984326" w:rsidRDefault="00984326" w:rsidP="004540A4">
      <w:pPr>
        <w:ind w:firstLine="0"/>
        <w:jc w:val="center"/>
        <w:rPr>
          <w:rFonts w:eastAsia="Times New Roman" w:cs="Times New Roman"/>
          <w:b/>
          <w:sz w:val="44"/>
          <w:szCs w:val="44"/>
        </w:rPr>
      </w:pPr>
      <w:r>
        <w:rPr>
          <w:rFonts w:eastAsia="Times New Roman" w:cs="Times New Roman"/>
          <w:b/>
          <w:noProof/>
          <w:sz w:val="44"/>
          <w:szCs w:val="44"/>
        </w:rPr>
        <w:drawing>
          <wp:inline distT="0" distB="0" distL="0" distR="0" wp14:anchorId="37115BA6" wp14:editId="2FF5ADDF">
            <wp:extent cx="944858" cy="951090"/>
            <wp:effectExtent l="0" t="0" r="0" b="0"/>
            <wp:docPr id="11968662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44858" cy="951090"/>
                    </a:xfrm>
                    <a:prstGeom prst="rect">
                      <a:avLst/>
                    </a:prstGeom>
                    <a:ln/>
                  </pic:spPr>
                </pic:pic>
              </a:graphicData>
            </a:graphic>
          </wp:inline>
        </w:drawing>
      </w:r>
    </w:p>
    <w:p w14:paraId="3E3CE79F" w14:textId="77777777" w:rsidR="00984326" w:rsidRDefault="00984326" w:rsidP="00984326">
      <w:pPr>
        <w:spacing w:before="0" w:line="240" w:lineRule="auto"/>
        <w:ind w:firstLine="0"/>
        <w:jc w:val="center"/>
        <w:rPr>
          <w:rFonts w:eastAsia="Times New Roman" w:cs="Times New Roman"/>
          <w:b/>
          <w:sz w:val="44"/>
          <w:szCs w:val="44"/>
        </w:rPr>
      </w:pPr>
      <w:r>
        <w:rPr>
          <w:rFonts w:eastAsia="Times New Roman" w:cs="Times New Roman"/>
          <w:b/>
          <w:sz w:val="44"/>
          <w:szCs w:val="44"/>
        </w:rPr>
        <w:t>UNIVERSIDAD TÉCNICA DEL NORTE</w:t>
      </w:r>
    </w:p>
    <w:p w14:paraId="418E9454" w14:textId="7174D9FF" w:rsidR="00984326" w:rsidRDefault="00984326" w:rsidP="00984326">
      <w:pPr>
        <w:spacing w:line="240" w:lineRule="auto"/>
        <w:ind w:firstLine="0"/>
        <w:jc w:val="center"/>
        <w:rPr>
          <w:rFonts w:eastAsia="Times New Roman" w:cs="Times New Roman"/>
          <w:b/>
          <w:sz w:val="36"/>
          <w:szCs w:val="36"/>
        </w:rPr>
      </w:pPr>
      <w:r>
        <w:rPr>
          <w:rFonts w:eastAsia="Times New Roman" w:cs="Times New Roman"/>
          <w:b/>
          <w:sz w:val="36"/>
          <w:szCs w:val="36"/>
        </w:rPr>
        <w:t>FACULTAD DE POSGRADO</w:t>
      </w:r>
    </w:p>
    <w:p w14:paraId="64AC7C05" w14:textId="22C446F0" w:rsidR="00984326" w:rsidRPr="00984326" w:rsidRDefault="00984326" w:rsidP="00984326">
      <w:pPr>
        <w:spacing w:line="240" w:lineRule="auto"/>
        <w:ind w:firstLine="0"/>
        <w:jc w:val="center"/>
        <w:rPr>
          <w:rFonts w:eastAsia="Times New Roman" w:cs="Times New Roman"/>
          <w:b/>
          <w:sz w:val="36"/>
          <w:szCs w:val="36"/>
        </w:rPr>
      </w:pPr>
      <w:r w:rsidRPr="00984326">
        <w:rPr>
          <w:rFonts w:eastAsia="Times New Roman" w:cs="Times New Roman"/>
          <w:b/>
          <w:sz w:val="36"/>
          <w:szCs w:val="36"/>
        </w:rPr>
        <w:t xml:space="preserve">MAESTRÍA EN COMPUTACIÓN </w:t>
      </w:r>
      <w:r w:rsidR="000248CF">
        <w:rPr>
          <w:rFonts w:eastAsia="Times New Roman" w:cs="Times New Roman"/>
          <w:b/>
          <w:sz w:val="36"/>
          <w:szCs w:val="36"/>
        </w:rPr>
        <w:t xml:space="preserve">CON </w:t>
      </w:r>
      <w:r w:rsidRPr="00984326">
        <w:rPr>
          <w:rFonts w:eastAsia="Times New Roman" w:cs="Times New Roman"/>
          <w:b/>
          <w:sz w:val="36"/>
          <w:szCs w:val="36"/>
        </w:rPr>
        <w:t>MENCIÓN EN SEGURIDAD INFORMÁTICA</w:t>
      </w:r>
    </w:p>
    <w:p w14:paraId="5B94E664" w14:textId="3B056B1D" w:rsidR="00984326" w:rsidRPr="00984326" w:rsidRDefault="00984326" w:rsidP="00984326">
      <w:pPr>
        <w:spacing w:line="240" w:lineRule="auto"/>
        <w:jc w:val="center"/>
        <w:rPr>
          <w:rFonts w:eastAsia="Times New Roman" w:cs="Times New Roman"/>
          <w:b/>
        </w:rPr>
      </w:pPr>
      <w:r>
        <w:rPr>
          <w:rFonts w:eastAsia="Times New Roman" w:cs="Times New Roman"/>
          <w:b/>
          <w:sz w:val="28"/>
          <w:szCs w:val="28"/>
        </w:rPr>
        <w:t>TRABAJO DE INTEGRACIÓN CURRICULAR</w:t>
      </w:r>
    </w:p>
    <w:p w14:paraId="7A576DE8" w14:textId="77777777" w:rsidR="00984326" w:rsidRDefault="00984326" w:rsidP="00984326">
      <w:pPr>
        <w:spacing w:line="240" w:lineRule="auto"/>
        <w:jc w:val="center"/>
        <w:rPr>
          <w:rFonts w:eastAsia="Times New Roman" w:cs="Times New Roman"/>
          <w:b/>
          <w:sz w:val="28"/>
          <w:szCs w:val="28"/>
        </w:rPr>
      </w:pPr>
      <w:r>
        <w:rPr>
          <w:rFonts w:eastAsia="Times New Roman" w:cs="Times New Roman"/>
          <w:b/>
          <w:sz w:val="28"/>
          <w:szCs w:val="28"/>
        </w:rPr>
        <w:t>TEMA:</w:t>
      </w:r>
    </w:p>
    <w:p w14:paraId="7C3CB76B" w14:textId="5E2B46D4" w:rsidR="00984326" w:rsidRDefault="00984326" w:rsidP="00984326">
      <w:pPr>
        <w:spacing w:line="240" w:lineRule="auto"/>
        <w:jc w:val="center"/>
        <w:rPr>
          <w:rFonts w:eastAsia="Times New Roman" w:cs="Times New Roman"/>
          <w:sz w:val="28"/>
          <w:szCs w:val="28"/>
        </w:rPr>
      </w:pPr>
      <w:r>
        <w:rPr>
          <w:rFonts w:eastAsia="Times New Roman" w:cs="Times New Roman"/>
          <w:sz w:val="28"/>
          <w:szCs w:val="28"/>
        </w:rPr>
        <w:t>“</w:t>
      </w:r>
      <w:r w:rsidRPr="00984326">
        <w:rPr>
          <w:rFonts w:eastAsia="Times New Roman" w:cs="Times New Roman"/>
          <w:sz w:val="28"/>
          <w:szCs w:val="28"/>
        </w:rPr>
        <w:t>IMPLEMENTACIÓN DE UNA METODOLOGÍA PARA LA EVALUACIÓN DE CONTROLES DE SEGURIDAD DE LA INFORMACIÓN ALINEADA CON LA NORMATIVA 2022-002 DE LA SUPERINTENDENCIA DE ECONOMÍA POPULAR Y SOLIDARIA (SEPS)</w:t>
      </w:r>
      <w:r>
        <w:rPr>
          <w:rFonts w:eastAsia="Times New Roman" w:cs="Times New Roman"/>
          <w:sz w:val="28"/>
          <w:szCs w:val="28"/>
        </w:rPr>
        <w:t>”</w:t>
      </w:r>
    </w:p>
    <w:p w14:paraId="405582CD" w14:textId="25739517" w:rsidR="00984326" w:rsidRDefault="00984326" w:rsidP="00984326">
      <w:pPr>
        <w:pBdr>
          <w:top w:val="single" w:sz="4" w:space="1" w:color="000000"/>
          <w:left w:val="single" w:sz="4" w:space="4" w:color="000000"/>
          <w:bottom w:val="single" w:sz="4" w:space="1" w:color="000000"/>
          <w:right w:val="single" w:sz="4" w:space="4" w:color="000000"/>
        </w:pBdr>
        <w:spacing w:line="240" w:lineRule="auto"/>
        <w:ind w:firstLine="0"/>
        <w:jc w:val="center"/>
        <w:rPr>
          <w:rFonts w:eastAsia="Times New Roman" w:cs="Times New Roman"/>
          <w:sz w:val="28"/>
          <w:szCs w:val="28"/>
        </w:rPr>
      </w:pPr>
      <w:r>
        <w:rPr>
          <w:rFonts w:eastAsia="Times New Roman" w:cs="Times New Roman"/>
          <w:sz w:val="28"/>
          <w:szCs w:val="28"/>
        </w:rPr>
        <w:t xml:space="preserve">Trabajo de titulación previo a la obtención del título en Magister </w:t>
      </w:r>
      <w:r w:rsidRPr="00984326">
        <w:rPr>
          <w:rFonts w:eastAsia="Times New Roman" w:cs="Times New Roman"/>
          <w:sz w:val="28"/>
          <w:szCs w:val="28"/>
        </w:rPr>
        <w:t>en Computación con Mención en Seguridad Informática</w:t>
      </w:r>
    </w:p>
    <w:p w14:paraId="2B87C0ED" w14:textId="77777777" w:rsidR="00984326" w:rsidRDefault="00984326" w:rsidP="00984326">
      <w:pPr>
        <w:spacing w:line="240" w:lineRule="auto"/>
        <w:jc w:val="center"/>
        <w:rPr>
          <w:rFonts w:eastAsia="Times New Roman" w:cs="Times New Roman"/>
          <w:sz w:val="4"/>
          <w:szCs w:val="4"/>
        </w:rPr>
      </w:pPr>
    </w:p>
    <w:p w14:paraId="208DA965" w14:textId="59EB05C2" w:rsidR="00984326" w:rsidRPr="00984326" w:rsidRDefault="00984326" w:rsidP="00984326">
      <w:pPr>
        <w:pBdr>
          <w:top w:val="nil"/>
          <w:left w:val="nil"/>
          <w:bottom w:val="nil"/>
          <w:right w:val="nil"/>
          <w:between w:val="nil"/>
        </w:pBdr>
        <w:spacing w:before="0" w:after="0" w:line="240" w:lineRule="auto"/>
        <w:ind w:firstLine="0"/>
        <w:rPr>
          <w:rFonts w:eastAsia="Times New Roman" w:cs="Times New Roman"/>
          <w:sz w:val="28"/>
          <w:szCs w:val="28"/>
          <w:lang w:val="es-EC" w:eastAsia="es-MX"/>
        </w:rPr>
      </w:pPr>
      <w:r>
        <w:rPr>
          <w:rFonts w:eastAsia="Times New Roman" w:cs="Times New Roman"/>
          <w:b/>
          <w:sz w:val="28"/>
          <w:szCs w:val="28"/>
        </w:rPr>
        <w:t xml:space="preserve">Línea de investigación: </w:t>
      </w:r>
      <w:r w:rsidRPr="00984326">
        <w:rPr>
          <w:rFonts w:eastAsia="Times New Roman" w:cs="Times New Roman"/>
          <w:sz w:val="28"/>
          <w:szCs w:val="28"/>
          <w:lang w:val="es-EC" w:eastAsia="es-MX"/>
        </w:rPr>
        <w:t xml:space="preserve">Desarrollo, aplicación de software y </w:t>
      </w:r>
      <w:proofErr w:type="spellStart"/>
      <w:r w:rsidRPr="00984326">
        <w:rPr>
          <w:rFonts w:eastAsia="Times New Roman" w:cs="Times New Roman"/>
          <w:sz w:val="28"/>
          <w:szCs w:val="28"/>
          <w:lang w:val="es-EC" w:eastAsia="es-MX"/>
        </w:rPr>
        <w:t>cyber</w:t>
      </w:r>
      <w:proofErr w:type="spellEnd"/>
      <w:r w:rsidRPr="00984326">
        <w:rPr>
          <w:rFonts w:eastAsia="Times New Roman" w:cs="Times New Roman"/>
          <w:sz w:val="28"/>
          <w:szCs w:val="28"/>
          <w:lang w:val="es-EC" w:eastAsia="es-MX"/>
        </w:rPr>
        <w:t xml:space="preserve"> </w:t>
      </w:r>
      <w:proofErr w:type="spellStart"/>
      <w:r w:rsidRPr="00984326">
        <w:rPr>
          <w:rFonts w:eastAsia="Times New Roman" w:cs="Times New Roman"/>
          <w:sz w:val="28"/>
          <w:szCs w:val="28"/>
          <w:lang w:val="es-EC" w:eastAsia="es-MX"/>
        </w:rPr>
        <w:t>security</w:t>
      </w:r>
      <w:proofErr w:type="spellEnd"/>
      <w:r w:rsidRPr="00984326">
        <w:rPr>
          <w:rFonts w:eastAsia="Times New Roman" w:cs="Times New Roman"/>
          <w:sz w:val="28"/>
          <w:szCs w:val="28"/>
          <w:lang w:val="es-EC" w:eastAsia="es-MX"/>
        </w:rPr>
        <w:t xml:space="preserve"> (seguridad cibernética)</w:t>
      </w:r>
    </w:p>
    <w:p w14:paraId="75A841C2" w14:textId="77777777" w:rsidR="00984326" w:rsidRDefault="00984326" w:rsidP="00984326">
      <w:pPr>
        <w:spacing w:line="240" w:lineRule="auto"/>
        <w:jc w:val="center"/>
        <w:rPr>
          <w:rFonts w:eastAsia="Times New Roman" w:cs="Times New Roman"/>
          <w:sz w:val="28"/>
          <w:szCs w:val="28"/>
        </w:rPr>
      </w:pPr>
      <w:r>
        <w:rPr>
          <w:rFonts w:eastAsia="Times New Roman" w:cs="Times New Roman"/>
          <w:b/>
          <w:sz w:val="28"/>
          <w:szCs w:val="28"/>
        </w:rPr>
        <w:t>AUTOR:</w:t>
      </w:r>
    </w:p>
    <w:p w14:paraId="4EE3272A" w14:textId="3FF59DF0" w:rsidR="00984326" w:rsidRPr="00984326" w:rsidRDefault="000248CF" w:rsidP="00984326">
      <w:pPr>
        <w:spacing w:line="240" w:lineRule="auto"/>
        <w:jc w:val="center"/>
        <w:rPr>
          <w:rFonts w:eastAsia="Times New Roman" w:cs="Times New Roman"/>
          <w:sz w:val="28"/>
          <w:szCs w:val="28"/>
        </w:rPr>
      </w:pPr>
      <w:r>
        <w:rPr>
          <w:rFonts w:eastAsia="Times New Roman" w:cs="Times New Roman"/>
          <w:sz w:val="28"/>
          <w:szCs w:val="28"/>
        </w:rPr>
        <w:t>Jefferson Esteban Andrade Piju</w:t>
      </w:r>
      <w:r w:rsidR="00001830">
        <w:rPr>
          <w:rFonts w:eastAsia="Times New Roman" w:cs="Times New Roman"/>
          <w:sz w:val="28"/>
          <w:szCs w:val="28"/>
        </w:rPr>
        <w:t>a</w:t>
      </w:r>
      <w:r>
        <w:rPr>
          <w:rFonts w:eastAsia="Times New Roman" w:cs="Times New Roman"/>
          <w:sz w:val="28"/>
          <w:szCs w:val="28"/>
        </w:rPr>
        <w:t>ngo</w:t>
      </w:r>
    </w:p>
    <w:p w14:paraId="7B624D05" w14:textId="77777777" w:rsidR="00984326" w:rsidRDefault="00984326" w:rsidP="00984326">
      <w:pPr>
        <w:spacing w:line="240" w:lineRule="auto"/>
        <w:jc w:val="center"/>
        <w:rPr>
          <w:rFonts w:eastAsia="Times New Roman" w:cs="Times New Roman"/>
          <w:sz w:val="28"/>
          <w:szCs w:val="28"/>
        </w:rPr>
      </w:pPr>
      <w:r>
        <w:rPr>
          <w:rFonts w:eastAsia="Times New Roman" w:cs="Times New Roman"/>
          <w:b/>
          <w:sz w:val="28"/>
          <w:szCs w:val="28"/>
        </w:rPr>
        <w:t>DIRECTOR:</w:t>
      </w:r>
    </w:p>
    <w:p w14:paraId="781DD464" w14:textId="6DDA287A" w:rsidR="000248CF" w:rsidRDefault="000248CF" w:rsidP="00984326">
      <w:pPr>
        <w:spacing w:line="240" w:lineRule="auto"/>
        <w:jc w:val="center"/>
        <w:rPr>
          <w:rFonts w:eastAsia="Times New Roman" w:cs="Times New Roman"/>
          <w:sz w:val="28"/>
          <w:szCs w:val="28"/>
          <w:lang w:val="es-MX"/>
        </w:rPr>
      </w:pPr>
      <w:r w:rsidRPr="000248CF">
        <w:rPr>
          <w:rFonts w:eastAsia="Times New Roman" w:cs="Times New Roman"/>
          <w:sz w:val="28"/>
          <w:szCs w:val="28"/>
          <w:lang w:val="es-MX"/>
        </w:rPr>
        <w:t xml:space="preserve">Marco </w:t>
      </w:r>
      <w:r>
        <w:rPr>
          <w:rFonts w:eastAsia="Times New Roman" w:cs="Times New Roman"/>
          <w:sz w:val="28"/>
          <w:szCs w:val="28"/>
          <w:lang w:val="es-MX"/>
        </w:rPr>
        <w:t xml:space="preserve">David </w:t>
      </w:r>
      <w:r w:rsidRPr="000248CF">
        <w:rPr>
          <w:rFonts w:eastAsia="Times New Roman" w:cs="Times New Roman"/>
          <w:sz w:val="28"/>
          <w:szCs w:val="28"/>
          <w:lang w:val="es-MX"/>
        </w:rPr>
        <w:t>Revelo Aldás PhD (C)</w:t>
      </w:r>
    </w:p>
    <w:p w14:paraId="6187F00F" w14:textId="22836CC1" w:rsidR="00984326" w:rsidRDefault="00984326" w:rsidP="00984326">
      <w:pPr>
        <w:spacing w:line="240" w:lineRule="auto"/>
        <w:jc w:val="center"/>
        <w:rPr>
          <w:rFonts w:eastAsia="Times New Roman" w:cs="Times New Roman"/>
          <w:sz w:val="28"/>
          <w:szCs w:val="28"/>
        </w:rPr>
      </w:pPr>
      <w:r>
        <w:rPr>
          <w:rFonts w:eastAsia="Times New Roman" w:cs="Times New Roman"/>
          <w:b/>
          <w:sz w:val="28"/>
          <w:szCs w:val="28"/>
        </w:rPr>
        <w:t xml:space="preserve">Ibarra – Ecuador </w:t>
      </w:r>
      <w:r w:rsidR="00A7245F">
        <w:rPr>
          <w:rFonts w:eastAsia="Times New Roman" w:cs="Times New Roman"/>
          <w:b/>
          <w:sz w:val="28"/>
          <w:szCs w:val="28"/>
        </w:rPr>
        <w:t>2026</w:t>
      </w:r>
    </w:p>
    <w:p w14:paraId="622DD09E" w14:textId="654FB5D9" w:rsidR="005552C8" w:rsidRPr="005552C8" w:rsidRDefault="00BC142C" w:rsidP="005552C8">
      <w:pPr>
        <w:jc w:val="center"/>
        <w:rPr>
          <w:rFonts w:cs="Times New Roman"/>
          <w:b/>
          <w:szCs w:val="24"/>
        </w:rPr>
      </w:pPr>
      <w:r>
        <w:br w:type="page"/>
      </w:r>
    </w:p>
    <w:p w14:paraId="7C324DBA" w14:textId="77777777" w:rsidR="005552C8" w:rsidRDefault="005552C8" w:rsidP="005552C8">
      <w:pPr>
        <w:jc w:val="center"/>
      </w:pPr>
    </w:p>
    <w:p w14:paraId="2010DCBC" w14:textId="77777777" w:rsidR="005552C8" w:rsidRDefault="005552C8" w:rsidP="005552C8">
      <w:pPr>
        <w:jc w:val="center"/>
      </w:pPr>
    </w:p>
    <w:p w14:paraId="5E4610C1" w14:textId="30DCC225" w:rsidR="005552C8" w:rsidRPr="005552C8" w:rsidRDefault="005552C8" w:rsidP="005552C8">
      <w:pPr>
        <w:jc w:val="center"/>
        <w:rPr>
          <w:b/>
          <w:bCs/>
        </w:rPr>
      </w:pPr>
      <w:r w:rsidRPr="005552C8">
        <w:rPr>
          <w:b/>
          <w:bCs/>
        </w:rPr>
        <w:t>AGRADECIMIENTO</w:t>
      </w:r>
    </w:p>
    <w:p w14:paraId="40FDA41D" w14:textId="77777777" w:rsidR="005552C8" w:rsidRPr="00BC142C" w:rsidRDefault="005552C8" w:rsidP="005552C8">
      <w:pPr>
        <w:rPr>
          <w:rFonts w:cs="Times New Roman"/>
          <w:szCs w:val="24"/>
          <w:lang w:val="es-MX"/>
        </w:rPr>
      </w:pPr>
      <w:r>
        <w:rPr>
          <w:lang w:val="es-MX"/>
        </w:rPr>
        <w:t>A</w:t>
      </w:r>
      <w:r w:rsidRPr="00BC142C">
        <w:rPr>
          <w:lang w:val="es-MX"/>
        </w:rPr>
        <w:t xml:space="preserve">gradezco a Dios por haberme </w:t>
      </w:r>
      <w:r>
        <w:rPr>
          <w:lang w:val="es-MX"/>
        </w:rPr>
        <w:t>dado</w:t>
      </w:r>
      <w:r w:rsidRPr="00BC142C">
        <w:rPr>
          <w:lang w:val="es-MX"/>
        </w:rPr>
        <w:t xml:space="preserve"> </w:t>
      </w:r>
      <w:r>
        <w:rPr>
          <w:lang w:val="es-MX"/>
        </w:rPr>
        <w:t xml:space="preserve">la oportunidad de </w:t>
      </w:r>
      <w:r w:rsidRPr="00BC142C">
        <w:rPr>
          <w:lang w:val="es-MX"/>
        </w:rPr>
        <w:t xml:space="preserve">culminar esta importante etapa </w:t>
      </w:r>
      <w:r>
        <w:rPr>
          <w:lang w:val="es-MX"/>
        </w:rPr>
        <w:t>en mi vida profesional, también</w:t>
      </w:r>
      <w:r w:rsidRPr="00BC142C">
        <w:rPr>
          <w:rFonts w:cs="Times New Roman"/>
          <w:szCs w:val="24"/>
          <w:lang w:val="es-MX"/>
        </w:rPr>
        <w:t xml:space="preserve"> a</w:t>
      </w:r>
      <w:r>
        <w:rPr>
          <w:rFonts w:cs="Times New Roman"/>
          <w:szCs w:val="24"/>
          <w:lang w:val="es-MX"/>
        </w:rPr>
        <w:t xml:space="preserve"> mi familia, profesores y directores por su apoyo en el desarrollo de mi trabajo de titulación.</w:t>
      </w:r>
    </w:p>
    <w:p w14:paraId="1967104F" w14:textId="77777777" w:rsidR="005552C8" w:rsidRDefault="005552C8">
      <w:pPr>
        <w:spacing w:before="0" w:after="160" w:line="259" w:lineRule="auto"/>
        <w:ind w:firstLine="0"/>
        <w:jc w:val="left"/>
        <w:rPr>
          <w:b/>
          <w:bCs/>
        </w:rPr>
      </w:pPr>
      <w:r>
        <w:rPr>
          <w:b/>
          <w:bCs/>
        </w:rPr>
        <w:br w:type="page"/>
      </w:r>
    </w:p>
    <w:p w14:paraId="1D27311D" w14:textId="77777777" w:rsidR="005552C8" w:rsidRDefault="005552C8" w:rsidP="005552C8">
      <w:pPr>
        <w:jc w:val="center"/>
        <w:rPr>
          <w:b/>
          <w:bCs/>
        </w:rPr>
      </w:pPr>
    </w:p>
    <w:p w14:paraId="5E4EA7D7" w14:textId="77777777" w:rsidR="005552C8" w:rsidRDefault="005552C8" w:rsidP="005552C8">
      <w:pPr>
        <w:jc w:val="center"/>
        <w:rPr>
          <w:b/>
          <w:bCs/>
        </w:rPr>
      </w:pPr>
    </w:p>
    <w:p w14:paraId="757FBEDB" w14:textId="0393F5F0" w:rsidR="00C0319E" w:rsidRPr="005552C8" w:rsidRDefault="00237936" w:rsidP="005552C8">
      <w:pPr>
        <w:jc w:val="center"/>
        <w:rPr>
          <w:b/>
          <w:bCs/>
        </w:rPr>
      </w:pPr>
      <w:r w:rsidRPr="005552C8">
        <w:rPr>
          <w:b/>
          <w:bCs/>
        </w:rPr>
        <w:t>DEDICATORIA</w:t>
      </w:r>
    </w:p>
    <w:p w14:paraId="19E47776" w14:textId="07BE3858" w:rsidR="00237936" w:rsidRDefault="00BC142C" w:rsidP="00F575BE">
      <w:r>
        <w:t xml:space="preserve">Quiero dedicar este trabajo de titulación a mi familia, quienes han sido los pilares fundamentales que me han inspirado en </w:t>
      </w:r>
      <w:r w:rsidR="004F24C0">
        <w:t>la búsqueda de</w:t>
      </w:r>
      <w:r>
        <w:t xml:space="preserve"> nuevos p</w:t>
      </w:r>
      <w:r w:rsidR="004F24C0">
        <w:t>rop</w:t>
      </w:r>
      <w:r>
        <w:t xml:space="preserve">ósitos y retos profesionales. </w:t>
      </w:r>
    </w:p>
    <w:p w14:paraId="2B319386" w14:textId="77777777" w:rsidR="00BC142C" w:rsidRDefault="00BC142C" w:rsidP="00BC142C">
      <w:pPr>
        <w:ind w:firstLine="0"/>
        <w:rPr>
          <w:rFonts w:cs="Times New Roman"/>
          <w:szCs w:val="24"/>
        </w:rPr>
      </w:pPr>
    </w:p>
    <w:p w14:paraId="5C73B3A8" w14:textId="2422E065" w:rsidR="00BC142C" w:rsidRPr="005552C8" w:rsidRDefault="00BC142C">
      <w:pPr>
        <w:spacing w:before="0" w:after="160" w:line="259" w:lineRule="auto"/>
        <w:ind w:firstLine="0"/>
        <w:jc w:val="left"/>
        <w:rPr>
          <w:rFonts w:cs="Times New Roman"/>
          <w:szCs w:val="24"/>
        </w:rPr>
      </w:pPr>
      <w:r>
        <w:rPr>
          <w:rFonts w:cs="Times New Roman"/>
          <w:b/>
          <w:bCs/>
          <w:szCs w:val="24"/>
        </w:rPr>
        <w:br w:type="page"/>
      </w:r>
    </w:p>
    <w:p w14:paraId="6F0D43EB" w14:textId="7E38FCB8" w:rsidR="000248CF" w:rsidRPr="000248CF" w:rsidRDefault="000248CF" w:rsidP="00A7245F">
      <w:pPr>
        <w:spacing w:after="160" w:line="259" w:lineRule="auto"/>
        <w:ind w:firstLine="0"/>
        <w:jc w:val="center"/>
        <w:rPr>
          <w:rFonts w:asciiTheme="minorHAnsi" w:hAnsiTheme="minorHAnsi"/>
          <w:b/>
          <w:bCs/>
          <w:sz w:val="40"/>
          <w:szCs w:val="40"/>
          <w:lang w:val="es-ES"/>
        </w:rPr>
      </w:pPr>
      <w:r w:rsidRPr="00B64148">
        <w:rPr>
          <w:b/>
          <w:noProof/>
          <w:sz w:val="36"/>
          <w:szCs w:val="28"/>
        </w:rPr>
        <w:drawing>
          <wp:anchor distT="0" distB="0" distL="114300" distR="114300" simplePos="0" relativeHeight="251669504" behindDoc="0" locked="0" layoutInCell="1" allowOverlap="1" wp14:anchorId="184D81A5" wp14:editId="01BB22E4">
            <wp:simplePos x="0" y="0"/>
            <wp:positionH relativeFrom="margin">
              <wp:align>left</wp:align>
            </wp:positionH>
            <wp:positionV relativeFrom="paragraph">
              <wp:posOffset>58247</wp:posOffset>
            </wp:positionV>
            <wp:extent cx="676275" cy="676275"/>
            <wp:effectExtent l="0" t="0" r="9525" b="9525"/>
            <wp:wrapNone/>
            <wp:docPr id="5" name="Imagen 5" descr="Imagen que contiene objeto, señal&#10;&#10;Descripción generada con confianza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llo_UTN.png"/>
                    <pic:cNvPicPr/>
                  </pic:nvPicPr>
                  <pic:blipFill>
                    <a:blip r:embed="rId9" cstate="print">
                      <a:extLst>
                        <a:ext uri="{28A0092B-C50C-407E-A947-70E740481C1C}">
                          <a14:useLocalDpi xmlns:a14="http://schemas.microsoft.com/office/drawing/2010/main"/>
                        </a:ext>
                      </a:extLst>
                    </a:blip>
                    <a:stretch>
                      <a:fillRect/>
                    </a:stretch>
                  </pic:blipFill>
                  <pic:spPr>
                    <a:xfrm>
                      <a:off x="0" y="0"/>
                      <a:ext cx="676275" cy="676275"/>
                    </a:xfrm>
                    <a:prstGeom prst="rect">
                      <a:avLst/>
                    </a:prstGeom>
                  </pic:spPr>
                </pic:pic>
              </a:graphicData>
            </a:graphic>
            <wp14:sizeRelH relativeFrom="page">
              <wp14:pctWidth>0</wp14:pctWidth>
            </wp14:sizeRelH>
            <wp14:sizeRelV relativeFrom="page">
              <wp14:pctHeight>0</wp14:pctHeight>
            </wp14:sizeRelV>
          </wp:anchor>
        </w:drawing>
      </w:r>
      <w:r w:rsidRPr="000248CF">
        <w:rPr>
          <w:rFonts w:asciiTheme="minorHAnsi" w:hAnsiTheme="minorHAnsi"/>
          <w:b/>
          <w:bCs/>
          <w:sz w:val="40"/>
          <w:szCs w:val="40"/>
          <w:lang w:val="es-ES"/>
        </w:rPr>
        <w:t>UNIVERSIDAD TÉCNICA DEL NORTE</w:t>
      </w:r>
    </w:p>
    <w:p w14:paraId="6AF37146" w14:textId="77777777" w:rsidR="000248CF" w:rsidRDefault="000248CF" w:rsidP="000248CF">
      <w:pPr>
        <w:spacing w:before="0" w:after="0" w:line="240" w:lineRule="auto"/>
        <w:ind w:firstLine="0"/>
        <w:jc w:val="center"/>
        <w:rPr>
          <w:rFonts w:asciiTheme="minorHAnsi" w:hAnsiTheme="minorHAnsi"/>
          <w:b/>
          <w:bCs/>
          <w:sz w:val="40"/>
          <w:szCs w:val="40"/>
          <w:lang w:val="es-ES"/>
        </w:rPr>
      </w:pPr>
      <w:r w:rsidRPr="000248CF">
        <w:rPr>
          <w:rFonts w:asciiTheme="minorHAnsi" w:hAnsiTheme="minorHAnsi"/>
          <w:b/>
          <w:bCs/>
          <w:sz w:val="40"/>
          <w:szCs w:val="40"/>
          <w:lang w:val="es-ES"/>
        </w:rPr>
        <w:t>DIRECCIÓN DE BIBLIOTECA</w:t>
      </w:r>
    </w:p>
    <w:p w14:paraId="03A08C58" w14:textId="77777777" w:rsidR="000248CF" w:rsidRDefault="000248CF" w:rsidP="000248CF">
      <w:pPr>
        <w:spacing w:before="0" w:after="0" w:line="240" w:lineRule="auto"/>
        <w:ind w:firstLine="0"/>
        <w:jc w:val="center"/>
        <w:rPr>
          <w:rFonts w:asciiTheme="minorHAnsi" w:hAnsiTheme="minorHAnsi"/>
          <w:b/>
          <w:bCs/>
          <w:sz w:val="40"/>
          <w:szCs w:val="40"/>
          <w:lang w:val="es-ES"/>
        </w:rPr>
      </w:pPr>
    </w:p>
    <w:p w14:paraId="5886746D" w14:textId="44967E0B" w:rsidR="00F575BE" w:rsidRPr="00DD3A9A" w:rsidRDefault="000248CF" w:rsidP="00DD3A9A">
      <w:pPr>
        <w:spacing w:before="0" w:after="0" w:line="240" w:lineRule="auto"/>
        <w:ind w:firstLine="0"/>
        <w:jc w:val="center"/>
        <w:rPr>
          <w:rFonts w:asciiTheme="minorHAnsi" w:hAnsiTheme="minorHAnsi"/>
          <w:b/>
          <w:bCs/>
          <w:sz w:val="28"/>
          <w:szCs w:val="28"/>
          <w:lang w:val="es-ES"/>
        </w:rPr>
      </w:pPr>
      <w:r w:rsidRPr="000248CF">
        <w:rPr>
          <w:rFonts w:asciiTheme="minorHAnsi" w:hAnsiTheme="minorHAnsi"/>
          <w:b/>
          <w:bCs/>
          <w:sz w:val="28"/>
          <w:szCs w:val="28"/>
          <w:lang w:val="es-ES"/>
        </w:rPr>
        <w:t>AUTORIZACIÓN DE USO Y PUBLICACIÓN A FAVOR DE LA UNIVERSIDAD TÉCNICA DEL NORTE</w:t>
      </w:r>
    </w:p>
    <w:p w14:paraId="5589F039" w14:textId="2877BE87" w:rsidR="00BC142C" w:rsidRDefault="00BC142C" w:rsidP="000248CF">
      <w:pPr>
        <w:pStyle w:val="Prrafodelista"/>
        <w:numPr>
          <w:ilvl w:val="0"/>
          <w:numId w:val="57"/>
        </w:numPr>
        <w:spacing w:before="0" w:after="0" w:line="240" w:lineRule="auto"/>
        <w:ind w:left="360"/>
        <w:rPr>
          <w:rFonts w:asciiTheme="minorHAnsi" w:hAnsiTheme="minorHAnsi"/>
          <w:b/>
          <w:sz w:val="22"/>
          <w:lang w:val="es-ES"/>
        </w:rPr>
      </w:pPr>
      <w:r w:rsidRPr="000248CF">
        <w:rPr>
          <w:rFonts w:asciiTheme="minorHAnsi" w:hAnsiTheme="minorHAnsi"/>
          <w:b/>
          <w:sz w:val="22"/>
          <w:lang w:val="es-ES"/>
        </w:rPr>
        <w:t>IDENTIFICACI</w:t>
      </w:r>
      <w:r w:rsidR="004F24C0" w:rsidRPr="000248CF">
        <w:rPr>
          <w:rFonts w:asciiTheme="minorHAnsi" w:hAnsiTheme="minorHAnsi"/>
          <w:b/>
          <w:sz w:val="22"/>
          <w:lang w:val="es-ES"/>
        </w:rPr>
        <w:t>Ó</w:t>
      </w:r>
      <w:r w:rsidRPr="000248CF">
        <w:rPr>
          <w:rFonts w:asciiTheme="minorHAnsi" w:hAnsiTheme="minorHAnsi"/>
          <w:b/>
          <w:sz w:val="22"/>
          <w:lang w:val="es-ES"/>
        </w:rPr>
        <w:t>N DE LA OBRA</w:t>
      </w:r>
    </w:p>
    <w:p w14:paraId="616486E5" w14:textId="77777777" w:rsidR="000248CF" w:rsidRPr="000248CF" w:rsidRDefault="000248CF" w:rsidP="000248CF">
      <w:pPr>
        <w:pStyle w:val="Prrafodelista"/>
        <w:spacing w:before="0" w:after="0" w:line="240" w:lineRule="auto"/>
        <w:ind w:left="360" w:firstLine="0"/>
        <w:rPr>
          <w:rFonts w:asciiTheme="minorHAnsi" w:hAnsiTheme="minorHAnsi"/>
          <w:b/>
          <w:sz w:val="22"/>
          <w:lang w:val="es-ES"/>
        </w:rPr>
      </w:pPr>
    </w:p>
    <w:p w14:paraId="76783AAC" w14:textId="78C1E0E9" w:rsidR="000248CF" w:rsidRDefault="000248CF" w:rsidP="000248CF">
      <w:pPr>
        <w:pStyle w:val="Prrafodelista"/>
        <w:spacing w:before="0" w:after="0" w:line="240" w:lineRule="auto"/>
        <w:ind w:left="0" w:firstLine="0"/>
        <w:rPr>
          <w:rFonts w:asciiTheme="minorHAnsi" w:hAnsiTheme="minorHAnsi"/>
          <w:sz w:val="22"/>
          <w:lang w:val="es-ES"/>
        </w:rPr>
      </w:pPr>
      <w:r w:rsidRPr="000248CF">
        <w:rPr>
          <w:rFonts w:asciiTheme="minorHAnsi" w:hAnsiTheme="minorHAnsi"/>
          <w:sz w:val="22"/>
          <w:lang w:val="es-ES"/>
        </w:rPr>
        <w:t>En cumplimiento del Art. 144 de la Ley de Educación Superior, hago la entrega del presente trabajo a la Universidad Técnica del Norte para que sea publicado en el Repositorio Digital Institucional, para lo cual pongo a disposición la siguiente información:</w:t>
      </w:r>
    </w:p>
    <w:p w14:paraId="27E7DB3D" w14:textId="77777777" w:rsidR="000248CF" w:rsidRDefault="000248CF" w:rsidP="000248CF">
      <w:pPr>
        <w:pStyle w:val="Prrafodelista"/>
        <w:spacing w:before="0" w:after="0" w:line="240" w:lineRule="auto"/>
        <w:ind w:left="0" w:firstLine="0"/>
        <w:rPr>
          <w:rFonts w:asciiTheme="minorHAnsi" w:hAnsiTheme="minorHAnsi"/>
          <w:sz w:val="22"/>
          <w:lang w:val="es-ES"/>
        </w:rPr>
      </w:pPr>
    </w:p>
    <w:tbl>
      <w:tblPr>
        <w:tblStyle w:val="Tablaconcuadrcula"/>
        <w:tblW w:w="8644" w:type="dxa"/>
        <w:tblLook w:val="04A0" w:firstRow="1" w:lastRow="0" w:firstColumn="1" w:lastColumn="0" w:noHBand="0" w:noVBand="1"/>
      </w:tblPr>
      <w:tblGrid>
        <w:gridCol w:w="2689"/>
        <w:gridCol w:w="5955"/>
      </w:tblGrid>
      <w:tr w:rsidR="000248CF" w:rsidRPr="00DD3A9A" w14:paraId="49C30CE6" w14:textId="77777777" w:rsidTr="00294D1E">
        <w:trPr>
          <w:trHeight w:val="300"/>
        </w:trPr>
        <w:tc>
          <w:tcPr>
            <w:tcW w:w="8644" w:type="dxa"/>
            <w:gridSpan w:val="2"/>
          </w:tcPr>
          <w:p w14:paraId="4DB59286" w14:textId="77777777" w:rsidR="000248CF" w:rsidRPr="00DD3A9A" w:rsidRDefault="000248CF" w:rsidP="000248CF">
            <w:pPr>
              <w:spacing w:before="0" w:after="0" w:line="240" w:lineRule="auto"/>
              <w:ind w:firstLine="0"/>
              <w:jc w:val="center"/>
              <w:rPr>
                <w:rFonts w:asciiTheme="minorHAnsi" w:hAnsiTheme="minorHAnsi"/>
                <w:b/>
                <w:sz w:val="22"/>
                <w:lang w:val="es-ES"/>
              </w:rPr>
            </w:pPr>
            <w:r w:rsidRPr="00DD3A9A">
              <w:rPr>
                <w:rFonts w:asciiTheme="minorHAnsi" w:hAnsiTheme="minorHAnsi"/>
                <w:b/>
                <w:sz w:val="22"/>
                <w:lang w:val="es-ES"/>
              </w:rPr>
              <w:t>DATOS DE CONTACTO</w:t>
            </w:r>
          </w:p>
        </w:tc>
      </w:tr>
      <w:tr w:rsidR="000248CF" w:rsidRPr="00DD3A9A" w14:paraId="2BD8355A" w14:textId="77777777" w:rsidTr="00DD3A9A">
        <w:trPr>
          <w:trHeight w:val="418"/>
        </w:trPr>
        <w:tc>
          <w:tcPr>
            <w:tcW w:w="2689" w:type="dxa"/>
          </w:tcPr>
          <w:p w14:paraId="5AD2B4CF" w14:textId="77777777" w:rsidR="000248CF" w:rsidRPr="00DD3A9A" w:rsidRDefault="000248CF" w:rsidP="000248CF">
            <w:pPr>
              <w:spacing w:before="0" w:after="0" w:line="240" w:lineRule="auto"/>
              <w:ind w:firstLine="0"/>
              <w:rPr>
                <w:rFonts w:asciiTheme="minorHAnsi" w:hAnsiTheme="minorHAnsi"/>
                <w:b/>
                <w:sz w:val="22"/>
                <w:lang w:val="es-ES"/>
              </w:rPr>
            </w:pPr>
            <w:r w:rsidRPr="00DD3A9A">
              <w:rPr>
                <w:rFonts w:asciiTheme="minorHAnsi" w:hAnsiTheme="minorHAnsi"/>
                <w:b/>
                <w:sz w:val="22"/>
                <w:lang w:val="es-ES"/>
              </w:rPr>
              <w:t>APELLIDOS Y NOMBRES:</w:t>
            </w:r>
          </w:p>
        </w:tc>
        <w:tc>
          <w:tcPr>
            <w:tcW w:w="5955" w:type="dxa"/>
          </w:tcPr>
          <w:p w14:paraId="606F608F" w14:textId="58A860CB" w:rsidR="000248CF" w:rsidRPr="00DD3A9A" w:rsidRDefault="00DD3A9A" w:rsidP="00DD3A9A">
            <w:pPr>
              <w:spacing w:before="0" w:after="0" w:line="240" w:lineRule="auto"/>
              <w:ind w:firstLine="0"/>
              <w:rPr>
                <w:rFonts w:asciiTheme="minorHAnsi" w:hAnsiTheme="minorHAnsi"/>
                <w:bCs/>
                <w:sz w:val="22"/>
                <w:lang w:val="es-ES"/>
              </w:rPr>
            </w:pPr>
            <w:r w:rsidRPr="00DD3A9A">
              <w:rPr>
                <w:rFonts w:asciiTheme="minorHAnsi" w:hAnsiTheme="minorHAnsi"/>
                <w:bCs/>
                <w:sz w:val="22"/>
                <w:lang w:val="es-ES"/>
              </w:rPr>
              <w:t>Andrade Pijuango Jefferson Esteban</w:t>
            </w:r>
          </w:p>
        </w:tc>
      </w:tr>
    </w:tbl>
    <w:p w14:paraId="1C3BAD64" w14:textId="77777777" w:rsidR="000248CF" w:rsidRDefault="000248CF" w:rsidP="000248CF">
      <w:pPr>
        <w:pStyle w:val="Prrafodelista"/>
        <w:spacing w:before="0" w:after="0" w:line="240" w:lineRule="auto"/>
        <w:ind w:left="0" w:firstLine="0"/>
        <w:rPr>
          <w:rFonts w:asciiTheme="minorHAnsi" w:hAnsiTheme="minorHAnsi"/>
          <w:sz w:val="22"/>
          <w:lang w:val="es-ES"/>
        </w:rPr>
      </w:pPr>
    </w:p>
    <w:tbl>
      <w:tblPr>
        <w:tblStyle w:val="Tablaconcuadrcula"/>
        <w:tblW w:w="8642" w:type="dxa"/>
        <w:tblLook w:val="04A0" w:firstRow="1" w:lastRow="0" w:firstColumn="1" w:lastColumn="0" w:noHBand="0" w:noVBand="1"/>
      </w:tblPr>
      <w:tblGrid>
        <w:gridCol w:w="2689"/>
        <w:gridCol w:w="5953"/>
      </w:tblGrid>
      <w:tr w:rsidR="00DD3A9A" w:rsidRPr="00DD3A9A" w14:paraId="2983BB15" w14:textId="77777777" w:rsidTr="00DD3A9A">
        <w:tc>
          <w:tcPr>
            <w:tcW w:w="8642" w:type="dxa"/>
            <w:gridSpan w:val="2"/>
          </w:tcPr>
          <w:p w14:paraId="127B9159" w14:textId="77777777" w:rsidR="00DD3A9A" w:rsidRPr="00DD3A9A" w:rsidRDefault="00DD3A9A" w:rsidP="00DD3A9A">
            <w:pPr>
              <w:spacing w:before="0" w:after="0" w:line="240" w:lineRule="auto"/>
              <w:ind w:firstLine="0"/>
              <w:jc w:val="center"/>
              <w:rPr>
                <w:rFonts w:asciiTheme="minorHAnsi" w:hAnsiTheme="minorHAnsi"/>
                <w:b/>
                <w:sz w:val="22"/>
                <w:lang w:val="es-ES"/>
              </w:rPr>
            </w:pPr>
            <w:r w:rsidRPr="00DD3A9A">
              <w:rPr>
                <w:rFonts w:asciiTheme="minorHAnsi" w:hAnsiTheme="minorHAnsi"/>
                <w:b/>
                <w:sz w:val="22"/>
                <w:lang w:val="es-ES"/>
              </w:rPr>
              <w:t>DATOS DE LA OBRA</w:t>
            </w:r>
          </w:p>
        </w:tc>
      </w:tr>
      <w:tr w:rsidR="00DD3A9A" w:rsidRPr="00DD3A9A" w14:paraId="292C6134" w14:textId="77777777" w:rsidTr="00A7245F">
        <w:trPr>
          <w:trHeight w:val="394"/>
        </w:trPr>
        <w:tc>
          <w:tcPr>
            <w:tcW w:w="2689" w:type="dxa"/>
          </w:tcPr>
          <w:p w14:paraId="3DACCD80" w14:textId="77777777" w:rsidR="00DD3A9A" w:rsidRPr="00DD3A9A" w:rsidRDefault="00DD3A9A" w:rsidP="00DD3A9A">
            <w:pPr>
              <w:spacing w:before="0" w:after="0" w:line="240" w:lineRule="auto"/>
              <w:ind w:firstLine="0"/>
              <w:rPr>
                <w:rFonts w:asciiTheme="minorHAnsi" w:hAnsiTheme="minorHAnsi"/>
                <w:b/>
                <w:sz w:val="22"/>
                <w:lang w:val="es-ES"/>
              </w:rPr>
            </w:pPr>
            <w:r w:rsidRPr="00DD3A9A">
              <w:rPr>
                <w:rFonts w:asciiTheme="minorHAnsi" w:hAnsiTheme="minorHAnsi"/>
                <w:b/>
                <w:sz w:val="22"/>
                <w:lang w:val="es-ES"/>
              </w:rPr>
              <w:t>TÍTULO:</w:t>
            </w:r>
          </w:p>
        </w:tc>
        <w:tc>
          <w:tcPr>
            <w:tcW w:w="5953" w:type="dxa"/>
          </w:tcPr>
          <w:p w14:paraId="29547C2C" w14:textId="19C0EDB3" w:rsidR="00DD3A9A" w:rsidRPr="00DD3A9A" w:rsidRDefault="00A7245F" w:rsidP="00A7245F">
            <w:pPr>
              <w:spacing w:before="0" w:after="0" w:line="240" w:lineRule="auto"/>
              <w:ind w:firstLine="0"/>
              <w:rPr>
                <w:rFonts w:asciiTheme="minorHAnsi" w:hAnsiTheme="minorHAnsi"/>
                <w:bCs/>
                <w:sz w:val="22"/>
                <w:lang w:val="es-ES"/>
              </w:rPr>
            </w:pPr>
            <w:r w:rsidRPr="00DD3A9A">
              <w:rPr>
                <w:rFonts w:asciiTheme="minorHAnsi" w:hAnsiTheme="minorHAnsi"/>
                <w:bCs/>
                <w:sz w:val="22"/>
                <w:lang w:val="es-ES"/>
              </w:rPr>
              <w:t xml:space="preserve">Implementación de una metodología para la evaluación de controles de seguridad de la información alineada con la normativa 2022-002 de la </w:t>
            </w:r>
            <w:r w:rsidR="00075C59">
              <w:rPr>
                <w:rFonts w:asciiTheme="minorHAnsi" w:hAnsiTheme="minorHAnsi"/>
                <w:bCs/>
                <w:sz w:val="22"/>
                <w:lang w:val="es-ES"/>
              </w:rPr>
              <w:t>S</w:t>
            </w:r>
            <w:r w:rsidRPr="00DD3A9A">
              <w:rPr>
                <w:rFonts w:asciiTheme="minorHAnsi" w:hAnsiTheme="minorHAnsi"/>
                <w:bCs/>
                <w:sz w:val="22"/>
                <w:lang w:val="es-ES"/>
              </w:rPr>
              <w:t xml:space="preserve">uperintendencia de </w:t>
            </w:r>
            <w:r w:rsidR="00075C59">
              <w:rPr>
                <w:rFonts w:asciiTheme="minorHAnsi" w:hAnsiTheme="minorHAnsi"/>
                <w:bCs/>
                <w:sz w:val="22"/>
                <w:lang w:val="es-ES"/>
              </w:rPr>
              <w:t>E</w:t>
            </w:r>
            <w:r w:rsidRPr="00DD3A9A">
              <w:rPr>
                <w:rFonts w:asciiTheme="minorHAnsi" w:hAnsiTheme="minorHAnsi"/>
                <w:bCs/>
                <w:sz w:val="22"/>
                <w:lang w:val="es-ES"/>
              </w:rPr>
              <w:t xml:space="preserve">conomía </w:t>
            </w:r>
            <w:r w:rsidR="00075C59">
              <w:rPr>
                <w:rFonts w:asciiTheme="minorHAnsi" w:hAnsiTheme="minorHAnsi"/>
                <w:bCs/>
                <w:sz w:val="22"/>
                <w:lang w:val="es-ES"/>
              </w:rPr>
              <w:t>P</w:t>
            </w:r>
            <w:r w:rsidRPr="00DD3A9A">
              <w:rPr>
                <w:rFonts w:asciiTheme="minorHAnsi" w:hAnsiTheme="minorHAnsi"/>
                <w:bCs/>
                <w:sz w:val="22"/>
                <w:lang w:val="es-ES"/>
              </w:rPr>
              <w:t xml:space="preserve">opular y </w:t>
            </w:r>
            <w:r w:rsidR="00075C59">
              <w:rPr>
                <w:rFonts w:asciiTheme="minorHAnsi" w:hAnsiTheme="minorHAnsi"/>
                <w:bCs/>
                <w:sz w:val="22"/>
                <w:lang w:val="es-ES"/>
              </w:rPr>
              <w:t>S</w:t>
            </w:r>
            <w:r w:rsidRPr="00DD3A9A">
              <w:rPr>
                <w:rFonts w:asciiTheme="minorHAnsi" w:hAnsiTheme="minorHAnsi"/>
                <w:bCs/>
                <w:sz w:val="22"/>
                <w:lang w:val="es-ES"/>
              </w:rPr>
              <w:t>olidaria (</w:t>
            </w:r>
            <w:r w:rsidR="00075C59">
              <w:rPr>
                <w:rFonts w:asciiTheme="minorHAnsi" w:hAnsiTheme="minorHAnsi"/>
                <w:bCs/>
                <w:sz w:val="22"/>
                <w:lang w:val="es-ES"/>
              </w:rPr>
              <w:t>SEPS</w:t>
            </w:r>
            <w:r w:rsidRPr="00DD3A9A">
              <w:rPr>
                <w:rFonts w:asciiTheme="minorHAnsi" w:hAnsiTheme="minorHAnsi"/>
                <w:bCs/>
                <w:sz w:val="22"/>
                <w:lang w:val="es-ES"/>
              </w:rPr>
              <w:t>)</w:t>
            </w:r>
          </w:p>
        </w:tc>
      </w:tr>
      <w:tr w:rsidR="00DD3A9A" w:rsidRPr="00DD3A9A" w14:paraId="1361DB44" w14:textId="77777777" w:rsidTr="00A7245F">
        <w:trPr>
          <w:trHeight w:val="414"/>
        </w:trPr>
        <w:tc>
          <w:tcPr>
            <w:tcW w:w="2689" w:type="dxa"/>
          </w:tcPr>
          <w:p w14:paraId="2699CABB" w14:textId="77777777" w:rsidR="00DD3A9A" w:rsidRPr="00DD3A9A" w:rsidRDefault="00DD3A9A" w:rsidP="00DD3A9A">
            <w:pPr>
              <w:spacing w:before="0" w:after="0" w:line="240" w:lineRule="auto"/>
              <w:ind w:firstLine="0"/>
              <w:rPr>
                <w:rFonts w:asciiTheme="minorHAnsi" w:hAnsiTheme="minorHAnsi"/>
                <w:b/>
                <w:sz w:val="22"/>
                <w:lang w:val="es-ES"/>
              </w:rPr>
            </w:pPr>
            <w:r w:rsidRPr="00DD3A9A">
              <w:rPr>
                <w:rFonts w:asciiTheme="minorHAnsi" w:hAnsiTheme="minorHAnsi"/>
                <w:b/>
                <w:sz w:val="22"/>
                <w:lang w:val="es-ES"/>
              </w:rPr>
              <w:t>AUTOR (ES):</w:t>
            </w:r>
          </w:p>
        </w:tc>
        <w:tc>
          <w:tcPr>
            <w:tcW w:w="5953" w:type="dxa"/>
          </w:tcPr>
          <w:p w14:paraId="75031C4E" w14:textId="5007B9CB" w:rsidR="00DD3A9A" w:rsidRPr="00DD3A9A" w:rsidRDefault="00DD3A9A" w:rsidP="00DD3A9A">
            <w:pPr>
              <w:spacing w:before="0" w:after="0" w:line="240" w:lineRule="auto"/>
              <w:ind w:firstLine="0"/>
              <w:rPr>
                <w:rFonts w:asciiTheme="minorHAnsi" w:hAnsiTheme="minorHAnsi"/>
                <w:bCs/>
                <w:sz w:val="22"/>
                <w:lang w:val="es-ES"/>
              </w:rPr>
            </w:pPr>
            <w:r w:rsidRPr="00DD3A9A">
              <w:rPr>
                <w:rFonts w:asciiTheme="minorHAnsi" w:hAnsiTheme="minorHAnsi"/>
                <w:bCs/>
                <w:sz w:val="22"/>
                <w:lang w:val="es-ES"/>
              </w:rPr>
              <w:t>Andrade Pijuango Jefferson Esteban</w:t>
            </w:r>
          </w:p>
        </w:tc>
      </w:tr>
      <w:tr w:rsidR="00DD3A9A" w:rsidRPr="00DD3A9A" w14:paraId="0D9BDAA2" w14:textId="77777777" w:rsidTr="00A7245F">
        <w:trPr>
          <w:trHeight w:val="419"/>
        </w:trPr>
        <w:tc>
          <w:tcPr>
            <w:tcW w:w="2689" w:type="dxa"/>
          </w:tcPr>
          <w:p w14:paraId="2C258E28" w14:textId="77777777" w:rsidR="00DD3A9A" w:rsidRPr="00DD3A9A" w:rsidRDefault="00DD3A9A" w:rsidP="00DD3A9A">
            <w:pPr>
              <w:spacing w:before="0" w:after="0" w:line="240" w:lineRule="auto"/>
              <w:ind w:firstLine="0"/>
              <w:rPr>
                <w:rFonts w:asciiTheme="minorHAnsi" w:hAnsiTheme="minorHAnsi"/>
                <w:b/>
                <w:sz w:val="22"/>
                <w:lang w:val="es-ES"/>
              </w:rPr>
            </w:pPr>
            <w:r w:rsidRPr="00DD3A9A">
              <w:rPr>
                <w:rFonts w:asciiTheme="minorHAnsi" w:hAnsiTheme="minorHAnsi"/>
                <w:b/>
                <w:sz w:val="22"/>
                <w:lang w:val="es-ES"/>
              </w:rPr>
              <w:t>FECHA: DD/MM/AAAA</w:t>
            </w:r>
          </w:p>
        </w:tc>
        <w:tc>
          <w:tcPr>
            <w:tcW w:w="5953" w:type="dxa"/>
          </w:tcPr>
          <w:p w14:paraId="37CB4ED4" w14:textId="58370711" w:rsidR="00DD3A9A" w:rsidRPr="00DD3A9A" w:rsidRDefault="00DD3A9A" w:rsidP="00DD3A9A">
            <w:pPr>
              <w:spacing w:before="0" w:after="0" w:line="240" w:lineRule="auto"/>
              <w:ind w:firstLine="0"/>
              <w:rPr>
                <w:rFonts w:asciiTheme="minorHAnsi" w:hAnsiTheme="minorHAnsi"/>
                <w:bCs/>
                <w:sz w:val="22"/>
                <w:lang w:val="es-ES"/>
              </w:rPr>
            </w:pPr>
            <w:r w:rsidRPr="00DD3A9A">
              <w:rPr>
                <w:rFonts w:asciiTheme="minorHAnsi" w:hAnsiTheme="minorHAnsi"/>
                <w:bCs/>
                <w:sz w:val="22"/>
                <w:lang w:val="es-ES"/>
              </w:rPr>
              <w:t>28/05/2026</w:t>
            </w:r>
          </w:p>
        </w:tc>
      </w:tr>
      <w:tr w:rsidR="00DD3A9A" w:rsidRPr="00DD3A9A" w14:paraId="5B2DB617" w14:textId="77777777" w:rsidTr="00DD3A9A">
        <w:trPr>
          <w:trHeight w:val="404"/>
        </w:trPr>
        <w:tc>
          <w:tcPr>
            <w:tcW w:w="8642" w:type="dxa"/>
            <w:gridSpan w:val="2"/>
          </w:tcPr>
          <w:p w14:paraId="2F1F347F" w14:textId="77777777" w:rsidR="00DD3A9A" w:rsidRPr="00DD3A9A" w:rsidRDefault="00DD3A9A" w:rsidP="00DD3A9A">
            <w:pPr>
              <w:spacing w:before="0" w:after="0" w:line="240" w:lineRule="auto"/>
              <w:ind w:firstLine="0"/>
              <w:rPr>
                <w:rFonts w:asciiTheme="minorHAnsi" w:hAnsiTheme="minorHAnsi"/>
                <w:bCs/>
                <w:sz w:val="22"/>
                <w:lang w:val="es-ES"/>
              </w:rPr>
            </w:pPr>
            <w:r w:rsidRPr="00DD3A9A">
              <w:rPr>
                <w:rFonts w:asciiTheme="minorHAnsi" w:hAnsiTheme="minorHAnsi"/>
                <w:bCs/>
                <w:sz w:val="22"/>
                <w:lang w:val="es-ES"/>
              </w:rPr>
              <w:t>SOLO PARA TRABAJOS DE GRADO</w:t>
            </w:r>
          </w:p>
        </w:tc>
      </w:tr>
      <w:tr w:rsidR="00DD3A9A" w:rsidRPr="00DD3A9A" w14:paraId="0A98FE80" w14:textId="77777777" w:rsidTr="00A7245F">
        <w:trPr>
          <w:trHeight w:val="410"/>
        </w:trPr>
        <w:tc>
          <w:tcPr>
            <w:tcW w:w="2689" w:type="dxa"/>
          </w:tcPr>
          <w:p w14:paraId="03AF74EA" w14:textId="77777777" w:rsidR="00DD3A9A" w:rsidRPr="00DD3A9A" w:rsidRDefault="00DD3A9A" w:rsidP="00DD3A9A">
            <w:pPr>
              <w:spacing w:before="0" w:after="0" w:line="240" w:lineRule="auto"/>
              <w:ind w:firstLine="0"/>
              <w:rPr>
                <w:rFonts w:asciiTheme="minorHAnsi" w:hAnsiTheme="minorHAnsi"/>
                <w:b/>
                <w:sz w:val="22"/>
                <w:lang w:val="es-ES"/>
              </w:rPr>
            </w:pPr>
            <w:r w:rsidRPr="00DD3A9A">
              <w:rPr>
                <w:rFonts w:asciiTheme="minorHAnsi" w:hAnsiTheme="minorHAnsi"/>
                <w:b/>
                <w:sz w:val="22"/>
                <w:lang w:val="es-ES"/>
              </w:rPr>
              <w:t>PROGRAMA:</w:t>
            </w:r>
          </w:p>
        </w:tc>
        <w:tc>
          <w:tcPr>
            <w:tcW w:w="5953" w:type="dxa"/>
          </w:tcPr>
          <w:p w14:paraId="7D24DF57" w14:textId="2C864E35" w:rsidR="00DD3A9A" w:rsidRPr="00DD3A9A" w:rsidRDefault="00A7245F" w:rsidP="00DD3A9A">
            <w:pPr>
              <w:spacing w:before="0" w:after="0" w:line="240" w:lineRule="auto"/>
              <w:ind w:firstLine="0"/>
              <w:rPr>
                <w:rFonts w:asciiTheme="minorHAnsi" w:hAnsiTheme="minorHAnsi"/>
                <w:b/>
                <w:sz w:val="22"/>
                <w:lang w:val="es-ES"/>
              </w:rPr>
            </w:pPr>
            <w:r w:rsidRPr="00DD3A9A">
              <w:rPr>
                <w:rFonts w:asciiTheme="minorHAnsi" w:hAnsiTheme="minorHAnsi"/>
                <w:b/>
                <w:noProof/>
                <w:sz w:val="22"/>
                <w:lang w:val="es-ES"/>
              </w:rPr>
              <mc:AlternateContent>
                <mc:Choice Requires="wps">
                  <w:drawing>
                    <wp:anchor distT="0" distB="0" distL="114300" distR="114300" simplePos="0" relativeHeight="251672576" behindDoc="1" locked="0" layoutInCell="1" allowOverlap="1" wp14:anchorId="048C6748" wp14:editId="2E6A6F22">
                      <wp:simplePos x="0" y="0"/>
                      <wp:positionH relativeFrom="column">
                        <wp:posOffset>1423728</wp:posOffset>
                      </wp:positionH>
                      <wp:positionV relativeFrom="paragraph">
                        <wp:posOffset>38100</wp:posOffset>
                      </wp:positionV>
                      <wp:extent cx="243840" cy="144780"/>
                      <wp:effectExtent l="0" t="0" r="22860" b="2667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144780"/>
                              </a:xfrm>
                              <a:prstGeom prst="rect">
                                <a:avLst/>
                              </a:prstGeom>
                              <a:solidFill>
                                <a:srgbClr val="FFFFFF"/>
                              </a:solidFill>
                              <a:ln w="9525">
                                <a:solidFill>
                                  <a:srgbClr val="000000"/>
                                </a:solidFill>
                                <a:miter lim="800000"/>
                                <a:headEnd/>
                                <a:tailEnd/>
                              </a:ln>
                            </wps:spPr>
                            <wps:txbx>
                              <w:txbxContent>
                                <w:p w14:paraId="56982A64" w14:textId="6729FDA3" w:rsidR="00DD3A9A" w:rsidRPr="00DD3A9A" w:rsidRDefault="00DD3A9A" w:rsidP="00DD3A9A">
                                  <w:pPr>
                                    <w:spacing w:before="0" w:after="0" w:line="240" w:lineRule="auto"/>
                                    <w:ind w:firstLine="0"/>
                                    <w:rPr>
                                      <w:lang w:val="es-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8C6748" id="Rectangle 3" o:spid="_x0000_s1026" style="position:absolute;left:0;text-align:left;margin-left:112.1pt;margin-top:3pt;width:19.2pt;height:11.4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">
                      <v:textbox>
                        <w:txbxContent>
                          <w:p w14:paraId="56982A64" w14:textId="6729FDA3" w:rsidR="00DD3A9A" w:rsidRPr="00DD3A9A" w:rsidRDefault="00DD3A9A" w:rsidP="00DD3A9A">
                            <w:pPr>
                              <w:spacing w:before="0" w:after="0" w:line="240" w:lineRule="auto"/>
                              <w:ind w:firstLine="0"/>
                              <w:rPr>
                                <w:lang w:val="es-ES"/>
                              </w:rPr>
                            </w:pPr>
                          </w:p>
                        </w:txbxContent>
                      </v:textbox>
                    </v:rect>
                  </w:pict>
                </mc:Fallback>
              </mc:AlternateContent>
            </w:r>
            <w:r w:rsidR="00DD3A9A" w:rsidRPr="00DD3A9A">
              <w:rPr>
                <w:rFonts w:asciiTheme="minorHAnsi" w:hAnsiTheme="minorHAnsi"/>
                <w:b/>
                <w:noProof/>
                <w:sz w:val="22"/>
                <w:lang w:val="es-ES"/>
              </w:rPr>
              <mc:AlternateContent>
                <mc:Choice Requires="wps">
                  <w:drawing>
                    <wp:anchor distT="0" distB="0" distL="114300" distR="114300" simplePos="0" relativeHeight="251671552" behindDoc="0" locked="0" layoutInCell="1" allowOverlap="1" wp14:anchorId="010231DB" wp14:editId="37730D63">
                      <wp:simplePos x="0" y="0"/>
                      <wp:positionH relativeFrom="column">
                        <wp:posOffset>8890</wp:posOffset>
                      </wp:positionH>
                      <wp:positionV relativeFrom="paragraph">
                        <wp:posOffset>38100</wp:posOffset>
                      </wp:positionV>
                      <wp:extent cx="236220" cy="139700"/>
                      <wp:effectExtent l="0" t="0" r="11430" b="1270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 cy="1397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D0C7F1" id="Rectangle 2" o:spid="_x0000_s1026" style="position:absolute;margin-left:.7pt;margin-top:3pt;width:18.6pt;height:1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"/>
                  </w:pict>
                </mc:Fallback>
              </mc:AlternateContent>
            </w:r>
            <w:r w:rsidR="00DD3A9A" w:rsidRPr="00DD3A9A">
              <w:rPr>
                <w:rFonts w:asciiTheme="minorHAnsi" w:hAnsiTheme="minorHAnsi"/>
                <w:b/>
                <w:sz w:val="22"/>
                <w:lang w:val="es-ES"/>
              </w:rPr>
              <w:t xml:space="preserve">            PREGRADO               x       POSGRADO</w:t>
            </w:r>
          </w:p>
        </w:tc>
      </w:tr>
      <w:tr w:rsidR="00DD3A9A" w:rsidRPr="00DD3A9A" w14:paraId="69D95CEA" w14:textId="77777777" w:rsidTr="00A7245F">
        <w:trPr>
          <w:trHeight w:val="410"/>
        </w:trPr>
        <w:tc>
          <w:tcPr>
            <w:tcW w:w="2689" w:type="dxa"/>
          </w:tcPr>
          <w:p w14:paraId="2A682B93" w14:textId="77777777" w:rsidR="00DD3A9A" w:rsidRPr="00DD3A9A" w:rsidRDefault="00DD3A9A" w:rsidP="00DD3A9A">
            <w:pPr>
              <w:spacing w:before="0" w:after="0" w:line="240" w:lineRule="auto"/>
              <w:ind w:firstLine="0"/>
              <w:rPr>
                <w:rFonts w:asciiTheme="minorHAnsi" w:hAnsiTheme="minorHAnsi"/>
                <w:b/>
                <w:sz w:val="22"/>
                <w:lang w:val="es-ES"/>
              </w:rPr>
            </w:pPr>
            <w:r w:rsidRPr="00DD3A9A">
              <w:rPr>
                <w:rFonts w:asciiTheme="minorHAnsi" w:hAnsiTheme="minorHAnsi"/>
                <w:b/>
                <w:sz w:val="22"/>
                <w:lang w:val="es-ES"/>
              </w:rPr>
              <w:t>TITULO POR EL QUE OPTA:</w:t>
            </w:r>
          </w:p>
        </w:tc>
        <w:tc>
          <w:tcPr>
            <w:tcW w:w="5953" w:type="dxa"/>
          </w:tcPr>
          <w:p w14:paraId="795C6D48" w14:textId="2AA8B4FE" w:rsidR="00DD3A9A" w:rsidRPr="00DD3A9A" w:rsidRDefault="00DD3A9A" w:rsidP="00DD3A9A">
            <w:pPr>
              <w:spacing w:before="0" w:after="0" w:line="240" w:lineRule="auto"/>
              <w:ind w:firstLine="0"/>
              <w:rPr>
                <w:rFonts w:asciiTheme="minorHAnsi" w:hAnsiTheme="minorHAnsi"/>
                <w:bCs/>
                <w:sz w:val="22"/>
                <w:lang w:val="es-ES"/>
              </w:rPr>
            </w:pPr>
            <w:r w:rsidRPr="00DD3A9A">
              <w:rPr>
                <w:rFonts w:asciiTheme="minorHAnsi" w:hAnsiTheme="minorHAnsi"/>
                <w:bCs/>
                <w:sz w:val="22"/>
                <w:lang w:val="es-ES"/>
              </w:rPr>
              <w:t>Magister en Computación con Mención en Seguridad Informática</w:t>
            </w:r>
          </w:p>
        </w:tc>
      </w:tr>
      <w:tr w:rsidR="00DD3A9A" w:rsidRPr="00DD3A9A" w14:paraId="448384DA" w14:textId="77777777" w:rsidTr="00A7245F">
        <w:trPr>
          <w:trHeight w:val="410"/>
        </w:trPr>
        <w:tc>
          <w:tcPr>
            <w:tcW w:w="2689" w:type="dxa"/>
          </w:tcPr>
          <w:p w14:paraId="52CE5D4A" w14:textId="77777777" w:rsidR="00DD3A9A" w:rsidRPr="00DD3A9A" w:rsidRDefault="00DD3A9A" w:rsidP="00DD3A9A">
            <w:pPr>
              <w:spacing w:before="0" w:after="0" w:line="240" w:lineRule="auto"/>
              <w:ind w:firstLine="0"/>
              <w:rPr>
                <w:rFonts w:asciiTheme="minorHAnsi" w:hAnsiTheme="minorHAnsi"/>
                <w:b/>
                <w:sz w:val="22"/>
                <w:lang w:val="es-ES"/>
              </w:rPr>
            </w:pPr>
            <w:r w:rsidRPr="00DD3A9A">
              <w:rPr>
                <w:rFonts w:asciiTheme="minorHAnsi" w:hAnsiTheme="minorHAnsi"/>
                <w:b/>
                <w:sz w:val="22"/>
                <w:lang w:val="es-ES"/>
              </w:rPr>
              <w:t>DIRECTOR /ASESOR:</w:t>
            </w:r>
          </w:p>
        </w:tc>
        <w:tc>
          <w:tcPr>
            <w:tcW w:w="5953" w:type="dxa"/>
          </w:tcPr>
          <w:p w14:paraId="5E43196F" w14:textId="033F0D82" w:rsidR="00A7245F" w:rsidRDefault="00A7245F" w:rsidP="00A7245F">
            <w:pPr>
              <w:spacing w:before="0" w:after="0" w:line="240" w:lineRule="auto"/>
              <w:ind w:firstLine="0"/>
              <w:rPr>
                <w:rFonts w:asciiTheme="minorHAnsi" w:hAnsiTheme="minorHAnsi" w:cstheme="minorHAnsi"/>
                <w:sz w:val="22"/>
              </w:rPr>
            </w:pPr>
            <w:r w:rsidRPr="00A7245F">
              <w:rPr>
                <w:rFonts w:asciiTheme="minorHAnsi" w:hAnsiTheme="minorHAnsi" w:cstheme="minorHAnsi"/>
                <w:sz w:val="22"/>
              </w:rPr>
              <w:t>Revelo Aldás Marco David PhD (C)</w:t>
            </w:r>
          </w:p>
          <w:p w14:paraId="0AA9A057" w14:textId="3E1F920D" w:rsidR="00A7245F" w:rsidRPr="00A7245F" w:rsidRDefault="00A7245F" w:rsidP="00A7245F">
            <w:pPr>
              <w:spacing w:before="0" w:after="0" w:line="240" w:lineRule="auto"/>
              <w:ind w:firstLine="0"/>
              <w:rPr>
                <w:rFonts w:asciiTheme="minorHAnsi" w:hAnsiTheme="minorHAnsi" w:cstheme="minorHAnsi"/>
                <w:sz w:val="22"/>
              </w:rPr>
            </w:pPr>
            <w:proofErr w:type="spellStart"/>
            <w:r>
              <w:rPr>
                <w:rFonts w:asciiTheme="minorHAnsi" w:hAnsiTheme="minorHAnsi" w:cstheme="minorHAnsi"/>
                <w:sz w:val="22"/>
              </w:rPr>
              <w:t>Msc</w:t>
            </w:r>
            <w:proofErr w:type="spellEnd"/>
            <w:r>
              <w:rPr>
                <w:rFonts w:asciiTheme="minorHAnsi" w:hAnsiTheme="minorHAnsi" w:cstheme="minorHAnsi"/>
                <w:sz w:val="22"/>
              </w:rPr>
              <w:t xml:space="preserve">. Rea Peñafiel Xavier Mauricio </w:t>
            </w:r>
          </w:p>
          <w:p w14:paraId="51DDC962" w14:textId="5822D1E6" w:rsidR="00DD3A9A" w:rsidRPr="00DD3A9A" w:rsidRDefault="00DD3A9A" w:rsidP="00DD3A9A">
            <w:pPr>
              <w:spacing w:before="0" w:after="0" w:line="240" w:lineRule="auto"/>
              <w:ind w:firstLine="0"/>
              <w:rPr>
                <w:rFonts w:asciiTheme="minorHAnsi" w:hAnsiTheme="minorHAnsi"/>
                <w:b/>
                <w:sz w:val="22"/>
                <w:lang w:val="es-ES"/>
              </w:rPr>
            </w:pPr>
          </w:p>
        </w:tc>
      </w:tr>
    </w:tbl>
    <w:p w14:paraId="4A9FB90C" w14:textId="77777777" w:rsidR="00DD3A9A" w:rsidRDefault="00DD3A9A" w:rsidP="00A7245F">
      <w:pPr>
        <w:spacing w:after="0"/>
        <w:ind w:firstLine="0"/>
      </w:pPr>
    </w:p>
    <w:p w14:paraId="6C8AEB88" w14:textId="77777777" w:rsidR="00DD3A9A" w:rsidRPr="00A7245F" w:rsidRDefault="00DD3A9A" w:rsidP="00D11A75">
      <w:pPr>
        <w:pStyle w:val="Prrafodelista"/>
        <w:numPr>
          <w:ilvl w:val="0"/>
          <w:numId w:val="57"/>
        </w:numPr>
        <w:spacing w:before="0" w:after="0" w:line="240" w:lineRule="auto"/>
        <w:ind w:left="426" w:hanging="426"/>
        <w:rPr>
          <w:rFonts w:asciiTheme="minorHAnsi" w:hAnsiTheme="minorHAnsi"/>
          <w:b/>
          <w:sz w:val="22"/>
          <w:lang w:val="es-ES"/>
        </w:rPr>
      </w:pPr>
      <w:r w:rsidRPr="00A7245F">
        <w:rPr>
          <w:rFonts w:asciiTheme="minorHAnsi" w:hAnsiTheme="minorHAnsi"/>
          <w:b/>
          <w:sz w:val="22"/>
          <w:lang w:val="es-ES"/>
        </w:rPr>
        <w:t>CONSTANCIAS</w:t>
      </w:r>
    </w:p>
    <w:p w14:paraId="04B27B16" w14:textId="58BADA4A" w:rsidR="00DD3A9A" w:rsidRPr="00A7245F" w:rsidRDefault="00DD3A9A" w:rsidP="00D11A75">
      <w:pPr>
        <w:spacing w:after="0" w:line="240" w:lineRule="auto"/>
        <w:ind w:firstLine="0"/>
        <w:rPr>
          <w:rFonts w:asciiTheme="minorHAnsi" w:hAnsiTheme="minorHAnsi"/>
          <w:sz w:val="22"/>
          <w:lang w:val="es-ES"/>
        </w:rPr>
      </w:pPr>
      <w:r w:rsidRPr="00A7245F">
        <w:rPr>
          <w:rFonts w:asciiTheme="minorHAnsi" w:hAnsiTheme="minorHAnsi"/>
          <w:sz w:val="22"/>
          <w:lang w:val="es-ES"/>
        </w:rPr>
        <w:t xml:space="preserve">El autor (es) manifiesta (n) que la obra objeto de la presente autorización es original y se la desarrolló, sin violar derechos de autor de terceros, por lo </w:t>
      </w:r>
      <w:r w:rsidR="00EA5B51" w:rsidRPr="00A7245F">
        <w:rPr>
          <w:rFonts w:asciiTheme="minorHAnsi" w:hAnsiTheme="minorHAnsi"/>
          <w:sz w:val="22"/>
          <w:lang w:val="es-ES"/>
        </w:rPr>
        <w:t>tanto,</w:t>
      </w:r>
      <w:r w:rsidRPr="00A7245F">
        <w:rPr>
          <w:rFonts w:asciiTheme="minorHAnsi" w:hAnsiTheme="minorHAnsi"/>
          <w:sz w:val="22"/>
          <w:lang w:val="es-ES"/>
        </w:rPr>
        <w:t xml:space="preserve"> la obra es original y que es (son) el (los) titular (es) de los derechos patrimoniales, por lo que asume (n) la responsabilidad sobre el contenido de la misma y saldrá (n) en defensa de la Universidad en caso de reclamación por parte de terceros.</w:t>
      </w:r>
    </w:p>
    <w:p w14:paraId="43699462" w14:textId="3983A1D2" w:rsidR="00A7245F" w:rsidRPr="00A7245F" w:rsidRDefault="00DD3A9A" w:rsidP="00A7245F">
      <w:pPr>
        <w:spacing w:after="0"/>
        <w:ind w:firstLine="0"/>
        <w:rPr>
          <w:rFonts w:asciiTheme="minorHAnsi" w:hAnsiTheme="minorHAnsi"/>
          <w:sz w:val="22"/>
          <w:lang w:val="es-ES"/>
        </w:rPr>
      </w:pPr>
      <w:r w:rsidRPr="00A7245F">
        <w:rPr>
          <w:rFonts w:asciiTheme="minorHAnsi" w:hAnsiTheme="minorHAnsi"/>
          <w:sz w:val="22"/>
          <w:lang w:val="es-ES"/>
        </w:rPr>
        <w:t>Ibarra, a los</w:t>
      </w:r>
      <w:r w:rsidR="00A7245F">
        <w:rPr>
          <w:rFonts w:asciiTheme="minorHAnsi" w:hAnsiTheme="minorHAnsi"/>
          <w:sz w:val="22"/>
          <w:lang w:val="es-ES"/>
        </w:rPr>
        <w:t xml:space="preserve"> 28</w:t>
      </w:r>
      <w:r w:rsidRPr="00A7245F">
        <w:rPr>
          <w:rFonts w:asciiTheme="minorHAnsi" w:hAnsiTheme="minorHAnsi"/>
          <w:sz w:val="22"/>
          <w:lang w:val="es-ES"/>
        </w:rPr>
        <w:t xml:space="preserve"> días del mes de</w:t>
      </w:r>
      <w:r w:rsidR="00A7245F">
        <w:rPr>
          <w:rFonts w:asciiTheme="minorHAnsi" w:hAnsiTheme="minorHAnsi"/>
          <w:sz w:val="22"/>
          <w:lang w:val="es-ES"/>
        </w:rPr>
        <w:t xml:space="preserve"> mayo</w:t>
      </w:r>
      <w:r w:rsidRPr="00A7245F">
        <w:rPr>
          <w:rFonts w:asciiTheme="minorHAnsi" w:hAnsiTheme="minorHAnsi"/>
          <w:sz w:val="22"/>
          <w:lang w:val="es-ES"/>
        </w:rPr>
        <w:t xml:space="preserve"> de 20</w:t>
      </w:r>
      <w:r w:rsidR="00A7245F">
        <w:rPr>
          <w:rFonts w:asciiTheme="minorHAnsi" w:hAnsiTheme="minorHAnsi"/>
          <w:sz w:val="22"/>
          <w:lang w:val="es-ES"/>
        </w:rPr>
        <w:t>26</w:t>
      </w:r>
    </w:p>
    <w:p w14:paraId="09373B07" w14:textId="4A8AF499" w:rsidR="00DD3A9A" w:rsidRDefault="00DD3A9A" w:rsidP="00A7245F">
      <w:pPr>
        <w:spacing w:before="0" w:after="0" w:line="240" w:lineRule="auto"/>
        <w:ind w:firstLine="0"/>
        <w:rPr>
          <w:rFonts w:asciiTheme="minorHAnsi" w:hAnsiTheme="minorHAnsi" w:cstheme="minorHAnsi"/>
          <w:b/>
          <w:sz w:val="22"/>
        </w:rPr>
      </w:pPr>
      <w:r w:rsidRPr="00A7245F">
        <w:rPr>
          <w:rFonts w:asciiTheme="minorHAnsi" w:hAnsiTheme="minorHAnsi" w:cstheme="minorHAnsi"/>
          <w:b/>
          <w:sz w:val="22"/>
        </w:rPr>
        <w:t>EL AUTOR:</w:t>
      </w:r>
    </w:p>
    <w:p w14:paraId="0226CA93" w14:textId="77777777" w:rsidR="00D11A75" w:rsidRDefault="00D11A75" w:rsidP="00A7245F">
      <w:pPr>
        <w:spacing w:before="0" w:after="0" w:line="240" w:lineRule="auto"/>
        <w:ind w:firstLine="0"/>
        <w:rPr>
          <w:rFonts w:asciiTheme="minorHAnsi" w:hAnsiTheme="minorHAnsi" w:cstheme="minorHAnsi"/>
          <w:b/>
          <w:sz w:val="22"/>
        </w:rPr>
      </w:pPr>
    </w:p>
    <w:p w14:paraId="460F697C" w14:textId="77777777" w:rsidR="00A7245F" w:rsidRDefault="00A7245F" w:rsidP="00A7245F">
      <w:pPr>
        <w:spacing w:before="0" w:after="0" w:line="240" w:lineRule="auto"/>
        <w:ind w:firstLine="0"/>
        <w:rPr>
          <w:rFonts w:asciiTheme="minorHAnsi" w:hAnsiTheme="minorHAnsi" w:cstheme="minorHAnsi"/>
          <w:b/>
          <w:sz w:val="22"/>
        </w:rPr>
      </w:pPr>
    </w:p>
    <w:p w14:paraId="5F23F52B" w14:textId="77777777" w:rsidR="00A7245F" w:rsidRDefault="00A7245F" w:rsidP="00A7245F">
      <w:pPr>
        <w:spacing w:before="0" w:after="0" w:line="240" w:lineRule="auto"/>
        <w:ind w:firstLine="0"/>
        <w:rPr>
          <w:rFonts w:asciiTheme="minorHAnsi" w:hAnsiTheme="minorHAnsi" w:cstheme="minorHAnsi"/>
          <w:b/>
          <w:sz w:val="22"/>
        </w:rPr>
      </w:pPr>
    </w:p>
    <w:p w14:paraId="0EF71F97" w14:textId="77777777" w:rsidR="00A7245F" w:rsidRPr="00A7245F" w:rsidRDefault="00A7245F" w:rsidP="00A7245F">
      <w:pPr>
        <w:spacing w:before="0" w:after="0" w:line="240" w:lineRule="auto"/>
        <w:ind w:firstLine="0"/>
        <w:rPr>
          <w:rFonts w:asciiTheme="minorHAnsi" w:hAnsiTheme="minorHAnsi" w:cstheme="minorHAnsi"/>
          <w:sz w:val="22"/>
        </w:rPr>
      </w:pPr>
    </w:p>
    <w:p w14:paraId="26E03A09" w14:textId="642B68D9" w:rsidR="00DD3A9A" w:rsidRPr="00A7245F" w:rsidRDefault="00DD3A9A" w:rsidP="00A7245F">
      <w:pPr>
        <w:spacing w:before="0" w:after="0" w:line="240" w:lineRule="auto"/>
        <w:ind w:firstLine="0"/>
        <w:rPr>
          <w:rFonts w:asciiTheme="minorHAnsi" w:hAnsiTheme="minorHAnsi" w:cstheme="minorHAnsi"/>
          <w:sz w:val="22"/>
        </w:rPr>
      </w:pPr>
      <w:r w:rsidRPr="00A7245F">
        <w:rPr>
          <w:rFonts w:asciiTheme="minorHAnsi" w:hAnsiTheme="minorHAnsi" w:cstheme="minorHAnsi"/>
          <w:sz w:val="22"/>
        </w:rPr>
        <w:tab/>
      </w:r>
      <w:r w:rsidRPr="00A7245F">
        <w:rPr>
          <w:rFonts w:asciiTheme="minorHAnsi" w:hAnsiTheme="minorHAnsi" w:cstheme="minorHAnsi"/>
          <w:sz w:val="22"/>
        </w:rPr>
        <w:tab/>
      </w:r>
      <w:r w:rsidRPr="00A7245F">
        <w:rPr>
          <w:rFonts w:asciiTheme="minorHAnsi" w:hAnsiTheme="minorHAnsi" w:cstheme="minorHAnsi"/>
          <w:sz w:val="22"/>
        </w:rPr>
        <w:tab/>
      </w:r>
    </w:p>
    <w:p w14:paraId="0FC7B9E9" w14:textId="173EED89" w:rsidR="00C86E8F" w:rsidRPr="00A7245F" w:rsidRDefault="00DD3A9A" w:rsidP="00A7245F">
      <w:pPr>
        <w:spacing w:before="0" w:after="0" w:line="240" w:lineRule="auto"/>
        <w:ind w:firstLine="0"/>
        <w:rPr>
          <w:rFonts w:asciiTheme="minorHAnsi" w:hAnsiTheme="minorHAnsi" w:cstheme="minorHAnsi"/>
          <w:sz w:val="22"/>
        </w:rPr>
      </w:pPr>
      <w:r w:rsidRPr="00A7245F">
        <w:rPr>
          <w:rFonts w:asciiTheme="minorHAnsi" w:hAnsiTheme="minorHAnsi" w:cstheme="minorHAnsi"/>
          <w:sz w:val="22"/>
        </w:rPr>
        <w:t xml:space="preserve">Nombre: </w:t>
      </w:r>
      <w:r w:rsidR="00A7245F">
        <w:rPr>
          <w:rFonts w:asciiTheme="minorHAnsi" w:hAnsiTheme="minorHAnsi" w:cstheme="minorHAnsi"/>
          <w:sz w:val="22"/>
        </w:rPr>
        <w:t>Andrade Pijuango Jefferson Esteban</w:t>
      </w:r>
    </w:p>
    <w:p w14:paraId="1A3C0774" w14:textId="3ABA1516" w:rsidR="00C0319E" w:rsidRPr="005D7C7F" w:rsidRDefault="00CB3890" w:rsidP="00C0319E">
      <w:pPr>
        <w:pStyle w:val="Prrafodelista"/>
        <w:ind w:left="0"/>
        <w:jc w:val="center"/>
        <w:rPr>
          <w:rFonts w:cs="Times New Roman"/>
          <w:b/>
          <w:bCs/>
          <w:szCs w:val="24"/>
        </w:rPr>
      </w:pPr>
      <w:r w:rsidRPr="005D7C7F">
        <w:rPr>
          <w:rFonts w:cs="Times New Roman"/>
          <w:b/>
          <w:bCs/>
          <w:szCs w:val="24"/>
        </w:rPr>
        <w:t>ÍNDICE</w:t>
      </w:r>
      <w:r w:rsidR="00C0319E" w:rsidRPr="005D7C7F">
        <w:rPr>
          <w:rFonts w:cs="Times New Roman"/>
          <w:b/>
          <w:bCs/>
          <w:szCs w:val="24"/>
        </w:rPr>
        <w:t xml:space="preserve"> DE CONTENIDOS</w:t>
      </w:r>
    </w:p>
    <w:sdt>
      <w:sdtPr>
        <w:rPr>
          <w:rFonts w:asciiTheme="minorHAnsi" w:eastAsiaTheme="minorHAnsi" w:hAnsiTheme="minorHAnsi" w:cstheme="minorBidi"/>
          <w:color w:val="auto"/>
          <w:sz w:val="22"/>
          <w:szCs w:val="22"/>
          <w:lang w:val="es-ES" w:eastAsia="en-US"/>
        </w:rPr>
        <w:id w:val="232356070"/>
        <w:docPartObj>
          <w:docPartGallery w:val="Table of Contents"/>
          <w:docPartUnique/>
        </w:docPartObj>
      </w:sdtPr>
      <w:sdtEndPr>
        <w:rPr>
          <w:rFonts w:ascii="Times New Roman" w:hAnsi="Times New Roman"/>
          <w:b/>
          <w:bCs/>
          <w:sz w:val="24"/>
        </w:rPr>
      </w:sdtEndPr>
      <w:sdtContent>
        <w:p w14:paraId="0028ACAB" w14:textId="6224F583" w:rsidR="00947226" w:rsidRDefault="00947226" w:rsidP="000A67E2">
          <w:pPr>
            <w:pStyle w:val="TtuloTDC"/>
            <w:spacing w:before="0"/>
            <w:ind w:firstLine="0"/>
          </w:pPr>
        </w:p>
        <w:p w14:paraId="169EBAF9" w14:textId="66FE0B43" w:rsidR="00EF6243" w:rsidRDefault="00947226" w:rsidP="00EF6243">
          <w:pPr>
            <w:pStyle w:val="TDC1"/>
            <w:spacing w:before="0" w:after="0"/>
            <w:rPr>
              <w:rFonts w:asciiTheme="minorHAnsi" w:eastAsiaTheme="minorEastAsia" w:hAnsiTheme="minorHAnsi"/>
              <w:noProof/>
              <w:kern w:val="2"/>
              <w:szCs w:val="24"/>
              <w:lang w:val="es-MX" w:eastAsia="es-MX"/>
              <w14:ligatures w14:val="standardContextual"/>
            </w:rPr>
          </w:pPr>
          <w:r>
            <w:fldChar w:fldCharType="begin"/>
          </w:r>
          <w:r>
            <w:instrText xml:space="preserve"> TOC \o "1-3" \h \z \u </w:instrText>
          </w:r>
          <w:r>
            <w:fldChar w:fldCharType="separate"/>
          </w:r>
          <w:hyperlink w:anchor="_Toc228489688" w:history="1">
            <w:r w:rsidR="00EF6243" w:rsidRPr="00B6428C">
              <w:rPr>
                <w:rStyle w:val="Hipervnculo"/>
                <w:noProof/>
                <w:lang w:bidi="he-IL"/>
              </w:rPr>
              <w:t>RESUMEN</w:t>
            </w:r>
            <w:r w:rsidR="00EF6243">
              <w:rPr>
                <w:noProof/>
                <w:webHidden/>
              </w:rPr>
              <w:tab/>
            </w:r>
            <w:r w:rsidR="00EF6243">
              <w:rPr>
                <w:noProof/>
                <w:webHidden/>
              </w:rPr>
              <w:fldChar w:fldCharType="begin"/>
            </w:r>
            <w:r w:rsidR="00EF6243">
              <w:rPr>
                <w:noProof/>
                <w:webHidden/>
              </w:rPr>
              <w:instrText xml:space="preserve"> PAGEREF _Toc228489688 \h </w:instrText>
            </w:r>
            <w:r w:rsidR="00EF6243">
              <w:rPr>
                <w:noProof/>
                <w:webHidden/>
              </w:rPr>
            </w:r>
            <w:r w:rsidR="00EF6243">
              <w:rPr>
                <w:noProof/>
                <w:webHidden/>
              </w:rPr>
              <w:fldChar w:fldCharType="separate"/>
            </w:r>
            <w:r w:rsidR="005552C8">
              <w:rPr>
                <w:noProof/>
                <w:webHidden/>
              </w:rPr>
              <w:t>10</w:t>
            </w:r>
            <w:r w:rsidR="00EF6243">
              <w:rPr>
                <w:noProof/>
                <w:webHidden/>
              </w:rPr>
              <w:fldChar w:fldCharType="end"/>
            </w:r>
          </w:hyperlink>
        </w:p>
        <w:p w14:paraId="62779B53" w14:textId="7FC3481F" w:rsidR="00EF6243" w:rsidRDefault="00EF6243" w:rsidP="00EF6243">
          <w:pPr>
            <w:pStyle w:val="TDC2"/>
            <w:tabs>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689" w:history="1">
            <w:r w:rsidRPr="00B6428C">
              <w:rPr>
                <w:rStyle w:val="Hipervnculo"/>
                <w:noProof/>
                <w:lang w:val="en-US" w:bidi="he-IL"/>
              </w:rPr>
              <w:t>ABSTRACT</w:t>
            </w:r>
            <w:r>
              <w:rPr>
                <w:noProof/>
                <w:webHidden/>
              </w:rPr>
              <w:tab/>
            </w:r>
            <w:r>
              <w:rPr>
                <w:noProof/>
                <w:webHidden/>
              </w:rPr>
              <w:fldChar w:fldCharType="begin"/>
            </w:r>
            <w:r>
              <w:rPr>
                <w:noProof/>
                <w:webHidden/>
              </w:rPr>
              <w:instrText xml:space="preserve"> PAGEREF _Toc228489689 \h </w:instrText>
            </w:r>
            <w:r>
              <w:rPr>
                <w:noProof/>
                <w:webHidden/>
              </w:rPr>
            </w:r>
            <w:r>
              <w:rPr>
                <w:noProof/>
                <w:webHidden/>
              </w:rPr>
              <w:fldChar w:fldCharType="separate"/>
            </w:r>
            <w:r w:rsidR="005552C8">
              <w:rPr>
                <w:noProof/>
                <w:webHidden/>
              </w:rPr>
              <w:t>11</w:t>
            </w:r>
            <w:r>
              <w:rPr>
                <w:noProof/>
                <w:webHidden/>
              </w:rPr>
              <w:fldChar w:fldCharType="end"/>
            </w:r>
          </w:hyperlink>
        </w:p>
        <w:p w14:paraId="218EBA30" w14:textId="2729CB49" w:rsidR="00EF6243" w:rsidRDefault="00EF6243" w:rsidP="00EF6243">
          <w:pPr>
            <w:pStyle w:val="TDC1"/>
            <w:spacing w:before="0" w:after="0"/>
            <w:rPr>
              <w:rFonts w:asciiTheme="minorHAnsi" w:eastAsiaTheme="minorEastAsia" w:hAnsiTheme="minorHAnsi"/>
              <w:noProof/>
              <w:kern w:val="2"/>
              <w:szCs w:val="24"/>
              <w:lang w:val="es-MX" w:eastAsia="es-MX"/>
              <w14:ligatures w14:val="standardContextual"/>
            </w:rPr>
          </w:pPr>
          <w:hyperlink w:anchor="_Toc228489690" w:history="1">
            <w:r w:rsidRPr="00B6428C">
              <w:rPr>
                <w:rStyle w:val="Hipervnculo"/>
                <w:rFonts w:eastAsia="Times New Roman" w:cs="Times New Roman"/>
                <w:b/>
                <w:bCs/>
                <w:noProof/>
                <w:lang w:val="en-US" w:eastAsia="es-ES" w:bidi="he-IL"/>
              </w:rPr>
              <w:t>CAPÍTULO I</w:t>
            </w:r>
            <w:r>
              <w:rPr>
                <w:noProof/>
                <w:webHidden/>
              </w:rPr>
              <w:tab/>
            </w:r>
            <w:r>
              <w:rPr>
                <w:noProof/>
                <w:webHidden/>
              </w:rPr>
              <w:fldChar w:fldCharType="begin"/>
            </w:r>
            <w:r>
              <w:rPr>
                <w:noProof/>
                <w:webHidden/>
              </w:rPr>
              <w:instrText xml:space="preserve"> PAGEREF _Toc228489690 \h </w:instrText>
            </w:r>
            <w:r>
              <w:rPr>
                <w:noProof/>
                <w:webHidden/>
              </w:rPr>
            </w:r>
            <w:r>
              <w:rPr>
                <w:noProof/>
                <w:webHidden/>
              </w:rPr>
              <w:fldChar w:fldCharType="separate"/>
            </w:r>
            <w:r w:rsidR="005552C8">
              <w:rPr>
                <w:noProof/>
                <w:webHidden/>
              </w:rPr>
              <w:t>12</w:t>
            </w:r>
            <w:r>
              <w:rPr>
                <w:noProof/>
                <w:webHidden/>
              </w:rPr>
              <w:fldChar w:fldCharType="end"/>
            </w:r>
          </w:hyperlink>
        </w:p>
        <w:p w14:paraId="7B8980A7" w14:textId="095AA03A" w:rsidR="00EF6243" w:rsidRDefault="00EF6243" w:rsidP="00EF6243">
          <w:pPr>
            <w:pStyle w:val="TDC1"/>
            <w:tabs>
              <w:tab w:val="left" w:pos="1200"/>
            </w:tabs>
            <w:spacing w:before="0" w:after="0"/>
            <w:rPr>
              <w:rFonts w:asciiTheme="minorHAnsi" w:eastAsiaTheme="minorEastAsia" w:hAnsiTheme="minorHAnsi"/>
              <w:noProof/>
              <w:kern w:val="2"/>
              <w:szCs w:val="24"/>
              <w:lang w:val="es-MX" w:eastAsia="es-MX"/>
              <w14:ligatures w14:val="standardContextual"/>
            </w:rPr>
          </w:pPr>
          <w:hyperlink w:anchor="_Toc228489691" w:history="1">
            <w:r w:rsidRPr="00B6428C">
              <w:rPr>
                <w:rStyle w:val="Hipervnculo"/>
                <w:noProof/>
                <w:lang w:bidi="he-IL"/>
              </w:rPr>
              <w:t>1.</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EL PROBLEMA</w:t>
            </w:r>
            <w:r>
              <w:rPr>
                <w:noProof/>
                <w:webHidden/>
              </w:rPr>
              <w:tab/>
            </w:r>
            <w:r>
              <w:rPr>
                <w:noProof/>
                <w:webHidden/>
              </w:rPr>
              <w:fldChar w:fldCharType="begin"/>
            </w:r>
            <w:r>
              <w:rPr>
                <w:noProof/>
                <w:webHidden/>
              </w:rPr>
              <w:instrText xml:space="preserve"> PAGEREF _Toc228489691 \h </w:instrText>
            </w:r>
            <w:r>
              <w:rPr>
                <w:noProof/>
                <w:webHidden/>
              </w:rPr>
            </w:r>
            <w:r>
              <w:rPr>
                <w:noProof/>
                <w:webHidden/>
              </w:rPr>
              <w:fldChar w:fldCharType="separate"/>
            </w:r>
            <w:r w:rsidR="005552C8">
              <w:rPr>
                <w:noProof/>
                <w:webHidden/>
              </w:rPr>
              <w:t>12</w:t>
            </w:r>
            <w:r>
              <w:rPr>
                <w:noProof/>
                <w:webHidden/>
              </w:rPr>
              <w:fldChar w:fldCharType="end"/>
            </w:r>
          </w:hyperlink>
        </w:p>
        <w:p w14:paraId="65196FDE" w14:textId="4F3015B0"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692" w:history="1">
            <w:r w:rsidRPr="00B6428C">
              <w:rPr>
                <w:rStyle w:val="Hipervnculo"/>
                <w:noProof/>
                <w:lang w:bidi="he-IL"/>
              </w:rPr>
              <w:t>1.1.</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Planteamiento del problema</w:t>
            </w:r>
            <w:r>
              <w:rPr>
                <w:noProof/>
                <w:webHidden/>
              </w:rPr>
              <w:tab/>
            </w:r>
            <w:r>
              <w:rPr>
                <w:noProof/>
                <w:webHidden/>
              </w:rPr>
              <w:fldChar w:fldCharType="begin"/>
            </w:r>
            <w:r>
              <w:rPr>
                <w:noProof/>
                <w:webHidden/>
              </w:rPr>
              <w:instrText xml:space="preserve"> PAGEREF _Toc228489692 \h </w:instrText>
            </w:r>
            <w:r>
              <w:rPr>
                <w:noProof/>
                <w:webHidden/>
              </w:rPr>
            </w:r>
            <w:r>
              <w:rPr>
                <w:noProof/>
                <w:webHidden/>
              </w:rPr>
              <w:fldChar w:fldCharType="separate"/>
            </w:r>
            <w:r w:rsidR="005552C8">
              <w:rPr>
                <w:noProof/>
                <w:webHidden/>
              </w:rPr>
              <w:t>12</w:t>
            </w:r>
            <w:r>
              <w:rPr>
                <w:noProof/>
                <w:webHidden/>
              </w:rPr>
              <w:fldChar w:fldCharType="end"/>
            </w:r>
          </w:hyperlink>
        </w:p>
        <w:p w14:paraId="1BE57264" w14:textId="5BF14C78"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693" w:history="1">
            <w:r w:rsidRPr="00B6428C">
              <w:rPr>
                <w:rStyle w:val="Hipervnculo"/>
                <w:noProof/>
                <w:lang w:bidi="he-IL"/>
              </w:rPr>
              <w:t>1.2.</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Formulación del problema</w:t>
            </w:r>
            <w:r>
              <w:rPr>
                <w:noProof/>
                <w:webHidden/>
              </w:rPr>
              <w:tab/>
            </w:r>
            <w:r>
              <w:rPr>
                <w:noProof/>
                <w:webHidden/>
              </w:rPr>
              <w:fldChar w:fldCharType="begin"/>
            </w:r>
            <w:r>
              <w:rPr>
                <w:noProof/>
                <w:webHidden/>
              </w:rPr>
              <w:instrText xml:space="preserve"> PAGEREF _Toc228489693 \h </w:instrText>
            </w:r>
            <w:r>
              <w:rPr>
                <w:noProof/>
                <w:webHidden/>
              </w:rPr>
            </w:r>
            <w:r>
              <w:rPr>
                <w:noProof/>
                <w:webHidden/>
              </w:rPr>
              <w:fldChar w:fldCharType="separate"/>
            </w:r>
            <w:r w:rsidR="005552C8">
              <w:rPr>
                <w:noProof/>
                <w:webHidden/>
              </w:rPr>
              <w:t>14</w:t>
            </w:r>
            <w:r>
              <w:rPr>
                <w:noProof/>
                <w:webHidden/>
              </w:rPr>
              <w:fldChar w:fldCharType="end"/>
            </w:r>
          </w:hyperlink>
        </w:p>
        <w:p w14:paraId="4C621888" w14:textId="0A13569B"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694" w:history="1">
            <w:r w:rsidRPr="00B6428C">
              <w:rPr>
                <w:rStyle w:val="Hipervnculo"/>
                <w:noProof/>
                <w:lang w:bidi="he-IL"/>
              </w:rPr>
              <w:t>1.3.</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Interrogantes de la investigación</w:t>
            </w:r>
            <w:r>
              <w:rPr>
                <w:noProof/>
                <w:webHidden/>
              </w:rPr>
              <w:tab/>
            </w:r>
            <w:r>
              <w:rPr>
                <w:noProof/>
                <w:webHidden/>
              </w:rPr>
              <w:fldChar w:fldCharType="begin"/>
            </w:r>
            <w:r>
              <w:rPr>
                <w:noProof/>
                <w:webHidden/>
              </w:rPr>
              <w:instrText xml:space="preserve"> PAGEREF _Toc228489694 \h </w:instrText>
            </w:r>
            <w:r>
              <w:rPr>
                <w:noProof/>
                <w:webHidden/>
              </w:rPr>
            </w:r>
            <w:r>
              <w:rPr>
                <w:noProof/>
                <w:webHidden/>
              </w:rPr>
              <w:fldChar w:fldCharType="separate"/>
            </w:r>
            <w:r w:rsidR="005552C8">
              <w:rPr>
                <w:noProof/>
                <w:webHidden/>
              </w:rPr>
              <w:t>14</w:t>
            </w:r>
            <w:r>
              <w:rPr>
                <w:noProof/>
                <w:webHidden/>
              </w:rPr>
              <w:fldChar w:fldCharType="end"/>
            </w:r>
          </w:hyperlink>
        </w:p>
        <w:p w14:paraId="6A53E7B4" w14:textId="159C5DC1"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695" w:history="1">
            <w:r w:rsidRPr="00B6428C">
              <w:rPr>
                <w:rStyle w:val="Hipervnculo"/>
                <w:noProof/>
                <w:lang w:bidi="he-IL"/>
              </w:rPr>
              <w:t>1.4.</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Objetivos de la investigación</w:t>
            </w:r>
            <w:r>
              <w:rPr>
                <w:noProof/>
                <w:webHidden/>
              </w:rPr>
              <w:tab/>
            </w:r>
            <w:r>
              <w:rPr>
                <w:noProof/>
                <w:webHidden/>
              </w:rPr>
              <w:fldChar w:fldCharType="begin"/>
            </w:r>
            <w:r>
              <w:rPr>
                <w:noProof/>
                <w:webHidden/>
              </w:rPr>
              <w:instrText xml:space="preserve"> PAGEREF _Toc228489695 \h </w:instrText>
            </w:r>
            <w:r>
              <w:rPr>
                <w:noProof/>
                <w:webHidden/>
              </w:rPr>
            </w:r>
            <w:r>
              <w:rPr>
                <w:noProof/>
                <w:webHidden/>
              </w:rPr>
              <w:fldChar w:fldCharType="separate"/>
            </w:r>
            <w:r w:rsidR="005552C8">
              <w:rPr>
                <w:noProof/>
                <w:webHidden/>
              </w:rPr>
              <w:t>14</w:t>
            </w:r>
            <w:r>
              <w:rPr>
                <w:noProof/>
                <w:webHidden/>
              </w:rPr>
              <w:fldChar w:fldCharType="end"/>
            </w:r>
          </w:hyperlink>
        </w:p>
        <w:p w14:paraId="2FECDD7A" w14:textId="73EAD220"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696" w:history="1">
            <w:r w:rsidRPr="00B6428C">
              <w:rPr>
                <w:rStyle w:val="Hipervnculo"/>
                <w:noProof/>
              </w:rPr>
              <w:t>1.4.1.</w:t>
            </w:r>
            <w:r>
              <w:rPr>
                <w:rFonts w:asciiTheme="minorHAnsi" w:eastAsiaTheme="minorEastAsia" w:hAnsiTheme="minorHAnsi"/>
                <w:noProof/>
                <w:kern w:val="2"/>
                <w:szCs w:val="24"/>
                <w:lang w:val="es-MX" w:eastAsia="es-MX"/>
                <w14:ligatures w14:val="standardContextual"/>
              </w:rPr>
              <w:tab/>
            </w:r>
            <w:r w:rsidRPr="00B6428C">
              <w:rPr>
                <w:rStyle w:val="Hipervnculo"/>
                <w:noProof/>
              </w:rPr>
              <w:t>Objetivo general</w:t>
            </w:r>
            <w:r>
              <w:rPr>
                <w:noProof/>
                <w:webHidden/>
              </w:rPr>
              <w:tab/>
            </w:r>
            <w:r>
              <w:rPr>
                <w:noProof/>
                <w:webHidden/>
              </w:rPr>
              <w:fldChar w:fldCharType="begin"/>
            </w:r>
            <w:r>
              <w:rPr>
                <w:noProof/>
                <w:webHidden/>
              </w:rPr>
              <w:instrText xml:space="preserve"> PAGEREF _Toc228489696 \h </w:instrText>
            </w:r>
            <w:r>
              <w:rPr>
                <w:noProof/>
                <w:webHidden/>
              </w:rPr>
            </w:r>
            <w:r>
              <w:rPr>
                <w:noProof/>
                <w:webHidden/>
              </w:rPr>
              <w:fldChar w:fldCharType="separate"/>
            </w:r>
            <w:r w:rsidR="005552C8">
              <w:rPr>
                <w:noProof/>
                <w:webHidden/>
              </w:rPr>
              <w:t>14</w:t>
            </w:r>
            <w:r>
              <w:rPr>
                <w:noProof/>
                <w:webHidden/>
              </w:rPr>
              <w:fldChar w:fldCharType="end"/>
            </w:r>
          </w:hyperlink>
        </w:p>
        <w:p w14:paraId="2CF9592E" w14:textId="1EA3986A"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697" w:history="1">
            <w:r w:rsidRPr="00B6428C">
              <w:rPr>
                <w:rStyle w:val="Hipervnculo"/>
                <w:noProof/>
                <w:lang w:val="es-ES" w:eastAsia="es-ES" w:bidi="he-IL"/>
              </w:rPr>
              <w:t>1.4.2.</w:t>
            </w:r>
            <w:r>
              <w:rPr>
                <w:rFonts w:asciiTheme="minorHAnsi" w:eastAsiaTheme="minorEastAsia" w:hAnsiTheme="minorHAnsi"/>
                <w:noProof/>
                <w:kern w:val="2"/>
                <w:szCs w:val="24"/>
                <w:lang w:val="es-MX" w:eastAsia="es-MX"/>
                <w14:ligatures w14:val="standardContextual"/>
              </w:rPr>
              <w:tab/>
            </w:r>
            <w:r w:rsidRPr="00B6428C">
              <w:rPr>
                <w:rStyle w:val="Hipervnculo"/>
                <w:noProof/>
                <w:lang w:val="es-ES" w:eastAsia="es-ES" w:bidi="he-IL"/>
              </w:rPr>
              <w:t>Objetivos específicos</w:t>
            </w:r>
            <w:r>
              <w:rPr>
                <w:noProof/>
                <w:webHidden/>
              </w:rPr>
              <w:tab/>
            </w:r>
            <w:r>
              <w:rPr>
                <w:noProof/>
                <w:webHidden/>
              </w:rPr>
              <w:fldChar w:fldCharType="begin"/>
            </w:r>
            <w:r>
              <w:rPr>
                <w:noProof/>
                <w:webHidden/>
              </w:rPr>
              <w:instrText xml:space="preserve"> PAGEREF _Toc228489697 \h </w:instrText>
            </w:r>
            <w:r>
              <w:rPr>
                <w:noProof/>
                <w:webHidden/>
              </w:rPr>
            </w:r>
            <w:r>
              <w:rPr>
                <w:noProof/>
                <w:webHidden/>
              </w:rPr>
              <w:fldChar w:fldCharType="separate"/>
            </w:r>
            <w:r w:rsidR="005552C8">
              <w:rPr>
                <w:noProof/>
                <w:webHidden/>
              </w:rPr>
              <w:t>15</w:t>
            </w:r>
            <w:r>
              <w:rPr>
                <w:noProof/>
                <w:webHidden/>
              </w:rPr>
              <w:fldChar w:fldCharType="end"/>
            </w:r>
          </w:hyperlink>
        </w:p>
        <w:p w14:paraId="74DEF49A" w14:textId="13974B05"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698" w:history="1">
            <w:r w:rsidRPr="00B6428C">
              <w:rPr>
                <w:rStyle w:val="Hipervnculo"/>
                <w:noProof/>
                <w:lang w:bidi="he-IL"/>
              </w:rPr>
              <w:t>1.5.</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Hipótesis de trabajo</w:t>
            </w:r>
            <w:r>
              <w:rPr>
                <w:noProof/>
                <w:webHidden/>
              </w:rPr>
              <w:tab/>
            </w:r>
            <w:r>
              <w:rPr>
                <w:noProof/>
                <w:webHidden/>
              </w:rPr>
              <w:fldChar w:fldCharType="begin"/>
            </w:r>
            <w:r>
              <w:rPr>
                <w:noProof/>
                <w:webHidden/>
              </w:rPr>
              <w:instrText xml:space="preserve"> PAGEREF _Toc228489698 \h </w:instrText>
            </w:r>
            <w:r>
              <w:rPr>
                <w:noProof/>
                <w:webHidden/>
              </w:rPr>
            </w:r>
            <w:r>
              <w:rPr>
                <w:noProof/>
                <w:webHidden/>
              </w:rPr>
              <w:fldChar w:fldCharType="separate"/>
            </w:r>
            <w:r w:rsidR="005552C8">
              <w:rPr>
                <w:noProof/>
                <w:webHidden/>
              </w:rPr>
              <w:t>15</w:t>
            </w:r>
            <w:r>
              <w:rPr>
                <w:noProof/>
                <w:webHidden/>
              </w:rPr>
              <w:fldChar w:fldCharType="end"/>
            </w:r>
          </w:hyperlink>
        </w:p>
        <w:p w14:paraId="285AAF4F" w14:textId="189CF535"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699" w:history="1">
            <w:r w:rsidRPr="00B6428C">
              <w:rPr>
                <w:rStyle w:val="Hipervnculo"/>
                <w:noProof/>
                <w:lang w:bidi="he-IL"/>
              </w:rPr>
              <w:t>1.6.</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Hipótesis alternativa</w:t>
            </w:r>
            <w:r>
              <w:rPr>
                <w:noProof/>
                <w:webHidden/>
              </w:rPr>
              <w:tab/>
            </w:r>
            <w:r>
              <w:rPr>
                <w:noProof/>
                <w:webHidden/>
              </w:rPr>
              <w:fldChar w:fldCharType="begin"/>
            </w:r>
            <w:r>
              <w:rPr>
                <w:noProof/>
                <w:webHidden/>
              </w:rPr>
              <w:instrText xml:space="preserve"> PAGEREF _Toc228489699 \h </w:instrText>
            </w:r>
            <w:r>
              <w:rPr>
                <w:noProof/>
                <w:webHidden/>
              </w:rPr>
            </w:r>
            <w:r>
              <w:rPr>
                <w:noProof/>
                <w:webHidden/>
              </w:rPr>
              <w:fldChar w:fldCharType="separate"/>
            </w:r>
            <w:r w:rsidR="005552C8">
              <w:rPr>
                <w:noProof/>
                <w:webHidden/>
              </w:rPr>
              <w:t>15</w:t>
            </w:r>
            <w:r>
              <w:rPr>
                <w:noProof/>
                <w:webHidden/>
              </w:rPr>
              <w:fldChar w:fldCharType="end"/>
            </w:r>
          </w:hyperlink>
        </w:p>
        <w:p w14:paraId="3A042AD0" w14:textId="36E64D08"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00" w:history="1">
            <w:r w:rsidRPr="00B6428C">
              <w:rPr>
                <w:rStyle w:val="Hipervnculo"/>
                <w:noProof/>
                <w:lang w:bidi="he-IL"/>
              </w:rPr>
              <w:t>1.7.</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Categorización de variables</w:t>
            </w:r>
            <w:r>
              <w:rPr>
                <w:noProof/>
                <w:webHidden/>
              </w:rPr>
              <w:tab/>
            </w:r>
            <w:r>
              <w:rPr>
                <w:noProof/>
                <w:webHidden/>
              </w:rPr>
              <w:fldChar w:fldCharType="begin"/>
            </w:r>
            <w:r>
              <w:rPr>
                <w:noProof/>
                <w:webHidden/>
              </w:rPr>
              <w:instrText xml:space="preserve"> PAGEREF _Toc228489700 \h </w:instrText>
            </w:r>
            <w:r>
              <w:rPr>
                <w:noProof/>
                <w:webHidden/>
              </w:rPr>
            </w:r>
            <w:r>
              <w:rPr>
                <w:noProof/>
                <w:webHidden/>
              </w:rPr>
              <w:fldChar w:fldCharType="separate"/>
            </w:r>
            <w:r w:rsidR="005552C8">
              <w:rPr>
                <w:noProof/>
                <w:webHidden/>
              </w:rPr>
              <w:t>15</w:t>
            </w:r>
            <w:r>
              <w:rPr>
                <w:noProof/>
                <w:webHidden/>
              </w:rPr>
              <w:fldChar w:fldCharType="end"/>
            </w:r>
          </w:hyperlink>
        </w:p>
        <w:p w14:paraId="4CEB417B" w14:textId="45C53727"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01" w:history="1">
            <w:r w:rsidRPr="00B6428C">
              <w:rPr>
                <w:rStyle w:val="Hipervnculo"/>
                <w:noProof/>
                <w:lang w:bidi="he-IL"/>
              </w:rPr>
              <w:t>1.8.</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Justificación</w:t>
            </w:r>
            <w:r>
              <w:rPr>
                <w:noProof/>
                <w:webHidden/>
              </w:rPr>
              <w:tab/>
            </w:r>
            <w:r>
              <w:rPr>
                <w:noProof/>
                <w:webHidden/>
              </w:rPr>
              <w:fldChar w:fldCharType="begin"/>
            </w:r>
            <w:r>
              <w:rPr>
                <w:noProof/>
                <w:webHidden/>
              </w:rPr>
              <w:instrText xml:space="preserve"> PAGEREF _Toc228489701 \h </w:instrText>
            </w:r>
            <w:r>
              <w:rPr>
                <w:noProof/>
                <w:webHidden/>
              </w:rPr>
            </w:r>
            <w:r>
              <w:rPr>
                <w:noProof/>
                <w:webHidden/>
              </w:rPr>
              <w:fldChar w:fldCharType="separate"/>
            </w:r>
            <w:r w:rsidR="005552C8">
              <w:rPr>
                <w:noProof/>
                <w:webHidden/>
              </w:rPr>
              <w:t>16</w:t>
            </w:r>
            <w:r>
              <w:rPr>
                <w:noProof/>
                <w:webHidden/>
              </w:rPr>
              <w:fldChar w:fldCharType="end"/>
            </w:r>
          </w:hyperlink>
        </w:p>
        <w:p w14:paraId="783BF64E" w14:textId="4C101AC2" w:rsidR="00EF6243" w:rsidRDefault="00EF6243" w:rsidP="00EF6243">
          <w:pPr>
            <w:pStyle w:val="TDC1"/>
            <w:spacing w:before="0" w:after="0"/>
            <w:rPr>
              <w:rFonts w:asciiTheme="minorHAnsi" w:eastAsiaTheme="minorEastAsia" w:hAnsiTheme="minorHAnsi"/>
              <w:noProof/>
              <w:kern w:val="2"/>
              <w:szCs w:val="24"/>
              <w:lang w:val="es-MX" w:eastAsia="es-MX"/>
              <w14:ligatures w14:val="standardContextual"/>
            </w:rPr>
          </w:pPr>
          <w:hyperlink w:anchor="_Toc228489702" w:history="1">
            <w:r w:rsidRPr="00B6428C">
              <w:rPr>
                <w:rStyle w:val="Hipervnculo"/>
                <w:rFonts w:eastAsia="Times New Roman" w:cs="Times New Roman"/>
                <w:b/>
                <w:bCs/>
                <w:noProof/>
                <w:lang w:val="es-ES_tradnl" w:eastAsia="es-ES" w:bidi="he-IL"/>
              </w:rPr>
              <w:t>CAPÍTULO II</w:t>
            </w:r>
            <w:r>
              <w:rPr>
                <w:noProof/>
                <w:webHidden/>
              </w:rPr>
              <w:tab/>
            </w:r>
            <w:r>
              <w:rPr>
                <w:noProof/>
                <w:webHidden/>
              </w:rPr>
              <w:fldChar w:fldCharType="begin"/>
            </w:r>
            <w:r>
              <w:rPr>
                <w:noProof/>
                <w:webHidden/>
              </w:rPr>
              <w:instrText xml:space="preserve"> PAGEREF _Toc228489702 \h </w:instrText>
            </w:r>
            <w:r>
              <w:rPr>
                <w:noProof/>
                <w:webHidden/>
              </w:rPr>
            </w:r>
            <w:r>
              <w:rPr>
                <w:noProof/>
                <w:webHidden/>
              </w:rPr>
              <w:fldChar w:fldCharType="separate"/>
            </w:r>
            <w:r w:rsidR="005552C8">
              <w:rPr>
                <w:noProof/>
                <w:webHidden/>
              </w:rPr>
              <w:t>18</w:t>
            </w:r>
            <w:r>
              <w:rPr>
                <w:noProof/>
                <w:webHidden/>
              </w:rPr>
              <w:fldChar w:fldCharType="end"/>
            </w:r>
          </w:hyperlink>
        </w:p>
        <w:p w14:paraId="2F64FA62" w14:textId="6FC6D17C" w:rsidR="00EF6243" w:rsidRDefault="00EF6243" w:rsidP="00EF6243">
          <w:pPr>
            <w:pStyle w:val="TDC1"/>
            <w:tabs>
              <w:tab w:val="left" w:pos="1200"/>
            </w:tabs>
            <w:spacing w:before="0" w:after="0"/>
            <w:rPr>
              <w:rFonts w:asciiTheme="minorHAnsi" w:eastAsiaTheme="minorEastAsia" w:hAnsiTheme="minorHAnsi"/>
              <w:noProof/>
              <w:kern w:val="2"/>
              <w:szCs w:val="24"/>
              <w:lang w:val="es-MX" w:eastAsia="es-MX"/>
              <w14:ligatures w14:val="standardContextual"/>
            </w:rPr>
          </w:pPr>
          <w:hyperlink w:anchor="_Toc228489703" w:history="1">
            <w:r w:rsidRPr="00B6428C">
              <w:rPr>
                <w:rStyle w:val="Hipervnculo"/>
                <w:noProof/>
                <w:lang w:bidi="he-IL"/>
              </w:rPr>
              <w:t>2.</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MARCO REFERENCIAL</w:t>
            </w:r>
            <w:r>
              <w:rPr>
                <w:noProof/>
                <w:webHidden/>
              </w:rPr>
              <w:tab/>
            </w:r>
            <w:r>
              <w:rPr>
                <w:noProof/>
                <w:webHidden/>
              </w:rPr>
              <w:fldChar w:fldCharType="begin"/>
            </w:r>
            <w:r>
              <w:rPr>
                <w:noProof/>
                <w:webHidden/>
              </w:rPr>
              <w:instrText xml:space="preserve"> PAGEREF _Toc228489703 \h </w:instrText>
            </w:r>
            <w:r>
              <w:rPr>
                <w:noProof/>
                <w:webHidden/>
              </w:rPr>
            </w:r>
            <w:r>
              <w:rPr>
                <w:noProof/>
                <w:webHidden/>
              </w:rPr>
              <w:fldChar w:fldCharType="separate"/>
            </w:r>
            <w:r w:rsidR="005552C8">
              <w:rPr>
                <w:noProof/>
                <w:webHidden/>
              </w:rPr>
              <w:t>18</w:t>
            </w:r>
            <w:r>
              <w:rPr>
                <w:noProof/>
                <w:webHidden/>
              </w:rPr>
              <w:fldChar w:fldCharType="end"/>
            </w:r>
          </w:hyperlink>
        </w:p>
        <w:p w14:paraId="4FE658BE" w14:textId="4AE0A07B"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04" w:history="1">
            <w:r w:rsidRPr="00B6428C">
              <w:rPr>
                <w:rStyle w:val="Hipervnculo"/>
                <w:noProof/>
                <w:lang w:bidi="he-IL"/>
              </w:rPr>
              <w:t>2.1.</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Antecedentes</w:t>
            </w:r>
            <w:r>
              <w:rPr>
                <w:noProof/>
                <w:webHidden/>
              </w:rPr>
              <w:tab/>
            </w:r>
            <w:r>
              <w:rPr>
                <w:noProof/>
                <w:webHidden/>
              </w:rPr>
              <w:fldChar w:fldCharType="begin"/>
            </w:r>
            <w:r>
              <w:rPr>
                <w:noProof/>
                <w:webHidden/>
              </w:rPr>
              <w:instrText xml:space="preserve"> PAGEREF _Toc228489704 \h </w:instrText>
            </w:r>
            <w:r>
              <w:rPr>
                <w:noProof/>
                <w:webHidden/>
              </w:rPr>
            </w:r>
            <w:r>
              <w:rPr>
                <w:noProof/>
                <w:webHidden/>
              </w:rPr>
              <w:fldChar w:fldCharType="separate"/>
            </w:r>
            <w:r w:rsidR="005552C8">
              <w:rPr>
                <w:noProof/>
                <w:webHidden/>
              </w:rPr>
              <w:t>18</w:t>
            </w:r>
            <w:r>
              <w:rPr>
                <w:noProof/>
                <w:webHidden/>
              </w:rPr>
              <w:fldChar w:fldCharType="end"/>
            </w:r>
          </w:hyperlink>
        </w:p>
        <w:p w14:paraId="52E75461" w14:textId="1A79991D"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05" w:history="1">
            <w:r w:rsidRPr="00B6428C">
              <w:rPr>
                <w:rStyle w:val="Hipervnculo"/>
                <w:noProof/>
                <w:lang w:eastAsia="es-EC" w:bidi="he-IL"/>
              </w:rPr>
              <w:t>2.2.</w:t>
            </w:r>
            <w:r>
              <w:rPr>
                <w:rFonts w:asciiTheme="minorHAnsi" w:eastAsiaTheme="minorEastAsia" w:hAnsiTheme="minorHAnsi"/>
                <w:noProof/>
                <w:kern w:val="2"/>
                <w:szCs w:val="24"/>
                <w:lang w:val="es-MX" w:eastAsia="es-MX"/>
                <w14:ligatures w14:val="standardContextual"/>
              </w:rPr>
              <w:tab/>
            </w:r>
            <w:r w:rsidRPr="00B6428C">
              <w:rPr>
                <w:rStyle w:val="Hipervnculo"/>
                <w:noProof/>
                <w:lang w:eastAsia="es-EC" w:bidi="he-IL"/>
              </w:rPr>
              <w:t>Marco Teórico</w:t>
            </w:r>
            <w:r>
              <w:rPr>
                <w:noProof/>
                <w:webHidden/>
              </w:rPr>
              <w:tab/>
            </w:r>
            <w:r>
              <w:rPr>
                <w:noProof/>
                <w:webHidden/>
              </w:rPr>
              <w:fldChar w:fldCharType="begin"/>
            </w:r>
            <w:r>
              <w:rPr>
                <w:noProof/>
                <w:webHidden/>
              </w:rPr>
              <w:instrText xml:space="preserve"> PAGEREF _Toc228489705 \h </w:instrText>
            </w:r>
            <w:r>
              <w:rPr>
                <w:noProof/>
                <w:webHidden/>
              </w:rPr>
            </w:r>
            <w:r>
              <w:rPr>
                <w:noProof/>
                <w:webHidden/>
              </w:rPr>
              <w:fldChar w:fldCharType="separate"/>
            </w:r>
            <w:r w:rsidR="005552C8">
              <w:rPr>
                <w:noProof/>
                <w:webHidden/>
              </w:rPr>
              <w:t>22</w:t>
            </w:r>
            <w:r>
              <w:rPr>
                <w:noProof/>
                <w:webHidden/>
              </w:rPr>
              <w:fldChar w:fldCharType="end"/>
            </w:r>
          </w:hyperlink>
        </w:p>
        <w:p w14:paraId="0F9CE189" w14:textId="4A85A619"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06" w:history="1">
            <w:r w:rsidRPr="00B6428C">
              <w:rPr>
                <w:rStyle w:val="Hipervnculo"/>
                <w:noProof/>
                <w:lang w:val="es-ES" w:eastAsia="es-EC" w:bidi="he-IL"/>
              </w:rPr>
              <w:t>2.2.1.</w:t>
            </w:r>
            <w:r>
              <w:rPr>
                <w:rFonts w:asciiTheme="minorHAnsi" w:eastAsiaTheme="minorEastAsia" w:hAnsiTheme="minorHAnsi"/>
                <w:noProof/>
                <w:kern w:val="2"/>
                <w:szCs w:val="24"/>
                <w:lang w:val="es-MX" w:eastAsia="es-MX"/>
                <w14:ligatures w14:val="standardContextual"/>
              </w:rPr>
              <w:tab/>
            </w:r>
            <w:r w:rsidRPr="00B6428C">
              <w:rPr>
                <w:rStyle w:val="Hipervnculo"/>
                <w:noProof/>
                <w:lang w:val="es-ES" w:eastAsia="es-EC" w:bidi="he-IL"/>
              </w:rPr>
              <w:t>Seguridad de la Información</w:t>
            </w:r>
            <w:r>
              <w:rPr>
                <w:noProof/>
                <w:webHidden/>
              </w:rPr>
              <w:tab/>
            </w:r>
            <w:r>
              <w:rPr>
                <w:noProof/>
                <w:webHidden/>
              </w:rPr>
              <w:fldChar w:fldCharType="begin"/>
            </w:r>
            <w:r>
              <w:rPr>
                <w:noProof/>
                <w:webHidden/>
              </w:rPr>
              <w:instrText xml:space="preserve"> PAGEREF _Toc228489706 \h </w:instrText>
            </w:r>
            <w:r>
              <w:rPr>
                <w:noProof/>
                <w:webHidden/>
              </w:rPr>
            </w:r>
            <w:r>
              <w:rPr>
                <w:noProof/>
                <w:webHidden/>
              </w:rPr>
              <w:fldChar w:fldCharType="separate"/>
            </w:r>
            <w:r w:rsidR="005552C8">
              <w:rPr>
                <w:noProof/>
                <w:webHidden/>
              </w:rPr>
              <w:t>22</w:t>
            </w:r>
            <w:r>
              <w:rPr>
                <w:noProof/>
                <w:webHidden/>
              </w:rPr>
              <w:fldChar w:fldCharType="end"/>
            </w:r>
          </w:hyperlink>
        </w:p>
        <w:p w14:paraId="10850583" w14:textId="19A9FB5B"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07" w:history="1">
            <w:r w:rsidRPr="00B6428C">
              <w:rPr>
                <w:rStyle w:val="Hipervnculo"/>
                <w:rFonts w:eastAsia="Times New Roman"/>
                <w:noProof/>
                <w:lang w:val="es-ES" w:eastAsia="es-ES" w:bidi="he-IL"/>
              </w:rPr>
              <w:t>2.2.3.</w:t>
            </w:r>
            <w:r>
              <w:rPr>
                <w:rFonts w:asciiTheme="minorHAnsi" w:eastAsiaTheme="minorEastAsia" w:hAnsiTheme="minorHAnsi"/>
                <w:noProof/>
                <w:kern w:val="2"/>
                <w:szCs w:val="24"/>
                <w:lang w:val="es-MX" w:eastAsia="es-MX"/>
                <w14:ligatures w14:val="standardContextual"/>
              </w:rPr>
              <w:tab/>
            </w:r>
            <w:r w:rsidRPr="00B6428C">
              <w:rPr>
                <w:rStyle w:val="Hipervnculo"/>
                <w:rFonts w:eastAsia="Times New Roman"/>
                <w:noProof/>
                <w:lang w:val="es-ES" w:eastAsia="es-ES" w:bidi="he-IL"/>
              </w:rPr>
              <w:t>Evaluación de la Seguridad de la Información</w:t>
            </w:r>
            <w:r>
              <w:rPr>
                <w:noProof/>
                <w:webHidden/>
              </w:rPr>
              <w:tab/>
            </w:r>
            <w:r>
              <w:rPr>
                <w:noProof/>
                <w:webHidden/>
              </w:rPr>
              <w:fldChar w:fldCharType="begin"/>
            </w:r>
            <w:r>
              <w:rPr>
                <w:noProof/>
                <w:webHidden/>
              </w:rPr>
              <w:instrText xml:space="preserve"> PAGEREF _Toc228489707 \h </w:instrText>
            </w:r>
            <w:r>
              <w:rPr>
                <w:noProof/>
                <w:webHidden/>
              </w:rPr>
            </w:r>
            <w:r>
              <w:rPr>
                <w:noProof/>
                <w:webHidden/>
              </w:rPr>
              <w:fldChar w:fldCharType="separate"/>
            </w:r>
            <w:r w:rsidR="005552C8">
              <w:rPr>
                <w:noProof/>
                <w:webHidden/>
              </w:rPr>
              <w:t>25</w:t>
            </w:r>
            <w:r>
              <w:rPr>
                <w:noProof/>
                <w:webHidden/>
              </w:rPr>
              <w:fldChar w:fldCharType="end"/>
            </w:r>
          </w:hyperlink>
        </w:p>
        <w:p w14:paraId="5A3123AB" w14:textId="06E920EC"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08" w:history="1">
            <w:r w:rsidRPr="00B6428C">
              <w:rPr>
                <w:rStyle w:val="Hipervnculo"/>
                <w:rFonts w:eastAsia="Times New Roman"/>
                <w:noProof/>
                <w:lang w:val="es-ES" w:eastAsia="es-ES" w:bidi="he-IL"/>
              </w:rPr>
              <w:t>2.2.4.</w:t>
            </w:r>
            <w:r>
              <w:rPr>
                <w:rFonts w:asciiTheme="minorHAnsi" w:eastAsiaTheme="minorEastAsia" w:hAnsiTheme="minorHAnsi"/>
                <w:noProof/>
                <w:kern w:val="2"/>
                <w:szCs w:val="24"/>
                <w:lang w:val="es-MX" w:eastAsia="es-MX"/>
                <w14:ligatures w14:val="standardContextual"/>
              </w:rPr>
              <w:tab/>
            </w:r>
            <w:r w:rsidRPr="00B6428C">
              <w:rPr>
                <w:rStyle w:val="Hipervnculo"/>
                <w:rFonts w:eastAsia="Times New Roman"/>
                <w:noProof/>
                <w:lang w:val="es-ES" w:eastAsia="es-ES" w:bidi="he-IL"/>
              </w:rPr>
              <w:t>Marcos de evaluación de Seguridad de la Información</w:t>
            </w:r>
            <w:r>
              <w:rPr>
                <w:noProof/>
                <w:webHidden/>
              </w:rPr>
              <w:tab/>
            </w:r>
            <w:r>
              <w:rPr>
                <w:noProof/>
                <w:webHidden/>
              </w:rPr>
              <w:fldChar w:fldCharType="begin"/>
            </w:r>
            <w:r>
              <w:rPr>
                <w:noProof/>
                <w:webHidden/>
              </w:rPr>
              <w:instrText xml:space="preserve"> PAGEREF _Toc228489708 \h </w:instrText>
            </w:r>
            <w:r>
              <w:rPr>
                <w:noProof/>
                <w:webHidden/>
              </w:rPr>
            </w:r>
            <w:r>
              <w:rPr>
                <w:noProof/>
                <w:webHidden/>
              </w:rPr>
              <w:fldChar w:fldCharType="separate"/>
            </w:r>
            <w:r w:rsidR="005552C8">
              <w:rPr>
                <w:noProof/>
                <w:webHidden/>
              </w:rPr>
              <w:t>25</w:t>
            </w:r>
            <w:r>
              <w:rPr>
                <w:noProof/>
                <w:webHidden/>
              </w:rPr>
              <w:fldChar w:fldCharType="end"/>
            </w:r>
          </w:hyperlink>
        </w:p>
        <w:p w14:paraId="2A322FFD" w14:textId="419C7D28"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09" w:history="1">
            <w:r w:rsidRPr="00B6428C">
              <w:rPr>
                <w:rStyle w:val="Hipervnculo"/>
                <w:noProof/>
                <w:lang w:eastAsia="es-EC" w:bidi="he-IL"/>
              </w:rPr>
              <w:t>2.3.</w:t>
            </w:r>
            <w:r>
              <w:rPr>
                <w:rFonts w:asciiTheme="minorHAnsi" w:eastAsiaTheme="minorEastAsia" w:hAnsiTheme="minorHAnsi"/>
                <w:noProof/>
                <w:kern w:val="2"/>
                <w:szCs w:val="24"/>
                <w:lang w:val="es-MX" w:eastAsia="es-MX"/>
                <w14:ligatures w14:val="standardContextual"/>
              </w:rPr>
              <w:tab/>
            </w:r>
            <w:r w:rsidRPr="00B6428C">
              <w:rPr>
                <w:rStyle w:val="Hipervnculo"/>
                <w:noProof/>
                <w:lang w:eastAsia="es-EC" w:bidi="he-IL"/>
              </w:rPr>
              <w:t xml:space="preserve">Marco </w:t>
            </w:r>
            <w:r w:rsidRPr="00B6428C">
              <w:rPr>
                <w:rStyle w:val="Hipervnculo"/>
                <w:noProof/>
                <w:lang w:bidi="he-IL"/>
              </w:rPr>
              <w:t>Legal</w:t>
            </w:r>
            <w:r>
              <w:rPr>
                <w:noProof/>
                <w:webHidden/>
              </w:rPr>
              <w:tab/>
            </w:r>
            <w:r>
              <w:rPr>
                <w:noProof/>
                <w:webHidden/>
              </w:rPr>
              <w:fldChar w:fldCharType="begin"/>
            </w:r>
            <w:r>
              <w:rPr>
                <w:noProof/>
                <w:webHidden/>
              </w:rPr>
              <w:instrText xml:space="preserve"> PAGEREF _Toc228489709 \h </w:instrText>
            </w:r>
            <w:r>
              <w:rPr>
                <w:noProof/>
                <w:webHidden/>
              </w:rPr>
            </w:r>
            <w:r>
              <w:rPr>
                <w:noProof/>
                <w:webHidden/>
              </w:rPr>
              <w:fldChar w:fldCharType="separate"/>
            </w:r>
            <w:r w:rsidR="005552C8">
              <w:rPr>
                <w:noProof/>
                <w:webHidden/>
              </w:rPr>
              <w:t>30</w:t>
            </w:r>
            <w:r>
              <w:rPr>
                <w:noProof/>
                <w:webHidden/>
              </w:rPr>
              <w:fldChar w:fldCharType="end"/>
            </w:r>
          </w:hyperlink>
        </w:p>
        <w:p w14:paraId="6267C0B8" w14:textId="0FC8CAAE" w:rsidR="00EF6243" w:rsidRDefault="00EF6243" w:rsidP="00EF6243">
          <w:pPr>
            <w:pStyle w:val="TDC1"/>
            <w:spacing w:before="0" w:after="0"/>
            <w:rPr>
              <w:rFonts w:asciiTheme="minorHAnsi" w:eastAsiaTheme="minorEastAsia" w:hAnsiTheme="minorHAnsi"/>
              <w:noProof/>
              <w:kern w:val="2"/>
              <w:szCs w:val="24"/>
              <w:lang w:val="es-MX" w:eastAsia="es-MX"/>
              <w14:ligatures w14:val="standardContextual"/>
            </w:rPr>
          </w:pPr>
          <w:hyperlink w:anchor="_Toc228489710" w:history="1">
            <w:r w:rsidRPr="00B6428C">
              <w:rPr>
                <w:rStyle w:val="Hipervnculo"/>
                <w:rFonts w:eastAsia="Times New Roman" w:cs="Times New Roman"/>
                <w:b/>
                <w:bCs/>
                <w:noProof/>
                <w:lang w:val="es-ES_tradnl" w:eastAsia="es-ES" w:bidi="he-IL"/>
              </w:rPr>
              <w:t>CAPÍTULO III</w:t>
            </w:r>
            <w:r>
              <w:rPr>
                <w:noProof/>
                <w:webHidden/>
              </w:rPr>
              <w:tab/>
            </w:r>
            <w:r>
              <w:rPr>
                <w:noProof/>
                <w:webHidden/>
              </w:rPr>
              <w:fldChar w:fldCharType="begin"/>
            </w:r>
            <w:r>
              <w:rPr>
                <w:noProof/>
                <w:webHidden/>
              </w:rPr>
              <w:instrText xml:space="preserve"> PAGEREF _Toc228489710 \h </w:instrText>
            </w:r>
            <w:r>
              <w:rPr>
                <w:noProof/>
                <w:webHidden/>
              </w:rPr>
            </w:r>
            <w:r>
              <w:rPr>
                <w:noProof/>
                <w:webHidden/>
              </w:rPr>
              <w:fldChar w:fldCharType="separate"/>
            </w:r>
            <w:r w:rsidR="005552C8">
              <w:rPr>
                <w:noProof/>
                <w:webHidden/>
              </w:rPr>
              <w:t>32</w:t>
            </w:r>
            <w:r>
              <w:rPr>
                <w:noProof/>
                <w:webHidden/>
              </w:rPr>
              <w:fldChar w:fldCharType="end"/>
            </w:r>
          </w:hyperlink>
        </w:p>
        <w:p w14:paraId="41593B72" w14:textId="0089E50D" w:rsidR="00EF6243" w:rsidRDefault="00EF6243" w:rsidP="00EF6243">
          <w:pPr>
            <w:pStyle w:val="TDC1"/>
            <w:tabs>
              <w:tab w:val="left" w:pos="1200"/>
            </w:tabs>
            <w:spacing w:before="0" w:after="0"/>
            <w:rPr>
              <w:rFonts w:asciiTheme="minorHAnsi" w:eastAsiaTheme="minorEastAsia" w:hAnsiTheme="minorHAnsi"/>
              <w:noProof/>
              <w:kern w:val="2"/>
              <w:szCs w:val="24"/>
              <w:lang w:val="es-MX" w:eastAsia="es-MX"/>
              <w14:ligatures w14:val="standardContextual"/>
            </w:rPr>
          </w:pPr>
          <w:hyperlink w:anchor="_Toc228489711" w:history="1">
            <w:r w:rsidRPr="00B6428C">
              <w:rPr>
                <w:rStyle w:val="Hipervnculo"/>
                <w:noProof/>
                <w:lang w:bidi="he-IL"/>
              </w:rPr>
              <w:t>3.</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MARCO METODOLÓGICO</w:t>
            </w:r>
            <w:r>
              <w:rPr>
                <w:noProof/>
                <w:webHidden/>
              </w:rPr>
              <w:tab/>
            </w:r>
            <w:r>
              <w:rPr>
                <w:noProof/>
                <w:webHidden/>
              </w:rPr>
              <w:fldChar w:fldCharType="begin"/>
            </w:r>
            <w:r>
              <w:rPr>
                <w:noProof/>
                <w:webHidden/>
              </w:rPr>
              <w:instrText xml:space="preserve"> PAGEREF _Toc228489711 \h </w:instrText>
            </w:r>
            <w:r>
              <w:rPr>
                <w:noProof/>
                <w:webHidden/>
              </w:rPr>
            </w:r>
            <w:r>
              <w:rPr>
                <w:noProof/>
                <w:webHidden/>
              </w:rPr>
              <w:fldChar w:fldCharType="separate"/>
            </w:r>
            <w:r w:rsidR="005552C8">
              <w:rPr>
                <w:noProof/>
                <w:webHidden/>
              </w:rPr>
              <w:t>32</w:t>
            </w:r>
            <w:r>
              <w:rPr>
                <w:noProof/>
                <w:webHidden/>
              </w:rPr>
              <w:fldChar w:fldCharType="end"/>
            </w:r>
          </w:hyperlink>
        </w:p>
        <w:p w14:paraId="174A4DC6" w14:textId="0BED98AE"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12" w:history="1">
            <w:r w:rsidRPr="00B6428C">
              <w:rPr>
                <w:rStyle w:val="Hipervnculo"/>
                <w:noProof/>
                <w:lang w:bidi="he-IL"/>
              </w:rPr>
              <w:t>3.1.</w:t>
            </w:r>
            <w:r>
              <w:rPr>
                <w:rFonts w:asciiTheme="minorHAnsi" w:eastAsiaTheme="minorEastAsia" w:hAnsiTheme="minorHAnsi"/>
                <w:noProof/>
                <w:kern w:val="2"/>
                <w:szCs w:val="24"/>
                <w:lang w:val="es-MX" w:eastAsia="es-MX"/>
                <w14:ligatures w14:val="standardContextual"/>
              </w:rPr>
              <w:tab/>
            </w:r>
            <w:r w:rsidRPr="00B6428C">
              <w:rPr>
                <w:rStyle w:val="Hipervnculo"/>
                <w:noProof/>
                <w:lang w:eastAsia="es-EC" w:bidi="he-IL"/>
              </w:rPr>
              <w:t>Descripción del área de estudio</w:t>
            </w:r>
            <w:r>
              <w:rPr>
                <w:noProof/>
                <w:webHidden/>
              </w:rPr>
              <w:tab/>
            </w:r>
            <w:r>
              <w:rPr>
                <w:noProof/>
                <w:webHidden/>
              </w:rPr>
              <w:fldChar w:fldCharType="begin"/>
            </w:r>
            <w:r>
              <w:rPr>
                <w:noProof/>
                <w:webHidden/>
              </w:rPr>
              <w:instrText xml:space="preserve"> PAGEREF _Toc228489712 \h </w:instrText>
            </w:r>
            <w:r>
              <w:rPr>
                <w:noProof/>
                <w:webHidden/>
              </w:rPr>
            </w:r>
            <w:r>
              <w:rPr>
                <w:noProof/>
                <w:webHidden/>
              </w:rPr>
              <w:fldChar w:fldCharType="separate"/>
            </w:r>
            <w:r w:rsidR="005552C8">
              <w:rPr>
                <w:noProof/>
                <w:webHidden/>
              </w:rPr>
              <w:t>32</w:t>
            </w:r>
            <w:r>
              <w:rPr>
                <w:noProof/>
                <w:webHidden/>
              </w:rPr>
              <w:fldChar w:fldCharType="end"/>
            </w:r>
          </w:hyperlink>
        </w:p>
        <w:p w14:paraId="189651BD" w14:textId="7774C46D"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13" w:history="1">
            <w:r w:rsidRPr="00B6428C">
              <w:rPr>
                <w:rStyle w:val="Hipervnculo"/>
                <w:noProof/>
                <w:lang w:eastAsia="es-EC" w:bidi="he-IL"/>
              </w:rPr>
              <w:t>3.2.</w:t>
            </w:r>
            <w:r>
              <w:rPr>
                <w:rFonts w:asciiTheme="minorHAnsi" w:eastAsiaTheme="minorEastAsia" w:hAnsiTheme="minorHAnsi"/>
                <w:noProof/>
                <w:kern w:val="2"/>
                <w:szCs w:val="24"/>
                <w:lang w:val="es-MX" w:eastAsia="es-MX"/>
                <w14:ligatures w14:val="standardContextual"/>
              </w:rPr>
              <w:tab/>
            </w:r>
            <w:r w:rsidRPr="00B6428C">
              <w:rPr>
                <w:rStyle w:val="Hipervnculo"/>
                <w:noProof/>
                <w:lang w:eastAsia="es-EC" w:bidi="he-IL"/>
              </w:rPr>
              <w:t>Enfoque y tipo de investigación</w:t>
            </w:r>
            <w:r>
              <w:rPr>
                <w:noProof/>
                <w:webHidden/>
              </w:rPr>
              <w:tab/>
            </w:r>
            <w:r>
              <w:rPr>
                <w:noProof/>
                <w:webHidden/>
              </w:rPr>
              <w:fldChar w:fldCharType="begin"/>
            </w:r>
            <w:r>
              <w:rPr>
                <w:noProof/>
                <w:webHidden/>
              </w:rPr>
              <w:instrText xml:space="preserve"> PAGEREF _Toc228489713 \h </w:instrText>
            </w:r>
            <w:r>
              <w:rPr>
                <w:noProof/>
                <w:webHidden/>
              </w:rPr>
            </w:r>
            <w:r>
              <w:rPr>
                <w:noProof/>
                <w:webHidden/>
              </w:rPr>
              <w:fldChar w:fldCharType="separate"/>
            </w:r>
            <w:r w:rsidR="005552C8">
              <w:rPr>
                <w:noProof/>
                <w:webHidden/>
              </w:rPr>
              <w:t>32</w:t>
            </w:r>
            <w:r>
              <w:rPr>
                <w:noProof/>
                <w:webHidden/>
              </w:rPr>
              <w:fldChar w:fldCharType="end"/>
            </w:r>
          </w:hyperlink>
        </w:p>
        <w:p w14:paraId="59CA8AF6" w14:textId="02EC5B14"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14" w:history="1">
            <w:r w:rsidRPr="00B6428C">
              <w:rPr>
                <w:rStyle w:val="Hipervnculo"/>
                <w:noProof/>
                <w:lang w:bidi="he-IL"/>
              </w:rPr>
              <w:t>3.3.</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Procedimiento de investigación</w:t>
            </w:r>
            <w:r>
              <w:rPr>
                <w:noProof/>
                <w:webHidden/>
              </w:rPr>
              <w:tab/>
            </w:r>
            <w:r>
              <w:rPr>
                <w:noProof/>
                <w:webHidden/>
              </w:rPr>
              <w:fldChar w:fldCharType="begin"/>
            </w:r>
            <w:r>
              <w:rPr>
                <w:noProof/>
                <w:webHidden/>
              </w:rPr>
              <w:instrText xml:space="preserve"> PAGEREF _Toc228489714 \h </w:instrText>
            </w:r>
            <w:r>
              <w:rPr>
                <w:noProof/>
                <w:webHidden/>
              </w:rPr>
            </w:r>
            <w:r>
              <w:rPr>
                <w:noProof/>
                <w:webHidden/>
              </w:rPr>
              <w:fldChar w:fldCharType="separate"/>
            </w:r>
            <w:r w:rsidR="005552C8">
              <w:rPr>
                <w:noProof/>
                <w:webHidden/>
              </w:rPr>
              <w:t>33</w:t>
            </w:r>
            <w:r>
              <w:rPr>
                <w:noProof/>
                <w:webHidden/>
              </w:rPr>
              <w:fldChar w:fldCharType="end"/>
            </w:r>
          </w:hyperlink>
        </w:p>
        <w:p w14:paraId="4A41EE43" w14:textId="61B37735"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15" w:history="1">
            <w:r w:rsidRPr="00B6428C">
              <w:rPr>
                <w:rStyle w:val="Hipervnculo"/>
                <w:noProof/>
                <w:lang w:bidi="he-IL"/>
              </w:rPr>
              <w:t>3.4.</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Consideraciones bioéticas</w:t>
            </w:r>
            <w:r>
              <w:rPr>
                <w:noProof/>
                <w:webHidden/>
              </w:rPr>
              <w:tab/>
            </w:r>
            <w:r>
              <w:rPr>
                <w:noProof/>
                <w:webHidden/>
              </w:rPr>
              <w:fldChar w:fldCharType="begin"/>
            </w:r>
            <w:r>
              <w:rPr>
                <w:noProof/>
                <w:webHidden/>
              </w:rPr>
              <w:instrText xml:space="preserve"> PAGEREF _Toc228489715 \h </w:instrText>
            </w:r>
            <w:r>
              <w:rPr>
                <w:noProof/>
                <w:webHidden/>
              </w:rPr>
            </w:r>
            <w:r>
              <w:rPr>
                <w:noProof/>
                <w:webHidden/>
              </w:rPr>
              <w:fldChar w:fldCharType="separate"/>
            </w:r>
            <w:r w:rsidR="005552C8">
              <w:rPr>
                <w:noProof/>
                <w:webHidden/>
              </w:rPr>
              <w:t>34</w:t>
            </w:r>
            <w:r>
              <w:rPr>
                <w:noProof/>
                <w:webHidden/>
              </w:rPr>
              <w:fldChar w:fldCharType="end"/>
            </w:r>
          </w:hyperlink>
        </w:p>
        <w:p w14:paraId="5E5E5395" w14:textId="0C6B8AB8" w:rsidR="00EF6243" w:rsidRDefault="00EF6243" w:rsidP="00EF6243">
          <w:pPr>
            <w:pStyle w:val="TDC1"/>
            <w:tabs>
              <w:tab w:val="left" w:pos="1200"/>
            </w:tabs>
            <w:spacing w:before="0" w:after="0"/>
            <w:rPr>
              <w:rFonts w:asciiTheme="minorHAnsi" w:eastAsiaTheme="minorEastAsia" w:hAnsiTheme="minorHAnsi"/>
              <w:noProof/>
              <w:kern w:val="2"/>
              <w:szCs w:val="24"/>
              <w:lang w:val="es-MX" w:eastAsia="es-MX"/>
              <w14:ligatures w14:val="standardContextual"/>
            </w:rPr>
          </w:pPr>
          <w:hyperlink w:anchor="_Toc228489716" w:history="1">
            <w:r w:rsidRPr="00B6428C">
              <w:rPr>
                <w:rStyle w:val="Hipervnculo"/>
                <w:noProof/>
                <w:lang w:bidi="he-IL"/>
              </w:rPr>
              <w:t>4.</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RESULTADOS</w:t>
            </w:r>
            <w:r>
              <w:rPr>
                <w:noProof/>
                <w:webHidden/>
              </w:rPr>
              <w:tab/>
            </w:r>
            <w:r>
              <w:rPr>
                <w:noProof/>
                <w:webHidden/>
              </w:rPr>
              <w:fldChar w:fldCharType="begin"/>
            </w:r>
            <w:r>
              <w:rPr>
                <w:noProof/>
                <w:webHidden/>
              </w:rPr>
              <w:instrText xml:space="preserve"> PAGEREF _Toc228489716 \h </w:instrText>
            </w:r>
            <w:r>
              <w:rPr>
                <w:noProof/>
                <w:webHidden/>
              </w:rPr>
            </w:r>
            <w:r>
              <w:rPr>
                <w:noProof/>
                <w:webHidden/>
              </w:rPr>
              <w:fldChar w:fldCharType="separate"/>
            </w:r>
            <w:r w:rsidR="005552C8">
              <w:rPr>
                <w:noProof/>
                <w:webHidden/>
              </w:rPr>
              <w:t>35</w:t>
            </w:r>
            <w:r>
              <w:rPr>
                <w:noProof/>
                <w:webHidden/>
              </w:rPr>
              <w:fldChar w:fldCharType="end"/>
            </w:r>
          </w:hyperlink>
        </w:p>
        <w:p w14:paraId="63B973C3" w14:textId="56BF2632"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17" w:history="1">
            <w:r w:rsidRPr="00B6428C">
              <w:rPr>
                <w:rStyle w:val="Hipervnculo"/>
                <w:noProof/>
                <w:lang w:bidi="he-IL"/>
              </w:rPr>
              <w:t>4.1.</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Revisión documental y normativa</w:t>
            </w:r>
            <w:r>
              <w:rPr>
                <w:noProof/>
                <w:webHidden/>
              </w:rPr>
              <w:tab/>
            </w:r>
            <w:r>
              <w:rPr>
                <w:noProof/>
                <w:webHidden/>
              </w:rPr>
              <w:fldChar w:fldCharType="begin"/>
            </w:r>
            <w:r>
              <w:rPr>
                <w:noProof/>
                <w:webHidden/>
              </w:rPr>
              <w:instrText xml:space="preserve"> PAGEREF _Toc228489717 \h </w:instrText>
            </w:r>
            <w:r>
              <w:rPr>
                <w:noProof/>
                <w:webHidden/>
              </w:rPr>
            </w:r>
            <w:r>
              <w:rPr>
                <w:noProof/>
                <w:webHidden/>
              </w:rPr>
              <w:fldChar w:fldCharType="separate"/>
            </w:r>
            <w:r w:rsidR="005552C8">
              <w:rPr>
                <w:noProof/>
                <w:webHidden/>
              </w:rPr>
              <w:t>35</w:t>
            </w:r>
            <w:r>
              <w:rPr>
                <w:noProof/>
                <w:webHidden/>
              </w:rPr>
              <w:fldChar w:fldCharType="end"/>
            </w:r>
          </w:hyperlink>
        </w:p>
        <w:p w14:paraId="5C9AEA9C" w14:textId="207B0DD3"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18" w:history="1">
            <w:r w:rsidRPr="00B6428C">
              <w:rPr>
                <w:rStyle w:val="Hipervnculo"/>
                <w:noProof/>
              </w:rPr>
              <w:t>4.1.1.</w:t>
            </w:r>
            <w:r>
              <w:rPr>
                <w:rFonts w:asciiTheme="minorHAnsi" w:eastAsiaTheme="minorEastAsia" w:hAnsiTheme="minorHAnsi"/>
                <w:noProof/>
                <w:kern w:val="2"/>
                <w:szCs w:val="24"/>
                <w:lang w:val="es-MX" w:eastAsia="es-MX"/>
                <w14:ligatures w14:val="standardContextual"/>
              </w:rPr>
              <w:tab/>
            </w:r>
            <w:r w:rsidRPr="00B6428C">
              <w:rPr>
                <w:rStyle w:val="Hipervnculo"/>
                <w:noProof/>
              </w:rPr>
              <w:t>Resolución No. SEPS-IGS-IGT-IGJ-IGDO-INGINT-INTIC-INSESF-INR-DNSI-2022-002</w:t>
            </w:r>
            <w:r>
              <w:rPr>
                <w:noProof/>
                <w:webHidden/>
              </w:rPr>
              <w:tab/>
            </w:r>
            <w:r>
              <w:rPr>
                <w:noProof/>
                <w:webHidden/>
              </w:rPr>
              <w:fldChar w:fldCharType="begin"/>
            </w:r>
            <w:r>
              <w:rPr>
                <w:noProof/>
                <w:webHidden/>
              </w:rPr>
              <w:instrText xml:space="preserve"> PAGEREF _Toc228489718 \h </w:instrText>
            </w:r>
            <w:r>
              <w:rPr>
                <w:noProof/>
                <w:webHidden/>
              </w:rPr>
            </w:r>
            <w:r>
              <w:rPr>
                <w:noProof/>
                <w:webHidden/>
              </w:rPr>
              <w:fldChar w:fldCharType="separate"/>
            </w:r>
            <w:r w:rsidR="005552C8">
              <w:rPr>
                <w:noProof/>
                <w:webHidden/>
              </w:rPr>
              <w:t>35</w:t>
            </w:r>
            <w:r>
              <w:rPr>
                <w:noProof/>
                <w:webHidden/>
              </w:rPr>
              <w:fldChar w:fldCharType="end"/>
            </w:r>
          </w:hyperlink>
        </w:p>
        <w:p w14:paraId="3E275CA8" w14:textId="7AE3DBB9"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19" w:history="1">
            <w:r w:rsidRPr="00B6428C">
              <w:rPr>
                <w:rStyle w:val="Hipervnculo"/>
                <w:noProof/>
              </w:rPr>
              <w:t>4.1.2.</w:t>
            </w:r>
            <w:r>
              <w:rPr>
                <w:rFonts w:asciiTheme="minorHAnsi" w:eastAsiaTheme="minorEastAsia" w:hAnsiTheme="minorHAnsi"/>
                <w:noProof/>
                <w:kern w:val="2"/>
                <w:szCs w:val="24"/>
                <w:lang w:val="es-MX" w:eastAsia="es-MX"/>
                <w14:ligatures w14:val="standardContextual"/>
              </w:rPr>
              <w:tab/>
            </w:r>
            <w:r w:rsidRPr="00B6428C">
              <w:rPr>
                <w:rStyle w:val="Hipervnculo"/>
                <w:noProof/>
              </w:rPr>
              <w:t>Revisión a la NORMA ISO/IEC 27001</w:t>
            </w:r>
            <w:r>
              <w:rPr>
                <w:noProof/>
                <w:webHidden/>
              </w:rPr>
              <w:tab/>
            </w:r>
            <w:r>
              <w:rPr>
                <w:noProof/>
                <w:webHidden/>
              </w:rPr>
              <w:fldChar w:fldCharType="begin"/>
            </w:r>
            <w:r>
              <w:rPr>
                <w:noProof/>
                <w:webHidden/>
              </w:rPr>
              <w:instrText xml:space="preserve"> PAGEREF _Toc228489719 \h </w:instrText>
            </w:r>
            <w:r>
              <w:rPr>
                <w:noProof/>
                <w:webHidden/>
              </w:rPr>
            </w:r>
            <w:r>
              <w:rPr>
                <w:noProof/>
                <w:webHidden/>
              </w:rPr>
              <w:fldChar w:fldCharType="separate"/>
            </w:r>
            <w:r w:rsidR="005552C8">
              <w:rPr>
                <w:noProof/>
                <w:webHidden/>
              </w:rPr>
              <w:t>38</w:t>
            </w:r>
            <w:r>
              <w:rPr>
                <w:noProof/>
                <w:webHidden/>
              </w:rPr>
              <w:fldChar w:fldCharType="end"/>
            </w:r>
          </w:hyperlink>
        </w:p>
        <w:p w14:paraId="071A67C9" w14:textId="0C857D8E"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20" w:history="1">
            <w:r w:rsidRPr="00B6428C">
              <w:rPr>
                <w:rStyle w:val="Hipervnculo"/>
                <w:noProof/>
              </w:rPr>
              <w:t>4.1.3.</w:t>
            </w:r>
            <w:r>
              <w:rPr>
                <w:rFonts w:asciiTheme="minorHAnsi" w:eastAsiaTheme="minorEastAsia" w:hAnsiTheme="minorHAnsi"/>
                <w:noProof/>
                <w:kern w:val="2"/>
                <w:szCs w:val="24"/>
                <w:lang w:val="es-MX" w:eastAsia="es-MX"/>
                <w14:ligatures w14:val="standardContextual"/>
              </w:rPr>
              <w:tab/>
            </w:r>
            <w:r w:rsidRPr="00B6428C">
              <w:rPr>
                <w:rStyle w:val="Hipervnculo"/>
                <w:noProof/>
              </w:rPr>
              <w:t>Revisión a la NORMA ISO/IEC 27004</w:t>
            </w:r>
            <w:r>
              <w:rPr>
                <w:noProof/>
                <w:webHidden/>
              </w:rPr>
              <w:tab/>
            </w:r>
            <w:r>
              <w:rPr>
                <w:noProof/>
                <w:webHidden/>
              </w:rPr>
              <w:fldChar w:fldCharType="begin"/>
            </w:r>
            <w:r>
              <w:rPr>
                <w:noProof/>
                <w:webHidden/>
              </w:rPr>
              <w:instrText xml:space="preserve"> PAGEREF _Toc228489720 \h </w:instrText>
            </w:r>
            <w:r>
              <w:rPr>
                <w:noProof/>
                <w:webHidden/>
              </w:rPr>
            </w:r>
            <w:r>
              <w:rPr>
                <w:noProof/>
                <w:webHidden/>
              </w:rPr>
              <w:fldChar w:fldCharType="separate"/>
            </w:r>
            <w:r w:rsidR="005552C8">
              <w:rPr>
                <w:noProof/>
                <w:webHidden/>
              </w:rPr>
              <w:t>40</w:t>
            </w:r>
            <w:r>
              <w:rPr>
                <w:noProof/>
                <w:webHidden/>
              </w:rPr>
              <w:fldChar w:fldCharType="end"/>
            </w:r>
          </w:hyperlink>
        </w:p>
        <w:p w14:paraId="1B0C39D4" w14:textId="77A7F509"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21" w:history="1">
            <w:r w:rsidRPr="00B6428C">
              <w:rPr>
                <w:rStyle w:val="Hipervnculo"/>
                <w:noProof/>
              </w:rPr>
              <w:t>4.1.4.</w:t>
            </w:r>
            <w:r>
              <w:rPr>
                <w:rFonts w:asciiTheme="minorHAnsi" w:eastAsiaTheme="minorEastAsia" w:hAnsiTheme="minorHAnsi"/>
                <w:noProof/>
                <w:kern w:val="2"/>
                <w:szCs w:val="24"/>
                <w:lang w:val="es-MX" w:eastAsia="es-MX"/>
                <w14:ligatures w14:val="standardContextual"/>
              </w:rPr>
              <w:tab/>
            </w:r>
            <w:r w:rsidRPr="00B6428C">
              <w:rPr>
                <w:rStyle w:val="Hipervnculo"/>
                <w:noProof/>
              </w:rPr>
              <w:t>Revisión del estándar NIST 800-53A</w:t>
            </w:r>
            <w:r>
              <w:rPr>
                <w:noProof/>
                <w:webHidden/>
              </w:rPr>
              <w:tab/>
            </w:r>
            <w:r>
              <w:rPr>
                <w:noProof/>
                <w:webHidden/>
              </w:rPr>
              <w:fldChar w:fldCharType="begin"/>
            </w:r>
            <w:r>
              <w:rPr>
                <w:noProof/>
                <w:webHidden/>
              </w:rPr>
              <w:instrText xml:space="preserve"> PAGEREF _Toc228489721 \h </w:instrText>
            </w:r>
            <w:r>
              <w:rPr>
                <w:noProof/>
                <w:webHidden/>
              </w:rPr>
            </w:r>
            <w:r>
              <w:rPr>
                <w:noProof/>
                <w:webHidden/>
              </w:rPr>
              <w:fldChar w:fldCharType="separate"/>
            </w:r>
            <w:r w:rsidR="005552C8">
              <w:rPr>
                <w:noProof/>
                <w:webHidden/>
              </w:rPr>
              <w:t>43</w:t>
            </w:r>
            <w:r>
              <w:rPr>
                <w:noProof/>
                <w:webHidden/>
              </w:rPr>
              <w:fldChar w:fldCharType="end"/>
            </w:r>
          </w:hyperlink>
        </w:p>
        <w:p w14:paraId="3F132925" w14:textId="4B0D3E0E"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22" w:history="1">
            <w:r w:rsidRPr="00B6428C">
              <w:rPr>
                <w:rStyle w:val="Hipervnculo"/>
                <w:noProof/>
                <w:lang w:bidi="he-IL"/>
              </w:rPr>
              <w:t>4.2.</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Desarrollo de la metodología</w:t>
            </w:r>
            <w:r>
              <w:rPr>
                <w:noProof/>
                <w:webHidden/>
              </w:rPr>
              <w:tab/>
            </w:r>
            <w:r>
              <w:rPr>
                <w:noProof/>
                <w:webHidden/>
              </w:rPr>
              <w:fldChar w:fldCharType="begin"/>
            </w:r>
            <w:r>
              <w:rPr>
                <w:noProof/>
                <w:webHidden/>
              </w:rPr>
              <w:instrText xml:space="preserve"> PAGEREF _Toc228489722 \h </w:instrText>
            </w:r>
            <w:r>
              <w:rPr>
                <w:noProof/>
                <w:webHidden/>
              </w:rPr>
            </w:r>
            <w:r>
              <w:rPr>
                <w:noProof/>
                <w:webHidden/>
              </w:rPr>
              <w:fldChar w:fldCharType="separate"/>
            </w:r>
            <w:r w:rsidR="005552C8">
              <w:rPr>
                <w:noProof/>
                <w:webHidden/>
              </w:rPr>
              <w:t>45</w:t>
            </w:r>
            <w:r>
              <w:rPr>
                <w:noProof/>
                <w:webHidden/>
              </w:rPr>
              <w:fldChar w:fldCharType="end"/>
            </w:r>
          </w:hyperlink>
        </w:p>
        <w:p w14:paraId="5D1E53F2" w14:textId="37ADA7EF"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23" w:history="1">
            <w:r w:rsidRPr="00B6428C">
              <w:rPr>
                <w:rStyle w:val="Hipervnculo"/>
                <w:noProof/>
              </w:rPr>
              <w:t>4.2.1.</w:t>
            </w:r>
            <w:r>
              <w:rPr>
                <w:rFonts w:asciiTheme="minorHAnsi" w:eastAsiaTheme="minorEastAsia" w:hAnsiTheme="minorHAnsi"/>
                <w:noProof/>
                <w:kern w:val="2"/>
                <w:szCs w:val="24"/>
                <w:lang w:val="es-MX" w:eastAsia="es-MX"/>
                <w14:ligatures w14:val="standardContextual"/>
              </w:rPr>
              <w:tab/>
            </w:r>
            <w:r w:rsidRPr="00B6428C">
              <w:rPr>
                <w:rStyle w:val="Hipervnculo"/>
                <w:noProof/>
              </w:rPr>
              <w:t>Introducción</w:t>
            </w:r>
            <w:r>
              <w:rPr>
                <w:noProof/>
                <w:webHidden/>
              </w:rPr>
              <w:tab/>
            </w:r>
            <w:r>
              <w:rPr>
                <w:noProof/>
                <w:webHidden/>
              </w:rPr>
              <w:fldChar w:fldCharType="begin"/>
            </w:r>
            <w:r>
              <w:rPr>
                <w:noProof/>
                <w:webHidden/>
              </w:rPr>
              <w:instrText xml:space="preserve"> PAGEREF _Toc228489723 \h </w:instrText>
            </w:r>
            <w:r>
              <w:rPr>
                <w:noProof/>
                <w:webHidden/>
              </w:rPr>
            </w:r>
            <w:r>
              <w:rPr>
                <w:noProof/>
                <w:webHidden/>
              </w:rPr>
              <w:fldChar w:fldCharType="separate"/>
            </w:r>
            <w:r w:rsidR="005552C8">
              <w:rPr>
                <w:noProof/>
                <w:webHidden/>
              </w:rPr>
              <w:t>46</w:t>
            </w:r>
            <w:r>
              <w:rPr>
                <w:noProof/>
                <w:webHidden/>
              </w:rPr>
              <w:fldChar w:fldCharType="end"/>
            </w:r>
          </w:hyperlink>
        </w:p>
        <w:p w14:paraId="6F874D24" w14:textId="2C98E6ED"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24" w:history="1">
            <w:r w:rsidRPr="00B6428C">
              <w:rPr>
                <w:rStyle w:val="Hipervnculo"/>
                <w:noProof/>
                <w:lang w:val="es-ES"/>
              </w:rPr>
              <w:t>4.2.2.</w:t>
            </w:r>
            <w:r>
              <w:rPr>
                <w:rFonts w:asciiTheme="minorHAnsi" w:eastAsiaTheme="minorEastAsia" w:hAnsiTheme="minorHAnsi"/>
                <w:noProof/>
                <w:kern w:val="2"/>
                <w:szCs w:val="24"/>
                <w:lang w:val="es-MX" w:eastAsia="es-MX"/>
                <w14:ligatures w14:val="standardContextual"/>
              </w:rPr>
              <w:tab/>
            </w:r>
            <w:r w:rsidRPr="00B6428C">
              <w:rPr>
                <w:rStyle w:val="Hipervnculo"/>
                <w:noProof/>
              </w:rPr>
              <w:t>Antecedentes</w:t>
            </w:r>
            <w:r>
              <w:rPr>
                <w:noProof/>
                <w:webHidden/>
              </w:rPr>
              <w:tab/>
            </w:r>
            <w:r>
              <w:rPr>
                <w:noProof/>
                <w:webHidden/>
              </w:rPr>
              <w:fldChar w:fldCharType="begin"/>
            </w:r>
            <w:r>
              <w:rPr>
                <w:noProof/>
                <w:webHidden/>
              </w:rPr>
              <w:instrText xml:space="preserve"> PAGEREF _Toc228489724 \h </w:instrText>
            </w:r>
            <w:r>
              <w:rPr>
                <w:noProof/>
                <w:webHidden/>
              </w:rPr>
            </w:r>
            <w:r>
              <w:rPr>
                <w:noProof/>
                <w:webHidden/>
              </w:rPr>
              <w:fldChar w:fldCharType="separate"/>
            </w:r>
            <w:r w:rsidR="005552C8">
              <w:rPr>
                <w:noProof/>
                <w:webHidden/>
              </w:rPr>
              <w:t>46</w:t>
            </w:r>
            <w:r>
              <w:rPr>
                <w:noProof/>
                <w:webHidden/>
              </w:rPr>
              <w:fldChar w:fldCharType="end"/>
            </w:r>
          </w:hyperlink>
        </w:p>
        <w:p w14:paraId="34A7634D" w14:textId="733EB229"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25" w:history="1">
            <w:r w:rsidRPr="00B6428C">
              <w:rPr>
                <w:rStyle w:val="Hipervnculo"/>
                <w:noProof/>
              </w:rPr>
              <w:t>4.2.3.</w:t>
            </w:r>
            <w:r>
              <w:rPr>
                <w:rFonts w:asciiTheme="minorHAnsi" w:eastAsiaTheme="minorEastAsia" w:hAnsiTheme="minorHAnsi"/>
                <w:noProof/>
                <w:kern w:val="2"/>
                <w:szCs w:val="24"/>
                <w:lang w:val="es-MX" w:eastAsia="es-MX"/>
                <w14:ligatures w14:val="standardContextual"/>
              </w:rPr>
              <w:tab/>
            </w:r>
            <w:r w:rsidRPr="00B6428C">
              <w:rPr>
                <w:rStyle w:val="Hipervnculo"/>
                <w:noProof/>
              </w:rPr>
              <w:t>Objetivo General</w:t>
            </w:r>
            <w:r>
              <w:rPr>
                <w:noProof/>
                <w:webHidden/>
              </w:rPr>
              <w:tab/>
            </w:r>
            <w:r>
              <w:rPr>
                <w:noProof/>
                <w:webHidden/>
              </w:rPr>
              <w:fldChar w:fldCharType="begin"/>
            </w:r>
            <w:r>
              <w:rPr>
                <w:noProof/>
                <w:webHidden/>
              </w:rPr>
              <w:instrText xml:space="preserve"> PAGEREF _Toc228489725 \h </w:instrText>
            </w:r>
            <w:r>
              <w:rPr>
                <w:noProof/>
                <w:webHidden/>
              </w:rPr>
            </w:r>
            <w:r>
              <w:rPr>
                <w:noProof/>
                <w:webHidden/>
              </w:rPr>
              <w:fldChar w:fldCharType="separate"/>
            </w:r>
            <w:r w:rsidR="005552C8">
              <w:rPr>
                <w:noProof/>
                <w:webHidden/>
              </w:rPr>
              <w:t>47</w:t>
            </w:r>
            <w:r>
              <w:rPr>
                <w:noProof/>
                <w:webHidden/>
              </w:rPr>
              <w:fldChar w:fldCharType="end"/>
            </w:r>
          </w:hyperlink>
        </w:p>
        <w:p w14:paraId="14995951" w14:textId="1AE32F71"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26" w:history="1">
            <w:r w:rsidRPr="00B6428C">
              <w:rPr>
                <w:rStyle w:val="Hipervnculo"/>
                <w:noProof/>
              </w:rPr>
              <w:t>4.2.4.</w:t>
            </w:r>
            <w:r>
              <w:rPr>
                <w:rFonts w:asciiTheme="minorHAnsi" w:eastAsiaTheme="minorEastAsia" w:hAnsiTheme="minorHAnsi"/>
                <w:noProof/>
                <w:kern w:val="2"/>
                <w:szCs w:val="24"/>
                <w:lang w:val="es-MX" w:eastAsia="es-MX"/>
                <w14:ligatures w14:val="standardContextual"/>
              </w:rPr>
              <w:tab/>
            </w:r>
            <w:r w:rsidRPr="00B6428C">
              <w:rPr>
                <w:rStyle w:val="Hipervnculo"/>
                <w:noProof/>
              </w:rPr>
              <w:t>Objetivos Específicos</w:t>
            </w:r>
            <w:r>
              <w:rPr>
                <w:noProof/>
                <w:webHidden/>
              </w:rPr>
              <w:tab/>
            </w:r>
            <w:r>
              <w:rPr>
                <w:noProof/>
                <w:webHidden/>
              </w:rPr>
              <w:fldChar w:fldCharType="begin"/>
            </w:r>
            <w:r>
              <w:rPr>
                <w:noProof/>
                <w:webHidden/>
              </w:rPr>
              <w:instrText xml:space="preserve"> PAGEREF _Toc228489726 \h </w:instrText>
            </w:r>
            <w:r>
              <w:rPr>
                <w:noProof/>
                <w:webHidden/>
              </w:rPr>
            </w:r>
            <w:r>
              <w:rPr>
                <w:noProof/>
                <w:webHidden/>
              </w:rPr>
              <w:fldChar w:fldCharType="separate"/>
            </w:r>
            <w:r w:rsidR="005552C8">
              <w:rPr>
                <w:noProof/>
                <w:webHidden/>
              </w:rPr>
              <w:t>47</w:t>
            </w:r>
            <w:r>
              <w:rPr>
                <w:noProof/>
                <w:webHidden/>
              </w:rPr>
              <w:fldChar w:fldCharType="end"/>
            </w:r>
          </w:hyperlink>
        </w:p>
        <w:p w14:paraId="5A0431D2" w14:textId="63AF2487"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27" w:history="1">
            <w:r w:rsidRPr="00B6428C">
              <w:rPr>
                <w:rStyle w:val="Hipervnculo"/>
                <w:noProof/>
              </w:rPr>
              <w:t>4.2.5.</w:t>
            </w:r>
            <w:r>
              <w:rPr>
                <w:rFonts w:asciiTheme="minorHAnsi" w:eastAsiaTheme="minorEastAsia" w:hAnsiTheme="minorHAnsi"/>
                <w:noProof/>
                <w:kern w:val="2"/>
                <w:szCs w:val="24"/>
                <w:lang w:val="es-MX" w:eastAsia="es-MX"/>
                <w14:ligatures w14:val="standardContextual"/>
              </w:rPr>
              <w:tab/>
            </w:r>
            <w:r w:rsidRPr="00B6428C">
              <w:rPr>
                <w:rStyle w:val="Hipervnculo"/>
                <w:noProof/>
              </w:rPr>
              <w:t>Alcance</w:t>
            </w:r>
            <w:r>
              <w:rPr>
                <w:noProof/>
                <w:webHidden/>
              </w:rPr>
              <w:tab/>
            </w:r>
            <w:r>
              <w:rPr>
                <w:noProof/>
                <w:webHidden/>
              </w:rPr>
              <w:fldChar w:fldCharType="begin"/>
            </w:r>
            <w:r>
              <w:rPr>
                <w:noProof/>
                <w:webHidden/>
              </w:rPr>
              <w:instrText xml:space="preserve"> PAGEREF _Toc228489727 \h </w:instrText>
            </w:r>
            <w:r>
              <w:rPr>
                <w:noProof/>
                <w:webHidden/>
              </w:rPr>
            </w:r>
            <w:r>
              <w:rPr>
                <w:noProof/>
                <w:webHidden/>
              </w:rPr>
              <w:fldChar w:fldCharType="separate"/>
            </w:r>
            <w:r w:rsidR="005552C8">
              <w:rPr>
                <w:noProof/>
                <w:webHidden/>
              </w:rPr>
              <w:t>47</w:t>
            </w:r>
            <w:r>
              <w:rPr>
                <w:noProof/>
                <w:webHidden/>
              </w:rPr>
              <w:fldChar w:fldCharType="end"/>
            </w:r>
          </w:hyperlink>
        </w:p>
        <w:p w14:paraId="6DF8245F" w14:textId="53FCA768"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28" w:history="1">
            <w:r w:rsidRPr="00B6428C">
              <w:rPr>
                <w:rStyle w:val="Hipervnculo"/>
                <w:noProof/>
              </w:rPr>
              <w:t>4.2.6.</w:t>
            </w:r>
            <w:r>
              <w:rPr>
                <w:rFonts w:asciiTheme="minorHAnsi" w:eastAsiaTheme="minorEastAsia" w:hAnsiTheme="minorHAnsi"/>
                <w:noProof/>
                <w:kern w:val="2"/>
                <w:szCs w:val="24"/>
                <w:lang w:val="es-MX" w:eastAsia="es-MX"/>
                <w14:ligatures w14:val="standardContextual"/>
              </w:rPr>
              <w:tab/>
            </w:r>
            <w:r w:rsidRPr="00B6428C">
              <w:rPr>
                <w:rStyle w:val="Hipervnculo"/>
                <w:noProof/>
              </w:rPr>
              <w:t>Participación de las partes interesadas</w:t>
            </w:r>
            <w:r>
              <w:rPr>
                <w:noProof/>
                <w:webHidden/>
              </w:rPr>
              <w:tab/>
            </w:r>
            <w:r>
              <w:rPr>
                <w:noProof/>
                <w:webHidden/>
              </w:rPr>
              <w:fldChar w:fldCharType="begin"/>
            </w:r>
            <w:r>
              <w:rPr>
                <w:noProof/>
                <w:webHidden/>
              </w:rPr>
              <w:instrText xml:space="preserve"> PAGEREF _Toc228489728 \h </w:instrText>
            </w:r>
            <w:r>
              <w:rPr>
                <w:noProof/>
                <w:webHidden/>
              </w:rPr>
            </w:r>
            <w:r>
              <w:rPr>
                <w:noProof/>
                <w:webHidden/>
              </w:rPr>
              <w:fldChar w:fldCharType="separate"/>
            </w:r>
            <w:r w:rsidR="005552C8">
              <w:rPr>
                <w:noProof/>
                <w:webHidden/>
              </w:rPr>
              <w:t>48</w:t>
            </w:r>
            <w:r>
              <w:rPr>
                <w:noProof/>
                <w:webHidden/>
              </w:rPr>
              <w:fldChar w:fldCharType="end"/>
            </w:r>
          </w:hyperlink>
        </w:p>
        <w:p w14:paraId="63983D9B" w14:textId="066F3F2E"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29" w:history="1">
            <w:r w:rsidRPr="00B6428C">
              <w:rPr>
                <w:rStyle w:val="Hipervnculo"/>
                <w:noProof/>
              </w:rPr>
              <w:t>4.2.7.</w:t>
            </w:r>
            <w:r>
              <w:rPr>
                <w:rFonts w:asciiTheme="minorHAnsi" w:eastAsiaTheme="minorEastAsia" w:hAnsiTheme="minorHAnsi"/>
                <w:noProof/>
                <w:kern w:val="2"/>
                <w:szCs w:val="24"/>
                <w:lang w:val="es-MX" w:eastAsia="es-MX"/>
                <w14:ligatures w14:val="standardContextual"/>
              </w:rPr>
              <w:tab/>
            </w:r>
            <w:r w:rsidRPr="00B6428C">
              <w:rPr>
                <w:rStyle w:val="Hipervnculo"/>
                <w:noProof/>
              </w:rPr>
              <w:t>Características generales de la medición</w:t>
            </w:r>
            <w:r>
              <w:rPr>
                <w:noProof/>
                <w:webHidden/>
              </w:rPr>
              <w:tab/>
            </w:r>
            <w:r>
              <w:rPr>
                <w:noProof/>
                <w:webHidden/>
              </w:rPr>
              <w:fldChar w:fldCharType="begin"/>
            </w:r>
            <w:r>
              <w:rPr>
                <w:noProof/>
                <w:webHidden/>
              </w:rPr>
              <w:instrText xml:space="preserve"> PAGEREF _Toc228489729 \h </w:instrText>
            </w:r>
            <w:r>
              <w:rPr>
                <w:noProof/>
                <w:webHidden/>
              </w:rPr>
            </w:r>
            <w:r>
              <w:rPr>
                <w:noProof/>
                <w:webHidden/>
              </w:rPr>
              <w:fldChar w:fldCharType="separate"/>
            </w:r>
            <w:r w:rsidR="005552C8">
              <w:rPr>
                <w:noProof/>
                <w:webHidden/>
              </w:rPr>
              <w:t>49</w:t>
            </w:r>
            <w:r>
              <w:rPr>
                <w:noProof/>
                <w:webHidden/>
              </w:rPr>
              <w:fldChar w:fldCharType="end"/>
            </w:r>
          </w:hyperlink>
        </w:p>
        <w:p w14:paraId="62804F21" w14:textId="696FFE43"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30" w:history="1">
            <w:r w:rsidRPr="00B6428C">
              <w:rPr>
                <w:rStyle w:val="Hipervnculo"/>
                <w:noProof/>
              </w:rPr>
              <w:t>4.2.8.</w:t>
            </w:r>
            <w:r>
              <w:rPr>
                <w:rFonts w:asciiTheme="minorHAnsi" w:eastAsiaTheme="minorEastAsia" w:hAnsiTheme="minorHAnsi"/>
                <w:noProof/>
                <w:kern w:val="2"/>
                <w:szCs w:val="24"/>
                <w:lang w:val="es-MX" w:eastAsia="es-MX"/>
                <w14:ligatures w14:val="standardContextual"/>
              </w:rPr>
              <w:tab/>
            </w:r>
            <w:r w:rsidRPr="00B6428C">
              <w:rPr>
                <w:rStyle w:val="Hipervnculo"/>
                <w:noProof/>
              </w:rPr>
              <w:t>Tipos de medidas</w:t>
            </w:r>
            <w:r>
              <w:rPr>
                <w:noProof/>
                <w:webHidden/>
              </w:rPr>
              <w:tab/>
            </w:r>
            <w:r>
              <w:rPr>
                <w:noProof/>
                <w:webHidden/>
              </w:rPr>
              <w:fldChar w:fldCharType="begin"/>
            </w:r>
            <w:r>
              <w:rPr>
                <w:noProof/>
                <w:webHidden/>
              </w:rPr>
              <w:instrText xml:space="preserve"> PAGEREF _Toc228489730 \h </w:instrText>
            </w:r>
            <w:r>
              <w:rPr>
                <w:noProof/>
                <w:webHidden/>
              </w:rPr>
            </w:r>
            <w:r>
              <w:rPr>
                <w:noProof/>
                <w:webHidden/>
              </w:rPr>
              <w:fldChar w:fldCharType="separate"/>
            </w:r>
            <w:r w:rsidR="005552C8">
              <w:rPr>
                <w:noProof/>
                <w:webHidden/>
              </w:rPr>
              <w:t>52</w:t>
            </w:r>
            <w:r>
              <w:rPr>
                <w:noProof/>
                <w:webHidden/>
              </w:rPr>
              <w:fldChar w:fldCharType="end"/>
            </w:r>
          </w:hyperlink>
        </w:p>
        <w:p w14:paraId="6F688D70" w14:textId="17098858"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31" w:history="1">
            <w:r w:rsidRPr="00B6428C">
              <w:rPr>
                <w:rStyle w:val="Hipervnculo"/>
                <w:noProof/>
              </w:rPr>
              <w:t>4.2.9.</w:t>
            </w:r>
            <w:r>
              <w:rPr>
                <w:rFonts w:asciiTheme="minorHAnsi" w:eastAsiaTheme="minorEastAsia" w:hAnsiTheme="minorHAnsi"/>
                <w:noProof/>
                <w:kern w:val="2"/>
                <w:szCs w:val="24"/>
                <w:lang w:val="es-MX" w:eastAsia="es-MX"/>
                <w14:ligatures w14:val="standardContextual"/>
              </w:rPr>
              <w:tab/>
            </w:r>
            <w:r w:rsidRPr="00B6428C">
              <w:rPr>
                <w:rStyle w:val="Hipervnculo"/>
                <w:noProof/>
              </w:rPr>
              <w:t>Proceso de medición</w:t>
            </w:r>
            <w:r>
              <w:rPr>
                <w:noProof/>
                <w:webHidden/>
              </w:rPr>
              <w:tab/>
            </w:r>
            <w:r>
              <w:rPr>
                <w:noProof/>
                <w:webHidden/>
              </w:rPr>
              <w:fldChar w:fldCharType="begin"/>
            </w:r>
            <w:r>
              <w:rPr>
                <w:noProof/>
                <w:webHidden/>
              </w:rPr>
              <w:instrText xml:space="preserve"> PAGEREF _Toc228489731 \h </w:instrText>
            </w:r>
            <w:r>
              <w:rPr>
                <w:noProof/>
                <w:webHidden/>
              </w:rPr>
            </w:r>
            <w:r>
              <w:rPr>
                <w:noProof/>
                <w:webHidden/>
              </w:rPr>
              <w:fldChar w:fldCharType="separate"/>
            </w:r>
            <w:r w:rsidR="005552C8">
              <w:rPr>
                <w:noProof/>
                <w:webHidden/>
              </w:rPr>
              <w:t>55</w:t>
            </w:r>
            <w:r>
              <w:rPr>
                <w:noProof/>
                <w:webHidden/>
              </w:rPr>
              <w:fldChar w:fldCharType="end"/>
            </w:r>
          </w:hyperlink>
        </w:p>
        <w:p w14:paraId="1906E379" w14:textId="41F06F0A"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32" w:history="1">
            <w:r w:rsidRPr="00B6428C">
              <w:rPr>
                <w:rStyle w:val="Hipervnculo"/>
                <w:noProof/>
                <w:lang w:bidi="he-IL"/>
              </w:rPr>
              <w:t>4.3.</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Validación e implementación</w:t>
            </w:r>
            <w:r>
              <w:rPr>
                <w:noProof/>
                <w:webHidden/>
              </w:rPr>
              <w:tab/>
            </w:r>
            <w:r>
              <w:rPr>
                <w:noProof/>
                <w:webHidden/>
              </w:rPr>
              <w:fldChar w:fldCharType="begin"/>
            </w:r>
            <w:r>
              <w:rPr>
                <w:noProof/>
                <w:webHidden/>
              </w:rPr>
              <w:instrText xml:space="preserve"> PAGEREF _Toc228489732 \h </w:instrText>
            </w:r>
            <w:r>
              <w:rPr>
                <w:noProof/>
                <w:webHidden/>
              </w:rPr>
            </w:r>
            <w:r>
              <w:rPr>
                <w:noProof/>
                <w:webHidden/>
              </w:rPr>
              <w:fldChar w:fldCharType="separate"/>
            </w:r>
            <w:r w:rsidR="005552C8">
              <w:rPr>
                <w:noProof/>
                <w:webHidden/>
              </w:rPr>
              <w:t>78</w:t>
            </w:r>
            <w:r>
              <w:rPr>
                <w:noProof/>
                <w:webHidden/>
              </w:rPr>
              <w:fldChar w:fldCharType="end"/>
            </w:r>
          </w:hyperlink>
        </w:p>
        <w:p w14:paraId="38514E15" w14:textId="2B67C59D"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33" w:history="1">
            <w:r w:rsidRPr="00B6428C">
              <w:rPr>
                <w:rStyle w:val="Hipervnculo"/>
                <w:noProof/>
                <w:lang w:val="es-ES" w:eastAsia="es-ES" w:bidi="he-IL"/>
              </w:rPr>
              <w:t>4.3.1.</w:t>
            </w:r>
            <w:r>
              <w:rPr>
                <w:rFonts w:asciiTheme="minorHAnsi" w:eastAsiaTheme="minorEastAsia" w:hAnsiTheme="minorHAnsi"/>
                <w:noProof/>
                <w:kern w:val="2"/>
                <w:szCs w:val="24"/>
                <w:lang w:val="es-MX" w:eastAsia="es-MX"/>
                <w14:ligatures w14:val="standardContextual"/>
              </w:rPr>
              <w:tab/>
            </w:r>
            <w:r w:rsidRPr="00B6428C">
              <w:rPr>
                <w:rStyle w:val="Hipervnculo"/>
                <w:noProof/>
                <w:lang w:val="es-ES" w:eastAsia="es-ES" w:bidi="he-IL"/>
              </w:rPr>
              <w:t>Contexto del plan piloto</w:t>
            </w:r>
            <w:r>
              <w:rPr>
                <w:noProof/>
                <w:webHidden/>
              </w:rPr>
              <w:tab/>
            </w:r>
            <w:r>
              <w:rPr>
                <w:noProof/>
                <w:webHidden/>
              </w:rPr>
              <w:fldChar w:fldCharType="begin"/>
            </w:r>
            <w:r>
              <w:rPr>
                <w:noProof/>
                <w:webHidden/>
              </w:rPr>
              <w:instrText xml:space="preserve"> PAGEREF _Toc228489733 \h </w:instrText>
            </w:r>
            <w:r>
              <w:rPr>
                <w:noProof/>
                <w:webHidden/>
              </w:rPr>
            </w:r>
            <w:r>
              <w:rPr>
                <w:noProof/>
                <w:webHidden/>
              </w:rPr>
              <w:fldChar w:fldCharType="separate"/>
            </w:r>
            <w:r w:rsidR="005552C8">
              <w:rPr>
                <w:noProof/>
                <w:webHidden/>
              </w:rPr>
              <w:t>78</w:t>
            </w:r>
            <w:r>
              <w:rPr>
                <w:noProof/>
                <w:webHidden/>
              </w:rPr>
              <w:fldChar w:fldCharType="end"/>
            </w:r>
          </w:hyperlink>
        </w:p>
        <w:p w14:paraId="222D4D27" w14:textId="5131D2F2"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34" w:history="1">
            <w:r w:rsidRPr="00B6428C">
              <w:rPr>
                <w:rStyle w:val="Hipervnculo"/>
                <w:noProof/>
                <w:lang w:val="es-ES" w:eastAsia="es-ES" w:bidi="he-IL"/>
              </w:rPr>
              <w:t>4.3.2.</w:t>
            </w:r>
            <w:r>
              <w:rPr>
                <w:rFonts w:asciiTheme="minorHAnsi" w:eastAsiaTheme="minorEastAsia" w:hAnsiTheme="minorHAnsi"/>
                <w:noProof/>
                <w:kern w:val="2"/>
                <w:szCs w:val="24"/>
                <w:lang w:val="es-MX" w:eastAsia="es-MX"/>
                <w14:ligatures w14:val="standardContextual"/>
              </w:rPr>
              <w:tab/>
            </w:r>
            <w:r w:rsidRPr="00B6428C">
              <w:rPr>
                <w:rStyle w:val="Hipervnculo"/>
                <w:noProof/>
                <w:lang w:val="es-ES" w:eastAsia="es-ES" w:bidi="he-IL"/>
              </w:rPr>
              <w:t>Etapa 1: Planificación de la Evaluación</w:t>
            </w:r>
            <w:r>
              <w:rPr>
                <w:noProof/>
                <w:webHidden/>
              </w:rPr>
              <w:tab/>
            </w:r>
            <w:r>
              <w:rPr>
                <w:noProof/>
                <w:webHidden/>
              </w:rPr>
              <w:fldChar w:fldCharType="begin"/>
            </w:r>
            <w:r>
              <w:rPr>
                <w:noProof/>
                <w:webHidden/>
              </w:rPr>
              <w:instrText xml:space="preserve"> PAGEREF _Toc228489734 \h </w:instrText>
            </w:r>
            <w:r>
              <w:rPr>
                <w:noProof/>
                <w:webHidden/>
              </w:rPr>
            </w:r>
            <w:r>
              <w:rPr>
                <w:noProof/>
                <w:webHidden/>
              </w:rPr>
              <w:fldChar w:fldCharType="separate"/>
            </w:r>
            <w:r w:rsidR="005552C8">
              <w:rPr>
                <w:noProof/>
                <w:webHidden/>
              </w:rPr>
              <w:t>78</w:t>
            </w:r>
            <w:r>
              <w:rPr>
                <w:noProof/>
                <w:webHidden/>
              </w:rPr>
              <w:fldChar w:fldCharType="end"/>
            </w:r>
          </w:hyperlink>
        </w:p>
        <w:p w14:paraId="3EF59C9F" w14:textId="06AF63A1"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35" w:history="1">
            <w:r w:rsidRPr="00B6428C">
              <w:rPr>
                <w:rStyle w:val="Hipervnculo"/>
                <w:noProof/>
                <w:lang w:val="es-ES" w:eastAsia="es-ES" w:bidi="he-IL"/>
              </w:rPr>
              <w:t>4.3.3.</w:t>
            </w:r>
            <w:r>
              <w:rPr>
                <w:rFonts w:asciiTheme="minorHAnsi" w:eastAsiaTheme="minorEastAsia" w:hAnsiTheme="minorHAnsi"/>
                <w:noProof/>
                <w:kern w:val="2"/>
                <w:szCs w:val="24"/>
                <w:lang w:val="es-MX" w:eastAsia="es-MX"/>
                <w14:ligatures w14:val="standardContextual"/>
              </w:rPr>
              <w:tab/>
            </w:r>
            <w:r w:rsidRPr="00B6428C">
              <w:rPr>
                <w:rStyle w:val="Hipervnculo"/>
                <w:noProof/>
                <w:lang w:val="es-ES" w:eastAsia="es-ES" w:bidi="he-IL"/>
              </w:rPr>
              <w:t>Etapa 2: Definición del procedimiento de medición</w:t>
            </w:r>
            <w:r>
              <w:rPr>
                <w:noProof/>
                <w:webHidden/>
              </w:rPr>
              <w:tab/>
            </w:r>
            <w:r>
              <w:rPr>
                <w:noProof/>
                <w:webHidden/>
              </w:rPr>
              <w:fldChar w:fldCharType="begin"/>
            </w:r>
            <w:r>
              <w:rPr>
                <w:noProof/>
                <w:webHidden/>
              </w:rPr>
              <w:instrText xml:space="preserve"> PAGEREF _Toc228489735 \h </w:instrText>
            </w:r>
            <w:r>
              <w:rPr>
                <w:noProof/>
                <w:webHidden/>
              </w:rPr>
            </w:r>
            <w:r>
              <w:rPr>
                <w:noProof/>
                <w:webHidden/>
              </w:rPr>
              <w:fldChar w:fldCharType="separate"/>
            </w:r>
            <w:r w:rsidR="005552C8">
              <w:rPr>
                <w:noProof/>
                <w:webHidden/>
              </w:rPr>
              <w:t>84</w:t>
            </w:r>
            <w:r>
              <w:rPr>
                <w:noProof/>
                <w:webHidden/>
              </w:rPr>
              <w:fldChar w:fldCharType="end"/>
            </w:r>
          </w:hyperlink>
        </w:p>
        <w:p w14:paraId="6F86563A" w14:textId="5B5CE320"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36" w:history="1">
            <w:r w:rsidRPr="00B6428C">
              <w:rPr>
                <w:rStyle w:val="Hipervnculo"/>
                <w:noProof/>
                <w:lang w:val="es-ES" w:eastAsia="es-ES" w:bidi="he-IL"/>
              </w:rPr>
              <w:t>4.3.4.</w:t>
            </w:r>
            <w:r>
              <w:rPr>
                <w:rFonts w:asciiTheme="minorHAnsi" w:eastAsiaTheme="minorEastAsia" w:hAnsiTheme="minorHAnsi"/>
                <w:noProof/>
                <w:kern w:val="2"/>
                <w:szCs w:val="24"/>
                <w:lang w:val="es-MX" w:eastAsia="es-MX"/>
                <w14:ligatures w14:val="standardContextual"/>
              </w:rPr>
              <w:tab/>
            </w:r>
            <w:r w:rsidRPr="00B6428C">
              <w:rPr>
                <w:rStyle w:val="Hipervnculo"/>
                <w:noProof/>
                <w:lang w:val="es-ES" w:eastAsia="es-ES" w:bidi="he-IL"/>
              </w:rPr>
              <w:t>Etapa 3: Monitorear y medir</w:t>
            </w:r>
            <w:r>
              <w:rPr>
                <w:noProof/>
                <w:webHidden/>
              </w:rPr>
              <w:tab/>
            </w:r>
            <w:r>
              <w:rPr>
                <w:noProof/>
                <w:webHidden/>
              </w:rPr>
              <w:fldChar w:fldCharType="begin"/>
            </w:r>
            <w:r>
              <w:rPr>
                <w:noProof/>
                <w:webHidden/>
              </w:rPr>
              <w:instrText xml:space="preserve"> PAGEREF _Toc228489736 \h </w:instrText>
            </w:r>
            <w:r>
              <w:rPr>
                <w:noProof/>
                <w:webHidden/>
              </w:rPr>
            </w:r>
            <w:r>
              <w:rPr>
                <w:noProof/>
                <w:webHidden/>
              </w:rPr>
              <w:fldChar w:fldCharType="separate"/>
            </w:r>
            <w:r w:rsidR="005552C8">
              <w:rPr>
                <w:noProof/>
                <w:webHidden/>
              </w:rPr>
              <w:t>84</w:t>
            </w:r>
            <w:r>
              <w:rPr>
                <w:noProof/>
                <w:webHidden/>
              </w:rPr>
              <w:fldChar w:fldCharType="end"/>
            </w:r>
          </w:hyperlink>
        </w:p>
        <w:p w14:paraId="0FA6E071" w14:textId="087FBB71"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37" w:history="1">
            <w:r w:rsidRPr="00B6428C">
              <w:rPr>
                <w:rStyle w:val="Hipervnculo"/>
                <w:noProof/>
                <w:lang w:val="es-ES" w:eastAsia="es-ES" w:bidi="he-IL"/>
              </w:rPr>
              <w:t>4.3.5.</w:t>
            </w:r>
            <w:r>
              <w:rPr>
                <w:rFonts w:asciiTheme="minorHAnsi" w:eastAsiaTheme="minorEastAsia" w:hAnsiTheme="minorHAnsi"/>
                <w:noProof/>
                <w:kern w:val="2"/>
                <w:szCs w:val="24"/>
                <w:lang w:val="es-MX" w:eastAsia="es-MX"/>
                <w14:ligatures w14:val="standardContextual"/>
              </w:rPr>
              <w:tab/>
            </w:r>
            <w:r w:rsidRPr="00B6428C">
              <w:rPr>
                <w:rStyle w:val="Hipervnculo"/>
                <w:noProof/>
                <w:lang w:val="es-ES" w:eastAsia="es-ES" w:bidi="he-IL"/>
              </w:rPr>
              <w:t>Etapa 4: Análisis de resultados</w:t>
            </w:r>
            <w:r>
              <w:rPr>
                <w:noProof/>
                <w:webHidden/>
              </w:rPr>
              <w:tab/>
            </w:r>
            <w:r>
              <w:rPr>
                <w:noProof/>
                <w:webHidden/>
              </w:rPr>
              <w:fldChar w:fldCharType="begin"/>
            </w:r>
            <w:r>
              <w:rPr>
                <w:noProof/>
                <w:webHidden/>
              </w:rPr>
              <w:instrText xml:space="preserve"> PAGEREF _Toc228489737 \h </w:instrText>
            </w:r>
            <w:r>
              <w:rPr>
                <w:noProof/>
                <w:webHidden/>
              </w:rPr>
            </w:r>
            <w:r>
              <w:rPr>
                <w:noProof/>
                <w:webHidden/>
              </w:rPr>
              <w:fldChar w:fldCharType="separate"/>
            </w:r>
            <w:r w:rsidR="005552C8">
              <w:rPr>
                <w:noProof/>
                <w:webHidden/>
              </w:rPr>
              <w:t>84</w:t>
            </w:r>
            <w:r>
              <w:rPr>
                <w:noProof/>
                <w:webHidden/>
              </w:rPr>
              <w:fldChar w:fldCharType="end"/>
            </w:r>
          </w:hyperlink>
        </w:p>
        <w:p w14:paraId="0FFCFBC9" w14:textId="2CEF9EA1"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38" w:history="1">
            <w:r w:rsidRPr="00B6428C">
              <w:rPr>
                <w:rStyle w:val="Hipervnculo"/>
                <w:noProof/>
                <w:lang w:val="es-ES" w:eastAsia="es-ES" w:bidi="he-IL"/>
              </w:rPr>
              <w:t>4.3.6.</w:t>
            </w:r>
            <w:r>
              <w:rPr>
                <w:rFonts w:asciiTheme="minorHAnsi" w:eastAsiaTheme="minorEastAsia" w:hAnsiTheme="minorHAnsi"/>
                <w:noProof/>
                <w:kern w:val="2"/>
                <w:szCs w:val="24"/>
                <w:lang w:val="es-MX" w:eastAsia="es-MX"/>
                <w14:ligatures w14:val="standardContextual"/>
              </w:rPr>
              <w:tab/>
            </w:r>
            <w:r w:rsidRPr="00B6428C">
              <w:rPr>
                <w:rStyle w:val="Hipervnculo"/>
                <w:noProof/>
                <w:lang w:val="es-ES" w:eastAsia="es-ES" w:bidi="he-IL"/>
              </w:rPr>
              <w:t>Etapa 5: Clasificación de efectividad de los controles</w:t>
            </w:r>
            <w:r>
              <w:rPr>
                <w:noProof/>
                <w:webHidden/>
              </w:rPr>
              <w:tab/>
            </w:r>
            <w:r>
              <w:rPr>
                <w:noProof/>
                <w:webHidden/>
              </w:rPr>
              <w:fldChar w:fldCharType="begin"/>
            </w:r>
            <w:r>
              <w:rPr>
                <w:noProof/>
                <w:webHidden/>
              </w:rPr>
              <w:instrText xml:space="preserve"> PAGEREF _Toc228489738 \h </w:instrText>
            </w:r>
            <w:r>
              <w:rPr>
                <w:noProof/>
                <w:webHidden/>
              </w:rPr>
            </w:r>
            <w:r>
              <w:rPr>
                <w:noProof/>
                <w:webHidden/>
              </w:rPr>
              <w:fldChar w:fldCharType="separate"/>
            </w:r>
            <w:r w:rsidR="005552C8">
              <w:rPr>
                <w:noProof/>
                <w:webHidden/>
              </w:rPr>
              <w:t>85</w:t>
            </w:r>
            <w:r>
              <w:rPr>
                <w:noProof/>
                <w:webHidden/>
              </w:rPr>
              <w:fldChar w:fldCharType="end"/>
            </w:r>
          </w:hyperlink>
        </w:p>
        <w:p w14:paraId="7754125A" w14:textId="3AAFEB24"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39" w:history="1">
            <w:r w:rsidRPr="00B6428C">
              <w:rPr>
                <w:rStyle w:val="Hipervnculo"/>
                <w:noProof/>
                <w:lang w:val="es-ES" w:eastAsia="es-ES" w:bidi="he-IL"/>
              </w:rPr>
              <w:t>4.3.7.</w:t>
            </w:r>
            <w:r>
              <w:rPr>
                <w:rFonts w:asciiTheme="minorHAnsi" w:eastAsiaTheme="minorEastAsia" w:hAnsiTheme="minorHAnsi"/>
                <w:noProof/>
                <w:kern w:val="2"/>
                <w:szCs w:val="24"/>
                <w:lang w:val="es-MX" w:eastAsia="es-MX"/>
                <w14:ligatures w14:val="standardContextual"/>
              </w:rPr>
              <w:tab/>
            </w:r>
            <w:r w:rsidRPr="00B6428C">
              <w:rPr>
                <w:rStyle w:val="Hipervnculo"/>
                <w:noProof/>
                <w:lang w:val="es-ES" w:eastAsia="es-ES" w:bidi="he-IL"/>
              </w:rPr>
              <w:t>Etapa 6: Revisar y mejorar</w:t>
            </w:r>
            <w:r>
              <w:rPr>
                <w:noProof/>
                <w:webHidden/>
              </w:rPr>
              <w:tab/>
            </w:r>
            <w:r>
              <w:rPr>
                <w:noProof/>
                <w:webHidden/>
              </w:rPr>
              <w:fldChar w:fldCharType="begin"/>
            </w:r>
            <w:r>
              <w:rPr>
                <w:noProof/>
                <w:webHidden/>
              </w:rPr>
              <w:instrText xml:space="preserve"> PAGEREF _Toc228489739 \h </w:instrText>
            </w:r>
            <w:r>
              <w:rPr>
                <w:noProof/>
                <w:webHidden/>
              </w:rPr>
            </w:r>
            <w:r>
              <w:rPr>
                <w:noProof/>
                <w:webHidden/>
              </w:rPr>
              <w:fldChar w:fldCharType="separate"/>
            </w:r>
            <w:r w:rsidR="005552C8">
              <w:rPr>
                <w:noProof/>
                <w:webHidden/>
              </w:rPr>
              <w:t>85</w:t>
            </w:r>
            <w:r>
              <w:rPr>
                <w:noProof/>
                <w:webHidden/>
              </w:rPr>
              <w:fldChar w:fldCharType="end"/>
            </w:r>
          </w:hyperlink>
        </w:p>
        <w:p w14:paraId="6F50F9B5" w14:textId="3CA414F4" w:rsidR="00EF6243" w:rsidRDefault="00EF6243" w:rsidP="00EF6243">
          <w:pPr>
            <w:pStyle w:val="TDC3"/>
            <w:tabs>
              <w:tab w:val="left" w:pos="1929"/>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40" w:history="1">
            <w:r w:rsidRPr="00B6428C">
              <w:rPr>
                <w:rStyle w:val="Hipervnculo"/>
                <w:noProof/>
                <w:lang w:val="es-ES" w:eastAsia="es-ES" w:bidi="he-IL"/>
              </w:rPr>
              <w:t>4.3.8.</w:t>
            </w:r>
            <w:r>
              <w:rPr>
                <w:rFonts w:asciiTheme="minorHAnsi" w:eastAsiaTheme="minorEastAsia" w:hAnsiTheme="minorHAnsi"/>
                <w:noProof/>
                <w:kern w:val="2"/>
                <w:szCs w:val="24"/>
                <w:lang w:val="es-MX" w:eastAsia="es-MX"/>
                <w14:ligatures w14:val="standardContextual"/>
              </w:rPr>
              <w:tab/>
            </w:r>
            <w:r w:rsidRPr="00B6428C">
              <w:rPr>
                <w:rStyle w:val="Hipervnculo"/>
                <w:noProof/>
                <w:lang w:val="es-ES" w:eastAsia="es-ES" w:bidi="he-IL"/>
              </w:rPr>
              <w:t>Etapa 7: Retener y comunicar información</w:t>
            </w:r>
            <w:r>
              <w:rPr>
                <w:noProof/>
                <w:webHidden/>
              </w:rPr>
              <w:tab/>
            </w:r>
            <w:r>
              <w:rPr>
                <w:noProof/>
                <w:webHidden/>
              </w:rPr>
              <w:fldChar w:fldCharType="begin"/>
            </w:r>
            <w:r>
              <w:rPr>
                <w:noProof/>
                <w:webHidden/>
              </w:rPr>
              <w:instrText xml:space="preserve"> PAGEREF _Toc228489740 \h </w:instrText>
            </w:r>
            <w:r>
              <w:rPr>
                <w:noProof/>
                <w:webHidden/>
              </w:rPr>
            </w:r>
            <w:r>
              <w:rPr>
                <w:noProof/>
                <w:webHidden/>
              </w:rPr>
              <w:fldChar w:fldCharType="separate"/>
            </w:r>
            <w:r w:rsidR="005552C8">
              <w:rPr>
                <w:noProof/>
                <w:webHidden/>
              </w:rPr>
              <w:t>86</w:t>
            </w:r>
            <w:r>
              <w:rPr>
                <w:noProof/>
                <w:webHidden/>
              </w:rPr>
              <w:fldChar w:fldCharType="end"/>
            </w:r>
          </w:hyperlink>
        </w:p>
        <w:p w14:paraId="10888E11" w14:textId="371C17D7" w:rsidR="00EF6243" w:rsidRDefault="00EF6243" w:rsidP="00EF6243">
          <w:pPr>
            <w:pStyle w:val="TDC1"/>
            <w:tabs>
              <w:tab w:val="left" w:pos="1200"/>
            </w:tabs>
            <w:spacing w:before="0" w:after="0"/>
            <w:rPr>
              <w:rFonts w:asciiTheme="minorHAnsi" w:eastAsiaTheme="minorEastAsia" w:hAnsiTheme="minorHAnsi"/>
              <w:noProof/>
              <w:kern w:val="2"/>
              <w:szCs w:val="24"/>
              <w:lang w:val="es-MX" w:eastAsia="es-MX"/>
              <w14:ligatures w14:val="standardContextual"/>
            </w:rPr>
          </w:pPr>
          <w:hyperlink w:anchor="_Toc228489741" w:history="1">
            <w:r w:rsidRPr="00B6428C">
              <w:rPr>
                <w:rStyle w:val="Hipervnculo"/>
                <w:noProof/>
                <w:lang w:bidi="he-IL"/>
              </w:rPr>
              <w:t>5.</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CONCLUSIONES Y RECOMENDACIONES</w:t>
            </w:r>
            <w:r>
              <w:rPr>
                <w:noProof/>
                <w:webHidden/>
              </w:rPr>
              <w:tab/>
            </w:r>
            <w:r>
              <w:rPr>
                <w:noProof/>
                <w:webHidden/>
              </w:rPr>
              <w:fldChar w:fldCharType="begin"/>
            </w:r>
            <w:r>
              <w:rPr>
                <w:noProof/>
                <w:webHidden/>
              </w:rPr>
              <w:instrText xml:space="preserve"> PAGEREF _Toc228489741 \h </w:instrText>
            </w:r>
            <w:r>
              <w:rPr>
                <w:noProof/>
                <w:webHidden/>
              </w:rPr>
            </w:r>
            <w:r>
              <w:rPr>
                <w:noProof/>
                <w:webHidden/>
              </w:rPr>
              <w:fldChar w:fldCharType="separate"/>
            </w:r>
            <w:r w:rsidR="005552C8">
              <w:rPr>
                <w:noProof/>
                <w:webHidden/>
              </w:rPr>
              <w:t>89</w:t>
            </w:r>
            <w:r>
              <w:rPr>
                <w:noProof/>
                <w:webHidden/>
              </w:rPr>
              <w:fldChar w:fldCharType="end"/>
            </w:r>
          </w:hyperlink>
        </w:p>
        <w:p w14:paraId="61BED8A6" w14:textId="41B4F389"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42" w:history="1">
            <w:r w:rsidRPr="00B6428C">
              <w:rPr>
                <w:rStyle w:val="Hipervnculo"/>
                <w:noProof/>
                <w:lang w:bidi="he-IL"/>
              </w:rPr>
              <w:t>5.1.</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Conclusiones</w:t>
            </w:r>
            <w:r>
              <w:rPr>
                <w:noProof/>
                <w:webHidden/>
              </w:rPr>
              <w:tab/>
            </w:r>
            <w:r>
              <w:rPr>
                <w:noProof/>
                <w:webHidden/>
              </w:rPr>
              <w:fldChar w:fldCharType="begin"/>
            </w:r>
            <w:r>
              <w:rPr>
                <w:noProof/>
                <w:webHidden/>
              </w:rPr>
              <w:instrText xml:space="preserve"> PAGEREF _Toc228489742 \h </w:instrText>
            </w:r>
            <w:r>
              <w:rPr>
                <w:noProof/>
                <w:webHidden/>
              </w:rPr>
            </w:r>
            <w:r>
              <w:rPr>
                <w:noProof/>
                <w:webHidden/>
              </w:rPr>
              <w:fldChar w:fldCharType="separate"/>
            </w:r>
            <w:r w:rsidR="005552C8">
              <w:rPr>
                <w:noProof/>
                <w:webHidden/>
              </w:rPr>
              <w:t>89</w:t>
            </w:r>
            <w:r>
              <w:rPr>
                <w:noProof/>
                <w:webHidden/>
              </w:rPr>
              <w:fldChar w:fldCharType="end"/>
            </w:r>
          </w:hyperlink>
        </w:p>
        <w:p w14:paraId="718A342A" w14:textId="50434BDD" w:rsidR="00EF6243" w:rsidRDefault="00EF6243" w:rsidP="00EF6243">
          <w:pPr>
            <w:pStyle w:val="TDC2"/>
            <w:tabs>
              <w:tab w:val="left" w:pos="1680"/>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43" w:history="1">
            <w:r w:rsidRPr="00B6428C">
              <w:rPr>
                <w:rStyle w:val="Hipervnculo"/>
                <w:noProof/>
                <w:lang w:bidi="he-IL"/>
              </w:rPr>
              <w:t>5.2.</w:t>
            </w:r>
            <w:r>
              <w:rPr>
                <w:rFonts w:asciiTheme="minorHAnsi" w:eastAsiaTheme="minorEastAsia" w:hAnsiTheme="minorHAnsi"/>
                <w:noProof/>
                <w:kern w:val="2"/>
                <w:szCs w:val="24"/>
                <w:lang w:val="es-MX" w:eastAsia="es-MX"/>
                <w14:ligatures w14:val="standardContextual"/>
              </w:rPr>
              <w:tab/>
            </w:r>
            <w:r w:rsidRPr="00B6428C">
              <w:rPr>
                <w:rStyle w:val="Hipervnculo"/>
                <w:noProof/>
                <w:lang w:bidi="he-IL"/>
              </w:rPr>
              <w:t>Recomendaciones</w:t>
            </w:r>
            <w:r>
              <w:rPr>
                <w:noProof/>
                <w:webHidden/>
              </w:rPr>
              <w:tab/>
            </w:r>
            <w:r>
              <w:rPr>
                <w:noProof/>
                <w:webHidden/>
              </w:rPr>
              <w:fldChar w:fldCharType="begin"/>
            </w:r>
            <w:r>
              <w:rPr>
                <w:noProof/>
                <w:webHidden/>
              </w:rPr>
              <w:instrText xml:space="preserve"> PAGEREF _Toc228489743 \h </w:instrText>
            </w:r>
            <w:r>
              <w:rPr>
                <w:noProof/>
                <w:webHidden/>
              </w:rPr>
            </w:r>
            <w:r>
              <w:rPr>
                <w:noProof/>
                <w:webHidden/>
              </w:rPr>
              <w:fldChar w:fldCharType="separate"/>
            </w:r>
            <w:r w:rsidR="005552C8">
              <w:rPr>
                <w:noProof/>
                <w:webHidden/>
              </w:rPr>
              <w:t>90</w:t>
            </w:r>
            <w:r>
              <w:rPr>
                <w:noProof/>
                <w:webHidden/>
              </w:rPr>
              <w:fldChar w:fldCharType="end"/>
            </w:r>
          </w:hyperlink>
        </w:p>
        <w:p w14:paraId="5E00239F" w14:textId="47B59F94" w:rsidR="00EF6243" w:rsidRDefault="00EF6243" w:rsidP="00EF6243">
          <w:pPr>
            <w:pStyle w:val="TDC1"/>
            <w:spacing w:before="0" w:after="0"/>
            <w:rPr>
              <w:rFonts w:asciiTheme="minorHAnsi" w:eastAsiaTheme="minorEastAsia" w:hAnsiTheme="minorHAnsi"/>
              <w:noProof/>
              <w:kern w:val="2"/>
              <w:szCs w:val="24"/>
              <w:lang w:val="es-MX" w:eastAsia="es-MX"/>
              <w14:ligatures w14:val="standardContextual"/>
            </w:rPr>
          </w:pPr>
          <w:hyperlink w:anchor="_Toc228489744" w:history="1">
            <w:r w:rsidRPr="00B6428C">
              <w:rPr>
                <w:rStyle w:val="Hipervnculo"/>
                <w:rFonts w:eastAsia="Times New Roman" w:cs="Times New Roman"/>
                <w:b/>
                <w:bCs/>
                <w:noProof/>
                <w:lang w:val="es-ES_tradnl" w:eastAsia="es-ES" w:bidi="he-IL"/>
              </w:rPr>
              <w:t>REFERENCIAS</w:t>
            </w:r>
            <w:r>
              <w:rPr>
                <w:noProof/>
                <w:webHidden/>
              </w:rPr>
              <w:tab/>
            </w:r>
            <w:r>
              <w:rPr>
                <w:noProof/>
                <w:webHidden/>
              </w:rPr>
              <w:fldChar w:fldCharType="begin"/>
            </w:r>
            <w:r>
              <w:rPr>
                <w:noProof/>
                <w:webHidden/>
              </w:rPr>
              <w:instrText xml:space="preserve"> PAGEREF _Toc228489744 \h </w:instrText>
            </w:r>
            <w:r>
              <w:rPr>
                <w:noProof/>
                <w:webHidden/>
              </w:rPr>
            </w:r>
            <w:r>
              <w:rPr>
                <w:noProof/>
                <w:webHidden/>
              </w:rPr>
              <w:fldChar w:fldCharType="separate"/>
            </w:r>
            <w:r w:rsidR="005552C8">
              <w:rPr>
                <w:noProof/>
                <w:webHidden/>
              </w:rPr>
              <w:t>91</w:t>
            </w:r>
            <w:r>
              <w:rPr>
                <w:noProof/>
                <w:webHidden/>
              </w:rPr>
              <w:fldChar w:fldCharType="end"/>
            </w:r>
          </w:hyperlink>
        </w:p>
        <w:p w14:paraId="4663680C" w14:textId="2132EEB2" w:rsidR="00EF6243" w:rsidRDefault="00EF6243" w:rsidP="00EF6243">
          <w:pPr>
            <w:pStyle w:val="TDC1"/>
            <w:spacing w:before="0" w:after="0"/>
            <w:rPr>
              <w:rFonts w:asciiTheme="minorHAnsi" w:eastAsiaTheme="minorEastAsia" w:hAnsiTheme="minorHAnsi"/>
              <w:noProof/>
              <w:kern w:val="2"/>
              <w:szCs w:val="24"/>
              <w:lang w:val="es-MX" w:eastAsia="es-MX"/>
              <w14:ligatures w14:val="standardContextual"/>
            </w:rPr>
          </w:pPr>
          <w:hyperlink w:anchor="_Toc228489745" w:history="1">
            <w:r w:rsidRPr="00B6428C">
              <w:rPr>
                <w:rStyle w:val="Hipervnculo"/>
                <w:noProof/>
                <w:lang w:bidi="he-IL"/>
              </w:rPr>
              <w:t>ANEXOS</w:t>
            </w:r>
            <w:r>
              <w:rPr>
                <w:noProof/>
                <w:webHidden/>
              </w:rPr>
              <w:tab/>
            </w:r>
            <w:r>
              <w:rPr>
                <w:noProof/>
                <w:webHidden/>
              </w:rPr>
              <w:fldChar w:fldCharType="begin"/>
            </w:r>
            <w:r>
              <w:rPr>
                <w:noProof/>
                <w:webHidden/>
              </w:rPr>
              <w:instrText xml:space="preserve"> PAGEREF _Toc228489745 \h </w:instrText>
            </w:r>
            <w:r>
              <w:rPr>
                <w:noProof/>
                <w:webHidden/>
              </w:rPr>
            </w:r>
            <w:r>
              <w:rPr>
                <w:noProof/>
                <w:webHidden/>
              </w:rPr>
              <w:fldChar w:fldCharType="separate"/>
            </w:r>
            <w:r w:rsidR="005552C8">
              <w:rPr>
                <w:noProof/>
                <w:webHidden/>
              </w:rPr>
              <w:t>95</w:t>
            </w:r>
            <w:r>
              <w:rPr>
                <w:noProof/>
                <w:webHidden/>
              </w:rPr>
              <w:fldChar w:fldCharType="end"/>
            </w:r>
          </w:hyperlink>
        </w:p>
        <w:p w14:paraId="6E9B73AA" w14:textId="4755D817" w:rsidR="00EF6243" w:rsidRDefault="00EF6243" w:rsidP="00EF6243">
          <w:pPr>
            <w:pStyle w:val="TDC2"/>
            <w:tabs>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46" w:history="1">
            <w:r w:rsidRPr="00B6428C">
              <w:rPr>
                <w:rStyle w:val="Hipervnculo"/>
                <w:noProof/>
                <w:lang w:bidi="he-IL"/>
              </w:rPr>
              <w:t>Anexo A. Solicitud para realizar tesis de grado</w:t>
            </w:r>
            <w:r>
              <w:rPr>
                <w:noProof/>
                <w:webHidden/>
              </w:rPr>
              <w:tab/>
            </w:r>
            <w:r>
              <w:rPr>
                <w:noProof/>
                <w:webHidden/>
              </w:rPr>
              <w:fldChar w:fldCharType="begin"/>
            </w:r>
            <w:r>
              <w:rPr>
                <w:noProof/>
                <w:webHidden/>
              </w:rPr>
              <w:instrText xml:space="preserve"> PAGEREF _Toc228489746 \h </w:instrText>
            </w:r>
            <w:r>
              <w:rPr>
                <w:noProof/>
                <w:webHidden/>
              </w:rPr>
            </w:r>
            <w:r>
              <w:rPr>
                <w:noProof/>
                <w:webHidden/>
              </w:rPr>
              <w:fldChar w:fldCharType="separate"/>
            </w:r>
            <w:r w:rsidR="005552C8">
              <w:rPr>
                <w:noProof/>
                <w:webHidden/>
              </w:rPr>
              <w:t>95</w:t>
            </w:r>
            <w:r>
              <w:rPr>
                <w:noProof/>
                <w:webHidden/>
              </w:rPr>
              <w:fldChar w:fldCharType="end"/>
            </w:r>
          </w:hyperlink>
        </w:p>
        <w:p w14:paraId="5CB142C2" w14:textId="18D7C922" w:rsidR="00EF6243" w:rsidRDefault="00EF6243" w:rsidP="00EF6243">
          <w:pPr>
            <w:pStyle w:val="TDC2"/>
            <w:tabs>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47" w:history="1">
            <w:r w:rsidRPr="00B6428C">
              <w:rPr>
                <w:rStyle w:val="Hipervnculo"/>
                <w:noProof/>
                <w:lang w:bidi="he-IL"/>
              </w:rPr>
              <w:t>Anexo B. Formularios de recopilación y análisis de información del plan piloto.</w:t>
            </w:r>
            <w:r>
              <w:rPr>
                <w:noProof/>
                <w:webHidden/>
              </w:rPr>
              <w:tab/>
            </w:r>
            <w:r>
              <w:rPr>
                <w:noProof/>
                <w:webHidden/>
              </w:rPr>
              <w:fldChar w:fldCharType="begin"/>
            </w:r>
            <w:r>
              <w:rPr>
                <w:noProof/>
                <w:webHidden/>
              </w:rPr>
              <w:instrText xml:space="preserve"> PAGEREF _Toc228489747 \h </w:instrText>
            </w:r>
            <w:r>
              <w:rPr>
                <w:noProof/>
                <w:webHidden/>
              </w:rPr>
            </w:r>
            <w:r>
              <w:rPr>
                <w:noProof/>
                <w:webHidden/>
              </w:rPr>
              <w:fldChar w:fldCharType="separate"/>
            </w:r>
            <w:r w:rsidR="005552C8">
              <w:rPr>
                <w:noProof/>
                <w:webHidden/>
              </w:rPr>
              <w:t>96</w:t>
            </w:r>
            <w:r>
              <w:rPr>
                <w:noProof/>
                <w:webHidden/>
              </w:rPr>
              <w:fldChar w:fldCharType="end"/>
            </w:r>
          </w:hyperlink>
        </w:p>
        <w:p w14:paraId="175AEC03" w14:textId="3C45CC21" w:rsidR="00EF6243" w:rsidRDefault="00EF6243" w:rsidP="00EF6243">
          <w:pPr>
            <w:pStyle w:val="TDC2"/>
            <w:tabs>
              <w:tab w:val="right" w:leader="dot" w:pos="8494"/>
            </w:tabs>
            <w:spacing w:before="0" w:after="0"/>
            <w:rPr>
              <w:rFonts w:asciiTheme="minorHAnsi" w:eastAsiaTheme="minorEastAsia" w:hAnsiTheme="minorHAnsi"/>
              <w:noProof/>
              <w:kern w:val="2"/>
              <w:szCs w:val="24"/>
              <w:lang w:val="es-MX" w:eastAsia="es-MX"/>
              <w14:ligatures w14:val="standardContextual"/>
            </w:rPr>
          </w:pPr>
          <w:hyperlink w:anchor="_Toc228489748" w:history="1">
            <w:r w:rsidRPr="00B6428C">
              <w:rPr>
                <w:rStyle w:val="Hipervnculo"/>
                <w:noProof/>
                <w:lang w:bidi="he-IL"/>
              </w:rPr>
              <w:t>Anexo C. Constancia de validación de expertos</w:t>
            </w:r>
            <w:r>
              <w:rPr>
                <w:noProof/>
                <w:webHidden/>
              </w:rPr>
              <w:tab/>
            </w:r>
            <w:r>
              <w:rPr>
                <w:noProof/>
                <w:webHidden/>
              </w:rPr>
              <w:fldChar w:fldCharType="begin"/>
            </w:r>
            <w:r>
              <w:rPr>
                <w:noProof/>
                <w:webHidden/>
              </w:rPr>
              <w:instrText xml:space="preserve"> PAGEREF _Toc228489748 \h </w:instrText>
            </w:r>
            <w:r>
              <w:rPr>
                <w:noProof/>
                <w:webHidden/>
              </w:rPr>
            </w:r>
            <w:r>
              <w:rPr>
                <w:noProof/>
                <w:webHidden/>
              </w:rPr>
              <w:fldChar w:fldCharType="separate"/>
            </w:r>
            <w:r w:rsidR="005552C8">
              <w:rPr>
                <w:noProof/>
                <w:webHidden/>
              </w:rPr>
              <w:t>104</w:t>
            </w:r>
            <w:r>
              <w:rPr>
                <w:noProof/>
                <w:webHidden/>
              </w:rPr>
              <w:fldChar w:fldCharType="end"/>
            </w:r>
          </w:hyperlink>
        </w:p>
        <w:p w14:paraId="3374BC57" w14:textId="161CF946" w:rsidR="00947226" w:rsidRDefault="00947226" w:rsidP="000A67E2">
          <w:pPr>
            <w:spacing w:before="0" w:after="0" w:line="276" w:lineRule="auto"/>
            <w:ind w:firstLine="0"/>
          </w:pPr>
          <w:r>
            <w:rPr>
              <w:b/>
              <w:bCs/>
              <w:lang w:val="es-ES"/>
            </w:rPr>
            <w:fldChar w:fldCharType="end"/>
          </w:r>
        </w:p>
      </w:sdtContent>
    </w:sdt>
    <w:p w14:paraId="0BF6B79F" w14:textId="07DCA9FB" w:rsidR="00C0319E" w:rsidRDefault="00237936" w:rsidP="005D7C7F">
      <w:pPr>
        <w:spacing w:after="160" w:line="259" w:lineRule="auto"/>
        <w:jc w:val="center"/>
        <w:rPr>
          <w:rFonts w:cs="Times New Roman"/>
          <w:b/>
          <w:bCs/>
          <w:szCs w:val="24"/>
        </w:rPr>
      </w:pPr>
      <w:r>
        <w:rPr>
          <w:rFonts w:cs="Times New Roman"/>
          <w:szCs w:val="24"/>
        </w:rPr>
        <w:br w:type="page"/>
      </w:r>
      <w:r w:rsidR="00CB3890" w:rsidRPr="00237936">
        <w:rPr>
          <w:rFonts w:cs="Times New Roman"/>
          <w:b/>
          <w:bCs/>
          <w:szCs w:val="24"/>
        </w:rPr>
        <w:t>ÍNDICE</w:t>
      </w:r>
      <w:r w:rsidR="00C0319E" w:rsidRPr="00237936">
        <w:rPr>
          <w:rFonts w:cs="Times New Roman"/>
          <w:b/>
          <w:bCs/>
          <w:szCs w:val="24"/>
        </w:rPr>
        <w:t xml:space="preserve"> DE TABLAS</w:t>
      </w:r>
    </w:p>
    <w:p w14:paraId="02E70D05" w14:textId="18992FC2" w:rsidR="00A51ACE" w:rsidRPr="00A51ACE" w:rsidRDefault="00A81724"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r w:rsidRPr="005F5181">
        <w:rPr>
          <w:rFonts w:cs="Times New Roman"/>
          <w:b/>
          <w:bCs/>
          <w:szCs w:val="24"/>
        </w:rPr>
        <w:fldChar w:fldCharType="begin"/>
      </w:r>
      <w:r w:rsidRPr="005F5181">
        <w:rPr>
          <w:rFonts w:cs="Times New Roman"/>
          <w:b/>
          <w:bCs/>
          <w:szCs w:val="24"/>
        </w:rPr>
        <w:instrText xml:space="preserve"> TOC \h \z \c "Tabla" </w:instrText>
      </w:r>
      <w:r w:rsidRPr="005F5181">
        <w:rPr>
          <w:rFonts w:cs="Times New Roman"/>
          <w:b/>
          <w:bCs/>
          <w:szCs w:val="24"/>
        </w:rPr>
        <w:fldChar w:fldCharType="separate"/>
      </w:r>
      <w:hyperlink w:anchor="_Toc228451499" w:history="1">
        <w:r w:rsidR="00A51ACE" w:rsidRPr="00A51ACE">
          <w:rPr>
            <w:rStyle w:val="Hipervnculo"/>
            <w:b/>
            <w:bCs/>
            <w:noProof/>
          </w:rPr>
          <w:t>Tabla 1.</w:t>
        </w:r>
        <w:r w:rsidR="00A51ACE" w:rsidRPr="00A51ACE">
          <w:rPr>
            <w:rStyle w:val="Hipervnculo"/>
            <w:noProof/>
          </w:rPr>
          <w:t xml:space="preserve"> Cuadro comparativo Antecedentes</w:t>
        </w:r>
        <w:r w:rsidR="00A51ACE" w:rsidRPr="00A51ACE">
          <w:rPr>
            <w:noProof/>
            <w:webHidden/>
          </w:rPr>
          <w:tab/>
        </w:r>
        <w:r w:rsidR="00A51ACE" w:rsidRPr="00A51ACE">
          <w:rPr>
            <w:noProof/>
            <w:webHidden/>
          </w:rPr>
          <w:fldChar w:fldCharType="begin"/>
        </w:r>
        <w:r w:rsidR="00A51ACE" w:rsidRPr="00A51ACE">
          <w:rPr>
            <w:noProof/>
            <w:webHidden/>
          </w:rPr>
          <w:instrText xml:space="preserve"> PAGEREF _Toc228451499 \h </w:instrText>
        </w:r>
        <w:r w:rsidR="00A51ACE" w:rsidRPr="00A51ACE">
          <w:rPr>
            <w:noProof/>
            <w:webHidden/>
          </w:rPr>
        </w:r>
        <w:r w:rsidR="00A51ACE" w:rsidRPr="00A51ACE">
          <w:rPr>
            <w:noProof/>
            <w:webHidden/>
          </w:rPr>
          <w:fldChar w:fldCharType="separate"/>
        </w:r>
        <w:r w:rsidR="00EF6243">
          <w:rPr>
            <w:noProof/>
            <w:webHidden/>
          </w:rPr>
          <w:t>21</w:t>
        </w:r>
        <w:r w:rsidR="00A51ACE" w:rsidRPr="00A51ACE">
          <w:rPr>
            <w:noProof/>
            <w:webHidden/>
          </w:rPr>
          <w:fldChar w:fldCharType="end"/>
        </w:r>
      </w:hyperlink>
    </w:p>
    <w:p w14:paraId="74EB294B" w14:textId="5D45434C"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00" w:history="1">
        <w:r w:rsidRPr="00A51ACE">
          <w:rPr>
            <w:rStyle w:val="Hipervnculo"/>
            <w:b/>
            <w:bCs/>
            <w:noProof/>
          </w:rPr>
          <w:t>Tabla 2.</w:t>
        </w:r>
        <w:r w:rsidRPr="00A51ACE">
          <w:rPr>
            <w:rStyle w:val="Hipervnculo"/>
            <w:noProof/>
          </w:rPr>
          <w:t xml:space="preserve"> Comparación de normas, guías metodológicas</w:t>
        </w:r>
        <w:r w:rsidRPr="00A51ACE">
          <w:rPr>
            <w:noProof/>
            <w:webHidden/>
          </w:rPr>
          <w:tab/>
        </w:r>
        <w:r w:rsidRPr="00A51ACE">
          <w:rPr>
            <w:noProof/>
            <w:webHidden/>
          </w:rPr>
          <w:fldChar w:fldCharType="begin"/>
        </w:r>
        <w:r w:rsidRPr="00A51ACE">
          <w:rPr>
            <w:noProof/>
            <w:webHidden/>
          </w:rPr>
          <w:instrText xml:space="preserve"> PAGEREF _Toc228451500 \h </w:instrText>
        </w:r>
        <w:r w:rsidRPr="00A51ACE">
          <w:rPr>
            <w:noProof/>
            <w:webHidden/>
          </w:rPr>
        </w:r>
        <w:r w:rsidRPr="00A51ACE">
          <w:rPr>
            <w:noProof/>
            <w:webHidden/>
          </w:rPr>
          <w:fldChar w:fldCharType="separate"/>
        </w:r>
        <w:r w:rsidR="00EF6243">
          <w:rPr>
            <w:noProof/>
            <w:webHidden/>
          </w:rPr>
          <w:t>30</w:t>
        </w:r>
        <w:r w:rsidRPr="00A51ACE">
          <w:rPr>
            <w:noProof/>
            <w:webHidden/>
          </w:rPr>
          <w:fldChar w:fldCharType="end"/>
        </w:r>
      </w:hyperlink>
    </w:p>
    <w:p w14:paraId="7C9C1017" w14:textId="40EA6258"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01" w:history="1">
        <w:r w:rsidRPr="00A51ACE">
          <w:rPr>
            <w:rStyle w:val="Hipervnculo"/>
            <w:b/>
            <w:bCs/>
            <w:noProof/>
          </w:rPr>
          <w:t>Tabla 3.</w:t>
        </w:r>
        <w:r w:rsidRPr="00A51ACE">
          <w:rPr>
            <w:rStyle w:val="Hipervnculo"/>
            <w:noProof/>
          </w:rPr>
          <w:t xml:space="preserve"> Clasificación de controles (SEPS 2022-002)</w:t>
        </w:r>
        <w:r w:rsidRPr="00A51ACE">
          <w:rPr>
            <w:noProof/>
            <w:webHidden/>
          </w:rPr>
          <w:tab/>
        </w:r>
        <w:r w:rsidRPr="00A51ACE">
          <w:rPr>
            <w:noProof/>
            <w:webHidden/>
          </w:rPr>
          <w:fldChar w:fldCharType="begin"/>
        </w:r>
        <w:r w:rsidRPr="00A51ACE">
          <w:rPr>
            <w:noProof/>
            <w:webHidden/>
          </w:rPr>
          <w:instrText xml:space="preserve"> PAGEREF _Toc228451501 \h </w:instrText>
        </w:r>
        <w:r w:rsidRPr="00A51ACE">
          <w:rPr>
            <w:noProof/>
            <w:webHidden/>
          </w:rPr>
        </w:r>
        <w:r w:rsidRPr="00A51ACE">
          <w:rPr>
            <w:noProof/>
            <w:webHidden/>
          </w:rPr>
          <w:fldChar w:fldCharType="separate"/>
        </w:r>
        <w:r w:rsidR="00EF6243">
          <w:rPr>
            <w:noProof/>
            <w:webHidden/>
          </w:rPr>
          <w:t>37</w:t>
        </w:r>
        <w:r w:rsidRPr="00A51ACE">
          <w:rPr>
            <w:noProof/>
            <w:webHidden/>
          </w:rPr>
          <w:fldChar w:fldCharType="end"/>
        </w:r>
      </w:hyperlink>
    </w:p>
    <w:p w14:paraId="0A223E37" w14:textId="3D39B9A1"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02" w:history="1">
        <w:r w:rsidRPr="00A51ACE">
          <w:rPr>
            <w:rStyle w:val="Hipervnculo"/>
            <w:b/>
            <w:bCs/>
            <w:noProof/>
          </w:rPr>
          <w:t>Tabla 4</w:t>
        </w:r>
        <w:r w:rsidRPr="00A51ACE">
          <w:rPr>
            <w:rStyle w:val="Hipervnculo"/>
            <w:noProof/>
          </w:rPr>
          <w:t>. Revisión a la NORMA ISO/IEC 27001</w:t>
        </w:r>
        <w:r w:rsidRPr="00A51ACE">
          <w:rPr>
            <w:noProof/>
            <w:webHidden/>
          </w:rPr>
          <w:tab/>
        </w:r>
        <w:r w:rsidRPr="00A51ACE">
          <w:rPr>
            <w:noProof/>
            <w:webHidden/>
          </w:rPr>
          <w:fldChar w:fldCharType="begin"/>
        </w:r>
        <w:r w:rsidRPr="00A51ACE">
          <w:rPr>
            <w:noProof/>
            <w:webHidden/>
          </w:rPr>
          <w:instrText xml:space="preserve"> PAGEREF _Toc228451502 \h </w:instrText>
        </w:r>
        <w:r w:rsidRPr="00A51ACE">
          <w:rPr>
            <w:noProof/>
            <w:webHidden/>
          </w:rPr>
        </w:r>
        <w:r w:rsidRPr="00A51ACE">
          <w:rPr>
            <w:noProof/>
            <w:webHidden/>
          </w:rPr>
          <w:fldChar w:fldCharType="separate"/>
        </w:r>
        <w:r w:rsidR="00EF6243">
          <w:rPr>
            <w:noProof/>
            <w:webHidden/>
          </w:rPr>
          <w:t>38</w:t>
        </w:r>
        <w:r w:rsidRPr="00A51ACE">
          <w:rPr>
            <w:noProof/>
            <w:webHidden/>
          </w:rPr>
          <w:fldChar w:fldCharType="end"/>
        </w:r>
      </w:hyperlink>
    </w:p>
    <w:p w14:paraId="5EB98132" w14:textId="07A3BA83"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03" w:history="1">
        <w:r w:rsidRPr="00A51ACE">
          <w:rPr>
            <w:rStyle w:val="Hipervnculo"/>
            <w:b/>
            <w:bCs/>
            <w:noProof/>
          </w:rPr>
          <w:t>Tabla 5</w:t>
        </w:r>
        <w:r w:rsidRPr="00A51ACE">
          <w:rPr>
            <w:rStyle w:val="Hipervnculo"/>
            <w:noProof/>
          </w:rPr>
          <w:t>. Revisión a la NORMA ISO/IEC 27004</w:t>
        </w:r>
        <w:r w:rsidRPr="00A51ACE">
          <w:rPr>
            <w:noProof/>
            <w:webHidden/>
          </w:rPr>
          <w:tab/>
        </w:r>
        <w:r w:rsidRPr="00A51ACE">
          <w:rPr>
            <w:noProof/>
            <w:webHidden/>
          </w:rPr>
          <w:fldChar w:fldCharType="begin"/>
        </w:r>
        <w:r w:rsidRPr="00A51ACE">
          <w:rPr>
            <w:noProof/>
            <w:webHidden/>
          </w:rPr>
          <w:instrText xml:space="preserve"> PAGEREF _Toc228451503 \h </w:instrText>
        </w:r>
        <w:r w:rsidRPr="00A51ACE">
          <w:rPr>
            <w:noProof/>
            <w:webHidden/>
          </w:rPr>
        </w:r>
        <w:r w:rsidRPr="00A51ACE">
          <w:rPr>
            <w:noProof/>
            <w:webHidden/>
          </w:rPr>
          <w:fldChar w:fldCharType="separate"/>
        </w:r>
        <w:r w:rsidR="00EF6243">
          <w:rPr>
            <w:noProof/>
            <w:webHidden/>
          </w:rPr>
          <w:t>40</w:t>
        </w:r>
        <w:r w:rsidRPr="00A51ACE">
          <w:rPr>
            <w:noProof/>
            <w:webHidden/>
          </w:rPr>
          <w:fldChar w:fldCharType="end"/>
        </w:r>
      </w:hyperlink>
    </w:p>
    <w:p w14:paraId="0D9E445E" w14:textId="32437381"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04" w:history="1">
        <w:r w:rsidRPr="00A51ACE">
          <w:rPr>
            <w:rStyle w:val="Hipervnculo"/>
            <w:b/>
            <w:bCs/>
            <w:noProof/>
          </w:rPr>
          <w:t>Tabla 6</w:t>
        </w:r>
        <w:r w:rsidRPr="00A51ACE">
          <w:rPr>
            <w:rStyle w:val="Hipervnculo"/>
            <w:noProof/>
          </w:rPr>
          <w:t>. Revisión del estándar NIST 800-53A</w:t>
        </w:r>
        <w:r w:rsidRPr="00A51ACE">
          <w:rPr>
            <w:noProof/>
            <w:webHidden/>
          </w:rPr>
          <w:tab/>
        </w:r>
        <w:r w:rsidRPr="00A51ACE">
          <w:rPr>
            <w:noProof/>
            <w:webHidden/>
          </w:rPr>
          <w:fldChar w:fldCharType="begin"/>
        </w:r>
        <w:r w:rsidRPr="00A51ACE">
          <w:rPr>
            <w:noProof/>
            <w:webHidden/>
          </w:rPr>
          <w:instrText xml:space="preserve"> PAGEREF _Toc228451504 \h </w:instrText>
        </w:r>
        <w:r w:rsidRPr="00A51ACE">
          <w:rPr>
            <w:noProof/>
            <w:webHidden/>
          </w:rPr>
        </w:r>
        <w:r w:rsidRPr="00A51ACE">
          <w:rPr>
            <w:noProof/>
            <w:webHidden/>
          </w:rPr>
          <w:fldChar w:fldCharType="separate"/>
        </w:r>
        <w:r w:rsidR="00EF6243">
          <w:rPr>
            <w:noProof/>
            <w:webHidden/>
          </w:rPr>
          <w:t>43</w:t>
        </w:r>
        <w:r w:rsidRPr="00A51ACE">
          <w:rPr>
            <w:noProof/>
            <w:webHidden/>
          </w:rPr>
          <w:fldChar w:fldCharType="end"/>
        </w:r>
      </w:hyperlink>
    </w:p>
    <w:p w14:paraId="0BB17E87" w14:textId="1A0B4209"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05" w:history="1">
        <w:r w:rsidRPr="00A51ACE">
          <w:rPr>
            <w:rStyle w:val="Hipervnculo"/>
            <w:b/>
            <w:bCs/>
            <w:noProof/>
          </w:rPr>
          <w:t>Tabla 7.</w:t>
        </w:r>
        <w:r w:rsidRPr="00A51ACE">
          <w:rPr>
            <w:rStyle w:val="Hipervnculo"/>
            <w:noProof/>
          </w:rPr>
          <w:t xml:space="preserve"> Necesidad de información</w:t>
        </w:r>
        <w:r w:rsidRPr="00A51ACE">
          <w:rPr>
            <w:noProof/>
            <w:webHidden/>
          </w:rPr>
          <w:tab/>
        </w:r>
        <w:r w:rsidRPr="00A51ACE">
          <w:rPr>
            <w:noProof/>
            <w:webHidden/>
          </w:rPr>
          <w:fldChar w:fldCharType="begin"/>
        </w:r>
        <w:r w:rsidRPr="00A51ACE">
          <w:rPr>
            <w:noProof/>
            <w:webHidden/>
          </w:rPr>
          <w:instrText xml:space="preserve"> PAGEREF _Toc228451505 \h </w:instrText>
        </w:r>
        <w:r w:rsidRPr="00A51ACE">
          <w:rPr>
            <w:noProof/>
            <w:webHidden/>
          </w:rPr>
        </w:r>
        <w:r w:rsidRPr="00A51ACE">
          <w:rPr>
            <w:noProof/>
            <w:webHidden/>
          </w:rPr>
          <w:fldChar w:fldCharType="separate"/>
        </w:r>
        <w:r w:rsidR="00EF6243">
          <w:rPr>
            <w:noProof/>
            <w:webHidden/>
          </w:rPr>
          <w:t>56</w:t>
        </w:r>
        <w:r w:rsidRPr="00A51ACE">
          <w:rPr>
            <w:noProof/>
            <w:webHidden/>
          </w:rPr>
          <w:fldChar w:fldCharType="end"/>
        </w:r>
      </w:hyperlink>
    </w:p>
    <w:p w14:paraId="334FB33F" w14:textId="649A9D7A"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06" w:history="1">
        <w:r w:rsidRPr="00A51ACE">
          <w:rPr>
            <w:rStyle w:val="Hipervnculo"/>
            <w:b/>
            <w:bCs/>
            <w:noProof/>
          </w:rPr>
          <w:t>Tabla 8.</w:t>
        </w:r>
        <w:r w:rsidRPr="00A51ACE">
          <w:rPr>
            <w:rStyle w:val="Hipervnculo"/>
            <w:noProof/>
          </w:rPr>
          <w:t xml:space="preserve"> Métodos de evaluación</w:t>
        </w:r>
        <w:r w:rsidRPr="00A51ACE">
          <w:rPr>
            <w:noProof/>
            <w:webHidden/>
          </w:rPr>
          <w:tab/>
        </w:r>
        <w:r w:rsidRPr="00A51ACE">
          <w:rPr>
            <w:noProof/>
            <w:webHidden/>
          </w:rPr>
          <w:fldChar w:fldCharType="begin"/>
        </w:r>
        <w:r w:rsidRPr="00A51ACE">
          <w:rPr>
            <w:noProof/>
            <w:webHidden/>
          </w:rPr>
          <w:instrText xml:space="preserve"> PAGEREF _Toc228451506 \h </w:instrText>
        </w:r>
        <w:r w:rsidRPr="00A51ACE">
          <w:rPr>
            <w:noProof/>
            <w:webHidden/>
          </w:rPr>
        </w:r>
        <w:r w:rsidRPr="00A51ACE">
          <w:rPr>
            <w:noProof/>
            <w:webHidden/>
          </w:rPr>
          <w:fldChar w:fldCharType="separate"/>
        </w:r>
        <w:r w:rsidR="00EF6243">
          <w:rPr>
            <w:noProof/>
            <w:webHidden/>
          </w:rPr>
          <w:t>59</w:t>
        </w:r>
        <w:r w:rsidRPr="00A51ACE">
          <w:rPr>
            <w:noProof/>
            <w:webHidden/>
          </w:rPr>
          <w:fldChar w:fldCharType="end"/>
        </w:r>
      </w:hyperlink>
    </w:p>
    <w:p w14:paraId="139C4631" w14:textId="3F6A6AD9"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07" w:history="1">
        <w:r w:rsidRPr="00A51ACE">
          <w:rPr>
            <w:rStyle w:val="Hipervnculo"/>
            <w:b/>
            <w:bCs/>
            <w:noProof/>
          </w:rPr>
          <w:t>Tabla 9.</w:t>
        </w:r>
        <w:r w:rsidRPr="00A51ACE">
          <w:rPr>
            <w:rStyle w:val="Hipervnculo"/>
            <w:noProof/>
          </w:rPr>
          <w:t xml:space="preserve"> Definición de la medida</w:t>
        </w:r>
        <w:r w:rsidRPr="00A51ACE">
          <w:rPr>
            <w:noProof/>
            <w:webHidden/>
          </w:rPr>
          <w:tab/>
        </w:r>
        <w:r w:rsidRPr="00A51ACE">
          <w:rPr>
            <w:noProof/>
            <w:webHidden/>
          </w:rPr>
          <w:fldChar w:fldCharType="begin"/>
        </w:r>
        <w:r w:rsidRPr="00A51ACE">
          <w:rPr>
            <w:noProof/>
            <w:webHidden/>
          </w:rPr>
          <w:instrText xml:space="preserve"> PAGEREF _Toc228451507 \h </w:instrText>
        </w:r>
        <w:r w:rsidRPr="00A51ACE">
          <w:rPr>
            <w:noProof/>
            <w:webHidden/>
          </w:rPr>
        </w:r>
        <w:r w:rsidRPr="00A51ACE">
          <w:rPr>
            <w:noProof/>
            <w:webHidden/>
          </w:rPr>
          <w:fldChar w:fldCharType="separate"/>
        </w:r>
        <w:r w:rsidR="00EF6243">
          <w:rPr>
            <w:noProof/>
            <w:webHidden/>
          </w:rPr>
          <w:t>59</w:t>
        </w:r>
        <w:r w:rsidRPr="00A51ACE">
          <w:rPr>
            <w:noProof/>
            <w:webHidden/>
          </w:rPr>
          <w:fldChar w:fldCharType="end"/>
        </w:r>
      </w:hyperlink>
    </w:p>
    <w:p w14:paraId="6D3D7228" w14:textId="3F916EC7"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08" w:history="1">
        <w:r w:rsidRPr="00A51ACE">
          <w:rPr>
            <w:rStyle w:val="Hipervnculo"/>
            <w:b/>
            <w:bCs/>
            <w:noProof/>
          </w:rPr>
          <w:t>Tabla 10. Ejemplo -</w:t>
        </w:r>
        <w:r w:rsidRPr="00A51ACE">
          <w:rPr>
            <w:rStyle w:val="Hipervnculo"/>
            <w:noProof/>
          </w:rPr>
          <w:t xml:space="preserve"> Definición de la medida</w:t>
        </w:r>
        <w:r w:rsidRPr="00A51ACE">
          <w:rPr>
            <w:noProof/>
            <w:webHidden/>
          </w:rPr>
          <w:tab/>
        </w:r>
        <w:r w:rsidRPr="00A51ACE">
          <w:rPr>
            <w:noProof/>
            <w:webHidden/>
          </w:rPr>
          <w:fldChar w:fldCharType="begin"/>
        </w:r>
        <w:r w:rsidRPr="00A51ACE">
          <w:rPr>
            <w:noProof/>
            <w:webHidden/>
          </w:rPr>
          <w:instrText xml:space="preserve"> PAGEREF _Toc228451508 \h </w:instrText>
        </w:r>
        <w:r w:rsidRPr="00A51ACE">
          <w:rPr>
            <w:noProof/>
            <w:webHidden/>
          </w:rPr>
        </w:r>
        <w:r w:rsidRPr="00A51ACE">
          <w:rPr>
            <w:noProof/>
            <w:webHidden/>
          </w:rPr>
          <w:fldChar w:fldCharType="separate"/>
        </w:r>
        <w:r w:rsidR="00EF6243">
          <w:rPr>
            <w:noProof/>
            <w:webHidden/>
          </w:rPr>
          <w:t>61</w:t>
        </w:r>
        <w:r w:rsidRPr="00A51ACE">
          <w:rPr>
            <w:noProof/>
            <w:webHidden/>
          </w:rPr>
          <w:fldChar w:fldCharType="end"/>
        </w:r>
      </w:hyperlink>
    </w:p>
    <w:p w14:paraId="695156C0" w14:textId="4318A8CA"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09" w:history="1">
        <w:r w:rsidRPr="00A51ACE">
          <w:rPr>
            <w:rStyle w:val="Hipervnculo"/>
            <w:b/>
            <w:bCs/>
            <w:noProof/>
          </w:rPr>
          <w:t xml:space="preserve">Tabla 11. </w:t>
        </w:r>
        <w:r w:rsidRPr="00A51ACE">
          <w:rPr>
            <w:rStyle w:val="Hipervnculo"/>
            <w:noProof/>
          </w:rPr>
          <w:t>Priorización de implementación</w:t>
        </w:r>
        <w:r w:rsidRPr="00A51ACE">
          <w:rPr>
            <w:noProof/>
            <w:webHidden/>
          </w:rPr>
          <w:tab/>
        </w:r>
        <w:r w:rsidRPr="00A51ACE">
          <w:rPr>
            <w:noProof/>
            <w:webHidden/>
          </w:rPr>
          <w:fldChar w:fldCharType="begin"/>
        </w:r>
        <w:r w:rsidRPr="00A51ACE">
          <w:rPr>
            <w:noProof/>
            <w:webHidden/>
          </w:rPr>
          <w:instrText xml:space="preserve"> PAGEREF _Toc228451509 \h </w:instrText>
        </w:r>
        <w:r w:rsidRPr="00A51ACE">
          <w:rPr>
            <w:noProof/>
            <w:webHidden/>
          </w:rPr>
        </w:r>
        <w:r w:rsidRPr="00A51ACE">
          <w:rPr>
            <w:noProof/>
            <w:webHidden/>
          </w:rPr>
          <w:fldChar w:fldCharType="separate"/>
        </w:r>
        <w:r w:rsidR="00EF6243">
          <w:rPr>
            <w:noProof/>
            <w:webHidden/>
          </w:rPr>
          <w:t>62</w:t>
        </w:r>
        <w:r w:rsidRPr="00A51ACE">
          <w:rPr>
            <w:noProof/>
            <w:webHidden/>
          </w:rPr>
          <w:fldChar w:fldCharType="end"/>
        </w:r>
      </w:hyperlink>
    </w:p>
    <w:p w14:paraId="7079E514" w14:textId="17FFBECB"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10" w:history="1">
        <w:r w:rsidRPr="00A51ACE">
          <w:rPr>
            <w:rStyle w:val="Hipervnculo"/>
            <w:b/>
            <w:bCs/>
            <w:noProof/>
          </w:rPr>
          <w:t>Tabla 12. Ejemplo -</w:t>
        </w:r>
        <w:r w:rsidRPr="00A51ACE">
          <w:rPr>
            <w:rStyle w:val="Hipervnculo"/>
            <w:noProof/>
          </w:rPr>
          <w:t xml:space="preserve"> Priorización de implementación</w:t>
        </w:r>
        <w:r w:rsidRPr="00A51ACE">
          <w:rPr>
            <w:noProof/>
            <w:webHidden/>
          </w:rPr>
          <w:tab/>
        </w:r>
        <w:r w:rsidRPr="00A51ACE">
          <w:rPr>
            <w:noProof/>
            <w:webHidden/>
          </w:rPr>
          <w:fldChar w:fldCharType="begin"/>
        </w:r>
        <w:r w:rsidRPr="00A51ACE">
          <w:rPr>
            <w:noProof/>
            <w:webHidden/>
          </w:rPr>
          <w:instrText xml:space="preserve"> PAGEREF _Toc228451510 \h </w:instrText>
        </w:r>
        <w:r w:rsidRPr="00A51ACE">
          <w:rPr>
            <w:noProof/>
            <w:webHidden/>
          </w:rPr>
        </w:r>
        <w:r w:rsidRPr="00A51ACE">
          <w:rPr>
            <w:noProof/>
            <w:webHidden/>
          </w:rPr>
          <w:fldChar w:fldCharType="separate"/>
        </w:r>
        <w:r w:rsidR="00EF6243">
          <w:rPr>
            <w:noProof/>
            <w:webHidden/>
          </w:rPr>
          <w:t>62</w:t>
        </w:r>
        <w:r w:rsidRPr="00A51ACE">
          <w:rPr>
            <w:noProof/>
            <w:webHidden/>
          </w:rPr>
          <w:fldChar w:fldCharType="end"/>
        </w:r>
      </w:hyperlink>
    </w:p>
    <w:p w14:paraId="0F562E99" w14:textId="222C4378"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11" w:history="1">
        <w:r w:rsidRPr="00A51ACE">
          <w:rPr>
            <w:rStyle w:val="Hipervnculo"/>
            <w:b/>
            <w:bCs/>
            <w:noProof/>
          </w:rPr>
          <w:t>Tabla 13.</w:t>
        </w:r>
        <w:r w:rsidRPr="00A51ACE">
          <w:rPr>
            <w:rStyle w:val="Hipervnculo"/>
            <w:noProof/>
          </w:rPr>
          <w:t xml:space="preserve"> Herramientas de soporte</w:t>
        </w:r>
        <w:r w:rsidRPr="00A51ACE">
          <w:rPr>
            <w:noProof/>
            <w:webHidden/>
          </w:rPr>
          <w:tab/>
        </w:r>
        <w:r w:rsidRPr="00A51ACE">
          <w:rPr>
            <w:noProof/>
            <w:webHidden/>
          </w:rPr>
          <w:fldChar w:fldCharType="begin"/>
        </w:r>
        <w:r w:rsidRPr="00A51ACE">
          <w:rPr>
            <w:noProof/>
            <w:webHidden/>
          </w:rPr>
          <w:instrText xml:space="preserve"> PAGEREF _Toc228451511 \h </w:instrText>
        </w:r>
        <w:r w:rsidRPr="00A51ACE">
          <w:rPr>
            <w:noProof/>
            <w:webHidden/>
          </w:rPr>
        </w:r>
        <w:r w:rsidRPr="00A51ACE">
          <w:rPr>
            <w:noProof/>
            <w:webHidden/>
          </w:rPr>
          <w:fldChar w:fldCharType="separate"/>
        </w:r>
        <w:r w:rsidR="00EF6243">
          <w:rPr>
            <w:noProof/>
            <w:webHidden/>
          </w:rPr>
          <w:t>66</w:t>
        </w:r>
        <w:r w:rsidRPr="00A51ACE">
          <w:rPr>
            <w:noProof/>
            <w:webHidden/>
          </w:rPr>
          <w:fldChar w:fldCharType="end"/>
        </w:r>
      </w:hyperlink>
    </w:p>
    <w:p w14:paraId="784660A5" w14:textId="6BD32FA1"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12" w:history="1">
        <w:r w:rsidRPr="00A51ACE">
          <w:rPr>
            <w:rStyle w:val="Hipervnculo"/>
            <w:b/>
            <w:bCs/>
            <w:noProof/>
          </w:rPr>
          <w:t>Tabla 14. Ejemplo -</w:t>
        </w:r>
        <w:r w:rsidRPr="00A51ACE">
          <w:rPr>
            <w:rStyle w:val="Hipervnculo"/>
            <w:noProof/>
          </w:rPr>
          <w:t xml:space="preserve"> Formulario de recopilación y análisis de información</w:t>
        </w:r>
        <w:r w:rsidRPr="00A51ACE">
          <w:rPr>
            <w:noProof/>
            <w:webHidden/>
          </w:rPr>
          <w:tab/>
        </w:r>
        <w:r w:rsidRPr="00A51ACE">
          <w:rPr>
            <w:noProof/>
            <w:webHidden/>
          </w:rPr>
          <w:fldChar w:fldCharType="begin"/>
        </w:r>
        <w:r w:rsidRPr="00A51ACE">
          <w:rPr>
            <w:noProof/>
            <w:webHidden/>
          </w:rPr>
          <w:instrText xml:space="preserve"> PAGEREF _Toc228451512 \h </w:instrText>
        </w:r>
        <w:r w:rsidRPr="00A51ACE">
          <w:rPr>
            <w:noProof/>
            <w:webHidden/>
          </w:rPr>
        </w:r>
        <w:r w:rsidRPr="00A51ACE">
          <w:rPr>
            <w:noProof/>
            <w:webHidden/>
          </w:rPr>
          <w:fldChar w:fldCharType="separate"/>
        </w:r>
        <w:r w:rsidR="00EF6243">
          <w:rPr>
            <w:noProof/>
            <w:webHidden/>
          </w:rPr>
          <w:t>66</w:t>
        </w:r>
        <w:r w:rsidRPr="00A51ACE">
          <w:rPr>
            <w:noProof/>
            <w:webHidden/>
          </w:rPr>
          <w:fldChar w:fldCharType="end"/>
        </w:r>
      </w:hyperlink>
    </w:p>
    <w:p w14:paraId="3EF69B91" w14:textId="1EA126C3"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13" w:history="1">
        <w:r w:rsidRPr="00A51ACE">
          <w:rPr>
            <w:rStyle w:val="Hipervnculo"/>
            <w:b/>
            <w:bCs/>
            <w:noProof/>
          </w:rPr>
          <w:t>Tabla 15.</w:t>
        </w:r>
        <w:r w:rsidRPr="00A51ACE">
          <w:rPr>
            <w:rStyle w:val="Hipervnculo"/>
            <w:noProof/>
          </w:rPr>
          <w:t xml:space="preserve"> Validación de datos</w:t>
        </w:r>
        <w:r w:rsidRPr="00A51ACE">
          <w:rPr>
            <w:noProof/>
            <w:webHidden/>
          </w:rPr>
          <w:tab/>
        </w:r>
        <w:r w:rsidRPr="00A51ACE">
          <w:rPr>
            <w:noProof/>
            <w:webHidden/>
          </w:rPr>
          <w:fldChar w:fldCharType="begin"/>
        </w:r>
        <w:r w:rsidRPr="00A51ACE">
          <w:rPr>
            <w:noProof/>
            <w:webHidden/>
          </w:rPr>
          <w:instrText xml:space="preserve"> PAGEREF _Toc228451513 \h </w:instrText>
        </w:r>
        <w:r w:rsidRPr="00A51ACE">
          <w:rPr>
            <w:noProof/>
            <w:webHidden/>
          </w:rPr>
        </w:r>
        <w:r w:rsidRPr="00A51ACE">
          <w:rPr>
            <w:noProof/>
            <w:webHidden/>
          </w:rPr>
          <w:fldChar w:fldCharType="separate"/>
        </w:r>
        <w:r w:rsidR="00EF6243">
          <w:rPr>
            <w:noProof/>
            <w:webHidden/>
          </w:rPr>
          <w:t>71</w:t>
        </w:r>
        <w:r w:rsidRPr="00A51ACE">
          <w:rPr>
            <w:noProof/>
            <w:webHidden/>
          </w:rPr>
          <w:fldChar w:fldCharType="end"/>
        </w:r>
      </w:hyperlink>
    </w:p>
    <w:p w14:paraId="15BAECCF" w14:textId="4D9CAE89"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14" w:history="1">
        <w:r w:rsidRPr="00A51ACE">
          <w:rPr>
            <w:rStyle w:val="Hipervnculo"/>
            <w:b/>
            <w:bCs/>
            <w:noProof/>
          </w:rPr>
          <w:t>Tabla 16.</w:t>
        </w:r>
        <w:r w:rsidRPr="00A51ACE">
          <w:rPr>
            <w:rStyle w:val="Hipervnculo"/>
            <w:noProof/>
          </w:rPr>
          <w:t xml:space="preserve"> Evaluación de los criterios</w:t>
        </w:r>
        <w:r w:rsidRPr="00A51ACE">
          <w:rPr>
            <w:noProof/>
            <w:webHidden/>
          </w:rPr>
          <w:tab/>
        </w:r>
        <w:r w:rsidRPr="00A51ACE">
          <w:rPr>
            <w:noProof/>
            <w:webHidden/>
          </w:rPr>
          <w:fldChar w:fldCharType="begin"/>
        </w:r>
        <w:r w:rsidRPr="00A51ACE">
          <w:rPr>
            <w:noProof/>
            <w:webHidden/>
          </w:rPr>
          <w:instrText xml:space="preserve"> PAGEREF _Toc228451514 \h </w:instrText>
        </w:r>
        <w:r w:rsidRPr="00A51ACE">
          <w:rPr>
            <w:noProof/>
            <w:webHidden/>
          </w:rPr>
        </w:r>
        <w:r w:rsidRPr="00A51ACE">
          <w:rPr>
            <w:noProof/>
            <w:webHidden/>
          </w:rPr>
          <w:fldChar w:fldCharType="separate"/>
        </w:r>
        <w:r w:rsidR="00EF6243">
          <w:rPr>
            <w:noProof/>
            <w:webHidden/>
          </w:rPr>
          <w:t>72</w:t>
        </w:r>
        <w:r w:rsidRPr="00A51ACE">
          <w:rPr>
            <w:noProof/>
            <w:webHidden/>
          </w:rPr>
          <w:fldChar w:fldCharType="end"/>
        </w:r>
      </w:hyperlink>
    </w:p>
    <w:p w14:paraId="3F1B8097" w14:textId="263A2D43"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15" w:history="1">
        <w:r w:rsidRPr="00A51ACE">
          <w:rPr>
            <w:rStyle w:val="Hipervnculo"/>
            <w:b/>
            <w:bCs/>
            <w:noProof/>
          </w:rPr>
          <w:t>Tabla 17. Ejemplo -</w:t>
        </w:r>
        <w:r w:rsidRPr="00A51ACE">
          <w:rPr>
            <w:rStyle w:val="Hipervnculo"/>
            <w:noProof/>
          </w:rPr>
          <w:t xml:space="preserve"> Consolidación de resultados y análisis</w:t>
        </w:r>
        <w:r w:rsidRPr="00A51ACE">
          <w:rPr>
            <w:noProof/>
            <w:webHidden/>
          </w:rPr>
          <w:tab/>
        </w:r>
        <w:r w:rsidRPr="00A51ACE">
          <w:rPr>
            <w:noProof/>
            <w:webHidden/>
          </w:rPr>
          <w:fldChar w:fldCharType="begin"/>
        </w:r>
        <w:r w:rsidRPr="00A51ACE">
          <w:rPr>
            <w:noProof/>
            <w:webHidden/>
          </w:rPr>
          <w:instrText xml:space="preserve"> PAGEREF _Toc228451515 \h </w:instrText>
        </w:r>
        <w:r w:rsidRPr="00A51ACE">
          <w:rPr>
            <w:noProof/>
            <w:webHidden/>
          </w:rPr>
        </w:r>
        <w:r w:rsidRPr="00A51ACE">
          <w:rPr>
            <w:noProof/>
            <w:webHidden/>
          </w:rPr>
          <w:fldChar w:fldCharType="separate"/>
        </w:r>
        <w:r w:rsidR="00EF6243">
          <w:rPr>
            <w:noProof/>
            <w:webHidden/>
          </w:rPr>
          <w:t>73</w:t>
        </w:r>
        <w:r w:rsidRPr="00A51ACE">
          <w:rPr>
            <w:noProof/>
            <w:webHidden/>
          </w:rPr>
          <w:fldChar w:fldCharType="end"/>
        </w:r>
      </w:hyperlink>
    </w:p>
    <w:p w14:paraId="1D20EDF6" w14:textId="5F265898"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16" w:history="1">
        <w:r w:rsidRPr="00A51ACE">
          <w:rPr>
            <w:rStyle w:val="Hipervnculo"/>
            <w:b/>
            <w:bCs/>
            <w:noProof/>
          </w:rPr>
          <w:t>Tabla 18.</w:t>
        </w:r>
        <w:r w:rsidRPr="00A51ACE">
          <w:rPr>
            <w:rStyle w:val="Hipervnculo"/>
            <w:noProof/>
          </w:rPr>
          <w:t xml:space="preserve"> Análisis de causas</w:t>
        </w:r>
        <w:r w:rsidRPr="00A51ACE">
          <w:rPr>
            <w:noProof/>
            <w:webHidden/>
          </w:rPr>
          <w:tab/>
        </w:r>
        <w:r w:rsidRPr="00A51ACE">
          <w:rPr>
            <w:noProof/>
            <w:webHidden/>
          </w:rPr>
          <w:fldChar w:fldCharType="begin"/>
        </w:r>
        <w:r w:rsidRPr="00A51ACE">
          <w:rPr>
            <w:noProof/>
            <w:webHidden/>
          </w:rPr>
          <w:instrText xml:space="preserve"> PAGEREF _Toc228451516 \h </w:instrText>
        </w:r>
        <w:r w:rsidRPr="00A51ACE">
          <w:rPr>
            <w:noProof/>
            <w:webHidden/>
          </w:rPr>
        </w:r>
        <w:r w:rsidRPr="00A51ACE">
          <w:rPr>
            <w:noProof/>
            <w:webHidden/>
          </w:rPr>
          <w:fldChar w:fldCharType="separate"/>
        </w:r>
        <w:r w:rsidR="00EF6243">
          <w:rPr>
            <w:noProof/>
            <w:webHidden/>
          </w:rPr>
          <w:t>73</w:t>
        </w:r>
        <w:r w:rsidRPr="00A51ACE">
          <w:rPr>
            <w:noProof/>
            <w:webHidden/>
          </w:rPr>
          <w:fldChar w:fldCharType="end"/>
        </w:r>
      </w:hyperlink>
    </w:p>
    <w:p w14:paraId="1355A653" w14:textId="00A47441"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17" w:history="1">
        <w:r w:rsidRPr="00A51ACE">
          <w:rPr>
            <w:rStyle w:val="Hipervnculo"/>
            <w:b/>
            <w:bCs/>
            <w:noProof/>
          </w:rPr>
          <w:t>Tabla 19.</w:t>
        </w:r>
        <w:r w:rsidRPr="00A51ACE">
          <w:rPr>
            <w:rStyle w:val="Hipervnculo"/>
            <w:noProof/>
          </w:rPr>
          <w:t xml:space="preserve"> Niveles de clasificación de controles</w:t>
        </w:r>
        <w:r w:rsidRPr="00A51ACE">
          <w:rPr>
            <w:noProof/>
            <w:webHidden/>
          </w:rPr>
          <w:tab/>
        </w:r>
        <w:r w:rsidRPr="00A51ACE">
          <w:rPr>
            <w:noProof/>
            <w:webHidden/>
          </w:rPr>
          <w:fldChar w:fldCharType="begin"/>
        </w:r>
        <w:r w:rsidRPr="00A51ACE">
          <w:rPr>
            <w:noProof/>
            <w:webHidden/>
          </w:rPr>
          <w:instrText xml:space="preserve"> PAGEREF _Toc228451517 \h </w:instrText>
        </w:r>
        <w:r w:rsidRPr="00A51ACE">
          <w:rPr>
            <w:noProof/>
            <w:webHidden/>
          </w:rPr>
        </w:r>
        <w:r w:rsidRPr="00A51ACE">
          <w:rPr>
            <w:noProof/>
            <w:webHidden/>
          </w:rPr>
          <w:fldChar w:fldCharType="separate"/>
        </w:r>
        <w:r w:rsidR="00EF6243">
          <w:rPr>
            <w:noProof/>
            <w:webHidden/>
          </w:rPr>
          <w:t>74</w:t>
        </w:r>
        <w:r w:rsidRPr="00A51ACE">
          <w:rPr>
            <w:noProof/>
            <w:webHidden/>
          </w:rPr>
          <w:fldChar w:fldCharType="end"/>
        </w:r>
      </w:hyperlink>
    </w:p>
    <w:p w14:paraId="57DA7B38" w14:textId="576D88D6"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18" w:history="1">
        <w:r w:rsidRPr="00A51ACE">
          <w:rPr>
            <w:rStyle w:val="Hipervnculo"/>
            <w:b/>
            <w:bCs/>
            <w:noProof/>
          </w:rPr>
          <w:t>Tabla 20.</w:t>
        </w:r>
        <w:r w:rsidRPr="00A51ACE">
          <w:rPr>
            <w:rStyle w:val="Hipervnculo"/>
            <w:noProof/>
          </w:rPr>
          <w:t xml:space="preserve"> Matriz de decisión</w:t>
        </w:r>
        <w:r w:rsidRPr="00A51ACE">
          <w:rPr>
            <w:noProof/>
            <w:webHidden/>
          </w:rPr>
          <w:tab/>
        </w:r>
        <w:r w:rsidRPr="00A51ACE">
          <w:rPr>
            <w:noProof/>
            <w:webHidden/>
          </w:rPr>
          <w:fldChar w:fldCharType="begin"/>
        </w:r>
        <w:r w:rsidRPr="00A51ACE">
          <w:rPr>
            <w:noProof/>
            <w:webHidden/>
          </w:rPr>
          <w:instrText xml:space="preserve"> PAGEREF _Toc228451518 \h </w:instrText>
        </w:r>
        <w:r w:rsidRPr="00A51ACE">
          <w:rPr>
            <w:noProof/>
            <w:webHidden/>
          </w:rPr>
        </w:r>
        <w:r w:rsidRPr="00A51ACE">
          <w:rPr>
            <w:noProof/>
            <w:webHidden/>
          </w:rPr>
          <w:fldChar w:fldCharType="separate"/>
        </w:r>
        <w:r w:rsidR="00EF6243">
          <w:rPr>
            <w:noProof/>
            <w:webHidden/>
          </w:rPr>
          <w:t>75</w:t>
        </w:r>
        <w:r w:rsidRPr="00A51ACE">
          <w:rPr>
            <w:noProof/>
            <w:webHidden/>
          </w:rPr>
          <w:fldChar w:fldCharType="end"/>
        </w:r>
      </w:hyperlink>
    </w:p>
    <w:p w14:paraId="73B5EE9B" w14:textId="3CA2C735"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19" w:history="1">
        <w:r w:rsidRPr="00A51ACE">
          <w:rPr>
            <w:rStyle w:val="Hipervnculo"/>
            <w:b/>
            <w:bCs/>
            <w:noProof/>
          </w:rPr>
          <w:t>Tabla 21. Ejemplo</w:t>
        </w:r>
        <w:r w:rsidRPr="00A51ACE">
          <w:rPr>
            <w:rStyle w:val="Hipervnculo"/>
            <w:noProof/>
          </w:rPr>
          <w:t xml:space="preserve"> - Clasificación de controles</w:t>
        </w:r>
        <w:r w:rsidRPr="00A51ACE">
          <w:rPr>
            <w:noProof/>
            <w:webHidden/>
          </w:rPr>
          <w:tab/>
        </w:r>
        <w:r w:rsidRPr="00A51ACE">
          <w:rPr>
            <w:noProof/>
            <w:webHidden/>
          </w:rPr>
          <w:fldChar w:fldCharType="begin"/>
        </w:r>
        <w:r w:rsidRPr="00A51ACE">
          <w:rPr>
            <w:noProof/>
            <w:webHidden/>
          </w:rPr>
          <w:instrText xml:space="preserve"> PAGEREF _Toc228451519 \h </w:instrText>
        </w:r>
        <w:r w:rsidRPr="00A51ACE">
          <w:rPr>
            <w:noProof/>
            <w:webHidden/>
          </w:rPr>
        </w:r>
        <w:r w:rsidRPr="00A51ACE">
          <w:rPr>
            <w:noProof/>
            <w:webHidden/>
          </w:rPr>
          <w:fldChar w:fldCharType="separate"/>
        </w:r>
        <w:r w:rsidR="00EF6243">
          <w:rPr>
            <w:noProof/>
            <w:webHidden/>
          </w:rPr>
          <w:t>75</w:t>
        </w:r>
        <w:r w:rsidRPr="00A51ACE">
          <w:rPr>
            <w:noProof/>
            <w:webHidden/>
          </w:rPr>
          <w:fldChar w:fldCharType="end"/>
        </w:r>
      </w:hyperlink>
    </w:p>
    <w:p w14:paraId="258F934A" w14:textId="474BDEB7"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20" w:history="1">
        <w:r w:rsidRPr="00A51ACE">
          <w:rPr>
            <w:rStyle w:val="Hipervnculo"/>
            <w:b/>
            <w:bCs/>
            <w:noProof/>
          </w:rPr>
          <w:t>Tabla 22. Ejemplo -</w:t>
        </w:r>
        <w:r w:rsidRPr="00A51ACE">
          <w:rPr>
            <w:rStyle w:val="Hipervnculo"/>
            <w:noProof/>
          </w:rPr>
          <w:t xml:space="preserve"> Clasificación de controles</w:t>
        </w:r>
        <w:r w:rsidRPr="00A51ACE">
          <w:rPr>
            <w:noProof/>
            <w:webHidden/>
          </w:rPr>
          <w:tab/>
        </w:r>
        <w:r w:rsidRPr="00A51ACE">
          <w:rPr>
            <w:noProof/>
            <w:webHidden/>
          </w:rPr>
          <w:fldChar w:fldCharType="begin"/>
        </w:r>
        <w:r w:rsidRPr="00A51ACE">
          <w:rPr>
            <w:noProof/>
            <w:webHidden/>
          </w:rPr>
          <w:instrText xml:space="preserve"> PAGEREF _Toc228451520 \h </w:instrText>
        </w:r>
        <w:r w:rsidRPr="00A51ACE">
          <w:rPr>
            <w:noProof/>
            <w:webHidden/>
          </w:rPr>
        </w:r>
        <w:r w:rsidRPr="00A51ACE">
          <w:rPr>
            <w:noProof/>
            <w:webHidden/>
          </w:rPr>
          <w:fldChar w:fldCharType="separate"/>
        </w:r>
        <w:r w:rsidR="00EF6243">
          <w:rPr>
            <w:noProof/>
            <w:webHidden/>
          </w:rPr>
          <w:t>76</w:t>
        </w:r>
        <w:r w:rsidRPr="00A51ACE">
          <w:rPr>
            <w:noProof/>
            <w:webHidden/>
          </w:rPr>
          <w:fldChar w:fldCharType="end"/>
        </w:r>
      </w:hyperlink>
    </w:p>
    <w:p w14:paraId="101255C7" w14:textId="1F2A91AF"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21" w:history="1">
        <w:r w:rsidRPr="00A51ACE">
          <w:rPr>
            <w:rStyle w:val="Hipervnculo"/>
            <w:b/>
            <w:bCs/>
            <w:noProof/>
          </w:rPr>
          <w:t>Tabla 23. Plan Piloto</w:t>
        </w:r>
        <w:r w:rsidRPr="00A51ACE">
          <w:rPr>
            <w:rStyle w:val="Hipervnculo"/>
            <w:noProof/>
          </w:rPr>
          <w:t xml:space="preserve"> - Definición de medida MED-SI-001</w:t>
        </w:r>
        <w:r w:rsidRPr="00A51ACE">
          <w:rPr>
            <w:noProof/>
            <w:webHidden/>
          </w:rPr>
          <w:tab/>
        </w:r>
        <w:r w:rsidRPr="00A51ACE">
          <w:rPr>
            <w:noProof/>
            <w:webHidden/>
          </w:rPr>
          <w:fldChar w:fldCharType="begin"/>
        </w:r>
        <w:r w:rsidRPr="00A51ACE">
          <w:rPr>
            <w:noProof/>
            <w:webHidden/>
          </w:rPr>
          <w:instrText xml:space="preserve"> PAGEREF _Toc228451521 \h </w:instrText>
        </w:r>
        <w:r w:rsidRPr="00A51ACE">
          <w:rPr>
            <w:noProof/>
            <w:webHidden/>
          </w:rPr>
        </w:r>
        <w:r w:rsidRPr="00A51ACE">
          <w:rPr>
            <w:noProof/>
            <w:webHidden/>
          </w:rPr>
          <w:fldChar w:fldCharType="separate"/>
        </w:r>
        <w:r w:rsidR="00EF6243">
          <w:rPr>
            <w:noProof/>
            <w:webHidden/>
          </w:rPr>
          <w:t>79</w:t>
        </w:r>
        <w:r w:rsidRPr="00A51ACE">
          <w:rPr>
            <w:noProof/>
            <w:webHidden/>
          </w:rPr>
          <w:fldChar w:fldCharType="end"/>
        </w:r>
      </w:hyperlink>
    </w:p>
    <w:p w14:paraId="2A71693E" w14:textId="51DD830D"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22" w:history="1">
        <w:r w:rsidRPr="00A51ACE">
          <w:rPr>
            <w:rStyle w:val="Hipervnculo"/>
            <w:b/>
            <w:bCs/>
            <w:noProof/>
          </w:rPr>
          <w:t>Tabla 24. Plan Piloto</w:t>
        </w:r>
        <w:r w:rsidRPr="00A51ACE">
          <w:rPr>
            <w:rStyle w:val="Hipervnculo"/>
            <w:noProof/>
          </w:rPr>
          <w:t xml:space="preserve"> - Definición de medida MED-SI-002</w:t>
        </w:r>
        <w:r w:rsidRPr="00A51ACE">
          <w:rPr>
            <w:noProof/>
            <w:webHidden/>
          </w:rPr>
          <w:tab/>
        </w:r>
        <w:r w:rsidRPr="00A51ACE">
          <w:rPr>
            <w:noProof/>
            <w:webHidden/>
          </w:rPr>
          <w:fldChar w:fldCharType="begin"/>
        </w:r>
        <w:r w:rsidRPr="00A51ACE">
          <w:rPr>
            <w:noProof/>
            <w:webHidden/>
          </w:rPr>
          <w:instrText xml:space="preserve"> PAGEREF _Toc228451522 \h </w:instrText>
        </w:r>
        <w:r w:rsidRPr="00A51ACE">
          <w:rPr>
            <w:noProof/>
            <w:webHidden/>
          </w:rPr>
        </w:r>
        <w:r w:rsidRPr="00A51ACE">
          <w:rPr>
            <w:noProof/>
            <w:webHidden/>
          </w:rPr>
          <w:fldChar w:fldCharType="separate"/>
        </w:r>
        <w:r w:rsidR="00EF6243">
          <w:rPr>
            <w:noProof/>
            <w:webHidden/>
          </w:rPr>
          <w:t>80</w:t>
        </w:r>
        <w:r w:rsidRPr="00A51ACE">
          <w:rPr>
            <w:noProof/>
            <w:webHidden/>
          </w:rPr>
          <w:fldChar w:fldCharType="end"/>
        </w:r>
      </w:hyperlink>
    </w:p>
    <w:p w14:paraId="5BDF40F8" w14:textId="58B71866"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23" w:history="1">
        <w:r w:rsidRPr="00A51ACE">
          <w:rPr>
            <w:rStyle w:val="Hipervnculo"/>
            <w:b/>
            <w:bCs/>
            <w:noProof/>
          </w:rPr>
          <w:t>Tabla 25. Plan Piloto</w:t>
        </w:r>
        <w:r w:rsidRPr="00A51ACE">
          <w:rPr>
            <w:rStyle w:val="Hipervnculo"/>
            <w:noProof/>
          </w:rPr>
          <w:t xml:space="preserve"> - Definición de medida MED-SI-004</w:t>
        </w:r>
        <w:r w:rsidRPr="00A51ACE">
          <w:rPr>
            <w:noProof/>
            <w:webHidden/>
          </w:rPr>
          <w:tab/>
        </w:r>
        <w:r w:rsidRPr="00A51ACE">
          <w:rPr>
            <w:noProof/>
            <w:webHidden/>
          </w:rPr>
          <w:fldChar w:fldCharType="begin"/>
        </w:r>
        <w:r w:rsidRPr="00A51ACE">
          <w:rPr>
            <w:noProof/>
            <w:webHidden/>
          </w:rPr>
          <w:instrText xml:space="preserve"> PAGEREF _Toc228451523 \h </w:instrText>
        </w:r>
        <w:r w:rsidRPr="00A51ACE">
          <w:rPr>
            <w:noProof/>
            <w:webHidden/>
          </w:rPr>
        </w:r>
        <w:r w:rsidRPr="00A51ACE">
          <w:rPr>
            <w:noProof/>
            <w:webHidden/>
          </w:rPr>
          <w:fldChar w:fldCharType="separate"/>
        </w:r>
        <w:r w:rsidR="00EF6243">
          <w:rPr>
            <w:noProof/>
            <w:webHidden/>
          </w:rPr>
          <w:t>81</w:t>
        </w:r>
        <w:r w:rsidRPr="00A51ACE">
          <w:rPr>
            <w:noProof/>
            <w:webHidden/>
          </w:rPr>
          <w:fldChar w:fldCharType="end"/>
        </w:r>
      </w:hyperlink>
    </w:p>
    <w:p w14:paraId="1ECC54F2" w14:textId="121A12EC"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24" w:history="1">
        <w:r w:rsidRPr="00A51ACE">
          <w:rPr>
            <w:rStyle w:val="Hipervnculo"/>
            <w:b/>
            <w:bCs/>
            <w:noProof/>
          </w:rPr>
          <w:t>Tabla 26. Plan Piloto -</w:t>
        </w:r>
        <w:r w:rsidRPr="00A51ACE">
          <w:rPr>
            <w:rStyle w:val="Hipervnculo"/>
            <w:noProof/>
          </w:rPr>
          <w:t xml:space="preserve"> Priorización de implementación</w:t>
        </w:r>
        <w:r w:rsidRPr="00A51ACE">
          <w:rPr>
            <w:noProof/>
            <w:webHidden/>
          </w:rPr>
          <w:tab/>
        </w:r>
        <w:r w:rsidRPr="00A51ACE">
          <w:rPr>
            <w:noProof/>
            <w:webHidden/>
          </w:rPr>
          <w:fldChar w:fldCharType="begin"/>
        </w:r>
        <w:r w:rsidRPr="00A51ACE">
          <w:rPr>
            <w:noProof/>
            <w:webHidden/>
          </w:rPr>
          <w:instrText xml:space="preserve"> PAGEREF _Toc228451524 \h </w:instrText>
        </w:r>
        <w:r w:rsidRPr="00A51ACE">
          <w:rPr>
            <w:noProof/>
            <w:webHidden/>
          </w:rPr>
        </w:r>
        <w:r w:rsidRPr="00A51ACE">
          <w:rPr>
            <w:noProof/>
            <w:webHidden/>
          </w:rPr>
          <w:fldChar w:fldCharType="separate"/>
        </w:r>
        <w:r w:rsidR="00EF6243">
          <w:rPr>
            <w:noProof/>
            <w:webHidden/>
          </w:rPr>
          <w:t>83</w:t>
        </w:r>
        <w:r w:rsidRPr="00A51ACE">
          <w:rPr>
            <w:noProof/>
            <w:webHidden/>
          </w:rPr>
          <w:fldChar w:fldCharType="end"/>
        </w:r>
      </w:hyperlink>
    </w:p>
    <w:p w14:paraId="1FE37C24" w14:textId="412F84B5"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25" w:history="1">
        <w:r w:rsidRPr="00A51ACE">
          <w:rPr>
            <w:rStyle w:val="Hipervnculo"/>
            <w:b/>
            <w:bCs/>
            <w:noProof/>
          </w:rPr>
          <w:t>Tabla 30. Plan Piloto -</w:t>
        </w:r>
        <w:r w:rsidRPr="00A51ACE">
          <w:rPr>
            <w:rStyle w:val="Hipervnculo"/>
            <w:noProof/>
          </w:rPr>
          <w:t xml:space="preserve"> Análisis de resultados</w:t>
        </w:r>
        <w:r w:rsidRPr="00A51ACE">
          <w:rPr>
            <w:noProof/>
            <w:webHidden/>
          </w:rPr>
          <w:tab/>
        </w:r>
        <w:r w:rsidRPr="00A51ACE">
          <w:rPr>
            <w:noProof/>
            <w:webHidden/>
          </w:rPr>
          <w:fldChar w:fldCharType="begin"/>
        </w:r>
        <w:r w:rsidRPr="00A51ACE">
          <w:rPr>
            <w:noProof/>
            <w:webHidden/>
          </w:rPr>
          <w:instrText xml:space="preserve"> PAGEREF _Toc228451525 \h </w:instrText>
        </w:r>
        <w:r w:rsidRPr="00A51ACE">
          <w:rPr>
            <w:noProof/>
            <w:webHidden/>
          </w:rPr>
        </w:r>
        <w:r w:rsidRPr="00A51ACE">
          <w:rPr>
            <w:noProof/>
            <w:webHidden/>
          </w:rPr>
          <w:fldChar w:fldCharType="separate"/>
        </w:r>
        <w:r w:rsidR="00EF6243">
          <w:rPr>
            <w:noProof/>
            <w:webHidden/>
          </w:rPr>
          <w:t>84</w:t>
        </w:r>
        <w:r w:rsidRPr="00A51ACE">
          <w:rPr>
            <w:noProof/>
            <w:webHidden/>
          </w:rPr>
          <w:fldChar w:fldCharType="end"/>
        </w:r>
      </w:hyperlink>
    </w:p>
    <w:p w14:paraId="751E3BB4" w14:textId="19C1AD4E"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26" w:history="1">
        <w:r w:rsidRPr="00A51ACE">
          <w:rPr>
            <w:rStyle w:val="Hipervnculo"/>
            <w:b/>
            <w:bCs/>
            <w:noProof/>
          </w:rPr>
          <w:t>Tabla 31. Plan Piloto -</w:t>
        </w:r>
        <w:r w:rsidRPr="00A51ACE">
          <w:rPr>
            <w:rStyle w:val="Hipervnculo"/>
            <w:noProof/>
          </w:rPr>
          <w:t xml:space="preserve"> Análisis de Causas</w:t>
        </w:r>
        <w:r w:rsidRPr="00A51ACE">
          <w:rPr>
            <w:noProof/>
            <w:webHidden/>
          </w:rPr>
          <w:tab/>
        </w:r>
        <w:r w:rsidRPr="00A51ACE">
          <w:rPr>
            <w:noProof/>
            <w:webHidden/>
          </w:rPr>
          <w:fldChar w:fldCharType="begin"/>
        </w:r>
        <w:r w:rsidRPr="00A51ACE">
          <w:rPr>
            <w:noProof/>
            <w:webHidden/>
          </w:rPr>
          <w:instrText xml:space="preserve"> PAGEREF _Toc228451526 \h </w:instrText>
        </w:r>
        <w:r w:rsidRPr="00A51ACE">
          <w:rPr>
            <w:noProof/>
            <w:webHidden/>
          </w:rPr>
        </w:r>
        <w:r w:rsidRPr="00A51ACE">
          <w:rPr>
            <w:noProof/>
            <w:webHidden/>
          </w:rPr>
          <w:fldChar w:fldCharType="separate"/>
        </w:r>
        <w:r w:rsidR="00EF6243">
          <w:rPr>
            <w:noProof/>
            <w:webHidden/>
          </w:rPr>
          <w:t>84</w:t>
        </w:r>
        <w:r w:rsidRPr="00A51ACE">
          <w:rPr>
            <w:noProof/>
            <w:webHidden/>
          </w:rPr>
          <w:fldChar w:fldCharType="end"/>
        </w:r>
      </w:hyperlink>
    </w:p>
    <w:p w14:paraId="23E5654C" w14:textId="7B266ADE"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27" w:history="1">
        <w:r w:rsidRPr="00A51ACE">
          <w:rPr>
            <w:rStyle w:val="Hipervnculo"/>
            <w:b/>
            <w:bCs/>
            <w:noProof/>
          </w:rPr>
          <w:t>Tabla 32. Plan Piloto -</w:t>
        </w:r>
        <w:r w:rsidRPr="00A51ACE">
          <w:rPr>
            <w:rStyle w:val="Hipervnculo"/>
            <w:noProof/>
          </w:rPr>
          <w:t xml:space="preserve"> Clasificación de efectividad de los controles</w:t>
        </w:r>
        <w:r w:rsidRPr="00A51ACE">
          <w:rPr>
            <w:noProof/>
            <w:webHidden/>
          </w:rPr>
          <w:tab/>
        </w:r>
        <w:r w:rsidRPr="00A51ACE">
          <w:rPr>
            <w:noProof/>
            <w:webHidden/>
          </w:rPr>
          <w:fldChar w:fldCharType="begin"/>
        </w:r>
        <w:r w:rsidRPr="00A51ACE">
          <w:rPr>
            <w:noProof/>
            <w:webHidden/>
          </w:rPr>
          <w:instrText xml:space="preserve"> PAGEREF _Toc228451527 \h </w:instrText>
        </w:r>
        <w:r w:rsidRPr="00A51ACE">
          <w:rPr>
            <w:noProof/>
            <w:webHidden/>
          </w:rPr>
        </w:r>
        <w:r w:rsidRPr="00A51ACE">
          <w:rPr>
            <w:noProof/>
            <w:webHidden/>
          </w:rPr>
          <w:fldChar w:fldCharType="separate"/>
        </w:r>
        <w:r w:rsidR="00EF6243">
          <w:rPr>
            <w:noProof/>
            <w:webHidden/>
          </w:rPr>
          <w:t>85</w:t>
        </w:r>
        <w:r w:rsidRPr="00A51ACE">
          <w:rPr>
            <w:noProof/>
            <w:webHidden/>
          </w:rPr>
          <w:fldChar w:fldCharType="end"/>
        </w:r>
      </w:hyperlink>
    </w:p>
    <w:p w14:paraId="326BE6A8" w14:textId="6DA7D7A1"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28" w:history="1">
        <w:r w:rsidRPr="00A51ACE">
          <w:rPr>
            <w:rStyle w:val="Hipervnculo"/>
            <w:b/>
            <w:bCs/>
            <w:noProof/>
          </w:rPr>
          <w:t>Tabla 33. Plan Piloto -</w:t>
        </w:r>
        <w:r w:rsidRPr="00A51ACE">
          <w:rPr>
            <w:rStyle w:val="Hipervnculo"/>
            <w:noProof/>
          </w:rPr>
          <w:t xml:space="preserve"> Retención y comunicación de información</w:t>
        </w:r>
        <w:r w:rsidRPr="00A51ACE">
          <w:rPr>
            <w:noProof/>
            <w:webHidden/>
          </w:rPr>
          <w:tab/>
        </w:r>
        <w:r w:rsidRPr="00A51ACE">
          <w:rPr>
            <w:noProof/>
            <w:webHidden/>
          </w:rPr>
          <w:fldChar w:fldCharType="begin"/>
        </w:r>
        <w:r w:rsidRPr="00A51ACE">
          <w:rPr>
            <w:noProof/>
            <w:webHidden/>
          </w:rPr>
          <w:instrText xml:space="preserve"> PAGEREF _Toc228451528 \h </w:instrText>
        </w:r>
        <w:r w:rsidRPr="00A51ACE">
          <w:rPr>
            <w:noProof/>
            <w:webHidden/>
          </w:rPr>
        </w:r>
        <w:r w:rsidRPr="00A51ACE">
          <w:rPr>
            <w:noProof/>
            <w:webHidden/>
          </w:rPr>
          <w:fldChar w:fldCharType="separate"/>
        </w:r>
        <w:r w:rsidR="00EF6243">
          <w:rPr>
            <w:noProof/>
            <w:webHidden/>
          </w:rPr>
          <w:t>86</w:t>
        </w:r>
        <w:r w:rsidRPr="00A51ACE">
          <w:rPr>
            <w:noProof/>
            <w:webHidden/>
          </w:rPr>
          <w:fldChar w:fldCharType="end"/>
        </w:r>
      </w:hyperlink>
    </w:p>
    <w:p w14:paraId="763C9AB5" w14:textId="707C90E5" w:rsidR="002B0356" w:rsidRPr="00D936E0" w:rsidRDefault="00A81724" w:rsidP="00A51ACE">
      <w:pPr>
        <w:pStyle w:val="Prrafodelista"/>
        <w:spacing w:before="0" w:after="0"/>
        <w:ind w:left="0" w:firstLine="0"/>
        <w:jc w:val="center"/>
        <w:rPr>
          <w:rFonts w:cs="Times New Roman"/>
          <w:b/>
          <w:bCs/>
          <w:szCs w:val="24"/>
        </w:rPr>
      </w:pPr>
      <w:r w:rsidRPr="005F5181">
        <w:rPr>
          <w:rFonts w:cs="Times New Roman"/>
          <w:b/>
          <w:bCs/>
          <w:szCs w:val="24"/>
        </w:rPr>
        <w:fldChar w:fldCharType="end"/>
      </w:r>
      <w:r w:rsidR="002B0356" w:rsidRPr="005F5181">
        <w:rPr>
          <w:rFonts w:cs="Times New Roman"/>
          <w:b/>
          <w:bCs/>
          <w:szCs w:val="24"/>
        </w:rPr>
        <w:br w:type="page"/>
      </w:r>
    </w:p>
    <w:p w14:paraId="7E37FCEF" w14:textId="235D92F8" w:rsidR="00C0319E" w:rsidRDefault="00CB3890" w:rsidP="00717C7D">
      <w:pPr>
        <w:pStyle w:val="Prrafodelista"/>
        <w:ind w:left="0"/>
        <w:jc w:val="center"/>
        <w:rPr>
          <w:rFonts w:cs="Times New Roman"/>
          <w:b/>
          <w:bCs/>
          <w:szCs w:val="24"/>
        </w:rPr>
      </w:pPr>
      <w:r w:rsidRPr="00237936">
        <w:rPr>
          <w:rFonts w:cs="Times New Roman"/>
          <w:b/>
          <w:bCs/>
          <w:szCs w:val="24"/>
        </w:rPr>
        <w:t>ÍNDICE</w:t>
      </w:r>
      <w:r w:rsidR="00C0319E" w:rsidRPr="00237936">
        <w:rPr>
          <w:rFonts w:cs="Times New Roman"/>
          <w:b/>
          <w:bCs/>
          <w:szCs w:val="24"/>
        </w:rPr>
        <w:t xml:space="preserve"> DE FIGURAS</w:t>
      </w:r>
    </w:p>
    <w:p w14:paraId="3D3D36E1" w14:textId="76A5A309" w:rsidR="00A51ACE" w:rsidRPr="00A51ACE" w:rsidRDefault="00A81724"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r w:rsidRPr="00A51ACE">
        <w:rPr>
          <w:lang w:val="es-ES_tradnl" w:eastAsia="es-ES" w:bidi="he-IL"/>
        </w:rPr>
        <w:fldChar w:fldCharType="begin"/>
      </w:r>
      <w:r w:rsidRPr="00A51ACE">
        <w:rPr>
          <w:lang w:val="es-ES_tradnl" w:eastAsia="es-ES" w:bidi="he-IL"/>
        </w:rPr>
        <w:instrText xml:space="preserve"> TOC \h \z \c "Figura" </w:instrText>
      </w:r>
      <w:r w:rsidRPr="00A51ACE">
        <w:rPr>
          <w:lang w:val="es-ES_tradnl" w:eastAsia="es-ES" w:bidi="he-IL"/>
        </w:rPr>
        <w:fldChar w:fldCharType="separate"/>
      </w:r>
      <w:hyperlink w:anchor="_Toc228451529" w:history="1">
        <w:r w:rsidR="00A51ACE" w:rsidRPr="00A51ACE">
          <w:rPr>
            <w:rStyle w:val="Hipervnculo"/>
            <w:b/>
            <w:bCs/>
            <w:noProof/>
          </w:rPr>
          <w:t>Figura 1</w:t>
        </w:r>
        <w:r w:rsidR="00A51ACE" w:rsidRPr="00A51ACE">
          <w:rPr>
            <w:rStyle w:val="Hipervnculo"/>
            <w:noProof/>
          </w:rPr>
          <w:t>. Verificación IEEE Explore</w:t>
        </w:r>
        <w:r w:rsidR="00A51ACE" w:rsidRPr="00A51ACE">
          <w:rPr>
            <w:noProof/>
            <w:webHidden/>
          </w:rPr>
          <w:tab/>
        </w:r>
        <w:r w:rsidR="00A51ACE" w:rsidRPr="00A51ACE">
          <w:rPr>
            <w:noProof/>
            <w:webHidden/>
          </w:rPr>
          <w:fldChar w:fldCharType="begin"/>
        </w:r>
        <w:r w:rsidR="00A51ACE" w:rsidRPr="00A51ACE">
          <w:rPr>
            <w:noProof/>
            <w:webHidden/>
          </w:rPr>
          <w:instrText xml:space="preserve"> PAGEREF _Toc228451529 \h </w:instrText>
        </w:r>
        <w:r w:rsidR="00A51ACE" w:rsidRPr="00A51ACE">
          <w:rPr>
            <w:noProof/>
            <w:webHidden/>
          </w:rPr>
        </w:r>
        <w:r w:rsidR="00A51ACE" w:rsidRPr="00A51ACE">
          <w:rPr>
            <w:noProof/>
            <w:webHidden/>
          </w:rPr>
          <w:fldChar w:fldCharType="separate"/>
        </w:r>
        <w:r w:rsidR="00EF6243">
          <w:rPr>
            <w:noProof/>
            <w:webHidden/>
          </w:rPr>
          <w:t>18</w:t>
        </w:r>
        <w:r w:rsidR="00A51ACE" w:rsidRPr="00A51ACE">
          <w:rPr>
            <w:noProof/>
            <w:webHidden/>
          </w:rPr>
          <w:fldChar w:fldCharType="end"/>
        </w:r>
      </w:hyperlink>
    </w:p>
    <w:p w14:paraId="706F38A4" w14:textId="0DCC9CF2"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30" w:history="1">
        <w:r w:rsidRPr="00A51ACE">
          <w:rPr>
            <w:rStyle w:val="Hipervnculo"/>
            <w:b/>
            <w:bCs/>
            <w:noProof/>
          </w:rPr>
          <w:t>Figura 2.</w:t>
        </w:r>
        <w:r w:rsidRPr="00A51ACE">
          <w:rPr>
            <w:rStyle w:val="Hipervnculo"/>
            <w:noProof/>
          </w:rPr>
          <w:t xml:space="preserve"> Proceso de evaluación NIST SP 800-53A</w:t>
        </w:r>
        <w:r w:rsidRPr="00A51ACE">
          <w:rPr>
            <w:noProof/>
            <w:webHidden/>
          </w:rPr>
          <w:tab/>
        </w:r>
        <w:r w:rsidRPr="00A51ACE">
          <w:rPr>
            <w:noProof/>
            <w:webHidden/>
          </w:rPr>
          <w:fldChar w:fldCharType="begin"/>
        </w:r>
        <w:r w:rsidRPr="00A51ACE">
          <w:rPr>
            <w:noProof/>
            <w:webHidden/>
          </w:rPr>
          <w:instrText xml:space="preserve"> PAGEREF _Toc228451530 \h </w:instrText>
        </w:r>
        <w:r w:rsidRPr="00A51ACE">
          <w:rPr>
            <w:noProof/>
            <w:webHidden/>
          </w:rPr>
        </w:r>
        <w:r w:rsidRPr="00A51ACE">
          <w:rPr>
            <w:noProof/>
            <w:webHidden/>
          </w:rPr>
          <w:fldChar w:fldCharType="separate"/>
        </w:r>
        <w:r w:rsidR="00EF6243">
          <w:rPr>
            <w:noProof/>
            <w:webHidden/>
          </w:rPr>
          <w:t>27</w:t>
        </w:r>
        <w:r w:rsidRPr="00A51ACE">
          <w:rPr>
            <w:noProof/>
            <w:webHidden/>
          </w:rPr>
          <w:fldChar w:fldCharType="end"/>
        </w:r>
      </w:hyperlink>
    </w:p>
    <w:p w14:paraId="75DCE2C9" w14:textId="60D015BB"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31" w:history="1">
        <w:r w:rsidRPr="00A51ACE">
          <w:rPr>
            <w:rStyle w:val="Hipervnculo"/>
            <w:b/>
            <w:bCs/>
            <w:noProof/>
          </w:rPr>
          <w:t>Figura 4</w:t>
        </w:r>
        <w:r w:rsidRPr="00A51ACE">
          <w:rPr>
            <w:rStyle w:val="Hipervnculo"/>
            <w:noProof/>
          </w:rPr>
          <w:t>. Avance de una medida de desempeño</w:t>
        </w:r>
        <w:r w:rsidRPr="00A51ACE">
          <w:rPr>
            <w:noProof/>
            <w:webHidden/>
          </w:rPr>
          <w:tab/>
        </w:r>
        <w:r w:rsidRPr="00A51ACE">
          <w:rPr>
            <w:noProof/>
            <w:webHidden/>
          </w:rPr>
          <w:fldChar w:fldCharType="begin"/>
        </w:r>
        <w:r w:rsidRPr="00A51ACE">
          <w:rPr>
            <w:noProof/>
            <w:webHidden/>
          </w:rPr>
          <w:instrText xml:space="preserve"> PAGEREF _Toc228451531 \h </w:instrText>
        </w:r>
        <w:r w:rsidRPr="00A51ACE">
          <w:rPr>
            <w:noProof/>
            <w:webHidden/>
          </w:rPr>
        </w:r>
        <w:r w:rsidRPr="00A51ACE">
          <w:rPr>
            <w:noProof/>
            <w:webHidden/>
          </w:rPr>
          <w:fldChar w:fldCharType="separate"/>
        </w:r>
        <w:r w:rsidR="00EF6243">
          <w:rPr>
            <w:noProof/>
            <w:webHidden/>
          </w:rPr>
          <w:t>53</w:t>
        </w:r>
        <w:r w:rsidRPr="00A51ACE">
          <w:rPr>
            <w:noProof/>
            <w:webHidden/>
          </w:rPr>
          <w:fldChar w:fldCharType="end"/>
        </w:r>
      </w:hyperlink>
    </w:p>
    <w:p w14:paraId="35F538EC" w14:textId="0FFB690E"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32" w:history="1">
        <w:r w:rsidRPr="00A51ACE">
          <w:rPr>
            <w:rStyle w:val="Hipervnculo"/>
            <w:b/>
            <w:bCs/>
            <w:noProof/>
          </w:rPr>
          <w:t>Figura 5</w:t>
        </w:r>
        <w:r w:rsidRPr="00A51ACE">
          <w:rPr>
            <w:rStyle w:val="Hipervnculo"/>
            <w:noProof/>
          </w:rPr>
          <w:t>. Medida de desempeño resultante</w:t>
        </w:r>
        <w:r w:rsidRPr="00A51ACE">
          <w:rPr>
            <w:noProof/>
            <w:webHidden/>
          </w:rPr>
          <w:tab/>
        </w:r>
        <w:r w:rsidRPr="00A51ACE">
          <w:rPr>
            <w:noProof/>
            <w:webHidden/>
          </w:rPr>
          <w:fldChar w:fldCharType="begin"/>
        </w:r>
        <w:r w:rsidRPr="00A51ACE">
          <w:rPr>
            <w:noProof/>
            <w:webHidden/>
          </w:rPr>
          <w:instrText xml:space="preserve"> PAGEREF _Toc228451532 \h </w:instrText>
        </w:r>
        <w:r w:rsidRPr="00A51ACE">
          <w:rPr>
            <w:noProof/>
            <w:webHidden/>
          </w:rPr>
        </w:r>
        <w:r w:rsidRPr="00A51ACE">
          <w:rPr>
            <w:noProof/>
            <w:webHidden/>
          </w:rPr>
          <w:fldChar w:fldCharType="separate"/>
        </w:r>
        <w:r w:rsidR="00EF6243">
          <w:rPr>
            <w:noProof/>
            <w:webHidden/>
          </w:rPr>
          <w:t>53</w:t>
        </w:r>
        <w:r w:rsidRPr="00A51ACE">
          <w:rPr>
            <w:noProof/>
            <w:webHidden/>
          </w:rPr>
          <w:fldChar w:fldCharType="end"/>
        </w:r>
      </w:hyperlink>
    </w:p>
    <w:p w14:paraId="1B9591F9" w14:textId="5151ADCF"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33" w:history="1">
        <w:r w:rsidRPr="00A51ACE">
          <w:rPr>
            <w:rStyle w:val="Hipervnculo"/>
            <w:b/>
            <w:bCs/>
            <w:noProof/>
          </w:rPr>
          <w:t>Figura 6</w:t>
        </w:r>
        <w:r w:rsidRPr="00A51ACE">
          <w:rPr>
            <w:rStyle w:val="Hipervnculo"/>
            <w:noProof/>
          </w:rPr>
          <w:t>. Medida de eficacia en la gestión de vulnerabilidades</w:t>
        </w:r>
        <w:r w:rsidRPr="00A51ACE">
          <w:rPr>
            <w:noProof/>
            <w:webHidden/>
          </w:rPr>
          <w:tab/>
        </w:r>
        <w:r w:rsidRPr="00A51ACE">
          <w:rPr>
            <w:noProof/>
            <w:webHidden/>
          </w:rPr>
          <w:fldChar w:fldCharType="begin"/>
        </w:r>
        <w:r w:rsidRPr="00A51ACE">
          <w:rPr>
            <w:noProof/>
            <w:webHidden/>
          </w:rPr>
          <w:instrText xml:space="preserve"> PAGEREF _Toc228451533 \h </w:instrText>
        </w:r>
        <w:r w:rsidRPr="00A51ACE">
          <w:rPr>
            <w:noProof/>
            <w:webHidden/>
          </w:rPr>
        </w:r>
        <w:r w:rsidRPr="00A51ACE">
          <w:rPr>
            <w:noProof/>
            <w:webHidden/>
          </w:rPr>
          <w:fldChar w:fldCharType="separate"/>
        </w:r>
        <w:r w:rsidR="00EF6243">
          <w:rPr>
            <w:noProof/>
            <w:webHidden/>
          </w:rPr>
          <w:t>54</w:t>
        </w:r>
        <w:r w:rsidRPr="00A51ACE">
          <w:rPr>
            <w:noProof/>
            <w:webHidden/>
          </w:rPr>
          <w:fldChar w:fldCharType="end"/>
        </w:r>
      </w:hyperlink>
    </w:p>
    <w:p w14:paraId="540DC7EF" w14:textId="1B9EF813"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34" w:history="1">
        <w:r w:rsidRPr="00A51ACE">
          <w:rPr>
            <w:rStyle w:val="Hipervnculo"/>
            <w:b/>
            <w:bCs/>
            <w:noProof/>
          </w:rPr>
          <w:t>Figura 7</w:t>
        </w:r>
        <w:r w:rsidRPr="00A51ACE">
          <w:rPr>
            <w:rStyle w:val="Hipervnculo"/>
            <w:noProof/>
          </w:rPr>
          <w:t>. Medida de eficacia para exposición del riesgo</w:t>
        </w:r>
        <w:r w:rsidRPr="00A51ACE">
          <w:rPr>
            <w:noProof/>
            <w:webHidden/>
          </w:rPr>
          <w:tab/>
        </w:r>
        <w:r w:rsidRPr="00A51ACE">
          <w:rPr>
            <w:noProof/>
            <w:webHidden/>
          </w:rPr>
          <w:fldChar w:fldCharType="begin"/>
        </w:r>
        <w:r w:rsidRPr="00A51ACE">
          <w:rPr>
            <w:noProof/>
            <w:webHidden/>
          </w:rPr>
          <w:instrText xml:space="preserve"> PAGEREF _Toc228451534 \h </w:instrText>
        </w:r>
        <w:r w:rsidRPr="00A51ACE">
          <w:rPr>
            <w:noProof/>
            <w:webHidden/>
          </w:rPr>
        </w:r>
        <w:r w:rsidRPr="00A51ACE">
          <w:rPr>
            <w:noProof/>
            <w:webHidden/>
          </w:rPr>
          <w:fldChar w:fldCharType="separate"/>
        </w:r>
        <w:r w:rsidR="00EF6243">
          <w:rPr>
            <w:noProof/>
            <w:webHidden/>
          </w:rPr>
          <w:t>55</w:t>
        </w:r>
        <w:r w:rsidRPr="00A51ACE">
          <w:rPr>
            <w:noProof/>
            <w:webHidden/>
          </w:rPr>
          <w:fldChar w:fldCharType="end"/>
        </w:r>
      </w:hyperlink>
    </w:p>
    <w:p w14:paraId="2FBC0ACB" w14:textId="42D2E889"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35" w:history="1">
        <w:r w:rsidRPr="00A51ACE">
          <w:rPr>
            <w:rStyle w:val="Hipervnculo"/>
            <w:b/>
            <w:bCs/>
            <w:noProof/>
          </w:rPr>
          <w:t>Figura 8</w:t>
        </w:r>
        <w:r w:rsidRPr="00A51ACE">
          <w:rPr>
            <w:rStyle w:val="Hipervnculo"/>
            <w:noProof/>
          </w:rPr>
          <w:t>. Diagrama de flujo del proceso de medición</w:t>
        </w:r>
        <w:r w:rsidRPr="00A51ACE">
          <w:rPr>
            <w:noProof/>
            <w:webHidden/>
          </w:rPr>
          <w:tab/>
        </w:r>
        <w:r w:rsidRPr="00A51ACE">
          <w:rPr>
            <w:noProof/>
            <w:webHidden/>
          </w:rPr>
          <w:fldChar w:fldCharType="begin"/>
        </w:r>
        <w:r w:rsidRPr="00A51ACE">
          <w:rPr>
            <w:noProof/>
            <w:webHidden/>
          </w:rPr>
          <w:instrText xml:space="preserve"> PAGEREF _Toc228451535 \h </w:instrText>
        </w:r>
        <w:r w:rsidRPr="00A51ACE">
          <w:rPr>
            <w:noProof/>
            <w:webHidden/>
          </w:rPr>
        </w:r>
        <w:r w:rsidRPr="00A51ACE">
          <w:rPr>
            <w:noProof/>
            <w:webHidden/>
          </w:rPr>
          <w:fldChar w:fldCharType="separate"/>
        </w:r>
        <w:r w:rsidR="00EF6243">
          <w:rPr>
            <w:noProof/>
            <w:webHidden/>
          </w:rPr>
          <w:t>55</w:t>
        </w:r>
        <w:r w:rsidRPr="00A51ACE">
          <w:rPr>
            <w:noProof/>
            <w:webHidden/>
          </w:rPr>
          <w:fldChar w:fldCharType="end"/>
        </w:r>
      </w:hyperlink>
    </w:p>
    <w:p w14:paraId="5BF6E7F5" w14:textId="56774E86" w:rsidR="00A51ACE" w:rsidRPr="00A51ACE" w:rsidRDefault="00A51ACE" w:rsidP="00A51ACE">
      <w:pPr>
        <w:pStyle w:val="Tabladeilustraciones"/>
        <w:tabs>
          <w:tab w:val="right" w:leader="dot" w:pos="8494"/>
        </w:tabs>
        <w:spacing w:before="0"/>
        <w:rPr>
          <w:rFonts w:asciiTheme="minorHAnsi" w:eastAsiaTheme="minorEastAsia" w:hAnsiTheme="minorHAnsi"/>
          <w:noProof/>
          <w:kern w:val="2"/>
          <w:szCs w:val="24"/>
          <w:lang w:val="es-MX" w:eastAsia="es-MX"/>
          <w14:ligatures w14:val="standardContextual"/>
        </w:rPr>
      </w:pPr>
      <w:hyperlink w:anchor="_Toc228451536" w:history="1">
        <w:r w:rsidRPr="00A51ACE">
          <w:rPr>
            <w:rStyle w:val="Hipervnculo"/>
            <w:b/>
            <w:bCs/>
            <w:noProof/>
          </w:rPr>
          <w:t>Figura 9. Plan Piloto -</w:t>
        </w:r>
        <w:r w:rsidRPr="00A51ACE">
          <w:rPr>
            <w:rStyle w:val="Hipervnculo"/>
            <w:noProof/>
          </w:rPr>
          <w:t xml:space="preserve"> Repositorio de Medición y Evidencias</w:t>
        </w:r>
        <w:r w:rsidRPr="00A51ACE">
          <w:rPr>
            <w:noProof/>
            <w:webHidden/>
          </w:rPr>
          <w:tab/>
        </w:r>
        <w:r w:rsidRPr="00A51ACE">
          <w:rPr>
            <w:noProof/>
            <w:webHidden/>
          </w:rPr>
          <w:fldChar w:fldCharType="begin"/>
        </w:r>
        <w:r w:rsidRPr="00A51ACE">
          <w:rPr>
            <w:noProof/>
            <w:webHidden/>
          </w:rPr>
          <w:instrText xml:space="preserve"> PAGEREF _Toc228451536 \h </w:instrText>
        </w:r>
        <w:r w:rsidRPr="00A51ACE">
          <w:rPr>
            <w:noProof/>
            <w:webHidden/>
          </w:rPr>
        </w:r>
        <w:r w:rsidRPr="00A51ACE">
          <w:rPr>
            <w:noProof/>
            <w:webHidden/>
          </w:rPr>
          <w:fldChar w:fldCharType="separate"/>
        </w:r>
        <w:r w:rsidR="00EF6243">
          <w:rPr>
            <w:noProof/>
            <w:webHidden/>
          </w:rPr>
          <w:t>87</w:t>
        </w:r>
        <w:r w:rsidRPr="00A51ACE">
          <w:rPr>
            <w:noProof/>
            <w:webHidden/>
          </w:rPr>
          <w:fldChar w:fldCharType="end"/>
        </w:r>
      </w:hyperlink>
    </w:p>
    <w:p w14:paraId="19C6337F" w14:textId="2A2D9685" w:rsidR="00237936" w:rsidRPr="001F32C8" w:rsidRDefault="00A81724" w:rsidP="00A51ACE">
      <w:pPr>
        <w:spacing w:before="0"/>
        <w:rPr>
          <w:lang w:val="es-ES_tradnl" w:eastAsia="es-ES" w:bidi="he-IL"/>
        </w:rPr>
      </w:pPr>
      <w:r w:rsidRPr="00A51ACE">
        <w:rPr>
          <w:lang w:val="es-ES_tradnl" w:eastAsia="es-ES" w:bidi="he-IL"/>
        </w:rPr>
        <w:fldChar w:fldCharType="end"/>
      </w:r>
    </w:p>
    <w:p w14:paraId="0B762077" w14:textId="4E7541FE" w:rsidR="0020133A" w:rsidRDefault="0020133A">
      <w:pPr>
        <w:spacing w:before="0" w:after="160" w:line="259" w:lineRule="auto"/>
        <w:ind w:firstLine="0"/>
        <w:jc w:val="left"/>
        <w:rPr>
          <w:lang w:val="es-ES_tradnl" w:eastAsia="es-ES" w:bidi="he-IL"/>
        </w:rPr>
      </w:pPr>
      <w:r>
        <w:rPr>
          <w:lang w:val="es-ES_tradnl" w:eastAsia="es-ES" w:bidi="he-IL"/>
        </w:rPr>
        <w:br w:type="page"/>
      </w:r>
    </w:p>
    <w:p w14:paraId="0D4D7B98" w14:textId="367D04E8" w:rsidR="00556100" w:rsidRDefault="00556100" w:rsidP="00556100">
      <w:pPr>
        <w:jc w:val="center"/>
        <w:rPr>
          <w:rFonts w:cs="Times New Roman"/>
          <w:b/>
          <w:bCs/>
          <w:lang w:val="es-ES_tradnl" w:eastAsia="es-ES" w:bidi="he-IL"/>
        </w:rPr>
      </w:pPr>
      <w:r w:rsidRPr="00556100">
        <w:rPr>
          <w:rFonts w:cs="Times New Roman"/>
          <w:b/>
          <w:bCs/>
          <w:lang w:val="es-ES_tradnl" w:eastAsia="es-ES" w:bidi="he-IL"/>
        </w:rPr>
        <w:t>UNIVERSIDAD TÉCNICA DEL NORTE</w:t>
      </w:r>
    </w:p>
    <w:p w14:paraId="05A5B990" w14:textId="2D38E9FC" w:rsidR="00556100" w:rsidRDefault="00556100" w:rsidP="00556100">
      <w:pPr>
        <w:jc w:val="center"/>
        <w:rPr>
          <w:rFonts w:cs="Times New Roman"/>
          <w:b/>
          <w:bCs/>
          <w:lang w:val="es-ES_tradnl" w:eastAsia="es-ES" w:bidi="he-IL"/>
        </w:rPr>
      </w:pPr>
      <w:r>
        <w:rPr>
          <w:rFonts w:cs="Times New Roman"/>
          <w:b/>
          <w:bCs/>
          <w:lang w:val="es-ES_tradnl" w:eastAsia="es-ES" w:bidi="he-IL"/>
        </w:rPr>
        <w:t>FACULTAD DE POSGRADO</w:t>
      </w:r>
    </w:p>
    <w:p w14:paraId="595EA5B8" w14:textId="4A9B57DA" w:rsidR="00556100" w:rsidRPr="000F0848" w:rsidRDefault="00556100" w:rsidP="00556100">
      <w:pPr>
        <w:jc w:val="center"/>
        <w:rPr>
          <w:rFonts w:cs="Times New Roman"/>
          <w:b/>
          <w:bCs/>
          <w:lang w:val="es-ES_tradnl" w:eastAsia="es-ES" w:bidi="he-IL"/>
        </w:rPr>
      </w:pPr>
      <w:r w:rsidRPr="000F0848">
        <w:rPr>
          <w:rFonts w:cs="Times New Roman"/>
          <w:b/>
          <w:bCs/>
          <w:lang w:val="es-ES_tradnl" w:eastAsia="es-ES" w:bidi="he-IL"/>
        </w:rPr>
        <w:t>PROGRAMA DE MAESTRÍA EN COMPUTACIÓN CON MENCIÓN EN SEGURIDAD INFORMÁTICA</w:t>
      </w:r>
    </w:p>
    <w:p w14:paraId="7CC27733" w14:textId="77777777" w:rsidR="00556100" w:rsidRPr="00652E20" w:rsidRDefault="00556100" w:rsidP="00556100">
      <w:pPr>
        <w:jc w:val="center"/>
        <w:rPr>
          <w:rFonts w:cs="Times New Roman"/>
          <w:szCs w:val="24"/>
        </w:rPr>
      </w:pPr>
      <w:r w:rsidRPr="00652E20">
        <w:rPr>
          <w:rFonts w:cs="Times New Roman"/>
          <w:szCs w:val="24"/>
        </w:rPr>
        <w:t>IMPLEMENTACIÓN DE UNA METODOLOGÍA PARA LA EVALUACIÓN DE CONTROLES DE SEGURIDAD DE LA INFORMACIÓN ALINEADA CON LA NORMATIVA 2022-002 DE LA SUPERINTENDENCIA DE ECONOMÍA POPULAR Y SOLIDARIA (SEPS)</w:t>
      </w:r>
    </w:p>
    <w:p w14:paraId="67D592F5" w14:textId="3F146364" w:rsidR="00556100" w:rsidRDefault="00556100" w:rsidP="00F575BE">
      <w:pPr>
        <w:spacing w:before="0" w:after="0"/>
        <w:ind w:left="4248" w:firstLine="0"/>
        <w:jc w:val="right"/>
        <w:rPr>
          <w:rFonts w:cs="Times New Roman"/>
          <w:lang w:val="es-ES_tradnl" w:eastAsia="es-ES" w:bidi="he-IL"/>
        </w:rPr>
      </w:pPr>
      <w:r w:rsidRPr="000F0848">
        <w:rPr>
          <w:rFonts w:cs="Times New Roman"/>
          <w:b/>
          <w:bCs/>
          <w:lang w:val="es-ES_tradnl" w:eastAsia="es-ES" w:bidi="he-IL"/>
        </w:rPr>
        <w:t>Autor:</w:t>
      </w:r>
      <w:r w:rsidRPr="00556100">
        <w:rPr>
          <w:rFonts w:cs="Times New Roman"/>
          <w:lang w:val="es-ES_tradnl" w:eastAsia="es-ES" w:bidi="he-IL"/>
        </w:rPr>
        <w:t xml:space="preserve"> </w:t>
      </w:r>
      <w:r>
        <w:rPr>
          <w:rFonts w:cs="Times New Roman"/>
          <w:lang w:val="es-ES_tradnl" w:eastAsia="es-ES" w:bidi="he-IL"/>
        </w:rPr>
        <w:t>Andrade Pijuango Jefferson Esteban</w:t>
      </w:r>
    </w:p>
    <w:p w14:paraId="0429FD89" w14:textId="7D2B4ECE" w:rsidR="00556100" w:rsidRDefault="00556100" w:rsidP="00F575BE">
      <w:pPr>
        <w:spacing w:before="0" w:after="0"/>
        <w:ind w:left="4248" w:firstLine="0"/>
        <w:jc w:val="right"/>
        <w:rPr>
          <w:rFonts w:cs="Times New Roman"/>
          <w:lang w:eastAsia="es-ES" w:bidi="he-IL"/>
        </w:rPr>
      </w:pPr>
      <w:r w:rsidRPr="000F0848">
        <w:rPr>
          <w:rFonts w:cs="Times New Roman"/>
          <w:b/>
          <w:bCs/>
          <w:lang w:val="es-ES_tradnl" w:eastAsia="es-ES" w:bidi="he-IL"/>
        </w:rPr>
        <w:t>Tutor:</w:t>
      </w:r>
      <w:r>
        <w:rPr>
          <w:rFonts w:cs="Times New Roman"/>
          <w:lang w:val="es-ES_tradnl" w:eastAsia="es-ES" w:bidi="he-IL"/>
        </w:rPr>
        <w:t xml:space="preserve"> </w:t>
      </w:r>
      <w:r w:rsidR="00C86E8F" w:rsidRPr="005660EE">
        <w:rPr>
          <w:rFonts w:cs="Times New Roman"/>
          <w:szCs w:val="24"/>
        </w:rPr>
        <w:t>Revelo Aldás Marco PhD (</w:t>
      </w:r>
      <w:r w:rsidR="00C86E8F">
        <w:rPr>
          <w:rFonts w:cs="Times New Roman"/>
          <w:szCs w:val="24"/>
        </w:rPr>
        <w:t>C</w:t>
      </w:r>
      <w:r w:rsidR="00C86E8F" w:rsidRPr="005660EE">
        <w:rPr>
          <w:rFonts w:cs="Times New Roman"/>
          <w:szCs w:val="24"/>
        </w:rPr>
        <w:t>)</w:t>
      </w:r>
    </w:p>
    <w:p w14:paraId="6EE80FCA" w14:textId="2282316C" w:rsidR="00C86E8F" w:rsidRDefault="00F73319" w:rsidP="00F575BE">
      <w:pPr>
        <w:spacing w:before="0" w:after="0"/>
        <w:ind w:left="3544"/>
        <w:jc w:val="right"/>
        <w:rPr>
          <w:rFonts w:cs="Times New Roman"/>
          <w:lang w:eastAsia="es-ES" w:bidi="he-IL"/>
        </w:rPr>
      </w:pPr>
      <w:r w:rsidRPr="000F0848">
        <w:rPr>
          <w:rFonts w:cs="Times New Roman"/>
          <w:b/>
          <w:bCs/>
          <w:lang w:eastAsia="es-ES" w:bidi="he-IL"/>
        </w:rPr>
        <w:t>Año:</w:t>
      </w:r>
      <w:r>
        <w:rPr>
          <w:rFonts w:cs="Times New Roman"/>
          <w:lang w:eastAsia="es-ES" w:bidi="he-IL"/>
        </w:rPr>
        <w:t xml:space="preserve"> 202</w:t>
      </w:r>
      <w:r w:rsidR="008A0B19">
        <w:rPr>
          <w:rFonts w:cs="Times New Roman"/>
          <w:lang w:eastAsia="es-ES" w:bidi="he-IL"/>
        </w:rPr>
        <w:t>6</w:t>
      </w:r>
    </w:p>
    <w:p w14:paraId="39F5DF7E" w14:textId="5ADA78F0" w:rsidR="005662B9" w:rsidRDefault="00F73319" w:rsidP="000F0848">
      <w:pPr>
        <w:pStyle w:val="Ttulo1"/>
        <w:spacing w:after="240"/>
      </w:pPr>
      <w:bookmarkStart w:id="0" w:name="_Toc228489688"/>
      <w:r w:rsidRPr="00F73319">
        <w:t>RESUMEN</w:t>
      </w:r>
      <w:bookmarkEnd w:id="0"/>
    </w:p>
    <w:p w14:paraId="629E57A9" w14:textId="77777777" w:rsidR="004818B0" w:rsidRDefault="00E20316" w:rsidP="00DF5258">
      <w:pPr>
        <w:spacing w:before="0" w:after="0"/>
        <w:ind w:firstLine="0"/>
      </w:pPr>
      <w:r>
        <w:t xml:space="preserve">El presente estudio </w:t>
      </w:r>
      <w:r w:rsidR="00F43AAF">
        <w:t xml:space="preserve">se enfoca en la evaluación de controles de seguridad y mejora en la gestión de riesgos del Sistemas de Gestión de Seguridad de la Información (SGSI), especialmente </w:t>
      </w:r>
      <w:r w:rsidR="004818B0">
        <w:t>en</w:t>
      </w:r>
      <w:r w:rsidR="00F43AAF">
        <w:t xml:space="preserve"> las instituciones reguladas por la Superintendencia de Economía Popular y Solidaria (SEPS). Para lo cual se ha desarrollado un</w:t>
      </w:r>
      <w:r w:rsidR="004818B0">
        <w:t xml:space="preserve">a metodología basada en estándares </w:t>
      </w:r>
      <w:r w:rsidR="000F0848" w:rsidRPr="002F6CD6">
        <w:t>como ISO/IEC 27001, ISO/IEC 27004, NIST SP 800-53A y COBIT 2019</w:t>
      </w:r>
      <w:r w:rsidR="00F43AAF">
        <w:t>.</w:t>
      </w:r>
    </w:p>
    <w:p w14:paraId="62F57786" w14:textId="4BB42B75" w:rsidR="004818B0" w:rsidRDefault="004818B0" w:rsidP="00DF5258">
      <w:pPr>
        <w:spacing w:before="0" w:after="0"/>
        <w:ind w:firstLine="0"/>
      </w:pPr>
      <w:r>
        <w:t xml:space="preserve">El objetivo principal </w:t>
      </w:r>
      <w:r w:rsidR="00CE5F7E">
        <w:t xml:space="preserve">de este estudio </w:t>
      </w:r>
      <w:r>
        <w:t xml:space="preserve">es implementar esta metodología para evaluar controles </w:t>
      </w:r>
      <w:r w:rsidR="00CE5F7E">
        <w:t xml:space="preserve">y fortalecer el cumplimiento normativo. </w:t>
      </w:r>
    </w:p>
    <w:p w14:paraId="4EA75683" w14:textId="3CA8AD7F" w:rsidR="00CE5F7E" w:rsidRDefault="00F43AAF" w:rsidP="00F43AAF">
      <w:pPr>
        <w:spacing w:before="0" w:after="0"/>
        <w:ind w:firstLine="0"/>
      </w:pPr>
      <w:r>
        <w:t xml:space="preserve">Para lo cual </w:t>
      </w:r>
      <w:r w:rsidR="00CE5F7E">
        <w:t>la implementación</w:t>
      </w:r>
      <w:r w:rsidRPr="00F43AAF">
        <w:t xml:space="preserve"> se estructuró en tres fases, en primer lugar, se realizó un análisis</w:t>
      </w:r>
      <w:r w:rsidR="004818B0">
        <w:t xml:space="preserve"> </w:t>
      </w:r>
      <w:r w:rsidR="00CE5F7E">
        <w:t>de estándares reconocidos y el marco regulatorio</w:t>
      </w:r>
      <w:r w:rsidRPr="00F43AAF">
        <w:t>, en segundo lugar, se diseñó la metodología</w:t>
      </w:r>
      <w:r w:rsidR="00B469DF">
        <w:t xml:space="preserve"> e instrumentos de evaluación</w:t>
      </w:r>
      <w:r w:rsidRPr="00F43AAF">
        <w:t xml:space="preserve"> considerando </w:t>
      </w:r>
      <w:r w:rsidR="00B469DF">
        <w:t>el</w:t>
      </w:r>
      <w:r w:rsidR="00CE5F7E">
        <w:t xml:space="preserve"> análisis previo</w:t>
      </w:r>
      <w:r w:rsidR="00B469DF">
        <w:t xml:space="preserve"> y</w:t>
      </w:r>
      <w:r w:rsidRPr="00F43AAF">
        <w:t xml:space="preserve"> finalmente, se implementó la propuesta</w:t>
      </w:r>
      <w:r w:rsidR="00B469DF">
        <w:t xml:space="preserve"> metodológica</w:t>
      </w:r>
      <w:r w:rsidRPr="00F43AAF">
        <w:t xml:space="preserve"> mediante un plan piloto en una cooperativa de ahorro y crédito. </w:t>
      </w:r>
    </w:p>
    <w:p w14:paraId="26509D23" w14:textId="1D8135D6" w:rsidR="00B469DF" w:rsidRDefault="00F43AAF" w:rsidP="00F43AAF">
      <w:pPr>
        <w:spacing w:before="0" w:after="0"/>
        <w:ind w:firstLine="0"/>
      </w:pPr>
      <w:r w:rsidRPr="00F43AAF">
        <w:t>Los resultados</w:t>
      </w:r>
      <w:r w:rsidR="00CE5F7E">
        <w:t xml:space="preserve"> obtenidos</w:t>
      </w:r>
      <w:r w:rsidR="00B469DF">
        <w:t xml:space="preserve"> de tres medidas</w:t>
      </w:r>
      <w:r w:rsidR="00CE5F7E">
        <w:t xml:space="preserve"> y</w:t>
      </w:r>
      <w:r w:rsidRPr="00F43AAF">
        <w:t xml:space="preserve"> validados por el responsable de Seguridad de la Información de la </w:t>
      </w:r>
      <w:r w:rsidR="00B469DF">
        <w:t>cooperativa</w:t>
      </w:r>
      <w:r w:rsidRPr="00F43AAF">
        <w:t xml:space="preserve">, </w:t>
      </w:r>
      <w:r w:rsidR="00CE5F7E">
        <w:t>demuestran</w:t>
      </w:r>
      <w:r w:rsidRPr="00F43AAF">
        <w:t xml:space="preserve"> que la metodología permite medir el desempeño y la efectividad de los controles a través de indicadores basados en evidencia, demostrando su alineación con la normativa vigente y su aplicabilidad en el contexto del </w:t>
      </w:r>
      <w:r w:rsidR="00454D80">
        <w:t>Sector Financiero Popular y Solidario</w:t>
      </w:r>
      <w:r w:rsidRPr="00F43AAF">
        <w:t>.</w:t>
      </w:r>
    </w:p>
    <w:p w14:paraId="09FDF79F" w14:textId="7477FFA8" w:rsidR="00DF5258" w:rsidRPr="00CE5F7E" w:rsidRDefault="00B469DF" w:rsidP="00F43AAF">
      <w:pPr>
        <w:spacing w:before="0" w:after="0"/>
        <w:ind w:firstLine="0"/>
      </w:pPr>
      <w:r>
        <w:t>Palabra clave: Evaluación de controles de seguridad, medición del SGSI.</w:t>
      </w:r>
      <w:r w:rsidR="00F73319" w:rsidRPr="005662B9">
        <w:rPr>
          <w:lang w:val="es-ES" w:eastAsia="es-ES" w:bidi="he-IL"/>
        </w:rPr>
        <w:br w:type="page"/>
      </w:r>
    </w:p>
    <w:p w14:paraId="04520DE5" w14:textId="77777777" w:rsidR="00DF5258" w:rsidRDefault="00DF5258" w:rsidP="00DF5258">
      <w:pPr>
        <w:spacing w:before="0" w:after="0"/>
        <w:ind w:firstLine="0"/>
        <w:rPr>
          <w:lang w:val="es-ES" w:eastAsia="es-ES" w:bidi="he-IL"/>
        </w:rPr>
      </w:pPr>
    </w:p>
    <w:p w14:paraId="246D5D38" w14:textId="6F11435C" w:rsidR="00F73319" w:rsidRPr="00652E20" w:rsidRDefault="00F73319" w:rsidP="00DF5258">
      <w:pPr>
        <w:pStyle w:val="Ttulo2"/>
        <w:jc w:val="center"/>
        <w:rPr>
          <w:lang w:val="en-US"/>
        </w:rPr>
      </w:pPr>
      <w:bookmarkStart w:id="1" w:name="_Toc228489689"/>
      <w:r w:rsidRPr="00652E20">
        <w:rPr>
          <w:lang w:val="en-US"/>
        </w:rPr>
        <w:t>ABSTRACT</w:t>
      </w:r>
      <w:bookmarkEnd w:id="1"/>
    </w:p>
    <w:p w14:paraId="0F2502C0" w14:textId="77777777" w:rsidR="00B469DF" w:rsidRPr="00B469DF" w:rsidRDefault="00B469DF" w:rsidP="00B469DF">
      <w:pPr>
        <w:ind w:firstLine="0"/>
        <w:rPr>
          <w:lang w:val="en-US" w:eastAsia="es-ES" w:bidi="he-IL"/>
        </w:rPr>
      </w:pPr>
      <w:r w:rsidRPr="00B469DF">
        <w:rPr>
          <w:lang w:val="en-US" w:eastAsia="es-ES" w:bidi="he-IL"/>
        </w:rPr>
        <w:t>This study focuses on the evaluation of security controls and the improvement of risk management within the Information Security Management System (ISMS), particularly in institutions regulated by the Superintendence of Popular and Solidarity Economy (SEPS). To this end, a methodology has been developed based on recognized standards such as ISO/IEC 27001, ISO/IEC 27004, NIST SP 800-53A, and COBIT 2019.</w:t>
      </w:r>
    </w:p>
    <w:p w14:paraId="55E726C4" w14:textId="62FC6654" w:rsidR="00B469DF" w:rsidRPr="00B469DF" w:rsidRDefault="00B469DF" w:rsidP="00B469DF">
      <w:pPr>
        <w:ind w:firstLine="0"/>
        <w:rPr>
          <w:lang w:val="en-US" w:eastAsia="es-ES" w:bidi="he-IL"/>
        </w:rPr>
      </w:pPr>
      <w:r w:rsidRPr="00B469DF">
        <w:rPr>
          <w:lang w:val="en-US" w:eastAsia="es-ES" w:bidi="he-IL"/>
        </w:rPr>
        <w:t>The implementation</w:t>
      </w:r>
      <w:r w:rsidR="008D3674">
        <w:rPr>
          <w:lang w:val="en-US" w:eastAsia="es-ES" w:bidi="he-IL"/>
        </w:rPr>
        <w:t xml:space="preserve"> on the </w:t>
      </w:r>
      <w:r w:rsidR="008D3674" w:rsidRPr="00B469DF">
        <w:rPr>
          <w:lang w:val="en-US" w:eastAsia="es-ES" w:bidi="he-IL"/>
        </w:rPr>
        <w:t>methodology</w:t>
      </w:r>
      <w:r w:rsidRPr="00B469DF">
        <w:rPr>
          <w:lang w:val="en-US" w:eastAsia="es-ES" w:bidi="he-IL"/>
        </w:rPr>
        <w:t xml:space="preserve"> was structured in three phases. First, an analysis of recognized standards and the regulatory framework was c</w:t>
      </w:r>
      <w:r w:rsidR="008D3674">
        <w:rPr>
          <w:lang w:val="en-US" w:eastAsia="es-ES" w:bidi="he-IL"/>
        </w:rPr>
        <w:t>arried out</w:t>
      </w:r>
      <w:r w:rsidRPr="00B469DF">
        <w:rPr>
          <w:lang w:val="en-US" w:eastAsia="es-ES" w:bidi="he-IL"/>
        </w:rPr>
        <w:t>. Second, the methodology and evaluation instruments were designed based on th</w:t>
      </w:r>
      <w:r w:rsidR="008D3674">
        <w:rPr>
          <w:lang w:val="en-US" w:eastAsia="es-ES" w:bidi="he-IL"/>
        </w:rPr>
        <w:t>is</w:t>
      </w:r>
      <w:r w:rsidRPr="00B469DF">
        <w:rPr>
          <w:lang w:val="en-US" w:eastAsia="es-ES" w:bidi="he-IL"/>
        </w:rPr>
        <w:t xml:space="preserve"> analysis. Finally, the methodolog</w:t>
      </w:r>
      <w:r w:rsidR="008D3674">
        <w:rPr>
          <w:lang w:val="en-US" w:eastAsia="es-ES" w:bidi="he-IL"/>
        </w:rPr>
        <w:t xml:space="preserve">y </w:t>
      </w:r>
      <w:r w:rsidRPr="00B469DF">
        <w:rPr>
          <w:lang w:val="en-US" w:eastAsia="es-ES" w:bidi="he-IL"/>
        </w:rPr>
        <w:t xml:space="preserve">was implemented through a pilot plan in a </w:t>
      </w:r>
      <w:r w:rsidR="008D3674">
        <w:rPr>
          <w:lang w:val="en-US" w:eastAsia="es-ES" w:bidi="he-IL"/>
        </w:rPr>
        <w:t>financial institution</w:t>
      </w:r>
      <w:r w:rsidRPr="00B469DF">
        <w:rPr>
          <w:lang w:val="en-US" w:eastAsia="es-ES" w:bidi="he-IL"/>
        </w:rPr>
        <w:t>.</w:t>
      </w:r>
    </w:p>
    <w:p w14:paraId="1FC71AE7" w14:textId="14A1AA74" w:rsidR="00B469DF" w:rsidRPr="00454D80" w:rsidRDefault="00B469DF" w:rsidP="00B469DF">
      <w:pPr>
        <w:ind w:firstLine="0"/>
        <w:rPr>
          <w:lang w:val="en-US" w:eastAsia="es-ES" w:bidi="he-IL"/>
        </w:rPr>
      </w:pPr>
      <w:r w:rsidRPr="00B469DF">
        <w:rPr>
          <w:lang w:val="en-US" w:eastAsia="es-ES" w:bidi="he-IL"/>
        </w:rPr>
        <w:t>The results</w:t>
      </w:r>
      <w:r w:rsidR="00454D80">
        <w:rPr>
          <w:lang w:val="en-US" w:eastAsia="es-ES" w:bidi="he-IL"/>
        </w:rPr>
        <w:t xml:space="preserve"> from </w:t>
      </w:r>
      <w:r w:rsidR="00454D80" w:rsidRPr="00454D80">
        <w:rPr>
          <w:lang w:val="en-US" w:eastAsia="es-ES" w:bidi="he-IL"/>
        </w:rPr>
        <w:t>three measurement</w:t>
      </w:r>
      <w:r w:rsidR="00454D80">
        <w:rPr>
          <w:lang w:val="en-US" w:eastAsia="es-ES" w:bidi="he-IL"/>
        </w:rPr>
        <w:t>s</w:t>
      </w:r>
      <w:r w:rsidRPr="00B469DF">
        <w:rPr>
          <w:lang w:val="en-US" w:eastAsia="es-ES" w:bidi="he-IL"/>
        </w:rPr>
        <w:t xml:space="preserve">, </w:t>
      </w:r>
      <w:r w:rsidR="00454D80">
        <w:rPr>
          <w:lang w:val="en-US" w:eastAsia="es-ES" w:bidi="he-IL"/>
        </w:rPr>
        <w:t xml:space="preserve">validated by the </w:t>
      </w:r>
      <w:r w:rsidRPr="00B469DF">
        <w:rPr>
          <w:lang w:val="en-US" w:eastAsia="es-ES" w:bidi="he-IL"/>
        </w:rPr>
        <w:t>Security Officer</w:t>
      </w:r>
      <w:r w:rsidR="00454D80">
        <w:rPr>
          <w:lang w:val="en-US" w:eastAsia="es-ES" w:bidi="he-IL"/>
        </w:rPr>
        <w:t xml:space="preserve"> of the evaluated entity</w:t>
      </w:r>
      <w:r w:rsidRPr="00B469DF">
        <w:rPr>
          <w:lang w:val="en-US" w:eastAsia="es-ES" w:bidi="he-IL"/>
        </w:rPr>
        <w:t xml:space="preserve">, demonstrate that the methodology </w:t>
      </w:r>
      <w:r w:rsidR="00454D80">
        <w:rPr>
          <w:lang w:val="en-US" w:eastAsia="es-ES" w:bidi="he-IL"/>
        </w:rPr>
        <w:t xml:space="preserve">allows measuring the </w:t>
      </w:r>
      <w:r w:rsidRPr="00B469DF">
        <w:rPr>
          <w:lang w:val="en-US" w:eastAsia="es-ES" w:bidi="he-IL"/>
        </w:rPr>
        <w:t>performance and effectiveness</w:t>
      </w:r>
      <w:r w:rsidR="00454D80">
        <w:rPr>
          <w:lang w:val="en-US" w:eastAsia="es-ES" w:bidi="he-IL"/>
        </w:rPr>
        <w:t xml:space="preserve"> of controls thru evidence-based indicators, showing its alignment with current regulations and its applicability in the context of the </w:t>
      </w:r>
      <w:r w:rsidR="00454D80" w:rsidRPr="00454D80">
        <w:rPr>
          <w:lang w:val="en-US" w:eastAsia="es-ES" w:bidi="he-IL"/>
        </w:rPr>
        <w:t>Popular and Solidarity Financial Sector</w:t>
      </w:r>
      <w:r w:rsidR="00454D80">
        <w:rPr>
          <w:lang w:val="en-US" w:eastAsia="es-ES" w:bidi="he-IL"/>
        </w:rPr>
        <w:t>.</w:t>
      </w:r>
    </w:p>
    <w:p w14:paraId="396CE9DA" w14:textId="06636F89" w:rsidR="002467D6" w:rsidRPr="002467D6" w:rsidRDefault="002467D6" w:rsidP="00DF5258">
      <w:pPr>
        <w:ind w:firstLine="0"/>
        <w:rPr>
          <w:lang w:val="en-US" w:eastAsia="es-ES" w:bidi="he-IL"/>
        </w:rPr>
      </w:pPr>
      <w:r w:rsidRPr="002467D6">
        <w:rPr>
          <w:b/>
          <w:bCs/>
          <w:lang w:val="en-US" w:eastAsia="es-ES" w:bidi="he-IL"/>
        </w:rPr>
        <w:t xml:space="preserve">Keywords: </w:t>
      </w:r>
      <w:r w:rsidRPr="002467D6">
        <w:rPr>
          <w:lang w:val="en-US" w:eastAsia="es-ES" w:bidi="he-IL"/>
        </w:rPr>
        <w:t>Assessing Se</w:t>
      </w:r>
      <w:r>
        <w:rPr>
          <w:lang w:val="en-US" w:eastAsia="es-ES" w:bidi="he-IL"/>
        </w:rPr>
        <w:t>c</w:t>
      </w:r>
      <w:r w:rsidRPr="002467D6">
        <w:rPr>
          <w:lang w:val="en-US" w:eastAsia="es-ES" w:bidi="he-IL"/>
        </w:rPr>
        <w:t>urity Controls</w:t>
      </w:r>
      <w:r>
        <w:rPr>
          <w:lang w:val="en-US" w:eastAsia="es-ES" w:bidi="he-IL"/>
        </w:rPr>
        <w:t>,</w:t>
      </w:r>
      <w:r w:rsidRPr="002467D6">
        <w:rPr>
          <w:lang w:val="en-US" w:eastAsia="es-ES" w:bidi="he-IL"/>
        </w:rPr>
        <w:t xml:space="preserve"> </w:t>
      </w:r>
      <w:r w:rsidR="00B469DF">
        <w:rPr>
          <w:lang w:val="en-US" w:eastAsia="es-ES" w:bidi="he-IL"/>
        </w:rPr>
        <w:t xml:space="preserve">ISMS </w:t>
      </w:r>
      <w:r>
        <w:rPr>
          <w:lang w:val="en-US" w:eastAsia="es-ES" w:bidi="he-IL"/>
        </w:rPr>
        <w:t>Measurement</w:t>
      </w:r>
      <w:r w:rsidR="00B469DF">
        <w:rPr>
          <w:lang w:val="en-US" w:eastAsia="es-ES" w:bidi="he-IL"/>
        </w:rPr>
        <w:t>.</w:t>
      </w:r>
    </w:p>
    <w:p w14:paraId="056663A7" w14:textId="3B2A89D8" w:rsidR="00F575BE" w:rsidRPr="00652E20" w:rsidRDefault="00F575BE" w:rsidP="008D3674">
      <w:pPr>
        <w:spacing w:before="0" w:after="160" w:line="259" w:lineRule="auto"/>
        <w:ind w:firstLine="0"/>
        <w:jc w:val="left"/>
        <w:rPr>
          <w:rFonts w:cs="Times New Roman"/>
          <w:b/>
          <w:bCs/>
          <w:lang w:val="en-US" w:eastAsia="es-ES" w:bidi="he-IL"/>
        </w:rPr>
      </w:pPr>
      <w:r w:rsidRPr="00652E20">
        <w:rPr>
          <w:rFonts w:cs="Times New Roman"/>
          <w:b/>
          <w:bCs/>
          <w:lang w:val="en-US" w:eastAsia="es-ES" w:bidi="he-IL"/>
        </w:rPr>
        <w:br w:type="page"/>
      </w:r>
    </w:p>
    <w:p w14:paraId="1BAAD0DC" w14:textId="5FE844ED" w:rsidR="00C0319E" w:rsidRPr="002467D6" w:rsidRDefault="00D703D9" w:rsidP="00C0319E">
      <w:pPr>
        <w:keepNext/>
        <w:spacing w:after="0"/>
        <w:jc w:val="center"/>
        <w:outlineLvl w:val="0"/>
        <w:rPr>
          <w:rFonts w:eastAsia="Times New Roman" w:cs="Times New Roman"/>
          <w:b/>
          <w:bCs/>
          <w:szCs w:val="24"/>
          <w:lang w:val="en-US" w:eastAsia="es-ES" w:bidi="he-IL"/>
        </w:rPr>
      </w:pPr>
      <w:bookmarkStart w:id="2" w:name="_Toc228489690"/>
      <w:r w:rsidRPr="002467D6">
        <w:rPr>
          <w:rFonts w:eastAsia="Times New Roman" w:cs="Times New Roman"/>
          <w:b/>
          <w:bCs/>
          <w:szCs w:val="24"/>
          <w:lang w:val="en-US" w:eastAsia="es-ES" w:bidi="he-IL"/>
        </w:rPr>
        <w:t>CAPÍTULO</w:t>
      </w:r>
      <w:r w:rsidR="00C0319E" w:rsidRPr="002467D6">
        <w:rPr>
          <w:rFonts w:eastAsia="Times New Roman" w:cs="Times New Roman"/>
          <w:b/>
          <w:bCs/>
          <w:szCs w:val="24"/>
          <w:lang w:val="en-US" w:eastAsia="es-ES" w:bidi="he-IL"/>
        </w:rPr>
        <w:t xml:space="preserve"> I</w:t>
      </w:r>
      <w:bookmarkEnd w:id="2"/>
    </w:p>
    <w:p w14:paraId="4157FD06" w14:textId="64AB5AAD" w:rsidR="005B3E0D" w:rsidRPr="0020133A" w:rsidRDefault="00C0319E">
      <w:pPr>
        <w:pStyle w:val="Ttulo1"/>
        <w:numPr>
          <w:ilvl w:val="0"/>
          <w:numId w:val="1"/>
        </w:numPr>
      </w:pPr>
      <w:bookmarkStart w:id="3" w:name="_Toc228489691"/>
      <w:r>
        <w:t>EL PROBLEMA</w:t>
      </w:r>
      <w:bookmarkEnd w:id="3"/>
    </w:p>
    <w:p w14:paraId="672A0DF6" w14:textId="50866277" w:rsidR="00C0319E" w:rsidRDefault="00C0319E">
      <w:pPr>
        <w:pStyle w:val="Ttulo2"/>
        <w:numPr>
          <w:ilvl w:val="1"/>
          <w:numId w:val="1"/>
        </w:numPr>
      </w:pPr>
      <w:bookmarkStart w:id="4" w:name="_Toc228489692"/>
      <w:r w:rsidRPr="00D905CA">
        <w:t>P</w:t>
      </w:r>
      <w:r w:rsidR="00991F5F">
        <w:t>lanteamiento</w:t>
      </w:r>
      <w:r w:rsidRPr="00D905CA">
        <w:t xml:space="preserve"> de</w:t>
      </w:r>
      <w:r w:rsidR="00991F5F">
        <w:t>l</w:t>
      </w:r>
      <w:r w:rsidRPr="00D905CA">
        <w:t xml:space="preserve"> </w:t>
      </w:r>
      <w:r w:rsidR="00991F5F">
        <w:t>problema</w:t>
      </w:r>
      <w:bookmarkEnd w:id="4"/>
    </w:p>
    <w:p w14:paraId="1CC76862" w14:textId="0AA21B98" w:rsidR="00AE4F9E" w:rsidRDefault="00AE4F9E" w:rsidP="000A0DC4">
      <w:pPr>
        <w:rPr>
          <w:lang w:val="es-MX" w:eastAsia="es-MX"/>
        </w:rPr>
      </w:pPr>
      <w:r>
        <w:rPr>
          <w:lang w:val="es-MX" w:eastAsia="es-MX"/>
        </w:rPr>
        <w:t>Las entidades del</w:t>
      </w:r>
      <w:r w:rsidR="00F93AFE">
        <w:rPr>
          <w:lang w:val="es-MX" w:eastAsia="es-MX"/>
        </w:rPr>
        <w:t xml:space="preserve"> Sector Financiero Popular y Solidario (SFPS</w:t>
      </w:r>
      <w:r w:rsidR="0028708E">
        <w:rPr>
          <w:lang w:val="es-MX" w:eastAsia="es-MX"/>
        </w:rPr>
        <w:t>)</w:t>
      </w:r>
      <w:r w:rsidR="00A629C6">
        <w:rPr>
          <w:lang w:val="es-MX" w:eastAsia="es-MX"/>
        </w:rPr>
        <w:t xml:space="preserve"> </w:t>
      </w:r>
      <w:r w:rsidR="00F93AFE">
        <w:rPr>
          <w:lang w:val="es-MX" w:eastAsia="es-MX"/>
        </w:rPr>
        <w:t>regulad</w:t>
      </w:r>
      <w:r w:rsidR="0028708E">
        <w:rPr>
          <w:lang w:val="es-MX" w:eastAsia="es-MX"/>
        </w:rPr>
        <w:t>as</w:t>
      </w:r>
      <w:r w:rsidR="00F93AFE">
        <w:rPr>
          <w:lang w:val="es-MX" w:eastAsia="es-MX"/>
        </w:rPr>
        <w:t xml:space="preserve"> por la Superintendencia de Economía </w:t>
      </w:r>
      <w:r w:rsidR="000024C3">
        <w:rPr>
          <w:lang w:val="es-MX" w:eastAsia="es-MX"/>
        </w:rPr>
        <w:t xml:space="preserve">Popular </w:t>
      </w:r>
      <w:r w:rsidR="00F93AFE">
        <w:rPr>
          <w:lang w:val="es-MX" w:eastAsia="es-MX"/>
        </w:rPr>
        <w:t>y Solidaria (SEPS)</w:t>
      </w:r>
      <w:r w:rsidR="00E4267D">
        <w:rPr>
          <w:lang w:val="es-MX" w:eastAsia="es-MX"/>
        </w:rPr>
        <w:t>,</w:t>
      </w:r>
      <w:r w:rsidR="0028708E">
        <w:rPr>
          <w:lang w:val="es-MX" w:eastAsia="es-MX"/>
        </w:rPr>
        <w:t xml:space="preserve"> </w:t>
      </w:r>
      <w:r w:rsidR="00707710">
        <w:rPr>
          <w:lang w:val="es-MX" w:eastAsia="es-MX"/>
        </w:rPr>
        <w:t>registran un papel fundamental en la inclusión financiera del país. Según datos de</w:t>
      </w:r>
      <w:r w:rsidR="0028708E">
        <w:rPr>
          <w:lang w:val="es-MX" w:eastAsia="es-MX"/>
        </w:rPr>
        <w:t xml:space="preserve"> </w:t>
      </w:r>
      <w:r w:rsidR="00F93AFE">
        <w:rPr>
          <w:lang w:val="es-MX" w:eastAsia="es-MX"/>
        </w:rPr>
        <w:t>TI AHORA</w:t>
      </w:r>
      <w:r w:rsidR="009A682D">
        <w:rPr>
          <w:lang w:val="es-MX" w:eastAsia="es-MX"/>
        </w:rPr>
        <w:t xml:space="preserve"> (2021)</w:t>
      </w:r>
      <w:r w:rsidR="000024C3">
        <w:rPr>
          <w:lang w:val="es-MX" w:eastAsia="es-MX"/>
        </w:rPr>
        <w:t>,</w:t>
      </w:r>
      <w:r w:rsidR="00F93AFE">
        <w:rPr>
          <w:lang w:val="es-MX" w:eastAsia="es-MX"/>
        </w:rPr>
        <w:t xml:space="preserve"> </w:t>
      </w:r>
      <w:r w:rsidR="00707710">
        <w:rPr>
          <w:lang w:val="es-MX" w:eastAsia="es-MX"/>
        </w:rPr>
        <w:t>hasta junio de 2021 este sector contaba con aproximadamente 3812 puntos de atención a nivel nacional, abarcando</w:t>
      </w:r>
      <w:r w:rsidR="009A682D">
        <w:rPr>
          <w:lang w:val="es-MX" w:eastAsia="es-MX"/>
        </w:rPr>
        <w:t xml:space="preserve"> al menos el 62% de la población económicamente activa</w:t>
      </w:r>
      <w:r w:rsidR="00E4267D">
        <w:rPr>
          <w:lang w:val="es-MX" w:eastAsia="es-MX"/>
        </w:rPr>
        <w:t xml:space="preserve">, </w:t>
      </w:r>
      <w:r w:rsidR="0028708E">
        <w:rPr>
          <w:lang w:val="es-MX" w:eastAsia="es-MX"/>
        </w:rPr>
        <w:t>as</w:t>
      </w:r>
      <w:r w:rsidR="000024C3">
        <w:rPr>
          <w:lang w:val="es-MX" w:eastAsia="es-MX"/>
        </w:rPr>
        <w:t>i</w:t>
      </w:r>
      <w:r w:rsidR="0028708E">
        <w:rPr>
          <w:lang w:val="es-MX" w:eastAsia="es-MX"/>
        </w:rPr>
        <w:t>mismo el Instituto Nacional de Estadística y Censos</w:t>
      </w:r>
      <w:r w:rsidR="00E4267D">
        <w:rPr>
          <w:lang w:val="es-MX" w:eastAsia="es-MX"/>
        </w:rPr>
        <w:t xml:space="preserve"> </w:t>
      </w:r>
      <w:r w:rsidR="0028708E">
        <w:rPr>
          <w:lang w:val="es-MX" w:eastAsia="es-MX"/>
        </w:rPr>
        <w:t>(</w:t>
      </w:r>
      <w:r w:rsidR="00E4267D">
        <w:rPr>
          <w:lang w:val="es-MX" w:eastAsia="es-MX"/>
        </w:rPr>
        <w:t>INEC</w:t>
      </w:r>
      <w:r w:rsidR="0028708E">
        <w:rPr>
          <w:lang w:val="es-MX" w:eastAsia="es-MX"/>
        </w:rPr>
        <w:t>) señala que</w:t>
      </w:r>
      <w:r w:rsidR="00E4267D">
        <w:rPr>
          <w:lang w:val="es-MX" w:eastAsia="es-MX"/>
        </w:rPr>
        <w:t xml:space="preserve"> el 55.3% de la población ecuatoriana </w:t>
      </w:r>
      <w:r w:rsidR="00707710">
        <w:rPr>
          <w:lang w:val="es-MX" w:eastAsia="es-MX"/>
        </w:rPr>
        <w:t>mantiene</w:t>
      </w:r>
      <w:r w:rsidR="00E4267D">
        <w:rPr>
          <w:lang w:val="es-MX" w:eastAsia="es-MX"/>
        </w:rPr>
        <w:t xml:space="preserve"> relación con estas entidades</w:t>
      </w:r>
      <w:r w:rsidR="00707710">
        <w:rPr>
          <w:lang w:val="es-MX" w:eastAsia="es-MX"/>
        </w:rPr>
        <w:t>, lo que evidencia su importancia en la economía y desarrollo social</w:t>
      </w:r>
      <w:r w:rsidR="0028708E">
        <w:rPr>
          <w:lang w:val="es-MX" w:eastAsia="es-MX"/>
        </w:rPr>
        <w:t>.</w:t>
      </w:r>
    </w:p>
    <w:p w14:paraId="4BCF11BE" w14:textId="66080EBC" w:rsidR="007D5CFD" w:rsidRDefault="002378AB" w:rsidP="000A0DC4">
      <w:pPr>
        <w:rPr>
          <w:lang w:eastAsia="es-MX"/>
        </w:rPr>
      </w:pPr>
      <w:r>
        <w:rPr>
          <w:lang w:val="es-MX" w:eastAsia="es-MX"/>
        </w:rPr>
        <w:t xml:space="preserve">Sin embargo, </w:t>
      </w:r>
      <w:r w:rsidR="00C444B7">
        <w:rPr>
          <w:lang w:val="es-MX" w:eastAsia="es-MX"/>
        </w:rPr>
        <w:t xml:space="preserve">el crecimiento del SFPS y </w:t>
      </w:r>
      <w:r>
        <w:rPr>
          <w:lang w:val="es-MX" w:eastAsia="es-MX"/>
        </w:rPr>
        <w:t>la trans</w:t>
      </w:r>
      <w:r w:rsidR="000024C3">
        <w:rPr>
          <w:lang w:val="es-MX" w:eastAsia="es-MX"/>
        </w:rPr>
        <w:t>formación</w:t>
      </w:r>
      <w:r w:rsidRPr="00941AD6">
        <w:rPr>
          <w:lang w:eastAsia="es-MX"/>
        </w:rPr>
        <w:t xml:space="preserve"> digital</w:t>
      </w:r>
      <w:r w:rsidR="00C444B7">
        <w:rPr>
          <w:lang w:eastAsia="es-MX"/>
        </w:rPr>
        <w:t xml:space="preserve"> </w:t>
      </w:r>
      <w:r>
        <w:rPr>
          <w:lang w:eastAsia="es-MX"/>
        </w:rPr>
        <w:t>ha incrementado la complejidad de los entornos tecnológicos, exponiendo a las organizaciones a nuevas amenazas que pueden comprometer la seguridad de la información (</w:t>
      </w:r>
      <w:r w:rsidR="00986EF8">
        <w:rPr>
          <w:lang w:eastAsia="es-MX"/>
        </w:rPr>
        <w:t>Hernández</w:t>
      </w:r>
      <w:r w:rsidR="005501E6">
        <w:rPr>
          <w:lang w:eastAsia="es-MX"/>
        </w:rPr>
        <w:t xml:space="preserve">, </w:t>
      </w:r>
      <w:r w:rsidR="00986EF8">
        <w:rPr>
          <w:lang w:eastAsia="es-MX"/>
        </w:rPr>
        <w:t>2022)</w:t>
      </w:r>
      <w:r w:rsidR="00941AD6" w:rsidRPr="00941AD6">
        <w:rPr>
          <w:lang w:eastAsia="es-MX"/>
        </w:rPr>
        <w:t>,</w:t>
      </w:r>
      <w:r>
        <w:rPr>
          <w:lang w:eastAsia="es-MX"/>
        </w:rPr>
        <w:t xml:space="preserve"> </w:t>
      </w:r>
      <w:r w:rsidR="00CE3E3D">
        <w:rPr>
          <w:lang w:eastAsia="es-MX"/>
        </w:rPr>
        <w:t>en consecuencia</w:t>
      </w:r>
      <w:r>
        <w:rPr>
          <w:lang w:eastAsia="es-MX"/>
        </w:rPr>
        <w:t>,</w:t>
      </w:r>
      <w:r w:rsidR="00EA4DC9">
        <w:rPr>
          <w:lang w:eastAsia="es-MX"/>
        </w:rPr>
        <w:t xml:space="preserve"> las entidades del sector </w:t>
      </w:r>
      <w:r w:rsidR="00CE3E3D">
        <w:rPr>
          <w:lang w:eastAsia="es-MX"/>
        </w:rPr>
        <w:t>deben</w:t>
      </w:r>
      <w:r w:rsidR="00EA4DC9">
        <w:rPr>
          <w:lang w:eastAsia="es-MX"/>
        </w:rPr>
        <w:t xml:space="preserve"> diseñar planes de mitigación ante desastres</w:t>
      </w:r>
      <w:r w:rsidR="00CE3E3D">
        <w:rPr>
          <w:lang w:eastAsia="es-MX"/>
        </w:rPr>
        <w:t xml:space="preserve"> impulsar </w:t>
      </w:r>
      <w:r w:rsidR="000A0DC4">
        <w:rPr>
          <w:lang w:eastAsia="es-MX"/>
        </w:rPr>
        <w:t xml:space="preserve">iniciativas </w:t>
      </w:r>
      <w:r w:rsidR="00CE3E3D">
        <w:rPr>
          <w:lang w:eastAsia="es-MX"/>
        </w:rPr>
        <w:t xml:space="preserve">para proteger </w:t>
      </w:r>
      <w:r w:rsidR="000A0DC4">
        <w:rPr>
          <w:lang w:eastAsia="es-MX"/>
        </w:rPr>
        <w:t>la integridad</w:t>
      </w:r>
      <w:r w:rsidR="000024C3">
        <w:rPr>
          <w:lang w:eastAsia="es-MX"/>
        </w:rPr>
        <w:t>,</w:t>
      </w:r>
      <w:r w:rsidR="000A0DC4">
        <w:rPr>
          <w:lang w:eastAsia="es-MX"/>
        </w:rPr>
        <w:t xml:space="preserve"> confidencialidad y disponibilidad de la información.</w:t>
      </w:r>
    </w:p>
    <w:p w14:paraId="55BEBA9C" w14:textId="6B313FA5" w:rsidR="00183CD2" w:rsidRPr="00183CD2" w:rsidRDefault="00E51870" w:rsidP="00183CD2">
      <w:pPr>
        <w:rPr>
          <w:lang w:eastAsia="es-MX"/>
        </w:rPr>
      </w:pPr>
      <w:r>
        <w:rPr>
          <w:lang w:eastAsia="es-MX"/>
        </w:rPr>
        <w:t>En e</w:t>
      </w:r>
      <w:r w:rsidR="00373DA0">
        <w:rPr>
          <w:lang w:eastAsia="es-MX"/>
        </w:rPr>
        <w:t xml:space="preserve">ste </w:t>
      </w:r>
      <w:r w:rsidR="002378AB">
        <w:rPr>
          <w:lang w:eastAsia="es-MX"/>
        </w:rPr>
        <w:t>escenario</w:t>
      </w:r>
      <w:r w:rsidR="00373DA0">
        <w:rPr>
          <w:lang w:eastAsia="es-MX"/>
        </w:rPr>
        <w:t>,</w:t>
      </w:r>
      <w:r>
        <w:rPr>
          <w:lang w:eastAsia="es-MX"/>
        </w:rPr>
        <w:t xml:space="preserve"> </w:t>
      </w:r>
      <w:r w:rsidR="00373DA0">
        <w:rPr>
          <w:lang w:eastAsia="es-MX"/>
        </w:rPr>
        <w:t xml:space="preserve">el </w:t>
      </w:r>
      <w:r>
        <w:rPr>
          <w:lang w:eastAsia="es-MX"/>
        </w:rPr>
        <w:t>sector financiero</w:t>
      </w:r>
      <w:r w:rsidR="00887FDA">
        <w:rPr>
          <w:lang w:eastAsia="es-MX"/>
        </w:rPr>
        <w:t xml:space="preserve"> en general</w:t>
      </w:r>
      <w:r w:rsidR="00373DA0">
        <w:rPr>
          <w:lang w:eastAsia="es-MX"/>
        </w:rPr>
        <w:t xml:space="preserve"> </w:t>
      </w:r>
      <w:r w:rsidR="0068754F">
        <w:rPr>
          <w:lang w:eastAsia="es-MX"/>
        </w:rPr>
        <w:t>se encuentra expuesto a</w:t>
      </w:r>
      <w:r w:rsidR="002378AB">
        <w:rPr>
          <w:lang w:eastAsia="es-MX"/>
        </w:rPr>
        <w:t xml:space="preserve"> amenazas</w:t>
      </w:r>
      <w:r w:rsidR="00A629C6">
        <w:rPr>
          <w:lang w:eastAsia="es-MX"/>
        </w:rPr>
        <w:t>;</w:t>
      </w:r>
      <w:r w:rsidR="002378AB">
        <w:rPr>
          <w:lang w:eastAsia="es-MX"/>
        </w:rPr>
        <w:t xml:space="preserve"> como</w:t>
      </w:r>
      <w:r w:rsidR="00A920E6">
        <w:rPr>
          <w:lang w:eastAsia="es-MX"/>
        </w:rPr>
        <w:t xml:space="preserve"> </w:t>
      </w:r>
      <w:r w:rsidR="0068754F">
        <w:rPr>
          <w:lang w:eastAsia="es-MX"/>
        </w:rPr>
        <w:t xml:space="preserve">la </w:t>
      </w:r>
      <w:r w:rsidR="00887FDA">
        <w:rPr>
          <w:lang w:eastAsia="es-MX"/>
        </w:rPr>
        <w:t xml:space="preserve">filtración de datos, </w:t>
      </w:r>
      <w:r w:rsidR="00A920E6">
        <w:rPr>
          <w:lang w:eastAsia="es-MX"/>
        </w:rPr>
        <w:t>ataques de malware, phishing, denegación de servicios (DoS)</w:t>
      </w:r>
      <w:r w:rsidR="00887FDA">
        <w:rPr>
          <w:lang w:eastAsia="es-MX"/>
        </w:rPr>
        <w:t>,</w:t>
      </w:r>
      <w:r w:rsidR="00A920E6">
        <w:rPr>
          <w:lang w:eastAsia="es-MX"/>
        </w:rPr>
        <w:t xml:space="preserve"> suplantación de identidad</w:t>
      </w:r>
      <w:r w:rsidR="00461159">
        <w:rPr>
          <w:lang w:eastAsia="es-MX"/>
        </w:rPr>
        <w:t>;</w:t>
      </w:r>
      <w:r w:rsidR="00887FDA">
        <w:rPr>
          <w:lang w:eastAsia="es-MX"/>
        </w:rPr>
        <w:t xml:space="preserve"> </w:t>
      </w:r>
      <w:r w:rsidR="00297452">
        <w:rPr>
          <w:lang w:eastAsia="es-MX"/>
        </w:rPr>
        <w:t>además</w:t>
      </w:r>
      <w:r w:rsidR="00461159">
        <w:rPr>
          <w:lang w:eastAsia="es-MX"/>
        </w:rPr>
        <w:t>,</w:t>
      </w:r>
      <w:r w:rsidR="0068754F">
        <w:rPr>
          <w:lang w:eastAsia="es-MX"/>
        </w:rPr>
        <w:t xml:space="preserve"> se identifican </w:t>
      </w:r>
      <w:r w:rsidR="001B7184">
        <w:rPr>
          <w:lang w:eastAsia="es-MX"/>
        </w:rPr>
        <w:t xml:space="preserve">vulnerabilidades críticas relacionadas </w:t>
      </w:r>
      <w:r w:rsidR="00CE3E3D">
        <w:rPr>
          <w:lang w:eastAsia="es-MX"/>
        </w:rPr>
        <w:t>con</w:t>
      </w:r>
      <w:r w:rsidR="001B7184">
        <w:rPr>
          <w:lang w:eastAsia="es-MX"/>
        </w:rPr>
        <w:t xml:space="preserve"> la insuficiencia de respaldos, fallas en las configuraciones en equipos de seguridad y ausencia de auditorías de seguridad de la información</w:t>
      </w:r>
      <w:r w:rsidR="00887FDA" w:rsidRPr="00887FDA">
        <w:rPr>
          <w:lang w:eastAsia="es-MX"/>
        </w:rPr>
        <w:t xml:space="preserve"> </w:t>
      </w:r>
      <w:r w:rsidR="00887FDA">
        <w:rPr>
          <w:lang w:eastAsia="es-MX"/>
        </w:rPr>
        <w:t>(Okoye, 2024).</w:t>
      </w:r>
      <w:r w:rsidR="001B7184">
        <w:rPr>
          <w:lang w:eastAsia="es-MX"/>
        </w:rPr>
        <w:t xml:space="preserve"> Estos hallazgos </w:t>
      </w:r>
      <w:r w:rsidR="00332272">
        <w:rPr>
          <w:lang w:eastAsia="es-MX"/>
        </w:rPr>
        <w:t xml:space="preserve">ponen </w:t>
      </w:r>
      <w:r w:rsidR="001B7184">
        <w:rPr>
          <w:lang w:eastAsia="es-MX"/>
        </w:rPr>
        <w:t xml:space="preserve">en evidencia una brecha </w:t>
      </w:r>
      <w:r w:rsidR="00332272">
        <w:rPr>
          <w:lang w:eastAsia="es-MX"/>
        </w:rPr>
        <w:t>significativa</w:t>
      </w:r>
      <w:r w:rsidR="001B7184">
        <w:rPr>
          <w:lang w:eastAsia="es-MX"/>
        </w:rPr>
        <w:t xml:space="preserve"> en el nivel de preparación de controles</w:t>
      </w:r>
      <w:r w:rsidR="00332272">
        <w:rPr>
          <w:lang w:eastAsia="es-MX"/>
        </w:rPr>
        <w:t xml:space="preserve">, así como </w:t>
      </w:r>
      <w:r w:rsidR="001B7184">
        <w:rPr>
          <w:lang w:eastAsia="es-MX"/>
        </w:rPr>
        <w:t xml:space="preserve">debilidades en </w:t>
      </w:r>
      <w:r w:rsidR="0028708E">
        <w:rPr>
          <w:lang w:eastAsia="es-MX"/>
        </w:rPr>
        <w:t>l</w:t>
      </w:r>
      <w:r w:rsidR="001B7184">
        <w:rPr>
          <w:lang w:eastAsia="es-MX"/>
        </w:rPr>
        <w:t xml:space="preserve">a capacidad del personal </w:t>
      </w:r>
      <w:r w:rsidR="00887FDA">
        <w:rPr>
          <w:lang w:eastAsia="es-MX"/>
        </w:rPr>
        <w:t>para enfrentar incidentes de seguridad</w:t>
      </w:r>
      <w:r w:rsidR="001B7184">
        <w:rPr>
          <w:lang w:eastAsia="es-MX"/>
        </w:rPr>
        <w:t>.</w:t>
      </w:r>
    </w:p>
    <w:p w14:paraId="1D444C83" w14:textId="339F4C41" w:rsidR="007644FF" w:rsidRDefault="00BE79DF" w:rsidP="008474AF">
      <w:pPr>
        <w:rPr>
          <w:rFonts w:eastAsia="Times New Roman" w:cs="Times New Roman"/>
          <w:szCs w:val="24"/>
          <w:lang w:eastAsia="es-ES" w:bidi="he-IL"/>
        </w:rPr>
      </w:pPr>
      <w:r w:rsidRPr="00AC350E">
        <w:rPr>
          <w:rFonts w:eastAsia="Times New Roman" w:cs="Times New Roman"/>
          <w:szCs w:val="24"/>
          <w:lang w:eastAsia="es-ES" w:bidi="he-IL"/>
        </w:rPr>
        <w:t xml:space="preserve">Lee et al. </w:t>
      </w:r>
      <w:r>
        <w:rPr>
          <w:rFonts w:eastAsia="Times New Roman" w:cs="Times New Roman"/>
          <w:szCs w:val="24"/>
          <w:lang w:eastAsia="es-ES" w:bidi="he-IL"/>
        </w:rPr>
        <w:t>(</w:t>
      </w:r>
      <w:r w:rsidRPr="00AC350E">
        <w:rPr>
          <w:rFonts w:eastAsia="Times New Roman" w:cs="Times New Roman"/>
          <w:szCs w:val="24"/>
          <w:lang w:eastAsia="es-ES" w:bidi="he-IL"/>
        </w:rPr>
        <w:t xml:space="preserve">2023) </w:t>
      </w:r>
      <w:r w:rsidR="00CE3E3D">
        <w:rPr>
          <w:rFonts w:eastAsia="Times New Roman" w:cs="Times New Roman"/>
          <w:szCs w:val="24"/>
          <w:lang w:eastAsia="es-ES" w:bidi="he-IL"/>
        </w:rPr>
        <w:t>señalan</w:t>
      </w:r>
      <w:r>
        <w:rPr>
          <w:rFonts w:eastAsia="Times New Roman" w:cs="Times New Roman"/>
          <w:szCs w:val="24"/>
          <w:lang w:eastAsia="es-ES" w:bidi="he-IL"/>
        </w:rPr>
        <w:t xml:space="preserve"> que</w:t>
      </w:r>
      <w:r w:rsidR="00CE3E3D">
        <w:rPr>
          <w:rFonts w:eastAsia="Times New Roman" w:cs="Times New Roman"/>
          <w:szCs w:val="24"/>
          <w:lang w:eastAsia="es-ES" w:bidi="he-IL"/>
        </w:rPr>
        <w:t>,</w:t>
      </w:r>
      <w:r>
        <w:rPr>
          <w:rFonts w:eastAsia="Times New Roman" w:cs="Times New Roman"/>
          <w:szCs w:val="24"/>
          <w:lang w:eastAsia="es-ES" w:bidi="he-IL"/>
        </w:rPr>
        <w:t xml:space="preserve"> </w:t>
      </w:r>
      <w:r w:rsidR="00CE3E3D">
        <w:rPr>
          <w:rFonts w:eastAsia="Times New Roman" w:cs="Times New Roman"/>
          <w:szCs w:val="24"/>
          <w:lang w:eastAsia="es-ES" w:bidi="he-IL"/>
        </w:rPr>
        <w:t>pese a</w:t>
      </w:r>
      <w:r>
        <w:rPr>
          <w:rFonts w:eastAsia="Times New Roman" w:cs="Times New Roman"/>
          <w:szCs w:val="24"/>
          <w:lang w:eastAsia="es-ES" w:bidi="he-IL"/>
        </w:rPr>
        <w:t xml:space="preserve"> esfuerzos realizados por las organizaciones, </w:t>
      </w:r>
      <w:r w:rsidR="00CE3E3D">
        <w:rPr>
          <w:rFonts w:eastAsia="Times New Roman" w:cs="Times New Roman"/>
          <w:szCs w:val="24"/>
          <w:lang w:eastAsia="es-ES" w:bidi="he-IL"/>
        </w:rPr>
        <w:t>persiste</w:t>
      </w:r>
      <w:r>
        <w:rPr>
          <w:rFonts w:eastAsia="Times New Roman" w:cs="Times New Roman"/>
          <w:szCs w:val="24"/>
          <w:lang w:eastAsia="es-ES" w:bidi="he-IL"/>
        </w:rPr>
        <w:t xml:space="preserve"> la ausencia de métricas de evaluación sistemática</w:t>
      </w:r>
      <w:r w:rsidR="00CE3E3D">
        <w:rPr>
          <w:rFonts w:eastAsia="Times New Roman" w:cs="Times New Roman"/>
          <w:szCs w:val="24"/>
          <w:lang w:eastAsia="es-ES" w:bidi="he-IL"/>
        </w:rPr>
        <w:t>s</w:t>
      </w:r>
      <w:r>
        <w:rPr>
          <w:rFonts w:eastAsia="Times New Roman" w:cs="Times New Roman"/>
          <w:szCs w:val="24"/>
          <w:lang w:eastAsia="es-ES" w:bidi="he-IL"/>
        </w:rPr>
        <w:t xml:space="preserve"> adaptada</w:t>
      </w:r>
      <w:r w:rsidR="00CE3E3D">
        <w:rPr>
          <w:rFonts w:eastAsia="Times New Roman" w:cs="Times New Roman"/>
          <w:szCs w:val="24"/>
          <w:lang w:eastAsia="es-ES" w:bidi="he-IL"/>
        </w:rPr>
        <w:t>s</w:t>
      </w:r>
      <w:r>
        <w:rPr>
          <w:rFonts w:eastAsia="Times New Roman" w:cs="Times New Roman"/>
          <w:szCs w:val="24"/>
          <w:lang w:eastAsia="es-ES" w:bidi="he-IL"/>
        </w:rPr>
        <w:t xml:space="preserve"> </w:t>
      </w:r>
      <w:r w:rsidR="00CE3E3D">
        <w:rPr>
          <w:rFonts w:eastAsia="Times New Roman" w:cs="Times New Roman"/>
          <w:szCs w:val="24"/>
          <w:lang w:eastAsia="es-ES" w:bidi="he-IL"/>
        </w:rPr>
        <w:t>para medir la</w:t>
      </w:r>
      <w:r>
        <w:rPr>
          <w:rFonts w:eastAsia="Times New Roman" w:cs="Times New Roman"/>
          <w:szCs w:val="24"/>
          <w:lang w:eastAsia="es-ES" w:bidi="he-IL"/>
        </w:rPr>
        <w:t xml:space="preserve"> resiliencia </w:t>
      </w:r>
      <w:r w:rsidR="00CE3E3D">
        <w:rPr>
          <w:rFonts w:eastAsia="Times New Roman" w:cs="Times New Roman"/>
          <w:szCs w:val="24"/>
          <w:lang w:eastAsia="es-ES" w:bidi="he-IL"/>
        </w:rPr>
        <w:t>frente a</w:t>
      </w:r>
      <w:r>
        <w:rPr>
          <w:rFonts w:eastAsia="Times New Roman" w:cs="Times New Roman"/>
          <w:szCs w:val="24"/>
          <w:lang w:eastAsia="es-ES" w:bidi="he-IL"/>
        </w:rPr>
        <w:t xml:space="preserve"> ataques de seguridad, </w:t>
      </w:r>
      <w:r w:rsidR="008474AF">
        <w:rPr>
          <w:rFonts w:eastAsia="Times New Roman" w:cs="Times New Roman"/>
          <w:szCs w:val="24"/>
          <w:lang w:eastAsia="es-ES" w:bidi="he-IL"/>
        </w:rPr>
        <w:t>describe</w:t>
      </w:r>
      <w:r w:rsidR="00CE3E3D">
        <w:rPr>
          <w:rFonts w:eastAsia="Times New Roman" w:cs="Times New Roman"/>
          <w:szCs w:val="24"/>
          <w:lang w:eastAsia="es-ES" w:bidi="he-IL"/>
        </w:rPr>
        <w:t>n</w:t>
      </w:r>
      <w:r w:rsidR="008474AF">
        <w:rPr>
          <w:rFonts w:eastAsia="Times New Roman" w:cs="Times New Roman"/>
          <w:szCs w:val="24"/>
          <w:lang w:eastAsia="es-ES" w:bidi="he-IL"/>
        </w:rPr>
        <w:t xml:space="preserve"> marcos estructurados </w:t>
      </w:r>
      <w:r w:rsidR="00CE3E3D">
        <w:rPr>
          <w:rFonts w:eastAsia="Times New Roman" w:cs="Times New Roman"/>
          <w:szCs w:val="24"/>
          <w:lang w:eastAsia="es-ES" w:bidi="he-IL"/>
        </w:rPr>
        <w:t>con</w:t>
      </w:r>
      <w:r w:rsidR="008474AF">
        <w:rPr>
          <w:rFonts w:eastAsia="Times New Roman" w:cs="Times New Roman"/>
          <w:szCs w:val="24"/>
          <w:lang w:eastAsia="es-ES" w:bidi="he-IL"/>
        </w:rPr>
        <w:t xml:space="preserve"> aspectos clave para evaluar</w:t>
      </w:r>
      <w:r w:rsidR="00FE1436">
        <w:rPr>
          <w:rFonts w:eastAsia="Times New Roman" w:cs="Times New Roman"/>
          <w:szCs w:val="24"/>
          <w:lang w:eastAsia="es-ES" w:bidi="he-IL"/>
        </w:rPr>
        <w:t>la</w:t>
      </w:r>
      <w:r w:rsidR="008474AF">
        <w:rPr>
          <w:rFonts w:eastAsia="Times New Roman" w:cs="Times New Roman"/>
          <w:szCs w:val="24"/>
          <w:lang w:eastAsia="es-ES" w:bidi="he-IL"/>
        </w:rPr>
        <w:t xml:space="preserve"> e implementar</w:t>
      </w:r>
      <w:r w:rsidR="00FE1436">
        <w:rPr>
          <w:rFonts w:eastAsia="Times New Roman" w:cs="Times New Roman"/>
          <w:szCs w:val="24"/>
          <w:lang w:eastAsia="es-ES" w:bidi="he-IL"/>
        </w:rPr>
        <w:t>la</w:t>
      </w:r>
      <w:r w:rsidR="00297452">
        <w:rPr>
          <w:rFonts w:eastAsia="Times New Roman" w:cs="Times New Roman"/>
          <w:szCs w:val="24"/>
          <w:lang w:eastAsia="es-ES" w:bidi="he-IL"/>
        </w:rPr>
        <w:t>,</w:t>
      </w:r>
      <w:r w:rsidR="008474AF">
        <w:rPr>
          <w:rFonts w:eastAsia="Times New Roman" w:cs="Times New Roman"/>
          <w:szCs w:val="24"/>
          <w:lang w:eastAsia="es-ES" w:bidi="he-IL"/>
        </w:rPr>
        <w:t xml:space="preserve"> sin embargo, se centran </w:t>
      </w:r>
      <w:r w:rsidR="00297452">
        <w:rPr>
          <w:rFonts w:eastAsia="Times New Roman" w:cs="Times New Roman"/>
          <w:szCs w:val="24"/>
          <w:lang w:eastAsia="es-ES" w:bidi="he-IL"/>
        </w:rPr>
        <w:t>en</w:t>
      </w:r>
      <w:r w:rsidR="008474AF">
        <w:rPr>
          <w:rFonts w:eastAsia="Times New Roman" w:cs="Times New Roman"/>
          <w:szCs w:val="24"/>
          <w:lang w:eastAsia="es-ES" w:bidi="he-IL"/>
        </w:rPr>
        <w:t xml:space="preserve"> aspectos técnicos, lo que dificulta evaluar </w:t>
      </w:r>
      <w:r w:rsidR="00FE1436">
        <w:rPr>
          <w:rFonts w:eastAsia="Times New Roman" w:cs="Times New Roman"/>
          <w:szCs w:val="24"/>
          <w:lang w:eastAsia="es-ES" w:bidi="he-IL"/>
        </w:rPr>
        <w:t>efectivamente</w:t>
      </w:r>
      <w:r w:rsidR="008474AF">
        <w:rPr>
          <w:rFonts w:eastAsia="Times New Roman" w:cs="Times New Roman"/>
          <w:szCs w:val="24"/>
          <w:lang w:eastAsia="es-ES" w:bidi="he-IL"/>
        </w:rPr>
        <w:t xml:space="preserve"> dimensiones a las que se encuentran </w:t>
      </w:r>
      <w:r w:rsidR="006F1298">
        <w:rPr>
          <w:rFonts w:eastAsia="Times New Roman" w:cs="Times New Roman"/>
          <w:szCs w:val="24"/>
          <w:lang w:eastAsia="es-ES" w:bidi="he-IL"/>
        </w:rPr>
        <w:t>diversas</w:t>
      </w:r>
      <w:r w:rsidR="008474AF">
        <w:rPr>
          <w:rFonts w:eastAsia="Times New Roman" w:cs="Times New Roman"/>
          <w:szCs w:val="24"/>
          <w:lang w:eastAsia="es-ES" w:bidi="he-IL"/>
        </w:rPr>
        <w:t xml:space="preserve"> organizaciones. </w:t>
      </w:r>
    </w:p>
    <w:p w14:paraId="0A6D4B64" w14:textId="1D78E71F" w:rsidR="00E22692" w:rsidRDefault="00E22692" w:rsidP="008474AF">
      <w:pPr>
        <w:rPr>
          <w:lang w:val="es-MX" w:eastAsia="es-MX"/>
        </w:rPr>
      </w:pPr>
      <w:r>
        <w:rPr>
          <w:rFonts w:eastAsia="Times New Roman" w:cs="Times New Roman"/>
          <w:szCs w:val="24"/>
          <w:lang w:eastAsia="es-ES" w:bidi="he-IL"/>
        </w:rPr>
        <w:t xml:space="preserve">De la misma forma </w:t>
      </w:r>
      <w:r w:rsidRPr="00A70E0B">
        <w:rPr>
          <w:lang w:val="es-MX" w:eastAsia="es-MX"/>
        </w:rPr>
        <w:t xml:space="preserve">Marican et al. </w:t>
      </w:r>
      <w:r>
        <w:rPr>
          <w:lang w:val="es-MX" w:eastAsia="es-MX"/>
        </w:rPr>
        <w:t>(</w:t>
      </w:r>
      <w:r w:rsidRPr="00A70E0B">
        <w:rPr>
          <w:lang w:val="es-MX" w:eastAsia="es-MX"/>
        </w:rPr>
        <w:t>2023)</w:t>
      </w:r>
      <w:r>
        <w:rPr>
          <w:lang w:val="es-MX" w:eastAsia="es-MX"/>
        </w:rPr>
        <w:t xml:space="preserve"> evidencia la ausencia de marcos integrales de evaluación de madurez en ciberseguridad para organizaciones </w:t>
      </w:r>
      <w:r w:rsidR="00C13F92">
        <w:rPr>
          <w:lang w:val="es-MX" w:eastAsia="es-MX"/>
        </w:rPr>
        <w:t>relativamente jóvenes que sustentan sus servicios en fuentes tecnológicas, destacando de la misma forma la dificulta</w:t>
      </w:r>
      <w:r w:rsidR="006F1298">
        <w:rPr>
          <w:lang w:val="es-MX" w:eastAsia="es-MX"/>
        </w:rPr>
        <w:t>d</w:t>
      </w:r>
      <w:r w:rsidR="00C13F92">
        <w:rPr>
          <w:lang w:val="es-MX" w:eastAsia="es-MX"/>
        </w:rPr>
        <w:t xml:space="preserve"> para justificar adecuadamente las inversiones necesarias para mitigar riesgos cibernéticos en constante evolución. En este sentido resulta fundamental que las entidades fortalezcan sus capacidades de obtener información orientada al desempeño de su seguridad y la toma de decisiones sustentada en evidencias. </w:t>
      </w:r>
    </w:p>
    <w:p w14:paraId="7B3EB50C" w14:textId="678E4DC0" w:rsidR="000A6CFD" w:rsidRDefault="00887FDA" w:rsidP="000A6CFD">
      <w:pPr>
        <w:rPr>
          <w:lang w:val="es-MX" w:eastAsia="es-MX"/>
        </w:rPr>
      </w:pPr>
      <w:r>
        <w:rPr>
          <w:lang w:val="es-MX" w:eastAsia="es-MX"/>
        </w:rPr>
        <w:t>En el ámbito regulatorio, l</w:t>
      </w:r>
      <w:r w:rsidR="00E4267D">
        <w:rPr>
          <w:lang w:val="es-MX" w:eastAsia="es-MX"/>
        </w:rPr>
        <w:t>a</w:t>
      </w:r>
      <w:r w:rsidR="00BF086E">
        <w:rPr>
          <w:lang w:val="es-MX" w:eastAsia="es-MX"/>
        </w:rPr>
        <w:t xml:space="preserve"> SEPS a través de la </w:t>
      </w:r>
      <w:r w:rsidR="00DD3EB1">
        <w:rPr>
          <w:lang w:val="es-MX" w:eastAsia="es-MX"/>
        </w:rPr>
        <w:t>R</w:t>
      </w:r>
      <w:r w:rsidR="00BF086E">
        <w:rPr>
          <w:lang w:val="es-MX" w:eastAsia="es-MX"/>
        </w:rPr>
        <w:t xml:space="preserve">esolución </w:t>
      </w:r>
      <w:r w:rsidR="00BF086E" w:rsidRPr="001D42D4">
        <w:rPr>
          <w:rFonts w:eastAsia="Times New Roman" w:cs="Times New Roman"/>
          <w:szCs w:val="24"/>
          <w:lang w:eastAsia="es-ES" w:bidi="he-IL"/>
        </w:rPr>
        <w:t>SEPS-IGS-IGT-IGJ-IGDO-INGINT-INTIC-INSESF-INR-DNSI-2022-002</w:t>
      </w:r>
      <w:r w:rsidR="00BF086E">
        <w:rPr>
          <w:rFonts w:eastAsia="Times New Roman" w:cs="Times New Roman"/>
          <w:szCs w:val="24"/>
          <w:lang w:eastAsia="es-ES" w:bidi="he-IL"/>
        </w:rPr>
        <w:t xml:space="preserve"> realizada en el 2022</w:t>
      </w:r>
      <w:r w:rsidR="00166644">
        <w:rPr>
          <w:rFonts w:eastAsia="Times New Roman" w:cs="Times New Roman"/>
          <w:szCs w:val="24"/>
          <w:lang w:eastAsia="es-ES" w:bidi="he-IL"/>
        </w:rPr>
        <w:t>,</w:t>
      </w:r>
      <w:r w:rsidR="00BF086E">
        <w:rPr>
          <w:rFonts w:eastAsia="Times New Roman" w:cs="Times New Roman"/>
          <w:szCs w:val="24"/>
          <w:lang w:eastAsia="es-ES" w:bidi="he-IL"/>
        </w:rPr>
        <w:t xml:space="preserve"> define los niveles mínimos</w:t>
      </w:r>
      <w:r w:rsidR="00C16D86">
        <w:rPr>
          <w:rFonts w:eastAsia="Times New Roman" w:cs="Times New Roman"/>
          <w:szCs w:val="24"/>
          <w:lang w:eastAsia="es-ES" w:bidi="he-IL"/>
        </w:rPr>
        <w:t xml:space="preserve"> requeridos</w:t>
      </w:r>
      <w:r w:rsidR="00BF086E">
        <w:rPr>
          <w:rFonts w:eastAsia="Times New Roman" w:cs="Times New Roman"/>
          <w:szCs w:val="24"/>
          <w:lang w:eastAsia="es-ES" w:bidi="he-IL"/>
        </w:rPr>
        <w:t xml:space="preserve"> para la </w:t>
      </w:r>
      <w:r w:rsidR="00C16D86">
        <w:rPr>
          <w:rFonts w:eastAsia="Times New Roman" w:cs="Times New Roman"/>
          <w:szCs w:val="24"/>
          <w:lang w:eastAsia="es-ES" w:bidi="he-IL"/>
        </w:rPr>
        <w:t>gestión</w:t>
      </w:r>
      <w:r w:rsidR="00BF086E">
        <w:rPr>
          <w:rFonts w:eastAsia="Times New Roman" w:cs="Times New Roman"/>
          <w:szCs w:val="24"/>
          <w:lang w:eastAsia="es-ES" w:bidi="he-IL"/>
        </w:rPr>
        <w:t xml:space="preserve"> de seguridad de la información que las entidades del sector deben definir e implementar para resguardar la información institucional</w:t>
      </w:r>
      <w:r w:rsidR="00332272">
        <w:rPr>
          <w:rFonts w:eastAsia="Times New Roman" w:cs="Times New Roman"/>
          <w:szCs w:val="24"/>
          <w:lang w:eastAsia="es-ES" w:bidi="he-IL"/>
        </w:rPr>
        <w:t>.</w:t>
      </w:r>
      <w:r w:rsidR="00BF086E">
        <w:rPr>
          <w:rFonts w:eastAsia="Times New Roman" w:cs="Times New Roman"/>
          <w:szCs w:val="24"/>
          <w:lang w:eastAsia="es-ES" w:bidi="he-IL"/>
        </w:rPr>
        <w:t xml:space="preserve"> </w:t>
      </w:r>
      <w:r w:rsidR="00DD3EB1">
        <w:rPr>
          <w:rFonts w:eastAsia="Times New Roman" w:cs="Times New Roman"/>
          <w:szCs w:val="24"/>
          <w:lang w:eastAsia="es-ES" w:bidi="he-IL"/>
        </w:rPr>
        <w:t>N</w:t>
      </w:r>
      <w:r w:rsidR="00332272">
        <w:rPr>
          <w:rFonts w:eastAsia="Times New Roman" w:cs="Times New Roman"/>
          <w:szCs w:val="24"/>
          <w:lang w:eastAsia="es-ES" w:bidi="he-IL"/>
        </w:rPr>
        <w:t>o obstante</w:t>
      </w:r>
      <w:r w:rsidR="00BF086E">
        <w:rPr>
          <w:rFonts w:eastAsia="Times New Roman" w:cs="Times New Roman"/>
          <w:szCs w:val="24"/>
          <w:lang w:eastAsia="es-ES" w:bidi="he-IL"/>
        </w:rPr>
        <w:t xml:space="preserve">, </w:t>
      </w:r>
      <w:r w:rsidR="003252B5">
        <w:rPr>
          <w:lang w:val="es-MX" w:eastAsia="es-MX"/>
        </w:rPr>
        <w:t>Cadena (2025)</w:t>
      </w:r>
      <w:r w:rsidR="00FE1436">
        <w:rPr>
          <w:lang w:val="es-MX" w:eastAsia="es-MX"/>
        </w:rPr>
        <w:t xml:space="preserve"> señala</w:t>
      </w:r>
      <w:r w:rsidR="003252B5">
        <w:rPr>
          <w:lang w:val="es-MX" w:eastAsia="es-MX"/>
        </w:rPr>
        <w:t xml:space="preserve"> una brecha en la literatura sobre como la seguridad de la información in</w:t>
      </w:r>
      <w:r w:rsidR="00D5427C">
        <w:rPr>
          <w:lang w:val="es-MX" w:eastAsia="es-MX"/>
        </w:rPr>
        <w:t>cide</w:t>
      </w:r>
      <w:r w:rsidR="003252B5">
        <w:rPr>
          <w:lang w:val="es-MX" w:eastAsia="es-MX"/>
        </w:rPr>
        <w:t xml:space="preserve"> en la eficiencia operativa, </w:t>
      </w:r>
      <w:r w:rsidR="00C84BC0">
        <w:rPr>
          <w:lang w:val="es-MX" w:eastAsia="es-MX"/>
        </w:rPr>
        <w:t>a</w:t>
      </w:r>
      <w:r w:rsidR="00D5427C">
        <w:rPr>
          <w:lang w:val="es-MX" w:eastAsia="es-MX"/>
        </w:rPr>
        <w:t>simismo</w:t>
      </w:r>
      <w:r w:rsidR="00C84BC0">
        <w:rPr>
          <w:lang w:val="es-MX" w:eastAsia="es-MX"/>
        </w:rPr>
        <w:t xml:space="preserve"> Ramírez (2025)</w:t>
      </w:r>
      <w:r w:rsidR="00E4267D">
        <w:rPr>
          <w:lang w:val="es-MX" w:eastAsia="es-MX"/>
        </w:rPr>
        <w:t xml:space="preserve">, </w:t>
      </w:r>
      <w:r w:rsidR="00C84BC0">
        <w:rPr>
          <w:lang w:val="es-MX" w:eastAsia="es-MX"/>
        </w:rPr>
        <w:t xml:space="preserve">en </w:t>
      </w:r>
      <w:r w:rsidR="00D5427C">
        <w:rPr>
          <w:lang w:val="es-MX" w:eastAsia="es-MX"/>
        </w:rPr>
        <w:t>un</w:t>
      </w:r>
      <w:r w:rsidR="00C84BC0">
        <w:rPr>
          <w:lang w:val="es-MX" w:eastAsia="es-MX"/>
        </w:rPr>
        <w:t xml:space="preserve"> estudio sobre entidades del mismo sector</w:t>
      </w:r>
      <w:r w:rsidR="00E46DE6">
        <w:rPr>
          <w:lang w:val="es-MX" w:eastAsia="es-MX"/>
        </w:rPr>
        <w:t>,</w:t>
      </w:r>
      <w:r w:rsidR="00C84BC0">
        <w:rPr>
          <w:lang w:val="es-MX" w:eastAsia="es-MX"/>
        </w:rPr>
        <w:t xml:space="preserve"> </w:t>
      </w:r>
      <w:r w:rsidR="00D5427C">
        <w:rPr>
          <w:lang w:val="es-MX" w:eastAsia="es-MX"/>
        </w:rPr>
        <w:t xml:space="preserve">reporta que </w:t>
      </w:r>
      <w:r w:rsidR="00C84BC0">
        <w:rPr>
          <w:lang w:val="es-MX" w:eastAsia="es-MX"/>
        </w:rPr>
        <w:t xml:space="preserve">el 64% </w:t>
      </w:r>
      <w:r w:rsidR="00E46DE6">
        <w:rPr>
          <w:lang w:val="es-MX" w:eastAsia="es-MX"/>
        </w:rPr>
        <w:t>de</w:t>
      </w:r>
      <w:r w:rsidR="00466926">
        <w:rPr>
          <w:lang w:val="es-MX" w:eastAsia="es-MX"/>
        </w:rPr>
        <w:t xml:space="preserve"> responsables de la seguridad considera sus </w:t>
      </w:r>
      <w:r w:rsidR="00332272">
        <w:rPr>
          <w:lang w:val="es-MX" w:eastAsia="es-MX"/>
        </w:rPr>
        <w:t>controles</w:t>
      </w:r>
      <w:r w:rsidR="00466926">
        <w:rPr>
          <w:lang w:val="es-MX" w:eastAsia="es-MX"/>
        </w:rPr>
        <w:t xml:space="preserve"> eficaces</w:t>
      </w:r>
      <w:r w:rsidR="00D5427C">
        <w:rPr>
          <w:lang w:val="es-MX" w:eastAsia="es-MX"/>
        </w:rPr>
        <w:t>,</w:t>
      </w:r>
      <w:r w:rsidR="00466926">
        <w:rPr>
          <w:lang w:val="es-MX" w:eastAsia="es-MX"/>
        </w:rPr>
        <w:t xml:space="preserve"> </w:t>
      </w:r>
      <w:r w:rsidR="00D5427C">
        <w:rPr>
          <w:lang w:val="es-MX" w:eastAsia="es-MX"/>
        </w:rPr>
        <w:t>evidenciando</w:t>
      </w:r>
      <w:r w:rsidR="00332272">
        <w:rPr>
          <w:lang w:val="es-MX" w:eastAsia="es-MX"/>
        </w:rPr>
        <w:t xml:space="preserve"> evaluaci</w:t>
      </w:r>
      <w:r w:rsidR="00D5427C">
        <w:rPr>
          <w:lang w:val="es-MX" w:eastAsia="es-MX"/>
        </w:rPr>
        <w:t>ones</w:t>
      </w:r>
      <w:r w:rsidR="00332272">
        <w:rPr>
          <w:lang w:val="es-MX" w:eastAsia="es-MX"/>
        </w:rPr>
        <w:t xml:space="preserve"> subjetiva</w:t>
      </w:r>
      <w:r w:rsidR="00D5427C">
        <w:rPr>
          <w:lang w:val="es-MX" w:eastAsia="es-MX"/>
        </w:rPr>
        <w:t>s de efectividad</w:t>
      </w:r>
      <w:r w:rsidR="00332272">
        <w:rPr>
          <w:lang w:val="es-MX" w:eastAsia="es-MX"/>
        </w:rPr>
        <w:t xml:space="preserve">, </w:t>
      </w:r>
      <w:r w:rsidR="00D5427C">
        <w:rPr>
          <w:lang w:val="es-MX" w:eastAsia="es-MX"/>
        </w:rPr>
        <w:t>limitando decisiones basadas en evidencia sólida</w:t>
      </w:r>
      <w:r w:rsidR="00E46DE6">
        <w:rPr>
          <w:lang w:val="es-MX" w:eastAsia="es-MX"/>
        </w:rPr>
        <w:t>.</w:t>
      </w:r>
      <w:r w:rsidR="00C84BC0">
        <w:rPr>
          <w:lang w:val="es-MX" w:eastAsia="es-MX"/>
        </w:rPr>
        <w:t xml:space="preserve"> </w:t>
      </w:r>
    </w:p>
    <w:p w14:paraId="3115F08A" w14:textId="4AE68437" w:rsidR="00483FE2" w:rsidRDefault="00483FE2" w:rsidP="008474AF">
      <w:pPr>
        <w:rPr>
          <w:rFonts w:eastAsia="Times New Roman" w:cs="Times New Roman"/>
          <w:szCs w:val="24"/>
          <w:lang w:eastAsia="es-ES" w:bidi="he-IL"/>
        </w:rPr>
      </w:pPr>
      <w:r>
        <w:rPr>
          <w:lang w:val="es-MX" w:eastAsia="es-MX"/>
        </w:rPr>
        <w:t xml:space="preserve">El estudio </w:t>
      </w:r>
      <w:r w:rsidR="00D5427C">
        <w:rPr>
          <w:lang w:val="es-MX" w:eastAsia="es-MX"/>
        </w:rPr>
        <w:t>“</w:t>
      </w:r>
      <w:r>
        <w:rPr>
          <w:lang w:val="es-MX" w:eastAsia="es-MX"/>
        </w:rPr>
        <w:t>Estado Actual de la Ciberseguridad</w:t>
      </w:r>
      <w:r w:rsidR="00D5427C">
        <w:rPr>
          <w:lang w:val="es-MX" w:eastAsia="es-MX"/>
        </w:rPr>
        <w:t>”</w:t>
      </w:r>
      <w:r>
        <w:rPr>
          <w:lang w:val="es-MX" w:eastAsia="es-MX"/>
        </w:rPr>
        <w:t xml:space="preserve"> </w:t>
      </w:r>
      <w:r w:rsidR="00D5427C">
        <w:rPr>
          <w:lang w:val="es-MX" w:eastAsia="es-MX"/>
        </w:rPr>
        <w:t>de</w:t>
      </w:r>
      <w:r>
        <w:rPr>
          <w:lang w:val="es-MX" w:eastAsia="es-MX"/>
        </w:rPr>
        <w:t xml:space="preserve"> IT Ahora y Deloitte (2024)</w:t>
      </w:r>
      <w:r w:rsidR="003A0629">
        <w:rPr>
          <w:lang w:val="es-MX" w:eastAsia="es-MX"/>
        </w:rPr>
        <w:t xml:space="preserve"> </w:t>
      </w:r>
      <w:r w:rsidR="00D5427C">
        <w:rPr>
          <w:lang w:val="es-MX" w:eastAsia="es-MX"/>
        </w:rPr>
        <w:t xml:space="preserve">evidencia </w:t>
      </w:r>
      <w:r w:rsidR="003A0629">
        <w:rPr>
          <w:lang w:val="es-MX" w:eastAsia="es-MX"/>
        </w:rPr>
        <w:t>en el sector privado,</w:t>
      </w:r>
      <w:r>
        <w:rPr>
          <w:lang w:val="es-MX" w:eastAsia="es-MX"/>
        </w:rPr>
        <w:t xml:space="preserve"> </w:t>
      </w:r>
      <w:r w:rsidR="00D5427C">
        <w:rPr>
          <w:lang w:val="es-MX" w:eastAsia="es-MX"/>
        </w:rPr>
        <w:t>una</w:t>
      </w:r>
      <w:r>
        <w:rPr>
          <w:lang w:val="es-MX" w:eastAsia="es-MX"/>
        </w:rPr>
        <w:t xml:space="preserve"> disminución de </w:t>
      </w:r>
      <w:r w:rsidR="00EB7F81">
        <w:rPr>
          <w:lang w:val="es-MX" w:eastAsia="es-MX"/>
        </w:rPr>
        <w:t>prácticas</w:t>
      </w:r>
      <w:r>
        <w:rPr>
          <w:lang w:val="es-MX" w:eastAsia="es-MX"/>
        </w:rPr>
        <w:t xml:space="preserve"> de evaluación de madurez respecto a 2023</w:t>
      </w:r>
      <w:r w:rsidR="00D5427C">
        <w:rPr>
          <w:lang w:val="es-MX" w:eastAsia="es-MX"/>
        </w:rPr>
        <w:t>,</w:t>
      </w:r>
      <w:r>
        <w:rPr>
          <w:lang w:val="es-MX" w:eastAsia="es-MX"/>
        </w:rPr>
        <w:t xml:space="preserve"> </w:t>
      </w:r>
      <w:r w:rsidR="00D5427C">
        <w:rPr>
          <w:lang w:val="es-MX" w:eastAsia="es-MX"/>
        </w:rPr>
        <w:t>reflejando</w:t>
      </w:r>
      <w:r>
        <w:rPr>
          <w:lang w:val="es-MX" w:eastAsia="es-MX"/>
        </w:rPr>
        <w:t xml:space="preserve"> debilidades en la gestión de riesgos y </w:t>
      </w:r>
      <w:r w:rsidR="00D5427C">
        <w:rPr>
          <w:lang w:val="es-MX" w:eastAsia="es-MX"/>
        </w:rPr>
        <w:t xml:space="preserve">en la medición </w:t>
      </w:r>
      <w:r>
        <w:rPr>
          <w:lang w:val="es-MX" w:eastAsia="es-MX"/>
        </w:rPr>
        <w:t>de controles</w:t>
      </w:r>
      <w:r w:rsidR="00BF61B6">
        <w:rPr>
          <w:lang w:val="es-MX" w:eastAsia="es-MX"/>
        </w:rPr>
        <w:t>. E</w:t>
      </w:r>
      <w:r w:rsidR="00AD2C81">
        <w:rPr>
          <w:lang w:val="es-MX" w:eastAsia="es-MX"/>
        </w:rPr>
        <w:t>n cuanto a</w:t>
      </w:r>
      <w:r w:rsidR="003A0629">
        <w:rPr>
          <w:lang w:val="es-MX" w:eastAsia="es-MX"/>
        </w:rPr>
        <w:t xml:space="preserve"> inversión </w:t>
      </w:r>
      <w:r w:rsidR="00BF61B6">
        <w:rPr>
          <w:lang w:val="es-MX" w:eastAsia="es-MX"/>
        </w:rPr>
        <w:t>en</w:t>
      </w:r>
      <w:r w:rsidR="003A0629">
        <w:rPr>
          <w:lang w:val="es-MX" w:eastAsia="es-MX"/>
        </w:rPr>
        <w:t xml:space="preserve"> ciberseguridad</w:t>
      </w:r>
      <w:r w:rsidR="00AD2C81">
        <w:rPr>
          <w:lang w:val="es-MX" w:eastAsia="es-MX"/>
        </w:rPr>
        <w:t>,</w:t>
      </w:r>
      <w:r w:rsidR="003A0629">
        <w:rPr>
          <w:lang w:val="es-MX" w:eastAsia="es-MX"/>
        </w:rPr>
        <w:t xml:space="preserve"> </w:t>
      </w:r>
      <w:r w:rsidR="00BF61B6">
        <w:rPr>
          <w:lang w:val="es-MX" w:eastAsia="es-MX"/>
        </w:rPr>
        <w:t>el 64% de las instituciones a nivel global se basan</w:t>
      </w:r>
      <w:r w:rsidR="00997AFB">
        <w:rPr>
          <w:lang w:val="es-MX" w:eastAsia="es-MX"/>
        </w:rPr>
        <w:t xml:space="preserve"> </w:t>
      </w:r>
      <w:r w:rsidR="00BF61B6">
        <w:rPr>
          <w:lang w:val="es-MX" w:eastAsia="es-MX"/>
        </w:rPr>
        <w:t>en</w:t>
      </w:r>
      <w:r w:rsidR="003A0629">
        <w:rPr>
          <w:lang w:val="es-MX" w:eastAsia="es-MX"/>
        </w:rPr>
        <w:t xml:space="preserve"> la evaluación de madurez del </w:t>
      </w:r>
      <w:r w:rsidR="0068754F">
        <w:rPr>
          <w:lang w:val="es-MX" w:eastAsia="es-MX"/>
        </w:rPr>
        <w:t>SGSI</w:t>
      </w:r>
      <w:r w:rsidR="00BF61B6">
        <w:rPr>
          <w:lang w:val="es-MX" w:eastAsia="es-MX"/>
        </w:rPr>
        <w:t>, frente al</w:t>
      </w:r>
      <w:r w:rsidR="003A0629">
        <w:rPr>
          <w:lang w:val="es-MX" w:eastAsia="es-MX"/>
        </w:rPr>
        <w:t xml:space="preserve"> 1</w:t>
      </w:r>
      <w:r w:rsidR="00AD2C81">
        <w:rPr>
          <w:lang w:val="es-MX" w:eastAsia="es-MX"/>
        </w:rPr>
        <w:t>9</w:t>
      </w:r>
      <w:r w:rsidR="003A0629">
        <w:rPr>
          <w:lang w:val="es-MX" w:eastAsia="es-MX"/>
        </w:rPr>
        <w:t xml:space="preserve">% </w:t>
      </w:r>
      <w:r w:rsidR="00BF61B6">
        <w:rPr>
          <w:lang w:val="es-MX" w:eastAsia="es-MX"/>
        </w:rPr>
        <w:t>en el SFPS</w:t>
      </w:r>
      <w:r w:rsidR="003A0629">
        <w:rPr>
          <w:lang w:val="es-MX" w:eastAsia="es-MX"/>
        </w:rPr>
        <w:t xml:space="preserve">. </w:t>
      </w:r>
    </w:p>
    <w:p w14:paraId="676300C6" w14:textId="61C91324" w:rsidR="00A70E0B" w:rsidRDefault="00244AAE" w:rsidP="007D5CFD">
      <w:pPr>
        <w:rPr>
          <w:lang w:eastAsia="es-MX"/>
        </w:rPr>
      </w:pPr>
      <w:r>
        <w:rPr>
          <w:lang w:eastAsia="es-MX"/>
        </w:rPr>
        <w:t xml:space="preserve">Adicionalmente, </w:t>
      </w:r>
      <w:r w:rsidR="00887FDA">
        <w:rPr>
          <w:lang w:eastAsia="es-MX"/>
        </w:rPr>
        <w:t xml:space="preserve">el estudio de </w:t>
      </w:r>
      <w:r w:rsidR="00887FDA">
        <w:rPr>
          <w:lang w:val="es-MX" w:eastAsia="es-MX"/>
        </w:rPr>
        <w:t>IT Ahora y Deloitte (2024)</w:t>
      </w:r>
      <w:r w:rsidR="00A70E0B" w:rsidRPr="00A70E0B">
        <w:rPr>
          <w:lang w:eastAsia="es-MX"/>
        </w:rPr>
        <w:t xml:space="preserve"> </w:t>
      </w:r>
      <w:r w:rsidR="00DD3EB1">
        <w:rPr>
          <w:lang w:eastAsia="es-MX"/>
        </w:rPr>
        <w:t xml:space="preserve">mediante encuestas aplicadas a diversas instituciones </w:t>
      </w:r>
      <w:r w:rsidR="00A70E0B" w:rsidRPr="00A70E0B">
        <w:rPr>
          <w:lang w:eastAsia="es-MX"/>
        </w:rPr>
        <w:t xml:space="preserve">evaluando capacidades organizacionales y gestión de </w:t>
      </w:r>
      <w:r w:rsidR="00DD3EB1" w:rsidRPr="00A70E0B">
        <w:rPr>
          <w:lang w:eastAsia="es-MX"/>
        </w:rPr>
        <w:t>riesgos</w:t>
      </w:r>
      <w:r w:rsidR="00DD3EB1">
        <w:rPr>
          <w:lang w:eastAsia="es-MX"/>
        </w:rPr>
        <w:t xml:space="preserve">, entre los principales </w:t>
      </w:r>
      <w:r w:rsidR="00A70E0B" w:rsidRPr="00A70E0B">
        <w:rPr>
          <w:lang w:eastAsia="es-MX"/>
        </w:rPr>
        <w:t xml:space="preserve">hallazgos destaca la falta de capacitación interna y de talento especializado, </w:t>
      </w:r>
      <w:r w:rsidR="00DD3EB1">
        <w:rPr>
          <w:lang w:eastAsia="es-MX"/>
        </w:rPr>
        <w:t>sin embargo,</w:t>
      </w:r>
      <w:r w:rsidR="00A70E0B" w:rsidRPr="00A70E0B">
        <w:rPr>
          <w:lang w:eastAsia="es-MX"/>
        </w:rPr>
        <w:t xml:space="preserve"> se evidencia un mayor interés estratégico por parte de las juntas directivas. </w:t>
      </w:r>
      <w:r w:rsidR="00DD3EB1">
        <w:rPr>
          <w:lang w:eastAsia="es-MX"/>
        </w:rPr>
        <w:t>A pesar de ello los</w:t>
      </w:r>
      <w:r w:rsidR="00A70E0B" w:rsidRPr="00A70E0B">
        <w:rPr>
          <w:lang w:eastAsia="es-MX"/>
        </w:rPr>
        <w:t xml:space="preserve"> nivel</w:t>
      </w:r>
      <w:r w:rsidR="00DD3EB1">
        <w:rPr>
          <w:lang w:eastAsia="es-MX"/>
        </w:rPr>
        <w:t>es</w:t>
      </w:r>
      <w:r w:rsidR="00A70E0B" w:rsidRPr="00A70E0B">
        <w:rPr>
          <w:lang w:eastAsia="es-MX"/>
        </w:rPr>
        <w:t xml:space="preserve"> de madurez en ciberseguridad en el país se mantiene por debajo del promedio global, </w:t>
      </w:r>
      <w:r w:rsidR="00DD3EB1">
        <w:rPr>
          <w:lang w:eastAsia="es-MX"/>
        </w:rPr>
        <w:t>evidenciando</w:t>
      </w:r>
      <w:r w:rsidR="00A70E0B" w:rsidRPr="00A70E0B">
        <w:rPr>
          <w:lang w:eastAsia="es-MX"/>
        </w:rPr>
        <w:t xml:space="preserve"> brechas </w:t>
      </w:r>
      <w:r w:rsidR="00DD3EB1">
        <w:rPr>
          <w:lang w:eastAsia="es-MX"/>
        </w:rPr>
        <w:t>asociadas al</w:t>
      </w:r>
      <w:r w:rsidR="00A70E0B" w:rsidRPr="00A70E0B">
        <w:rPr>
          <w:lang w:eastAsia="es-MX"/>
        </w:rPr>
        <w:t xml:space="preserve"> uso limitado de herramientas, deficiencias en la gestión de riesgos</w:t>
      </w:r>
      <w:r w:rsidR="007374D1">
        <w:rPr>
          <w:lang w:eastAsia="es-MX"/>
        </w:rPr>
        <w:t xml:space="preserve"> </w:t>
      </w:r>
      <w:r w:rsidR="00DD3EB1">
        <w:rPr>
          <w:lang w:eastAsia="es-MX"/>
        </w:rPr>
        <w:t>y el</w:t>
      </w:r>
      <w:r w:rsidR="00A70E0B" w:rsidRPr="00A70E0B">
        <w:rPr>
          <w:lang w:eastAsia="es-MX"/>
        </w:rPr>
        <w:t xml:space="preserve"> incumplimiento normativo (IT Ahora, 2025).</w:t>
      </w:r>
    </w:p>
    <w:p w14:paraId="1A993E9E" w14:textId="38E41AD2" w:rsidR="00DD3EB1" w:rsidRPr="007D5CFD" w:rsidRDefault="00DD3EB1" w:rsidP="007D5CFD">
      <w:pPr>
        <w:rPr>
          <w:lang w:val="es-MX" w:eastAsia="es-MX"/>
        </w:rPr>
      </w:pPr>
      <w:r>
        <w:rPr>
          <w:lang w:eastAsia="es-MX"/>
        </w:rPr>
        <w:t>En conjunto, estos elementos evidencian la necesidad de fortalecer los mecanismos de evaluación de lo</w:t>
      </w:r>
      <w:r w:rsidR="00EA6A2A">
        <w:rPr>
          <w:lang w:eastAsia="es-MX"/>
        </w:rPr>
        <w:t>s</w:t>
      </w:r>
      <w:r>
        <w:rPr>
          <w:lang w:eastAsia="es-MX"/>
        </w:rPr>
        <w:t xml:space="preserve"> controles de seguridad, orientándolos hacia enfoques medibles y alineados con la normativa vigente.</w:t>
      </w:r>
    </w:p>
    <w:p w14:paraId="13538EF6" w14:textId="0CCDB5D5" w:rsidR="00991F5F" w:rsidRDefault="00991F5F">
      <w:pPr>
        <w:pStyle w:val="Ttulo2"/>
        <w:numPr>
          <w:ilvl w:val="1"/>
          <w:numId w:val="1"/>
        </w:numPr>
      </w:pPr>
      <w:bookmarkStart w:id="5" w:name="_Toc228489693"/>
      <w:r>
        <w:t>Formulación del problema</w:t>
      </w:r>
      <w:bookmarkEnd w:id="5"/>
    </w:p>
    <w:p w14:paraId="00BE051A" w14:textId="2F5EDF90" w:rsidR="0068308D" w:rsidRPr="0068308D" w:rsidRDefault="0068308D" w:rsidP="0068308D">
      <w:pPr>
        <w:rPr>
          <w:lang w:val="es-MX" w:eastAsia="es-MX"/>
        </w:rPr>
      </w:pPr>
      <w:r>
        <w:rPr>
          <w:lang w:val="es-MX" w:eastAsia="es-MX"/>
        </w:rPr>
        <w:t>La</w:t>
      </w:r>
      <w:r w:rsidRPr="0068308D">
        <w:rPr>
          <w:lang w:val="es-MX" w:eastAsia="es-MX"/>
        </w:rPr>
        <w:t xml:space="preserve"> brecha </w:t>
      </w:r>
      <w:r w:rsidR="00852B40">
        <w:rPr>
          <w:lang w:val="es-MX" w:eastAsia="es-MX"/>
        </w:rPr>
        <w:t xml:space="preserve">existente </w:t>
      </w:r>
      <w:r w:rsidRPr="0068308D">
        <w:rPr>
          <w:lang w:val="es-MX" w:eastAsia="es-MX"/>
        </w:rPr>
        <w:t>entre la gestión de riesgos, la implementación de controles de seguridad de la información y la capacidad institucional para evaluar su efectividad</w:t>
      </w:r>
      <w:r w:rsidR="007374D1">
        <w:rPr>
          <w:lang w:val="es-MX" w:eastAsia="es-MX"/>
        </w:rPr>
        <w:t xml:space="preserve"> </w:t>
      </w:r>
      <w:r w:rsidR="00EA6A2A">
        <w:rPr>
          <w:lang w:val="es-MX" w:eastAsia="es-MX"/>
        </w:rPr>
        <w:t>y</w:t>
      </w:r>
      <w:r w:rsidR="007374D1">
        <w:rPr>
          <w:lang w:val="es-MX" w:eastAsia="es-MX"/>
        </w:rPr>
        <w:t xml:space="preserve"> </w:t>
      </w:r>
      <w:r w:rsidR="00F003F6">
        <w:rPr>
          <w:lang w:val="es-MX" w:eastAsia="es-MX"/>
        </w:rPr>
        <w:t xml:space="preserve">elevar </w:t>
      </w:r>
      <w:r w:rsidR="007374D1">
        <w:rPr>
          <w:lang w:val="es-MX" w:eastAsia="es-MX"/>
        </w:rPr>
        <w:t xml:space="preserve">la madurez </w:t>
      </w:r>
      <w:r w:rsidR="002D6CD5">
        <w:rPr>
          <w:lang w:val="es-MX" w:eastAsia="es-MX"/>
        </w:rPr>
        <w:t>de gestión de ciberseguridad</w:t>
      </w:r>
      <w:r w:rsidRPr="0068308D">
        <w:rPr>
          <w:lang w:val="es-MX" w:eastAsia="es-MX"/>
        </w:rPr>
        <w:t xml:space="preserve">, </w:t>
      </w:r>
      <w:r w:rsidR="00F003F6">
        <w:rPr>
          <w:lang w:val="es-MX" w:eastAsia="es-MX"/>
        </w:rPr>
        <w:t>originada</w:t>
      </w:r>
      <w:r w:rsidRPr="0068308D">
        <w:rPr>
          <w:lang w:val="es-MX" w:eastAsia="es-MX"/>
        </w:rPr>
        <w:t xml:space="preserve"> </w:t>
      </w:r>
      <w:r w:rsidR="00F003F6">
        <w:rPr>
          <w:lang w:val="es-MX" w:eastAsia="es-MX"/>
        </w:rPr>
        <w:t>por</w:t>
      </w:r>
      <w:r w:rsidRPr="0068308D">
        <w:rPr>
          <w:lang w:val="es-MX" w:eastAsia="es-MX"/>
        </w:rPr>
        <w:t xml:space="preserve"> la </w:t>
      </w:r>
      <w:r w:rsidR="00F003F6">
        <w:rPr>
          <w:lang w:val="es-MX" w:eastAsia="es-MX"/>
        </w:rPr>
        <w:t>falta</w:t>
      </w:r>
      <w:r w:rsidRPr="0068308D">
        <w:rPr>
          <w:lang w:val="es-MX" w:eastAsia="es-MX"/>
        </w:rPr>
        <w:t xml:space="preserve"> de </w:t>
      </w:r>
      <w:r w:rsidR="00C975D6">
        <w:rPr>
          <w:lang w:val="es-MX" w:eastAsia="es-MX"/>
        </w:rPr>
        <w:t>instrumentos</w:t>
      </w:r>
      <w:r w:rsidRPr="0068308D">
        <w:rPr>
          <w:lang w:val="es-MX" w:eastAsia="es-MX"/>
        </w:rPr>
        <w:t xml:space="preserve"> </w:t>
      </w:r>
      <w:r w:rsidR="002D6CD5">
        <w:rPr>
          <w:lang w:val="es-MX" w:eastAsia="es-MX"/>
        </w:rPr>
        <w:t>alinead</w:t>
      </w:r>
      <w:r w:rsidR="000024C3">
        <w:rPr>
          <w:lang w:val="es-MX" w:eastAsia="es-MX"/>
        </w:rPr>
        <w:t>o</w:t>
      </w:r>
      <w:r w:rsidR="002D6CD5">
        <w:rPr>
          <w:lang w:val="es-MX" w:eastAsia="es-MX"/>
        </w:rPr>
        <w:t>s</w:t>
      </w:r>
      <w:r w:rsidRPr="0068308D">
        <w:rPr>
          <w:lang w:val="es-MX" w:eastAsia="es-MX"/>
        </w:rPr>
        <w:t xml:space="preserve"> </w:t>
      </w:r>
      <w:r>
        <w:rPr>
          <w:lang w:val="es-MX" w:eastAsia="es-MX"/>
        </w:rPr>
        <w:t>con</w:t>
      </w:r>
      <w:r w:rsidRPr="0068308D">
        <w:rPr>
          <w:lang w:val="es-MX" w:eastAsia="es-MX"/>
        </w:rPr>
        <w:t xml:space="preserve"> la normativa SEPS 2022-002</w:t>
      </w:r>
      <w:r>
        <w:rPr>
          <w:lang w:val="es-MX" w:eastAsia="es-MX"/>
        </w:rPr>
        <w:t>,</w:t>
      </w:r>
      <w:r w:rsidRPr="0068308D">
        <w:rPr>
          <w:lang w:val="es-MX" w:eastAsia="es-MX"/>
        </w:rPr>
        <w:t xml:space="preserve"> </w:t>
      </w:r>
      <w:r w:rsidR="00852B40">
        <w:rPr>
          <w:lang w:val="es-MX" w:eastAsia="es-MX"/>
        </w:rPr>
        <w:t>limita</w:t>
      </w:r>
      <w:r w:rsidRPr="0068308D">
        <w:rPr>
          <w:lang w:val="es-MX" w:eastAsia="es-MX"/>
        </w:rPr>
        <w:t xml:space="preserve"> la identificación</w:t>
      </w:r>
      <w:r w:rsidR="00852B40">
        <w:rPr>
          <w:lang w:val="es-MX" w:eastAsia="es-MX"/>
        </w:rPr>
        <w:t xml:space="preserve"> oportuna</w:t>
      </w:r>
      <w:r w:rsidRPr="0068308D">
        <w:rPr>
          <w:lang w:val="es-MX" w:eastAsia="es-MX"/>
        </w:rPr>
        <w:t xml:space="preserve"> de vulnerabilidades y debilita </w:t>
      </w:r>
      <w:r w:rsidR="00F003F6">
        <w:rPr>
          <w:lang w:val="es-MX" w:eastAsia="es-MX"/>
        </w:rPr>
        <w:t>la</w:t>
      </w:r>
      <w:r w:rsidRPr="0068308D">
        <w:rPr>
          <w:lang w:val="es-MX" w:eastAsia="es-MX"/>
        </w:rPr>
        <w:t xml:space="preserve"> toma de decisiones basad</w:t>
      </w:r>
      <w:r w:rsidR="00EA6A2A">
        <w:rPr>
          <w:lang w:val="es-MX" w:eastAsia="es-MX"/>
        </w:rPr>
        <w:t>a</w:t>
      </w:r>
      <w:r w:rsidRPr="0068308D">
        <w:rPr>
          <w:lang w:val="es-MX" w:eastAsia="es-MX"/>
        </w:rPr>
        <w:t xml:space="preserve"> en evidencia.</w:t>
      </w:r>
    </w:p>
    <w:p w14:paraId="449B2CFC" w14:textId="4E7C5848" w:rsidR="00CB3890" w:rsidRDefault="00CB3890">
      <w:pPr>
        <w:pStyle w:val="Ttulo2"/>
        <w:numPr>
          <w:ilvl w:val="1"/>
          <w:numId w:val="1"/>
        </w:numPr>
      </w:pPr>
      <w:bookmarkStart w:id="6" w:name="_Toc228489694"/>
      <w:r>
        <w:t>Interrogantes de la investigación</w:t>
      </w:r>
      <w:bookmarkEnd w:id="6"/>
    </w:p>
    <w:p w14:paraId="4897ED4C" w14:textId="3469516B" w:rsidR="00CB3890" w:rsidRDefault="00293E1A" w:rsidP="00CB3890">
      <w:pPr>
        <w:spacing w:before="240" w:after="0"/>
        <w:ind w:firstLine="142"/>
        <w:rPr>
          <w:rFonts w:eastAsia="Times New Roman" w:cs="Times New Roman"/>
          <w:szCs w:val="24"/>
          <w:lang w:val="es-ES_tradnl" w:eastAsia="es-ES" w:bidi="he-IL"/>
        </w:rPr>
      </w:pPr>
      <w:r>
        <w:rPr>
          <w:rFonts w:eastAsia="Times New Roman" w:cs="Times New Roman"/>
          <w:szCs w:val="24"/>
          <w:lang w:val="es-ES_tradnl" w:eastAsia="es-ES" w:bidi="he-IL"/>
        </w:rPr>
        <w:t>E</w:t>
      </w:r>
      <w:r w:rsidR="004F24C0">
        <w:rPr>
          <w:rFonts w:eastAsia="Times New Roman" w:cs="Times New Roman"/>
          <w:szCs w:val="24"/>
          <w:lang w:val="es-ES_tradnl" w:eastAsia="es-ES" w:bidi="he-IL"/>
        </w:rPr>
        <w:t>n</w:t>
      </w:r>
      <w:r>
        <w:rPr>
          <w:rFonts w:eastAsia="Times New Roman" w:cs="Times New Roman"/>
          <w:szCs w:val="24"/>
          <w:lang w:val="es-ES_tradnl" w:eastAsia="es-ES" w:bidi="he-IL"/>
        </w:rPr>
        <w:t xml:space="preserve"> este </w:t>
      </w:r>
      <w:r w:rsidR="00B47524">
        <w:rPr>
          <w:rFonts w:eastAsia="Times New Roman" w:cs="Times New Roman"/>
          <w:szCs w:val="24"/>
          <w:lang w:val="es-ES_tradnl" w:eastAsia="es-ES" w:bidi="he-IL"/>
        </w:rPr>
        <w:t>sentido</w:t>
      </w:r>
      <w:r>
        <w:rPr>
          <w:rFonts w:eastAsia="Times New Roman" w:cs="Times New Roman"/>
          <w:szCs w:val="24"/>
          <w:lang w:val="es-ES_tradnl" w:eastAsia="es-ES" w:bidi="he-IL"/>
        </w:rPr>
        <w:t>, la presente investigación se formula a partir de las siguientes preguntas:</w:t>
      </w:r>
    </w:p>
    <w:p w14:paraId="65920FF8" w14:textId="5413133F" w:rsidR="00293E1A" w:rsidRPr="00CB3890" w:rsidRDefault="00293E1A" w:rsidP="00CB3890">
      <w:pPr>
        <w:spacing w:before="240" w:after="0"/>
        <w:ind w:firstLine="360"/>
        <w:rPr>
          <w:rFonts w:eastAsia="Times New Roman" w:cs="Times New Roman"/>
          <w:szCs w:val="24"/>
          <w:lang w:val="es-ES_tradnl" w:eastAsia="es-ES" w:bidi="he-IL"/>
        </w:rPr>
      </w:pPr>
      <w:r w:rsidRPr="00CB3890">
        <w:rPr>
          <w:rFonts w:eastAsia="Times New Roman" w:cs="Times New Roman"/>
          <w:szCs w:val="24"/>
          <w:lang w:val="es-MX" w:eastAsia="es-ES" w:bidi="he-IL"/>
        </w:rPr>
        <w:t>¿Cuáles son l</w:t>
      </w:r>
      <w:r w:rsidR="004F24C0">
        <w:rPr>
          <w:rFonts w:eastAsia="Times New Roman" w:cs="Times New Roman"/>
          <w:szCs w:val="24"/>
          <w:lang w:val="es-MX" w:eastAsia="es-ES" w:bidi="he-IL"/>
        </w:rPr>
        <w:t>o</w:t>
      </w:r>
      <w:r w:rsidRPr="00CB3890">
        <w:rPr>
          <w:rFonts w:eastAsia="Times New Roman" w:cs="Times New Roman"/>
          <w:szCs w:val="24"/>
          <w:lang w:val="es-MX" w:eastAsia="es-ES" w:bidi="he-IL"/>
        </w:rPr>
        <w:t>s requisitos y lineamientos</w:t>
      </w:r>
      <w:r w:rsidR="00454CBB">
        <w:rPr>
          <w:rFonts w:eastAsia="Times New Roman" w:cs="Times New Roman"/>
          <w:szCs w:val="24"/>
          <w:lang w:val="es-MX" w:eastAsia="es-ES" w:bidi="he-IL"/>
        </w:rPr>
        <w:t xml:space="preserve"> establecidos en la normativa 2022-002</w:t>
      </w:r>
      <w:r w:rsidRPr="00CB3890">
        <w:rPr>
          <w:rFonts w:eastAsia="Times New Roman" w:cs="Times New Roman"/>
          <w:szCs w:val="24"/>
          <w:lang w:val="es-MX" w:eastAsia="es-ES" w:bidi="he-IL"/>
        </w:rPr>
        <w:t xml:space="preserve"> </w:t>
      </w:r>
      <w:r w:rsidR="00454CBB">
        <w:rPr>
          <w:rFonts w:eastAsia="Times New Roman" w:cs="Times New Roman"/>
          <w:szCs w:val="24"/>
          <w:lang w:val="es-MX" w:eastAsia="es-ES" w:bidi="he-IL"/>
        </w:rPr>
        <w:t xml:space="preserve">de la Superintendencia de Economía Popular y Solidaria (SEPS) </w:t>
      </w:r>
      <w:r w:rsidR="00572557">
        <w:rPr>
          <w:rFonts w:eastAsia="Times New Roman" w:cs="Times New Roman"/>
          <w:szCs w:val="24"/>
          <w:lang w:val="es-MX" w:eastAsia="es-ES" w:bidi="he-IL"/>
        </w:rPr>
        <w:t xml:space="preserve">y </w:t>
      </w:r>
      <w:r w:rsidR="00454CBB">
        <w:rPr>
          <w:rFonts w:eastAsia="Times New Roman" w:cs="Times New Roman"/>
          <w:szCs w:val="24"/>
          <w:lang w:val="es-MX" w:eastAsia="es-ES" w:bidi="he-IL"/>
        </w:rPr>
        <w:t>qu</w:t>
      </w:r>
      <w:r w:rsidR="00461159">
        <w:rPr>
          <w:rFonts w:eastAsia="Times New Roman" w:cs="Times New Roman"/>
          <w:szCs w:val="24"/>
          <w:lang w:val="es-MX" w:eastAsia="es-ES" w:bidi="he-IL"/>
        </w:rPr>
        <w:t>é</w:t>
      </w:r>
      <w:r w:rsidR="00454CBB">
        <w:rPr>
          <w:rFonts w:eastAsia="Times New Roman" w:cs="Times New Roman"/>
          <w:szCs w:val="24"/>
          <w:lang w:val="es-MX" w:eastAsia="es-ES" w:bidi="he-IL"/>
        </w:rPr>
        <w:t xml:space="preserve"> debe considerarse para la evaluación de los controles de Seguridad de la Información en las instituciones del sector </w:t>
      </w:r>
      <w:r w:rsidR="00751487">
        <w:rPr>
          <w:rFonts w:eastAsia="Times New Roman" w:cs="Times New Roman"/>
          <w:szCs w:val="24"/>
          <w:lang w:val="es-MX" w:eastAsia="es-ES" w:bidi="he-IL"/>
        </w:rPr>
        <w:t>financiero</w:t>
      </w:r>
      <w:r w:rsidR="00454CBB">
        <w:rPr>
          <w:rFonts w:eastAsia="Times New Roman" w:cs="Times New Roman"/>
          <w:szCs w:val="24"/>
          <w:lang w:val="es-MX" w:eastAsia="es-ES" w:bidi="he-IL"/>
        </w:rPr>
        <w:t xml:space="preserve"> popular y solidario</w:t>
      </w:r>
      <w:r w:rsidRPr="00CB3890">
        <w:rPr>
          <w:rFonts w:eastAsia="Times New Roman" w:cs="Times New Roman"/>
          <w:szCs w:val="24"/>
          <w:lang w:val="es-MX" w:eastAsia="es-ES" w:bidi="he-IL"/>
        </w:rPr>
        <w:t>?</w:t>
      </w:r>
    </w:p>
    <w:p w14:paraId="14C7AF0D" w14:textId="703CCBC8" w:rsidR="00293E1A" w:rsidRPr="00CB3890" w:rsidRDefault="00293E1A" w:rsidP="00CB3890">
      <w:pPr>
        <w:spacing w:before="240" w:after="0"/>
        <w:ind w:firstLine="360"/>
        <w:rPr>
          <w:rFonts w:eastAsia="Times New Roman" w:cs="Times New Roman"/>
          <w:szCs w:val="24"/>
          <w:lang w:val="es-MX" w:eastAsia="es-ES" w:bidi="he-IL"/>
        </w:rPr>
      </w:pPr>
      <w:r w:rsidRPr="00CB3890">
        <w:rPr>
          <w:rFonts w:eastAsia="Times New Roman" w:cs="Times New Roman"/>
          <w:szCs w:val="24"/>
          <w:lang w:val="es-MX" w:eastAsia="es-ES" w:bidi="he-IL"/>
        </w:rPr>
        <w:t xml:space="preserve">¿Cómo diseñar una metodología </w:t>
      </w:r>
      <w:r w:rsidR="00454CBB">
        <w:rPr>
          <w:rFonts w:eastAsia="Times New Roman" w:cs="Times New Roman"/>
          <w:szCs w:val="24"/>
          <w:lang w:val="es-MX" w:eastAsia="es-ES" w:bidi="he-IL"/>
        </w:rPr>
        <w:t>de evaluación que permita medir de manera objetiva la efectividad de los controles de Seguridad de la Información, en concordancia con los criterios definidos en la norma 2022-002 de la SEPS</w:t>
      </w:r>
      <w:r w:rsidRPr="00CB3890">
        <w:rPr>
          <w:rFonts w:eastAsia="Times New Roman" w:cs="Times New Roman"/>
          <w:szCs w:val="24"/>
          <w:lang w:val="es-MX" w:eastAsia="es-ES" w:bidi="he-IL"/>
        </w:rPr>
        <w:t>?</w:t>
      </w:r>
    </w:p>
    <w:p w14:paraId="28C63FA3" w14:textId="48505FBC" w:rsidR="00CB3890" w:rsidRDefault="00293E1A" w:rsidP="0020133A">
      <w:pPr>
        <w:spacing w:before="240" w:after="0"/>
        <w:ind w:firstLine="142"/>
        <w:rPr>
          <w:rFonts w:eastAsia="Times New Roman" w:cs="Times New Roman"/>
          <w:szCs w:val="24"/>
          <w:lang w:val="es-MX" w:eastAsia="es-ES" w:bidi="he-IL"/>
        </w:rPr>
      </w:pPr>
      <w:r w:rsidRPr="00CB3890">
        <w:rPr>
          <w:rFonts w:eastAsia="Times New Roman" w:cs="Times New Roman"/>
          <w:szCs w:val="24"/>
          <w:lang w:val="es-MX" w:eastAsia="es-ES" w:bidi="he-IL"/>
        </w:rPr>
        <w:t>¿</w:t>
      </w:r>
      <w:r w:rsidR="00454CBB">
        <w:rPr>
          <w:rFonts w:eastAsia="Times New Roman" w:cs="Times New Roman"/>
          <w:szCs w:val="24"/>
          <w:lang w:val="es-MX" w:eastAsia="es-ES" w:bidi="he-IL"/>
        </w:rPr>
        <w:t>En qué medida la metodología propuesta resulta aplicable y efectiva al ser implementada mediante un caso de estudio o prueba piloto en una institución del sector económico popular y solidario</w:t>
      </w:r>
      <w:r w:rsidRPr="00CB3890">
        <w:rPr>
          <w:rFonts w:eastAsia="Times New Roman" w:cs="Times New Roman"/>
          <w:szCs w:val="24"/>
          <w:lang w:val="es-MX" w:eastAsia="es-ES" w:bidi="he-IL"/>
        </w:rPr>
        <w:t>?</w:t>
      </w:r>
    </w:p>
    <w:p w14:paraId="2042351D" w14:textId="4FBAEEE7" w:rsidR="00CB3890" w:rsidRPr="00CB3890" w:rsidRDefault="00CB3890">
      <w:pPr>
        <w:pStyle w:val="Ttulo2"/>
        <w:numPr>
          <w:ilvl w:val="1"/>
          <w:numId w:val="1"/>
        </w:numPr>
      </w:pPr>
      <w:bookmarkStart w:id="7" w:name="_Toc228489695"/>
      <w:r>
        <w:t>Objetivos de la investigación</w:t>
      </w:r>
      <w:bookmarkEnd w:id="7"/>
    </w:p>
    <w:p w14:paraId="7620EFC8" w14:textId="3A0B05FC" w:rsidR="00C0319E" w:rsidRPr="00CB3890" w:rsidRDefault="00C0319E" w:rsidP="00332272">
      <w:pPr>
        <w:pStyle w:val="Ttulo3"/>
        <w:numPr>
          <w:ilvl w:val="2"/>
          <w:numId w:val="1"/>
        </w:numPr>
      </w:pPr>
      <w:bookmarkStart w:id="8" w:name="_Toc228489696"/>
      <w:r w:rsidRPr="00CB3890">
        <w:t>Objetivo general</w:t>
      </w:r>
      <w:bookmarkEnd w:id="8"/>
    </w:p>
    <w:p w14:paraId="6BF48E37" w14:textId="1B42CB03" w:rsidR="00C30203" w:rsidRPr="006A76E9" w:rsidRDefault="00C30203" w:rsidP="00C0319E">
      <w:pPr>
        <w:spacing w:before="240"/>
        <w:ind w:firstLine="708"/>
        <w:rPr>
          <w:rFonts w:eastAsia="Times New Roman" w:cs="Times New Roman"/>
          <w:szCs w:val="24"/>
          <w:lang w:val="es-ES_tradnl" w:eastAsia="es-ES" w:bidi="he-IL"/>
        </w:rPr>
      </w:pPr>
      <w:r w:rsidRPr="00C30203">
        <w:rPr>
          <w:rFonts w:eastAsia="Times New Roman" w:cs="Times New Roman"/>
          <w:szCs w:val="24"/>
          <w:lang w:val="es-ES_tradnl" w:eastAsia="es-ES" w:bidi="he-IL"/>
        </w:rPr>
        <w:t>Implementar una metodología integral para la evaluación de controles de seguridad de la información, que permita fortalecer la gestión de riesgos y asegurar el cumplimiento normativo en las instituciones del sector de la economía popular y solidaria bajo la normativa 2022-002 de la SEPS.</w:t>
      </w:r>
    </w:p>
    <w:p w14:paraId="38CC4C91" w14:textId="79205554" w:rsidR="00C0319E" w:rsidRPr="005A10D3" w:rsidRDefault="00C0319E" w:rsidP="00332272">
      <w:pPr>
        <w:pStyle w:val="Ttulo3"/>
        <w:numPr>
          <w:ilvl w:val="2"/>
          <w:numId w:val="1"/>
        </w:numPr>
        <w:rPr>
          <w:lang w:val="es-ES" w:eastAsia="es-ES" w:bidi="he-IL"/>
        </w:rPr>
      </w:pPr>
      <w:bookmarkStart w:id="9" w:name="_Toc228489697"/>
      <w:r w:rsidRPr="005A10D3">
        <w:rPr>
          <w:lang w:val="es-ES" w:eastAsia="es-ES" w:bidi="he-IL"/>
        </w:rPr>
        <w:t>Objetivos específicos</w:t>
      </w:r>
      <w:bookmarkEnd w:id="9"/>
    </w:p>
    <w:p w14:paraId="61EAC01D" w14:textId="3A0671AF" w:rsidR="00C30203" w:rsidRDefault="00C30203" w:rsidP="00C0319E">
      <w:pPr>
        <w:rPr>
          <w:rFonts w:eastAsia="Times New Roman" w:cs="Times New Roman"/>
          <w:szCs w:val="24"/>
          <w:lang w:eastAsia="es-ES" w:bidi="he-IL"/>
        </w:rPr>
      </w:pPr>
      <w:r w:rsidRPr="00C30203">
        <w:rPr>
          <w:rFonts w:eastAsia="Times New Roman" w:cs="Times New Roman"/>
          <w:szCs w:val="24"/>
          <w:lang w:eastAsia="es-ES" w:bidi="he-IL"/>
        </w:rPr>
        <w:t>Analizar la normativa 2022-002 de la SEPS para identificar los requisitos y lineamientos específicos aplicables a la evaluación de controles de Seguridad de la Información en las instituciones del sector económico popular y solidario.</w:t>
      </w:r>
    </w:p>
    <w:p w14:paraId="442DA4E0" w14:textId="6A76DC02" w:rsidR="00C30203" w:rsidRDefault="00C30203" w:rsidP="00C30203">
      <w:pPr>
        <w:ind w:firstLine="708"/>
        <w:rPr>
          <w:rFonts w:eastAsia="Times New Roman" w:cs="Times New Roman"/>
          <w:szCs w:val="24"/>
          <w:lang w:eastAsia="es-ES" w:bidi="he-IL"/>
        </w:rPr>
      </w:pPr>
      <w:r w:rsidRPr="00C30203">
        <w:rPr>
          <w:rFonts w:eastAsia="Times New Roman" w:cs="Times New Roman"/>
          <w:szCs w:val="24"/>
          <w:lang w:eastAsia="es-ES" w:bidi="he-IL"/>
        </w:rPr>
        <w:t>Diseñar una metodología de evaluación detallada que permita medir la efectividad y el nivel de cumplimiento de los controles de Seguridad de la Información basada en los criterios establecidos en la normativa</w:t>
      </w:r>
      <w:r w:rsidR="004F24C0">
        <w:rPr>
          <w:rFonts w:eastAsia="Times New Roman" w:cs="Times New Roman"/>
          <w:szCs w:val="24"/>
          <w:lang w:eastAsia="es-ES" w:bidi="he-IL"/>
        </w:rPr>
        <w:t xml:space="preserve"> vigente</w:t>
      </w:r>
      <w:r w:rsidRPr="00C30203">
        <w:rPr>
          <w:rFonts w:eastAsia="Times New Roman" w:cs="Times New Roman"/>
          <w:szCs w:val="24"/>
          <w:lang w:eastAsia="es-ES" w:bidi="he-IL"/>
        </w:rPr>
        <w:t xml:space="preserve"> 2022-002 de la SEPS.</w:t>
      </w:r>
    </w:p>
    <w:p w14:paraId="39CA2283" w14:textId="6110F746" w:rsidR="00C0319E" w:rsidRDefault="00C30203" w:rsidP="000636F8">
      <w:pPr>
        <w:ind w:firstLine="708"/>
        <w:rPr>
          <w:rFonts w:eastAsia="Times New Roman" w:cs="Times New Roman"/>
          <w:szCs w:val="24"/>
          <w:lang w:eastAsia="es-ES" w:bidi="he-IL"/>
        </w:rPr>
      </w:pPr>
      <w:r w:rsidRPr="00C30203">
        <w:rPr>
          <w:rFonts w:eastAsia="Times New Roman" w:cs="Times New Roman"/>
          <w:szCs w:val="24"/>
          <w:lang w:eastAsia="es-ES" w:bidi="he-IL"/>
        </w:rPr>
        <w:t>Validar la aplicabilidad y efectividad de la metodología propuesta, mediante su implementación en un caso de estudio o prueba piloto en una institución del sector de la economía popular y solidaria</w:t>
      </w:r>
      <w:r w:rsidR="009A4ACC">
        <w:rPr>
          <w:rFonts w:eastAsia="Times New Roman" w:cs="Times New Roman"/>
          <w:szCs w:val="24"/>
          <w:lang w:eastAsia="es-ES" w:bidi="he-IL"/>
        </w:rPr>
        <w:t>.</w:t>
      </w:r>
    </w:p>
    <w:p w14:paraId="1C05264D" w14:textId="2CAD6ABC" w:rsidR="00CB3890" w:rsidRDefault="00CB3890">
      <w:pPr>
        <w:pStyle w:val="Ttulo2"/>
        <w:numPr>
          <w:ilvl w:val="1"/>
          <w:numId w:val="1"/>
        </w:numPr>
      </w:pPr>
      <w:bookmarkStart w:id="10" w:name="_Toc228489698"/>
      <w:r>
        <w:t>Hipótesis de trabajo</w:t>
      </w:r>
      <w:bookmarkEnd w:id="10"/>
    </w:p>
    <w:p w14:paraId="2D2419E3" w14:textId="536D181C" w:rsidR="00CB3890" w:rsidRPr="00CB3890" w:rsidRDefault="00CB3890" w:rsidP="00CB3890">
      <w:pPr>
        <w:ind w:firstLine="708"/>
        <w:rPr>
          <w:rFonts w:eastAsia="Times New Roman" w:cs="Times New Roman"/>
          <w:szCs w:val="24"/>
          <w:lang w:val="es-MX" w:eastAsia="es-ES" w:bidi="he-IL"/>
        </w:rPr>
      </w:pPr>
      <w:r w:rsidRPr="00CB3890">
        <w:rPr>
          <w:rFonts w:eastAsia="Times New Roman" w:cs="Times New Roman"/>
          <w:szCs w:val="24"/>
          <w:lang w:eastAsia="es-ES" w:bidi="he-IL"/>
        </w:rPr>
        <w:t>Al implementar una metodología integral para la evaluación de controles de seguridad de la información</w:t>
      </w:r>
      <w:r w:rsidR="009A4ACC">
        <w:rPr>
          <w:rFonts w:eastAsia="Times New Roman" w:cs="Times New Roman"/>
          <w:szCs w:val="24"/>
          <w:lang w:eastAsia="es-ES" w:bidi="he-IL"/>
        </w:rPr>
        <w:t>,</w:t>
      </w:r>
      <w:r w:rsidRPr="00CB3890">
        <w:rPr>
          <w:rFonts w:eastAsia="Times New Roman" w:cs="Times New Roman"/>
          <w:szCs w:val="24"/>
          <w:lang w:eastAsia="es-ES" w:bidi="he-IL"/>
        </w:rPr>
        <w:t xml:space="preserve"> se fortalecerá la gestión de riesgos y se asegurará el cumplimiento normativo en las instituciones del sector de la economía popular y solidaria bajo la normativa 2022-002 de la SEPS.</w:t>
      </w:r>
    </w:p>
    <w:p w14:paraId="36E8AB57" w14:textId="5D6B1D02" w:rsidR="00CB3890" w:rsidRDefault="00CB3890">
      <w:pPr>
        <w:pStyle w:val="Ttulo2"/>
        <w:numPr>
          <w:ilvl w:val="1"/>
          <w:numId w:val="1"/>
        </w:numPr>
      </w:pPr>
      <w:bookmarkStart w:id="11" w:name="_Toc228489699"/>
      <w:r>
        <w:t>Hipótesis alternativa</w:t>
      </w:r>
      <w:bookmarkEnd w:id="11"/>
    </w:p>
    <w:p w14:paraId="5D01E6CA" w14:textId="12466F1D" w:rsidR="00CB3890" w:rsidRPr="00CB3890" w:rsidRDefault="00332272" w:rsidP="00CB3890">
      <w:pPr>
        <w:ind w:firstLine="708"/>
        <w:rPr>
          <w:rFonts w:eastAsia="Times New Roman" w:cs="Times New Roman"/>
          <w:szCs w:val="24"/>
          <w:lang w:eastAsia="es-ES" w:bidi="he-IL"/>
        </w:rPr>
      </w:pPr>
      <w:r>
        <w:rPr>
          <w:rFonts w:eastAsia="Times New Roman" w:cs="Times New Roman"/>
          <w:szCs w:val="24"/>
          <w:lang w:eastAsia="es-ES" w:bidi="he-IL"/>
        </w:rPr>
        <w:t>La no implementación de</w:t>
      </w:r>
      <w:r w:rsidR="00CB3890" w:rsidRPr="00CB3890">
        <w:rPr>
          <w:rFonts w:eastAsia="Times New Roman" w:cs="Times New Roman"/>
          <w:szCs w:val="24"/>
          <w:lang w:eastAsia="es-ES" w:bidi="he-IL"/>
        </w:rPr>
        <w:t xml:space="preserve"> una metodología integral para la evaluación de controles de seguridad de la información</w:t>
      </w:r>
      <w:r w:rsidR="0016740B">
        <w:rPr>
          <w:rFonts w:eastAsia="Times New Roman" w:cs="Times New Roman"/>
          <w:szCs w:val="24"/>
          <w:lang w:eastAsia="es-ES" w:bidi="he-IL"/>
        </w:rPr>
        <w:t>,</w:t>
      </w:r>
      <w:r w:rsidR="00CB3890" w:rsidRPr="00CB3890">
        <w:rPr>
          <w:rFonts w:eastAsia="Times New Roman" w:cs="Times New Roman"/>
          <w:szCs w:val="24"/>
          <w:lang w:eastAsia="es-ES" w:bidi="he-IL"/>
        </w:rPr>
        <w:t xml:space="preserve"> </w:t>
      </w:r>
      <w:r w:rsidR="0068308D">
        <w:rPr>
          <w:rFonts w:eastAsia="Times New Roman" w:cs="Times New Roman"/>
          <w:szCs w:val="24"/>
          <w:lang w:eastAsia="es-ES" w:bidi="he-IL"/>
        </w:rPr>
        <w:t>debilitará</w:t>
      </w:r>
      <w:r w:rsidR="00CB3890" w:rsidRPr="00CB3890">
        <w:rPr>
          <w:rFonts w:eastAsia="Times New Roman" w:cs="Times New Roman"/>
          <w:szCs w:val="24"/>
          <w:lang w:eastAsia="es-ES" w:bidi="he-IL"/>
        </w:rPr>
        <w:t xml:space="preserve"> la </w:t>
      </w:r>
      <w:r w:rsidR="0068308D">
        <w:rPr>
          <w:rFonts w:eastAsia="Times New Roman" w:cs="Times New Roman"/>
          <w:szCs w:val="24"/>
          <w:lang w:eastAsia="es-ES" w:bidi="he-IL"/>
        </w:rPr>
        <w:t>seguridad y</w:t>
      </w:r>
      <w:r w:rsidR="00CB3890" w:rsidRPr="00CB3890">
        <w:rPr>
          <w:rFonts w:eastAsia="Times New Roman" w:cs="Times New Roman"/>
          <w:szCs w:val="24"/>
          <w:lang w:eastAsia="es-ES" w:bidi="he-IL"/>
        </w:rPr>
        <w:t xml:space="preserve"> el cumplimiento normativo en las instituciones del sector de la economía popular y solidaria bajo la normativa 2022-002 de la SEPS.</w:t>
      </w:r>
    </w:p>
    <w:p w14:paraId="0E410486" w14:textId="7AF31910" w:rsidR="00CB3890" w:rsidRPr="004C568F" w:rsidRDefault="00CB3890">
      <w:pPr>
        <w:pStyle w:val="Ttulo2"/>
        <w:numPr>
          <w:ilvl w:val="1"/>
          <w:numId w:val="1"/>
        </w:numPr>
      </w:pPr>
      <w:bookmarkStart w:id="12" w:name="_Toc228489700"/>
      <w:r>
        <w:t>Categorización de variables</w:t>
      </w:r>
      <w:bookmarkEnd w:id="12"/>
    </w:p>
    <w:p w14:paraId="618B6855" w14:textId="5FDC5F1B" w:rsidR="004C568F" w:rsidRDefault="004C568F" w:rsidP="004C568F">
      <w:pPr>
        <w:ind w:firstLine="708"/>
        <w:rPr>
          <w:rFonts w:eastAsia="Times New Roman" w:cs="Times New Roman"/>
          <w:szCs w:val="24"/>
          <w:lang w:eastAsia="es-ES" w:bidi="he-IL"/>
        </w:rPr>
      </w:pPr>
      <w:r w:rsidRPr="004C568F">
        <w:rPr>
          <w:rFonts w:eastAsia="Times New Roman" w:cs="Times New Roman"/>
          <w:szCs w:val="24"/>
          <w:lang w:eastAsia="es-ES" w:bidi="he-IL"/>
        </w:rPr>
        <w:t>Las variables que se derivan de la hipótesis planteada son:</w:t>
      </w:r>
    </w:p>
    <w:p w14:paraId="470C303A" w14:textId="77777777" w:rsidR="004C568F" w:rsidRDefault="004C568F" w:rsidP="004C568F">
      <w:pPr>
        <w:ind w:firstLine="708"/>
        <w:rPr>
          <w:rFonts w:eastAsia="Times New Roman" w:cs="Times New Roman"/>
          <w:szCs w:val="24"/>
          <w:lang w:eastAsia="es-ES" w:bidi="he-IL"/>
        </w:rPr>
      </w:pPr>
      <w:r w:rsidRPr="004C568F">
        <w:rPr>
          <w:rFonts w:eastAsia="Times New Roman" w:cs="Times New Roman"/>
          <w:b/>
          <w:bCs/>
          <w:szCs w:val="24"/>
          <w:lang w:eastAsia="es-ES" w:bidi="he-IL"/>
        </w:rPr>
        <w:t>V</w:t>
      </w:r>
      <w:r>
        <w:rPr>
          <w:rFonts w:eastAsia="Times New Roman" w:cs="Times New Roman"/>
          <w:b/>
          <w:bCs/>
          <w:szCs w:val="24"/>
          <w:lang w:eastAsia="es-ES" w:bidi="he-IL"/>
        </w:rPr>
        <w:t>ariable independiente</w:t>
      </w:r>
      <w:r w:rsidRPr="004C568F">
        <w:rPr>
          <w:rFonts w:eastAsia="Times New Roman" w:cs="Times New Roman"/>
          <w:b/>
          <w:bCs/>
          <w:szCs w:val="24"/>
          <w:lang w:eastAsia="es-ES" w:bidi="he-IL"/>
        </w:rPr>
        <w:t>:</w:t>
      </w:r>
      <w:r w:rsidRPr="004C568F">
        <w:rPr>
          <w:rFonts w:eastAsia="Times New Roman" w:cs="Times New Roman"/>
          <w:szCs w:val="24"/>
          <w:lang w:eastAsia="es-ES" w:bidi="he-IL"/>
        </w:rPr>
        <w:t xml:space="preserve"> Metodología integral para la evaluación de controles de seguridad de la información</w:t>
      </w:r>
      <w:r>
        <w:rPr>
          <w:rFonts w:eastAsia="Times New Roman" w:cs="Times New Roman"/>
          <w:szCs w:val="24"/>
          <w:lang w:eastAsia="es-ES" w:bidi="he-IL"/>
        </w:rPr>
        <w:t>.</w:t>
      </w:r>
    </w:p>
    <w:p w14:paraId="0318E472" w14:textId="2933987B" w:rsidR="00F7461A" w:rsidRPr="0020133A" w:rsidRDefault="004C568F" w:rsidP="0020133A">
      <w:pPr>
        <w:ind w:firstLine="708"/>
        <w:rPr>
          <w:lang w:val="es-ES" w:eastAsia="es-ES" w:bidi="he-IL"/>
        </w:rPr>
      </w:pPr>
      <w:r w:rsidRPr="004C568F">
        <w:rPr>
          <w:rFonts w:eastAsia="Times New Roman" w:cs="Times New Roman"/>
          <w:b/>
          <w:bCs/>
          <w:szCs w:val="24"/>
          <w:lang w:eastAsia="es-ES" w:bidi="he-IL"/>
        </w:rPr>
        <w:t>V</w:t>
      </w:r>
      <w:r>
        <w:rPr>
          <w:rFonts w:eastAsia="Times New Roman" w:cs="Times New Roman"/>
          <w:b/>
          <w:bCs/>
          <w:szCs w:val="24"/>
          <w:lang w:eastAsia="es-ES" w:bidi="he-IL"/>
        </w:rPr>
        <w:t xml:space="preserve">ariable </w:t>
      </w:r>
      <w:r w:rsidR="00B47524">
        <w:rPr>
          <w:rFonts w:eastAsia="Times New Roman" w:cs="Times New Roman"/>
          <w:b/>
          <w:bCs/>
          <w:szCs w:val="24"/>
          <w:lang w:eastAsia="es-ES" w:bidi="he-IL"/>
        </w:rPr>
        <w:t>d</w:t>
      </w:r>
      <w:r>
        <w:rPr>
          <w:rFonts w:eastAsia="Times New Roman" w:cs="Times New Roman"/>
          <w:b/>
          <w:bCs/>
          <w:szCs w:val="24"/>
          <w:lang w:eastAsia="es-ES" w:bidi="he-IL"/>
        </w:rPr>
        <w:t>ependiente</w:t>
      </w:r>
      <w:r w:rsidRPr="004C568F">
        <w:rPr>
          <w:rFonts w:eastAsia="Times New Roman" w:cs="Times New Roman"/>
          <w:b/>
          <w:bCs/>
          <w:szCs w:val="24"/>
          <w:lang w:eastAsia="es-ES" w:bidi="he-IL"/>
        </w:rPr>
        <w:t>:</w:t>
      </w:r>
      <w:r w:rsidRPr="004C568F">
        <w:rPr>
          <w:rFonts w:eastAsia="Times New Roman" w:cs="Times New Roman"/>
          <w:szCs w:val="24"/>
          <w:lang w:eastAsia="es-ES" w:bidi="he-IL"/>
        </w:rPr>
        <w:t xml:space="preserve"> Gestión de riesgos y cumplimiento normativo en las instituciones del sector de la economía popular y solidaria bajo la normativa 2022-002 de la SEPS.</w:t>
      </w:r>
      <w:bookmarkStart w:id="13" w:name="_Toc195627469"/>
      <w:bookmarkStart w:id="14" w:name="_Toc196735666"/>
      <w:bookmarkStart w:id="15" w:name="_Toc196735828"/>
      <w:bookmarkStart w:id="16" w:name="_Toc197585891"/>
      <w:bookmarkStart w:id="17" w:name="_Toc197586163"/>
      <w:bookmarkStart w:id="18" w:name="_Toc197604143"/>
      <w:bookmarkStart w:id="19" w:name="_Toc197604981"/>
      <w:bookmarkStart w:id="20" w:name="_Toc197964524"/>
      <w:bookmarkStart w:id="21" w:name="_Toc197964616"/>
      <w:bookmarkStart w:id="22" w:name="_Toc212125393"/>
      <w:bookmarkStart w:id="23" w:name="_Toc212125463"/>
      <w:bookmarkStart w:id="24" w:name="_Toc212126276"/>
      <w:bookmarkStart w:id="25" w:name="_Toc221206520"/>
      <w:bookmarkStart w:id="26" w:name="_Toc221206710"/>
      <w:bookmarkStart w:id="27" w:name="_Toc221207175"/>
      <w:bookmarkStart w:id="28" w:name="_Toc222752188"/>
      <w:bookmarkStart w:id="29" w:name="_Toc225329050"/>
      <w:bookmarkStart w:id="30" w:name="_Toc195627473"/>
      <w:bookmarkStart w:id="31" w:name="_Toc196735670"/>
      <w:bookmarkStart w:id="32" w:name="_Toc196735832"/>
      <w:bookmarkStart w:id="33" w:name="_Toc197585895"/>
      <w:bookmarkStart w:id="34" w:name="_Toc197586167"/>
      <w:bookmarkStart w:id="35" w:name="_Toc197604147"/>
      <w:bookmarkStart w:id="36" w:name="_Toc197604985"/>
      <w:bookmarkStart w:id="37" w:name="_Toc197964528"/>
      <w:bookmarkStart w:id="38" w:name="_Toc197964620"/>
      <w:bookmarkStart w:id="39" w:name="_Toc212125397"/>
      <w:bookmarkStart w:id="40" w:name="_Toc212125467"/>
      <w:bookmarkStart w:id="41" w:name="_Toc212126280"/>
      <w:bookmarkStart w:id="42" w:name="_Toc221206524"/>
      <w:bookmarkStart w:id="43" w:name="_Toc221206714"/>
      <w:bookmarkStart w:id="44" w:name="_Toc221207179"/>
      <w:bookmarkStart w:id="45" w:name="_Toc222752192"/>
      <w:bookmarkStart w:id="46" w:name="_Toc225329054"/>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7A4A8873" w14:textId="755FA5EB" w:rsidR="00E4049A" w:rsidRPr="0020133A" w:rsidRDefault="00C0319E">
      <w:pPr>
        <w:pStyle w:val="Ttulo2"/>
        <w:numPr>
          <w:ilvl w:val="1"/>
          <w:numId w:val="1"/>
        </w:numPr>
      </w:pPr>
      <w:bookmarkStart w:id="47" w:name="_Toc228489701"/>
      <w:r w:rsidRPr="00F7461A">
        <w:t>Justificación</w:t>
      </w:r>
      <w:bookmarkEnd w:id="47"/>
    </w:p>
    <w:p w14:paraId="072E4781" w14:textId="09508ECD" w:rsidR="00E4049A" w:rsidRDefault="00E4049A" w:rsidP="001D42D4">
      <w:pPr>
        <w:ind w:firstLine="708"/>
        <w:rPr>
          <w:rFonts w:eastAsia="Times New Roman" w:cs="Times New Roman"/>
          <w:szCs w:val="24"/>
          <w:lang w:eastAsia="es-ES" w:bidi="he-IL"/>
        </w:rPr>
      </w:pPr>
      <w:r w:rsidRPr="001D42D4">
        <w:rPr>
          <w:rFonts w:eastAsia="Times New Roman" w:cs="Times New Roman"/>
          <w:szCs w:val="24"/>
          <w:lang w:eastAsia="es-ES" w:bidi="he-IL"/>
        </w:rPr>
        <w:t>La</w:t>
      </w:r>
      <w:r w:rsidR="006F1298">
        <w:rPr>
          <w:rFonts w:eastAsia="Times New Roman" w:cs="Times New Roman"/>
          <w:szCs w:val="24"/>
          <w:lang w:eastAsia="es-ES" w:bidi="he-IL"/>
        </w:rPr>
        <w:t xml:space="preserve"> SEPS</w:t>
      </w:r>
      <w:r w:rsidR="00E11C22">
        <w:rPr>
          <w:rFonts w:eastAsia="Times New Roman" w:cs="Times New Roman"/>
          <w:szCs w:val="24"/>
          <w:lang w:eastAsia="es-ES" w:bidi="he-IL"/>
        </w:rPr>
        <w:t xml:space="preserve">, mediante la </w:t>
      </w:r>
      <w:r w:rsidRPr="001D42D4">
        <w:rPr>
          <w:rFonts w:eastAsia="Times New Roman" w:cs="Times New Roman"/>
          <w:szCs w:val="24"/>
          <w:lang w:eastAsia="es-ES" w:bidi="he-IL"/>
        </w:rPr>
        <w:t>Resolución No. SEPS-IGS-IGT-IGJ-IGDO-INGINT-INTIC-INSESF-INR-DNSI-2022-002</w:t>
      </w:r>
      <w:r w:rsidR="00FF1C37">
        <w:rPr>
          <w:rFonts w:eastAsia="Times New Roman" w:cs="Times New Roman"/>
          <w:szCs w:val="24"/>
          <w:lang w:eastAsia="es-ES" w:bidi="he-IL"/>
        </w:rPr>
        <w:t xml:space="preserve"> (SEPS 20</w:t>
      </w:r>
      <w:r w:rsidR="0028708E">
        <w:rPr>
          <w:rFonts w:eastAsia="Times New Roman" w:cs="Times New Roman"/>
          <w:szCs w:val="24"/>
          <w:lang w:eastAsia="es-ES" w:bidi="he-IL"/>
        </w:rPr>
        <w:t>2</w:t>
      </w:r>
      <w:r w:rsidR="00FF1C37">
        <w:rPr>
          <w:rFonts w:eastAsia="Times New Roman" w:cs="Times New Roman"/>
          <w:szCs w:val="24"/>
          <w:lang w:eastAsia="es-ES" w:bidi="he-IL"/>
        </w:rPr>
        <w:t>2-002)</w:t>
      </w:r>
      <w:r w:rsidRPr="001D42D4">
        <w:rPr>
          <w:rFonts w:eastAsia="Times New Roman" w:cs="Times New Roman"/>
          <w:szCs w:val="24"/>
          <w:lang w:eastAsia="es-ES" w:bidi="he-IL"/>
        </w:rPr>
        <w:t>,</w:t>
      </w:r>
      <w:r w:rsidR="00F36B6D">
        <w:rPr>
          <w:rFonts w:eastAsia="Times New Roman" w:cs="Times New Roman"/>
          <w:szCs w:val="24"/>
          <w:lang w:eastAsia="es-ES" w:bidi="he-IL"/>
        </w:rPr>
        <w:t xml:space="preserve"> </w:t>
      </w:r>
      <w:r w:rsidR="00E11C22">
        <w:rPr>
          <w:rFonts w:eastAsia="Times New Roman" w:cs="Times New Roman"/>
          <w:szCs w:val="24"/>
          <w:lang w:eastAsia="es-ES" w:bidi="he-IL"/>
        </w:rPr>
        <w:t>establece los lineamientos para</w:t>
      </w:r>
      <w:r w:rsidR="00F36B6D">
        <w:rPr>
          <w:rFonts w:eastAsia="Times New Roman" w:cs="Times New Roman"/>
          <w:szCs w:val="24"/>
          <w:lang w:eastAsia="es-ES" w:bidi="he-IL"/>
        </w:rPr>
        <w:t xml:space="preserve"> la</w:t>
      </w:r>
      <w:r w:rsidR="00E11C22">
        <w:rPr>
          <w:rFonts w:eastAsia="Times New Roman" w:cs="Times New Roman"/>
          <w:szCs w:val="24"/>
          <w:lang w:eastAsia="es-ES" w:bidi="he-IL"/>
        </w:rPr>
        <w:t xml:space="preserve"> gestión de la</w:t>
      </w:r>
      <w:r w:rsidR="00F36B6D">
        <w:rPr>
          <w:rFonts w:eastAsia="Times New Roman" w:cs="Times New Roman"/>
          <w:szCs w:val="24"/>
          <w:lang w:eastAsia="es-ES" w:bidi="he-IL"/>
        </w:rPr>
        <w:t xml:space="preserve"> seguridad de la información aplicable</w:t>
      </w:r>
      <w:r w:rsidR="00E11C22">
        <w:rPr>
          <w:rFonts w:eastAsia="Times New Roman" w:cs="Times New Roman"/>
          <w:szCs w:val="24"/>
          <w:lang w:eastAsia="es-ES" w:bidi="he-IL"/>
        </w:rPr>
        <w:t>s</w:t>
      </w:r>
      <w:r w:rsidR="00F36B6D">
        <w:rPr>
          <w:rFonts w:eastAsia="Times New Roman" w:cs="Times New Roman"/>
          <w:szCs w:val="24"/>
          <w:lang w:eastAsia="es-ES" w:bidi="he-IL"/>
        </w:rPr>
        <w:t xml:space="preserve"> a las entidades del SFPS</w:t>
      </w:r>
      <w:r w:rsidR="00E11C22">
        <w:rPr>
          <w:rFonts w:eastAsia="Times New Roman" w:cs="Times New Roman"/>
          <w:szCs w:val="24"/>
          <w:lang w:eastAsia="es-ES" w:bidi="he-IL"/>
        </w:rPr>
        <w:t xml:space="preserve">. Esta normativa define </w:t>
      </w:r>
      <w:r w:rsidR="00FF1C37">
        <w:rPr>
          <w:rFonts w:eastAsia="Times New Roman" w:cs="Times New Roman"/>
          <w:szCs w:val="24"/>
          <w:lang w:eastAsia="es-ES" w:bidi="he-IL"/>
        </w:rPr>
        <w:t>los niveles mínimos</w:t>
      </w:r>
      <w:r w:rsidR="00E11C22">
        <w:rPr>
          <w:rFonts w:eastAsia="Times New Roman" w:cs="Times New Roman"/>
          <w:szCs w:val="24"/>
          <w:lang w:eastAsia="es-ES" w:bidi="he-IL"/>
        </w:rPr>
        <w:t xml:space="preserve"> que deben implementarse</w:t>
      </w:r>
      <w:r w:rsidR="00FF1C37">
        <w:rPr>
          <w:rFonts w:eastAsia="Times New Roman" w:cs="Times New Roman"/>
          <w:szCs w:val="24"/>
          <w:lang w:eastAsia="es-ES" w:bidi="he-IL"/>
        </w:rPr>
        <w:t xml:space="preserve"> </w:t>
      </w:r>
      <w:r w:rsidR="00E11C22">
        <w:rPr>
          <w:rFonts w:eastAsia="Times New Roman" w:cs="Times New Roman"/>
          <w:szCs w:val="24"/>
          <w:lang w:eastAsia="es-ES" w:bidi="he-IL"/>
        </w:rPr>
        <w:t xml:space="preserve">para </w:t>
      </w:r>
      <w:r w:rsidR="00FF1C37">
        <w:rPr>
          <w:rFonts w:eastAsia="Times New Roman" w:cs="Times New Roman"/>
          <w:szCs w:val="24"/>
          <w:lang w:eastAsia="es-ES" w:bidi="he-IL"/>
        </w:rPr>
        <w:t xml:space="preserve">resguardar y proteger </w:t>
      </w:r>
      <w:r w:rsidR="00E11C22">
        <w:rPr>
          <w:rFonts w:eastAsia="Times New Roman" w:cs="Times New Roman"/>
          <w:szCs w:val="24"/>
          <w:lang w:eastAsia="es-ES" w:bidi="he-IL"/>
        </w:rPr>
        <w:t>la</w:t>
      </w:r>
      <w:r w:rsidR="00FF1C37">
        <w:rPr>
          <w:rFonts w:eastAsia="Times New Roman" w:cs="Times New Roman"/>
          <w:szCs w:val="24"/>
          <w:lang w:eastAsia="es-ES" w:bidi="he-IL"/>
        </w:rPr>
        <w:t xml:space="preserve"> información</w:t>
      </w:r>
      <w:r w:rsidR="00E11C22">
        <w:rPr>
          <w:rFonts w:eastAsia="Times New Roman" w:cs="Times New Roman"/>
          <w:szCs w:val="24"/>
          <w:lang w:eastAsia="es-ES" w:bidi="he-IL"/>
        </w:rPr>
        <w:t xml:space="preserve"> institucional</w:t>
      </w:r>
      <w:r w:rsidR="00FF1C37">
        <w:rPr>
          <w:rFonts w:eastAsia="Times New Roman" w:cs="Times New Roman"/>
          <w:szCs w:val="24"/>
          <w:lang w:eastAsia="es-ES" w:bidi="he-IL"/>
        </w:rPr>
        <w:t xml:space="preserve">, </w:t>
      </w:r>
      <w:r w:rsidR="00E11C22">
        <w:rPr>
          <w:rFonts w:eastAsia="Times New Roman" w:cs="Times New Roman"/>
          <w:szCs w:val="24"/>
          <w:lang w:eastAsia="es-ES" w:bidi="he-IL"/>
        </w:rPr>
        <w:t>garantizando</w:t>
      </w:r>
      <w:r w:rsidR="00ED0DDB">
        <w:rPr>
          <w:rFonts w:eastAsia="Times New Roman" w:cs="Times New Roman"/>
          <w:szCs w:val="24"/>
          <w:lang w:eastAsia="es-ES" w:bidi="he-IL"/>
        </w:rPr>
        <w:t xml:space="preserve"> </w:t>
      </w:r>
      <w:r w:rsidR="00FF1C37">
        <w:rPr>
          <w:rFonts w:eastAsia="Times New Roman" w:cs="Times New Roman"/>
          <w:szCs w:val="24"/>
          <w:lang w:eastAsia="es-ES" w:bidi="he-IL"/>
        </w:rPr>
        <w:t>su confidencialidad, integridad y</w:t>
      </w:r>
      <w:r w:rsidR="00FF1C37" w:rsidRPr="00FF1C37">
        <w:rPr>
          <w:rFonts w:eastAsia="Times New Roman" w:cs="Times New Roman"/>
          <w:szCs w:val="24"/>
          <w:lang w:eastAsia="es-ES" w:bidi="he-IL"/>
        </w:rPr>
        <w:t xml:space="preserve"> </w:t>
      </w:r>
      <w:r w:rsidR="00FF1C37">
        <w:rPr>
          <w:rFonts w:eastAsia="Times New Roman" w:cs="Times New Roman"/>
          <w:szCs w:val="24"/>
          <w:lang w:eastAsia="es-ES" w:bidi="he-IL"/>
        </w:rPr>
        <w:t>disponibilidad.</w:t>
      </w:r>
    </w:p>
    <w:p w14:paraId="5FC8B6F0" w14:textId="1ADA2146" w:rsidR="00A15FC8" w:rsidRDefault="00F702D2" w:rsidP="001D42D4">
      <w:pPr>
        <w:ind w:firstLine="708"/>
        <w:rPr>
          <w:rFonts w:eastAsia="Times New Roman" w:cs="Times New Roman"/>
          <w:szCs w:val="24"/>
          <w:lang w:eastAsia="es-ES" w:bidi="he-IL"/>
        </w:rPr>
      </w:pPr>
      <w:r>
        <w:rPr>
          <w:rFonts w:eastAsia="Times New Roman" w:cs="Times New Roman"/>
          <w:szCs w:val="24"/>
          <w:lang w:eastAsia="es-ES" w:bidi="he-IL"/>
        </w:rPr>
        <w:t xml:space="preserve">En </w:t>
      </w:r>
      <w:r w:rsidR="00E11C22">
        <w:rPr>
          <w:rFonts w:eastAsia="Times New Roman" w:cs="Times New Roman"/>
          <w:szCs w:val="24"/>
          <w:lang w:eastAsia="es-ES" w:bidi="he-IL"/>
        </w:rPr>
        <w:t>este marco</w:t>
      </w:r>
      <w:r>
        <w:rPr>
          <w:rFonts w:eastAsia="Times New Roman" w:cs="Times New Roman"/>
          <w:szCs w:val="24"/>
          <w:lang w:eastAsia="es-ES" w:bidi="he-IL"/>
        </w:rPr>
        <w:t>, l</w:t>
      </w:r>
      <w:r w:rsidR="00F8075E">
        <w:rPr>
          <w:rFonts w:eastAsia="Times New Roman" w:cs="Times New Roman"/>
          <w:szCs w:val="24"/>
          <w:lang w:eastAsia="es-ES" w:bidi="he-IL"/>
        </w:rPr>
        <w:t xml:space="preserve">as </w:t>
      </w:r>
      <w:r w:rsidR="00FF1C37">
        <w:rPr>
          <w:rFonts w:eastAsia="Times New Roman" w:cs="Times New Roman"/>
          <w:szCs w:val="24"/>
          <w:lang w:eastAsia="es-ES" w:bidi="he-IL"/>
        </w:rPr>
        <w:t>instituciones</w:t>
      </w:r>
      <w:r w:rsidR="00F8075E">
        <w:rPr>
          <w:rFonts w:eastAsia="Times New Roman" w:cs="Times New Roman"/>
          <w:szCs w:val="24"/>
          <w:lang w:eastAsia="es-ES" w:bidi="he-IL"/>
        </w:rPr>
        <w:t xml:space="preserve"> </w:t>
      </w:r>
      <w:r>
        <w:rPr>
          <w:rFonts w:eastAsia="Times New Roman" w:cs="Times New Roman"/>
          <w:szCs w:val="24"/>
          <w:lang w:eastAsia="es-ES" w:bidi="he-IL"/>
        </w:rPr>
        <w:t xml:space="preserve">reguladas </w:t>
      </w:r>
      <w:r w:rsidR="00F8075E">
        <w:rPr>
          <w:rFonts w:eastAsia="Times New Roman" w:cs="Times New Roman"/>
          <w:szCs w:val="24"/>
          <w:lang w:eastAsia="es-ES" w:bidi="he-IL"/>
        </w:rPr>
        <w:t>están obligadas a implementar</w:t>
      </w:r>
      <w:r w:rsidR="00FF1C37">
        <w:rPr>
          <w:rFonts w:eastAsia="Times New Roman" w:cs="Times New Roman"/>
          <w:szCs w:val="24"/>
          <w:lang w:eastAsia="es-ES" w:bidi="he-IL"/>
        </w:rPr>
        <w:t xml:space="preserve"> todo lo relacionado </w:t>
      </w:r>
      <w:r w:rsidR="00EA6A2A">
        <w:rPr>
          <w:rFonts w:eastAsia="Times New Roman" w:cs="Times New Roman"/>
          <w:szCs w:val="24"/>
          <w:lang w:eastAsia="es-ES" w:bidi="he-IL"/>
        </w:rPr>
        <w:t>con</w:t>
      </w:r>
      <w:r w:rsidR="00FF1C37">
        <w:rPr>
          <w:rFonts w:eastAsia="Times New Roman" w:cs="Times New Roman"/>
          <w:szCs w:val="24"/>
          <w:lang w:eastAsia="es-ES" w:bidi="he-IL"/>
        </w:rPr>
        <w:t xml:space="preserve"> un </w:t>
      </w:r>
      <w:r w:rsidR="0068754F">
        <w:rPr>
          <w:rFonts w:eastAsia="Times New Roman" w:cs="Times New Roman"/>
          <w:szCs w:val="24"/>
          <w:lang w:eastAsia="es-ES" w:bidi="he-IL"/>
        </w:rPr>
        <w:t>SGSI</w:t>
      </w:r>
      <w:r w:rsidR="00FF1C37">
        <w:rPr>
          <w:rFonts w:eastAsia="Times New Roman" w:cs="Times New Roman"/>
          <w:szCs w:val="24"/>
          <w:lang w:eastAsia="es-ES" w:bidi="he-IL"/>
        </w:rPr>
        <w:t xml:space="preserve">, </w:t>
      </w:r>
      <w:r w:rsidR="00E11C22">
        <w:rPr>
          <w:rFonts w:eastAsia="Times New Roman" w:cs="Times New Roman"/>
          <w:szCs w:val="24"/>
          <w:lang w:eastAsia="es-ES" w:bidi="he-IL"/>
        </w:rPr>
        <w:t>que contemple un</w:t>
      </w:r>
      <w:r w:rsidR="00FF1C37">
        <w:rPr>
          <w:rFonts w:eastAsia="Times New Roman" w:cs="Times New Roman"/>
          <w:szCs w:val="24"/>
          <w:lang w:eastAsia="es-ES" w:bidi="he-IL"/>
        </w:rPr>
        <w:t xml:space="preserve"> esquema </w:t>
      </w:r>
      <w:r w:rsidR="00E11C22">
        <w:rPr>
          <w:rFonts w:eastAsia="Times New Roman" w:cs="Times New Roman"/>
          <w:szCs w:val="24"/>
          <w:lang w:eastAsia="es-ES" w:bidi="he-IL"/>
        </w:rPr>
        <w:t>de gobierno</w:t>
      </w:r>
      <w:r w:rsidR="00FF1C37">
        <w:rPr>
          <w:rFonts w:eastAsia="Times New Roman" w:cs="Times New Roman"/>
          <w:szCs w:val="24"/>
          <w:lang w:eastAsia="es-ES" w:bidi="he-IL"/>
        </w:rPr>
        <w:t>,</w:t>
      </w:r>
      <w:r w:rsidR="00E11C22">
        <w:rPr>
          <w:rFonts w:eastAsia="Times New Roman" w:cs="Times New Roman"/>
          <w:szCs w:val="24"/>
          <w:lang w:eastAsia="es-ES" w:bidi="he-IL"/>
        </w:rPr>
        <w:t xml:space="preserve"> responsabilidades,</w:t>
      </w:r>
      <w:r w:rsidR="00A15FC8">
        <w:rPr>
          <w:rFonts w:eastAsia="Times New Roman" w:cs="Times New Roman"/>
          <w:szCs w:val="24"/>
          <w:lang w:eastAsia="es-ES" w:bidi="he-IL"/>
        </w:rPr>
        <w:t xml:space="preserve"> la </w:t>
      </w:r>
      <w:r w:rsidR="00E11C22">
        <w:rPr>
          <w:rFonts w:eastAsia="Times New Roman" w:cs="Times New Roman"/>
          <w:szCs w:val="24"/>
          <w:lang w:eastAsia="es-ES" w:bidi="he-IL"/>
        </w:rPr>
        <w:t>adopción</w:t>
      </w:r>
      <w:r w:rsidR="00A15FC8">
        <w:rPr>
          <w:rFonts w:eastAsia="Times New Roman" w:cs="Times New Roman"/>
          <w:szCs w:val="24"/>
          <w:lang w:eastAsia="es-ES" w:bidi="he-IL"/>
        </w:rPr>
        <w:t xml:space="preserve"> de medidas</w:t>
      </w:r>
      <w:r w:rsidR="000024C3">
        <w:rPr>
          <w:rFonts w:eastAsia="Times New Roman" w:cs="Times New Roman"/>
          <w:szCs w:val="24"/>
          <w:lang w:eastAsia="es-ES" w:bidi="he-IL"/>
        </w:rPr>
        <w:t>,</w:t>
      </w:r>
      <w:r w:rsidR="00F8075E">
        <w:rPr>
          <w:rFonts w:eastAsia="Times New Roman" w:cs="Times New Roman"/>
          <w:szCs w:val="24"/>
          <w:lang w:eastAsia="es-ES" w:bidi="he-IL"/>
        </w:rPr>
        <w:t xml:space="preserve"> </w:t>
      </w:r>
      <w:r w:rsidR="000024C3">
        <w:rPr>
          <w:rFonts w:eastAsia="Times New Roman" w:cs="Times New Roman"/>
          <w:szCs w:val="24"/>
          <w:lang w:eastAsia="es-ES" w:bidi="he-IL"/>
        </w:rPr>
        <w:t>mecanismos de protección</w:t>
      </w:r>
      <w:r w:rsidR="00F8075E">
        <w:rPr>
          <w:rFonts w:eastAsia="Times New Roman" w:cs="Times New Roman"/>
          <w:szCs w:val="24"/>
          <w:lang w:eastAsia="es-ES" w:bidi="he-IL"/>
        </w:rPr>
        <w:t xml:space="preserve"> </w:t>
      </w:r>
      <w:r w:rsidR="00085249">
        <w:rPr>
          <w:rFonts w:eastAsia="Times New Roman" w:cs="Times New Roman"/>
          <w:szCs w:val="24"/>
          <w:lang w:eastAsia="es-ES" w:bidi="he-IL"/>
        </w:rPr>
        <w:t>y la ejecución de</w:t>
      </w:r>
      <w:r w:rsidR="00A15FC8">
        <w:rPr>
          <w:rFonts w:eastAsia="Times New Roman" w:cs="Times New Roman"/>
          <w:szCs w:val="24"/>
          <w:lang w:eastAsia="es-ES" w:bidi="he-IL"/>
        </w:rPr>
        <w:t xml:space="preserve"> evaluaciones periódicas </w:t>
      </w:r>
      <w:r w:rsidR="00085249">
        <w:rPr>
          <w:rFonts w:eastAsia="Times New Roman" w:cs="Times New Roman"/>
          <w:szCs w:val="24"/>
          <w:lang w:eastAsia="es-ES" w:bidi="he-IL"/>
        </w:rPr>
        <w:t>orientadas a</w:t>
      </w:r>
      <w:r w:rsidR="00A15FC8">
        <w:rPr>
          <w:rFonts w:eastAsia="Times New Roman" w:cs="Times New Roman"/>
          <w:szCs w:val="24"/>
          <w:lang w:eastAsia="es-ES" w:bidi="he-IL"/>
        </w:rPr>
        <w:t xml:space="preserve"> determinar su efectividad y</w:t>
      </w:r>
      <w:r w:rsidR="00085249">
        <w:rPr>
          <w:rFonts w:eastAsia="Times New Roman" w:cs="Times New Roman"/>
          <w:szCs w:val="24"/>
          <w:lang w:eastAsia="es-ES" w:bidi="he-IL"/>
        </w:rPr>
        <w:t xml:space="preserve"> grado de</w:t>
      </w:r>
      <w:r w:rsidR="00A15FC8">
        <w:rPr>
          <w:rFonts w:eastAsia="Times New Roman" w:cs="Times New Roman"/>
          <w:szCs w:val="24"/>
          <w:lang w:eastAsia="es-ES" w:bidi="he-IL"/>
        </w:rPr>
        <w:t xml:space="preserve"> cumplimiento</w:t>
      </w:r>
      <w:r w:rsidR="00E4049A" w:rsidRPr="001D42D4">
        <w:rPr>
          <w:rFonts w:eastAsia="Times New Roman" w:cs="Times New Roman"/>
          <w:szCs w:val="24"/>
          <w:lang w:eastAsia="es-ES" w:bidi="he-IL"/>
        </w:rPr>
        <w:t>.</w:t>
      </w:r>
      <w:r w:rsidR="00A15FC8">
        <w:rPr>
          <w:rFonts w:eastAsia="Times New Roman" w:cs="Times New Roman"/>
          <w:szCs w:val="24"/>
          <w:lang w:eastAsia="es-ES" w:bidi="he-IL"/>
        </w:rPr>
        <w:t xml:space="preserve"> </w:t>
      </w:r>
    </w:p>
    <w:p w14:paraId="53B6C7E0" w14:textId="768D9219" w:rsidR="001874D1" w:rsidRPr="00A15FC8" w:rsidRDefault="00A15FC8" w:rsidP="00085249">
      <w:pPr>
        <w:ind w:firstLine="708"/>
        <w:rPr>
          <w:rFonts w:eastAsia="Times New Roman" w:cs="Times New Roman"/>
          <w:szCs w:val="24"/>
          <w:lang w:eastAsia="es-ES" w:bidi="he-IL"/>
        </w:rPr>
      </w:pPr>
      <w:r>
        <w:rPr>
          <w:rFonts w:eastAsia="Times New Roman" w:cs="Times New Roman"/>
          <w:szCs w:val="24"/>
          <w:lang w:eastAsia="es-ES" w:bidi="he-IL"/>
        </w:rPr>
        <w:t>Entre los controles mínimos</w:t>
      </w:r>
      <w:r w:rsidR="00085249">
        <w:rPr>
          <w:rFonts w:eastAsia="Times New Roman" w:cs="Times New Roman"/>
          <w:szCs w:val="24"/>
          <w:lang w:eastAsia="es-ES" w:bidi="he-IL"/>
        </w:rPr>
        <w:t xml:space="preserve"> exigidos</w:t>
      </w:r>
      <w:r>
        <w:rPr>
          <w:rFonts w:eastAsia="Times New Roman" w:cs="Times New Roman"/>
          <w:szCs w:val="24"/>
          <w:lang w:eastAsia="es-ES" w:bidi="he-IL"/>
        </w:rPr>
        <w:t xml:space="preserve"> </w:t>
      </w:r>
      <w:r w:rsidR="00085249">
        <w:rPr>
          <w:rFonts w:eastAsia="Times New Roman" w:cs="Times New Roman"/>
          <w:szCs w:val="24"/>
          <w:lang w:eastAsia="es-ES" w:bidi="he-IL"/>
        </w:rPr>
        <w:t xml:space="preserve">se incluyen, definición de políticas, </w:t>
      </w:r>
      <w:r w:rsidR="0016740B">
        <w:rPr>
          <w:rFonts w:eastAsia="Times New Roman" w:cs="Times New Roman"/>
          <w:szCs w:val="24"/>
          <w:lang w:eastAsia="es-ES" w:bidi="he-IL"/>
        </w:rPr>
        <w:t xml:space="preserve">de </w:t>
      </w:r>
      <w:r w:rsidR="00085249">
        <w:rPr>
          <w:rFonts w:eastAsia="Times New Roman" w:cs="Times New Roman"/>
          <w:szCs w:val="24"/>
          <w:lang w:eastAsia="es-ES" w:bidi="he-IL"/>
        </w:rPr>
        <w:t>procesos y procedimientos, asignación de roles y responsabilidades, la realización de auditorías informáticas y pruebas de penetración, gestión de riesgos, evaluación de controles, implementación de planes de contingencia y continuidad del negocio, cifrado de la información, gestión de accesos, configuraciones y cambios, así como</w:t>
      </w:r>
      <w:r w:rsidR="00461159">
        <w:rPr>
          <w:rFonts w:eastAsia="Times New Roman" w:cs="Times New Roman"/>
          <w:szCs w:val="24"/>
          <w:lang w:eastAsia="es-ES" w:bidi="he-IL"/>
        </w:rPr>
        <w:t>,</w:t>
      </w:r>
      <w:r w:rsidR="00085249">
        <w:rPr>
          <w:rFonts w:eastAsia="Times New Roman" w:cs="Times New Roman"/>
          <w:szCs w:val="24"/>
          <w:lang w:eastAsia="es-ES" w:bidi="he-IL"/>
        </w:rPr>
        <w:t xml:space="preserve"> el monitoreo y la detección de eventos de seguridad, entre otros.</w:t>
      </w:r>
    </w:p>
    <w:p w14:paraId="1579DF41" w14:textId="3B7F6458" w:rsidR="00E4049A" w:rsidRDefault="00F8075E" w:rsidP="001D42D4">
      <w:pPr>
        <w:ind w:firstLine="708"/>
        <w:rPr>
          <w:rFonts w:eastAsia="Times New Roman" w:cs="Times New Roman"/>
          <w:szCs w:val="24"/>
          <w:lang w:eastAsia="es-ES" w:bidi="he-IL"/>
        </w:rPr>
      </w:pPr>
      <w:r>
        <w:rPr>
          <w:rFonts w:eastAsia="Times New Roman" w:cs="Times New Roman"/>
          <w:szCs w:val="24"/>
          <w:lang w:eastAsia="es-ES" w:bidi="he-IL"/>
        </w:rPr>
        <w:t xml:space="preserve"> </w:t>
      </w:r>
      <w:r w:rsidR="001874D1">
        <w:rPr>
          <w:rFonts w:eastAsia="Times New Roman" w:cs="Times New Roman"/>
          <w:szCs w:val="24"/>
          <w:lang w:eastAsia="es-ES" w:bidi="he-IL"/>
        </w:rPr>
        <w:t>A</w:t>
      </w:r>
      <w:r w:rsidR="00085249">
        <w:rPr>
          <w:rFonts w:eastAsia="Times New Roman" w:cs="Times New Roman"/>
          <w:szCs w:val="24"/>
          <w:lang w:eastAsia="es-ES" w:bidi="he-IL"/>
        </w:rPr>
        <w:t xml:space="preserve">dicionalmente, </w:t>
      </w:r>
      <w:r w:rsidR="001874D1">
        <w:rPr>
          <w:rFonts w:eastAsia="Times New Roman" w:cs="Times New Roman"/>
          <w:szCs w:val="24"/>
          <w:lang w:eastAsia="es-ES" w:bidi="he-IL"/>
        </w:rPr>
        <w:t xml:space="preserve">la normativa </w:t>
      </w:r>
      <w:r w:rsidR="00085249">
        <w:rPr>
          <w:rFonts w:eastAsia="Times New Roman" w:cs="Times New Roman"/>
          <w:szCs w:val="24"/>
          <w:lang w:eastAsia="es-ES" w:bidi="he-IL"/>
        </w:rPr>
        <w:t xml:space="preserve">establece que la gestión de riesgos </w:t>
      </w:r>
      <w:r w:rsidR="001874D1">
        <w:rPr>
          <w:rFonts w:eastAsia="Times New Roman" w:cs="Times New Roman"/>
          <w:szCs w:val="24"/>
          <w:lang w:eastAsia="es-ES" w:bidi="he-IL"/>
        </w:rPr>
        <w:t>debe con</w:t>
      </w:r>
      <w:r w:rsidR="00085249">
        <w:rPr>
          <w:rFonts w:eastAsia="Times New Roman" w:cs="Times New Roman"/>
          <w:szCs w:val="24"/>
          <w:lang w:eastAsia="es-ES" w:bidi="he-IL"/>
        </w:rPr>
        <w:t>templar</w:t>
      </w:r>
      <w:r w:rsidR="001874D1">
        <w:rPr>
          <w:rFonts w:eastAsia="Times New Roman" w:cs="Times New Roman"/>
          <w:szCs w:val="24"/>
          <w:lang w:eastAsia="es-ES" w:bidi="he-IL"/>
        </w:rPr>
        <w:t xml:space="preserve"> la clasificación de activos,</w:t>
      </w:r>
      <w:r w:rsidR="00085249">
        <w:rPr>
          <w:rFonts w:eastAsia="Times New Roman" w:cs="Times New Roman"/>
          <w:szCs w:val="24"/>
          <w:lang w:eastAsia="es-ES" w:bidi="he-IL"/>
        </w:rPr>
        <w:t xml:space="preserve"> </w:t>
      </w:r>
      <w:r w:rsidR="001874D1">
        <w:rPr>
          <w:rFonts w:eastAsia="Times New Roman" w:cs="Times New Roman"/>
          <w:szCs w:val="24"/>
          <w:lang w:eastAsia="es-ES" w:bidi="he-IL"/>
        </w:rPr>
        <w:t>descripción y determinación del riesgo, la implementación de los controles</w:t>
      </w:r>
      <w:r w:rsidR="009B234F">
        <w:rPr>
          <w:rFonts w:eastAsia="Times New Roman" w:cs="Times New Roman"/>
          <w:szCs w:val="24"/>
          <w:lang w:eastAsia="es-ES" w:bidi="he-IL"/>
        </w:rPr>
        <w:t>, la evaluación de efectividad de los controles y el tratamiento de riesgo</w:t>
      </w:r>
      <w:r w:rsidR="00085249">
        <w:rPr>
          <w:rFonts w:eastAsia="Times New Roman" w:cs="Times New Roman"/>
          <w:szCs w:val="24"/>
          <w:lang w:eastAsia="es-ES" w:bidi="he-IL"/>
        </w:rPr>
        <w:t>, considerando criterios alineados con estándares como la ISO/IEC 27000</w:t>
      </w:r>
      <w:r w:rsidR="009B234F">
        <w:rPr>
          <w:rFonts w:eastAsia="Times New Roman" w:cs="Times New Roman"/>
          <w:szCs w:val="24"/>
          <w:lang w:eastAsia="es-ES" w:bidi="he-IL"/>
        </w:rPr>
        <w:t xml:space="preserve">. </w:t>
      </w:r>
    </w:p>
    <w:p w14:paraId="7F768DB6" w14:textId="00052223" w:rsidR="00E4049A" w:rsidRPr="001D42D4" w:rsidRDefault="005B1EB4" w:rsidP="00FE7CCD">
      <w:pPr>
        <w:ind w:firstLine="708"/>
        <w:rPr>
          <w:rFonts w:eastAsia="Times New Roman" w:cs="Times New Roman"/>
          <w:szCs w:val="24"/>
          <w:lang w:eastAsia="es-ES" w:bidi="he-IL"/>
        </w:rPr>
      </w:pPr>
      <w:r>
        <w:rPr>
          <w:rFonts w:eastAsia="Times New Roman" w:cs="Times New Roman"/>
          <w:szCs w:val="24"/>
          <w:lang w:eastAsia="es-ES" w:bidi="he-IL"/>
        </w:rPr>
        <w:t>A partir del año 2022, la normativa entre en vigencia, por lo tanto, la SEPS realiza auditorias de control para determinar el cumplimiento, emitir observaciones o recomendaciones y en el caso de no cumplir pueden estar sujetas a sanciones.</w:t>
      </w:r>
    </w:p>
    <w:p w14:paraId="7879BC6E" w14:textId="3B7683D7" w:rsidR="005C4931" w:rsidRDefault="004B3123" w:rsidP="005C4931">
      <w:pPr>
        <w:ind w:firstLine="708"/>
        <w:rPr>
          <w:rFonts w:eastAsia="Times New Roman" w:cs="Times New Roman"/>
          <w:szCs w:val="24"/>
          <w:lang w:eastAsia="es-ES" w:bidi="he-IL"/>
        </w:rPr>
      </w:pPr>
      <w:r>
        <w:rPr>
          <w:rFonts w:eastAsia="Times New Roman" w:cs="Times New Roman"/>
          <w:szCs w:val="24"/>
          <w:lang w:eastAsia="es-ES" w:bidi="he-IL"/>
        </w:rPr>
        <w:t>Pase a</w:t>
      </w:r>
      <w:r w:rsidR="00336CA4">
        <w:rPr>
          <w:rFonts w:eastAsia="Times New Roman" w:cs="Times New Roman"/>
          <w:szCs w:val="24"/>
          <w:lang w:eastAsia="es-ES" w:bidi="he-IL"/>
        </w:rPr>
        <w:t xml:space="preserve"> la existencia de este marco regulatorio, diversas entidades del sector presentan limitaciones en la implementación y, principalmente, en la evaluación de los controles de seguridad </w:t>
      </w:r>
      <w:r w:rsidR="00CC74E8">
        <w:rPr>
          <w:rFonts w:eastAsia="Times New Roman" w:cs="Times New Roman"/>
          <w:szCs w:val="24"/>
          <w:lang w:eastAsia="es-ES" w:bidi="he-IL"/>
        </w:rPr>
        <w:t xml:space="preserve">para la gestión </w:t>
      </w:r>
      <w:r w:rsidR="00085249">
        <w:rPr>
          <w:rFonts w:eastAsia="Times New Roman" w:cs="Times New Roman"/>
          <w:szCs w:val="24"/>
          <w:lang w:eastAsia="es-ES" w:bidi="he-IL"/>
        </w:rPr>
        <w:t xml:space="preserve">adecuada </w:t>
      </w:r>
      <w:r w:rsidR="00CC74E8">
        <w:rPr>
          <w:rFonts w:eastAsia="Times New Roman" w:cs="Times New Roman"/>
          <w:szCs w:val="24"/>
          <w:lang w:eastAsia="es-ES" w:bidi="he-IL"/>
        </w:rPr>
        <w:t>de riesgos</w:t>
      </w:r>
      <w:r w:rsidR="00336CA4">
        <w:rPr>
          <w:rFonts w:eastAsia="Times New Roman" w:cs="Times New Roman"/>
          <w:szCs w:val="24"/>
          <w:lang w:eastAsia="es-ES" w:bidi="he-IL"/>
        </w:rPr>
        <w:t xml:space="preserve">. Estas deficiencias </w:t>
      </w:r>
      <w:r w:rsidR="00707710">
        <w:rPr>
          <w:rFonts w:eastAsia="Times New Roman" w:cs="Times New Roman"/>
          <w:szCs w:val="24"/>
          <w:lang w:eastAsia="es-ES" w:bidi="he-IL"/>
        </w:rPr>
        <w:t>se asocian</w:t>
      </w:r>
      <w:r w:rsidR="00336CA4">
        <w:rPr>
          <w:rFonts w:eastAsia="Times New Roman" w:cs="Times New Roman"/>
          <w:szCs w:val="24"/>
          <w:lang w:eastAsia="es-ES" w:bidi="he-IL"/>
        </w:rPr>
        <w:t xml:space="preserve">, en gran medida, a la ausencia de metodologías estructuradas que permitan medir </w:t>
      </w:r>
      <w:r w:rsidR="00707710">
        <w:rPr>
          <w:rFonts w:eastAsia="Times New Roman" w:cs="Times New Roman"/>
          <w:szCs w:val="24"/>
          <w:lang w:eastAsia="es-ES" w:bidi="he-IL"/>
        </w:rPr>
        <w:t xml:space="preserve">de manera </w:t>
      </w:r>
      <w:r w:rsidR="00336CA4">
        <w:rPr>
          <w:rFonts w:eastAsia="Times New Roman" w:cs="Times New Roman"/>
          <w:szCs w:val="24"/>
          <w:lang w:eastAsia="es-ES" w:bidi="he-IL"/>
        </w:rPr>
        <w:t>objetiva la efectividad</w:t>
      </w:r>
      <w:r w:rsidR="00CC74E8">
        <w:rPr>
          <w:rFonts w:eastAsia="Times New Roman" w:cs="Times New Roman"/>
          <w:szCs w:val="24"/>
          <w:lang w:eastAsia="es-ES" w:bidi="he-IL"/>
        </w:rPr>
        <w:t xml:space="preserve"> y cumplimiento</w:t>
      </w:r>
      <w:r w:rsidR="00336CA4">
        <w:rPr>
          <w:rFonts w:eastAsia="Times New Roman" w:cs="Times New Roman"/>
          <w:szCs w:val="24"/>
          <w:lang w:eastAsia="es-ES" w:bidi="he-IL"/>
        </w:rPr>
        <w:t xml:space="preserve"> de los controles</w:t>
      </w:r>
      <w:r w:rsidR="00707710">
        <w:rPr>
          <w:rFonts w:eastAsia="Times New Roman" w:cs="Times New Roman"/>
          <w:szCs w:val="24"/>
          <w:lang w:eastAsia="es-ES" w:bidi="he-IL"/>
        </w:rPr>
        <w:t xml:space="preserve"> </w:t>
      </w:r>
      <w:r w:rsidR="00336CA4" w:rsidRPr="00336CA4">
        <w:rPr>
          <w:rFonts w:eastAsia="Times New Roman" w:cs="Times New Roman"/>
          <w:szCs w:val="24"/>
          <w:lang w:eastAsia="es-ES" w:bidi="he-IL"/>
        </w:rPr>
        <w:t>(Revista IT, 2024)</w:t>
      </w:r>
      <w:r w:rsidR="00336CA4">
        <w:rPr>
          <w:rFonts w:eastAsia="Times New Roman" w:cs="Times New Roman"/>
          <w:szCs w:val="24"/>
          <w:lang w:eastAsia="es-ES" w:bidi="he-IL"/>
        </w:rPr>
        <w:t xml:space="preserve">. </w:t>
      </w:r>
      <w:r>
        <w:rPr>
          <w:rFonts w:eastAsia="Times New Roman" w:cs="Times New Roman"/>
          <w:szCs w:val="24"/>
          <w:lang w:eastAsia="es-ES" w:bidi="he-IL"/>
        </w:rPr>
        <w:t xml:space="preserve">De esta manera </w:t>
      </w:r>
      <w:r w:rsidR="00336CA4">
        <w:rPr>
          <w:rFonts w:eastAsia="Times New Roman" w:cs="Times New Roman"/>
          <w:szCs w:val="24"/>
          <w:lang w:eastAsia="es-ES" w:bidi="he-IL"/>
        </w:rPr>
        <w:t>la identificación oportuna de vulnerabilidades</w:t>
      </w:r>
      <w:r>
        <w:rPr>
          <w:rFonts w:eastAsia="Times New Roman" w:cs="Times New Roman"/>
          <w:szCs w:val="24"/>
          <w:lang w:eastAsia="es-ES" w:bidi="he-IL"/>
        </w:rPr>
        <w:t xml:space="preserve"> se ve debilitada</w:t>
      </w:r>
      <w:r w:rsidR="00336CA4">
        <w:rPr>
          <w:rFonts w:eastAsia="Times New Roman" w:cs="Times New Roman"/>
          <w:szCs w:val="24"/>
          <w:lang w:eastAsia="es-ES" w:bidi="he-IL"/>
        </w:rPr>
        <w:t xml:space="preserve"> y se incrementa la exposición a incidentes de seguridad,</w:t>
      </w:r>
      <w:r>
        <w:rPr>
          <w:rFonts w:eastAsia="Times New Roman" w:cs="Times New Roman"/>
          <w:szCs w:val="24"/>
          <w:lang w:eastAsia="es-ES" w:bidi="he-IL"/>
        </w:rPr>
        <w:t xml:space="preserve"> lo que pondr</w:t>
      </w:r>
      <w:r w:rsidR="0027159C">
        <w:rPr>
          <w:rFonts w:eastAsia="Times New Roman" w:cs="Times New Roman"/>
          <w:szCs w:val="24"/>
          <w:lang w:eastAsia="es-ES" w:bidi="he-IL"/>
        </w:rPr>
        <w:t>ía</w:t>
      </w:r>
      <w:r>
        <w:rPr>
          <w:rFonts w:eastAsia="Times New Roman" w:cs="Times New Roman"/>
          <w:szCs w:val="24"/>
          <w:lang w:eastAsia="es-ES" w:bidi="he-IL"/>
        </w:rPr>
        <w:t xml:space="preserve"> en riesgo</w:t>
      </w:r>
      <w:r w:rsidR="00336CA4">
        <w:rPr>
          <w:rFonts w:eastAsia="Times New Roman" w:cs="Times New Roman"/>
          <w:szCs w:val="24"/>
          <w:lang w:eastAsia="es-ES" w:bidi="he-IL"/>
        </w:rPr>
        <w:t xml:space="preserve"> la continuidad operativa</w:t>
      </w:r>
      <w:r w:rsidR="004C207F">
        <w:rPr>
          <w:rFonts w:eastAsia="Times New Roman" w:cs="Times New Roman"/>
          <w:szCs w:val="24"/>
          <w:lang w:eastAsia="es-ES" w:bidi="he-IL"/>
        </w:rPr>
        <w:t xml:space="preserve">, la confianza de los socios y la protección de </w:t>
      </w:r>
      <w:r>
        <w:rPr>
          <w:rFonts w:eastAsia="Times New Roman" w:cs="Times New Roman"/>
          <w:szCs w:val="24"/>
          <w:lang w:eastAsia="es-ES" w:bidi="he-IL"/>
        </w:rPr>
        <w:t xml:space="preserve">los </w:t>
      </w:r>
      <w:r w:rsidR="004C207F">
        <w:rPr>
          <w:rFonts w:eastAsia="Times New Roman" w:cs="Times New Roman"/>
          <w:szCs w:val="24"/>
          <w:lang w:eastAsia="es-ES" w:bidi="he-IL"/>
        </w:rPr>
        <w:t xml:space="preserve">datos personales, </w:t>
      </w:r>
      <w:r>
        <w:rPr>
          <w:rFonts w:eastAsia="Times New Roman" w:cs="Times New Roman"/>
          <w:szCs w:val="24"/>
          <w:lang w:eastAsia="es-ES" w:bidi="he-IL"/>
        </w:rPr>
        <w:t xml:space="preserve">tal como se </w:t>
      </w:r>
      <w:r w:rsidR="004C207F">
        <w:rPr>
          <w:rFonts w:eastAsia="Times New Roman" w:cs="Times New Roman"/>
          <w:szCs w:val="24"/>
          <w:lang w:eastAsia="es-ES" w:bidi="he-IL"/>
        </w:rPr>
        <w:t>establec</w:t>
      </w:r>
      <w:r>
        <w:rPr>
          <w:rFonts w:eastAsia="Times New Roman" w:cs="Times New Roman"/>
          <w:szCs w:val="24"/>
          <w:lang w:eastAsia="es-ES" w:bidi="he-IL"/>
        </w:rPr>
        <w:t>e</w:t>
      </w:r>
      <w:r w:rsidR="004C207F">
        <w:rPr>
          <w:rFonts w:eastAsia="Times New Roman" w:cs="Times New Roman"/>
          <w:szCs w:val="24"/>
          <w:lang w:eastAsia="es-ES" w:bidi="he-IL"/>
        </w:rPr>
        <w:t xml:space="preserve"> también en la </w:t>
      </w:r>
      <w:r w:rsidR="004C207F" w:rsidRPr="004C207F">
        <w:rPr>
          <w:rFonts w:eastAsia="Times New Roman" w:cs="Times New Roman"/>
          <w:szCs w:val="24"/>
          <w:lang w:eastAsia="es-ES" w:bidi="he-IL"/>
        </w:rPr>
        <w:t xml:space="preserve">Ley Orgánica de Protección de Datos Personales </w:t>
      </w:r>
      <w:r w:rsidR="00DE139E">
        <w:rPr>
          <w:rFonts w:eastAsia="Times New Roman" w:cs="Times New Roman"/>
          <w:szCs w:val="24"/>
          <w:lang w:eastAsia="es-ES" w:bidi="he-IL"/>
        </w:rPr>
        <w:t>(2021)</w:t>
      </w:r>
      <w:r w:rsidR="004C207F" w:rsidRPr="004C207F">
        <w:rPr>
          <w:rFonts w:eastAsia="Times New Roman" w:cs="Times New Roman"/>
          <w:szCs w:val="24"/>
          <w:lang w:eastAsia="es-ES" w:bidi="he-IL"/>
        </w:rPr>
        <w:t>.</w:t>
      </w:r>
    </w:p>
    <w:p w14:paraId="5C9AD316" w14:textId="3AD5CFF5" w:rsidR="004C207F" w:rsidRDefault="004C207F" w:rsidP="001D42D4">
      <w:pPr>
        <w:ind w:firstLine="708"/>
        <w:rPr>
          <w:rFonts w:eastAsia="Times New Roman" w:cs="Times New Roman"/>
          <w:szCs w:val="24"/>
          <w:lang w:eastAsia="es-ES" w:bidi="he-IL"/>
        </w:rPr>
      </w:pPr>
      <w:r>
        <w:rPr>
          <w:rFonts w:eastAsia="Times New Roman" w:cs="Times New Roman"/>
          <w:szCs w:val="24"/>
          <w:lang w:eastAsia="es-ES" w:bidi="he-IL"/>
        </w:rPr>
        <w:t>Frente a esta situación, se justifica la necesidad de desarrollar una metodología</w:t>
      </w:r>
      <w:r w:rsidR="005C4931">
        <w:rPr>
          <w:rFonts w:eastAsia="Times New Roman" w:cs="Times New Roman"/>
          <w:szCs w:val="24"/>
          <w:lang w:eastAsia="es-ES" w:bidi="he-IL"/>
        </w:rPr>
        <w:t xml:space="preserve"> </w:t>
      </w:r>
      <w:r>
        <w:rPr>
          <w:rFonts w:eastAsia="Times New Roman" w:cs="Times New Roman"/>
          <w:szCs w:val="24"/>
          <w:lang w:eastAsia="es-ES" w:bidi="he-IL"/>
        </w:rPr>
        <w:t xml:space="preserve">alineada </w:t>
      </w:r>
      <w:r w:rsidR="005C4931">
        <w:rPr>
          <w:rFonts w:eastAsia="Times New Roman" w:cs="Times New Roman"/>
          <w:szCs w:val="24"/>
          <w:lang w:eastAsia="es-ES" w:bidi="he-IL"/>
        </w:rPr>
        <w:t>a</w:t>
      </w:r>
      <w:r>
        <w:rPr>
          <w:rFonts w:eastAsia="Times New Roman" w:cs="Times New Roman"/>
          <w:szCs w:val="24"/>
          <w:lang w:eastAsia="es-ES" w:bidi="he-IL"/>
        </w:rPr>
        <w:t xml:space="preserve"> la normativa </w:t>
      </w:r>
      <w:r w:rsidR="00707710">
        <w:rPr>
          <w:rFonts w:eastAsia="Times New Roman" w:cs="Times New Roman"/>
          <w:szCs w:val="24"/>
          <w:lang w:eastAsia="es-ES" w:bidi="he-IL"/>
        </w:rPr>
        <w:t>vigente</w:t>
      </w:r>
      <w:r>
        <w:rPr>
          <w:rFonts w:eastAsia="Times New Roman" w:cs="Times New Roman"/>
          <w:szCs w:val="24"/>
          <w:lang w:eastAsia="es-ES" w:bidi="he-IL"/>
        </w:rPr>
        <w:t xml:space="preserve">, que permita evaluar el nivel de cumplimiento y la efectividad de los controles de seguridad en las organizaciones del </w:t>
      </w:r>
      <w:r w:rsidR="00CC74E8">
        <w:rPr>
          <w:rFonts w:eastAsia="Times New Roman" w:cs="Times New Roman"/>
          <w:szCs w:val="24"/>
          <w:lang w:eastAsia="es-ES" w:bidi="he-IL"/>
        </w:rPr>
        <w:t>SFPS</w:t>
      </w:r>
      <w:r>
        <w:rPr>
          <w:rFonts w:eastAsia="Times New Roman" w:cs="Times New Roman"/>
          <w:szCs w:val="24"/>
          <w:lang w:eastAsia="es-ES" w:bidi="he-IL"/>
        </w:rPr>
        <w:t>. Esta propuesta</w:t>
      </w:r>
      <w:r w:rsidR="005C4931">
        <w:rPr>
          <w:rFonts w:eastAsia="Times New Roman" w:cs="Times New Roman"/>
          <w:szCs w:val="24"/>
          <w:lang w:eastAsia="es-ES" w:bidi="he-IL"/>
        </w:rPr>
        <w:t xml:space="preserve"> se basa en</w:t>
      </w:r>
      <w:r>
        <w:rPr>
          <w:rFonts w:eastAsia="Times New Roman" w:cs="Times New Roman"/>
          <w:szCs w:val="24"/>
          <w:lang w:eastAsia="es-ES" w:bidi="he-IL"/>
        </w:rPr>
        <w:t xml:space="preserve"> un </w:t>
      </w:r>
      <w:r w:rsidR="00707710">
        <w:rPr>
          <w:rFonts w:eastAsia="Times New Roman" w:cs="Times New Roman"/>
          <w:szCs w:val="24"/>
          <w:lang w:eastAsia="es-ES" w:bidi="he-IL"/>
        </w:rPr>
        <w:t>enfoque</w:t>
      </w:r>
      <w:r>
        <w:rPr>
          <w:rFonts w:eastAsia="Times New Roman" w:cs="Times New Roman"/>
          <w:szCs w:val="24"/>
          <w:lang w:eastAsia="es-ES" w:bidi="he-IL"/>
        </w:rPr>
        <w:t xml:space="preserve"> estructurado para identificar brechas, </w:t>
      </w:r>
      <w:r w:rsidR="005C4931">
        <w:rPr>
          <w:rFonts w:eastAsia="Times New Roman" w:cs="Times New Roman"/>
          <w:szCs w:val="24"/>
          <w:lang w:eastAsia="es-ES" w:bidi="he-IL"/>
        </w:rPr>
        <w:t>que acciones de mejora deben realizarse</w:t>
      </w:r>
      <w:r>
        <w:rPr>
          <w:rFonts w:eastAsia="Times New Roman" w:cs="Times New Roman"/>
          <w:szCs w:val="24"/>
          <w:lang w:eastAsia="es-ES" w:bidi="he-IL"/>
        </w:rPr>
        <w:t xml:space="preserve"> y </w:t>
      </w:r>
      <w:r w:rsidR="005C4931">
        <w:rPr>
          <w:rFonts w:eastAsia="Times New Roman" w:cs="Times New Roman"/>
          <w:szCs w:val="24"/>
          <w:lang w:eastAsia="es-ES" w:bidi="he-IL"/>
        </w:rPr>
        <w:t>como se puede</w:t>
      </w:r>
      <w:r>
        <w:rPr>
          <w:rFonts w:eastAsia="Times New Roman" w:cs="Times New Roman"/>
          <w:szCs w:val="24"/>
          <w:lang w:eastAsia="es-ES" w:bidi="he-IL"/>
        </w:rPr>
        <w:t xml:space="preserve"> fortal</w:t>
      </w:r>
      <w:r w:rsidR="005C4931">
        <w:rPr>
          <w:rFonts w:eastAsia="Times New Roman" w:cs="Times New Roman"/>
          <w:szCs w:val="24"/>
          <w:lang w:eastAsia="es-ES" w:bidi="he-IL"/>
        </w:rPr>
        <w:t>ecer</w:t>
      </w:r>
      <w:r>
        <w:rPr>
          <w:rFonts w:eastAsia="Times New Roman" w:cs="Times New Roman"/>
          <w:szCs w:val="24"/>
          <w:lang w:eastAsia="es-ES" w:bidi="he-IL"/>
        </w:rPr>
        <w:t xml:space="preserve"> la gobernanza de la seguridad de la información, </w:t>
      </w:r>
      <w:r w:rsidR="005C4931">
        <w:rPr>
          <w:rFonts w:eastAsia="Times New Roman" w:cs="Times New Roman"/>
          <w:szCs w:val="24"/>
          <w:lang w:eastAsia="es-ES" w:bidi="he-IL"/>
        </w:rPr>
        <w:t xml:space="preserve">todo </w:t>
      </w:r>
      <w:r>
        <w:rPr>
          <w:rFonts w:eastAsia="Times New Roman" w:cs="Times New Roman"/>
          <w:szCs w:val="24"/>
          <w:lang w:eastAsia="es-ES" w:bidi="he-IL"/>
        </w:rPr>
        <w:t>bajo un enfoque basado en la gestión de riesgos.</w:t>
      </w:r>
    </w:p>
    <w:p w14:paraId="4B098BFB" w14:textId="555069BF" w:rsidR="00CD2A73" w:rsidRPr="00CD2A73" w:rsidRDefault="00CD2A73" w:rsidP="003A1A02">
      <w:pPr>
        <w:ind w:firstLine="708"/>
        <w:rPr>
          <w:rFonts w:eastAsia="Times New Roman" w:cs="Times New Roman"/>
          <w:b/>
          <w:bCs/>
          <w:szCs w:val="24"/>
          <w:lang w:eastAsia="es-ES" w:bidi="he-IL"/>
        </w:rPr>
      </w:pPr>
      <w:r w:rsidRPr="00CD2A73">
        <w:rPr>
          <w:rFonts w:eastAsia="Times New Roman" w:cs="Times New Roman"/>
          <w:b/>
          <w:bCs/>
          <w:szCs w:val="24"/>
          <w:lang w:eastAsia="es-ES" w:bidi="he-IL"/>
        </w:rPr>
        <w:t xml:space="preserve">Impacto </w:t>
      </w:r>
      <w:r>
        <w:rPr>
          <w:rFonts w:eastAsia="Times New Roman" w:cs="Times New Roman"/>
          <w:b/>
          <w:bCs/>
          <w:szCs w:val="24"/>
          <w:lang w:eastAsia="es-ES" w:bidi="he-IL"/>
        </w:rPr>
        <w:t>T</w:t>
      </w:r>
      <w:r w:rsidRPr="00CD2A73">
        <w:rPr>
          <w:rFonts w:eastAsia="Times New Roman" w:cs="Times New Roman"/>
          <w:b/>
          <w:bCs/>
          <w:szCs w:val="24"/>
          <w:lang w:eastAsia="es-ES" w:bidi="he-IL"/>
        </w:rPr>
        <w:t>écnico</w:t>
      </w:r>
    </w:p>
    <w:p w14:paraId="444E6A4E" w14:textId="2E0B0AB4" w:rsidR="00CD2A73" w:rsidRDefault="00E4049A" w:rsidP="0020133A">
      <w:pPr>
        <w:ind w:firstLine="708"/>
        <w:rPr>
          <w:rFonts w:eastAsia="Times New Roman" w:cs="Times New Roman"/>
          <w:szCs w:val="24"/>
          <w:lang w:eastAsia="es-ES" w:bidi="he-IL"/>
        </w:rPr>
      </w:pPr>
      <w:r w:rsidRPr="001D42D4">
        <w:rPr>
          <w:rFonts w:eastAsia="Times New Roman" w:cs="Times New Roman"/>
          <w:szCs w:val="24"/>
          <w:lang w:eastAsia="es-ES" w:bidi="he-IL"/>
        </w:rPr>
        <w:t xml:space="preserve">La implementación de esta propuesta </w:t>
      </w:r>
      <w:r w:rsidR="003A1A02">
        <w:rPr>
          <w:rFonts w:eastAsia="Times New Roman" w:cs="Times New Roman"/>
          <w:szCs w:val="24"/>
          <w:lang w:eastAsia="es-ES" w:bidi="he-IL"/>
        </w:rPr>
        <w:t>tendrá un impacto</w:t>
      </w:r>
      <w:r w:rsidRPr="001D42D4">
        <w:rPr>
          <w:rFonts w:eastAsia="Times New Roman" w:cs="Times New Roman"/>
          <w:szCs w:val="24"/>
          <w:lang w:eastAsia="es-ES" w:bidi="he-IL"/>
        </w:rPr>
        <w:t xml:space="preserve"> técnico</w:t>
      </w:r>
      <w:r w:rsidR="003A1A02">
        <w:rPr>
          <w:rFonts w:eastAsia="Times New Roman" w:cs="Times New Roman"/>
          <w:szCs w:val="24"/>
          <w:lang w:eastAsia="es-ES" w:bidi="he-IL"/>
        </w:rPr>
        <w:t xml:space="preserve"> al</w:t>
      </w:r>
      <w:r w:rsidRPr="001D42D4">
        <w:rPr>
          <w:rFonts w:eastAsia="Times New Roman" w:cs="Times New Roman"/>
          <w:szCs w:val="24"/>
          <w:lang w:eastAsia="es-ES" w:bidi="he-IL"/>
        </w:rPr>
        <w:t xml:space="preserve"> optimiza</w:t>
      </w:r>
      <w:r w:rsidR="003A1A02">
        <w:rPr>
          <w:rFonts w:eastAsia="Times New Roman" w:cs="Times New Roman"/>
          <w:szCs w:val="24"/>
          <w:lang w:eastAsia="es-ES" w:bidi="he-IL"/>
        </w:rPr>
        <w:t>r</w:t>
      </w:r>
      <w:r w:rsidRPr="001D42D4">
        <w:rPr>
          <w:rFonts w:eastAsia="Times New Roman" w:cs="Times New Roman"/>
          <w:szCs w:val="24"/>
          <w:lang w:eastAsia="es-ES" w:bidi="he-IL"/>
        </w:rPr>
        <w:t xml:space="preserve"> la protección de los activos de informació</w:t>
      </w:r>
      <w:r w:rsidR="00CD2A73">
        <w:rPr>
          <w:rFonts w:eastAsia="Times New Roman" w:cs="Times New Roman"/>
          <w:szCs w:val="24"/>
          <w:lang w:eastAsia="es-ES" w:bidi="he-IL"/>
        </w:rPr>
        <w:t>n, al contribuir con el</w:t>
      </w:r>
      <w:r w:rsidRPr="001D42D4">
        <w:rPr>
          <w:rFonts w:eastAsia="Times New Roman" w:cs="Times New Roman"/>
          <w:szCs w:val="24"/>
          <w:lang w:eastAsia="es-ES" w:bidi="he-IL"/>
        </w:rPr>
        <w:t xml:space="preserve"> cumplimiento normativo</w:t>
      </w:r>
      <w:r w:rsidR="003A1A02">
        <w:rPr>
          <w:rFonts w:eastAsia="Times New Roman" w:cs="Times New Roman"/>
          <w:szCs w:val="24"/>
          <w:lang w:eastAsia="es-ES" w:bidi="he-IL"/>
        </w:rPr>
        <w:t xml:space="preserve"> y </w:t>
      </w:r>
      <w:r w:rsidR="00F24F4F">
        <w:rPr>
          <w:rFonts w:eastAsia="Times New Roman" w:cs="Times New Roman"/>
          <w:szCs w:val="24"/>
          <w:lang w:eastAsia="es-ES" w:bidi="he-IL"/>
        </w:rPr>
        <w:t>la adecuada gestión de riesgos</w:t>
      </w:r>
      <w:r w:rsidR="00CD2A73">
        <w:rPr>
          <w:rFonts w:eastAsia="Times New Roman" w:cs="Times New Roman"/>
          <w:szCs w:val="24"/>
          <w:lang w:eastAsia="es-ES" w:bidi="he-IL"/>
        </w:rPr>
        <w:t>.</w:t>
      </w:r>
    </w:p>
    <w:p w14:paraId="236E4CAF" w14:textId="4D067521" w:rsidR="00CD2A73" w:rsidRPr="00CD2A73" w:rsidRDefault="00CD2A73" w:rsidP="0020133A">
      <w:pPr>
        <w:ind w:firstLine="708"/>
        <w:rPr>
          <w:rFonts w:eastAsia="Times New Roman" w:cs="Times New Roman"/>
          <w:b/>
          <w:bCs/>
          <w:szCs w:val="24"/>
          <w:lang w:eastAsia="es-ES" w:bidi="he-IL"/>
        </w:rPr>
      </w:pPr>
      <w:r w:rsidRPr="00CD2A73">
        <w:rPr>
          <w:rFonts w:eastAsia="Times New Roman" w:cs="Times New Roman"/>
          <w:b/>
          <w:bCs/>
          <w:szCs w:val="24"/>
          <w:lang w:eastAsia="es-ES" w:bidi="he-IL"/>
        </w:rPr>
        <w:t xml:space="preserve">Impacto </w:t>
      </w:r>
      <w:r>
        <w:rPr>
          <w:rFonts w:eastAsia="Times New Roman" w:cs="Times New Roman"/>
          <w:b/>
          <w:bCs/>
          <w:szCs w:val="24"/>
          <w:lang w:eastAsia="es-ES" w:bidi="he-IL"/>
        </w:rPr>
        <w:t>Institucional</w:t>
      </w:r>
    </w:p>
    <w:p w14:paraId="48500B27" w14:textId="1E140CFD" w:rsidR="0020133A" w:rsidRDefault="00E4049A" w:rsidP="00FB17FC">
      <w:pPr>
        <w:ind w:firstLine="708"/>
        <w:rPr>
          <w:rFonts w:eastAsia="Times New Roman" w:cs="Times New Roman"/>
          <w:szCs w:val="24"/>
          <w:lang w:eastAsia="es-ES" w:bidi="he-IL"/>
        </w:rPr>
      </w:pPr>
      <w:r w:rsidRPr="001D42D4">
        <w:rPr>
          <w:rFonts w:eastAsia="Times New Roman" w:cs="Times New Roman"/>
          <w:szCs w:val="24"/>
          <w:lang w:eastAsia="es-ES" w:bidi="he-IL"/>
        </w:rPr>
        <w:t xml:space="preserve">Asimismo, su carácter replicable y escalable permitirá su aplicación en </w:t>
      </w:r>
      <w:r w:rsidR="00F24F4F">
        <w:rPr>
          <w:rFonts w:eastAsia="Times New Roman" w:cs="Times New Roman"/>
          <w:szCs w:val="24"/>
          <w:lang w:eastAsia="es-ES" w:bidi="he-IL"/>
        </w:rPr>
        <w:t xml:space="preserve">otras </w:t>
      </w:r>
      <w:r w:rsidRPr="001D42D4">
        <w:rPr>
          <w:rFonts w:eastAsia="Times New Roman" w:cs="Times New Roman"/>
          <w:szCs w:val="24"/>
          <w:lang w:eastAsia="es-ES" w:bidi="he-IL"/>
        </w:rPr>
        <w:t>entidades del sector</w:t>
      </w:r>
      <w:r w:rsidR="00F24F4F">
        <w:rPr>
          <w:rFonts w:eastAsia="Times New Roman" w:cs="Times New Roman"/>
          <w:szCs w:val="24"/>
          <w:lang w:eastAsia="es-ES" w:bidi="he-IL"/>
        </w:rPr>
        <w:t xml:space="preserve"> financiero</w:t>
      </w:r>
      <w:r w:rsidRPr="001D42D4">
        <w:rPr>
          <w:rFonts w:eastAsia="Times New Roman" w:cs="Times New Roman"/>
          <w:szCs w:val="24"/>
          <w:lang w:eastAsia="es-ES" w:bidi="he-IL"/>
        </w:rPr>
        <w:t xml:space="preserve">, </w:t>
      </w:r>
      <w:r w:rsidR="00CD2A73">
        <w:rPr>
          <w:rFonts w:eastAsia="Times New Roman" w:cs="Times New Roman"/>
          <w:szCs w:val="24"/>
          <w:lang w:eastAsia="es-ES" w:bidi="he-IL"/>
        </w:rPr>
        <w:t xml:space="preserve">lo que </w:t>
      </w:r>
      <w:r w:rsidRPr="001D42D4">
        <w:rPr>
          <w:rFonts w:eastAsia="Times New Roman" w:cs="Times New Roman"/>
          <w:szCs w:val="24"/>
          <w:lang w:eastAsia="es-ES" w:bidi="he-IL"/>
        </w:rPr>
        <w:t>contribuye a elevar el nivel de madurez de la seguridad de la información a escala nacional.</w:t>
      </w:r>
      <w:bookmarkStart w:id="48" w:name="_Toc340055585"/>
      <w:bookmarkStart w:id="49" w:name="_Toc340061974"/>
      <w:bookmarkStart w:id="50" w:name="_Toc340055586"/>
      <w:bookmarkEnd w:id="48"/>
      <w:bookmarkEnd w:id="49"/>
      <w:bookmarkEnd w:id="50"/>
      <w:r w:rsidR="0020133A">
        <w:rPr>
          <w:rFonts w:eastAsia="Times New Roman" w:cs="Times New Roman"/>
          <w:szCs w:val="24"/>
          <w:lang w:eastAsia="es-ES" w:bidi="he-IL"/>
        </w:rPr>
        <w:br w:type="page"/>
      </w:r>
    </w:p>
    <w:p w14:paraId="2454BC34" w14:textId="32C6BD5E" w:rsidR="00CB51EC" w:rsidRDefault="00D703D9" w:rsidP="00CB51EC">
      <w:pPr>
        <w:keepNext/>
        <w:spacing w:after="0"/>
        <w:jc w:val="center"/>
        <w:outlineLvl w:val="0"/>
        <w:rPr>
          <w:rFonts w:eastAsia="Times New Roman" w:cs="Times New Roman"/>
          <w:b/>
          <w:bCs/>
          <w:szCs w:val="24"/>
          <w:lang w:val="es-ES_tradnl" w:eastAsia="es-ES" w:bidi="he-IL"/>
        </w:rPr>
      </w:pPr>
      <w:bookmarkStart w:id="51" w:name="_Toc228489702"/>
      <w:r>
        <w:rPr>
          <w:rFonts w:eastAsia="Times New Roman" w:cs="Times New Roman"/>
          <w:b/>
          <w:bCs/>
          <w:szCs w:val="24"/>
          <w:lang w:val="es-ES_tradnl" w:eastAsia="es-ES" w:bidi="he-IL"/>
        </w:rPr>
        <w:t>CAPÍTULO</w:t>
      </w:r>
      <w:r w:rsidR="00CB51EC" w:rsidRPr="006A76E9">
        <w:rPr>
          <w:rFonts w:eastAsia="Times New Roman" w:cs="Times New Roman"/>
          <w:b/>
          <w:bCs/>
          <w:szCs w:val="24"/>
          <w:lang w:val="es-ES_tradnl" w:eastAsia="es-ES" w:bidi="he-IL"/>
        </w:rPr>
        <w:t xml:space="preserve"> I</w:t>
      </w:r>
      <w:r w:rsidR="00CB51EC">
        <w:rPr>
          <w:rFonts w:eastAsia="Times New Roman" w:cs="Times New Roman"/>
          <w:b/>
          <w:bCs/>
          <w:szCs w:val="24"/>
          <w:lang w:val="es-ES_tradnl" w:eastAsia="es-ES" w:bidi="he-IL"/>
        </w:rPr>
        <w:t>I</w:t>
      </w:r>
      <w:bookmarkEnd w:id="51"/>
    </w:p>
    <w:p w14:paraId="15BD2A7F" w14:textId="3B6812A7" w:rsidR="00EE7BBA" w:rsidRPr="0020133A" w:rsidRDefault="00EE7BBA">
      <w:pPr>
        <w:pStyle w:val="Ttulo1"/>
        <w:numPr>
          <w:ilvl w:val="0"/>
          <w:numId w:val="1"/>
        </w:numPr>
      </w:pPr>
      <w:bookmarkStart w:id="52" w:name="_Toc228489703"/>
      <w:r w:rsidRPr="006A76E9">
        <w:t xml:space="preserve">MARCO </w:t>
      </w:r>
      <w:r w:rsidR="00074EB6">
        <w:t>REFERENCIAL</w:t>
      </w:r>
      <w:bookmarkEnd w:id="52"/>
    </w:p>
    <w:p w14:paraId="3E903783" w14:textId="605A8DC9" w:rsidR="00EE7BBA" w:rsidRPr="0020133A" w:rsidRDefault="00EE7BBA">
      <w:pPr>
        <w:pStyle w:val="Ttulo2"/>
        <w:numPr>
          <w:ilvl w:val="1"/>
          <w:numId w:val="1"/>
        </w:numPr>
      </w:pPr>
      <w:bookmarkStart w:id="53" w:name="_Toc228489704"/>
      <w:r>
        <w:t>Antecedentes</w:t>
      </w:r>
      <w:bookmarkEnd w:id="53"/>
    </w:p>
    <w:p w14:paraId="33A9218E" w14:textId="3BB47138" w:rsidR="006F2586" w:rsidRDefault="00095C08" w:rsidP="006F2586">
      <w:pPr>
        <w:ind w:firstLine="708"/>
        <w:rPr>
          <w:rFonts w:eastAsia="Times New Roman" w:cs="Times New Roman"/>
          <w:szCs w:val="24"/>
          <w:lang w:eastAsia="es-ES" w:bidi="he-IL"/>
        </w:rPr>
      </w:pPr>
      <w:r>
        <w:rPr>
          <w:rFonts w:eastAsia="Times New Roman" w:cs="Times New Roman"/>
          <w:szCs w:val="24"/>
          <w:lang w:eastAsia="es-ES" w:bidi="he-IL"/>
        </w:rPr>
        <w:t>Con el propósito de</w:t>
      </w:r>
      <w:r w:rsidR="00BB30EB">
        <w:rPr>
          <w:rFonts w:eastAsia="Times New Roman" w:cs="Times New Roman"/>
          <w:szCs w:val="24"/>
          <w:lang w:eastAsia="es-ES" w:bidi="he-IL"/>
        </w:rPr>
        <w:t xml:space="preserve"> determinar los estudios relacionados con la presente propuesta metodológica, s</w:t>
      </w:r>
      <w:r w:rsidR="00EE7BBA">
        <w:rPr>
          <w:rFonts w:eastAsia="Times New Roman" w:cs="Times New Roman"/>
          <w:szCs w:val="24"/>
          <w:lang w:eastAsia="es-ES" w:bidi="he-IL"/>
        </w:rPr>
        <w:t xml:space="preserve">e </w:t>
      </w:r>
      <w:r>
        <w:rPr>
          <w:rFonts w:eastAsia="Times New Roman" w:cs="Times New Roman"/>
          <w:szCs w:val="24"/>
          <w:lang w:eastAsia="es-ES" w:bidi="he-IL"/>
        </w:rPr>
        <w:t>llevó a cabo</w:t>
      </w:r>
      <w:r w:rsidR="00EE7BBA">
        <w:rPr>
          <w:rFonts w:eastAsia="Times New Roman" w:cs="Times New Roman"/>
          <w:szCs w:val="24"/>
          <w:lang w:eastAsia="es-ES" w:bidi="he-IL"/>
        </w:rPr>
        <w:t xml:space="preserve"> una revisión de</w:t>
      </w:r>
      <w:r>
        <w:rPr>
          <w:rFonts w:eastAsia="Times New Roman" w:cs="Times New Roman"/>
          <w:szCs w:val="24"/>
          <w:lang w:eastAsia="es-ES" w:bidi="he-IL"/>
        </w:rPr>
        <w:t xml:space="preserve"> la</w:t>
      </w:r>
      <w:r w:rsidR="00EE7BBA">
        <w:rPr>
          <w:rFonts w:eastAsia="Times New Roman" w:cs="Times New Roman"/>
          <w:szCs w:val="24"/>
          <w:lang w:eastAsia="es-ES" w:bidi="he-IL"/>
        </w:rPr>
        <w:t xml:space="preserve"> literatura preliminar</w:t>
      </w:r>
      <w:r w:rsidR="006F2586">
        <w:rPr>
          <w:rFonts w:eastAsia="Times New Roman" w:cs="Times New Roman"/>
          <w:szCs w:val="24"/>
          <w:lang w:eastAsia="es-ES" w:bidi="he-IL"/>
        </w:rPr>
        <w:t xml:space="preserve"> orientada</w:t>
      </w:r>
      <w:r w:rsidR="00EE7BBA">
        <w:rPr>
          <w:rFonts w:eastAsia="Times New Roman" w:cs="Times New Roman"/>
          <w:szCs w:val="24"/>
          <w:lang w:eastAsia="es-ES" w:bidi="he-IL"/>
        </w:rPr>
        <w:t xml:space="preserve"> </w:t>
      </w:r>
      <w:r w:rsidR="00A12A31">
        <w:rPr>
          <w:rFonts w:eastAsia="Times New Roman" w:cs="Times New Roman"/>
          <w:szCs w:val="24"/>
          <w:lang w:eastAsia="es-ES" w:bidi="he-IL"/>
        </w:rPr>
        <w:t xml:space="preserve">a </w:t>
      </w:r>
      <w:r w:rsidR="006F2586">
        <w:rPr>
          <w:rFonts w:eastAsia="Times New Roman" w:cs="Times New Roman"/>
          <w:szCs w:val="24"/>
          <w:lang w:eastAsia="es-ES" w:bidi="he-IL"/>
        </w:rPr>
        <w:t>identificar</w:t>
      </w:r>
      <w:r w:rsidR="00EE7BBA">
        <w:rPr>
          <w:rFonts w:eastAsia="Times New Roman" w:cs="Times New Roman"/>
          <w:szCs w:val="24"/>
          <w:lang w:eastAsia="es-ES" w:bidi="he-IL"/>
        </w:rPr>
        <w:t xml:space="preserve"> trabajos o publicaciones relacionados </w:t>
      </w:r>
      <w:r w:rsidR="006F2586">
        <w:rPr>
          <w:rFonts w:eastAsia="Times New Roman" w:cs="Times New Roman"/>
          <w:szCs w:val="24"/>
          <w:lang w:eastAsia="es-ES" w:bidi="he-IL"/>
        </w:rPr>
        <w:t xml:space="preserve">con la evaluación de los controles de seguridad de la información. Para ello, </w:t>
      </w:r>
      <w:r w:rsidR="00A12A31">
        <w:rPr>
          <w:rFonts w:eastAsia="Times New Roman" w:cs="Times New Roman"/>
          <w:szCs w:val="24"/>
          <w:lang w:eastAsia="es-ES" w:bidi="he-IL"/>
        </w:rPr>
        <w:t>s</w:t>
      </w:r>
      <w:r w:rsidR="006F2586">
        <w:rPr>
          <w:rFonts w:eastAsia="Times New Roman" w:cs="Times New Roman"/>
          <w:szCs w:val="24"/>
          <w:lang w:eastAsia="es-ES" w:bidi="he-IL"/>
        </w:rPr>
        <w:t xml:space="preserve">e </w:t>
      </w:r>
      <w:r>
        <w:rPr>
          <w:rFonts w:eastAsia="Times New Roman" w:cs="Times New Roman"/>
          <w:szCs w:val="24"/>
          <w:lang w:eastAsia="es-ES" w:bidi="he-IL"/>
        </w:rPr>
        <w:t>planteó</w:t>
      </w:r>
      <w:r w:rsidR="006F2586">
        <w:rPr>
          <w:rFonts w:eastAsia="Times New Roman" w:cs="Times New Roman"/>
          <w:szCs w:val="24"/>
          <w:lang w:eastAsia="es-ES" w:bidi="he-IL"/>
        </w:rPr>
        <w:t xml:space="preserve"> una estrategia de búsqueda en la siguiente interrogante de investigación:</w:t>
      </w:r>
    </w:p>
    <w:p w14:paraId="400A155C" w14:textId="72B4C33E" w:rsidR="00EE7BBA" w:rsidRDefault="00EE7BBA" w:rsidP="00EE7BBA">
      <w:pPr>
        <w:ind w:firstLine="708"/>
        <w:rPr>
          <w:rFonts w:eastAsia="Times New Roman" w:cs="Times New Roman"/>
          <w:szCs w:val="24"/>
          <w:lang w:eastAsia="es-ES" w:bidi="he-IL"/>
        </w:rPr>
      </w:pPr>
      <w:r>
        <w:rPr>
          <w:rFonts w:eastAsia="Times New Roman" w:cs="Times New Roman"/>
          <w:szCs w:val="24"/>
          <w:lang w:eastAsia="es-ES" w:bidi="he-IL"/>
        </w:rPr>
        <w:t>¿C</w:t>
      </w:r>
      <w:r w:rsidR="009A4ACC">
        <w:rPr>
          <w:rFonts w:eastAsia="Times New Roman" w:cs="Times New Roman"/>
          <w:szCs w:val="24"/>
          <w:lang w:eastAsia="es-ES" w:bidi="he-IL"/>
        </w:rPr>
        <w:t>ó</w:t>
      </w:r>
      <w:r>
        <w:rPr>
          <w:rFonts w:eastAsia="Times New Roman" w:cs="Times New Roman"/>
          <w:szCs w:val="24"/>
          <w:lang w:eastAsia="es-ES" w:bidi="he-IL"/>
        </w:rPr>
        <w:t>mo medir la efectividad de los controles de seguridad implementados?</w:t>
      </w:r>
    </w:p>
    <w:p w14:paraId="0B1B2554" w14:textId="0CB240B1" w:rsidR="00674B66" w:rsidRDefault="00BB30EB" w:rsidP="006F2586">
      <w:pPr>
        <w:ind w:firstLine="708"/>
        <w:rPr>
          <w:rFonts w:eastAsia="Times New Roman" w:cs="Times New Roman"/>
          <w:szCs w:val="24"/>
          <w:lang w:eastAsia="es-ES" w:bidi="he-IL"/>
        </w:rPr>
      </w:pPr>
      <w:r>
        <w:rPr>
          <w:rFonts w:eastAsia="Times New Roman" w:cs="Times New Roman"/>
          <w:szCs w:val="24"/>
          <w:lang w:eastAsia="es-ES" w:bidi="he-IL"/>
        </w:rPr>
        <w:t>Para obtener artículos relacionados a esta interrogante</w:t>
      </w:r>
      <w:r w:rsidR="006F2586">
        <w:rPr>
          <w:rFonts w:eastAsia="Times New Roman" w:cs="Times New Roman"/>
          <w:szCs w:val="24"/>
          <w:lang w:eastAsia="es-ES" w:bidi="he-IL"/>
        </w:rPr>
        <w:t xml:space="preserve">, se estableció la siguiente cadena de búsqueda </w:t>
      </w:r>
      <w:r w:rsidR="00EE7BBA" w:rsidRPr="00EE7BBA">
        <w:rPr>
          <w:rFonts w:eastAsia="Times New Roman" w:cs="Times New Roman"/>
          <w:szCs w:val="24"/>
          <w:lang w:eastAsia="es-ES" w:bidi="he-IL"/>
        </w:rPr>
        <w:t>((("</w:t>
      </w:r>
      <w:proofErr w:type="spellStart"/>
      <w:r w:rsidR="00EE7BBA" w:rsidRPr="00EE7BBA">
        <w:rPr>
          <w:rFonts w:eastAsia="Times New Roman" w:cs="Times New Roman"/>
          <w:szCs w:val="24"/>
          <w:lang w:eastAsia="es-ES" w:bidi="he-IL"/>
        </w:rPr>
        <w:t>All</w:t>
      </w:r>
      <w:proofErr w:type="spellEnd"/>
      <w:r w:rsidR="00EE7BBA" w:rsidRPr="00EE7BBA">
        <w:rPr>
          <w:rFonts w:eastAsia="Times New Roman" w:cs="Times New Roman"/>
          <w:szCs w:val="24"/>
          <w:lang w:eastAsia="es-ES" w:bidi="he-IL"/>
        </w:rPr>
        <w:t xml:space="preserve"> </w:t>
      </w:r>
      <w:proofErr w:type="spellStart"/>
      <w:r w:rsidR="00EE7BBA" w:rsidRPr="00EE7BBA">
        <w:rPr>
          <w:rFonts w:eastAsia="Times New Roman" w:cs="Times New Roman"/>
          <w:szCs w:val="24"/>
          <w:lang w:eastAsia="es-ES" w:bidi="he-IL"/>
        </w:rPr>
        <w:t>Metadata</w:t>
      </w:r>
      <w:proofErr w:type="spellEnd"/>
      <w:r w:rsidR="00EE7BBA" w:rsidRPr="00EE7BBA">
        <w:rPr>
          <w:rFonts w:eastAsia="Times New Roman" w:cs="Times New Roman"/>
          <w:szCs w:val="24"/>
          <w:lang w:eastAsia="es-ES" w:bidi="he-IL"/>
        </w:rPr>
        <w:t>":</w:t>
      </w:r>
      <w:proofErr w:type="spellStart"/>
      <w:r w:rsidR="00EE7BBA" w:rsidRPr="00EE7BBA">
        <w:rPr>
          <w:rFonts w:eastAsia="Times New Roman" w:cs="Times New Roman"/>
          <w:szCs w:val="24"/>
          <w:lang w:eastAsia="es-ES" w:bidi="he-IL"/>
        </w:rPr>
        <w:t>methodology</w:t>
      </w:r>
      <w:proofErr w:type="spellEnd"/>
      <w:r w:rsidR="00EE7BBA" w:rsidRPr="00EE7BBA">
        <w:rPr>
          <w:rFonts w:eastAsia="Times New Roman" w:cs="Times New Roman"/>
          <w:szCs w:val="24"/>
          <w:lang w:eastAsia="es-ES" w:bidi="he-IL"/>
        </w:rPr>
        <w:t xml:space="preserve"> </w:t>
      </w:r>
      <w:proofErr w:type="spellStart"/>
      <w:r w:rsidR="00EE7BBA" w:rsidRPr="00EE7BBA">
        <w:rPr>
          <w:rFonts w:eastAsia="Times New Roman" w:cs="Times New Roman"/>
          <w:szCs w:val="24"/>
          <w:lang w:eastAsia="es-ES" w:bidi="he-IL"/>
        </w:rPr>
        <w:t>for</w:t>
      </w:r>
      <w:proofErr w:type="spellEnd"/>
      <w:r w:rsidR="00EE7BBA" w:rsidRPr="00EE7BBA">
        <w:rPr>
          <w:rFonts w:eastAsia="Times New Roman" w:cs="Times New Roman"/>
          <w:szCs w:val="24"/>
          <w:lang w:eastAsia="es-ES" w:bidi="he-IL"/>
        </w:rPr>
        <w:t xml:space="preserve"> </w:t>
      </w:r>
      <w:proofErr w:type="spellStart"/>
      <w:r w:rsidR="00EE7BBA" w:rsidRPr="00EE7BBA">
        <w:rPr>
          <w:rFonts w:eastAsia="Times New Roman" w:cs="Times New Roman"/>
          <w:szCs w:val="24"/>
          <w:lang w:eastAsia="es-ES" w:bidi="he-IL"/>
        </w:rPr>
        <w:t>the</w:t>
      </w:r>
      <w:proofErr w:type="spellEnd"/>
      <w:r w:rsidR="00EE7BBA" w:rsidRPr="00EE7BBA">
        <w:rPr>
          <w:rFonts w:eastAsia="Times New Roman" w:cs="Times New Roman"/>
          <w:szCs w:val="24"/>
          <w:lang w:eastAsia="es-ES" w:bidi="he-IL"/>
        </w:rPr>
        <w:t xml:space="preserve"> </w:t>
      </w:r>
      <w:proofErr w:type="spellStart"/>
      <w:r w:rsidR="00EE7BBA" w:rsidRPr="00EE7BBA">
        <w:rPr>
          <w:rFonts w:eastAsia="Times New Roman" w:cs="Times New Roman"/>
          <w:szCs w:val="24"/>
          <w:lang w:eastAsia="es-ES" w:bidi="he-IL"/>
        </w:rPr>
        <w:t>evaluation</w:t>
      </w:r>
      <w:proofErr w:type="spellEnd"/>
      <w:r w:rsidR="00EE7BBA" w:rsidRPr="00EE7BBA">
        <w:rPr>
          <w:rFonts w:eastAsia="Times New Roman" w:cs="Times New Roman"/>
          <w:szCs w:val="24"/>
          <w:lang w:eastAsia="es-ES" w:bidi="he-IL"/>
        </w:rPr>
        <w:t>) AND ("</w:t>
      </w:r>
      <w:proofErr w:type="spellStart"/>
      <w:r w:rsidR="00EE7BBA" w:rsidRPr="00EE7BBA">
        <w:rPr>
          <w:rFonts w:eastAsia="Times New Roman" w:cs="Times New Roman"/>
          <w:szCs w:val="24"/>
          <w:lang w:eastAsia="es-ES" w:bidi="he-IL"/>
        </w:rPr>
        <w:t>All</w:t>
      </w:r>
      <w:proofErr w:type="spellEnd"/>
      <w:r w:rsidR="00EE7BBA" w:rsidRPr="00EE7BBA">
        <w:rPr>
          <w:rFonts w:eastAsia="Times New Roman" w:cs="Times New Roman"/>
          <w:szCs w:val="24"/>
          <w:lang w:eastAsia="es-ES" w:bidi="he-IL"/>
        </w:rPr>
        <w:t xml:space="preserve"> </w:t>
      </w:r>
      <w:proofErr w:type="spellStart"/>
      <w:r w:rsidR="00EE7BBA" w:rsidRPr="00EE7BBA">
        <w:rPr>
          <w:rFonts w:eastAsia="Times New Roman" w:cs="Times New Roman"/>
          <w:szCs w:val="24"/>
          <w:lang w:eastAsia="es-ES" w:bidi="he-IL"/>
        </w:rPr>
        <w:t>Metadata</w:t>
      </w:r>
      <w:proofErr w:type="spellEnd"/>
      <w:r w:rsidR="00EE7BBA" w:rsidRPr="00EE7BBA">
        <w:rPr>
          <w:rFonts w:eastAsia="Times New Roman" w:cs="Times New Roman"/>
          <w:szCs w:val="24"/>
          <w:lang w:eastAsia="es-ES" w:bidi="he-IL"/>
        </w:rPr>
        <w:t>":</w:t>
      </w:r>
      <w:proofErr w:type="spellStart"/>
      <w:r w:rsidR="00EE7BBA" w:rsidRPr="00EE7BBA">
        <w:rPr>
          <w:rFonts w:eastAsia="Times New Roman" w:cs="Times New Roman"/>
          <w:szCs w:val="24"/>
          <w:lang w:eastAsia="es-ES" w:bidi="he-IL"/>
        </w:rPr>
        <w:t>information</w:t>
      </w:r>
      <w:proofErr w:type="spellEnd"/>
      <w:r w:rsidR="00EE7BBA" w:rsidRPr="00EE7BBA">
        <w:rPr>
          <w:rFonts w:eastAsia="Times New Roman" w:cs="Times New Roman"/>
          <w:szCs w:val="24"/>
          <w:lang w:eastAsia="es-ES" w:bidi="he-IL"/>
        </w:rPr>
        <w:t xml:space="preserve"> </w:t>
      </w:r>
      <w:proofErr w:type="spellStart"/>
      <w:r w:rsidR="00EE7BBA" w:rsidRPr="00EE7BBA">
        <w:rPr>
          <w:rFonts w:eastAsia="Times New Roman" w:cs="Times New Roman"/>
          <w:szCs w:val="24"/>
          <w:lang w:eastAsia="es-ES" w:bidi="he-IL"/>
        </w:rPr>
        <w:t>security</w:t>
      </w:r>
      <w:proofErr w:type="spellEnd"/>
      <w:r w:rsidR="00EE7BBA" w:rsidRPr="00EE7BBA">
        <w:rPr>
          <w:rFonts w:eastAsia="Times New Roman" w:cs="Times New Roman"/>
          <w:szCs w:val="24"/>
          <w:lang w:eastAsia="es-ES" w:bidi="he-IL"/>
        </w:rPr>
        <w:t xml:space="preserve"> </w:t>
      </w:r>
      <w:proofErr w:type="spellStart"/>
      <w:r w:rsidR="00EE7BBA" w:rsidRPr="00EE7BBA">
        <w:rPr>
          <w:rFonts w:eastAsia="Times New Roman" w:cs="Times New Roman"/>
          <w:szCs w:val="24"/>
          <w:lang w:eastAsia="es-ES" w:bidi="he-IL"/>
        </w:rPr>
        <w:t>controls</w:t>
      </w:r>
      <w:proofErr w:type="spellEnd"/>
      <w:r w:rsidR="00EE7BBA" w:rsidRPr="00EE7BBA">
        <w:rPr>
          <w:rFonts w:eastAsia="Times New Roman" w:cs="Times New Roman"/>
          <w:szCs w:val="24"/>
          <w:lang w:eastAsia="es-ES" w:bidi="he-IL"/>
        </w:rPr>
        <w:t>)))</w:t>
      </w:r>
      <w:r w:rsidR="006F2586">
        <w:rPr>
          <w:rFonts w:eastAsia="Times New Roman" w:cs="Times New Roman"/>
          <w:szCs w:val="24"/>
          <w:lang w:eastAsia="es-ES" w:bidi="he-IL"/>
        </w:rPr>
        <w:t xml:space="preserve">, la cual fue ejecutada en la base de </w:t>
      </w:r>
      <w:r w:rsidR="00674B66">
        <w:rPr>
          <w:rFonts w:eastAsia="Times New Roman" w:cs="Times New Roman"/>
          <w:szCs w:val="24"/>
          <w:lang w:eastAsia="es-ES" w:bidi="he-IL"/>
        </w:rPr>
        <w:t>datos</w:t>
      </w:r>
      <w:r w:rsidR="006F2586">
        <w:rPr>
          <w:rFonts w:eastAsia="Times New Roman" w:cs="Times New Roman"/>
          <w:szCs w:val="24"/>
          <w:lang w:eastAsia="es-ES" w:bidi="he-IL"/>
        </w:rPr>
        <w:t xml:space="preserve"> </w:t>
      </w:r>
      <w:r w:rsidR="00674B66">
        <w:rPr>
          <w:rFonts w:eastAsia="Times New Roman" w:cs="Times New Roman"/>
          <w:szCs w:val="24"/>
          <w:lang w:eastAsia="es-ES" w:bidi="he-IL"/>
        </w:rPr>
        <w:t xml:space="preserve">IEEE </w:t>
      </w:r>
      <w:proofErr w:type="spellStart"/>
      <w:r w:rsidR="00674B66">
        <w:rPr>
          <w:rFonts w:eastAsia="Times New Roman" w:cs="Times New Roman"/>
          <w:szCs w:val="24"/>
          <w:lang w:eastAsia="es-ES" w:bidi="he-IL"/>
        </w:rPr>
        <w:t>Xplore</w:t>
      </w:r>
      <w:proofErr w:type="spellEnd"/>
      <w:r w:rsidR="00674B66">
        <w:rPr>
          <w:rFonts w:eastAsia="Times New Roman" w:cs="Times New Roman"/>
          <w:szCs w:val="24"/>
          <w:lang w:eastAsia="es-ES" w:bidi="he-IL"/>
        </w:rPr>
        <w:t xml:space="preserve"> (IEEEX</w:t>
      </w:r>
      <w:r>
        <w:rPr>
          <w:rFonts w:eastAsia="Times New Roman" w:cs="Times New Roman"/>
          <w:szCs w:val="24"/>
          <w:lang w:eastAsia="es-ES" w:bidi="he-IL"/>
        </w:rPr>
        <w:t>)</w:t>
      </w:r>
      <w:r w:rsidR="006F2586">
        <w:rPr>
          <w:rFonts w:eastAsia="Times New Roman" w:cs="Times New Roman"/>
          <w:szCs w:val="24"/>
          <w:lang w:eastAsia="es-ES" w:bidi="he-IL"/>
        </w:rPr>
        <w:t>, obteniendo</w:t>
      </w:r>
      <w:r>
        <w:rPr>
          <w:rFonts w:eastAsia="Times New Roman" w:cs="Times New Roman"/>
          <w:szCs w:val="24"/>
          <w:lang w:eastAsia="es-ES" w:bidi="he-IL"/>
        </w:rPr>
        <w:t xml:space="preserve"> como resultado</w:t>
      </w:r>
      <w:r w:rsidR="006F2586">
        <w:rPr>
          <w:rFonts w:eastAsia="Times New Roman" w:cs="Times New Roman"/>
          <w:szCs w:val="24"/>
          <w:lang w:eastAsia="es-ES" w:bidi="he-IL"/>
        </w:rPr>
        <w:t xml:space="preserve"> un total de </w:t>
      </w:r>
      <w:r w:rsidR="00674B66">
        <w:rPr>
          <w:rFonts w:eastAsia="Times New Roman" w:cs="Times New Roman"/>
          <w:szCs w:val="24"/>
          <w:lang w:eastAsia="es-ES" w:bidi="he-IL"/>
        </w:rPr>
        <w:t>70 publicaciones entre revista</w:t>
      </w:r>
      <w:r w:rsidR="00B47524">
        <w:rPr>
          <w:rFonts w:eastAsia="Times New Roman" w:cs="Times New Roman"/>
          <w:szCs w:val="24"/>
          <w:lang w:eastAsia="es-ES" w:bidi="he-IL"/>
        </w:rPr>
        <w:t>s</w:t>
      </w:r>
      <w:r w:rsidR="00674B66">
        <w:rPr>
          <w:rFonts w:eastAsia="Times New Roman" w:cs="Times New Roman"/>
          <w:szCs w:val="24"/>
          <w:lang w:eastAsia="es-ES" w:bidi="he-IL"/>
        </w:rPr>
        <w:t xml:space="preserve"> y conferencias</w:t>
      </w:r>
      <w:r w:rsidR="00124109">
        <w:rPr>
          <w:rFonts w:eastAsia="Times New Roman" w:cs="Times New Roman"/>
          <w:szCs w:val="24"/>
          <w:lang w:eastAsia="es-ES" w:bidi="he-IL"/>
        </w:rPr>
        <w:t xml:space="preserve"> como se muestra en la Figura 1</w:t>
      </w:r>
      <w:r w:rsidR="00674B66">
        <w:rPr>
          <w:rFonts w:eastAsia="Times New Roman" w:cs="Times New Roman"/>
          <w:szCs w:val="24"/>
          <w:lang w:eastAsia="es-ES" w:bidi="he-IL"/>
        </w:rPr>
        <w:t>.</w:t>
      </w:r>
      <w:r w:rsidR="006F2586">
        <w:rPr>
          <w:rFonts w:eastAsia="Times New Roman" w:cs="Times New Roman"/>
          <w:szCs w:val="24"/>
          <w:lang w:eastAsia="es-ES" w:bidi="he-IL"/>
        </w:rPr>
        <w:t xml:space="preserve"> A partir de este conjunto inicial, se </w:t>
      </w:r>
      <w:r w:rsidR="00A12A31">
        <w:rPr>
          <w:rFonts w:eastAsia="Times New Roman" w:cs="Times New Roman"/>
          <w:szCs w:val="24"/>
          <w:lang w:eastAsia="es-ES" w:bidi="he-IL"/>
        </w:rPr>
        <w:t>seleccionaron</w:t>
      </w:r>
      <w:r w:rsidR="006F2586">
        <w:rPr>
          <w:rFonts w:eastAsia="Times New Roman" w:cs="Times New Roman"/>
          <w:szCs w:val="24"/>
          <w:lang w:eastAsia="es-ES" w:bidi="he-IL"/>
        </w:rPr>
        <w:t xml:space="preserve"> los estudios más relevantes en función de su aporte metodológico y pertinencia.</w:t>
      </w:r>
    </w:p>
    <w:p w14:paraId="08850364" w14:textId="77777777" w:rsidR="002B7E9F" w:rsidRDefault="00674B66" w:rsidP="003C2D79">
      <w:pPr>
        <w:ind w:firstLine="0"/>
        <w:jc w:val="center"/>
        <w:rPr>
          <w:sz w:val="20"/>
          <w:szCs w:val="18"/>
        </w:rPr>
      </w:pPr>
      <w:r>
        <w:rPr>
          <w:noProof/>
        </w:rPr>
        <w:drawing>
          <wp:inline distT="0" distB="0" distL="0" distR="0" wp14:anchorId="324442F5" wp14:editId="0A47C1EB">
            <wp:extent cx="5400040" cy="1652270"/>
            <wp:effectExtent l="0" t="0" r="0" b="5080"/>
            <wp:docPr id="2972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5773" name=""/>
                    <pic:cNvPicPr/>
                  </pic:nvPicPr>
                  <pic:blipFill>
                    <a:blip r:embed="rId10"/>
                    <a:stretch>
                      <a:fillRect/>
                    </a:stretch>
                  </pic:blipFill>
                  <pic:spPr>
                    <a:xfrm>
                      <a:off x="0" y="0"/>
                      <a:ext cx="5400040" cy="1652270"/>
                    </a:xfrm>
                    <a:prstGeom prst="rect">
                      <a:avLst/>
                    </a:prstGeom>
                  </pic:spPr>
                </pic:pic>
              </a:graphicData>
            </a:graphic>
          </wp:inline>
        </w:drawing>
      </w:r>
    </w:p>
    <w:p w14:paraId="71DFCAC6" w14:textId="71E3CA2B" w:rsidR="002B7E9F" w:rsidRPr="002B7E9F" w:rsidRDefault="002B7E9F" w:rsidP="002B7E9F">
      <w:pPr>
        <w:spacing w:after="0"/>
        <w:ind w:firstLine="0"/>
        <w:jc w:val="center"/>
        <w:rPr>
          <w:rFonts w:eastAsia="Times New Roman" w:cs="Times New Roman"/>
          <w:sz w:val="20"/>
          <w:szCs w:val="20"/>
          <w:lang w:eastAsia="es-ES" w:bidi="he-IL"/>
        </w:rPr>
      </w:pPr>
      <w:bookmarkStart w:id="54" w:name="_Toc228451529"/>
      <w:r w:rsidRPr="002B7E9F">
        <w:rPr>
          <w:b/>
          <w:bCs/>
          <w:i/>
          <w:iCs/>
          <w:sz w:val="20"/>
          <w:szCs w:val="18"/>
        </w:rPr>
        <w:t xml:space="preserve">Figura </w:t>
      </w:r>
      <w:r w:rsidR="00BE707B">
        <w:rPr>
          <w:b/>
          <w:bCs/>
          <w:i/>
          <w:iCs/>
          <w:sz w:val="20"/>
          <w:szCs w:val="18"/>
        </w:rPr>
        <w:fldChar w:fldCharType="begin"/>
      </w:r>
      <w:r w:rsidR="00BE707B">
        <w:rPr>
          <w:b/>
          <w:bCs/>
          <w:i/>
          <w:iCs/>
          <w:sz w:val="20"/>
          <w:szCs w:val="18"/>
        </w:rPr>
        <w:instrText xml:space="preserve"> SEQ Figura \* ARABIC </w:instrText>
      </w:r>
      <w:r w:rsidR="00BE707B">
        <w:rPr>
          <w:b/>
          <w:bCs/>
          <w:i/>
          <w:iCs/>
          <w:sz w:val="20"/>
          <w:szCs w:val="18"/>
        </w:rPr>
        <w:fldChar w:fldCharType="separate"/>
      </w:r>
      <w:r w:rsidR="00EF6243">
        <w:rPr>
          <w:b/>
          <w:bCs/>
          <w:i/>
          <w:iCs/>
          <w:noProof/>
          <w:sz w:val="20"/>
          <w:szCs w:val="18"/>
        </w:rPr>
        <w:t>1</w:t>
      </w:r>
      <w:r w:rsidR="00BE707B">
        <w:rPr>
          <w:b/>
          <w:bCs/>
          <w:i/>
          <w:iCs/>
          <w:sz w:val="20"/>
          <w:szCs w:val="18"/>
        </w:rPr>
        <w:fldChar w:fldCharType="end"/>
      </w:r>
      <w:r w:rsidRPr="002B7E9F">
        <w:rPr>
          <w:sz w:val="20"/>
          <w:szCs w:val="18"/>
        </w:rPr>
        <w:t>. Verificación IEEE Explore</w:t>
      </w:r>
      <w:bookmarkEnd w:id="54"/>
    </w:p>
    <w:p w14:paraId="5E5E9C1D" w14:textId="4C21ADD1" w:rsidR="00674B66" w:rsidRPr="006F2586" w:rsidRDefault="005D7C7F" w:rsidP="006F2586">
      <w:pPr>
        <w:keepNext/>
        <w:spacing w:before="0"/>
        <w:ind w:firstLine="708"/>
        <w:jc w:val="center"/>
        <w:rPr>
          <w:sz w:val="20"/>
          <w:szCs w:val="18"/>
        </w:rPr>
      </w:pPr>
      <w:r w:rsidRPr="002B7E9F">
        <w:rPr>
          <w:sz w:val="20"/>
          <w:szCs w:val="18"/>
        </w:rPr>
        <w:t>Fuente</w:t>
      </w:r>
      <w:r w:rsidR="00F633E8" w:rsidRPr="002B7E9F">
        <w:rPr>
          <w:sz w:val="20"/>
          <w:szCs w:val="18"/>
        </w:rPr>
        <w:t>:</w:t>
      </w:r>
      <w:r w:rsidRPr="002B7E9F">
        <w:rPr>
          <w:sz w:val="20"/>
          <w:szCs w:val="18"/>
        </w:rPr>
        <w:t xml:space="preserve"> Propia</w:t>
      </w:r>
    </w:p>
    <w:p w14:paraId="0EEB4768" w14:textId="1D968550" w:rsidR="00124109" w:rsidRDefault="00095C08" w:rsidP="00A06D34">
      <w:pPr>
        <w:ind w:firstLine="708"/>
        <w:rPr>
          <w:rFonts w:eastAsia="Times New Roman" w:cs="Times New Roman"/>
          <w:szCs w:val="24"/>
          <w:lang w:eastAsia="es-ES" w:bidi="he-IL"/>
        </w:rPr>
      </w:pPr>
      <w:r>
        <w:rPr>
          <w:rFonts w:eastAsia="Times New Roman" w:cs="Times New Roman"/>
          <w:szCs w:val="24"/>
          <w:lang w:eastAsia="es-ES" w:bidi="he-IL"/>
        </w:rPr>
        <w:t>Los resultados evidencian diversas aproximaciones a la evaluación de controles de seguridad.</w:t>
      </w:r>
    </w:p>
    <w:p w14:paraId="65C700B0" w14:textId="0A29D064" w:rsidR="008E758C" w:rsidRDefault="0073335C" w:rsidP="00A06D34">
      <w:pPr>
        <w:ind w:firstLine="708"/>
        <w:rPr>
          <w:rFonts w:eastAsia="Times New Roman" w:cs="Times New Roman"/>
          <w:szCs w:val="24"/>
          <w:lang w:eastAsia="es-ES" w:bidi="he-IL"/>
        </w:rPr>
      </w:pPr>
      <w:r w:rsidRPr="0073335C">
        <w:rPr>
          <w:rFonts w:eastAsia="Times New Roman" w:cs="Times New Roman"/>
          <w:szCs w:val="24"/>
          <w:lang w:eastAsia="es-ES" w:bidi="he-IL"/>
        </w:rPr>
        <w:t>Jung et al. (2023)</w:t>
      </w:r>
      <w:r>
        <w:rPr>
          <w:rFonts w:eastAsia="Times New Roman" w:cs="Times New Roman"/>
          <w:szCs w:val="24"/>
          <w:lang w:eastAsia="es-ES" w:bidi="he-IL"/>
        </w:rPr>
        <w:t xml:space="preserve"> </w:t>
      </w:r>
      <w:r w:rsidR="00AD5F7A">
        <w:rPr>
          <w:rFonts w:eastAsia="Times New Roman" w:cs="Times New Roman"/>
          <w:szCs w:val="24"/>
          <w:lang w:eastAsia="es-ES" w:bidi="he-IL"/>
        </w:rPr>
        <w:t>destacan el</w:t>
      </w:r>
      <w:r w:rsidR="008E758C">
        <w:rPr>
          <w:rFonts w:eastAsia="Times New Roman" w:cs="Times New Roman"/>
          <w:szCs w:val="24"/>
          <w:lang w:eastAsia="es-ES" w:bidi="he-IL"/>
        </w:rPr>
        <w:t xml:space="preserve"> </w:t>
      </w:r>
      <w:r w:rsidR="00095C08">
        <w:rPr>
          <w:rFonts w:eastAsia="Times New Roman" w:cs="Times New Roman"/>
          <w:szCs w:val="24"/>
          <w:lang w:eastAsia="es-ES" w:bidi="he-IL"/>
        </w:rPr>
        <w:t>incremento</w:t>
      </w:r>
      <w:r w:rsidR="008E758C">
        <w:rPr>
          <w:rFonts w:eastAsia="Times New Roman" w:cs="Times New Roman"/>
          <w:szCs w:val="24"/>
          <w:lang w:eastAsia="es-ES" w:bidi="he-IL"/>
        </w:rPr>
        <w:t xml:space="preserve"> de ciberataques en sistemas de control industrial, así como</w:t>
      </w:r>
      <w:r w:rsidR="00AD5F7A">
        <w:rPr>
          <w:rFonts w:eastAsia="Times New Roman" w:cs="Times New Roman"/>
          <w:szCs w:val="24"/>
          <w:lang w:eastAsia="es-ES" w:bidi="he-IL"/>
        </w:rPr>
        <w:t xml:space="preserve"> también</w:t>
      </w:r>
      <w:r w:rsidR="008E758C">
        <w:rPr>
          <w:rFonts w:eastAsia="Times New Roman" w:cs="Times New Roman"/>
          <w:szCs w:val="24"/>
          <w:lang w:eastAsia="es-ES" w:bidi="he-IL"/>
        </w:rPr>
        <w:t xml:space="preserve"> la importancia de la aplicación de controles de ciberseguridad y la evaluación de la seguridad contra distintas amenazas</w:t>
      </w:r>
      <w:r w:rsidR="007631C9">
        <w:rPr>
          <w:rFonts w:eastAsia="Times New Roman" w:cs="Times New Roman"/>
          <w:szCs w:val="24"/>
          <w:lang w:eastAsia="es-ES" w:bidi="he-IL"/>
        </w:rPr>
        <w:t>, ya que estos ataques</w:t>
      </w:r>
      <w:r w:rsidR="008E758C">
        <w:rPr>
          <w:rFonts w:eastAsia="Times New Roman" w:cs="Times New Roman"/>
          <w:szCs w:val="24"/>
          <w:lang w:eastAsia="es-ES" w:bidi="he-IL"/>
        </w:rPr>
        <w:t xml:space="preserve"> </w:t>
      </w:r>
      <w:r w:rsidR="007631C9">
        <w:rPr>
          <w:rFonts w:eastAsia="Times New Roman" w:cs="Times New Roman"/>
          <w:szCs w:val="24"/>
          <w:lang w:eastAsia="es-ES" w:bidi="he-IL"/>
        </w:rPr>
        <w:t xml:space="preserve">en el sector industrial </w:t>
      </w:r>
      <w:r w:rsidR="008E758C">
        <w:rPr>
          <w:rFonts w:eastAsia="Times New Roman" w:cs="Times New Roman"/>
          <w:szCs w:val="24"/>
          <w:lang w:eastAsia="es-ES" w:bidi="he-IL"/>
        </w:rPr>
        <w:t xml:space="preserve">pueden causar pérdidas económicas, </w:t>
      </w:r>
      <w:r w:rsidR="007631C9">
        <w:rPr>
          <w:rFonts w:eastAsia="Times New Roman" w:cs="Times New Roman"/>
          <w:szCs w:val="24"/>
          <w:lang w:eastAsia="es-ES" w:bidi="he-IL"/>
        </w:rPr>
        <w:t>como</w:t>
      </w:r>
      <w:r w:rsidR="008E758C">
        <w:rPr>
          <w:rFonts w:eastAsia="Times New Roman" w:cs="Times New Roman"/>
          <w:szCs w:val="24"/>
          <w:lang w:eastAsia="es-ES" w:bidi="he-IL"/>
        </w:rPr>
        <w:t xml:space="preserve"> humanas. Por tanto, la </w:t>
      </w:r>
      <w:r w:rsidR="00E01992">
        <w:rPr>
          <w:rFonts w:eastAsia="Times New Roman" w:cs="Times New Roman"/>
          <w:szCs w:val="24"/>
          <w:lang w:eastAsia="es-ES" w:bidi="he-IL"/>
        </w:rPr>
        <w:t>aplicación</w:t>
      </w:r>
      <w:r w:rsidR="008F6D4B">
        <w:rPr>
          <w:rFonts w:eastAsia="Times New Roman" w:cs="Times New Roman"/>
          <w:szCs w:val="24"/>
          <w:lang w:eastAsia="es-ES" w:bidi="he-IL"/>
        </w:rPr>
        <w:t xml:space="preserve"> de controles</w:t>
      </w:r>
      <w:r w:rsidR="00E01992">
        <w:rPr>
          <w:rFonts w:eastAsia="Times New Roman" w:cs="Times New Roman"/>
          <w:szCs w:val="24"/>
          <w:lang w:eastAsia="es-ES" w:bidi="he-IL"/>
        </w:rPr>
        <w:t xml:space="preserve"> de seguridad y evaluación rutinaria </w:t>
      </w:r>
      <w:r w:rsidR="00B5588B">
        <w:rPr>
          <w:rFonts w:eastAsia="Times New Roman" w:cs="Times New Roman"/>
          <w:szCs w:val="24"/>
          <w:lang w:eastAsia="es-ES" w:bidi="he-IL"/>
        </w:rPr>
        <w:t>de la</w:t>
      </w:r>
      <w:r w:rsidR="00E01992">
        <w:rPr>
          <w:rFonts w:eastAsia="Times New Roman" w:cs="Times New Roman"/>
          <w:szCs w:val="24"/>
          <w:lang w:eastAsia="es-ES" w:bidi="he-IL"/>
        </w:rPr>
        <w:t xml:space="preserve"> </w:t>
      </w:r>
      <w:r w:rsidR="00B5588B">
        <w:rPr>
          <w:rFonts w:eastAsia="Times New Roman" w:cs="Times New Roman"/>
          <w:szCs w:val="24"/>
          <w:lang w:eastAsia="es-ES" w:bidi="he-IL"/>
        </w:rPr>
        <w:t>operación correcta</w:t>
      </w:r>
      <w:r w:rsidR="00E01992">
        <w:rPr>
          <w:rFonts w:eastAsia="Times New Roman" w:cs="Times New Roman"/>
          <w:szCs w:val="24"/>
          <w:lang w:eastAsia="es-ES" w:bidi="he-IL"/>
        </w:rPr>
        <w:t xml:space="preserve">, </w:t>
      </w:r>
      <w:r w:rsidR="008F6D4B">
        <w:rPr>
          <w:rFonts w:eastAsia="Times New Roman" w:cs="Times New Roman"/>
          <w:szCs w:val="24"/>
          <w:lang w:eastAsia="es-ES" w:bidi="he-IL"/>
        </w:rPr>
        <w:t xml:space="preserve">es indispensable para mitigar </w:t>
      </w:r>
      <w:r w:rsidR="007631C9">
        <w:rPr>
          <w:rFonts w:eastAsia="Times New Roman" w:cs="Times New Roman"/>
          <w:szCs w:val="24"/>
          <w:lang w:eastAsia="es-ES" w:bidi="he-IL"/>
        </w:rPr>
        <w:t xml:space="preserve">estas </w:t>
      </w:r>
      <w:r w:rsidR="008F6D4B">
        <w:rPr>
          <w:rFonts w:eastAsia="Times New Roman" w:cs="Times New Roman"/>
          <w:szCs w:val="24"/>
          <w:lang w:eastAsia="es-ES" w:bidi="he-IL"/>
        </w:rPr>
        <w:t>amenazas, sin embargo,</w:t>
      </w:r>
      <w:r w:rsidR="007631C9">
        <w:rPr>
          <w:rFonts w:eastAsia="Times New Roman" w:cs="Times New Roman"/>
          <w:szCs w:val="24"/>
          <w:lang w:eastAsia="es-ES" w:bidi="he-IL"/>
        </w:rPr>
        <w:t xml:space="preserve"> se considera que</w:t>
      </w:r>
      <w:r w:rsidR="008F6D4B">
        <w:rPr>
          <w:rFonts w:eastAsia="Times New Roman" w:cs="Times New Roman"/>
          <w:szCs w:val="24"/>
          <w:lang w:eastAsia="es-ES" w:bidi="he-IL"/>
        </w:rPr>
        <w:t xml:space="preserve"> los recursos en ciberseguridad </w:t>
      </w:r>
      <w:r w:rsidR="00E01992">
        <w:rPr>
          <w:rFonts w:eastAsia="Times New Roman" w:cs="Times New Roman"/>
          <w:szCs w:val="24"/>
          <w:lang w:eastAsia="es-ES" w:bidi="he-IL"/>
        </w:rPr>
        <w:t>s</w:t>
      </w:r>
      <w:r w:rsidR="008F6D4B">
        <w:rPr>
          <w:rFonts w:eastAsia="Times New Roman" w:cs="Times New Roman"/>
          <w:szCs w:val="24"/>
          <w:lang w:eastAsia="es-ES" w:bidi="he-IL"/>
        </w:rPr>
        <w:t>on limitados.</w:t>
      </w:r>
    </w:p>
    <w:p w14:paraId="021403A5" w14:textId="0B1A3DCC" w:rsidR="00A77954" w:rsidRPr="002B56A3" w:rsidRDefault="008F6D4B" w:rsidP="00A77954">
      <w:pPr>
        <w:ind w:firstLine="708"/>
        <w:rPr>
          <w:rFonts w:eastAsia="Times New Roman" w:cs="Times New Roman"/>
          <w:szCs w:val="24"/>
          <w:lang w:eastAsia="es-ES" w:bidi="he-IL"/>
        </w:rPr>
      </w:pPr>
      <w:r>
        <w:rPr>
          <w:rFonts w:eastAsia="Times New Roman" w:cs="Times New Roman"/>
          <w:szCs w:val="24"/>
          <w:lang w:eastAsia="es-ES" w:bidi="he-IL"/>
        </w:rPr>
        <w:t xml:space="preserve">Para superar dichas limitaciones </w:t>
      </w:r>
      <w:r w:rsidR="0073335C" w:rsidRPr="0073335C">
        <w:rPr>
          <w:rFonts w:eastAsia="Times New Roman" w:cs="Times New Roman"/>
          <w:szCs w:val="24"/>
          <w:lang w:eastAsia="es-ES" w:bidi="he-IL"/>
        </w:rPr>
        <w:t>Jung et al. (2023)</w:t>
      </w:r>
      <w:r w:rsidR="0073335C">
        <w:rPr>
          <w:rFonts w:eastAsia="Times New Roman" w:cs="Times New Roman"/>
          <w:szCs w:val="24"/>
          <w:lang w:eastAsia="es-ES" w:bidi="he-IL"/>
        </w:rPr>
        <w:t xml:space="preserve"> </w:t>
      </w:r>
      <w:r>
        <w:rPr>
          <w:rFonts w:eastAsia="Times New Roman" w:cs="Times New Roman"/>
          <w:szCs w:val="24"/>
          <w:lang w:eastAsia="es-ES" w:bidi="he-IL"/>
        </w:rPr>
        <w:t>menciona</w:t>
      </w:r>
      <w:r w:rsidR="007631C9">
        <w:rPr>
          <w:rFonts w:eastAsia="Times New Roman" w:cs="Times New Roman"/>
          <w:szCs w:val="24"/>
          <w:lang w:eastAsia="es-ES" w:bidi="he-IL"/>
        </w:rPr>
        <w:t>n</w:t>
      </w:r>
      <w:r>
        <w:rPr>
          <w:rFonts w:eastAsia="Times New Roman" w:cs="Times New Roman"/>
          <w:szCs w:val="24"/>
          <w:lang w:eastAsia="es-ES" w:bidi="he-IL"/>
        </w:rPr>
        <w:t xml:space="preserve"> </w:t>
      </w:r>
      <w:r w:rsidR="00380ED3">
        <w:rPr>
          <w:rFonts w:eastAsia="Times New Roman" w:cs="Times New Roman"/>
          <w:szCs w:val="24"/>
          <w:lang w:eastAsia="es-ES" w:bidi="he-IL"/>
        </w:rPr>
        <w:t>la necesidad de</w:t>
      </w:r>
      <w:r>
        <w:rPr>
          <w:rFonts w:eastAsia="Times New Roman" w:cs="Times New Roman"/>
          <w:szCs w:val="24"/>
          <w:lang w:eastAsia="es-ES" w:bidi="he-IL"/>
        </w:rPr>
        <w:t xml:space="preserve"> identificar los controles de seguridad </w:t>
      </w:r>
      <w:r w:rsidR="00380ED3">
        <w:rPr>
          <w:rFonts w:eastAsia="Times New Roman" w:cs="Times New Roman"/>
          <w:szCs w:val="24"/>
          <w:lang w:eastAsia="es-ES" w:bidi="he-IL"/>
        </w:rPr>
        <w:t xml:space="preserve">más </w:t>
      </w:r>
      <w:r>
        <w:rPr>
          <w:rFonts w:eastAsia="Times New Roman" w:cs="Times New Roman"/>
          <w:szCs w:val="24"/>
          <w:lang w:eastAsia="es-ES" w:bidi="he-IL"/>
        </w:rPr>
        <w:t>eficaces</w:t>
      </w:r>
      <w:r w:rsidR="00380ED3">
        <w:rPr>
          <w:rFonts w:eastAsia="Times New Roman" w:cs="Times New Roman"/>
          <w:szCs w:val="24"/>
          <w:lang w:eastAsia="es-ES" w:bidi="he-IL"/>
        </w:rPr>
        <w:t xml:space="preserve"> </w:t>
      </w:r>
      <w:r>
        <w:rPr>
          <w:rFonts w:eastAsia="Times New Roman" w:cs="Times New Roman"/>
          <w:szCs w:val="24"/>
          <w:lang w:eastAsia="es-ES" w:bidi="he-IL"/>
        </w:rPr>
        <w:t xml:space="preserve">para </w:t>
      </w:r>
      <w:r w:rsidR="00380ED3">
        <w:rPr>
          <w:rFonts w:eastAsia="Times New Roman" w:cs="Times New Roman"/>
          <w:szCs w:val="24"/>
          <w:lang w:eastAsia="es-ES" w:bidi="he-IL"/>
        </w:rPr>
        <w:t xml:space="preserve">optimizar la </w:t>
      </w:r>
      <w:r>
        <w:rPr>
          <w:rFonts w:eastAsia="Times New Roman" w:cs="Times New Roman"/>
          <w:szCs w:val="24"/>
          <w:lang w:eastAsia="es-ES" w:bidi="he-IL"/>
        </w:rPr>
        <w:t>asigna</w:t>
      </w:r>
      <w:r w:rsidR="00380ED3">
        <w:rPr>
          <w:rFonts w:eastAsia="Times New Roman" w:cs="Times New Roman"/>
          <w:szCs w:val="24"/>
          <w:lang w:eastAsia="es-ES" w:bidi="he-IL"/>
        </w:rPr>
        <w:t>ción</w:t>
      </w:r>
      <w:r>
        <w:rPr>
          <w:rFonts w:eastAsia="Times New Roman" w:cs="Times New Roman"/>
          <w:szCs w:val="24"/>
          <w:lang w:eastAsia="es-ES" w:bidi="he-IL"/>
        </w:rPr>
        <w:t xml:space="preserve"> </w:t>
      </w:r>
      <w:r w:rsidR="009D268D">
        <w:rPr>
          <w:rFonts w:eastAsia="Times New Roman" w:cs="Times New Roman"/>
          <w:szCs w:val="24"/>
          <w:lang w:eastAsia="es-ES" w:bidi="he-IL"/>
        </w:rPr>
        <w:t xml:space="preserve">de </w:t>
      </w:r>
      <w:r>
        <w:rPr>
          <w:rFonts w:eastAsia="Times New Roman" w:cs="Times New Roman"/>
          <w:szCs w:val="24"/>
          <w:lang w:eastAsia="es-ES" w:bidi="he-IL"/>
        </w:rPr>
        <w:t>recursos</w:t>
      </w:r>
      <w:r w:rsidR="009C229C">
        <w:rPr>
          <w:rFonts w:eastAsia="Times New Roman" w:cs="Times New Roman"/>
          <w:szCs w:val="24"/>
          <w:lang w:eastAsia="es-ES" w:bidi="he-IL"/>
        </w:rPr>
        <w:t xml:space="preserve">. </w:t>
      </w:r>
      <w:r w:rsidR="001E02D2" w:rsidRPr="006C0F32">
        <w:rPr>
          <w:rFonts w:eastAsia="Times New Roman" w:cs="Times New Roman"/>
          <w:szCs w:val="24"/>
          <w:lang w:eastAsia="es-ES" w:bidi="he-IL"/>
        </w:rPr>
        <w:t xml:space="preserve"> </w:t>
      </w:r>
      <w:r w:rsidR="008705D0">
        <w:rPr>
          <w:rFonts w:eastAsia="Times New Roman" w:cs="Times New Roman"/>
          <w:szCs w:val="24"/>
          <w:lang w:eastAsia="es-ES" w:bidi="he-IL"/>
        </w:rPr>
        <w:t xml:space="preserve">En este </w:t>
      </w:r>
      <w:r w:rsidR="00380ED3">
        <w:rPr>
          <w:rFonts w:eastAsia="Times New Roman" w:cs="Times New Roman"/>
          <w:szCs w:val="24"/>
          <w:lang w:eastAsia="es-ES" w:bidi="he-IL"/>
        </w:rPr>
        <w:t>contexto,</w:t>
      </w:r>
      <w:r w:rsidR="008705D0">
        <w:rPr>
          <w:rFonts w:eastAsia="Times New Roman" w:cs="Times New Roman"/>
          <w:szCs w:val="24"/>
          <w:lang w:eastAsia="es-ES" w:bidi="he-IL"/>
        </w:rPr>
        <w:t xml:space="preserve"> realizan un análisis comparativo de los resultados</w:t>
      </w:r>
      <w:r w:rsidR="00380ED3">
        <w:rPr>
          <w:rFonts w:eastAsia="Times New Roman" w:cs="Times New Roman"/>
          <w:szCs w:val="24"/>
          <w:lang w:eastAsia="es-ES" w:bidi="he-IL"/>
        </w:rPr>
        <w:t xml:space="preserve"> obtenidos</w:t>
      </w:r>
      <w:r w:rsidR="008705D0">
        <w:rPr>
          <w:rFonts w:eastAsia="Times New Roman" w:cs="Times New Roman"/>
          <w:szCs w:val="24"/>
          <w:lang w:eastAsia="es-ES" w:bidi="he-IL"/>
        </w:rPr>
        <w:t xml:space="preserve"> al aplicar</w:t>
      </w:r>
      <w:r w:rsidR="00380ED3">
        <w:rPr>
          <w:rFonts w:eastAsia="Times New Roman" w:cs="Times New Roman"/>
          <w:szCs w:val="24"/>
          <w:lang w:eastAsia="es-ES" w:bidi="he-IL"/>
        </w:rPr>
        <w:t xml:space="preserve"> y evaluar</w:t>
      </w:r>
      <w:r w:rsidR="008705D0">
        <w:rPr>
          <w:rFonts w:eastAsia="Times New Roman" w:cs="Times New Roman"/>
          <w:szCs w:val="24"/>
          <w:lang w:eastAsia="es-ES" w:bidi="he-IL"/>
        </w:rPr>
        <w:t xml:space="preserve"> controles de seguridad</w:t>
      </w:r>
      <w:r w:rsidR="00B5588B">
        <w:rPr>
          <w:rFonts w:eastAsia="Times New Roman" w:cs="Times New Roman"/>
          <w:szCs w:val="24"/>
          <w:lang w:eastAsia="es-ES" w:bidi="he-IL"/>
        </w:rPr>
        <w:t>,</w:t>
      </w:r>
      <w:r w:rsidR="008705D0">
        <w:rPr>
          <w:rFonts w:eastAsia="Times New Roman" w:cs="Times New Roman"/>
          <w:szCs w:val="24"/>
          <w:lang w:eastAsia="es-ES" w:bidi="he-IL"/>
        </w:rPr>
        <w:t xml:space="preserve"> </w:t>
      </w:r>
      <w:r w:rsidR="00014977">
        <w:rPr>
          <w:rFonts w:eastAsia="Times New Roman" w:cs="Times New Roman"/>
          <w:szCs w:val="24"/>
          <w:lang w:eastAsia="es-ES" w:bidi="he-IL"/>
        </w:rPr>
        <w:t>permitiendo establecer criterios más precisos y sustentados.</w:t>
      </w:r>
    </w:p>
    <w:p w14:paraId="1936C23C" w14:textId="4B65A7A6" w:rsidR="00A77954" w:rsidRPr="002B56A3" w:rsidRDefault="009C229C" w:rsidP="0014324D">
      <w:pPr>
        <w:ind w:firstLine="708"/>
        <w:rPr>
          <w:rFonts w:eastAsia="Times New Roman" w:cs="Times New Roman"/>
          <w:szCs w:val="24"/>
          <w:lang w:eastAsia="es-ES" w:bidi="he-IL"/>
        </w:rPr>
      </w:pPr>
      <w:r w:rsidRPr="002B56A3">
        <w:rPr>
          <w:rFonts w:eastAsia="Times New Roman" w:cs="Times New Roman"/>
          <w:szCs w:val="24"/>
          <w:lang w:eastAsia="es-ES" w:bidi="he-IL"/>
        </w:rPr>
        <w:t xml:space="preserve">Por su parte, </w:t>
      </w:r>
      <w:proofErr w:type="spellStart"/>
      <w:r w:rsidRPr="002B56A3">
        <w:rPr>
          <w:rFonts w:eastAsia="Times New Roman" w:cs="Times New Roman"/>
          <w:szCs w:val="24"/>
          <w:lang w:eastAsia="es-ES" w:bidi="he-IL"/>
        </w:rPr>
        <w:t>Ko</w:t>
      </w:r>
      <w:proofErr w:type="spellEnd"/>
      <w:r w:rsidRPr="002B56A3">
        <w:rPr>
          <w:rFonts w:eastAsia="Times New Roman" w:cs="Times New Roman"/>
          <w:szCs w:val="24"/>
          <w:lang w:eastAsia="es-ES" w:bidi="he-IL"/>
        </w:rPr>
        <w:t xml:space="preserve"> et al. (2025) desarrollan un marco metodológico basado en indicadores clave de desempeño (KPI) para evaluar la </w:t>
      </w:r>
      <w:proofErr w:type="spellStart"/>
      <w:r w:rsidRPr="002B56A3">
        <w:rPr>
          <w:rFonts w:eastAsia="Times New Roman" w:cs="Times New Roman"/>
          <w:szCs w:val="24"/>
          <w:lang w:eastAsia="es-ES" w:bidi="he-IL"/>
        </w:rPr>
        <w:t>ciberresiliencia</w:t>
      </w:r>
      <w:proofErr w:type="spellEnd"/>
      <w:r w:rsidRPr="002B56A3">
        <w:rPr>
          <w:rFonts w:eastAsia="Times New Roman" w:cs="Times New Roman"/>
          <w:szCs w:val="24"/>
          <w:lang w:eastAsia="es-ES" w:bidi="he-IL"/>
        </w:rPr>
        <w:t xml:space="preserve"> en sistemas marítimos. </w:t>
      </w:r>
      <w:r w:rsidR="00A77954" w:rsidRPr="002B56A3">
        <w:rPr>
          <w:rFonts w:eastAsia="Times New Roman" w:cs="Times New Roman"/>
          <w:szCs w:val="24"/>
          <w:lang w:eastAsia="es-ES" w:bidi="he-IL"/>
        </w:rPr>
        <w:t xml:space="preserve">Para el logro de su estudio analizan marcos </w:t>
      </w:r>
      <w:r w:rsidR="00963001" w:rsidRPr="002B56A3">
        <w:rPr>
          <w:rFonts w:eastAsia="Times New Roman" w:cs="Times New Roman"/>
          <w:szCs w:val="24"/>
          <w:lang w:eastAsia="es-ES" w:bidi="he-IL"/>
        </w:rPr>
        <w:t xml:space="preserve">como UR E26, NIST CSF y MITRE CREF, dando como resultado siete dominios de evaluación: Gobernar, Identificar, Proteger, Detectar, Responder, Recuperar y Adaptar, así como </w:t>
      </w:r>
      <w:r w:rsidR="002B56A3" w:rsidRPr="002B56A3">
        <w:rPr>
          <w:rFonts w:eastAsia="Times New Roman" w:cs="Times New Roman"/>
          <w:szCs w:val="24"/>
          <w:lang w:eastAsia="es-ES" w:bidi="he-IL"/>
        </w:rPr>
        <w:t xml:space="preserve">el </w:t>
      </w:r>
      <w:r w:rsidR="00E11C22" w:rsidRPr="002B56A3">
        <w:rPr>
          <w:rFonts w:eastAsia="Times New Roman" w:cs="Times New Roman"/>
          <w:szCs w:val="24"/>
          <w:lang w:eastAsia="es-ES" w:bidi="he-IL"/>
        </w:rPr>
        <w:t>diseño</w:t>
      </w:r>
      <w:r w:rsidR="002B56A3" w:rsidRPr="002B56A3">
        <w:rPr>
          <w:rFonts w:eastAsia="Times New Roman" w:cs="Times New Roman"/>
          <w:szCs w:val="24"/>
          <w:lang w:eastAsia="es-ES" w:bidi="he-IL"/>
        </w:rPr>
        <w:t xml:space="preserve"> de 18 KPI medibles utilizando metodologías SMART, abarcando aspectos técnicos, de gestión y operativos de buques.</w:t>
      </w:r>
    </w:p>
    <w:p w14:paraId="4A8F2991" w14:textId="06E8E028" w:rsidR="00BE4904" w:rsidRDefault="00BE4904" w:rsidP="00AA565A">
      <w:pPr>
        <w:ind w:firstLine="708"/>
        <w:rPr>
          <w:rFonts w:eastAsia="Times New Roman" w:cs="Times New Roman"/>
          <w:szCs w:val="24"/>
          <w:lang w:eastAsia="es-ES" w:bidi="he-IL"/>
        </w:rPr>
      </w:pPr>
      <w:r>
        <w:rPr>
          <w:rFonts w:eastAsia="Times New Roman" w:cs="Times New Roman"/>
          <w:szCs w:val="24"/>
          <w:lang w:eastAsia="es-ES" w:bidi="he-IL"/>
        </w:rPr>
        <w:t>En el trabajo de estudio de</w:t>
      </w:r>
      <w:r w:rsidR="00811BF5" w:rsidRPr="006C0F32">
        <w:rPr>
          <w:rFonts w:eastAsia="Times New Roman" w:cs="Times New Roman"/>
          <w:szCs w:val="24"/>
          <w:lang w:eastAsia="es-ES" w:bidi="he-IL"/>
        </w:rPr>
        <w:t xml:space="preserve"> </w:t>
      </w:r>
      <w:r w:rsidR="00404577" w:rsidRPr="00BA6FF1">
        <w:rPr>
          <w:lang w:eastAsia="es-MX"/>
        </w:rPr>
        <w:t xml:space="preserve">Marican et al. </w:t>
      </w:r>
      <w:r w:rsidR="00404577">
        <w:rPr>
          <w:lang w:eastAsia="es-MX"/>
        </w:rPr>
        <w:t>(</w:t>
      </w:r>
      <w:r w:rsidR="00404577" w:rsidRPr="00BA6FF1">
        <w:rPr>
          <w:lang w:eastAsia="es-MX"/>
        </w:rPr>
        <w:t>2023)</w:t>
      </w:r>
      <w:r w:rsidR="0014324D">
        <w:rPr>
          <w:rFonts w:eastAsia="Times New Roman" w:cs="Times New Roman"/>
          <w:szCs w:val="24"/>
          <w:lang w:eastAsia="es-ES" w:bidi="he-IL"/>
        </w:rPr>
        <w:t xml:space="preserve"> </w:t>
      </w:r>
      <w:r>
        <w:rPr>
          <w:rFonts w:eastAsia="Times New Roman" w:cs="Times New Roman"/>
          <w:szCs w:val="24"/>
          <w:lang w:eastAsia="es-ES" w:bidi="he-IL"/>
        </w:rPr>
        <w:t>se menciona la falta de un marco integral para</w:t>
      </w:r>
      <w:r w:rsidR="002C0790">
        <w:rPr>
          <w:rFonts w:eastAsia="Times New Roman" w:cs="Times New Roman"/>
          <w:szCs w:val="24"/>
          <w:lang w:eastAsia="es-ES" w:bidi="he-IL"/>
        </w:rPr>
        <w:t xml:space="preserve"> </w:t>
      </w:r>
      <w:r>
        <w:rPr>
          <w:rFonts w:eastAsia="Times New Roman" w:cs="Times New Roman"/>
          <w:szCs w:val="24"/>
          <w:lang w:eastAsia="es-ES" w:bidi="he-IL"/>
        </w:rPr>
        <w:t>evalua</w:t>
      </w:r>
      <w:r w:rsidR="002C0790">
        <w:rPr>
          <w:rFonts w:eastAsia="Times New Roman" w:cs="Times New Roman"/>
          <w:szCs w:val="24"/>
          <w:lang w:eastAsia="es-ES" w:bidi="he-IL"/>
        </w:rPr>
        <w:t>r</w:t>
      </w:r>
      <w:r>
        <w:rPr>
          <w:rFonts w:eastAsia="Times New Roman" w:cs="Times New Roman"/>
          <w:szCs w:val="24"/>
          <w:lang w:eastAsia="es-ES" w:bidi="he-IL"/>
        </w:rPr>
        <w:t xml:space="preserve"> la madurez en ciberseguridad en</w:t>
      </w:r>
      <w:r w:rsidR="002C0790">
        <w:rPr>
          <w:rFonts w:eastAsia="Times New Roman" w:cs="Times New Roman"/>
          <w:szCs w:val="24"/>
          <w:lang w:eastAsia="es-ES" w:bidi="he-IL"/>
        </w:rPr>
        <w:t xml:space="preserve"> empresas </w:t>
      </w:r>
      <w:r>
        <w:rPr>
          <w:rFonts w:eastAsia="Times New Roman" w:cs="Times New Roman"/>
          <w:szCs w:val="24"/>
          <w:lang w:eastAsia="es-ES" w:bidi="he-IL"/>
        </w:rPr>
        <w:t>tecnológic</w:t>
      </w:r>
      <w:r w:rsidR="002C0790">
        <w:rPr>
          <w:rFonts w:eastAsia="Times New Roman" w:cs="Times New Roman"/>
          <w:szCs w:val="24"/>
          <w:lang w:eastAsia="es-ES" w:bidi="he-IL"/>
        </w:rPr>
        <w:t>a</w:t>
      </w:r>
      <w:r>
        <w:rPr>
          <w:rFonts w:eastAsia="Times New Roman" w:cs="Times New Roman"/>
          <w:szCs w:val="24"/>
          <w:lang w:eastAsia="es-ES" w:bidi="he-IL"/>
        </w:rPr>
        <w:t xml:space="preserve">s que </w:t>
      </w:r>
      <w:r w:rsidR="007B500C">
        <w:rPr>
          <w:rFonts w:eastAsia="Times New Roman" w:cs="Times New Roman"/>
          <w:szCs w:val="24"/>
          <w:lang w:eastAsia="es-ES" w:bidi="he-IL"/>
        </w:rPr>
        <w:t>prestan</w:t>
      </w:r>
      <w:r>
        <w:rPr>
          <w:rFonts w:eastAsia="Times New Roman" w:cs="Times New Roman"/>
          <w:szCs w:val="24"/>
          <w:lang w:eastAsia="es-ES" w:bidi="he-IL"/>
        </w:rPr>
        <w:t xml:space="preserve"> servicios a grandes </w:t>
      </w:r>
      <w:r w:rsidR="007B500C">
        <w:rPr>
          <w:rFonts w:eastAsia="Times New Roman" w:cs="Times New Roman"/>
          <w:szCs w:val="24"/>
          <w:lang w:eastAsia="es-ES" w:bidi="he-IL"/>
        </w:rPr>
        <w:t>organizaciones</w:t>
      </w:r>
      <w:r>
        <w:rPr>
          <w:rFonts w:eastAsia="Times New Roman" w:cs="Times New Roman"/>
          <w:szCs w:val="24"/>
          <w:lang w:eastAsia="es-ES" w:bidi="he-IL"/>
        </w:rPr>
        <w:t xml:space="preserve"> gubernamentales y financieras</w:t>
      </w:r>
      <w:r w:rsidR="007B500C">
        <w:rPr>
          <w:rFonts w:eastAsia="Times New Roman" w:cs="Times New Roman"/>
          <w:szCs w:val="24"/>
          <w:lang w:eastAsia="es-ES" w:bidi="he-IL"/>
        </w:rPr>
        <w:t>. Basándose</w:t>
      </w:r>
      <w:r>
        <w:rPr>
          <w:rFonts w:eastAsia="Times New Roman" w:cs="Times New Roman"/>
          <w:szCs w:val="24"/>
          <w:lang w:eastAsia="es-ES" w:bidi="he-IL"/>
        </w:rPr>
        <w:t xml:space="preserve"> en 24 artículos</w:t>
      </w:r>
      <w:r w:rsidR="007B500C">
        <w:rPr>
          <w:rFonts w:eastAsia="Times New Roman" w:cs="Times New Roman"/>
          <w:szCs w:val="24"/>
          <w:lang w:eastAsia="es-ES" w:bidi="he-IL"/>
        </w:rPr>
        <w:t>,</w:t>
      </w:r>
      <w:r>
        <w:rPr>
          <w:rFonts w:eastAsia="Times New Roman" w:cs="Times New Roman"/>
          <w:szCs w:val="24"/>
          <w:lang w:eastAsia="es-ES" w:bidi="he-IL"/>
        </w:rPr>
        <w:t xml:space="preserve"> </w:t>
      </w:r>
      <w:r w:rsidR="007B500C">
        <w:rPr>
          <w:rFonts w:eastAsia="Times New Roman" w:cs="Times New Roman"/>
          <w:szCs w:val="24"/>
          <w:lang w:eastAsia="es-ES" w:bidi="he-IL"/>
        </w:rPr>
        <w:t>concluye</w:t>
      </w:r>
      <w:r>
        <w:rPr>
          <w:rFonts w:eastAsia="Times New Roman" w:cs="Times New Roman"/>
          <w:szCs w:val="24"/>
          <w:lang w:eastAsia="es-ES" w:bidi="he-IL"/>
        </w:rPr>
        <w:t xml:space="preserve"> que estos pequeños proveedores </w:t>
      </w:r>
      <w:r w:rsidR="002C0790">
        <w:rPr>
          <w:rFonts w:eastAsia="Times New Roman" w:cs="Times New Roman"/>
          <w:szCs w:val="24"/>
          <w:lang w:eastAsia="es-ES" w:bidi="he-IL"/>
        </w:rPr>
        <w:t>tecnológicos</w:t>
      </w:r>
      <w:r>
        <w:rPr>
          <w:rFonts w:eastAsia="Times New Roman" w:cs="Times New Roman"/>
          <w:szCs w:val="24"/>
          <w:lang w:eastAsia="es-ES" w:bidi="he-IL"/>
        </w:rPr>
        <w:t xml:space="preserve"> se </w:t>
      </w:r>
      <w:r w:rsidR="007B500C">
        <w:rPr>
          <w:rFonts w:eastAsia="Times New Roman" w:cs="Times New Roman"/>
          <w:szCs w:val="24"/>
          <w:lang w:eastAsia="es-ES" w:bidi="he-IL"/>
        </w:rPr>
        <w:t>encuentran</w:t>
      </w:r>
      <w:r>
        <w:rPr>
          <w:rFonts w:eastAsia="Times New Roman" w:cs="Times New Roman"/>
          <w:szCs w:val="24"/>
          <w:lang w:eastAsia="es-ES" w:bidi="he-IL"/>
        </w:rPr>
        <w:t xml:space="preserve"> en una situación vulnerable, ya que sus </w:t>
      </w:r>
      <w:r w:rsidR="007B500C">
        <w:rPr>
          <w:rFonts w:eastAsia="Times New Roman" w:cs="Times New Roman"/>
          <w:szCs w:val="24"/>
          <w:lang w:eastAsia="es-ES" w:bidi="he-IL"/>
        </w:rPr>
        <w:t xml:space="preserve">directivos no disponen de información confiable </w:t>
      </w:r>
      <w:r>
        <w:rPr>
          <w:rFonts w:eastAsia="Times New Roman" w:cs="Times New Roman"/>
          <w:szCs w:val="24"/>
          <w:lang w:eastAsia="es-ES" w:bidi="he-IL"/>
        </w:rPr>
        <w:t>sobre su nivel de madurez en ciberseguridad,</w:t>
      </w:r>
      <w:r w:rsidR="007B500C">
        <w:rPr>
          <w:rFonts w:eastAsia="Times New Roman" w:cs="Times New Roman"/>
          <w:szCs w:val="24"/>
          <w:lang w:eastAsia="es-ES" w:bidi="he-IL"/>
        </w:rPr>
        <w:t xml:space="preserve"> por</w:t>
      </w:r>
      <w:r>
        <w:rPr>
          <w:rFonts w:eastAsia="Times New Roman" w:cs="Times New Roman"/>
          <w:szCs w:val="24"/>
          <w:lang w:eastAsia="es-ES" w:bidi="he-IL"/>
        </w:rPr>
        <w:t xml:space="preserve"> </w:t>
      </w:r>
      <w:r w:rsidR="007B500C">
        <w:rPr>
          <w:rFonts w:eastAsia="Times New Roman" w:cs="Times New Roman"/>
          <w:szCs w:val="24"/>
          <w:lang w:eastAsia="es-ES" w:bidi="he-IL"/>
        </w:rPr>
        <w:t xml:space="preserve">lo que limita </w:t>
      </w:r>
      <w:r>
        <w:rPr>
          <w:rFonts w:eastAsia="Times New Roman" w:cs="Times New Roman"/>
          <w:szCs w:val="24"/>
          <w:lang w:eastAsia="es-ES" w:bidi="he-IL"/>
        </w:rPr>
        <w:t xml:space="preserve">tomar decisiones </w:t>
      </w:r>
      <w:r w:rsidR="002C0790">
        <w:rPr>
          <w:rFonts w:eastAsia="Times New Roman" w:cs="Times New Roman"/>
          <w:szCs w:val="24"/>
          <w:lang w:eastAsia="es-ES" w:bidi="he-IL"/>
        </w:rPr>
        <w:t>ligadas a evaluaciones y</w:t>
      </w:r>
      <w:r w:rsidR="007B500C">
        <w:rPr>
          <w:rFonts w:eastAsia="Times New Roman" w:cs="Times New Roman"/>
          <w:szCs w:val="24"/>
          <w:lang w:eastAsia="es-ES" w:bidi="he-IL"/>
        </w:rPr>
        <w:t xml:space="preserve"> dificulta</w:t>
      </w:r>
      <w:r w:rsidR="002C0790">
        <w:rPr>
          <w:rFonts w:eastAsia="Times New Roman" w:cs="Times New Roman"/>
          <w:szCs w:val="24"/>
          <w:lang w:eastAsia="es-ES" w:bidi="he-IL"/>
        </w:rPr>
        <w:t xml:space="preserve"> justificar sus inversiones en seguridad para la gestión adecuada del riesgo.</w:t>
      </w:r>
      <w:r>
        <w:rPr>
          <w:rFonts w:eastAsia="Times New Roman" w:cs="Times New Roman"/>
          <w:szCs w:val="24"/>
          <w:lang w:eastAsia="es-ES" w:bidi="he-IL"/>
        </w:rPr>
        <w:t xml:space="preserve"> </w:t>
      </w:r>
    </w:p>
    <w:p w14:paraId="43B733E9" w14:textId="5AFC340D" w:rsidR="00F17AA2" w:rsidRDefault="00F17AA2" w:rsidP="00AA565A">
      <w:pPr>
        <w:ind w:firstLine="708"/>
        <w:rPr>
          <w:rFonts w:eastAsia="Times New Roman" w:cs="Times New Roman"/>
          <w:szCs w:val="24"/>
          <w:lang w:eastAsia="es-ES" w:bidi="he-IL"/>
        </w:rPr>
      </w:pPr>
      <w:r>
        <w:rPr>
          <w:rFonts w:eastAsia="Times New Roman" w:cs="Times New Roman"/>
          <w:szCs w:val="24"/>
          <w:lang w:eastAsia="es-ES" w:bidi="he-IL"/>
        </w:rPr>
        <w:t xml:space="preserve">Así mismo </w:t>
      </w:r>
      <w:r w:rsidRPr="00BA6FF1">
        <w:rPr>
          <w:lang w:eastAsia="es-MX"/>
        </w:rPr>
        <w:t xml:space="preserve">Marican et al. </w:t>
      </w:r>
      <w:r>
        <w:rPr>
          <w:lang w:eastAsia="es-MX"/>
        </w:rPr>
        <w:t>(</w:t>
      </w:r>
      <w:r w:rsidRPr="00BA6FF1">
        <w:rPr>
          <w:lang w:eastAsia="es-MX"/>
        </w:rPr>
        <w:t>2023)</w:t>
      </w:r>
      <w:r>
        <w:rPr>
          <w:lang w:eastAsia="es-MX"/>
        </w:rPr>
        <w:t xml:space="preserve"> consideran que los marcos existentes de evaluación utilizados por los profesionales no son adecuados para implementaciones de forma ágil y eficiente en empresas relativamente pequeñas.</w:t>
      </w:r>
    </w:p>
    <w:p w14:paraId="14BB04ED" w14:textId="5376D69B" w:rsidR="00C9010D" w:rsidRPr="0050308C" w:rsidRDefault="007567F5" w:rsidP="00C9010D">
      <w:pPr>
        <w:ind w:firstLine="708"/>
        <w:rPr>
          <w:rFonts w:eastAsia="Times New Roman" w:cs="Times New Roman"/>
          <w:szCs w:val="24"/>
          <w:lang w:val="es-MX" w:eastAsia="es-ES" w:bidi="he-IL"/>
        </w:rPr>
      </w:pPr>
      <w:r w:rsidRPr="00231D46">
        <w:rPr>
          <w:rFonts w:eastAsia="Times New Roman" w:cs="Times New Roman"/>
          <w:szCs w:val="24"/>
          <w:lang w:val="es-MX" w:eastAsia="es-ES" w:bidi="he-IL"/>
        </w:rPr>
        <w:t>Por su parte</w:t>
      </w:r>
      <w:r w:rsidR="0050308C" w:rsidRPr="00231D46">
        <w:rPr>
          <w:rFonts w:eastAsia="Times New Roman" w:cs="Times New Roman"/>
          <w:szCs w:val="24"/>
          <w:lang w:val="es-MX" w:eastAsia="es-ES" w:bidi="he-IL"/>
        </w:rPr>
        <w:t xml:space="preserve"> </w:t>
      </w:r>
      <w:r w:rsidR="00231D46" w:rsidRPr="00231D46">
        <w:rPr>
          <w:rFonts w:eastAsia="Times New Roman" w:cs="Times New Roman"/>
          <w:szCs w:val="24"/>
          <w:lang w:val="es-MX" w:eastAsia="es-ES" w:bidi="he-IL"/>
        </w:rPr>
        <w:t xml:space="preserve">Hadi et al. </w:t>
      </w:r>
      <w:r w:rsidR="0050308C" w:rsidRPr="00231D46">
        <w:rPr>
          <w:rFonts w:eastAsia="Times New Roman" w:cs="Times New Roman"/>
          <w:szCs w:val="24"/>
          <w:lang w:val="es-MX" w:eastAsia="es-ES" w:bidi="he-IL"/>
        </w:rPr>
        <w:t>(</w:t>
      </w:r>
      <w:r w:rsidR="00231D46" w:rsidRPr="00231D46">
        <w:rPr>
          <w:rFonts w:eastAsia="Times New Roman" w:cs="Times New Roman"/>
          <w:szCs w:val="24"/>
          <w:lang w:val="es-MX" w:eastAsia="es-ES" w:bidi="he-IL"/>
        </w:rPr>
        <w:t>2024</w:t>
      </w:r>
      <w:r w:rsidR="0050308C" w:rsidRPr="00231D46">
        <w:rPr>
          <w:rFonts w:eastAsia="Times New Roman" w:cs="Times New Roman"/>
          <w:szCs w:val="24"/>
          <w:lang w:val="es-MX" w:eastAsia="es-ES" w:bidi="he-IL"/>
        </w:rPr>
        <w:t xml:space="preserve">)  </w:t>
      </w:r>
      <w:r w:rsidRPr="00231D46">
        <w:rPr>
          <w:rFonts w:eastAsia="Times New Roman" w:cs="Times New Roman"/>
          <w:szCs w:val="24"/>
          <w:lang w:val="es-MX" w:eastAsia="es-ES" w:bidi="he-IL"/>
        </w:rPr>
        <w:t>proporciona</w:t>
      </w:r>
      <w:r w:rsidR="00B5588B">
        <w:rPr>
          <w:rFonts w:eastAsia="Times New Roman" w:cs="Times New Roman"/>
          <w:szCs w:val="24"/>
          <w:lang w:val="es-MX" w:eastAsia="es-ES" w:bidi="he-IL"/>
        </w:rPr>
        <w:t>n</w:t>
      </w:r>
      <w:r w:rsidRPr="00231D46">
        <w:rPr>
          <w:rFonts w:eastAsia="Times New Roman" w:cs="Times New Roman"/>
          <w:szCs w:val="24"/>
          <w:lang w:val="es-MX" w:eastAsia="es-ES" w:bidi="he-IL"/>
        </w:rPr>
        <w:t xml:space="preserve"> </w:t>
      </w:r>
      <w:r w:rsidR="00C975D6">
        <w:rPr>
          <w:rFonts w:eastAsia="Times New Roman" w:cs="Times New Roman"/>
          <w:szCs w:val="24"/>
          <w:lang w:val="es-MX" w:eastAsia="es-ES" w:bidi="he-IL"/>
        </w:rPr>
        <w:t>instrumentos</w:t>
      </w:r>
      <w:r w:rsidRPr="00231D46">
        <w:rPr>
          <w:rFonts w:eastAsia="Times New Roman" w:cs="Times New Roman"/>
          <w:szCs w:val="24"/>
          <w:lang w:val="es-MX" w:eastAsia="es-ES" w:bidi="he-IL"/>
        </w:rPr>
        <w:t xml:space="preserve"> y conocimiento necesarios para gestionar eficazmente las complejidades de la ciberseguridad</w:t>
      </w:r>
      <w:r w:rsidR="0023406B">
        <w:rPr>
          <w:rFonts w:eastAsia="Times New Roman" w:cs="Times New Roman"/>
          <w:szCs w:val="24"/>
          <w:lang w:val="es-MX" w:eastAsia="es-ES" w:bidi="he-IL"/>
        </w:rPr>
        <w:t>,</w:t>
      </w:r>
      <w:r w:rsidRPr="00231D46">
        <w:rPr>
          <w:rFonts w:eastAsia="Times New Roman" w:cs="Times New Roman"/>
          <w:szCs w:val="24"/>
          <w:lang w:val="es-MX" w:eastAsia="es-ES" w:bidi="he-IL"/>
        </w:rPr>
        <w:t xml:space="preserve"> así como de un sistema de puntuación y ponderación para evaluar herramientas de ciberseguridad de código abierto en seis capas de defensa, el resultado revela que al proporcionar un marco claro para seleccionar l</w:t>
      </w:r>
      <w:r w:rsidR="00C975D6">
        <w:rPr>
          <w:rFonts w:eastAsia="Times New Roman" w:cs="Times New Roman"/>
          <w:szCs w:val="24"/>
          <w:lang w:val="es-MX" w:eastAsia="es-ES" w:bidi="he-IL"/>
        </w:rPr>
        <w:t xml:space="preserve">os mecanismos </w:t>
      </w:r>
      <w:r w:rsidRPr="00231D46">
        <w:rPr>
          <w:rFonts w:eastAsia="Times New Roman" w:cs="Times New Roman"/>
          <w:szCs w:val="24"/>
          <w:lang w:val="es-MX" w:eastAsia="es-ES" w:bidi="he-IL"/>
        </w:rPr>
        <w:t>y controles más adecuados no solo facilita la toma de decisiones rápida, sino que también ayuda a las partes interesadas a comprender las fortalezas y debilidades</w:t>
      </w:r>
      <w:r w:rsidR="00B5588B">
        <w:rPr>
          <w:rFonts w:eastAsia="Times New Roman" w:cs="Times New Roman"/>
          <w:szCs w:val="24"/>
          <w:lang w:val="es-MX" w:eastAsia="es-ES" w:bidi="he-IL"/>
        </w:rPr>
        <w:t xml:space="preserve"> relacionadas </w:t>
      </w:r>
      <w:r w:rsidR="00EA6A2A">
        <w:rPr>
          <w:rFonts w:eastAsia="Times New Roman" w:cs="Times New Roman"/>
          <w:szCs w:val="24"/>
          <w:lang w:val="es-MX" w:eastAsia="es-ES" w:bidi="he-IL"/>
        </w:rPr>
        <w:t>con</w:t>
      </w:r>
      <w:r w:rsidR="00B5588B">
        <w:rPr>
          <w:rFonts w:eastAsia="Times New Roman" w:cs="Times New Roman"/>
          <w:szCs w:val="24"/>
          <w:lang w:val="es-MX" w:eastAsia="es-ES" w:bidi="he-IL"/>
        </w:rPr>
        <w:t xml:space="preserve"> la seguridad de la información</w:t>
      </w:r>
      <w:r w:rsidR="00400764">
        <w:rPr>
          <w:rFonts w:eastAsia="Times New Roman" w:cs="Times New Roman"/>
          <w:szCs w:val="24"/>
          <w:lang w:val="es-MX" w:eastAsia="es-ES" w:bidi="he-IL"/>
        </w:rPr>
        <w:t>.</w:t>
      </w:r>
    </w:p>
    <w:p w14:paraId="679CA561" w14:textId="468AECDE" w:rsidR="00C9010D" w:rsidRDefault="00400764" w:rsidP="00995CC4">
      <w:pPr>
        <w:ind w:firstLine="708"/>
        <w:rPr>
          <w:rFonts w:eastAsia="Times New Roman" w:cs="Times New Roman"/>
          <w:szCs w:val="24"/>
          <w:lang w:eastAsia="es-ES" w:bidi="he-IL"/>
        </w:rPr>
      </w:pPr>
      <w:r w:rsidRPr="00995CC4">
        <w:rPr>
          <w:rFonts w:eastAsia="Times New Roman" w:cs="Times New Roman"/>
          <w:szCs w:val="24"/>
          <w:lang w:eastAsia="es-ES" w:bidi="he-IL"/>
        </w:rPr>
        <w:t>De acuerdo a Moreira et al. (2021)</w:t>
      </w:r>
      <w:r w:rsidR="00FC0006">
        <w:rPr>
          <w:rFonts w:eastAsia="Times New Roman" w:cs="Times New Roman"/>
          <w:szCs w:val="24"/>
          <w:lang w:eastAsia="es-ES" w:bidi="he-IL"/>
        </w:rPr>
        <w:t>,</w:t>
      </w:r>
      <w:r w:rsidRPr="00995CC4">
        <w:rPr>
          <w:rFonts w:eastAsia="Times New Roman" w:cs="Times New Roman"/>
          <w:szCs w:val="24"/>
          <w:lang w:eastAsia="es-ES" w:bidi="he-IL"/>
        </w:rPr>
        <w:t xml:space="preserve"> </w:t>
      </w:r>
      <w:r w:rsidR="00B60941" w:rsidRPr="00995CC4">
        <w:rPr>
          <w:rFonts w:eastAsia="Times New Roman" w:cs="Times New Roman"/>
          <w:szCs w:val="24"/>
          <w:lang w:eastAsia="es-ES" w:bidi="he-IL"/>
        </w:rPr>
        <w:t xml:space="preserve">las organizaciones </w:t>
      </w:r>
      <w:r w:rsidR="00995CC4" w:rsidRPr="00995CC4">
        <w:rPr>
          <w:rFonts w:eastAsia="Times New Roman" w:cs="Times New Roman"/>
          <w:szCs w:val="24"/>
          <w:lang w:eastAsia="es-ES" w:bidi="he-IL"/>
        </w:rPr>
        <w:t xml:space="preserve">enfrentan ciberataques con una frecuencia de </w:t>
      </w:r>
      <w:r w:rsidR="00B60941" w:rsidRPr="00995CC4">
        <w:rPr>
          <w:rFonts w:eastAsia="Times New Roman" w:cs="Times New Roman"/>
          <w:szCs w:val="24"/>
          <w:lang w:eastAsia="es-ES" w:bidi="he-IL"/>
        </w:rPr>
        <w:t>39 segundos</w:t>
      </w:r>
      <w:r w:rsidR="00B60941">
        <w:rPr>
          <w:rFonts w:eastAsia="Times New Roman" w:cs="Times New Roman"/>
          <w:szCs w:val="24"/>
          <w:lang w:eastAsia="es-ES" w:bidi="he-IL"/>
        </w:rPr>
        <w:t xml:space="preserve">, </w:t>
      </w:r>
      <w:r w:rsidR="00FC0006">
        <w:rPr>
          <w:rFonts w:eastAsia="Times New Roman" w:cs="Times New Roman"/>
          <w:szCs w:val="24"/>
          <w:lang w:eastAsia="es-ES" w:bidi="he-IL"/>
        </w:rPr>
        <w:t>demostrando</w:t>
      </w:r>
      <w:r w:rsidR="00B60941">
        <w:rPr>
          <w:rFonts w:eastAsia="Times New Roman" w:cs="Times New Roman"/>
          <w:szCs w:val="24"/>
          <w:lang w:eastAsia="es-ES" w:bidi="he-IL"/>
        </w:rPr>
        <w:t xml:space="preserve"> la necesidad de implementar controles de seguridad eficaces y </w:t>
      </w:r>
      <w:r w:rsidR="00FC0006">
        <w:rPr>
          <w:rFonts w:eastAsia="Times New Roman" w:cs="Times New Roman"/>
          <w:szCs w:val="24"/>
          <w:lang w:eastAsia="es-ES" w:bidi="he-IL"/>
        </w:rPr>
        <w:t xml:space="preserve">fortalecer procesos de </w:t>
      </w:r>
      <w:r w:rsidR="00B60941">
        <w:rPr>
          <w:rFonts w:eastAsia="Times New Roman" w:cs="Times New Roman"/>
          <w:szCs w:val="24"/>
          <w:lang w:eastAsia="es-ES" w:bidi="he-IL"/>
        </w:rPr>
        <w:t xml:space="preserve">análisis de riesgos, </w:t>
      </w:r>
      <w:r w:rsidR="00FC0006">
        <w:rPr>
          <w:rFonts w:eastAsia="Times New Roman" w:cs="Times New Roman"/>
          <w:szCs w:val="24"/>
          <w:lang w:eastAsia="es-ES" w:bidi="he-IL"/>
        </w:rPr>
        <w:t>si bien los</w:t>
      </w:r>
      <w:r w:rsidR="00B60941">
        <w:rPr>
          <w:rFonts w:eastAsia="Times New Roman" w:cs="Times New Roman"/>
          <w:szCs w:val="24"/>
          <w:lang w:eastAsia="es-ES" w:bidi="he-IL"/>
        </w:rPr>
        <w:t xml:space="preserve"> marcos como NIST</w:t>
      </w:r>
      <w:r w:rsidR="00FC0006">
        <w:rPr>
          <w:rFonts w:eastAsia="Times New Roman" w:cs="Times New Roman"/>
          <w:szCs w:val="24"/>
          <w:lang w:eastAsia="es-ES" w:bidi="he-IL"/>
        </w:rPr>
        <w:t xml:space="preserve"> proporcionan lineamientos para gestión de la seguridad</w:t>
      </w:r>
      <w:r w:rsidR="00D22C29">
        <w:rPr>
          <w:rFonts w:eastAsia="Times New Roman" w:cs="Times New Roman"/>
          <w:szCs w:val="24"/>
          <w:lang w:eastAsia="es-ES" w:bidi="he-IL"/>
        </w:rPr>
        <w:t>, estos</w:t>
      </w:r>
      <w:r w:rsidR="00B60941">
        <w:rPr>
          <w:rFonts w:eastAsia="Times New Roman" w:cs="Times New Roman"/>
          <w:szCs w:val="24"/>
          <w:lang w:eastAsia="es-ES" w:bidi="he-IL"/>
        </w:rPr>
        <w:t xml:space="preserve"> no indica</w:t>
      </w:r>
      <w:r w:rsidR="00D22C29">
        <w:rPr>
          <w:rFonts w:eastAsia="Times New Roman" w:cs="Times New Roman"/>
          <w:szCs w:val="24"/>
          <w:lang w:eastAsia="es-ES" w:bidi="he-IL"/>
        </w:rPr>
        <w:t xml:space="preserve">n </w:t>
      </w:r>
      <w:r w:rsidR="00FC0006">
        <w:rPr>
          <w:rFonts w:eastAsia="Times New Roman" w:cs="Times New Roman"/>
          <w:szCs w:val="24"/>
          <w:lang w:eastAsia="es-ES" w:bidi="he-IL"/>
        </w:rPr>
        <w:t>con claridad como</w:t>
      </w:r>
      <w:r w:rsidR="00B60941">
        <w:rPr>
          <w:rFonts w:eastAsia="Times New Roman" w:cs="Times New Roman"/>
          <w:szCs w:val="24"/>
          <w:lang w:eastAsia="es-ES" w:bidi="he-IL"/>
        </w:rPr>
        <w:t xml:space="preserve"> inicia</w:t>
      </w:r>
      <w:r w:rsidR="00FC0006">
        <w:rPr>
          <w:rFonts w:eastAsia="Times New Roman" w:cs="Times New Roman"/>
          <w:szCs w:val="24"/>
          <w:lang w:eastAsia="es-ES" w:bidi="he-IL"/>
        </w:rPr>
        <w:t>r</w:t>
      </w:r>
      <w:r w:rsidR="00B60941">
        <w:rPr>
          <w:rFonts w:eastAsia="Times New Roman" w:cs="Times New Roman"/>
          <w:szCs w:val="24"/>
          <w:lang w:eastAsia="es-ES" w:bidi="he-IL"/>
        </w:rPr>
        <w:t xml:space="preserve"> </w:t>
      </w:r>
      <w:r w:rsidR="00D22C29">
        <w:rPr>
          <w:rFonts w:eastAsia="Times New Roman" w:cs="Times New Roman"/>
          <w:szCs w:val="24"/>
          <w:lang w:eastAsia="es-ES" w:bidi="he-IL"/>
        </w:rPr>
        <w:t>el</w:t>
      </w:r>
      <w:r w:rsidR="00B60941">
        <w:rPr>
          <w:rFonts w:eastAsia="Times New Roman" w:cs="Times New Roman"/>
          <w:szCs w:val="24"/>
          <w:lang w:eastAsia="es-ES" w:bidi="he-IL"/>
        </w:rPr>
        <w:t xml:space="preserve"> plan de gestión de controles, para ello </w:t>
      </w:r>
      <w:r w:rsidR="00995CC4">
        <w:rPr>
          <w:rFonts w:eastAsia="Times New Roman" w:cs="Times New Roman"/>
          <w:szCs w:val="24"/>
          <w:lang w:eastAsia="es-ES" w:bidi="he-IL"/>
        </w:rPr>
        <w:t>desarrollan</w:t>
      </w:r>
      <w:r w:rsidR="00B60941">
        <w:rPr>
          <w:rFonts w:eastAsia="Times New Roman" w:cs="Times New Roman"/>
          <w:szCs w:val="24"/>
          <w:lang w:eastAsia="es-ES" w:bidi="he-IL"/>
        </w:rPr>
        <w:t xml:space="preserve"> un caso de estudio basado en </w:t>
      </w:r>
      <w:r w:rsidR="00995CC4">
        <w:rPr>
          <w:rFonts w:eastAsia="Times New Roman" w:cs="Times New Roman"/>
          <w:szCs w:val="24"/>
          <w:lang w:eastAsia="es-ES" w:bidi="he-IL"/>
        </w:rPr>
        <w:t>el método</w:t>
      </w:r>
      <w:r w:rsidR="00B60941">
        <w:rPr>
          <w:rFonts w:eastAsia="Times New Roman" w:cs="Times New Roman"/>
          <w:szCs w:val="24"/>
          <w:lang w:eastAsia="es-ES" w:bidi="he-IL"/>
        </w:rPr>
        <w:t xml:space="preserve"> Decisión Multicriterio Constructivista</w:t>
      </w:r>
      <w:r w:rsidR="00946474">
        <w:rPr>
          <w:rFonts w:eastAsia="Times New Roman" w:cs="Times New Roman"/>
          <w:szCs w:val="24"/>
          <w:lang w:eastAsia="es-ES" w:bidi="he-IL"/>
        </w:rPr>
        <w:t xml:space="preserve"> (</w:t>
      </w:r>
      <w:r w:rsidR="00946474" w:rsidRPr="00946474">
        <w:rPr>
          <w:rFonts w:eastAsia="Times New Roman" w:cs="Times New Roman"/>
          <w:szCs w:val="24"/>
          <w:lang w:eastAsia="es-ES" w:bidi="he-IL"/>
        </w:rPr>
        <w:t>MCD</w:t>
      </w:r>
      <w:r w:rsidR="00B94152">
        <w:rPr>
          <w:rFonts w:eastAsia="Times New Roman" w:cs="Times New Roman"/>
          <w:szCs w:val="24"/>
          <w:lang w:eastAsia="es-ES" w:bidi="he-IL"/>
        </w:rPr>
        <w:t>M</w:t>
      </w:r>
      <w:r w:rsidR="00946474" w:rsidRPr="00946474">
        <w:rPr>
          <w:rFonts w:eastAsia="Times New Roman" w:cs="Times New Roman"/>
          <w:szCs w:val="24"/>
          <w:lang w:eastAsia="es-ES" w:bidi="he-IL"/>
        </w:rPr>
        <w:t>-C</w:t>
      </w:r>
      <w:r w:rsidR="00946474">
        <w:rPr>
          <w:rFonts w:eastAsia="Times New Roman" w:cs="Times New Roman"/>
          <w:szCs w:val="24"/>
          <w:lang w:eastAsia="es-ES" w:bidi="he-IL"/>
        </w:rPr>
        <w:t>)</w:t>
      </w:r>
      <w:r w:rsidR="00B60941">
        <w:rPr>
          <w:rFonts w:eastAsia="Times New Roman" w:cs="Times New Roman"/>
          <w:szCs w:val="24"/>
          <w:lang w:eastAsia="es-ES" w:bidi="he-IL"/>
        </w:rPr>
        <w:t xml:space="preserve"> </w:t>
      </w:r>
      <w:r w:rsidR="00FC0006">
        <w:rPr>
          <w:rFonts w:eastAsia="Times New Roman" w:cs="Times New Roman"/>
          <w:szCs w:val="24"/>
          <w:lang w:eastAsia="es-ES" w:bidi="he-IL"/>
        </w:rPr>
        <w:t>sobre l</w:t>
      </w:r>
      <w:r w:rsidR="00B60941">
        <w:rPr>
          <w:rFonts w:eastAsia="Times New Roman" w:cs="Times New Roman"/>
          <w:szCs w:val="24"/>
          <w:lang w:eastAsia="es-ES" w:bidi="he-IL"/>
        </w:rPr>
        <w:t>os controles de</w:t>
      </w:r>
      <w:r w:rsidR="00995CC4">
        <w:rPr>
          <w:rFonts w:eastAsia="Times New Roman" w:cs="Times New Roman"/>
          <w:szCs w:val="24"/>
          <w:lang w:eastAsia="es-ES" w:bidi="he-IL"/>
        </w:rPr>
        <w:t xml:space="preserve"> detección de incidentes</w:t>
      </w:r>
      <w:r w:rsidR="00B60941">
        <w:rPr>
          <w:rFonts w:eastAsia="Times New Roman" w:cs="Times New Roman"/>
          <w:szCs w:val="24"/>
          <w:lang w:eastAsia="es-ES" w:bidi="he-IL"/>
        </w:rPr>
        <w:t xml:space="preserve"> NIST</w:t>
      </w:r>
      <w:r w:rsidR="00995CC4">
        <w:rPr>
          <w:rFonts w:eastAsia="Times New Roman" w:cs="Times New Roman"/>
          <w:szCs w:val="24"/>
          <w:lang w:eastAsia="es-ES" w:bidi="he-IL"/>
        </w:rPr>
        <w:t xml:space="preserve"> e</w:t>
      </w:r>
      <w:r w:rsidR="00D22C29">
        <w:rPr>
          <w:rFonts w:eastAsia="Times New Roman" w:cs="Times New Roman"/>
          <w:szCs w:val="24"/>
          <w:lang w:eastAsia="es-ES" w:bidi="he-IL"/>
        </w:rPr>
        <w:t>n</w:t>
      </w:r>
      <w:r w:rsidR="00995CC4">
        <w:rPr>
          <w:rFonts w:eastAsia="Times New Roman" w:cs="Times New Roman"/>
          <w:szCs w:val="24"/>
          <w:lang w:eastAsia="es-ES" w:bidi="he-IL"/>
        </w:rPr>
        <w:t xml:space="preserve"> una institución financiera</w:t>
      </w:r>
      <w:r w:rsidR="00B60941">
        <w:rPr>
          <w:rFonts w:eastAsia="Times New Roman" w:cs="Times New Roman"/>
          <w:szCs w:val="24"/>
          <w:lang w:eastAsia="es-ES" w:bidi="he-IL"/>
        </w:rPr>
        <w:t xml:space="preserve">, </w:t>
      </w:r>
      <w:r w:rsidR="00D22C29">
        <w:rPr>
          <w:rFonts w:eastAsia="Times New Roman" w:cs="Times New Roman"/>
          <w:szCs w:val="24"/>
          <w:lang w:eastAsia="es-ES" w:bidi="he-IL"/>
        </w:rPr>
        <w:t>en consecuencia</w:t>
      </w:r>
      <w:r w:rsidR="00B60941">
        <w:rPr>
          <w:rFonts w:eastAsia="Times New Roman" w:cs="Times New Roman"/>
          <w:szCs w:val="24"/>
          <w:lang w:eastAsia="es-ES" w:bidi="he-IL"/>
        </w:rPr>
        <w:t xml:space="preserve"> </w:t>
      </w:r>
      <w:r w:rsidR="00D22C29">
        <w:rPr>
          <w:rFonts w:eastAsia="Times New Roman" w:cs="Times New Roman"/>
          <w:szCs w:val="24"/>
          <w:lang w:eastAsia="es-ES" w:bidi="he-IL"/>
        </w:rPr>
        <w:t>el estudio</w:t>
      </w:r>
      <w:r w:rsidR="00995CC4">
        <w:rPr>
          <w:rFonts w:eastAsia="Times New Roman" w:cs="Times New Roman"/>
          <w:szCs w:val="24"/>
          <w:lang w:eastAsia="es-ES" w:bidi="he-IL"/>
        </w:rPr>
        <w:t xml:space="preserve"> demuestra</w:t>
      </w:r>
      <w:r w:rsidR="00946474">
        <w:rPr>
          <w:rFonts w:eastAsia="Times New Roman" w:cs="Times New Roman"/>
          <w:szCs w:val="24"/>
          <w:lang w:eastAsia="es-ES" w:bidi="he-IL"/>
        </w:rPr>
        <w:t xml:space="preserve"> la eficacia de cada control para mitigar riesgos, considerando el contexto organizacional, facilitando la </w:t>
      </w:r>
      <w:r w:rsidR="00FC0006">
        <w:rPr>
          <w:rFonts w:eastAsia="Times New Roman" w:cs="Times New Roman"/>
          <w:szCs w:val="24"/>
          <w:lang w:eastAsia="es-ES" w:bidi="he-IL"/>
        </w:rPr>
        <w:t>elaboración</w:t>
      </w:r>
      <w:r w:rsidR="00946474">
        <w:rPr>
          <w:rFonts w:eastAsia="Times New Roman" w:cs="Times New Roman"/>
          <w:szCs w:val="24"/>
          <w:lang w:eastAsia="es-ES" w:bidi="he-IL"/>
        </w:rPr>
        <w:t xml:space="preserve"> de planes de riesgos basados en los datos obtenidos.</w:t>
      </w:r>
    </w:p>
    <w:p w14:paraId="7333FD06" w14:textId="41F031CC" w:rsidR="00B94152" w:rsidRPr="00B94152" w:rsidRDefault="00156729" w:rsidP="00B94152">
      <w:pPr>
        <w:ind w:firstLine="708"/>
        <w:rPr>
          <w:rFonts w:eastAsia="Times New Roman" w:cs="Times New Roman"/>
          <w:szCs w:val="24"/>
          <w:lang w:eastAsia="es-ES" w:bidi="he-IL"/>
        </w:rPr>
      </w:pPr>
      <w:r>
        <w:rPr>
          <w:rFonts w:eastAsia="Times New Roman" w:cs="Times New Roman"/>
          <w:szCs w:val="24"/>
          <w:lang w:eastAsia="es-ES" w:bidi="he-IL"/>
        </w:rPr>
        <w:t xml:space="preserve">El estudio </w:t>
      </w:r>
      <w:r w:rsidR="00014977">
        <w:rPr>
          <w:rFonts w:eastAsia="Times New Roman" w:cs="Times New Roman"/>
          <w:szCs w:val="24"/>
          <w:lang w:eastAsia="es-ES" w:bidi="he-IL"/>
        </w:rPr>
        <w:t>realizado por</w:t>
      </w:r>
      <w:r>
        <w:rPr>
          <w:rFonts w:eastAsia="Times New Roman" w:cs="Times New Roman"/>
          <w:szCs w:val="24"/>
          <w:lang w:eastAsia="es-ES" w:bidi="he-IL"/>
        </w:rPr>
        <w:t xml:space="preserve"> </w:t>
      </w:r>
      <w:r w:rsidR="00B94152" w:rsidRPr="00B94152">
        <w:rPr>
          <w:rFonts w:eastAsia="Times New Roman" w:cs="Times New Roman"/>
          <w:szCs w:val="24"/>
          <w:lang w:eastAsia="es-ES" w:bidi="he-IL"/>
        </w:rPr>
        <w:t xml:space="preserve">Zhuo </w:t>
      </w:r>
      <w:r w:rsidR="00014977">
        <w:rPr>
          <w:rFonts w:eastAsia="Times New Roman" w:cs="Times New Roman"/>
          <w:szCs w:val="24"/>
          <w:lang w:eastAsia="es-ES" w:bidi="he-IL"/>
        </w:rPr>
        <w:t>y</w:t>
      </w:r>
      <w:r w:rsidR="00B94152" w:rsidRPr="00B94152">
        <w:rPr>
          <w:rFonts w:eastAsia="Times New Roman" w:cs="Times New Roman"/>
          <w:szCs w:val="24"/>
          <w:lang w:eastAsia="es-ES" w:bidi="he-IL"/>
        </w:rPr>
        <w:t xml:space="preserve"> Jin </w:t>
      </w:r>
      <w:r w:rsidR="00014977">
        <w:rPr>
          <w:rFonts w:eastAsia="Times New Roman" w:cs="Times New Roman"/>
          <w:szCs w:val="24"/>
          <w:lang w:eastAsia="es-ES" w:bidi="he-IL"/>
        </w:rPr>
        <w:t>(</w:t>
      </w:r>
      <w:r w:rsidR="00B94152" w:rsidRPr="00B94152">
        <w:rPr>
          <w:rFonts w:eastAsia="Times New Roman" w:cs="Times New Roman"/>
          <w:szCs w:val="24"/>
          <w:lang w:eastAsia="es-ES" w:bidi="he-IL"/>
        </w:rPr>
        <w:t>2025</w:t>
      </w:r>
      <w:r>
        <w:rPr>
          <w:rFonts w:eastAsia="Times New Roman" w:cs="Times New Roman"/>
          <w:szCs w:val="24"/>
          <w:lang w:eastAsia="es-ES" w:bidi="he-IL"/>
        </w:rPr>
        <w:t xml:space="preserve">) </w:t>
      </w:r>
      <w:r w:rsidR="00014977">
        <w:rPr>
          <w:rFonts w:eastAsia="Times New Roman" w:cs="Times New Roman"/>
          <w:szCs w:val="24"/>
          <w:lang w:eastAsia="es-ES" w:bidi="he-IL"/>
        </w:rPr>
        <w:t xml:space="preserve">se centra </w:t>
      </w:r>
      <w:r>
        <w:rPr>
          <w:rFonts w:eastAsia="Times New Roman" w:cs="Times New Roman"/>
          <w:szCs w:val="24"/>
          <w:lang w:eastAsia="es-ES" w:bidi="he-IL"/>
        </w:rPr>
        <w:t>e</w:t>
      </w:r>
      <w:r w:rsidR="00014977">
        <w:rPr>
          <w:rFonts w:eastAsia="Times New Roman" w:cs="Times New Roman"/>
          <w:szCs w:val="24"/>
          <w:lang w:eastAsia="es-ES" w:bidi="he-IL"/>
        </w:rPr>
        <w:t>n</w:t>
      </w:r>
      <w:r>
        <w:rPr>
          <w:rFonts w:eastAsia="Times New Roman" w:cs="Times New Roman"/>
          <w:szCs w:val="24"/>
          <w:lang w:eastAsia="es-ES" w:bidi="he-IL"/>
        </w:rPr>
        <w:t xml:space="preserve"> </w:t>
      </w:r>
      <w:r w:rsidR="00014977">
        <w:rPr>
          <w:rFonts w:eastAsia="Times New Roman" w:cs="Times New Roman"/>
          <w:szCs w:val="24"/>
          <w:lang w:eastAsia="es-ES" w:bidi="he-IL"/>
        </w:rPr>
        <w:t>e</w:t>
      </w:r>
      <w:r>
        <w:rPr>
          <w:rFonts w:eastAsia="Times New Roman" w:cs="Times New Roman"/>
          <w:szCs w:val="24"/>
          <w:lang w:eastAsia="es-ES" w:bidi="he-IL"/>
        </w:rPr>
        <w:t>l sector sanitario</w:t>
      </w:r>
      <w:r w:rsidR="00014977">
        <w:rPr>
          <w:rFonts w:eastAsia="Times New Roman" w:cs="Times New Roman"/>
          <w:szCs w:val="24"/>
          <w:lang w:eastAsia="es-ES" w:bidi="he-IL"/>
        </w:rPr>
        <w:t>,</w:t>
      </w:r>
      <w:r w:rsidR="00D22C29">
        <w:rPr>
          <w:rFonts w:eastAsia="Times New Roman" w:cs="Times New Roman"/>
          <w:szCs w:val="24"/>
          <w:lang w:eastAsia="es-ES" w:bidi="he-IL"/>
        </w:rPr>
        <w:t xml:space="preserve"> donde la seguridad de la información </w:t>
      </w:r>
      <w:r w:rsidR="00014977">
        <w:rPr>
          <w:rFonts w:eastAsia="Times New Roman" w:cs="Times New Roman"/>
          <w:szCs w:val="24"/>
          <w:lang w:eastAsia="es-ES" w:bidi="he-IL"/>
        </w:rPr>
        <w:t>desempeña</w:t>
      </w:r>
      <w:r w:rsidR="00D22C29">
        <w:rPr>
          <w:rFonts w:eastAsia="Times New Roman" w:cs="Times New Roman"/>
          <w:szCs w:val="24"/>
          <w:lang w:eastAsia="es-ES" w:bidi="he-IL"/>
        </w:rPr>
        <w:t xml:space="preserve"> </w:t>
      </w:r>
      <w:r>
        <w:rPr>
          <w:rFonts w:eastAsia="Times New Roman" w:cs="Times New Roman"/>
          <w:szCs w:val="24"/>
          <w:lang w:eastAsia="es-ES" w:bidi="he-IL"/>
        </w:rPr>
        <w:t>un papel fundamental en el desarrollo económico, social y tecnológico, para</w:t>
      </w:r>
      <w:r w:rsidR="00D22C29">
        <w:rPr>
          <w:rFonts w:eastAsia="Times New Roman" w:cs="Times New Roman"/>
          <w:szCs w:val="24"/>
          <w:lang w:eastAsia="es-ES" w:bidi="he-IL"/>
        </w:rPr>
        <w:t xml:space="preserve"> ello </w:t>
      </w:r>
      <w:r w:rsidR="00014977">
        <w:rPr>
          <w:rFonts w:eastAsia="Times New Roman" w:cs="Times New Roman"/>
          <w:szCs w:val="24"/>
          <w:lang w:eastAsia="es-ES" w:bidi="he-IL"/>
        </w:rPr>
        <w:t>resulta</w:t>
      </w:r>
      <w:r w:rsidR="00D22C29">
        <w:rPr>
          <w:rFonts w:eastAsia="Times New Roman" w:cs="Times New Roman"/>
          <w:szCs w:val="24"/>
          <w:lang w:eastAsia="es-ES" w:bidi="he-IL"/>
        </w:rPr>
        <w:t xml:space="preserve"> esencial</w:t>
      </w:r>
      <w:r>
        <w:rPr>
          <w:rFonts w:eastAsia="Times New Roman" w:cs="Times New Roman"/>
          <w:szCs w:val="24"/>
          <w:lang w:eastAsia="es-ES" w:bidi="he-IL"/>
        </w:rPr>
        <w:t xml:space="preserve"> garantizar </w:t>
      </w:r>
      <w:r w:rsidR="00014977">
        <w:rPr>
          <w:rFonts w:eastAsia="Times New Roman" w:cs="Times New Roman"/>
          <w:szCs w:val="24"/>
          <w:lang w:eastAsia="es-ES" w:bidi="he-IL"/>
        </w:rPr>
        <w:t>la</w:t>
      </w:r>
      <w:r w:rsidR="00D22C29">
        <w:rPr>
          <w:rFonts w:eastAsia="Times New Roman" w:cs="Times New Roman"/>
          <w:szCs w:val="24"/>
          <w:lang w:eastAsia="es-ES" w:bidi="he-IL"/>
        </w:rPr>
        <w:t xml:space="preserve"> solidez</w:t>
      </w:r>
      <w:r>
        <w:rPr>
          <w:rFonts w:eastAsia="Times New Roman" w:cs="Times New Roman"/>
          <w:szCs w:val="24"/>
          <w:lang w:eastAsia="es-ES" w:bidi="he-IL"/>
        </w:rPr>
        <w:t xml:space="preserve"> y fiabilidad de los sistemas, </w:t>
      </w:r>
      <w:r w:rsidR="003B1183">
        <w:rPr>
          <w:rFonts w:eastAsia="Times New Roman" w:cs="Times New Roman"/>
          <w:szCs w:val="24"/>
          <w:lang w:eastAsia="es-ES" w:bidi="he-IL"/>
        </w:rPr>
        <w:t>de tal manera se establece</w:t>
      </w:r>
      <w:r>
        <w:rPr>
          <w:rFonts w:eastAsia="Times New Roman" w:cs="Times New Roman"/>
          <w:szCs w:val="24"/>
          <w:lang w:eastAsia="es-ES" w:bidi="he-IL"/>
        </w:rPr>
        <w:t xml:space="preserve"> un caso de estudio para evaluar y clasificar diversas políticas de seguridad</w:t>
      </w:r>
      <w:r w:rsidR="003B1183">
        <w:rPr>
          <w:rFonts w:eastAsia="Times New Roman" w:cs="Times New Roman"/>
          <w:szCs w:val="24"/>
          <w:lang w:eastAsia="es-ES" w:bidi="he-IL"/>
        </w:rPr>
        <w:t xml:space="preserve"> de la información</w:t>
      </w:r>
      <w:r>
        <w:rPr>
          <w:rFonts w:eastAsia="Times New Roman" w:cs="Times New Roman"/>
          <w:szCs w:val="24"/>
          <w:lang w:eastAsia="es-ES" w:bidi="he-IL"/>
        </w:rPr>
        <w:t xml:space="preserve"> hospitalaria mediante técnicas de </w:t>
      </w:r>
      <w:r w:rsidR="00014977">
        <w:rPr>
          <w:rFonts w:eastAsia="Times New Roman" w:cs="Times New Roman"/>
          <w:szCs w:val="24"/>
          <w:lang w:eastAsia="es-ES" w:bidi="he-IL"/>
        </w:rPr>
        <w:t>T</w:t>
      </w:r>
      <w:r>
        <w:rPr>
          <w:rFonts w:eastAsia="Times New Roman" w:cs="Times New Roman"/>
          <w:szCs w:val="24"/>
          <w:lang w:eastAsia="es-ES" w:bidi="he-IL"/>
        </w:rPr>
        <w:t xml:space="preserve">oma de </w:t>
      </w:r>
      <w:r w:rsidR="00B94152">
        <w:rPr>
          <w:rFonts w:eastAsia="Times New Roman" w:cs="Times New Roman"/>
          <w:szCs w:val="24"/>
          <w:lang w:eastAsia="es-ES" w:bidi="he-IL"/>
        </w:rPr>
        <w:t>D</w:t>
      </w:r>
      <w:r>
        <w:rPr>
          <w:rFonts w:eastAsia="Times New Roman" w:cs="Times New Roman"/>
          <w:szCs w:val="24"/>
          <w:lang w:eastAsia="es-ES" w:bidi="he-IL"/>
        </w:rPr>
        <w:t xml:space="preserve">ecisiones </w:t>
      </w:r>
      <w:r w:rsidR="00B94152">
        <w:rPr>
          <w:rFonts w:eastAsia="Times New Roman" w:cs="Times New Roman"/>
          <w:szCs w:val="24"/>
          <w:lang w:eastAsia="es-ES" w:bidi="he-IL"/>
        </w:rPr>
        <w:t>M</w:t>
      </w:r>
      <w:r>
        <w:rPr>
          <w:rFonts w:eastAsia="Times New Roman" w:cs="Times New Roman"/>
          <w:szCs w:val="24"/>
          <w:lang w:eastAsia="es-ES" w:bidi="he-IL"/>
        </w:rPr>
        <w:t>ulticriterio</w:t>
      </w:r>
      <w:r w:rsidR="00B94152">
        <w:rPr>
          <w:rFonts w:eastAsia="Times New Roman" w:cs="Times New Roman"/>
          <w:szCs w:val="24"/>
          <w:lang w:eastAsia="es-ES" w:bidi="he-IL"/>
        </w:rPr>
        <w:t xml:space="preserve"> (MCDM)</w:t>
      </w:r>
      <w:r w:rsidR="00014977">
        <w:rPr>
          <w:rFonts w:eastAsia="Times New Roman" w:cs="Times New Roman"/>
          <w:szCs w:val="24"/>
          <w:lang w:eastAsia="es-ES" w:bidi="he-IL"/>
        </w:rPr>
        <w:t>. Este enfoque</w:t>
      </w:r>
      <w:r>
        <w:rPr>
          <w:rFonts w:eastAsia="Times New Roman" w:cs="Times New Roman"/>
          <w:szCs w:val="24"/>
          <w:lang w:eastAsia="es-ES" w:bidi="he-IL"/>
        </w:rPr>
        <w:t xml:space="preserve"> identifica múltiples </w:t>
      </w:r>
      <w:r w:rsidR="00014977">
        <w:rPr>
          <w:rFonts w:eastAsia="Times New Roman" w:cs="Times New Roman"/>
          <w:szCs w:val="24"/>
          <w:lang w:eastAsia="es-ES" w:bidi="he-IL"/>
        </w:rPr>
        <w:t>factores</w:t>
      </w:r>
      <w:r>
        <w:rPr>
          <w:rFonts w:eastAsia="Times New Roman" w:cs="Times New Roman"/>
          <w:szCs w:val="24"/>
          <w:lang w:eastAsia="es-ES" w:bidi="he-IL"/>
        </w:rPr>
        <w:t xml:space="preserve"> </w:t>
      </w:r>
      <w:r w:rsidR="00014977">
        <w:rPr>
          <w:rFonts w:eastAsia="Times New Roman" w:cs="Times New Roman"/>
          <w:szCs w:val="24"/>
          <w:lang w:eastAsia="es-ES" w:bidi="he-IL"/>
        </w:rPr>
        <w:t>relevantes</w:t>
      </w:r>
      <w:r>
        <w:rPr>
          <w:rFonts w:eastAsia="Times New Roman" w:cs="Times New Roman"/>
          <w:szCs w:val="24"/>
          <w:lang w:eastAsia="es-ES" w:bidi="he-IL"/>
        </w:rPr>
        <w:t xml:space="preserve"> que influyen en la eficacia de</w:t>
      </w:r>
      <w:r w:rsidR="00014977">
        <w:rPr>
          <w:rFonts w:eastAsia="Times New Roman" w:cs="Times New Roman"/>
          <w:szCs w:val="24"/>
          <w:lang w:eastAsia="es-ES" w:bidi="he-IL"/>
        </w:rPr>
        <w:t xml:space="preserve"> </w:t>
      </w:r>
      <w:r>
        <w:rPr>
          <w:rFonts w:eastAsia="Times New Roman" w:cs="Times New Roman"/>
          <w:szCs w:val="24"/>
          <w:lang w:eastAsia="es-ES" w:bidi="he-IL"/>
        </w:rPr>
        <w:t>l</w:t>
      </w:r>
      <w:r w:rsidR="00014977">
        <w:rPr>
          <w:rFonts w:eastAsia="Times New Roman" w:cs="Times New Roman"/>
          <w:szCs w:val="24"/>
          <w:lang w:eastAsia="es-ES" w:bidi="he-IL"/>
        </w:rPr>
        <w:t>os</w:t>
      </w:r>
      <w:r>
        <w:rPr>
          <w:rFonts w:eastAsia="Times New Roman" w:cs="Times New Roman"/>
          <w:szCs w:val="24"/>
          <w:lang w:eastAsia="es-ES" w:bidi="he-IL"/>
        </w:rPr>
        <w:t xml:space="preserve"> control</w:t>
      </w:r>
      <w:r w:rsidR="00014977">
        <w:rPr>
          <w:rFonts w:eastAsia="Times New Roman" w:cs="Times New Roman"/>
          <w:szCs w:val="24"/>
          <w:lang w:eastAsia="es-ES" w:bidi="he-IL"/>
        </w:rPr>
        <w:t>es</w:t>
      </w:r>
      <w:r>
        <w:rPr>
          <w:rFonts w:eastAsia="Times New Roman" w:cs="Times New Roman"/>
          <w:szCs w:val="24"/>
          <w:lang w:eastAsia="es-ES" w:bidi="he-IL"/>
        </w:rPr>
        <w:t xml:space="preserve"> de seguridad</w:t>
      </w:r>
      <w:r w:rsidR="00014977">
        <w:rPr>
          <w:rFonts w:eastAsia="Times New Roman" w:cs="Times New Roman"/>
          <w:szCs w:val="24"/>
          <w:lang w:eastAsia="es-ES" w:bidi="he-IL"/>
        </w:rPr>
        <w:t>, así como proponer</w:t>
      </w:r>
      <w:r>
        <w:rPr>
          <w:rFonts w:eastAsia="Times New Roman" w:cs="Times New Roman"/>
          <w:szCs w:val="24"/>
          <w:lang w:eastAsia="es-ES" w:bidi="he-IL"/>
        </w:rPr>
        <w:t xml:space="preserve"> recomendaciones de mejora</w:t>
      </w:r>
      <w:r w:rsidR="00B94152">
        <w:rPr>
          <w:rFonts w:eastAsia="Times New Roman" w:cs="Times New Roman"/>
          <w:szCs w:val="24"/>
          <w:lang w:eastAsia="es-ES" w:bidi="he-IL"/>
        </w:rPr>
        <w:t xml:space="preserve">. </w:t>
      </w:r>
      <w:r w:rsidR="00C46877">
        <w:rPr>
          <w:rFonts w:eastAsia="Times New Roman" w:cs="Times New Roman"/>
          <w:szCs w:val="24"/>
          <w:lang w:eastAsia="es-ES" w:bidi="he-IL"/>
        </w:rPr>
        <w:t>Los resultados obtenidos evidencian</w:t>
      </w:r>
      <w:r w:rsidR="00B94152">
        <w:rPr>
          <w:rFonts w:eastAsia="Times New Roman" w:cs="Times New Roman"/>
          <w:szCs w:val="24"/>
          <w:lang w:eastAsia="es-ES" w:bidi="he-IL"/>
        </w:rPr>
        <w:t xml:space="preserve"> que el modelo propuesto </w:t>
      </w:r>
      <w:r w:rsidR="00C46877">
        <w:rPr>
          <w:rFonts w:eastAsia="Times New Roman" w:cs="Times New Roman"/>
          <w:szCs w:val="24"/>
          <w:lang w:eastAsia="es-ES" w:bidi="he-IL"/>
        </w:rPr>
        <w:t>proporciona</w:t>
      </w:r>
      <w:r w:rsidR="00B94152">
        <w:rPr>
          <w:rFonts w:eastAsia="Times New Roman" w:cs="Times New Roman"/>
          <w:szCs w:val="24"/>
          <w:lang w:eastAsia="es-ES" w:bidi="he-IL"/>
        </w:rPr>
        <w:t xml:space="preserve"> una evaluación precisa y fiable, </w:t>
      </w:r>
      <w:r w:rsidR="00C46877">
        <w:rPr>
          <w:rFonts w:eastAsia="Times New Roman" w:cs="Times New Roman"/>
          <w:szCs w:val="24"/>
          <w:lang w:eastAsia="es-ES" w:bidi="he-IL"/>
        </w:rPr>
        <w:t>fortaleciendo</w:t>
      </w:r>
      <w:r w:rsidR="00B94152">
        <w:rPr>
          <w:rFonts w:eastAsia="Times New Roman" w:cs="Times New Roman"/>
          <w:szCs w:val="24"/>
          <w:lang w:eastAsia="es-ES" w:bidi="he-IL"/>
        </w:rPr>
        <w:t xml:space="preserve"> </w:t>
      </w:r>
      <w:r w:rsidR="003B1183">
        <w:rPr>
          <w:rFonts w:eastAsia="Times New Roman" w:cs="Times New Roman"/>
          <w:szCs w:val="24"/>
          <w:lang w:eastAsia="es-ES" w:bidi="he-IL"/>
        </w:rPr>
        <w:t>los</w:t>
      </w:r>
      <w:r w:rsidR="00B94152">
        <w:rPr>
          <w:rFonts w:eastAsia="Times New Roman" w:cs="Times New Roman"/>
          <w:szCs w:val="24"/>
          <w:lang w:eastAsia="es-ES" w:bidi="he-IL"/>
        </w:rPr>
        <w:t xml:space="preserve"> procedimientos. </w:t>
      </w:r>
    </w:p>
    <w:p w14:paraId="0D7042D1" w14:textId="39483DF2" w:rsidR="003B223D" w:rsidRDefault="003B1183" w:rsidP="0014324D">
      <w:pPr>
        <w:ind w:firstLine="708"/>
        <w:rPr>
          <w:rFonts w:eastAsia="Times New Roman" w:cs="Times New Roman"/>
          <w:szCs w:val="24"/>
          <w:lang w:eastAsia="es-ES" w:bidi="he-IL"/>
        </w:rPr>
      </w:pPr>
      <w:r>
        <w:rPr>
          <w:rFonts w:eastAsia="Times New Roman" w:cs="Times New Roman"/>
          <w:szCs w:val="24"/>
          <w:lang w:eastAsia="es-ES" w:bidi="he-IL"/>
        </w:rPr>
        <w:t xml:space="preserve">Por otro lado, estudios como el de </w:t>
      </w:r>
      <w:proofErr w:type="spellStart"/>
      <w:r w:rsidRPr="002E51FB">
        <w:rPr>
          <w:rFonts w:eastAsia="Times New Roman" w:cs="Times New Roman"/>
          <w:szCs w:val="24"/>
          <w:lang w:eastAsia="es-ES" w:bidi="he-IL"/>
        </w:rPr>
        <w:t>Kudriavtseva</w:t>
      </w:r>
      <w:proofErr w:type="spellEnd"/>
      <w:r w:rsidRPr="002E51FB">
        <w:rPr>
          <w:rFonts w:eastAsia="Times New Roman" w:cs="Times New Roman"/>
          <w:szCs w:val="24"/>
          <w:lang w:eastAsia="es-ES" w:bidi="he-IL"/>
        </w:rPr>
        <w:t xml:space="preserve"> (2024)</w:t>
      </w:r>
      <w:r>
        <w:rPr>
          <w:rFonts w:eastAsia="Times New Roman" w:cs="Times New Roman"/>
          <w:szCs w:val="24"/>
          <w:lang w:eastAsia="es-ES" w:bidi="he-IL"/>
        </w:rPr>
        <w:t xml:space="preserve"> se </w:t>
      </w:r>
      <w:r w:rsidR="00C46877">
        <w:rPr>
          <w:rFonts w:eastAsia="Times New Roman" w:cs="Times New Roman"/>
          <w:szCs w:val="24"/>
          <w:lang w:eastAsia="es-ES" w:bidi="he-IL"/>
        </w:rPr>
        <w:t xml:space="preserve">centran en </w:t>
      </w:r>
      <w:r>
        <w:rPr>
          <w:rFonts w:eastAsia="Times New Roman" w:cs="Times New Roman"/>
          <w:szCs w:val="24"/>
          <w:lang w:eastAsia="es-ES" w:bidi="he-IL"/>
        </w:rPr>
        <w:t>la</w:t>
      </w:r>
      <w:r w:rsidR="002E51FB" w:rsidRPr="002E51FB">
        <w:rPr>
          <w:rFonts w:eastAsia="Times New Roman" w:cs="Times New Roman"/>
          <w:szCs w:val="24"/>
          <w:lang w:eastAsia="es-ES" w:bidi="he-IL"/>
        </w:rPr>
        <w:t xml:space="preserve"> seguridad de los sistemas de software</w:t>
      </w:r>
      <w:r>
        <w:rPr>
          <w:rFonts w:eastAsia="Times New Roman" w:cs="Times New Roman"/>
          <w:szCs w:val="24"/>
          <w:lang w:eastAsia="es-ES" w:bidi="he-IL"/>
        </w:rPr>
        <w:t>, en este caso se propo</w:t>
      </w:r>
      <w:r w:rsidR="00C46877">
        <w:rPr>
          <w:rFonts w:eastAsia="Times New Roman" w:cs="Times New Roman"/>
          <w:szCs w:val="24"/>
          <w:lang w:eastAsia="es-ES" w:bidi="he-IL"/>
        </w:rPr>
        <w:t>n</w:t>
      </w:r>
      <w:r>
        <w:rPr>
          <w:rFonts w:eastAsia="Times New Roman" w:cs="Times New Roman"/>
          <w:szCs w:val="24"/>
          <w:lang w:eastAsia="es-ES" w:bidi="he-IL"/>
        </w:rPr>
        <w:t>e</w:t>
      </w:r>
      <w:r w:rsidR="002E51FB">
        <w:rPr>
          <w:rFonts w:eastAsia="Times New Roman" w:cs="Times New Roman"/>
          <w:szCs w:val="24"/>
          <w:lang w:eastAsia="es-ES" w:bidi="he-IL"/>
        </w:rPr>
        <w:t xml:space="preserve"> un marco de evaluación </w:t>
      </w:r>
      <w:r w:rsidR="00C46877">
        <w:rPr>
          <w:rFonts w:eastAsia="Times New Roman" w:cs="Times New Roman"/>
          <w:szCs w:val="24"/>
          <w:lang w:eastAsia="es-ES" w:bidi="he-IL"/>
        </w:rPr>
        <w:t xml:space="preserve">orientado a </w:t>
      </w:r>
      <w:r w:rsidR="002E51FB">
        <w:rPr>
          <w:rFonts w:eastAsia="Times New Roman" w:cs="Times New Roman"/>
          <w:szCs w:val="24"/>
          <w:lang w:eastAsia="es-ES" w:bidi="he-IL"/>
        </w:rPr>
        <w:t xml:space="preserve">identificar vulnerabilidades </w:t>
      </w:r>
      <w:r w:rsidR="00C46877">
        <w:rPr>
          <w:rFonts w:eastAsia="Times New Roman" w:cs="Times New Roman"/>
          <w:szCs w:val="24"/>
          <w:lang w:eastAsia="es-ES" w:bidi="he-IL"/>
        </w:rPr>
        <w:t>desde las primeras etapas del ciclo de</w:t>
      </w:r>
      <w:r w:rsidR="002E51FB">
        <w:rPr>
          <w:rFonts w:eastAsia="Times New Roman" w:cs="Times New Roman"/>
          <w:szCs w:val="24"/>
          <w:lang w:eastAsia="es-ES" w:bidi="he-IL"/>
        </w:rPr>
        <w:t xml:space="preserve"> desarrollo</w:t>
      </w:r>
      <w:r w:rsidR="00C46877">
        <w:rPr>
          <w:rFonts w:eastAsia="Times New Roman" w:cs="Times New Roman"/>
          <w:szCs w:val="24"/>
          <w:lang w:eastAsia="es-ES" w:bidi="he-IL"/>
        </w:rPr>
        <w:t xml:space="preserve">, con el </w:t>
      </w:r>
      <w:r w:rsidR="009D268D">
        <w:rPr>
          <w:rFonts w:eastAsia="Times New Roman" w:cs="Times New Roman"/>
          <w:szCs w:val="24"/>
          <w:lang w:eastAsia="es-ES" w:bidi="he-IL"/>
        </w:rPr>
        <w:t>fin</w:t>
      </w:r>
      <w:r w:rsidR="00C46877">
        <w:rPr>
          <w:rFonts w:eastAsia="Times New Roman" w:cs="Times New Roman"/>
          <w:szCs w:val="24"/>
          <w:lang w:eastAsia="es-ES" w:bidi="he-IL"/>
        </w:rPr>
        <w:t xml:space="preserve"> de</w:t>
      </w:r>
      <w:r>
        <w:rPr>
          <w:rFonts w:eastAsia="Times New Roman" w:cs="Times New Roman"/>
          <w:szCs w:val="24"/>
          <w:lang w:eastAsia="es-ES" w:bidi="he-IL"/>
        </w:rPr>
        <w:t xml:space="preserve"> facilitar </w:t>
      </w:r>
      <w:r w:rsidR="00C46877">
        <w:rPr>
          <w:rFonts w:eastAsia="Times New Roman" w:cs="Times New Roman"/>
          <w:szCs w:val="24"/>
          <w:lang w:eastAsia="es-ES" w:bidi="he-IL"/>
        </w:rPr>
        <w:t>la</w:t>
      </w:r>
      <w:r>
        <w:rPr>
          <w:rFonts w:eastAsia="Times New Roman" w:cs="Times New Roman"/>
          <w:szCs w:val="24"/>
          <w:lang w:eastAsia="es-ES" w:bidi="he-IL"/>
        </w:rPr>
        <w:t xml:space="preserve"> corrección </w:t>
      </w:r>
      <w:r w:rsidR="00C46877">
        <w:rPr>
          <w:rFonts w:eastAsia="Times New Roman" w:cs="Times New Roman"/>
          <w:szCs w:val="24"/>
          <w:lang w:eastAsia="es-ES" w:bidi="he-IL"/>
        </w:rPr>
        <w:t>posterior</w:t>
      </w:r>
      <w:r w:rsidR="009D268D">
        <w:rPr>
          <w:rFonts w:eastAsia="Times New Roman" w:cs="Times New Roman"/>
          <w:szCs w:val="24"/>
          <w:lang w:eastAsia="es-ES" w:bidi="he-IL"/>
        </w:rPr>
        <w:t>. No obstante</w:t>
      </w:r>
      <w:r w:rsidR="0048329F">
        <w:rPr>
          <w:rFonts w:eastAsia="Times New Roman" w:cs="Times New Roman"/>
          <w:szCs w:val="24"/>
          <w:lang w:eastAsia="es-ES" w:bidi="he-IL"/>
        </w:rPr>
        <w:t>,</w:t>
      </w:r>
      <w:r>
        <w:rPr>
          <w:rFonts w:eastAsia="Times New Roman" w:cs="Times New Roman"/>
          <w:szCs w:val="24"/>
          <w:lang w:eastAsia="es-ES" w:bidi="he-IL"/>
        </w:rPr>
        <w:t xml:space="preserve"> garantizar que el software se mantenga seguro </w:t>
      </w:r>
      <w:r w:rsidR="009D268D">
        <w:rPr>
          <w:rFonts w:eastAsia="Times New Roman" w:cs="Times New Roman"/>
          <w:szCs w:val="24"/>
          <w:lang w:eastAsia="es-ES" w:bidi="he-IL"/>
        </w:rPr>
        <w:t>resulta</w:t>
      </w:r>
      <w:r w:rsidR="0048329F">
        <w:rPr>
          <w:rFonts w:eastAsia="Times New Roman" w:cs="Times New Roman"/>
          <w:szCs w:val="24"/>
          <w:lang w:eastAsia="es-ES" w:bidi="he-IL"/>
        </w:rPr>
        <w:t xml:space="preserve"> complej</w:t>
      </w:r>
      <w:r w:rsidR="009D268D">
        <w:rPr>
          <w:rFonts w:eastAsia="Times New Roman" w:cs="Times New Roman"/>
          <w:szCs w:val="24"/>
          <w:lang w:eastAsia="es-ES" w:bidi="he-IL"/>
        </w:rPr>
        <w:t>o</w:t>
      </w:r>
      <w:r w:rsidR="0048329F">
        <w:rPr>
          <w:rFonts w:eastAsia="Times New Roman" w:cs="Times New Roman"/>
          <w:szCs w:val="24"/>
          <w:lang w:eastAsia="es-ES" w:bidi="he-IL"/>
        </w:rPr>
        <w:t xml:space="preserve"> </w:t>
      </w:r>
      <w:r w:rsidR="009D268D">
        <w:rPr>
          <w:rFonts w:eastAsia="Times New Roman" w:cs="Times New Roman"/>
          <w:szCs w:val="24"/>
          <w:lang w:eastAsia="es-ES" w:bidi="he-IL"/>
        </w:rPr>
        <w:t>debido a</w:t>
      </w:r>
      <w:r w:rsidR="0048329F">
        <w:rPr>
          <w:rFonts w:eastAsia="Times New Roman" w:cs="Times New Roman"/>
          <w:szCs w:val="24"/>
          <w:lang w:eastAsia="es-ES" w:bidi="he-IL"/>
        </w:rPr>
        <w:t xml:space="preserve"> la naturaleza multidimensional de seguridad. </w:t>
      </w:r>
      <w:r w:rsidR="00C46877">
        <w:rPr>
          <w:rFonts w:eastAsia="Times New Roman" w:cs="Times New Roman"/>
          <w:szCs w:val="24"/>
          <w:lang w:eastAsia="es-ES" w:bidi="he-IL"/>
        </w:rPr>
        <w:t>Frente a este desafío</w:t>
      </w:r>
      <w:r w:rsidR="00C975D6">
        <w:rPr>
          <w:rFonts w:eastAsia="Times New Roman" w:cs="Times New Roman"/>
          <w:szCs w:val="24"/>
          <w:lang w:eastAsia="es-ES" w:bidi="he-IL"/>
        </w:rPr>
        <w:t>,</w:t>
      </w:r>
      <w:r w:rsidR="0048329F">
        <w:rPr>
          <w:rFonts w:eastAsia="Times New Roman" w:cs="Times New Roman"/>
          <w:szCs w:val="24"/>
          <w:lang w:eastAsia="es-ES" w:bidi="he-IL"/>
        </w:rPr>
        <w:t xml:space="preserve"> </w:t>
      </w:r>
      <w:r>
        <w:rPr>
          <w:rFonts w:eastAsia="Times New Roman" w:cs="Times New Roman"/>
          <w:szCs w:val="24"/>
          <w:lang w:eastAsia="es-ES" w:bidi="he-IL"/>
        </w:rPr>
        <w:t xml:space="preserve">se </w:t>
      </w:r>
      <w:r w:rsidR="00100FC2">
        <w:rPr>
          <w:rFonts w:eastAsia="Times New Roman" w:cs="Times New Roman"/>
          <w:szCs w:val="24"/>
          <w:lang w:eastAsia="es-ES" w:bidi="he-IL"/>
        </w:rPr>
        <w:t>propone</w:t>
      </w:r>
      <w:r w:rsidR="0048329F">
        <w:rPr>
          <w:rFonts w:eastAsia="Times New Roman" w:cs="Times New Roman"/>
          <w:szCs w:val="24"/>
          <w:lang w:eastAsia="es-ES" w:bidi="he-IL"/>
        </w:rPr>
        <w:t xml:space="preserve"> un marco de evaluación </w:t>
      </w:r>
      <w:r w:rsidR="00100FC2">
        <w:rPr>
          <w:rFonts w:eastAsia="Times New Roman" w:cs="Times New Roman"/>
          <w:szCs w:val="24"/>
          <w:lang w:eastAsia="es-ES" w:bidi="he-IL"/>
        </w:rPr>
        <w:t xml:space="preserve">que integra métricas de seguridad </w:t>
      </w:r>
      <w:r w:rsidR="00FC0006">
        <w:rPr>
          <w:rFonts w:eastAsia="Times New Roman" w:cs="Times New Roman"/>
          <w:szCs w:val="24"/>
          <w:lang w:eastAsia="es-ES" w:bidi="he-IL"/>
        </w:rPr>
        <w:t xml:space="preserve">con los modelos mentales de expertos en desarrollo seguro, </w:t>
      </w:r>
      <w:r w:rsidR="00C975D6">
        <w:rPr>
          <w:rFonts w:eastAsia="Times New Roman" w:cs="Times New Roman"/>
          <w:szCs w:val="24"/>
          <w:lang w:eastAsia="es-ES" w:bidi="he-IL"/>
        </w:rPr>
        <w:t>incorporando</w:t>
      </w:r>
      <w:r w:rsidR="00FC0006">
        <w:rPr>
          <w:rFonts w:eastAsia="Times New Roman" w:cs="Times New Roman"/>
          <w:szCs w:val="24"/>
          <w:lang w:eastAsia="es-ES" w:bidi="he-IL"/>
        </w:rPr>
        <w:t xml:space="preserve"> un factor humano en el proceso de evaluación.</w:t>
      </w:r>
    </w:p>
    <w:p w14:paraId="2E48A901" w14:textId="77335345" w:rsidR="003B223D" w:rsidRPr="003B223D" w:rsidRDefault="003B223D" w:rsidP="0014324D">
      <w:pPr>
        <w:ind w:firstLine="708"/>
        <w:rPr>
          <w:rFonts w:eastAsia="Times New Roman" w:cs="Times New Roman"/>
          <w:b/>
          <w:bCs/>
          <w:szCs w:val="24"/>
          <w:lang w:eastAsia="es-ES" w:bidi="he-IL"/>
        </w:rPr>
      </w:pPr>
      <w:r w:rsidRPr="003B223D">
        <w:rPr>
          <w:rFonts w:eastAsia="Times New Roman" w:cs="Times New Roman"/>
          <w:b/>
          <w:bCs/>
          <w:szCs w:val="24"/>
          <w:lang w:eastAsia="es-ES" w:bidi="he-IL"/>
        </w:rPr>
        <w:t>Conclusión de la revisión de literatura</w:t>
      </w:r>
    </w:p>
    <w:p w14:paraId="29A340BE" w14:textId="0ACEA102" w:rsidR="00E17E17" w:rsidRPr="006F2586" w:rsidRDefault="00E17E17" w:rsidP="006F2586">
      <w:pPr>
        <w:spacing w:after="0"/>
        <w:ind w:firstLine="0"/>
        <w:rPr>
          <w:sz w:val="20"/>
          <w:szCs w:val="20"/>
        </w:rPr>
      </w:pPr>
      <w:bookmarkStart w:id="55" w:name="_Toc228451499"/>
      <w:r w:rsidRPr="006F2586">
        <w:rPr>
          <w:b/>
          <w:bCs/>
          <w:i/>
          <w:iCs/>
          <w:sz w:val="20"/>
          <w:szCs w:val="20"/>
        </w:rPr>
        <w:t xml:space="preserve">Tabla </w:t>
      </w:r>
      <w:r w:rsidRPr="006F2586">
        <w:rPr>
          <w:b/>
          <w:bCs/>
          <w:i/>
          <w:iCs/>
          <w:sz w:val="20"/>
          <w:szCs w:val="20"/>
        </w:rPr>
        <w:fldChar w:fldCharType="begin"/>
      </w:r>
      <w:r w:rsidRPr="006F2586">
        <w:rPr>
          <w:b/>
          <w:bCs/>
          <w:i/>
          <w:iCs/>
          <w:sz w:val="20"/>
          <w:szCs w:val="20"/>
        </w:rPr>
        <w:instrText xml:space="preserve"> SEQ Tabla \* ARABIC </w:instrText>
      </w:r>
      <w:r w:rsidRPr="006F2586">
        <w:rPr>
          <w:b/>
          <w:bCs/>
          <w:i/>
          <w:iCs/>
          <w:sz w:val="20"/>
          <w:szCs w:val="20"/>
        </w:rPr>
        <w:fldChar w:fldCharType="separate"/>
      </w:r>
      <w:r w:rsidR="00EF6243">
        <w:rPr>
          <w:b/>
          <w:bCs/>
          <w:i/>
          <w:iCs/>
          <w:noProof/>
          <w:sz w:val="20"/>
          <w:szCs w:val="20"/>
        </w:rPr>
        <w:t>1</w:t>
      </w:r>
      <w:r w:rsidRPr="006F2586">
        <w:rPr>
          <w:b/>
          <w:bCs/>
          <w:i/>
          <w:iCs/>
          <w:sz w:val="20"/>
          <w:szCs w:val="20"/>
        </w:rPr>
        <w:fldChar w:fldCharType="end"/>
      </w:r>
      <w:r w:rsidRPr="006F2586">
        <w:rPr>
          <w:b/>
          <w:bCs/>
          <w:i/>
          <w:iCs/>
          <w:sz w:val="20"/>
          <w:szCs w:val="20"/>
        </w:rPr>
        <w:t>.</w:t>
      </w:r>
      <w:r w:rsidRPr="006F2586">
        <w:rPr>
          <w:sz w:val="20"/>
          <w:szCs w:val="20"/>
        </w:rPr>
        <w:t xml:space="preserve"> Cuadro comparativo Antecedentes</w:t>
      </w:r>
      <w:bookmarkEnd w:id="55"/>
    </w:p>
    <w:tbl>
      <w:tblPr>
        <w:tblStyle w:val="Tablaconcuadrcula"/>
        <w:tblW w:w="0" w:type="auto"/>
        <w:tblLayout w:type="fixed"/>
        <w:tblLook w:val="04A0" w:firstRow="1" w:lastRow="0" w:firstColumn="1" w:lastColumn="0" w:noHBand="0" w:noVBand="1"/>
      </w:tblPr>
      <w:tblGrid>
        <w:gridCol w:w="988"/>
        <w:gridCol w:w="1430"/>
        <w:gridCol w:w="1546"/>
        <w:gridCol w:w="1843"/>
        <w:gridCol w:w="1276"/>
        <w:gridCol w:w="1411"/>
      </w:tblGrid>
      <w:tr w:rsidR="00F22DC9" w14:paraId="0F577749" w14:textId="02BEABFF" w:rsidTr="00F22DC9">
        <w:tc>
          <w:tcPr>
            <w:tcW w:w="988" w:type="dxa"/>
            <w:shd w:val="clear" w:color="auto" w:fill="E7E6E6" w:themeFill="background2"/>
          </w:tcPr>
          <w:p w14:paraId="000B12EE" w14:textId="79ECB856" w:rsidR="00C3268A" w:rsidRPr="005D7C7F" w:rsidRDefault="00C3268A" w:rsidP="005D7C7F">
            <w:pPr>
              <w:pStyle w:val="Tabla"/>
              <w:jc w:val="center"/>
              <w:rPr>
                <w:b/>
                <w:bCs/>
                <w:lang w:eastAsia="es-ES" w:bidi="he-IL"/>
              </w:rPr>
            </w:pPr>
            <w:r>
              <w:rPr>
                <w:b/>
                <w:bCs/>
                <w:lang w:eastAsia="es-ES" w:bidi="he-IL"/>
              </w:rPr>
              <w:t>Articulo No.</w:t>
            </w:r>
          </w:p>
        </w:tc>
        <w:tc>
          <w:tcPr>
            <w:tcW w:w="1430" w:type="dxa"/>
            <w:shd w:val="clear" w:color="auto" w:fill="E7E6E6" w:themeFill="background2"/>
          </w:tcPr>
          <w:p w14:paraId="282D2834" w14:textId="01E3178C" w:rsidR="00C3268A" w:rsidRPr="005D7C7F" w:rsidRDefault="00C3268A" w:rsidP="005D7C7F">
            <w:pPr>
              <w:pStyle w:val="Tabla"/>
              <w:jc w:val="center"/>
              <w:rPr>
                <w:b/>
                <w:bCs/>
                <w:lang w:eastAsia="es-ES" w:bidi="he-IL"/>
              </w:rPr>
            </w:pPr>
            <w:r w:rsidRPr="005D7C7F">
              <w:rPr>
                <w:b/>
                <w:bCs/>
                <w:lang w:eastAsia="es-ES" w:bidi="he-IL"/>
              </w:rPr>
              <w:t>Autor/es</w:t>
            </w:r>
          </w:p>
        </w:tc>
        <w:tc>
          <w:tcPr>
            <w:tcW w:w="1546" w:type="dxa"/>
            <w:shd w:val="clear" w:color="auto" w:fill="E7E6E6" w:themeFill="background2"/>
          </w:tcPr>
          <w:p w14:paraId="676C1666" w14:textId="702F54D4" w:rsidR="00C3268A" w:rsidRPr="005D7C7F" w:rsidRDefault="00C3268A" w:rsidP="005D7C7F">
            <w:pPr>
              <w:pStyle w:val="Tabla"/>
              <w:jc w:val="center"/>
              <w:rPr>
                <w:b/>
                <w:bCs/>
                <w:lang w:eastAsia="es-ES" w:bidi="he-IL"/>
              </w:rPr>
            </w:pPr>
            <w:r>
              <w:rPr>
                <w:b/>
                <w:bCs/>
                <w:lang w:eastAsia="es-ES" w:bidi="he-IL"/>
              </w:rPr>
              <w:t>Enfoque</w:t>
            </w:r>
          </w:p>
        </w:tc>
        <w:tc>
          <w:tcPr>
            <w:tcW w:w="1843" w:type="dxa"/>
            <w:shd w:val="clear" w:color="auto" w:fill="E7E6E6" w:themeFill="background2"/>
          </w:tcPr>
          <w:p w14:paraId="38A43A25" w14:textId="62962E7B" w:rsidR="00C3268A" w:rsidRPr="005D7C7F" w:rsidRDefault="00C3268A" w:rsidP="005D7C7F">
            <w:pPr>
              <w:pStyle w:val="Tabla"/>
              <w:jc w:val="center"/>
              <w:rPr>
                <w:b/>
                <w:bCs/>
                <w:lang w:eastAsia="es-ES" w:bidi="he-IL"/>
              </w:rPr>
            </w:pPr>
            <w:r>
              <w:rPr>
                <w:b/>
                <w:bCs/>
                <w:lang w:eastAsia="es-ES" w:bidi="he-IL"/>
              </w:rPr>
              <w:t>Método de evaluación</w:t>
            </w:r>
          </w:p>
        </w:tc>
        <w:tc>
          <w:tcPr>
            <w:tcW w:w="1276" w:type="dxa"/>
            <w:shd w:val="clear" w:color="auto" w:fill="E7E6E6" w:themeFill="background2"/>
          </w:tcPr>
          <w:p w14:paraId="24FCC2E9" w14:textId="537B19A3" w:rsidR="00C3268A" w:rsidRDefault="00F22DC9" w:rsidP="005D7C7F">
            <w:pPr>
              <w:pStyle w:val="Tabla"/>
              <w:jc w:val="center"/>
              <w:rPr>
                <w:b/>
                <w:bCs/>
                <w:lang w:eastAsia="es-ES" w:bidi="he-IL"/>
              </w:rPr>
            </w:pPr>
            <w:r>
              <w:rPr>
                <w:b/>
                <w:bCs/>
                <w:lang w:eastAsia="es-ES" w:bidi="he-IL"/>
              </w:rPr>
              <w:t>Resultados</w:t>
            </w:r>
          </w:p>
        </w:tc>
        <w:tc>
          <w:tcPr>
            <w:tcW w:w="1411" w:type="dxa"/>
            <w:shd w:val="clear" w:color="auto" w:fill="E7E6E6" w:themeFill="background2"/>
          </w:tcPr>
          <w:p w14:paraId="67D8FF38" w14:textId="074700C3" w:rsidR="00C3268A" w:rsidRDefault="00F22DC9" w:rsidP="005D7C7F">
            <w:pPr>
              <w:pStyle w:val="Tabla"/>
              <w:jc w:val="center"/>
              <w:rPr>
                <w:b/>
                <w:bCs/>
                <w:lang w:eastAsia="es-ES" w:bidi="he-IL"/>
              </w:rPr>
            </w:pPr>
            <w:r>
              <w:rPr>
                <w:b/>
                <w:bCs/>
                <w:lang w:eastAsia="es-ES" w:bidi="he-IL"/>
              </w:rPr>
              <w:t>Limitaciones</w:t>
            </w:r>
          </w:p>
        </w:tc>
      </w:tr>
      <w:tr w:rsidR="00F22DC9" w14:paraId="24BAA87B" w14:textId="0AC40049" w:rsidTr="00F22DC9">
        <w:tc>
          <w:tcPr>
            <w:tcW w:w="988" w:type="dxa"/>
          </w:tcPr>
          <w:p w14:paraId="4CC26866" w14:textId="0B5722F5" w:rsidR="00C3268A" w:rsidRPr="00477902" w:rsidRDefault="00C3268A" w:rsidP="005D7C7F">
            <w:pPr>
              <w:pStyle w:val="Tabla"/>
            </w:pPr>
            <w:r w:rsidRPr="00477902">
              <w:t>1</w:t>
            </w:r>
          </w:p>
        </w:tc>
        <w:tc>
          <w:tcPr>
            <w:tcW w:w="1430" w:type="dxa"/>
          </w:tcPr>
          <w:p w14:paraId="2987D6D4" w14:textId="43E1E95D" w:rsidR="00C3268A" w:rsidRPr="0008128A" w:rsidRDefault="00C3268A" w:rsidP="005D7C7F">
            <w:pPr>
              <w:pStyle w:val="Tabla"/>
              <w:rPr>
                <w:lang w:val="de-DE" w:eastAsia="es-ES" w:bidi="he-IL"/>
              </w:rPr>
            </w:pPr>
            <w:r w:rsidRPr="0008128A">
              <w:rPr>
                <w:lang w:val="de-DE"/>
              </w:rPr>
              <w:t>Jung, D., Shin, J., Lee, C., Kwon, K., &amp; Seo, J. T. (2023).</w:t>
            </w:r>
          </w:p>
        </w:tc>
        <w:tc>
          <w:tcPr>
            <w:tcW w:w="1546" w:type="dxa"/>
          </w:tcPr>
          <w:p w14:paraId="5B495C67" w14:textId="42122288" w:rsidR="00C3268A" w:rsidRPr="00477902" w:rsidRDefault="00C3268A" w:rsidP="00C3268A">
            <w:pPr>
              <w:pStyle w:val="Tabla"/>
              <w:rPr>
                <w:lang w:eastAsia="es-ES" w:bidi="he-IL"/>
              </w:rPr>
            </w:pPr>
            <w:r w:rsidRPr="00477902">
              <w:rPr>
                <w:lang w:eastAsia="es-ES" w:bidi="he-IL"/>
              </w:rPr>
              <w:t>Evaluación de controles en centrales nucleares.</w:t>
            </w:r>
          </w:p>
        </w:tc>
        <w:tc>
          <w:tcPr>
            <w:tcW w:w="1843" w:type="dxa"/>
          </w:tcPr>
          <w:p w14:paraId="286AD002" w14:textId="34B6E0E3" w:rsidR="00C3268A" w:rsidRDefault="006551CC" w:rsidP="005D7C7F">
            <w:pPr>
              <w:pStyle w:val="Tabla"/>
              <w:rPr>
                <w:lang w:eastAsia="es-ES" w:bidi="he-IL"/>
              </w:rPr>
            </w:pPr>
            <w:r>
              <w:rPr>
                <w:lang w:eastAsia="es-ES" w:bidi="he-IL"/>
              </w:rPr>
              <w:t xml:space="preserve">Proceso de ingeniería de ciberseguridad industrial </w:t>
            </w:r>
            <w:r w:rsidR="00BF043A">
              <w:rPr>
                <w:lang w:eastAsia="es-ES" w:bidi="he-IL"/>
              </w:rPr>
              <w:t xml:space="preserve">TAM </w:t>
            </w:r>
            <w:r w:rsidR="00BF043A" w:rsidRPr="00BF043A">
              <w:rPr>
                <w:lang w:eastAsia="es-ES" w:bidi="he-IL"/>
              </w:rPr>
              <w:t>(</w:t>
            </w:r>
            <w:proofErr w:type="spellStart"/>
            <w:r w:rsidR="00BF043A" w:rsidRPr="00BF043A">
              <w:rPr>
                <w:lang w:eastAsia="es-ES" w:bidi="he-IL"/>
              </w:rPr>
              <w:t>Technical</w:t>
            </w:r>
            <w:proofErr w:type="spellEnd"/>
            <w:r w:rsidR="00BF043A" w:rsidRPr="00BF043A">
              <w:rPr>
                <w:lang w:eastAsia="es-ES" w:bidi="he-IL"/>
              </w:rPr>
              <w:t xml:space="preserve"> </w:t>
            </w:r>
            <w:proofErr w:type="spellStart"/>
            <w:r w:rsidR="00BF043A" w:rsidRPr="00BF043A">
              <w:rPr>
                <w:lang w:eastAsia="es-ES" w:bidi="he-IL"/>
              </w:rPr>
              <w:t>Assessment</w:t>
            </w:r>
            <w:proofErr w:type="spellEnd"/>
            <w:r w:rsidR="00BF043A" w:rsidRPr="00BF043A">
              <w:rPr>
                <w:lang w:eastAsia="es-ES" w:bidi="he-IL"/>
              </w:rPr>
              <w:t xml:space="preserve"> </w:t>
            </w:r>
            <w:proofErr w:type="spellStart"/>
            <w:r w:rsidR="00BF043A" w:rsidRPr="00BF043A">
              <w:rPr>
                <w:lang w:eastAsia="es-ES" w:bidi="he-IL"/>
              </w:rPr>
              <w:t>Methodology</w:t>
            </w:r>
            <w:proofErr w:type="spellEnd"/>
            <w:r w:rsidR="00BF043A">
              <w:rPr>
                <w:lang w:eastAsia="es-ES" w:bidi="he-IL"/>
              </w:rPr>
              <w:t>)</w:t>
            </w:r>
          </w:p>
        </w:tc>
        <w:tc>
          <w:tcPr>
            <w:tcW w:w="1276" w:type="dxa"/>
          </w:tcPr>
          <w:p w14:paraId="7379ECA9" w14:textId="73D16BDB" w:rsidR="00C3268A" w:rsidRPr="005A69F1" w:rsidRDefault="00F22DC9" w:rsidP="005D7C7F">
            <w:pPr>
              <w:pStyle w:val="Tabla"/>
              <w:rPr>
                <w:lang w:eastAsia="es-ES" w:bidi="he-IL"/>
              </w:rPr>
            </w:pPr>
            <w:r>
              <w:rPr>
                <w:lang w:eastAsia="es-ES" w:bidi="he-IL"/>
              </w:rPr>
              <w:t>Identifica controles efectivos</w:t>
            </w:r>
          </w:p>
        </w:tc>
        <w:tc>
          <w:tcPr>
            <w:tcW w:w="1411" w:type="dxa"/>
          </w:tcPr>
          <w:p w14:paraId="1C4B9B15" w14:textId="6C5ECA6A" w:rsidR="00C3268A" w:rsidRPr="005A69F1" w:rsidRDefault="001A3BF0" w:rsidP="005D7C7F">
            <w:pPr>
              <w:pStyle w:val="Tabla"/>
              <w:rPr>
                <w:lang w:eastAsia="es-ES" w:bidi="he-IL"/>
              </w:rPr>
            </w:pPr>
            <w:r>
              <w:rPr>
                <w:lang w:eastAsia="es-ES" w:bidi="he-IL"/>
              </w:rPr>
              <w:t>Demanda alto conocimiento técnico</w:t>
            </w:r>
          </w:p>
        </w:tc>
      </w:tr>
      <w:tr w:rsidR="00F22DC9" w14:paraId="10B988B5" w14:textId="1B892EB3" w:rsidTr="00F22DC9">
        <w:tc>
          <w:tcPr>
            <w:tcW w:w="988" w:type="dxa"/>
          </w:tcPr>
          <w:p w14:paraId="066BD305" w14:textId="28E4CF92" w:rsidR="00C3268A" w:rsidRPr="00477902" w:rsidRDefault="00C3268A" w:rsidP="005D7C7F">
            <w:pPr>
              <w:pStyle w:val="Tabla"/>
            </w:pPr>
            <w:r w:rsidRPr="00477902">
              <w:t>2</w:t>
            </w:r>
          </w:p>
        </w:tc>
        <w:tc>
          <w:tcPr>
            <w:tcW w:w="1430" w:type="dxa"/>
          </w:tcPr>
          <w:p w14:paraId="27DE42AA" w14:textId="592BF53C" w:rsidR="00C3268A" w:rsidRPr="00477902" w:rsidRDefault="00C3268A" w:rsidP="005D7C7F">
            <w:pPr>
              <w:pStyle w:val="Tabla"/>
              <w:rPr>
                <w:lang w:eastAsia="es-ES" w:bidi="he-IL"/>
              </w:rPr>
            </w:pPr>
            <w:proofErr w:type="spellStart"/>
            <w:r w:rsidRPr="00477902">
              <w:t>Ko</w:t>
            </w:r>
            <w:proofErr w:type="spellEnd"/>
            <w:r w:rsidRPr="00477902">
              <w:t>, A., Lee, J. H., &amp; Seo, J. T. (2025).</w:t>
            </w:r>
          </w:p>
        </w:tc>
        <w:tc>
          <w:tcPr>
            <w:tcW w:w="1546" w:type="dxa"/>
          </w:tcPr>
          <w:p w14:paraId="14B02E48" w14:textId="060316B9" w:rsidR="00C3268A" w:rsidRPr="00477902" w:rsidRDefault="00C3268A" w:rsidP="005D7C7F">
            <w:pPr>
              <w:pStyle w:val="Tabla"/>
              <w:rPr>
                <w:lang w:eastAsia="es-ES" w:bidi="he-IL"/>
              </w:rPr>
            </w:pPr>
            <w:r w:rsidRPr="00477902">
              <w:rPr>
                <w:lang w:eastAsia="es-ES" w:bidi="he-IL"/>
              </w:rPr>
              <w:t xml:space="preserve">Evaluación de </w:t>
            </w:r>
            <w:proofErr w:type="spellStart"/>
            <w:r w:rsidRPr="00477902">
              <w:rPr>
                <w:lang w:val="es-VE" w:eastAsia="es-ES" w:bidi="he-IL"/>
              </w:rPr>
              <w:t>ciberresiliencia</w:t>
            </w:r>
            <w:proofErr w:type="spellEnd"/>
            <w:r w:rsidRPr="00477902">
              <w:rPr>
                <w:lang w:val="es-VE" w:eastAsia="es-ES" w:bidi="he-IL"/>
              </w:rPr>
              <w:t xml:space="preserve"> </w:t>
            </w:r>
            <w:r w:rsidRPr="00477902">
              <w:rPr>
                <w:lang w:eastAsia="es-ES" w:bidi="he-IL"/>
              </w:rPr>
              <w:t xml:space="preserve">de buques marítimos </w:t>
            </w:r>
          </w:p>
        </w:tc>
        <w:tc>
          <w:tcPr>
            <w:tcW w:w="1843" w:type="dxa"/>
          </w:tcPr>
          <w:p w14:paraId="45EC2E50" w14:textId="36A4C9A4" w:rsidR="00C3268A" w:rsidRDefault="006551CC" w:rsidP="00C4515C">
            <w:pPr>
              <w:pStyle w:val="Tabla"/>
              <w:rPr>
                <w:lang w:eastAsia="es-ES" w:bidi="he-IL"/>
              </w:rPr>
            </w:pPr>
            <w:r>
              <w:rPr>
                <w:lang w:eastAsia="es-ES" w:bidi="he-IL"/>
              </w:rPr>
              <w:t>Framework basado en i</w:t>
            </w:r>
            <w:r w:rsidR="00F50BD1">
              <w:rPr>
                <w:lang w:eastAsia="es-ES" w:bidi="he-IL"/>
              </w:rPr>
              <w:t xml:space="preserve">ndicadores KPI </w:t>
            </w:r>
            <w:r>
              <w:rPr>
                <w:lang w:eastAsia="es-ES" w:bidi="he-IL"/>
              </w:rPr>
              <w:t>y</w:t>
            </w:r>
            <w:r w:rsidR="00F50BD1">
              <w:rPr>
                <w:lang w:eastAsia="es-ES" w:bidi="he-IL"/>
              </w:rPr>
              <w:t xml:space="preserve"> SMART</w:t>
            </w:r>
          </w:p>
        </w:tc>
        <w:tc>
          <w:tcPr>
            <w:tcW w:w="1276" w:type="dxa"/>
          </w:tcPr>
          <w:p w14:paraId="6797F216" w14:textId="61918F73" w:rsidR="00C3268A" w:rsidRPr="005A69F1" w:rsidRDefault="00F22DC9" w:rsidP="005D7C7F">
            <w:pPr>
              <w:pStyle w:val="Tabla"/>
              <w:rPr>
                <w:lang w:eastAsia="es-ES" w:bidi="he-IL"/>
              </w:rPr>
            </w:pPr>
            <w:r>
              <w:rPr>
                <w:lang w:eastAsia="es-ES" w:bidi="he-IL"/>
              </w:rPr>
              <w:t xml:space="preserve">Mejora gestión de </w:t>
            </w:r>
            <w:proofErr w:type="spellStart"/>
            <w:r>
              <w:rPr>
                <w:lang w:eastAsia="es-ES" w:bidi="he-IL"/>
              </w:rPr>
              <w:t>ciberresiliencia</w:t>
            </w:r>
            <w:proofErr w:type="spellEnd"/>
          </w:p>
        </w:tc>
        <w:tc>
          <w:tcPr>
            <w:tcW w:w="1411" w:type="dxa"/>
          </w:tcPr>
          <w:p w14:paraId="78D15A19" w14:textId="2B16DD67" w:rsidR="00C3268A" w:rsidRPr="005A69F1" w:rsidRDefault="001A3BF0" w:rsidP="005D7C7F">
            <w:pPr>
              <w:pStyle w:val="Tabla"/>
              <w:rPr>
                <w:lang w:eastAsia="es-ES" w:bidi="he-IL"/>
              </w:rPr>
            </w:pPr>
            <w:r>
              <w:rPr>
                <w:lang w:eastAsia="es-ES" w:bidi="he-IL"/>
              </w:rPr>
              <w:t>Dependencia de la formulación de KPI</w:t>
            </w:r>
          </w:p>
        </w:tc>
      </w:tr>
      <w:tr w:rsidR="00F22DC9" w14:paraId="229C0506" w14:textId="127A5F74" w:rsidTr="00F22DC9">
        <w:tc>
          <w:tcPr>
            <w:tcW w:w="988" w:type="dxa"/>
          </w:tcPr>
          <w:p w14:paraId="016DF60F" w14:textId="6CFBE136" w:rsidR="00C3268A" w:rsidRPr="00477902" w:rsidRDefault="00C3268A" w:rsidP="005D7C7F">
            <w:pPr>
              <w:pStyle w:val="Tabla"/>
            </w:pPr>
            <w:r w:rsidRPr="00477902">
              <w:t>3</w:t>
            </w:r>
          </w:p>
        </w:tc>
        <w:tc>
          <w:tcPr>
            <w:tcW w:w="1430" w:type="dxa"/>
          </w:tcPr>
          <w:p w14:paraId="3240681A" w14:textId="718B2095" w:rsidR="00C3268A" w:rsidRPr="00652E20" w:rsidRDefault="00C3268A" w:rsidP="005D7C7F">
            <w:pPr>
              <w:pStyle w:val="Tabla"/>
              <w:rPr>
                <w:lang w:val="en-US" w:eastAsia="es-ES" w:bidi="he-IL"/>
              </w:rPr>
            </w:pPr>
            <w:proofErr w:type="spellStart"/>
            <w:r w:rsidRPr="00652E20">
              <w:rPr>
                <w:lang w:val="en-US"/>
              </w:rPr>
              <w:t>Marican</w:t>
            </w:r>
            <w:proofErr w:type="spellEnd"/>
            <w:r w:rsidRPr="00652E20">
              <w:rPr>
                <w:lang w:val="en-US"/>
              </w:rPr>
              <w:t>, M. N. Y., Razak, S. A., Selamat, A., &amp; Othman, S. H. (2023)</w:t>
            </w:r>
          </w:p>
        </w:tc>
        <w:tc>
          <w:tcPr>
            <w:tcW w:w="1546" w:type="dxa"/>
          </w:tcPr>
          <w:p w14:paraId="6BE67227" w14:textId="42DA2DCF" w:rsidR="00C3268A" w:rsidRPr="00477902" w:rsidRDefault="00C3268A" w:rsidP="005D7C7F">
            <w:pPr>
              <w:pStyle w:val="Tabla"/>
              <w:rPr>
                <w:lang w:eastAsia="es-ES" w:bidi="he-IL"/>
              </w:rPr>
            </w:pPr>
            <w:r w:rsidRPr="00477902">
              <w:rPr>
                <w:lang w:eastAsia="es-ES" w:bidi="he-IL"/>
              </w:rPr>
              <w:t>Madurez de ciberseguridad en startups</w:t>
            </w:r>
          </w:p>
        </w:tc>
        <w:tc>
          <w:tcPr>
            <w:tcW w:w="1843" w:type="dxa"/>
          </w:tcPr>
          <w:p w14:paraId="02B631AA" w14:textId="6AD869DF" w:rsidR="00C3268A" w:rsidRDefault="00897542" w:rsidP="005D7C7F">
            <w:pPr>
              <w:pStyle w:val="Tabla"/>
              <w:rPr>
                <w:lang w:eastAsia="es-ES" w:bidi="he-IL"/>
              </w:rPr>
            </w:pPr>
            <w:r>
              <w:rPr>
                <w:lang w:val="es-ES" w:eastAsia="es-ES" w:bidi="he-IL"/>
              </w:rPr>
              <w:t>Revisión sistémica de la literatura SLR</w:t>
            </w:r>
          </w:p>
        </w:tc>
        <w:tc>
          <w:tcPr>
            <w:tcW w:w="1276" w:type="dxa"/>
          </w:tcPr>
          <w:p w14:paraId="6B5923B1" w14:textId="6C8C028E" w:rsidR="00C3268A" w:rsidRPr="005A69F1" w:rsidRDefault="00F22DC9" w:rsidP="005D7C7F">
            <w:pPr>
              <w:pStyle w:val="Tabla"/>
              <w:rPr>
                <w:lang w:eastAsia="es-ES" w:bidi="he-IL"/>
              </w:rPr>
            </w:pPr>
            <w:r>
              <w:rPr>
                <w:lang w:eastAsia="es-ES" w:bidi="he-IL"/>
              </w:rPr>
              <w:t xml:space="preserve">Justifica falta de </w:t>
            </w:r>
            <w:proofErr w:type="spellStart"/>
            <w:r>
              <w:rPr>
                <w:lang w:eastAsia="es-ES" w:bidi="he-IL"/>
              </w:rPr>
              <w:t>frameworks</w:t>
            </w:r>
            <w:proofErr w:type="spellEnd"/>
            <w:r>
              <w:rPr>
                <w:lang w:eastAsia="es-ES" w:bidi="he-IL"/>
              </w:rPr>
              <w:t xml:space="preserve"> completos</w:t>
            </w:r>
          </w:p>
        </w:tc>
        <w:tc>
          <w:tcPr>
            <w:tcW w:w="1411" w:type="dxa"/>
          </w:tcPr>
          <w:p w14:paraId="7BACAE0B" w14:textId="14140BD3" w:rsidR="00C3268A" w:rsidRPr="005A69F1" w:rsidRDefault="001A3BF0" w:rsidP="005D7C7F">
            <w:pPr>
              <w:pStyle w:val="Tabla"/>
              <w:rPr>
                <w:lang w:eastAsia="es-ES" w:bidi="he-IL"/>
              </w:rPr>
            </w:pPr>
            <w:r>
              <w:rPr>
                <w:lang w:eastAsia="es-ES" w:bidi="he-IL"/>
              </w:rPr>
              <w:t xml:space="preserve">No desarrolla </w:t>
            </w:r>
            <w:proofErr w:type="spellStart"/>
            <w:r>
              <w:rPr>
                <w:lang w:eastAsia="es-ES" w:bidi="he-IL"/>
              </w:rPr>
              <w:t>framework</w:t>
            </w:r>
            <w:proofErr w:type="spellEnd"/>
          </w:p>
        </w:tc>
      </w:tr>
      <w:tr w:rsidR="00F22DC9" w14:paraId="5FFCB7B6" w14:textId="2A9DD216" w:rsidTr="00F22DC9">
        <w:tc>
          <w:tcPr>
            <w:tcW w:w="988" w:type="dxa"/>
          </w:tcPr>
          <w:p w14:paraId="7F5067D6" w14:textId="15FBD845" w:rsidR="00C3268A" w:rsidRPr="00477902" w:rsidRDefault="00C3268A" w:rsidP="005D7C7F">
            <w:pPr>
              <w:pStyle w:val="Tabla"/>
            </w:pPr>
            <w:r w:rsidRPr="00477902">
              <w:t>4</w:t>
            </w:r>
          </w:p>
        </w:tc>
        <w:tc>
          <w:tcPr>
            <w:tcW w:w="1430" w:type="dxa"/>
          </w:tcPr>
          <w:p w14:paraId="677171C0" w14:textId="72854FB9" w:rsidR="00C3268A" w:rsidRPr="00652E20" w:rsidRDefault="00C3268A" w:rsidP="005D7C7F">
            <w:pPr>
              <w:pStyle w:val="Tabla"/>
              <w:rPr>
                <w:lang w:val="en-US"/>
              </w:rPr>
            </w:pPr>
            <w:r w:rsidRPr="00652E20">
              <w:rPr>
                <w:lang w:val="en-US"/>
              </w:rPr>
              <w:t>Hadi, H. J., Ahmad, N., Aziz, K., Cao, Y., &amp; Alshara, M. A. (2024).</w:t>
            </w:r>
          </w:p>
        </w:tc>
        <w:tc>
          <w:tcPr>
            <w:tcW w:w="1546" w:type="dxa"/>
          </w:tcPr>
          <w:p w14:paraId="0625CB3D" w14:textId="691692C4" w:rsidR="00C3268A" w:rsidRPr="00477902" w:rsidRDefault="00C3268A" w:rsidP="005D7C7F">
            <w:pPr>
              <w:pStyle w:val="Tabla"/>
              <w:rPr>
                <w:lang w:eastAsia="es-ES" w:bidi="he-IL"/>
              </w:rPr>
            </w:pPr>
            <w:r w:rsidRPr="00477902">
              <w:rPr>
                <w:lang w:eastAsia="es-ES" w:bidi="he-IL"/>
              </w:rPr>
              <w:t>Defensa multinivel con herramientas open-</w:t>
            </w:r>
            <w:proofErr w:type="spellStart"/>
            <w:r w:rsidRPr="00477902">
              <w:rPr>
                <w:lang w:eastAsia="es-ES" w:bidi="he-IL"/>
              </w:rPr>
              <w:t>sour</w:t>
            </w:r>
            <w:r w:rsidR="00E11C22">
              <w:rPr>
                <w:lang w:eastAsia="es-ES" w:bidi="he-IL"/>
              </w:rPr>
              <w:t>c</w:t>
            </w:r>
            <w:r w:rsidRPr="00477902">
              <w:rPr>
                <w:lang w:eastAsia="es-ES" w:bidi="he-IL"/>
              </w:rPr>
              <w:t>e</w:t>
            </w:r>
            <w:proofErr w:type="spellEnd"/>
          </w:p>
        </w:tc>
        <w:tc>
          <w:tcPr>
            <w:tcW w:w="1843" w:type="dxa"/>
          </w:tcPr>
          <w:p w14:paraId="72F299A1" w14:textId="3BE9064E" w:rsidR="00C3268A" w:rsidRPr="005A69F1" w:rsidRDefault="006F7B76" w:rsidP="005D7C7F">
            <w:pPr>
              <w:pStyle w:val="Tabla"/>
              <w:rPr>
                <w:lang w:eastAsia="es-ES" w:bidi="he-IL"/>
              </w:rPr>
            </w:pPr>
            <w:r>
              <w:rPr>
                <w:lang w:eastAsia="es-ES" w:bidi="he-IL"/>
              </w:rPr>
              <w:t>Defensa multinivel por capas de herramientas de ciberseguridad</w:t>
            </w:r>
          </w:p>
        </w:tc>
        <w:tc>
          <w:tcPr>
            <w:tcW w:w="1276" w:type="dxa"/>
          </w:tcPr>
          <w:p w14:paraId="06456850" w14:textId="35C1A79E" w:rsidR="00C3268A" w:rsidRPr="005A69F1" w:rsidRDefault="00F22DC9" w:rsidP="005D7C7F">
            <w:pPr>
              <w:pStyle w:val="Tabla"/>
              <w:rPr>
                <w:lang w:eastAsia="es-ES" w:bidi="he-IL"/>
              </w:rPr>
            </w:pPr>
            <w:r>
              <w:rPr>
                <w:lang w:eastAsia="es-ES" w:bidi="he-IL"/>
              </w:rPr>
              <w:t>Modelo de defensa escalable</w:t>
            </w:r>
          </w:p>
        </w:tc>
        <w:tc>
          <w:tcPr>
            <w:tcW w:w="1411" w:type="dxa"/>
          </w:tcPr>
          <w:p w14:paraId="039153AA" w14:textId="67316D78" w:rsidR="00C3268A" w:rsidRPr="005A69F1" w:rsidRDefault="001A3BF0" w:rsidP="005D7C7F">
            <w:pPr>
              <w:pStyle w:val="Tabla"/>
              <w:rPr>
                <w:lang w:eastAsia="es-ES" w:bidi="he-IL"/>
              </w:rPr>
            </w:pPr>
            <w:r>
              <w:rPr>
                <w:lang w:eastAsia="es-ES" w:bidi="he-IL"/>
              </w:rPr>
              <w:t>Demanda conocimiento técnico e integración de las herramientas</w:t>
            </w:r>
          </w:p>
        </w:tc>
      </w:tr>
      <w:tr w:rsidR="00F22DC9" w14:paraId="7F2EE98C" w14:textId="794340AD" w:rsidTr="00F22DC9">
        <w:tc>
          <w:tcPr>
            <w:tcW w:w="988" w:type="dxa"/>
          </w:tcPr>
          <w:p w14:paraId="564DA124" w14:textId="79A48815" w:rsidR="00C3268A" w:rsidRPr="00477902" w:rsidRDefault="00C3268A" w:rsidP="005D7C7F">
            <w:pPr>
              <w:pStyle w:val="Tabla"/>
            </w:pPr>
            <w:r w:rsidRPr="00477902">
              <w:t>5</w:t>
            </w:r>
          </w:p>
        </w:tc>
        <w:tc>
          <w:tcPr>
            <w:tcW w:w="1430" w:type="dxa"/>
          </w:tcPr>
          <w:p w14:paraId="589B7019" w14:textId="4AAC7D3E" w:rsidR="00C3268A" w:rsidRPr="00477902" w:rsidRDefault="00C3268A" w:rsidP="005D7C7F">
            <w:pPr>
              <w:pStyle w:val="Tabla"/>
            </w:pPr>
            <w:r w:rsidRPr="00477902">
              <w:t>Moreira, F. R., Da Silva Filho, D. A., Nze, G. D. A., De Sousa Júnior, R. T., &amp; Nunes, R. R. (2021).</w:t>
            </w:r>
          </w:p>
        </w:tc>
        <w:tc>
          <w:tcPr>
            <w:tcW w:w="1546" w:type="dxa"/>
          </w:tcPr>
          <w:p w14:paraId="5E28544F" w14:textId="5354A507" w:rsidR="00C3268A" w:rsidRPr="00477902" w:rsidRDefault="00C3268A" w:rsidP="005D7C7F">
            <w:pPr>
              <w:pStyle w:val="Tabla"/>
              <w:rPr>
                <w:lang w:eastAsia="es-ES" w:bidi="he-IL"/>
              </w:rPr>
            </w:pPr>
            <w:r w:rsidRPr="00477902">
              <w:rPr>
                <w:lang w:eastAsia="es-ES" w:bidi="he-IL"/>
              </w:rPr>
              <w:t>Evaluación de controles NIS</w:t>
            </w:r>
            <w:r w:rsidR="006F7B76" w:rsidRPr="00477902">
              <w:rPr>
                <w:lang w:eastAsia="es-ES" w:bidi="he-IL"/>
              </w:rPr>
              <w:t>T</w:t>
            </w:r>
          </w:p>
        </w:tc>
        <w:tc>
          <w:tcPr>
            <w:tcW w:w="1843" w:type="dxa"/>
          </w:tcPr>
          <w:p w14:paraId="2B853901" w14:textId="58C54F19" w:rsidR="006F7B76" w:rsidRPr="005A69F1" w:rsidRDefault="006F7B76" w:rsidP="006F7B76">
            <w:pPr>
              <w:pStyle w:val="Tabla"/>
              <w:rPr>
                <w:lang w:eastAsia="es-ES" w:bidi="he-IL"/>
              </w:rPr>
            </w:pPr>
            <w:r>
              <w:rPr>
                <w:lang w:eastAsia="es-ES" w:bidi="he-IL"/>
              </w:rPr>
              <w:t>Método multicriterio constructivista M</w:t>
            </w:r>
            <w:r w:rsidRPr="006F7B76">
              <w:rPr>
                <w:lang w:eastAsia="es-ES" w:bidi="he-IL"/>
              </w:rPr>
              <w:t>CDA-C</w:t>
            </w:r>
          </w:p>
          <w:p w14:paraId="4C3743C0" w14:textId="6CE6B723" w:rsidR="00C3268A" w:rsidRPr="005A69F1" w:rsidRDefault="00C3268A" w:rsidP="006F7B76">
            <w:pPr>
              <w:pStyle w:val="Tabla"/>
              <w:rPr>
                <w:lang w:eastAsia="es-ES" w:bidi="he-IL"/>
              </w:rPr>
            </w:pPr>
          </w:p>
        </w:tc>
        <w:tc>
          <w:tcPr>
            <w:tcW w:w="1276" w:type="dxa"/>
          </w:tcPr>
          <w:p w14:paraId="6057AE1B" w14:textId="2B848A4E" w:rsidR="00C3268A" w:rsidRPr="005A69F1" w:rsidRDefault="007840D4" w:rsidP="005D7C7F">
            <w:pPr>
              <w:pStyle w:val="Tabla"/>
              <w:rPr>
                <w:lang w:eastAsia="es-ES" w:bidi="he-IL"/>
              </w:rPr>
            </w:pPr>
            <w:r>
              <w:rPr>
                <w:lang w:eastAsia="es-ES" w:bidi="he-IL"/>
              </w:rPr>
              <w:t>Fortalece la toma de decisiones</w:t>
            </w:r>
          </w:p>
        </w:tc>
        <w:tc>
          <w:tcPr>
            <w:tcW w:w="1411" w:type="dxa"/>
          </w:tcPr>
          <w:p w14:paraId="2415153A" w14:textId="3A4980A8" w:rsidR="00C3268A" w:rsidRPr="005A69F1" w:rsidRDefault="00477902" w:rsidP="005D7C7F">
            <w:pPr>
              <w:pStyle w:val="Tabla"/>
              <w:rPr>
                <w:lang w:eastAsia="es-ES" w:bidi="he-IL"/>
              </w:rPr>
            </w:pPr>
            <w:r>
              <w:rPr>
                <w:lang w:eastAsia="es-ES" w:bidi="he-IL"/>
              </w:rPr>
              <w:t>Dependencia de criterios de expertos</w:t>
            </w:r>
          </w:p>
        </w:tc>
      </w:tr>
      <w:tr w:rsidR="00F22DC9" w14:paraId="21C3DF41" w14:textId="57DC0698" w:rsidTr="00F22DC9">
        <w:tc>
          <w:tcPr>
            <w:tcW w:w="988" w:type="dxa"/>
          </w:tcPr>
          <w:p w14:paraId="5C166707" w14:textId="38059699" w:rsidR="00C3268A" w:rsidRPr="00477902" w:rsidRDefault="00C3268A" w:rsidP="005D7C7F">
            <w:pPr>
              <w:pStyle w:val="Tabla"/>
              <w:rPr>
                <w:lang w:val="es-VE"/>
              </w:rPr>
            </w:pPr>
            <w:r w:rsidRPr="00477902">
              <w:rPr>
                <w:lang w:val="es-VE"/>
              </w:rPr>
              <w:t>6</w:t>
            </w:r>
          </w:p>
        </w:tc>
        <w:tc>
          <w:tcPr>
            <w:tcW w:w="1430" w:type="dxa"/>
          </w:tcPr>
          <w:p w14:paraId="56798ED9" w14:textId="7B2BD850" w:rsidR="00C3268A" w:rsidRPr="00477902" w:rsidRDefault="00C3268A" w:rsidP="005D7C7F">
            <w:pPr>
              <w:pStyle w:val="Tabla"/>
              <w:rPr>
                <w:lang w:eastAsia="es-ES" w:bidi="he-IL"/>
              </w:rPr>
            </w:pPr>
            <w:r w:rsidRPr="00477902">
              <w:rPr>
                <w:lang w:val="es-VE"/>
              </w:rPr>
              <w:t>Zhuo, P., &amp; Jin, L. (2025)</w:t>
            </w:r>
          </w:p>
        </w:tc>
        <w:tc>
          <w:tcPr>
            <w:tcW w:w="1546" w:type="dxa"/>
          </w:tcPr>
          <w:p w14:paraId="1069F93F" w14:textId="11524F65" w:rsidR="00C3268A" w:rsidRPr="00477902" w:rsidRDefault="00C3268A" w:rsidP="005D7C7F">
            <w:pPr>
              <w:pStyle w:val="Tabla"/>
              <w:rPr>
                <w:lang w:eastAsia="es-ES" w:bidi="he-IL"/>
              </w:rPr>
            </w:pPr>
            <w:r w:rsidRPr="00477902">
              <w:rPr>
                <w:lang w:eastAsia="es-ES" w:bidi="he-IL"/>
              </w:rPr>
              <w:t xml:space="preserve">Evaluación de controles </w:t>
            </w:r>
            <w:r w:rsidR="006B35FA" w:rsidRPr="00477902">
              <w:rPr>
                <w:lang w:eastAsia="es-ES" w:bidi="he-IL"/>
              </w:rPr>
              <w:t>de seguridad hospitalaria</w:t>
            </w:r>
            <w:r w:rsidRPr="00477902">
              <w:rPr>
                <w:lang w:eastAsia="es-ES" w:bidi="he-IL"/>
              </w:rPr>
              <w:t xml:space="preserve"> </w:t>
            </w:r>
          </w:p>
        </w:tc>
        <w:tc>
          <w:tcPr>
            <w:tcW w:w="1843" w:type="dxa"/>
          </w:tcPr>
          <w:p w14:paraId="4C8B9444" w14:textId="53F76E3E" w:rsidR="00C3268A" w:rsidRDefault="006B35FA" w:rsidP="005D7C7F">
            <w:pPr>
              <w:pStyle w:val="Tabla"/>
              <w:keepNext/>
              <w:rPr>
                <w:lang w:eastAsia="es-ES" w:bidi="he-IL"/>
              </w:rPr>
            </w:pPr>
            <w:r>
              <w:rPr>
                <w:lang w:val="es-VE" w:eastAsia="es-ES" w:bidi="he-IL"/>
              </w:rPr>
              <w:t xml:space="preserve">Conjunto difuso de imágenes de disco </w:t>
            </w:r>
            <w:r w:rsidRPr="006F7B76">
              <w:rPr>
                <w:lang w:val="es-VE" w:eastAsia="es-ES" w:bidi="he-IL"/>
              </w:rPr>
              <w:t>D-PFS</w:t>
            </w:r>
            <w:r w:rsidR="006F7B76">
              <w:rPr>
                <w:lang w:val="es-VE" w:eastAsia="es-ES" w:bidi="he-IL"/>
              </w:rPr>
              <w:t xml:space="preserve"> y </w:t>
            </w:r>
            <w:r w:rsidRPr="006B35FA">
              <w:rPr>
                <w:lang w:val="es-VE" w:eastAsia="es-ES" w:bidi="he-IL"/>
              </w:rPr>
              <w:t>Evaluación del Producto de Suma Agregada Ponderada</w:t>
            </w:r>
            <w:r>
              <w:rPr>
                <w:lang w:val="es-VE" w:eastAsia="es-ES" w:bidi="he-IL"/>
              </w:rPr>
              <w:t xml:space="preserve"> WASPAS</w:t>
            </w:r>
          </w:p>
        </w:tc>
        <w:tc>
          <w:tcPr>
            <w:tcW w:w="1276" w:type="dxa"/>
          </w:tcPr>
          <w:p w14:paraId="242FE581" w14:textId="33E5A231" w:rsidR="00C3268A" w:rsidRDefault="007840D4" w:rsidP="005D7C7F">
            <w:pPr>
              <w:pStyle w:val="Tabla"/>
              <w:keepNext/>
              <w:rPr>
                <w:lang w:eastAsia="es-ES" w:bidi="he-IL"/>
              </w:rPr>
            </w:pPr>
            <w:r>
              <w:rPr>
                <w:lang w:eastAsia="es-ES" w:bidi="he-IL"/>
              </w:rPr>
              <w:t xml:space="preserve">Aumenta la precisión 18.5 % y reduce ambigüedad un 30% </w:t>
            </w:r>
          </w:p>
        </w:tc>
        <w:tc>
          <w:tcPr>
            <w:tcW w:w="1411" w:type="dxa"/>
          </w:tcPr>
          <w:p w14:paraId="2EF5DBB9" w14:textId="1977DC90" w:rsidR="00C3268A" w:rsidRDefault="00477902" w:rsidP="005D7C7F">
            <w:pPr>
              <w:pStyle w:val="Tabla"/>
              <w:keepNext/>
              <w:rPr>
                <w:lang w:eastAsia="es-ES" w:bidi="he-IL"/>
              </w:rPr>
            </w:pPr>
            <w:r>
              <w:rPr>
                <w:lang w:eastAsia="es-ES" w:bidi="he-IL"/>
              </w:rPr>
              <w:t>Complejidad matemática y del enfoque hospitalario</w:t>
            </w:r>
          </w:p>
        </w:tc>
      </w:tr>
      <w:tr w:rsidR="00F22DC9" w14:paraId="2A06FAC5" w14:textId="28FB0E44" w:rsidTr="00F22DC9">
        <w:tc>
          <w:tcPr>
            <w:tcW w:w="988" w:type="dxa"/>
          </w:tcPr>
          <w:p w14:paraId="31861BE9" w14:textId="496F46EB" w:rsidR="00C3268A" w:rsidRPr="00477902" w:rsidRDefault="00C3268A" w:rsidP="005D7C7F">
            <w:pPr>
              <w:pStyle w:val="Tabla"/>
            </w:pPr>
            <w:r w:rsidRPr="00477902">
              <w:t>7</w:t>
            </w:r>
          </w:p>
        </w:tc>
        <w:tc>
          <w:tcPr>
            <w:tcW w:w="1430" w:type="dxa"/>
          </w:tcPr>
          <w:p w14:paraId="1F0987DC" w14:textId="627B5C05" w:rsidR="00C3268A" w:rsidRPr="00477902" w:rsidRDefault="00C3268A" w:rsidP="005D7C7F">
            <w:pPr>
              <w:pStyle w:val="Tabla"/>
              <w:rPr>
                <w:lang w:val="es-VE"/>
              </w:rPr>
            </w:pPr>
            <w:proofErr w:type="spellStart"/>
            <w:r w:rsidRPr="00477902">
              <w:t>Kudriavtseva</w:t>
            </w:r>
            <w:proofErr w:type="spellEnd"/>
            <w:r w:rsidRPr="00477902">
              <w:t>, A. (2024)</w:t>
            </w:r>
          </w:p>
        </w:tc>
        <w:tc>
          <w:tcPr>
            <w:tcW w:w="1546" w:type="dxa"/>
          </w:tcPr>
          <w:p w14:paraId="4BADCF33" w14:textId="0821E598" w:rsidR="00C3268A" w:rsidRPr="00477902" w:rsidRDefault="00C3268A" w:rsidP="005D7C7F">
            <w:pPr>
              <w:pStyle w:val="Tabla"/>
              <w:rPr>
                <w:lang w:eastAsia="es-ES" w:bidi="he-IL"/>
              </w:rPr>
            </w:pPr>
            <w:r w:rsidRPr="00477902">
              <w:rPr>
                <w:lang w:eastAsia="es-ES" w:bidi="he-IL"/>
              </w:rPr>
              <w:t>Evaluación de seguridad de software</w:t>
            </w:r>
          </w:p>
        </w:tc>
        <w:tc>
          <w:tcPr>
            <w:tcW w:w="1843" w:type="dxa"/>
          </w:tcPr>
          <w:p w14:paraId="65F2ADEB" w14:textId="4CE3BD46" w:rsidR="00C3268A" w:rsidRDefault="006B35FA" w:rsidP="005D7C7F">
            <w:pPr>
              <w:pStyle w:val="Tabla"/>
              <w:keepNext/>
              <w:rPr>
                <w:lang w:eastAsia="es-ES" w:bidi="he-IL"/>
              </w:rPr>
            </w:pPr>
            <w:r>
              <w:rPr>
                <w:lang w:eastAsia="es-ES" w:bidi="he-IL"/>
              </w:rPr>
              <w:t>Framework basado en métricas y modelos mentales</w:t>
            </w:r>
          </w:p>
        </w:tc>
        <w:tc>
          <w:tcPr>
            <w:tcW w:w="1276" w:type="dxa"/>
          </w:tcPr>
          <w:p w14:paraId="5BE57EBE" w14:textId="226E3734" w:rsidR="00C3268A" w:rsidRDefault="001A3BF0" w:rsidP="005D7C7F">
            <w:pPr>
              <w:pStyle w:val="Tabla"/>
              <w:keepNext/>
              <w:rPr>
                <w:lang w:eastAsia="es-ES" w:bidi="he-IL"/>
              </w:rPr>
            </w:pPr>
            <w:r>
              <w:rPr>
                <w:lang w:eastAsia="es-ES" w:bidi="he-IL"/>
              </w:rPr>
              <w:t>Evaluación realista que incluye percepción de expertos de seguridad</w:t>
            </w:r>
          </w:p>
        </w:tc>
        <w:tc>
          <w:tcPr>
            <w:tcW w:w="1411" w:type="dxa"/>
          </w:tcPr>
          <w:p w14:paraId="425F1A2C" w14:textId="0EF3A8A6" w:rsidR="00C3268A" w:rsidRDefault="00477902" w:rsidP="005D7C7F">
            <w:pPr>
              <w:pStyle w:val="Tabla"/>
              <w:keepNext/>
              <w:rPr>
                <w:lang w:eastAsia="es-ES" w:bidi="he-IL"/>
              </w:rPr>
            </w:pPr>
            <w:r>
              <w:rPr>
                <w:lang w:val="es-VE" w:eastAsia="es-ES" w:bidi="he-IL"/>
              </w:rPr>
              <w:t xml:space="preserve">La </w:t>
            </w:r>
            <w:r w:rsidRPr="00477902">
              <w:rPr>
                <w:lang w:val="es-VE" w:eastAsia="es-ES" w:bidi="he-IL"/>
              </w:rPr>
              <w:t>percepción puede</w:t>
            </w:r>
            <w:r>
              <w:rPr>
                <w:lang w:val="es-VE" w:eastAsia="es-ES" w:bidi="he-IL"/>
              </w:rPr>
              <w:t xml:space="preserve"> </w:t>
            </w:r>
            <w:r w:rsidRPr="00477902">
              <w:rPr>
                <w:lang w:val="es-VE" w:eastAsia="es-ES" w:bidi="he-IL"/>
              </w:rPr>
              <w:t>generar imprecisiones</w:t>
            </w:r>
          </w:p>
        </w:tc>
      </w:tr>
    </w:tbl>
    <w:p w14:paraId="6F9D060E" w14:textId="6C53F8F4" w:rsidR="001E02D2" w:rsidRPr="006F2586" w:rsidRDefault="00E17E17" w:rsidP="00E17E17">
      <w:pPr>
        <w:ind w:firstLine="0"/>
        <w:rPr>
          <w:sz w:val="20"/>
          <w:szCs w:val="20"/>
        </w:rPr>
      </w:pPr>
      <w:r w:rsidRPr="006F2586">
        <w:rPr>
          <w:sz w:val="20"/>
          <w:szCs w:val="20"/>
        </w:rPr>
        <w:t>Fuente:</w:t>
      </w:r>
      <w:r w:rsidR="005D7C7F" w:rsidRPr="006F2586">
        <w:rPr>
          <w:sz w:val="20"/>
          <w:szCs w:val="20"/>
        </w:rPr>
        <w:t xml:space="preserve"> </w:t>
      </w:r>
      <w:r w:rsidRPr="006F2586">
        <w:rPr>
          <w:sz w:val="20"/>
          <w:szCs w:val="20"/>
        </w:rPr>
        <w:t>Elaboración propia</w:t>
      </w:r>
    </w:p>
    <w:p w14:paraId="472399D5" w14:textId="19E69EC7" w:rsidR="00976AA6" w:rsidRDefault="00CB51EC" w:rsidP="00976AA6">
      <w:pPr>
        <w:pStyle w:val="Ttulo2"/>
        <w:numPr>
          <w:ilvl w:val="1"/>
          <w:numId w:val="1"/>
        </w:numPr>
        <w:rPr>
          <w:lang w:eastAsia="es-EC"/>
        </w:rPr>
      </w:pPr>
      <w:bookmarkStart w:id="56" w:name="_Toc228489705"/>
      <w:r>
        <w:rPr>
          <w:lang w:eastAsia="es-EC"/>
        </w:rPr>
        <w:t>Marco Teórico</w:t>
      </w:r>
      <w:bookmarkEnd w:id="56"/>
    </w:p>
    <w:p w14:paraId="285F7C32" w14:textId="7748CF44" w:rsidR="00976AA6" w:rsidRPr="00976AA6" w:rsidRDefault="00976AA6" w:rsidP="00976AA6">
      <w:pPr>
        <w:pStyle w:val="Ttulo3"/>
        <w:numPr>
          <w:ilvl w:val="2"/>
          <w:numId w:val="1"/>
        </w:numPr>
        <w:rPr>
          <w:lang w:val="es-ES" w:eastAsia="es-EC" w:bidi="he-IL"/>
        </w:rPr>
      </w:pPr>
      <w:bookmarkStart w:id="57" w:name="_Toc228489706"/>
      <w:r>
        <w:rPr>
          <w:lang w:val="es-ES" w:eastAsia="es-EC" w:bidi="he-IL"/>
        </w:rPr>
        <w:t>Seguridad de la Información</w:t>
      </w:r>
      <w:bookmarkEnd w:id="57"/>
    </w:p>
    <w:p w14:paraId="26B29C37" w14:textId="250224E5" w:rsidR="00755318" w:rsidRDefault="000024C3" w:rsidP="00755318">
      <w:pPr>
        <w:rPr>
          <w:lang w:val="es-MX" w:eastAsia="es-ES" w:bidi="he-IL"/>
        </w:rPr>
      </w:pPr>
      <w:r>
        <w:rPr>
          <w:lang w:val="es-MX" w:eastAsia="es-ES" w:bidi="he-IL"/>
        </w:rPr>
        <w:t>C</w:t>
      </w:r>
      <w:r w:rsidR="00755318">
        <w:rPr>
          <w:lang w:val="es-MX" w:eastAsia="es-ES" w:bidi="he-IL"/>
        </w:rPr>
        <w:t>onstituye un pilar fundamental en la gestión de la información en las organizaciones, ya que demanda de estrategias, medidas y controles diseñados e implementados para proteger los activos de información contra amenazas crecientes de carácter interno o externo (</w:t>
      </w:r>
      <w:r w:rsidR="00755318" w:rsidRPr="00755318">
        <w:rPr>
          <w:lang w:val="es-MX" w:eastAsia="es-ES" w:bidi="he-IL"/>
        </w:rPr>
        <w:t>Pérez Rodríguez</w:t>
      </w:r>
      <w:r w:rsidR="00755318">
        <w:rPr>
          <w:lang w:val="es-MX" w:eastAsia="es-ES" w:bidi="he-IL"/>
        </w:rPr>
        <w:t>, 2025)</w:t>
      </w:r>
      <w:r w:rsidR="00516CB7">
        <w:rPr>
          <w:lang w:val="es-MX" w:eastAsia="es-ES" w:bidi="he-IL"/>
        </w:rPr>
        <w:t xml:space="preserve">. Este concepto se basa en los principios de confidencialidad, integridad y </w:t>
      </w:r>
      <w:r w:rsidR="0028708E">
        <w:rPr>
          <w:lang w:val="es-MX" w:eastAsia="es-ES" w:bidi="he-IL"/>
        </w:rPr>
        <w:t>disponibilidad</w:t>
      </w:r>
      <w:r w:rsidR="00516CB7">
        <w:rPr>
          <w:lang w:val="es-MX" w:eastAsia="es-ES" w:bidi="he-IL"/>
        </w:rPr>
        <w:t xml:space="preserve"> (CIA).</w:t>
      </w:r>
    </w:p>
    <w:p w14:paraId="48435E8F" w14:textId="77777777" w:rsidR="00516CB7" w:rsidRDefault="003F4B87" w:rsidP="00F25AA9">
      <w:pPr>
        <w:rPr>
          <w:lang w:eastAsia="es-ES" w:bidi="he-IL"/>
        </w:rPr>
      </w:pPr>
      <w:r>
        <w:rPr>
          <w:lang w:eastAsia="es-ES" w:bidi="he-IL"/>
        </w:rPr>
        <w:t xml:space="preserve">La confidencialidad garantiza que la información sea accesible únicamente </w:t>
      </w:r>
      <w:r w:rsidR="00AC20C1">
        <w:rPr>
          <w:lang w:eastAsia="es-ES" w:bidi="he-IL"/>
        </w:rPr>
        <w:t>a</w:t>
      </w:r>
      <w:r>
        <w:rPr>
          <w:lang w:eastAsia="es-ES" w:bidi="he-IL"/>
        </w:rPr>
        <w:t xml:space="preserve"> personas autorizadas, la integridad asegura </w:t>
      </w:r>
      <w:r w:rsidR="00AC20C1">
        <w:rPr>
          <w:lang w:eastAsia="es-ES" w:bidi="he-IL"/>
        </w:rPr>
        <w:t>su</w:t>
      </w:r>
      <w:r>
        <w:rPr>
          <w:lang w:eastAsia="es-ES" w:bidi="he-IL"/>
        </w:rPr>
        <w:t xml:space="preserve"> exactitud y completitud, y la disponibilidad permite que los usuarios autorizados accedan a la información y a los activos relacionados cuando lo requieran.</w:t>
      </w:r>
      <w:r w:rsidR="002E03DB">
        <w:rPr>
          <w:lang w:eastAsia="es-ES" w:bidi="he-IL"/>
        </w:rPr>
        <w:t xml:space="preserve"> </w:t>
      </w:r>
    </w:p>
    <w:p w14:paraId="012F870E" w14:textId="37F9E6E4" w:rsidR="002E03DB" w:rsidRPr="005B72BA" w:rsidRDefault="00516CB7" w:rsidP="00801F68">
      <w:pPr>
        <w:rPr>
          <w:lang w:val="es-MX" w:eastAsia="es-ES" w:bidi="he-IL"/>
        </w:rPr>
      </w:pPr>
      <w:r>
        <w:rPr>
          <w:lang w:eastAsia="es-ES" w:bidi="he-IL"/>
        </w:rPr>
        <w:t>En la actualidad, debido a la digitalización las organizaciones se ven obligadas a adoptar políticas de seguridad de la información alineadas con normativas como ISO/IEC 27001, a fin de establecer un marco para mitigar riesgos y asegurar la continuidad organizacional</w:t>
      </w:r>
      <w:r w:rsidR="00801F68">
        <w:rPr>
          <w:lang w:eastAsia="es-ES" w:bidi="he-IL"/>
        </w:rPr>
        <w:t xml:space="preserve"> </w:t>
      </w:r>
      <w:r w:rsidR="002E03DB" w:rsidRPr="00441012">
        <w:rPr>
          <w:lang w:eastAsia="es-ES" w:bidi="he-IL"/>
        </w:rPr>
        <w:t>(Folorunso et al., 2024).</w:t>
      </w:r>
      <w:r w:rsidR="002E03DB">
        <w:rPr>
          <w:lang w:eastAsia="es-ES" w:bidi="he-IL"/>
        </w:rPr>
        <w:t xml:space="preserve"> No obstante, como se evidencia en los antecedentes de la investigación, uno de los principales desafíos es </w:t>
      </w:r>
      <w:r w:rsidR="00801F68">
        <w:rPr>
          <w:lang w:eastAsia="es-ES" w:bidi="he-IL"/>
        </w:rPr>
        <w:t>ampliar</w:t>
      </w:r>
      <w:r w:rsidR="002E03DB">
        <w:rPr>
          <w:lang w:eastAsia="es-ES" w:bidi="he-IL"/>
        </w:rPr>
        <w:t xml:space="preserve"> </w:t>
      </w:r>
      <w:r w:rsidR="00801F68">
        <w:rPr>
          <w:lang w:eastAsia="es-ES" w:bidi="he-IL"/>
        </w:rPr>
        <w:t xml:space="preserve">la </w:t>
      </w:r>
      <w:r w:rsidR="002E03DB">
        <w:rPr>
          <w:lang w:eastAsia="es-ES" w:bidi="he-IL"/>
        </w:rPr>
        <w:t xml:space="preserve">capacidad para evaluar la eficacia real de los controles y medidas implementadas. </w:t>
      </w:r>
    </w:p>
    <w:p w14:paraId="5796FD32" w14:textId="2E04FBF9" w:rsidR="002F3662" w:rsidRDefault="002F3662" w:rsidP="001C61B0">
      <w:pPr>
        <w:pStyle w:val="Ttulo4"/>
        <w:rPr>
          <w:lang w:val="es-MX" w:eastAsia="es-ES" w:bidi="he-IL"/>
        </w:rPr>
      </w:pPr>
      <w:r>
        <w:rPr>
          <w:lang w:val="es-MX" w:eastAsia="es-ES" w:bidi="he-IL"/>
        </w:rPr>
        <w:t>Seguridad Informática</w:t>
      </w:r>
    </w:p>
    <w:p w14:paraId="00AF31FA" w14:textId="50265541" w:rsidR="0096707A" w:rsidRDefault="0096707A" w:rsidP="002B032F">
      <w:pPr>
        <w:rPr>
          <w:lang w:eastAsia="es-ES" w:bidi="he-IL"/>
        </w:rPr>
      </w:pPr>
      <w:r>
        <w:rPr>
          <w:lang w:eastAsia="es-ES" w:bidi="he-IL"/>
        </w:rPr>
        <w:t xml:space="preserve">La seguridad informática comprende </w:t>
      </w:r>
      <w:r w:rsidR="00C975D6">
        <w:rPr>
          <w:lang w:eastAsia="es-ES" w:bidi="he-IL"/>
        </w:rPr>
        <w:t>el conjunto de</w:t>
      </w:r>
      <w:r>
        <w:rPr>
          <w:lang w:eastAsia="es-ES" w:bidi="he-IL"/>
        </w:rPr>
        <w:t xml:space="preserve"> medidas</w:t>
      </w:r>
      <w:r w:rsidR="00C975D6">
        <w:rPr>
          <w:lang w:eastAsia="es-ES" w:bidi="he-IL"/>
        </w:rPr>
        <w:t xml:space="preserve"> técnicas</w:t>
      </w:r>
      <w:r>
        <w:rPr>
          <w:lang w:eastAsia="es-ES" w:bidi="he-IL"/>
        </w:rPr>
        <w:t xml:space="preserve"> </w:t>
      </w:r>
      <w:r w:rsidR="00C975D6">
        <w:rPr>
          <w:lang w:eastAsia="es-ES" w:bidi="he-IL"/>
        </w:rPr>
        <w:t>destinadas a</w:t>
      </w:r>
      <w:r>
        <w:rPr>
          <w:lang w:eastAsia="es-ES" w:bidi="he-IL"/>
        </w:rPr>
        <w:t xml:space="preserve"> imp</w:t>
      </w:r>
      <w:r w:rsidR="00C975D6">
        <w:rPr>
          <w:lang w:eastAsia="es-ES" w:bidi="he-IL"/>
        </w:rPr>
        <w:t>edir</w:t>
      </w:r>
      <w:r>
        <w:rPr>
          <w:lang w:eastAsia="es-ES" w:bidi="he-IL"/>
        </w:rPr>
        <w:t xml:space="preserve"> operaciones no autorizadas sobre un sistema o red informática, para salvaguardar la información, así como la confidencialidad, autenticidad e integridad. Así mismo busca fortalecer la operatividad de los sistemas y bloquear accesos no autorizados. (</w:t>
      </w:r>
      <w:r w:rsidR="00F6437A">
        <w:rPr>
          <w:lang w:eastAsia="es-ES" w:bidi="he-IL"/>
        </w:rPr>
        <w:t>Cortez</w:t>
      </w:r>
      <w:r>
        <w:rPr>
          <w:lang w:eastAsia="es-ES" w:bidi="he-IL"/>
        </w:rPr>
        <w:t>, 2024)</w:t>
      </w:r>
    </w:p>
    <w:p w14:paraId="29C2A832" w14:textId="602E3C21" w:rsidR="0096707A" w:rsidRDefault="0096707A" w:rsidP="002B032F">
      <w:pPr>
        <w:rPr>
          <w:lang w:eastAsia="es-ES" w:bidi="he-IL"/>
        </w:rPr>
      </w:pPr>
      <w:r>
        <w:rPr>
          <w:lang w:eastAsia="es-ES" w:bidi="he-IL"/>
        </w:rPr>
        <w:t>Los objetivos de seguridad informática según Cortez (2024) son:</w:t>
      </w:r>
    </w:p>
    <w:p w14:paraId="7FC03BAC" w14:textId="47F974B2" w:rsidR="0096707A" w:rsidRDefault="0096707A">
      <w:pPr>
        <w:pStyle w:val="Prrafodelista"/>
        <w:numPr>
          <w:ilvl w:val="0"/>
          <w:numId w:val="59"/>
        </w:numPr>
        <w:rPr>
          <w:lang w:eastAsia="es-ES" w:bidi="he-IL"/>
        </w:rPr>
      </w:pPr>
      <w:r>
        <w:rPr>
          <w:lang w:eastAsia="es-ES" w:bidi="he-IL"/>
        </w:rPr>
        <w:t>Garantizar la adecuada utilización de los recursos y aplicaciones del sistema.</w:t>
      </w:r>
    </w:p>
    <w:p w14:paraId="10E29CE6" w14:textId="4DC8CB6C" w:rsidR="0096707A" w:rsidRDefault="0096707A">
      <w:pPr>
        <w:pStyle w:val="Prrafodelista"/>
        <w:numPr>
          <w:ilvl w:val="0"/>
          <w:numId w:val="59"/>
        </w:numPr>
        <w:rPr>
          <w:lang w:eastAsia="es-ES" w:bidi="he-IL"/>
        </w:rPr>
      </w:pPr>
      <w:r>
        <w:rPr>
          <w:lang w:eastAsia="es-ES" w:bidi="he-IL"/>
        </w:rPr>
        <w:t>Limitar pérdidas y lograr una rápida recuperación del sistema en casos emergentes</w:t>
      </w:r>
    </w:p>
    <w:p w14:paraId="0ADFA269" w14:textId="7B734AA0" w:rsidR="0096707A" w:rsidRDefault="0096707A">
      <w:pPr>
        <w:pStyle w:val="Prrafodelista"/>
        <w:numPr>
          <w:ilvl w:val="0"/>
          <w:numId w:val="59"/>
        </w:numPr>
        <w:rPr>
          <w:lang w:eastAsia="es-ES" w:bidi="he-IL"/>
        </w:rPr>
      </w:pPr>
      <w:r>
        <w:rPr>
          <w:lang w:eastAsia="es-ES" w:bidi="he-IL"/>
        </w:rPr>
        <w:t>Gestionar y detectar los riesgos y posibles amenazas</w:t>
      </w:r>
    </w:p>
    <w:p w14:paraId="34ABE132" w14:textId="143E8850" w:rsidR="0096707A" w:rsidRDefault="0096707A">
      <w:pPr>
        <w:pStyle w:val="Prrafodelista"/>
        <w:numPr>
          <w:ilvl w:val="0"/>
          <w:numId w:val="59"/>
        </w:numPr>
        <w:rPr>
          <w:lang w:eastAsia="es-ES" w:bidi="he-IL"/>
        </w:rPr>
      </w:pPr>
      <w:r>
        <w:rPr>
          <w:lang w:eastAsia="es-ES" w:bidi="he-IL"/>
        </w:rPr>
        <w:t>Cumplir con el marco legal y los requisitos regulatorios.</w:t>
      </w:r>
    </w:p>
    <w:p w14:paraId="0E2BC781" w14:textId="7B6472DA" w:rsidR="00441012" w:rsidRPr="00441012" w:rsidRDefault="00441012" w:rsidP="00976AA6">
      <w:pPr>
        <w:pStyle w:val="Ttulo4"/>
        <w:numPr>
          <w:ilvl w:val="2"/>
          <w:numId w:val="1"/>
        </w:numPr>
        <w:rPr>
          <w:lang w:val="es-MX" w:eastAsia="es-ES" w:bidi="he-IL"/>
        </w:rPr>
      </w:pPr>
      <w:r w:rsidRPr="00441012">
        <w:rPr>
          <w:lang w:val="es-MX" w:eastAsia="es-ES" w:bidi="he-IL"/>
        </w:rPr>
        <w:t>Sistemas de Gestión de Seguridad de la Información (SGSI)</w:t>
      </w:r>
    </w:p>
    <w:p w14:paraId="037E713D" w14:textId="4B65BF70" w:rsidR="00441012" w:rsidRDefault="000024C3" w:rsidP="00CB51EC">
      <w:pPr>
        <w:ind w:firstLine="708"/>
        <w:rPr>
          <w:lang w:val="es-MX" w:eastAsia="es-ES" w:bidi="he-IL"/>
        </w:rPr>
      </w:pPr>
      <w:r>
        <w:rPr>
          <w:rFonts w:eastAsia="Times New Roman" w:cs="Times New Roman"/>
          <w:szCs w:val="24"/>
          <w:lang w:val="es-ES" w:eastAsia="es-ES" w:bidi="he-IL"/>
        </w:rPr>
        <w:t>Es</w:t>
      </w:r>
      <w:r w:rsidR="00995F9F" w:rsidRPr="00801F68">
        <w:rPr>
          <w:rFonts w:eastAsia="Times New Roman" w:cs="Times New Roman"/>
          <w:szCs w:val="24"/>
          <w:lang w:val="es-ES" w:eastAsia="es-ES" w:bidi="he-IL"/>
        </w:rPr>
        <w:t xml:space="preserve"> un</w:t>
      </w:r>
      <w:r w:rsidR="002B7B75" w:rsidRPr="00801F68">
        <w:rPr>
          <w:rFonts w:eastAsia="Times New Roman" w:cs="Times New Roman"/>
          <w:szCs w:val="24"/>
          <w:lang w:val="es-ES" w:eastAsia="es-ES" w:bidi="he-IL"/>
        </w:rPr>
        <w:t xml:space="preserve"> </w:t>
      </w:r>
      <w:r w:rsidR="00801F68">
        <w:rPr>
          <w:rFonts w:eastAsia="Times New Roman" w:cs="Times New Roman"/>
          <w:szCs w:val="24"/>
          <w:lang w:val="es-ES" w:eastAsia="es-ES" w:bidi="he-IL"/>
        </w:rPr>
        <w:t>enfoque</w:t>
      </w:r>
      <w:r w:rsidR="002B7B75" w:rsidRPr="00801F68">
        <w:rPr>
          <w:rFonts w:eastAsia="Times New Roman" w:cs="Times New Roman"/>
          <w:szCs w:val="24"/>
          <w:lang w:val="es-ES" w:eastAsia="es-ES" w:bidi="he-IL"/>
        </w:rPr>
        <w:t xml:space="preserve"> </w:t>
      </w:r>
      <w:r w:rsidR="00AB6649" w:rsidRPr="00801F68">
        <w:rPr>
          <w:rFonts w:eastAsia="Times New Roman" w:cs="Times New Roman"/>
          <w:szCs w:val="24"/>
          <w:lang w:val="es-ES" w:eastAsia="es-ES" w:bidi="he-IL"/>
        </w:rPr>
        <w:t xml:space="preserve">estructurado </w:t>
      </w:r>
      <w:r w:rsidR="00801F68">
        <w:rPr>
          <w:rFonts w:eastAsia="Times New Roman" w:cs="Times New Roman"/>
          <w:szCs w:val="24"/>
          <w:lang w:val="es-ES" w:eastAsia="es-ES" w:bidi="he-IL"/>
        </w:rPr>
        <w:t xml:space="preserve">y continuo </w:t>
      </w:r>
      <w:r w:rsidR="002B7B75" w:rsidRPr="00801F68">
        <w:rPr>
          <w:rFonts w:eastAsia="Times New Roman" w:cs="Times New Roman"/>
          <w:szCs w:val="24"/>
          <w:lang w:val="es-ES" w:eastAsia="es-ES" w:bidi="he-IL"/>
        </w:rPr>
        <w:t>de políticas, procedimientos</w:t>
      </w:r>
      <w:r w:rsidR="00AB6649" w:rsidRPr="00801F68">
        <w:rPr>
          <w:rFonts w:eastAsia="Times New Roman" w:cs="Times New Roman"/>
          <w:szCs w:val="24"/>
          <w:lang w:val="es-ES" w:eastAsia="es-ES" w:bidi="he-IL"/>
        </w:rPr>
        <w:t xml:space="preserve">, </w:t>
      </w:r>
      <w:r w:rsidR="00500D28" w:rsidRPr="00801F68">
        <w:rPr>
          <w:rFonts w:eastAsia="Times New Roman" w:cs="Times New Roman"/>
          <w:szCs w:val="24"/>
          <w:lang w:val="es-ES" w:eastAsia="es-ES" w:bidi="he-IL"/>
        </w:rPr>
        <w:t>recursos</w:t>
      </w:r>
      <w:r w:rsidR="002B7B75" w:rsidRPr="00801F68">
        <w:rPr>
          <w:rFonts w:eastAsia="Times New Roman" w:cs="Times New Roman"/>
          <w:szCs w:val="24"/>
          <w:lang w:val="es-ES" w:eastAsia="es-ES" w:bidi="he-IL"/>
        </w:rPr>
        <w:t xml:space="preserve"> y actividades </w:t>
      </w:r>
      <w:r w:rsidR="00801F68">
        <w:rPr>
          <w:rFonts w:eastAsia="Times New Roman" w:cs="Times New Roman"/>
          <w:szCs w:val="24"/>
          <w:lang w:val="es-ES" w:eastAsia="es-ES" w:bidi="he-IL"/>
        </w:rPr>
        <w:t>para proteger</w:t>
      </w:r>
      <w:r w:rsidR="00DD08F9" w:rsidRPr="00801F68">
        <w:rPr>
          <w:rFonts w:eastAsia="Times New Roman" w:cs="Times New Roman"/>
          <w:szCs w:val="24"/>
          <w:lang w:val="es-ES" w:eastAsia="es-ES" w:bidi="he-IL"/>
        </w:rPr>
        <w:t xml:space="preserve"> </w:t>
      </w:r>
      <w:r w:rsidR="00DD08F9" w:rsidRPr="00801F68">
        <w:rPr>
          <w:rFonts w:eastAsia="Times New Roman" w:cs="Times New Roman"/>
          <w:szCs w:val="24"/>
          <w:lang w:eastAsia="es-ES" w:bidi="he-IL"/>
        </w:rPr>
        <w:t>los</w:t>
      </w:r>
      <w:r w:rsidR="00611959" w:rsidRPr="00801F68">
        <w:rPr>
          <w:rFonts w:eastAsia="Times New Roman" w:cs="Times New Roman"/>
          <w:szCs w:val="24"/>
          <w:lang w:eastAsia="es-ES" w:bidi="he-IL"/>
        </w:rPr>
        <w:t xml:space="preserve"> activos de información</w:t>
      </w:r>
      <w:r w:rsidR="00801F68">
        <w:rPr>
          <w:rFonts w:eastAsia="Times New Roman" w:cs="Times New Roman"/>
          <w:szCs w:val="24"/>
          <w:lang w:eastAsia="es-ES" w:bidi="he-IL"/>
        </w:rPr>
        <w:t xml:space="preserve"> de una organización frente a diversas amenazas</w:t>
      </w:r>
      <w:r w:rsidR="00611959" w:rsidRPr="00801F68">
        <w:rPr>
          <w:rFonts w:eastAsia="Times New Roman" w:cs="Times New Roman"/>
          <w:szCs w:val="24"/>
          <w:lang w:eastAsia="es-ES" w:bidi="he-IL"/>
        </w:rPr>
        <w:t xml:space="preserve"> </w:t>
      </w:r>
      <w:r w:rsidR="00801F68">
        <w:rPr>
          <w:lang w:val="es-MX" w:eastAsia="es-ES" w:bidi="he-IL"/>
        </w:rPr>
        <w:t>(</w:t>
      </w:r>
      <w:r w:rsidR="00801F68" w:rsidRPr="00755318">
        <w:rPr>
          <w:lang w:val="es-MX" w:eastAsia="es-ES" w:bidi="he-IL"/>
        </w:rPr>
        <w:t>Pérez Rodríguez</w:t>
      </w:r>
      <w:r w:rsidR="00801F68">
        <w:rPr>
          <w:lang w:val="es-MX" w:eastAsia="es-ES" w:bidi="he-IL"/>
        </w:rPr>
        <w:t>, 2025)</w:t>
      </w:r>
      <w:r w:rsidR="00B200B5">
        <w:rPr>
          <w:lang w:val="es-MX" w:eastAsia="es-ES" w:bidi="he-IL"/>
        </w:rPr>
        <w:t>, además de proporcionar un marco de gestión, el SGSI fomenta una cultura organizacional enfocada a la seguridad, asegurando que la organización esté preparada para amenazas emergentes, mantener la confianza y cumplir obligaciones legales y regulatorias.</w:t>
      </w:r>
    </w:p>
    <w:p w14:paraId="34C0DC95" w14:textId="220963DD" w:rsidR="00B200B5" w:rsidRPr="00801F68" w:rsidRDefault="00B200B5" w:rsidP="00CB51EC">
      <w:pPr>
        <w:ind w:firstLine="708"/>
        <w:rPr>
          <w:rFonts w:eastAsia="Times New Roman" w:cs="Times New Roman"/>
          <w:szCs w:val="24"/>
          <w:lang w:eastAsia="es-ES" w:bidi="he-IL"/>
        </w:rPr>
      </w:pPr>
      <w:r>
        <w:rPr>
          <w:lang w:val="es-MX" w:eastAsia="es-ES" w:bidi="he-IL"/>
        </w:rPr>
        <w:t xml:space="preserve">El </w:t>
      </w:r>
      <w:r w:rsidR="00E9311A">
        <w:rPr>
          <w:lang w:val="es-MX" w:eastAsia="es-ES" w:bidi="he-IL"/>
        </w:rPr>
        <w:t xml:space="preserve">ciclo de vida del </w:t>
      </w:r>
      <w:r>
        <w:rPr>
          <w:lang w:val="es-MX" w:eastAsia="es-ES" w:bidi="he-IL"/>
        </w:rPr>
        <w:t xml:space="preserve">SGSI </w:t>
      </w:r>
      <w:r w:rsidR="00E9311A">
        <w:rPr>
          <w:lang w:val="es-MX" w:eastAsia="es-ES" w:bidi="he-IL"/>
        </w:rPr>
        <w:t>se estructura en tor</w:t>
      </w:r>
      <w:r w:rsidR="00E11C22">
        <w:rPr>
          <w:lang w:val="es-MX" w:eastAsia="es-ES" w:bidi="he-IL"/>
        </w:rPr>
        <w:t>n</w:t>
      </w:r>
      <w:r w:rsidR="00E9311A">
        <w:rPr>
          <w:lang w:val="es-MX" w:eastAsia="es-ES" w:bidi="he-IL"/>
        </w:rPr>
        <w:t xml:space="preserve">o al modelo PDCA (Plan, Do, Check, </w:t>
      </w:r>
      <w:proofErr w:type="spellStart"/>
      <w:r w:rsidR="00E9311A">
        <w:rPr>
          <w:lang w:val="es-MX" w:eastAsia="es-ES" w:bidi="he-IL"/>
        </w:rPr>
        <w:t>Act</w:t>
      </w:r>
      <w:proofErr w:type="spellEnd"/>
      <w:r w:rsidR="00E9311A">
        <w:rPr>
          <w:lang w:val="es-MX" w:eastAsia="es-ES" w:bidi="he-IL"/>
        </w:rPr>
        <w:t>), una metodología que fomenta la mejora continua en la gestión.</w:t>
      </w:r>
    </w:p>
    <w:p w14:paraId="31EB149F" w14:textId="4C62A24A" w:rsidR="004834E5" w:rsidRPr="00995F9F" w:rsidRDefault="004834E5">
      <w:pPr>
        <w:pStyle w:val="Prrafodelista"/>
        <w:numPr>
          <w:ilvl w:val="0"/>
          <w:numId w:val="58"/>
        </w:numPr>
        <w:rPr>
          <w:lang w:val="es-MX" w:eastAsia="es-ES" w:bidi="he-IL"/>
        </w:rPr>
      </w:pPr>
      <w:r w:rsidRPr="00995F9F">
        <w:rPr>
          <w:b/>
          <w:bCs/>
          <w:lang w:val="es-MX" w:eastAsia="es-ES" w:bidi="he-IL"/>
        </w:rPr>
        <w:t>Planificar:</w:t>
      </w:r>
      <w:r w:rsidRPr="00995F9F">
        <w:rPr>
          <w:lang w:val="es-MX" w:eastAsia="es-ES" w:bidi="he-IL"/>
        </w:rPr>
        <w:t xml:space="preserve"> Definir política</w:t>
      </w:r>
      <w:r w:rsidR="00995F9F" w:rsidRPr="00995F9F">
        <w:rPr>
          <w:lang w:val="es-MX" w:eastAsia="es-ES" w:bidi="he-IL"/>
        </w:rPr>
        <w:t>s</w:t>
      </w:r>
      <w:r w:rsidRPr="00995F9F">
        <w:rPr>
          <w:lang w:val="es-MX" w:eastAsia="es-ES" w:bidi="he-IL"/>
        </w:rPr>
        <w:t>, objetivos y procesos</w:t>
      </w:r>
      <w:r w:rsidR="00DD08F9">
        <w:rPr>
          <w:lang w:val="es-MX" w:eastAsia="es-ES" w:bidi="he-IL"/>
        </w:rPr>
        <w:t>.</w:t>
      </w:r>
    </w:p>
    <w:p w14:paraId="2282F62C" w14:textId="2A40C479" w:rsidR="004834E5" w:rsidRPr="00995F9F" w:rsidRDefault="004834E5">
      <w:pPr>
        <w:pStyle w:val="Prrafodelista"/>
        <w:numPr>
          <w:ilvl w:val="0"/>
          <w:numId w:val="58"/>
        </w:numPr>
        <w:rPr>
          <w:lang w:val="es-MX" w:eastAsia="es-ES" w:bidi="he-IL"/>
        </w:rPr>
      </w:pPr>
      <w:r w:rsidRPr="00995F9F">
        <w:rPr>
          <w:b/>
          <w:bCs/>
          <w:lang w:val="es-MX" w:eastAsia="es-ES" w:bidi="he-IL"/>
        </w:rPr>
        <w:t>Hacer:</w:t>
      </w:r>
      <w:r w:rsidRPr="00995F9F">
        <w:rPr>
          <w:lang w:val="es-MX" w:eastAsia="es-ES" w:bidi="he-IL"/>
        </w:rPr>
        <w:t xml:space="preserve"> Implementar controles y procedimientos. </w:t>
      </w:r>
    </w:p>
    <w:p w14:paraId="152ACABB" w14:textId="35DED397" w:rsidR="004834E5" w:rsidRPr="00995F9F" w:rsidRDefault="004834E5">
      <w:pPr>
        <w:pStyle w:val="Prrafodelista"/>
        <w:numPr>
          <w:ilvl w:val="0"/>
          <w:numId w:val="58"/>
        </w:numPr>
        <w:rPr>
          <w:lang w:val="es-MX" w:eastAsia="es-ES" w:bidi="he-IL"/>
        </w:rPr>
      </w:pPr>
      <w:r w:rsidRPr="00995F9F">
        <w:rPr>
          <w:b/>
          <w:bCs/>
          <w:lang w:val="es-MX" w:eastAsia="es-ES" w:bidi="he-IL"/>
        </w:rPr>
        <w:t>Verificar:</w:t>
      </w:r>
      <w:r w:rsidRPr="00995F9F">
        <w:rPr>
          <w:lang w:val="es-MX" w:eastAsia="es-ES" w:bidi="he-IL"/>
        </w:rPr>
        <w:t xml:space="preserve"> Monitorear</w:t>
      </w:r>
      <w:r w:rsidR="00995F9F" w:rsidRPr="00995F9F">
        <w:rPr>
          <w:lang w:val="es-MX" w:eastAsia="es-ES" w:bidi="he-IL"/>
        </w:rPr>
        <w:t xml:space="preserve"> </w:t>
      </w:r>
      <w:r w:rsidRPr="00995F9F">
        <w:rPr>
          <w:lang w:val="es-MX" w:eastAsia="es-ES" w:bidi="he-IL"/>
        </w:rPr>
        <w:t>y evaluar el desempeño del SGSI</w:t>
      </w:r>
      <w:r w:rsidR="00995F9F" w:rsidRPr="00995F9F">
        <w:rPr>
          <w:lang w:val="es-MX" w:eastAsia="es-ES" w:bidi="he-IL"/>
        </w:rPr>
        <w:t>.</w:t>
      </w:r>
    </w:p>
    <w:p w14:paraId="25B02C1F" w14:textId="55EA28D9" w:rsidR="004834E5" w:rsidRDefault="004834E5">
      <w:pPr>
        <w:pStyle w:val="Prrafodelista"/>
        <w:numPr>
          <w:ilvl w:val="0"/>
          <w:numId w:val="58"/>
        </w:numPr>
        <w:rPr>
          <w:lang w:val="es-MX" w:eastAsia="es-ES" w:bidi="he-IL"/>
        </w:rPr>
      </w:pPr>
      <w:r w:rsidRPr="00995F9F">
        <w:rPr>
          <w:b/>
          <w:bCs/>
          <w:lang w:val="es-MX" w:eastAsia="es-ES" w:bidi="he-IL"/>
        </w:rPr>
        <w:t>Actuar:</w:t>
      </w:r>
      <w:r w:rsidRPr="00995F9F">
        <w:rPr>
          <w:lang w:val="es-MX" w:eastAsia="es-ES" w:bidi="he-IL"/>
        </w:rPr>
        <w:t xml:space="preserve"> Ejecutar acciones correctivas y </w:t>
      </w:r>
      <w:r w:rsidR="00995F9F" w:rsidRPr="00995F9F">
        <w:rPr>
          <w:lang w:val="es-MX" w:eastAsia="es-ES" w:bidi="he-IL"/>
        </w:rPr>
        <w:t>de mejora continua</w:t>
      </w:r>
      <w:r w:rsidR="00E9311A">
        <w:rPr>
          <w:lang w:val="es-MX" w:eastAsia="es-ES" w:bidi="he-IL"/>
        </w:rPr>
        <w:t>.</w:t>
      </w:r>
    </w:p>
    <w:p w14:paraId="3323F51C" w14:textId="77777777" w:rsidR="00207D45" w:rsidRDefault="00207D45" w:rsidP="00207D45">
      <w:pPr>
        <w:pStyle w:val="Ttulo4"/>
        <w:rPr>
          <w:rFonts w:eastAsia="Times New Roman"/>
          <w:lang w:val="es-ES" w:eastAsia="es-ES" w:bidi="he-IL"/>
        </w:rPr>
      </w:pPr>
      <w:r>
        <w:rPr>
          <w:rFonts w:eastAsia="Times New Roman"/>
          <w:lang w:val="es-ES" w:eastAsia="es-ES" w:bidi="he-IL"/>
        </w:rPr>
        <w:t>Gestión del riesgo</w:t>
      </w:r>
    </w:p>
    <w:p w14:paraId="70822C66" w14:textId="165EB089" w:rsidR="00207D45" w:rsidRPr="00207D45" w:rsidRDefault="00207D45" w:rsidP="00207D45">
      <w:pPr>
        <w:rPr>
          <w:lang w:val="es-ES" w:eastAsia="es-ES" w:bidi="he-IL"/>
        </w:rPr>
      </w:pPr>
      <w:r>
        <w:rPr>
          <w:lang w:val="es-ES" w:eastAsia="es-ES" w:bidi="he-IL"/>
        </w:rPr>
        <w:t>Considerando que el riesgo se define como la posibilidad de que una amenaza explote una vulnerabilidad y genere pérdidas o daños en un activo de información, la gestión de riesgo comprende el conjunto de actividades coordinadas orientadas para dirigir y controlar la organización frente a dichos riesgos.  Su propósito esencial es establecer controles e indicadores que permitan gestionar adecuadamente los riesgos, contribuyendo a garantizar aspectos que permitan preservar los activos de información (</w:t>
      </w:r>
      <w:r w:rsidRPr="00207D45">
        <w:rPr>
          <w:lang w:val="es-ES" w:eastAsia="es-ES" w:bidi="he-IL"/>
        </w:rPr>
        <w:t>Zevallos, M. 2019</w:t>
      </w:r>
      <w:r>
        <w:rPr>
          <w:lang w:val="es-ES" w:eastAsia="es-ES" w:bidi="he-IL"/>
        </w:rPr>
        <w:t>).</w:t>
      </w:r>
    </w:p>
    <w:p w14:paraId="40B59708" w14:textId="7428849F" w:rsidR="00D41EFA" w:rsidRDefault="00D41EFA" w:rsidP="001C61B0">
      <w:pPr>
        <w:pStyle w:val="Ttulo4"/>
        <w:rPr>
          <w:rFonts w:eastAsia="Times New Roman"/>
          <w:lang w:val="es-ES" w:eastAsia="es-ES" w:bidi="he-IL"/>
        </w:rPr>
      </w:pPr>
      <w:r w:rsidRPr="00A42B27">
        <w:rPr>
          <w:rFonts w:eastAsia="Times New Roman"/>
          <w:lang w:val="es-ES" w:eastAsia="es-ES" w:bidi="he-IL"/>
        </w:rPr>
        <w:t>A</w:t>
      </w:r>
      <w:r w:rsidR="00A12A31" w:rsidRPr="00A42B27">
        <w:rPr>
          <w:rFonts w:eastAsia="Times New Roman"/>
          <w:lang w:val="es-ES" w:eastAsia="es-ES" w:bidi="he-IL"/>
        </w:rPr>
        <w:t>c</w:t>
      </w:r>
      <w:r w:rsidRPr="00A42B27">
        <w:rPr>
          <w:rFonts w:eastAsia="Times New Roman"/>
          <w:lang w:val="es-ES" w:eastAsia="es-ES" w:bidi="he-IL"/>
        </w:rPr>
        <w:t>tivo de información</w:t>
      </w:r>
    </w:p>
    <w:p w14:paraId="7725024E" w14:textId="5963E390" w:rsidR="00DE4C91" w:rsidRPr="00DE4C91" w:rsidRDefault="00F6437A" w:rsidP="00DE4C91">
      <w:pPr>
        <w:rPr>
          <w:rFonts w:eastAsia="Times New Roman" w:cstheme="majorBidi"/>
          <w:b/>
          <w:i/>
          <w:iCs/>
          <w:color w:val="000000" w:themeColor="text1"/>
          <w:lang w:val="es-ES" w:eastAsia="es-ES" w:bidi="he-IL"/>
        </w:rPr>
      </w:pPr>
      <w:r>
        <w:rPr>
          <w:lang w:val="es-ES" w:eastAsia="es-ES" w:bidi="he-IL"/>
        </w:rPr>
        <w:t>Un activo de información es cualquier recurso tangible o intangible que posee valor para una organización y que necesita ser protegido, un activo puede incluir desde datos confidenciales, documentos estratégicos y sistemas de información hasta el conocimiento de las personas</w:t>
      </w:r>
      <w:r w:rsidRPr="00F6437A">
        <w:rPr>
          <w:lang w:val="es-MX" w:eastAsia="es-ES" w:bidi="he-IL"/>
        </w:rPr>
        <w:t xml:space="preserve"> </w:t>
      </w:r>
      <w:r>
        <w:rPr>
          <w:lang w:val="es-MX" w:eastAsia="es-ES" w:bidi="he-IL"/>
        </w:rPr>
        <w:t>(</w:t>
      </w:r>
      <w:r w:rsidRPr="00755318">
        <w:rPr>
          <w:lang w:val="es-MX" w:eastAsia="es-ES" w:bidi="he-IL"/>
        </w:rPr>
        <w:t>Pérez Rodríguez</w:t>
      </w:r>
      <w:r>
        <w:rPr>
          <w:lang w:val="es-MX" w:eastAsia="es-ES" w:bidi="he-IL"/>
        </w:rPr>
        <w:t>, 2025).</w:t>
      </w:r>
    </w:p>
    <w:p w14:paraId="069B0444" w14:textId="77A0C24E" w:rsidR="00CB51EC" w:rsidRPr="007D6D38" w:rsidRDefault="00CB51EC" w:rsidP="001C61B0">
      <w:pPr>
        <w:pStyle w:val="Ttulo4"/>
        <w:rPr>
          <w:rFonts w:eastAsia="Times New Roman"/>
          <w:lang w:val="es-ES" w:eastAsia="es-ES" w:bidi="he-IL"/>
        </w:rPr>
      </w:pPr>
      <w:r w:rsidRPr="007D6D38">
        <w:rPr>
          <w:rFonts w:eastAsia="Times New Roman"/>
          <w:lang w:val="es-ES" w:eastAsia="es-ES" w:bidi="he-IL"/>
        </w:rPr>
        <w:t>Controles de Seguridad de la Información</w:t>
      </w:r>
    </w:p>
    <w:p w14:paraId="77BC9D44" w14:textId="3F2C2F2C" w:rsidR="00A42B27" w:rsidRDefault="00A42B27" w:rsidP="00A42B27">
      <w:pPr>
        <w:rPr>
          <w:lang w:val="es-ES" w:eastAsia="es-ES" w:bidi="he-IL"/>
        </w:rPr>
      </w:pPr>
      <w:r>
        <w:rPr>
          <w:lang w:val="es-ES" w:eastAsia="es-ES" w:bidi="he-IL"/>
        </w:rPr>
        <w:t xml:space="preserve">Los controles son medidas que reducen un riesgo, pueden ser de tipo técnico o administrativo para atacar las pérdidas y reducción de disponibilidad producidas por una amenaza </w:t>
      </w:r>
      <w:r w:rsidR="004A37CB">
        <w:rPr>
          <w:lang w:val="es-ES" w:eastAsia="es-ES" w:bidi="he-IL"/>
        </w:rPr>
        <w:t>(Cortés, 2022).</w:t>
      </w:r>
    </w:p>
    <w:p w14:paraId="1CFED5B4" w14:textId="196DF68B" w:rsidR="004A37CB" w:rsidRDefault="004A37CB" w:rsidP="004A37CB">
      <w:pPr>
        <w:rPr>
          <w:lang w:val="es-ES" w:eastAsia="es-ES" w:bidi="he-IL"/>
        </w:rPr>
      </w:pPr>
      <w:r>
        <w:rPr>
          <w:lang w:val="es-ES" w:eastAsia="es-ES" w:bidi="he-IL"/>
        </w:rPr>
        <w:t>De acuerdo a la norma ISO/IEC 2700</w:t>
      </w:r>
      <w:r w:rsidR="00EB7F81">
        <w:rPr>
          <w:lang w:val="es-ES" w:eastAsia="es-ES" w:bidi="he-IL"/>
        </w:rPr>
        <w:t>1</w:t>
      </w:r>
      <w:r>
        <w:rPr>
          <w:lang w:val="es-ES" w:eastAsia="es-ES" w:bidi="he-IL"/>
        </w:rPr>
        <w:t>:2022 los controles se clasifican en:</w:t>
      </w:r>
    </w:p>
    <w:p w14:paraId="0A0D2F5D" w14:textId="0C6E14CB" w:rsidR="004A37CB" w:rsidRDefault="004A37CB">
      <w:pPr>
        <w:pStyle w:val="Prrafodelista"/>
        <w:numPr>
          <w:ilvl w:val="0"/>
          <w:numId w:val="60"/>
        </w:numPr>
        <w:rPr>
          <w:lang w:val="es-ES" w:eastAsia="es-ES" w:bidi="he-IL"/>
        </w:rPr>
      </w:pPr>
      <w:r>
        <w:rPr>
          <w:lang w:val="es-ES" w:eastAsia="es-ES" w:bidi="he-IL"/>
        </w:rPr>
        <w:t>Controles organizativos</w:t>
      </w:r>
    </w:p>
    <w:p w14:paraId="54B08630" w14:textId="7F773364" w:rsidR="004A37CB" w:rsidRDefault="004A37CB">
      <w:pPr>
        <w:pStyle w:val="Prrafodelista"/>
        <w:numPr>
          <w:ilvl w:val="0"/>
          <w:numId w:val="60"/>
        </w:numPr>
        <w:rPr>
          <w:lang w:val="es-ES" w:eastAsia="es-ES" w:bidi="he-IL"/>
        </w:rPr>
      </w:pPr>
      <w:r>
        <w:rPr>
          <w:lang w:val="es-ES" w:eastAsia="es-ES" w:bidi="he-IL"/>
        </w:rPr>
        <w:t>Controles de personas</w:t>
      </w:r>
    </w:p>
    <w:p w14:paraId="0A9BACC4" w14:textId="2B319FED" w:rsidR="004A37CB" w:rsidRDefault="004A37CB">
      <w:pPr>
        <w:pStyle w:val="Prrafodelista"/>
        <w:numPr>
          <w:ilvl w:val="0"/>
          <w:numId w:val="60"/>
        </w:numPr>
        <w:rPr>
          <w:lang w:val="es-ES" w:eastAsia="es-ES" w:bidi="he-IL"/>
        </w:rPr>
      </w:pPr>
      <w:r>
        <w:rPr>
          <w:lang w:val="es-ES" w:eastAsia="es-ES" w:bidi="he-IL"/>
        </w:rPr>
        <w:t>Controles físicos</w:t>
      </w:r>
    </w:p>
    <w:p w14:paraId="7820BB22" w14:textId="47C9A041" w:rsidR="004A37CB" w:rsidRPr="004A37CB" w:rsidRDefault="004A37CB">
      <w:pPr>
        <w:pStyle w:val="Prrafodelista"/>
        <w:numPr>
          <w:ilvl w:val="0"/>
          <w:numId w:val="60"/>
        </w:numPr>
        <w:rPr>
          <w:lang w:val="es-ES" w:eastAsia="es-ES" w:bidi="he-IL"/>
        </w:rPr>
      </w:pPr>
      <w:r w:rsidRPr="004A37CB">
        <w:rPr>
          <w:lang w:val="es-ES" w:eastAsia="es-ES" w:bidi="he-IL"/>
        </w:rPr>
        <w:t>Controles tecnológicos</w:t>
      </w:r>
    </w:p>
    <w:p w14:paraId="30352C2F" w14:textId="7E254B09" w:rsidR="00CB51EC" w:rsidRPr="007D6D38" w:rsidRDefault="00CB51EC" w:rsidP="001C61B0">
      <w:pPr>
        <w:pStyle w:val="Ttulo4"/>
        <w:rPr>
          <w:rFonts w:eastAsia="Times New Roman"/>
          <w:lang w:val="es-ES" w:eastAsia="es-ES" w:bidi="he-IL"/>
        </w:rPr>
      </w:pPr>
      <w:r w:rsidRPr="007D6D38">
        <w:rPr>
          <w:rFonts w:eastAsia="Times New Roman"/>
          <w:lang w:val="es-ES" w:eastAsia="es-ES" w:bidi="he-IL"/>
        </w:rPr>
        <w:t>Evaluación de controles</w:t>
      </w:r>
      <w:r w:rsidR="0025411A">
        <w:rPr>
          <w:rFonts w:eastAsia="Times New Roman"/>
          <w:lang w:val="es-ES" w:eastAsia="es-ES" w:bidi="he-IL"/>
        </w:rPr>
        <w:t xml:space="preserve"> de seguridad</w:t>
      </w:r>
      <w:r w:rsidRPr="007D6D38">
        <w:rPr>
          <w:rFonts w:eastAsia="Times New Roman"/>
          <w:lang w:val="es-ES" w:eastAsia="es-ES" w:bidi="he-IL"/>
        </w:rPr>
        <w:t xml:space="preserve"> </w:t>
      </w:r>
    </w:p>
    <w:p w14:paraId="4121482E" w14:textId="0E51A5B7" w:rsidR="004F66A2" w:rsidRPr="004F66A2" w:rsidRDefault="004F66A2" w:rsidP="004F66A2">
      <w:pPr>
        <w:rPr>
          <w:lang w:val="es-MX" w:eastAsia="es-ES" w:bidi="he-IL"/>
        </w:rPr>
      </w:pPr>
      <w:r w:rsidRPr="004F66A2">
        <w:rPr>
          <w:lang w:val="es-MX" w:eastAsia="es-ES" w:bidi="he-IL"/>
        </w:rPr>
        <w:t xml:space="preserve">La evaluación de controles </w:t>
      </w:r>
      <w:r w:rsidR="006345BB">
        <w:rPr>
          <w:lang w:val="es-MX" w:eastAsia="es-ES" w:bidi="he-IL"/>
        </w:rPr>
        <w:t xml:space="preserve">de seguridad </w:t>
      </w:r>
      <w:r w:rsidRPr="004F66A2">
        <w:rPr>
          <w:lang w:val="es-MX" w:eastAsia="es-ES" w:bidi="he-IL"/>
        </w:rPr>
        <w:t xml:space="preserve">es un proceso sistemático </w:t>
      </w:r>
      <w:r w:rsidR="004F3991">
        <w:rPr>
          <w:lang w:val="es-MX" w:eastAsia="es-ES" w:bidi="he-IL"/>
        </w:rPr>
        <w:t>que permite</w:t>
      </w:r>
      <w:r w:rsidRPr="004F66A2">
        <w:rPr>
          <w:lang w:val="es-MX" w:eastAsia="es-ES" w:bidi="he-IL"/>
        </w:rPr>
        <w:t xml:space="preserve"> determina</w:t>
      </w:r>
      <w:r w:rsidR="004F3991">
        <w:rPr>
          <w:lang w:val="es-MX" w:eastAsia="es-ES" w:bidi="he-IL"/>
        </w:rPr>
        <w:t>r</w:t>
      </w:r>
      <w:r w:rsidRPr="004F66A2">
        <w:rPr>
          <w:lang w:val="es-MX" w:eastAsia="es-ES" w:bidi="he-IL"/>
        </w:rPr>
        <w:t xml:space="preserve"> </w:t>
      </w:r>
      <w:r w:rsidR="004F3991">
        <w:rPr>
          <w:lang w:val="es-MX" w:eastAsia="es-ES" w:bidi="he-IL"/>
        </w:rPr>
        <w:t>si</w:t>
      </w:r>
      <w:r w:rsidRPr="004F66A2">
        <w:rPr>
          <w:lang w:val="es-MX" w:eastAsia="es-ES" w:bidi="he-IL"/>
        </w:rPr>
        <w:t xml:space="preserve"> los controles están diseñados</w:t>
      </w:r>
      <w:r w:rsidR="004F3991">
        <w:rPr>
          <w:lang w:val="es-MX" w:eastAsia="es-ES" w:bidi="he-IL"/>
        </w:rPr>
        <w:t>, implementados y operando</w:t>
      </w:r>
      <w:r w:rsidR="006345BB">
        <w:rPr>
          <w:lang w:val="es-MX" w:eastAsia="es-ES" w:bidi="he-IL"/>
        </w:rPr>
        <w:t xml:space="preserve"> de manera</w:t>
      </w:r>
      <w:r w:rsidR="004F3991">
        <w:rPr>
          <w:lang w:val="es-MX" w:eastAsia="es-ES" w:bidi="he-IL"/>
        </w:rPr>
        <w:t xml:space="preserve"> efectiva.</w:t>
      </w:r>
    </w:p>
    <w:p w14:paraId="6245E7BB" w14:textId="3169AD13" w:rsidR="004F66A2" w:rsidRPr="004F66A2" w:rsidRDefault="00734B72" w:rsidP="004F3991">
      <w:pPr>
        <w:rPr>
          <w:lang w:val="es-MX" w:eastAsia="es-ES" w:bidi="he-IL"/>
        </w:rPr>
      </w:pPr>
      <w:r>
        <w:rPr>
          <w:lang w:val="es-MX" w:eastAsia="es-ES" w:bidi="he-IL"/>
        </w:rPr>
        <w:t>Por su parte l</w:t>
      </w:r>
      <w:r w:rsidR="004F66A2" w:rsidRPr="004F66A2">
        <w:rPr>
          <w:lang w:val="es-MX" w:eastAsia="es-ES" w:bidi="he-IL"/>
        </w:rPr>
        <w:t>a guía NIST SP 800-115</w:t>
      </w:r>
      <w:r w:rsidR="006345BB">
        <w:rPr>
          <w:lang w:val="es-MX" w:eastAsia="es-ES" w:bidi="he-IL"/>
        </w:rPr>
        <w:t xml:space="preserve"> indica que</w:t>
      </w:r>
      <w:r w:rsidR="004F66A2" w:rsidRPr="004F66A2">
        <w:rPr>
          <w:lang w:val="es-MX" w:eastAsia="es-ES" w:bidi="he-IL"/>
        </w:rPr>
        <w:t xml:space="preserve"> </w:t>
      </w:r>
      <w:r w:rsidR="004F3991">
        <w:rPr>
          <w:lang w:val="es-MX" w:eastAsia="es-ES" w:bidi="he-IL"/>
        </w:rPr>
        <w:t>la</w:t>
      </w:r>
      <w:r w:rsidR="004F66A2" w:rsidRPr="004F66A2">
        <w:rPr>
          <w:lang w:val="es-MX" w:eastAsia="es-ES" w:bidi="he-IL"/>
        </w:rPr>
        <w:t xml:space="preserve"> evaluación implica </w:t>
      </w:r>
      <w:r w:rsidR="004F3991">
        <w:rPr>
          <w:lang w:val="es-MX" w:eastAsia="es-ES" w:bidi="he-IL"/>
        </w:rPr>
        <w:t>el uso de técnicas como pruebas técnicas</w:t>
      </w:r>
      <w:r w:rsidR="004F66A2" w:rsidRPr="004F66A2">
        <w:rPr>
          <w:lang w:val="es-MX" w:eastAsia="es-ES" w:bidi="he-IL"/>
        </w:rPr>
        <w:t xml:space="preserve">, revisión </w:t>
      </w:r>
      <w:r w:rsidR="006345BB">
        <w:rPr>
          <w:lang w:val="es-MX" w:eastAsia="es-ES" w:bidi="he-IL"/>
        </w:rPr>
        <w:t>de documentos</w:t>
      </w:r>
      <w:r w:rsidR="0079784A">
        <w:rPr>
          <w:lang w:val="es-MX" w:eastAsia="es-ES" w:bidi="he-IL"/>
        </w:rPr>
        <w:t xml:space="preserve"> </w:t>
      </w:r>
      <w:r w:rsidR="004F66A2">
        <w:rPr>
          <w:lang w:val="es-MX" w:eastAsia="es-ES" w:bidi="he-IL"/>
        </w:rPr>
        <w:t xml:space="preserve">y </w:t>
      </w:r>
      <w:r w:rsidR="004F66A2" w:rsidRPr="004F66A2">
        <w:rPr>
          <w:lang w:val="es-MX" w:eastAsia="es-ES" w:bidi="he-IL"/>
        </w:rPr>
        <w:t>entrevistas. Este enfoque resalta que la evaluación debe sustentarse en evidencia verificable y en la observación directa de</w:t>
      </w:r>
      <w:r w:rsidR="006345BB">
        <w:rPr>
          <w:lang w:val="es-MX" w:eastAsia="es-ES" w:bidi="he-IL"/>
        </w:rPr>
        <w:t xml:space="preserve"> cómo</w:t>
      </w:r>
      <w:r w:rsidR="004F66A2" w:rsidRPr="004F66A2">
        <w:rPr>
          <w:lang w:val="es-MX" w:eastAsia="es-ES" w:bidi="he-IL"/>
        </w:rPr>
        <w:t xml:space="preserve"> </w:t>
      </w:r>
      <w:r w:rsidR="006345BB">
        <w:rPr>
          <w:lang w:val="es-MX" w:eastAsia="es-ES" w:bidi="he-IL"/>
        </w:rPr>
        <w:t>funcionan realmente</w:t>
      </w:r>
      <w:r w:rsidR="004F66A2" w:rsidRPr="004F66A2">
        <w:rPr>
          <w:lang w:val="es-MX" w:eastAsia="es-ES" w:bidi="he-IL"/>
        </w:rPr>
        <w:t xml:space="preserve"> los controles</w:t>
      </w:r>
      <w:r w:rsidR="006345BB">
        <w:rPr>
          <w:lang w:val="es-MX" w:eastAsia="es-ES" w:bidi="he-IL"/>
        </w:rPr>
        <w:t xml:space="preserve"> de seguridad</w:t>
      </w:r>
      <w:r w:rsidR="004F66A2" w:rsidRPr="004F66A2">
        <w:rPr>
          <w:lang w:val="es-MX" w:eastAsia="es-ES" w:bidi="he-IL"/>
        </w:rPr>
        <w:t>.</w:t>
      </w:r>
      <w:r w:rsidR="004F3991">
        <w:rPr>
          <w:lang w:val="es-MX" w:eastAsia="es-ES" w:bidi="he-IL"/>
        </w:rPr>
        <w:t xml:space="preserve"> </w:t>
      </w:r>
      <w:r w:rsidR="006345BB">
        <w:rPr>
          <w:lang w:val="es-MX" w:eastAsia="es-ES" w:bidi="he-IL"/>
        </w:rPr>
        <w:t>Además</w:t>
      </w:r>
      <w:r w:rsidR="004F66A2" w:rsidRPr="004F66A2">
        <w:rPr>
          <w:lang w:val="es-MX" w:eastAsia="es-ES" w:bidi="he-IL"/>
        </w:rPr>
        <w:t xml:space="preserve">, </w:t>
      </w:r>
      <w:r w:rsidR="004F3991">
        <w:rPr>
          <w:lang w:val="es-MX" w:eastAsia="es-ES" w:bidi="he-IL"/>
        </w:rPr>
        <w:t>la</w:t>
      </w:r>
      <w:r w:rsidR="004F66A2" w:rsidRPr="004F66A2">
        <w:rPr>
          <w:lang w:val="es-MX" w:eastAsia="es-ES" w:bidi="he-IL"/>
        </w:rPr>
        <w:t xml:space="preserve"> NIST SP 800-53A Rev. 5 </w:t>
      </w:r>
      <w:r w:rsidR="006345BB">
        <w:rPr>
          <w:lang w:val="es-MX" w:eastAsia="es-ES" w:bidi="he-IL"/>
        </w:rPr>
        <w:t>proporciona</w:t>
      </w:r>
      <w:r w:rsidR="004F66A2" w:rsidRPr="004F66A2">
        <w:rPr>
          <w:lang w:val="es-MX" w:eastAsia="es-ES" w:bidi="he-IL"/>
        </w:rPr>
        <w:t xml:space="preserve"> </w:t>
      </w:r>
      <w:r w:rsidR="00CA1A7B">
        <w:rPr>
          <w:lang w:val="es-MX" w:eastAsia="es-ES" w:bidi="he-IL"/>
        </w:rPr>
        <w:t xml:space="preserve">un enfoque estructurado de métodos </w:t>
      </w:r>
      <w:r w:rsidR="006345BB">
        <w:rPr>
          <w:lang w:val="es-MX" w:eastAsia="es-ES" w:bidi="he-IL"/>
        </w:rPr>
        <w:t xml:space="preserve">para </w:t>
      </w:r>
      <w:r w:rsidR="00CA1A7B">
        <w:rPr>
          <w:lang w:val="es-MX" w:eastAsia="es-ES" w:bidi="he-IL"/>
        </w:rPr>
        <w:t>examinar, entrevistar</w:t>
      </w:r>
      <w:r w:rsidR="006345BB">
        <w:rPr>
          <w:lang w:val="es-MX" w:eastAsia="es-ES" w:bidi="he-IL"/>
        </w:rPr>
        <w:t xml:space="preserve"> responsables</w:t>
      </w:r>
      <w:r w:rsidR="00CA1A7B">
        <w:rPr>
          <w:lang w:val="es-MX" w:eastAsia="es-ES" w:bidi="he-IL"/>
        </w:rPr>
        <w:t xml:space="preserve"> y probar</w:t>
      </w:r>
      <w:r w:rsidR="006345BB">
        <w:rPr>
          <w:lang w:val="es-MX" w:eastAsia="es-ES" w:bidi="he-IL"/>
        </w:rPr>
        <w:t xml:space="preserve"> los controles</w:t>
      </w:r>
      <w:r w:rsidR="00CA1A7B">
        <w:rPr>
          <w:lang w:val="es-MX" w:eastAsia="es-ES" w:bidi="he-IL"/>
        </w:rPr>
        <w:t xml:space="preserve">, permitiendo validar </w:t>
      </w:r>
      <w:r w:rsidR="006345BB">
        <w:rPr>
          <w:lang w:val="es-MX" w:eastAsia="es-ES" w:bidi="he-IL"/>
        </w:rPr>
        <w:t>su</w:t>
      </w:r>
      <w:r w:rsidR="00CA1A7B">
        <w:rPr>
          <w:lang w:val="es-MX" w:eastAsia="es-ES" w:bidi="he-IL"/>
        </w:rPr>
        <w:t xml:space="preserve"> eficacia.</w:t>
      </w:r>
    </w:p>
    <w:p w14:paraId="4DC5CBB3" w14:textId="063039C3" w:rsidR="001D1BA6" w:rsidRDefault="00734B72" w:rsidP="009C069C">
      <w:pPr>
        <w:ind w:firstLine="708"/>
        <w:rPr>
          <w:rFonts w:eastAsia="Times New Roman" w:cs="Times New Roman"/>
          <w:szCs w:val="24"/>
          <w:lang w:val="es-ES" w:eastAsia="es-ES" w:bidi="he-IL"/>
        </w:rPr>
      </w:pPr>
      <w:r>
        <w:rPr>
          <w:rFonts w:eastAsia="Times New Roman" w:cs="Times New Roman"/>
          <w:szCs w:val="24"/>
          <w:lang w:val="es-ES" w:eastAsia="es-ES" w:bidi="he-IL"/>
        </w:rPr>
        <w:t>Una</w:t>
      </w:r>
      <w:r w:rsidR="00CB51EC" w:rsidRPr="00CB51EC">
        <w:rPr>
          <w:rFonts w:eastAsia="Times New Roman" w:cs="Times New Roman"/>
          <w:szCs w:val="24"/>
          <w:lang w:val="es-ES" w:eastAsia="es-ES" w:bidi="he-IL"/>
        </w:rPr>
        <w:t xml:space="preserve"> evaluación efectiva no se limita a verificar la existencia de</w:t>
      </w:r>
      <w:r w:rsidR="00E61CBB">
        <w:rPr>
          <w:rFonts w:eastAsia="Times New Roman" w:cs="Times New Roman"/>
          <w:szCs w:val="24"/>
          <w:lang w:val="es-ES" w:eastAsia="es-ES" w:bidi="he-IL"/>
        </w:rPr>
        <w:t xml:space="preserve"> </w:t>
      </w:r>
      <w:r w:rsidR="00CB51EC" w:rsidRPr="00CB51EC">
        <w:rPr>
          <w:rFonts w:eastAsia="Times New Roman" w:cs="Times New Roman"/>
          <w:szCs w:val="24"/>
          <w:lang w:val="es-ES" w:eastAsia="es-ES" w:bidi="he-IL"/>
        </w:rPr>
        <w:t>l</w:t>
      </w:r>
      <w:r w:rsidR="00E61CBB">
        <w:rPr>
          <w:rFonts w:eastAsia="Times New Roman" w:cs="Times New Roman"/>
          <w:szCs w:val="24"/>
          <w:lang w:val="es-ES" w:eastAsia="es-ES" w:bidi="he-IL"/>
        </w:rPr>
        <w:t>os</w:t>
      </w:r>
      <w:r w:rsidR="00CB51EC" w:rsidRPr="00CB51EC">
        <w:rPr>
          <w:rFonts w:eastAsia="Times New Roman" w:cs="Times New Roman"/>
          <w:szCs w:val="24"/>
          <w:lang w:val="es-ES" w:eastAsia="es-ES" w:bidi="he-IL"/>
        </w:rPr>
        <w:t xml:space="preserve"> control</w:t>
      </w:r>
      <w:r w:rsidR="00E61CBB">
        <w:rPr>
          <w:rFonts w:eastAsia="Times New Roman" w:cs="Times New Roman"/>
          <w:szCs w:val="24"/>
          <w:lang w:val="es-ES" w:eastAsia="es-ES" w:bidi="he-IL"/>
        </w:rPr>
        <w:t>es</w:t>
      </w:r>
      <w:r w:rsidR="00CB51EC" w:rsidRPr="00CB51EC">
        <w:rPr>
          <w:rFonts w:eastAsia="Times New Roman" w:cs="Times New Roman"/>
          <w:szCs w:val="24"/>
          <w:lang w:val="es-ES" w:eastAsia="es-ES" w:bidi="he-IL"/>
        </w:rPr>
        <w:t xml:space="preserve">, sino que debe </w:t>
      </w:r>
      <w:r w:rsidR="00E61CBB">
        <w:rPr>
          <w:rFonts w:eastAsia="Times New Roman" w:cs="Times New Roman"/>
          <w:szCs w:val="24"/>
          <w:lang w:val="es-ES" w:eastAsia="es-ES" w:bidi="he-IL"/>
        </w:rPr>
        <w:t>considerar su</w:t>
      </w:r>
      <w:r w:rsidR="00CB51EC" w:rsidRPr="00CB51EC">
        <w:rPr>
          <w:rFonts w:eastAsia="Times New Roman" w:cs="Times New Roman"/>
          <w:szCs w:val="24"/>
          <w:lang w:val="es-ES" w:eastAsia="es-ES" w:bidi="he-IL"/>
        </w:rPr>
        <w:t xml:space="preserve"> desempeño, </w:t>
      </w:r>
      <w:r w:rsidR="00E61CBB">
        <w:rPr>
          <w:rFonts w:eastAsia="Times New Roman" w:cs="Times New Roman"/>
          <w:szCs w:val="24"/>
          <w:lang w:val="es-ES" w:eastAsia="es-ES" w:bidi="he-IL"/>
        </w:rPr>
        <w:t xml:space="preserve">la </w:t>
      </w:r>
      <w:r w:rsidR="00CB51EC" w:rsidRPr="00CB51EC">
        <w:rPr>
          <w:rFonts w:eastAsia="Times New Roman" w:cs="Times New Roman"/>
          <w:szCs w:val="24"/>
          <w:lang w:val="es-ES" w:eastAsia="es-ES" w:bidi="he-IL"/>
        </w:rPr>
        <w:t xml:space="preserve">evidencia </w:t>
      </w:r>
      <w:r w:rsidR="00E61CBB">
        <w:rPr>
          <w:rFonts w:eastAsia="Times New Roman" w:cs="Times New Roman"/>
          <w:szCs w:val="24"/>
          <w:lang w:val="es-ES" w:eastAsia="es-ES" w:bidi="he-IL"/>
        </w:rPr>
        <w:t>de su aplicación</w:t>
      </w:r>
      <w:r w:rsidR="00CB51EC" w:rsidRPr="00CB51EC">
        <w:rPr>
          <w:rFonts w:eastAsia="Times New Roman" w:cs="Times New Roman"/>
          <w:szCs w:val="24"/>
          <w:lang w:val="es-ES" w:eastAsia="es-ES" w:bidi="he-IL"/>
        </w:rPr>
        <w:t xml:space="preserve"> y </w:t>
      </w:r>
      <w:r w:rsidR="00E61CBB">
        <w:rPr>
          <w:rFonts w:eastAsia="Times New Roman" w:cs="Times New Roman"/>
          <w:szCs w:val="24"/>
          <w:lang w:val="es-ES" w:eastAsia="es-ES" w:bidi="he-IL"/>
        </w:rPr>
        <w:t>su</w:t>
      </w:r>
      <w:r w:rsidR="00CB51EC" w:rsidRPr="00CB51EC">
        <w:rPr>
          <w:rFonts w:eastAsia="Times New Roman" w:cs="Times New Roman"/>
          <w:szCs w:val="24"/>
          <w:lang w:val="es-ES" w:eastAsia="es-ES" w:bidi="he-IL"/>
        </w:rPr>
        <w:t xml:space="preserve"> alineación con los requisitos normativos</w:t>
      </w:r>
      <w:r w:rsidR="00E61CBB">
        <w:rPr>
          <w:rFonts w:eastAsia="Times New Roman" w:cs="Times New Roman"/>
          <w:szCs w:val="24"/>
          <w:lang w:val="es-ES" w:eastAsia="es-ES" w:bidi="he-IL"/>
        </w:rPr>
        <w:t xml:space="preserve"> </w:t>
      </w:r>
      <w:r>
        <w:rPr>
          <w:rFonts w:eastAsia="Times New Roman" w:cs="Times New Roman"/>
          <w:szCs w:val="24"/>
          <w:lang w:val="es-ES" w:eastAsia="es-ES" w:bidi="he-IL"/>
        </w:rPr>
        <w:t>(</w:t>
      </w:r>
      <w:r w:rsidRPr="00F1570C">
        <w:rPr>
          <w:rFonts w:eastAsia="Times New Roman" w:cs="Times New Roman"/>
          <w:szCs w:val="24"/>
          <w:lang w:val="es-ES" w:eastAsia="es-ES" w:bidi="he-IL"/>
        </w:rPr>
        <w:t>Calder y Watkins</w:t>
      </w:r>
      <w:r>
        <w:rPr>
          <w:rFonts w:eastAsia="Times New Roman" w:cs="Times New Roman"/>
          <w:szCs w:val="24"/>
          <w:lang w:val="es-ES" w:eastAsia="es-ES" w:bidi="he-IL"/>
        </w:rPr>
        <w:t xml:space="preserve">, </w:t>
      </w:r>
      <w:r w:rsidRPr="00F1570C">
        <w:rPr>
          <w:rFonts w:eastAsia="Times New Roman" w:cs="Times New Roman"/>
          <w:szCs w:val="24"/>
          <w:lang w:val="es-ES" w:eastAsia="es-ES" w:bidi="he-IL"/>
        </w:rPr>
        <w:t>2019</w:t>
      </w:r>
      <w:r>
        <w:rPr>
          <w:rFonts w:eastAsia="Times New Roman" w:cs="Times New Roman"/>
          <w:szCs w:val="24"/>
          <w:lang w:val="es-ES" w:eastAsia="es-ES" w:bidi="he-IL"/>
        </w:rPr>
        <w:t>).</w:t>
      </w:r>
    </w:p>
    <w:p w14:paraId="0FCACEF7" w14:textId="3BA59B6E" w:rsidR="0025411A" w:rsidRDefault="00650D70" w:rsidP="001C61B0">
      <w:pPr>
        <w:pStyle w:val="Ttulo3"/>
        <w:numPr>
          <w:ilvl w:val="2"/>
          <w:numId w:val="1"/>
        </w:numPr>
        <w:rPr>
          <w:rFonts w:eastAsia="Times New Roman"/>
          <w:lang w:val="es-ES" w:eastAsia="es-ES" w:bidi="he-IL"/>
        </w:rPr>
      </w:pPr>
      <w:bookmarkStart w:id="58" w:name="_Toc228489707"/>
      <w:r>
        <w:rPr>
          <w:rFonts w:eastAsia="Times New Roman"/>
          <w:lang w:val="es-ES" w:eastAsia="es-ES" w:bidi="he-IL"/>
        </w:rPr>
        <w:t>Evaluación</w:t>
      </w:r>
      <w:r w:rsidR="0025411A" w:rsidRPr="00BC3C7C">
        <w:rPr>
          <w:rFonts w:eastAsia="Times New Roman"/>
          <w:lang w:val="es-ES" w:eastAsia="es-ES" w:bidi="he-IL"/>
        </w:rPr>
        <w:t xml:space="preserve"> de </w:t>
      </w:r>
      <w:r>
        <w:rPr>
          <w:rFonts w:eastAsia="Times New Roman"/>
          <w:lang w:val="es-ES" w:eastAsia="es-ES" w:bidi="he-IL"/>
        </w:rPr>
        <w:t>la</w:t>
      </w:r>
      <w:r w:rsidR="0025411A" w:rsidRPr="00BC3C7C">
        <w:rPr>
          <w:rFonts w:eastAsia="Times New Roman"/>
          <w:lang w:val="es-ES" w:eastAsia="es-ES" w:bidi="he-IL"/>
        </w:rPr>
        <w:t xml:space="preserve"> Seguridad de la Información</w:t>
      </w:r>
      <w:bookmarkEnd w:id="58"/>
      <w:r w:rsidR="0025411A" w:rsidRPr="00BC3C7C">
        <w:rPr>
          <w:rFonts w:eastAsia="Times New Roman"/>
          <w:lang w:val="es-ES" w:eastAsia="es-ES" w:bidi="he-IL"/>
        </w:rPr>
        <w:t xml:space="preserve"> </w:t>
      </w:r>
    </w:p>
    <w:p w14:paraId="5C43538B" w14:textId="56D259EF" w:rsidR="00622AD5" w:rsidRDefault="008F4E60" w:rsidP="008F4E60">
      <w:r>
        <w:t>La m</w:t>
      </w:r>
      <w:r w:rsidR="00606C7F">
        <w:t>edi</w:t>
      </w:r>
      <w:r>
        <w:t>ción</w:t>
      </w:r>
      <w:r w:rsidR="00606C7F">
        <w:t xml:space="preserve"> </w:t>
      </w:r>
      <w:r>
        <w:t>d</w:t>
      </w:r>
      <w:r w:rsidR="00606C7F">
        <w:t>el desempeño de la seguridad de la información es un</w:t>
      </w:r>
      <w:r>
        <w:t xml:space="preserve"> elemento</w:t>
      </w:r>
      <w:r w:rsidR="00606C7F">
        <w:t xml:space="preserve"> esencial del SGSI,</w:t>
      </w:r>
      <w:r>
        <w:t xml:space="preserve"> d</w:t>
      </w:r>
      <w:r w:rsidR="00622AD5">
        <w:t>e acuerdo a la ISO/IEC 27001:2022 en su cláusula 9</w:t>
      </w:r>
      <w:r w:rsidR="00650D70">
        <w:t xml:space="preserve"> denominada </w:t>
      </w:r>
      <w:r w:rsidR="00622AD5">
        <w:t>Evaluación de</w:t>
      </w:r>
      <w:r>
        <w:t>l</w:t>
      </w:r>
      <w:r w:rsidR="00622AD5">
        <w:t xml:space="preserve"> desempeño</w:t>
      </w:r>
      <w:r>
        <w:t>, las organizaciones deben realizar actividades de monitoreo</w:t>
      </w:r>
      <w:r w:rsidR="00622AD5">
        <w:t>, medi</w:t>
      </w:r>
      <w:r>
        <w:t>ción</w:t>
      </w:r>
      <w:r w:rsidR="00622AD5">
        <w:t xml:space="preserve">, </w:t>
      </w:r>
      <w:r>
        <w:t>análisis</w:t>
      </w:r>
      <w:r w:rsidR="00622AD5">
        <w:t xml:space="preserve"> y evalua</w:t>
      </w:r>
      <w:r>
        <w:t xml:space="preserve">ción con el fin de determinar la eficacia de sus controles de seguridad. </w:t>
      </w:r>
    </w:p>
    <w:p w14:paraId="55F4A69D" w14:textId="33693F41" w:rsidR="00622AD5" w:rsidRDefault="00622AD5" w:rsidP="00622AD5">
      <w:r>
        <w:t xml:space="preserve">La medición </w:t>
      </w:r>
      <w:r w:rsidR="008F4E60">
        <w:t xml:space="preserve">debe </w:t>
      </w:r>
      <w:r>
        <w:t>contempla</w:t>
      </w:r>
      <w:r w:rsidR="008F4E60">
        <w:t>r</w:t>
      </w:r>
      <w:r>
        <w:t xml:space="preserve"> los siguientes aspectos:</w:t>
      </w:r>
    </w:p>
    <w:p w14:paraId="732EBF22" w14:textId="79E585E1" w:rsidR="00622AD5" w:rsidRDefault="008F4E60">
      <w:pPr>
        <w:pStyle w:val="Prrafodelista"/>
        <w:numPr>
          <w:ilvl w:val="0"/>
          <w:numId w:val="61"/>
        </w:numPr>
      </w:pPr>
      <w:r>
        <w:t>Definición de m</w:t>
      </w:r>
      <w:r w:rsidR="00A614EB">
        <w:t xml:space="preserve">étodos </w:t>
      </w:r>
      <w:r>
        <w:t>para el</w:t>
      </w:r>
      <w:r w:rsidR="00A614EB">
        <w:t xml:space="preserve"> seguimiento, medición, análisis y evaluación</w:t>
      </w:r>
    </w:p>
    <w:p w14:paraId="7615A2B3" w14:textId="6DF4AABA" w:rsidR="00A614EB" w:rsidRDefault="00B15639">
      <w:pPr>
        <w:pStyle w:val="Prrafodelista"/>
        <w:numPr>
          <w:ilvl w:val="0"/>
          <w:numId w:val="61"/>
        </w:numPr>
      </w:pPr>
      <w:r>
        <w:t>Ejecución de métodos</w:t>
      </w:r>
      <w:r w:rsidR="00A614EB">
        <w:t xml:space="preserve"> validados para </w:t>
      </w:r>
      <w:r>
        <w:t>obten</w:t>
      </w:r>
      <w:r w:rsidR="00C4515C">
        <w:t>er</w:t>
      </w:r>
      <w:r w:rsidR="00A614EB">
        <w:t xml:space="preserve"> resultados comparables y reproducibles</w:t>
      </w:r>
    </w:p>
    <w:p w14:paraId="49BEFDC0" w14:textId="23E7946C" w:rsidR="00A614EB" w:rsidRDefault="00B15639">
      <w:pPr>
        <w:pStyle w:val="Prrafodelista"/>
        <w:numPr>
          <w:ilvl w:val="0"/>
          <w:numId w:val="61"/>
        </w:numPr>
      </w:pPr>
      <w:r>
        <w:t>Determinación de los p</w:t>
      </w:r>
      <w:r w:rsidR="00650D70">
        <w:t>eriodos de medición</w:t>
      </w:r>
    </w:p>
    <w:p w14:paraId="0F0BA7ED" w14:textId="2D0A0F93" w:rsidR="00650D70" w:rsidRDefault="00B15639">
      <w:pPr>
        <w:pStyle w:val="Prrafodelista"/>
        <w:numPr>
          <w:ilvl w:val="0"/>
          <w:numId w:val="61"/>
        </w:numPr>
      </w:pPr>
      <w:r>
        <w:t>Asignación de r</w:t>
      </w:r>
      <w:r w:rsidR="00650D70">
        <w:t>esponsables de supervisar y medir</w:t>
      </w:r>
    </w:p>
    <w:p w14:paraId="08DE90B8" w14:textId="13FFB0A0" w:rsidR="00650D70" w:rsidRDefault="00650D70">
      <w:pPr>
        <w:pStyle w:val="Prrafodelista"/>
        <w:numPr>
          <w:ilvl w:val="0"/>
          <w:numId w:val="61"/>
        </w:numPr>
      </w:pPr>
      <w:r>
        <w:t>Cuando se analizará y evaluará los resultados de la medición</w:t>
      </w:r>
    </w:p>
    <w:p w14:paraId="3EF0461E" w14:textId="2E8ED96E" w:rsidR="00B15639" w:rsidRDefault="00B15639">
      <w:pPr>
        <w:pStyle w:val="Prrafodelista"/>
        <w:numPr>
          <w:ilvl w:val="0"/>
          <w:numId w:val="61"/>
        </w:numPr>
      </w:pPr>
      <w:r w:rsidRPr="00B15639">
        <w:t>El establecimiento de criterios claros para el análisis de dichos resultados</w:t>
      </w:r>
    </w:p>
    <w:p w14:paraId="33D91F04" w14:textId="4EA6F18C" w:rsidR="00650D70" w:rsidRDefault="00650D70" w:rsidP="00650D70">
      <w:r>
        <w:t>Toda la información recopilada en el proceso debe ser al</w:t>
      </w:r>
      <w:r w:rsidR="00E11C22">
        <w:t>macenada</w:t>
      </w:r>
      <w:r>
        <w:t xml:space="preserve"> y disponible como prueba de los resultados.</w:t>
      </w:r>
    </w:p>
    <w:p w14:paraId="52BA507E" w14:textId="4F7A1D23" w:rsidR="00CB51EC" w:rsidRPr="007D6D38" w:rsidRDefault="00362438" w:rsidP="001C61B0">
      <w:pPr>
        <w:pStyle w:val="Ttulo3"/>
        <w:numPr>
          <w:ilvl w:val="2"/>
          <w:numId w:val="1"/>
        </w:numPr>
        <w:rPr>
          <w:rFonts w:eastAsia="Times New Roman"/>
          <w:lang w:val="es-ES" w:eastAsia="es-ES" w:bidi="he-IL"/>
        </w:rPr>
      </w:pPr>
      <w:bookmarkStart w:id="59" w:name="_Toc228489708"/>
      <w:r>
        <w:rPr>
          <w:rFonts w:eastAsia="Times New Roman"/>
          <w:lang w:val="es-ES" w:eastAsia="es-ES" w:bidi="he-IL"/>
        </w:rPr>
        <w:t>Marco</w:t>
      </w:r>
      <w:r w:rsidR="00226718">
        <w:rPr>
          <w:rFonts w:eastAsia="Times New Roman"/>
          <w:lang w:val="es-ES" w:eastAsia="es-ES" w:bidi="he-IL"/>
        </w:rPr>
        <w:t>s</w:t>
      </w:r>
      <w:r w:rsidR="00CB51EC" w:rsidRPr="007D6D38">
        <w:rPr>
          <w:rFonts w:eastAsia="Times New Roman"/>
          <w:lang w:val="es-ES" w:eastAsia="es-ES" w:bidi="he-IL"/>
        </w:rPr>
        <w:t xml:space="preserve"> de evaluación de </w:t>
      </w:r>
      <w:r w:rsidR="001C61B0">
        <w:rPr>
          <w:rFonts w:eastAsia="Times New Roman"/>
          <w:lang w:val="es-ES" w:eastAsia="es-ES" w:bidi="he-IL"/>
        </w:rPr>
        <w:t>Seguridad de la Información</w:t>
      </w:r>
      <w:bookmarkEnd w:id="59"/>
    </w:p>
    <w:p w14:paraId="5D095C8B" w14:textId="66FCBBB0" w:rsidR="00025718" w:rsidRPr="007D6D38" w:rsidRDefault="00413349" w:rsidP="0088092E">
      <w:pPr>
        <w:ind w:firstLine="708"/>
        <w:rPr>
          <w:rFonts w:eastAsia="Times New Roman" w:cs="Times New Roman"/>
          <w:szCs w:val="24"/>
          <w:lang w:val="es-MX" w:eastAsia="es-ES" w:bidi="he-IL"/>
        </w:rPr>
      </w:pPr>
      <w:r>
        <w:rPr>
          <w:rFonts w:eastAsia="Times New Roman" w:cs="Times New Roman"/>
          <w:szCs w:val="24"/>
          <w:lang w:val="es-MX" w:eastAsia="es-ES" w:bidi="he-IL"/>
        </w:rPr>
        <w:t xml:space="preserve">Existen </w:t>
      </w:r>
      <w:r w:rsidR="00CA1A7B">
        <w:rPr>
          <w:rFonts w:eastAsia="Times New Roman" w:cs="Times New Roman"/>
          <w:szCs w:val="24"/>
          <w:lang w:val="es-MX" w:eastAsia="es-ES" w:bidi="he-IL"/>
        </w:rPr>
        <w:t>diversos marcos</w:t>
      </w:r>
      <w:r w:rsidR="007D6D38" w:rsidRPr="007D6D38">
        <w:rPr>
          <w:rFonts w:eastAsia="Times New Roman" w:cs="Times New Roman"/>
          <w:szCs w:val="24"/>
          <w:lang w:val="es-MX" w:eastAsia="es-ES" w:bidi="he-IL"/>
        </w:rPr>
        <w:t xml:space="preserve"> </w:t>
      </w:r>
      <w:r w:rsidR="0068754F">
        <w:rPr>
          <w:rFonts w:eastAsia="Times New Roman" w:cs="Times New Roman"/>
          <w:szCs w:val="24"/>
          <w:lang w:val="es-MX" w:eastAsia="es-ES" w:bidi="he-IL"/>
        </w:rPr>
        <w:t>de evaluación</w:t>
      </w:r>
      <w:r w:rsidR="007D6D38" w:rsidRPr="007D6D38">
        <w:rPr>
          <w:rFonts w:eastAsia="Times New Roman" w:cs="Times New Roman"/>
          <w:szCs w:val="24"/>
          <w:lang w:val="es-MX" w:eastAsia="es-ES" w:bidi="he-IL"/>
        </w:rPr>
        <w:t xml:space="preserve">, entre </w:t>
      </w:r>
      <w:r>
        <w:rPr>
          <w:rFonts w:eastAsia="Times New Roman" w:cs="Times New Roman"/>
          <w:szCs w:val="24"/>
          <w:lang w:val="es-MX" w:eastAsia="es-ES" w:bidi="he-IL"/>
        </w:rPr>
        <w:t>l</w:t>
      </w:r>
      <w:r w:rsidR="00CE04A1">
        <w:rPr>
          <w:rFonts w:eastAsia="Times New Roman" w:cs="Times New Roman"/>
          <w:szCs w:val="24"/>
          <w:lang w:val="es-MX" w:eastAsia="es-ES" w:bidi="he-IL"/>
        </w:rPr>
        <w:t xml:space="preserve">os </w:t>
      </w:r>
      <w:r w:rsidR="0068754F">
        <w:rPr>
          <w:rFonts w:eastAsia="Times New Roman" w:cs="Times New Roman"/>
          <w:szCs w:val="24"/>
          <w:lang w:val="es-MX" w:eastAsia="es-ES" w:bidi="he-IL"/>
        </w:rPr>
        <w:t>analizados</w:t>
      </w:r>
      <w:r w:rsidR="00CE04A1">
        <w:rPr>
          <w:rFonts w:eastAsia="Times New Roman" w:cs="Times New Roman"/>
          <w:szCs w:val="24"/>
          <w:lang w:val="es-MX" w:eastAsia="es-ES" w:bidi="he-IL"/>
        </w:rPr>
        <w:t xml:space="preserve"> en el presente estudio se encuentran</w:t>
      </w:r>
      <w:r w:rsidR="007D6D38" w:rsidRPr="007D6D38">
        <w:rPr>
          <w:rFonts w:eastAsia="Times New Roman" w:cs="Times New Roman"/>
          <w:szCs w:val="24"/>
          <w:lang w:val="es-MX" w:eastAsia="es-ES" w:bidi="he-IL"/>
        </w:rPr>
        <w:t xml:space="preserve"> </w:t>
      </w:r>
      <w:r w:rsidRPr="007D6D38">
        <w:rPr>
          <w:rFonts w:eastAsia="Times New Roman" w:cs="Times New Roman"/>
          <w:szCs w:val="24"/>
          <w:lang w:val="es-MX" w:eastAsia="es-ES" w:bidi="he-IL"/>
        </w:rPr>
        <w:t>NIST SP 800-53</w:t>
      </w:r>
      <w:r w:rsidR="00CA1A7B">
        <w:rPr>
          <w:rFonts w:eastAsia="Times New Roman" w:cs="Times New Roman"/>
          <w:szCs w:val="24"/>
          <w:lang w:val="es-MX" w:eastAsia="es-ES" w:bidi="he-IL"/>
        </w:rPr>
        <w:t>A</w:t>
      </w:r>
      <w:r>
        <w:rPr>
          <w:rFonts w:eastAsia="Times New Roman" w:cs="Times New Roman"/>
          <w:szCs w:val="24"/>
          <w:lang w:val="es-MX" w:eastAsia="es-ES" w:bidi="he-IL"/>
        </w:rPr>
        <w:t>, ISO/IEC 27004</w:t>
      </w:r>
      <w:r w:rsidR="00CE04A1">
        <w:rPr>
          <w:rFonts w:eastAsia="Times New Roman" w:cs="Times New Roman"/>
          <w:szCs w:val="24"/>
          <w:lang w:val="es-MX" w:eastAsia="es-ES" w:bidi="he-IL"/>
        </w:rPr>
        <w:t>:2016 y</w:t>
      </w:r>
      <w:r w:rsidRPr="007D6D38">
        <w:rPr>
          <w:rFonts w:eastAsia="Times New Roman" w:cs="Times New Roman"/>
          <w:szCs w:val="24"/>
          <w:lang w:val="es-MX" w:eastAsia="es-ES" w:bidi="he-IL"/>
        </w:rPr>
        <w:t xml:space="preserve"> </w:t>
      </w:r>
      <w:r w:rsidR="007D6D38" w:rsidRPr="007D6D38">
        <w:rPr>
          <w:rFonts w:eastAsia="Times New Roman" w:cs="Times New Roman"/>
          <w:szCs w:val="24"/>
          <w:lang w:val="es-MX" w:eastAsia="es-ES" w:bidi="he-IL"/>
        </w:rPr>
        <w:t>COBI</w:t>
      </w:r>
      <w:r w:rsidR="0088092E">
        <w:rPr>
          <w:rFonts w:eastAsia="Times New Roman" w:cs="Times New Roman"/>
          <w:szCs w:val="24"/>
          <w:lang w:val="es-MX" w:eastAsia="es-ES" w:bidi="he-IL"/>
        </w:rPr>
        <w:t>T</w:t>
      </w:r>
      <w:r w:rsidR="00CE04A1">
        <w:rPr>
          <w:rFonts w:eastAsia="Times New Roman" w:cs="Times New Roman"/>
          <w:szCs w:val="24"/>
          <w:lang w:val="es-MX" w:eastAsia="es-ES" w:bidi="he-IL"/>
        </w:rPr>
        <w:t xml:space="preserve"> 2019</w:t>
      </w:r>
      <w:r w:rsidR="007D6D38" w:rsidRPr="007D6D38">
        <w:rPr>
          <w:rFonts w:eastAsia="Times New Roman" w:cs="Times New Roman"/>
          <w:szCs w:val="24"/>
          <w:lang w:val="es-MX" w:eastAsia="es-ES" w:bidi="he-IL"/>
        </w:rPr>
        <w:t>.</w:t>
      </w:r>
    </w:p>
    <w:p w14:paraId="56714500" w14:textId="31692467" w:rsidR="007D6D38" w:rsidRDefault="007D6D38" w:rsidP="001C61B0">
      <w:pPr>
        <w:pStyle w:val="Ttulo4"/>
        <w:rPr>
          <w:rFonts w:eastAsia="Times New Roman"/>
          <w:lang w:eastAsia="es-ES" w:bidi="he-IL"/>
        </w:rPr>
      </w:pPr>
      <w:r w:rsidRPr="007D6D38">
        <w:rPr>
          <w:rFonts w:eastAsia="Times New Roman"/>
          <w:lang w:eastAsia="es-ES" w:bidi="he-IL"/>
        </w:rPr>
        <w:t>ISO/IEC 27004: Medición de la seguridad de la información</w:t>
      </w:r>
    </w:p>
    <w:p w14:paraId="4EDAF2BA" w14:textId="2C8D5D41" w:rsidR="00190E39" w:rsidRDefault="00CE04A1" w:rsidP="00190E39">
      <w:pPr>
        <w:rPr>
          <w:lang w:eastAsia="es-ES" w:bidi="he-IL"/>
        </w:rPr>
      </w:pPr>
      <w:r>
        <w:rPr>
          <w:lang w:eastAsia="es-ES" w:bidi="he-IL"/>
        </w:rPr>
        <w:t>La ISO/IEC 27004:2016 ofrece directrices para supervisar, medir, analizar y evaluar la gestión de la seguridad de la información, con el objetivo de facilitar a las empresas a verificar la efectividad del SGCI y el cumplimiento de la norma ISO/IEC 27001.</w:t>
      </w:r>
      <w:r w:rsidR="00190E39">
        <w:rPr>
          <w:lang w:eastAsia="es-ES" w:bidi="he-IL"/>
        </w:rPr>
        <w:t xml:space="preserve"> Beneficia a las organizaciones a realizar una rendición de cuentas transparente y una mejor toma de decisiones basada en datos cuantitativos.</w:t>
      </w:r>
    </w:p>
    <w:p w14:paraId="4C40A1D5" w14:textId="57F574EF" w:rsidR="00190E39" w:rsidRDefault="00190E39" w:rsidP="00461159">
      <w:pPr>
        <w:rPr>
          <w:lang w:eastAsia="es-ES" w:bidi="he-IL"/>
        </w:rPr>
      </w:pPr>
      <w:r>
        <w:rPr>
          <w:lang w:eastAsia="es-ES" w:bidi="he-IL"/>
        </w:rPr>
        <w:t xml:space="preserve">El proceso de medición </w:t>
      </w:r>
      <w:r w:rsidR="00FB600E">
        <w:rPr>
          <w:lang w:eastAsia="es-ES" w:bidi="he-IL"/>
        </w:rPr>
        <w:t xml:space="preserve">de la norma </w:t>
      </w:r>
      <w:r>
        <w:rPr>
          <w:lang w:eastAsia="es-ES" w:bidi="he-IL"/>
        </w:rPr>
        <w:t>se compone de cinco características clave:</w:t>
      </w:r>
    </w:p>
    <w:p w14:paraId="0FB0BC4E" w14:textId="5E469316" w:rsidR="00CE04A1" w:rsidRDefault="00190E39">
      <w:pPr>
        <w:pStyle w:val="Prrafodelista"/>
        <w:numPr>
          <w:ilvl w:val="0"/>
          <w:numId w:val="62"/>
        </w:numPr>
        <w:rPr>
          <w:b/>
          <w:bCs/>
          <w:lang w:eastAsia="es-ES" w:bidi="he-IL"/>
        </w:rPr>
      </w:pPr>
      <w:r w:rsidRPr="00877C58">
        <w:rPr>
          <w:b/>
          <w:bCs/>
          <w:lang w:eastAsia="es-ES" w:bidi="he-IL"/>
        </w:rPr>
        <w:t>Enfoque en la Necesidad de Información</w:t>
      </w:r>
    </w:p>
    <w:p w14:paraId="404C442B" w14:textId="071489CC" w:rsidR="00877C58" w:rsidRPr="00877C58" w:rsidRDefault="00877C58" w:rsidP="00877C58">
      <w:pPr>
        <w:rPr>
          <w:lang w:eastAsia="es-ES" w:bidi="he-IL"/>
        </w:rPr>
      </w:pPr>
      <w:r>
        <w:rPr>
          <w:lang w:eastAsia="es-ES" w:bidi="he-IL"/>
        </w:rPr>
        <w:t>La norma indica que intentar medir demasiados atributos o los irrelevantes es demasiado complicado, costoso y contraproducente, por ello inicialmente la organización debe determinar qué desea lograr con la evaluación para identificar las necesidades de información, ya que a posterior las medidas van a ir ligadas a estas necesidades para evitar información innecesaria.</w:t>
      </w:r>
    </w:p>
    <w:p w14:paraId="3D51CD9E" w14:textId="7E59E744" w:rsidR="00190E39" w:rsidRDefault="00190E39">
      <w:pPr>
        <w:pStyle w:val="Prrafodelista"/>
        <w:numPr>
          <w:ilvl w:val="0"/>
          <w:numId w:val="62"/>
        </w:numPr>
        <w:rPr>
          <w:b/>
          <w:bCs/>
          <w:lang w:eastAsia="es-ES" w:bidi="he-IL"/>
        </w:rPr>
      </w:pPr>
      <w:r w:rsidRPr="00877C58">
        <w:rPr>
          <w:b/>
          <w:bCs/>
          <w:lang w:eastAsia="es-ES" w:bidi="he-IL"/>
        </w:rPr>
        <w:t>Qué Supervisar vs Qué Medir</w:t>
      </w:r>
    </w:p>
    <w:p w14:paraId="4A3761AC" w14:textId="54859406" w:rsidR="00FB600E" w:rsidRPr="00FB600E" w:rsidRDefault="00FB600E" w:rsidP="00FB600E">
      <w:pPr>
        <w:rPr>
          <w:lang w:eastAsia="es-ES" w:bidi="he-IL"/>
        </w:rPr>
      </w:pPr>
      <w:r>
        <w:rPr>
          <w:lang w:eastAsia="es-ES" w:bidi="he-IL"/>
        </w:rPr>
        <w:t xml:space="preserve">La supervisión se centra en determinar el estado de un sistema, proceso o actividad como la gestión de incidentes, vulnerabilidades, registros de acceso (firewall), concienciación del personal, entre otros. Estas actividades proporcionan datos estadísticos </w:t>
      </w:r>
      <w:r w:rsidR="003A160F">
        <w:rPr>
          <w:lang w:eastAsia="es-ES" w:bidi="he-IL"/>
        </w:rPr>
        <w:t xml:space="preserve">y </w:t>
      </w:r>
      <w:r>
        <w:rPr>
          <w:lang w:eastAsia="es-ES" w:bidi="he-IL"/>
        </w:rPr>
        <w:t>sustentan otras medidas. Por su parte la medición es la actividad para determinar un valor, o tendencia en el rendimiento o la eficacia. Determina</w:t>
      </w:r>
      <w:r w:rsidR="00C4515C">
        <w:rPr>
          <w:lang w:eastAsia="es-ES" w:bidi="he-IL"/>
        </w:rPr>
        <w:t>n</w:t>
      </w:r>
      <w:r>
        <w:rPr>
          <w:lang w:eastAsia="es-ES" w:bidi="he-IL"/>
        </w:rPr>
        <w:t>do áreas de mejora que se pueden aplicar a procesos del SGSO como liderazgo, planificación, auditoría y a los controles.</w:t>
      </w:r>
    </w:p>
    <w:p w14:paraId="282D6B64" w14:textId="09740436" w:rsidR="00190E39" w:rsidRDefault="00190E39">
      <w:pPr>
        <w:pStyle w:val="Prrafodelista"/>
        <w:numPr>
          <w:ilvl w:val="0"/>
          <w:numId w:val="62"/>
        </w:numPr>
        <w:rPr>
          <w:b/>
          <w:bCs/>
          <w:lang w:eastAsia="es-ES" w:bidi="he-IL"/>
        </w:rPr>
      </w:pPr>
      <w:r w:rsidRPr="00877C58">
        <w:rPr>
          <w:b/>
          <w:bCs/>
          <w:lang w:eastAsia="es-ES" w:bidi="he-IL"/>
        </w:rPr>
        <w:t>Temporalidad y Validez de los Resultados</w:t>
      </w:r>
    </w:p>
    <w:p w14:paraId="63A3989B" w14:textId="530BE563" w:rsidR="00FB600E" w:rsidRPr="00FB600E" w:rsidRDefault="00FB600E" w:rsidP="00FB600E">
      <w:pPr>
        <w:rPr>
          <w:lang w:eastAsia="es-ES" w:bidi="he-IL"/>
        </w:rPr>
      </w:pPr>
      <w:r>
        <w:rPr>
          <w:lang w:eastAsia="es-ES" w:bidi="he-IL"/>
        </w:rPr>
        <w:t>Todos los resultados deben ser validados, para lo cual implica que sean comparables y reproducibles.</w:t>
      </w:r>
    </w:p>
    <w:p w14:paraId="19AB2C49" w14:textId="159D8B03" w:rsidR="00190E39" w:rsidRDefault="00190E39">
      <w:pPr>
        <w:pStyle w:val="Prrafodelista"/>
        <w:numPr>
          <w:ilvl w:val="0"/>
          <w:numId w:val="62"/>
        </w:numPr>
        <w:rPr>
          <w:b/>
          <w:bCs/>
          <w:lang w:eastAsia="es-ES" w:bidi="he-IL"/>
        </w:rPr>
      </w:pPr>
      <w:r w:rsidRPr="00877C58">
        <w:rPr>
          <w:b/>
          <w:bCs/>
          <w:lang w:eastAsia="es-ES" w:bidi="he-IL"/>
        </w:rPr>
        <w:t>Roles y Responsabilidades</w:t>
      </w:r>
    </w:p>
    <w:p w14:paraId="6706973B" w14:textId="5F549296" w:rsidR="00FB600E" w:rsidRDefault="00FB600E" w:rsidP="00FB600E">
      <w:pPr>
        <w:rPr>
          <w:lang w:eastAsia="es-ES" w:bidi="he-IL"/>
        </w:rPr>
      </w:pPr>
      <w:r>
        <w:rPr>
          <w:lang w:eastAsia="es-ES" w:bidi="he-IL"/>
        </w:rPr>
        <w:t>Según el tamaño de la organización se pueden definir los siguientes roles:</w:t>
      </w:r>
    </w:p>
    <w:p w14:paraId="6DAE8801" w14:textId="22123B76" w:rsidR="00FB600E" w:rsidRDefault="00FB600E">
      <w:pPr>
        <w:pStyle w:val="Prrafodelista"/>
        <w:numPr>
          <w:ilvl w:val="0"/>
          <w:numId w:val="63"/>
        </w:numPr>
        <w:rPr>
          <w:lang w:eastAsia="es-ES" w:bidi="he-IL"/>
        </w:rPr>
      </w:pPr>
      <w:r w:rsidRPr="008C08D0">
        <w:rPr>
          <w:b/>
          <w:bCs/>
          <w:lang w:eastAsia="es-ES" w:bidi="he-IL"/>
        </w:rPr>
        <w:t>Cliente de medición:</w:t>
      </w:r>
      <w:r>
        <w:rPr>
          <w:lang w:eastAsia="es-ES" w:bidi="he-IL"/>
        </w:rPr>
        <w:t xml:space="preserve"> dirección que solicita la información (necesidad de información)</w:t>
      </w:r>
    </w:p>
    <w:p w14:paraId="32D10BAB" w14:textId="0BD75EA9" w:rsidR="00FB600E" w:rsidRDefault="00FB600E">
      <w:pPr>
        <w:pStyle w:val="Prrafodelista"/>
        <w:numPr>
          <w:ilvl w:val="0"/>
          <w:numId w:val="63"/>
        </w:numPr>
        <w:rPr>
          <w:lang w:eastAsia="es-ES" w:bidi="he-IL"/>
        </w:rPr>
      </w:pPr>
      <w:r w:rsidRPr="008C08D0">
        <w:rPr>
          <w:b/>
          <w:bCs/>
          <w:lang w:eastAsia="es-ES" w:bidi="he-IL"/>
        </w:rPr>
        <w:t>Planificador:</w:t>
      </w:r>
      <w:r>
        <w:rPr>
          <w:lang w:eastAsia="es-ES" w:bidi="he-IL"/>
        </w:rPr>
        <w:t xml:space="preserve"> </w:t>
      </w:r>
      <w:r w:rsidR="008C08D0">
        <w:rPr>
          <w:lang w:eastAsia="es-ES" w:bidi="he-IL"/>
        </w:rPr>
        <w:t>vincula atributos medibles con la necesidad de la información</w:t>
      </w:r>
    </w:p>
    <w:p w14:paraId="0B8F369E" w14:textId="33F29641" w:rsidR="008C08D0" w:rsidRDefault="008C08D0">
      <w:pPr>
        <w:pStyle w:val="Prrafodelista"/>
        <w:numPr>
          <w:ilvl w:val="0"/>
          <w:numId w:val="63"/>
        </w:numPr>
        <w:rPr>
          <w:lang w:eastAsia="es-ES" w:bidi="he-IL"/>
        </w:rPr>
      </w:pPr>
      <w:r w:rsidRPr="008C08D0">
        <w:rPr>
          <w:b/>
          <w:bCs/>
          <w:lang w:eastAsia="es-ES" w:bidi="he-IL"/>
        </w:rPr>
        <w:t>Titular de la información:</w:t>
      </w:r>
      <w:r>
        <w:rPr>
          <w:lang w:eastAsia="es-ES" w:bidi="he-IL"/>
        </w:rPr>
        <w:t xml:space="preserve"> Propietario de los datos</w:t>
      </w:r>
    </w:p>
    <w:p w14:paraId="5314B980" w14:textId="0EBFB7BC" w:rsidR="008C08D0" w:rsidRDefault="008C08D0">
      <w:pPr>
        <w:pStyle w:val="Prrafodelista"/>
        <w:numPr>
          <w:ilvl w:val="0"/>
          <w:numId w:val="63"/>
        </w:numPr>
        <w:rPr>
          <w:lang w:eastAsia="es-ES" w:bidi="he-IL"/>
        </w:rPr>
      </w:pPr>
      <w:r w:rsidRPr="008C08D0">
        <w:rPr>
          <w:b/>
          <w:bCs/>
          <w:lang w:eastAsia="es-ES" w:bidi="he-IL"/>
        </w:rPr>
        <w:t>Analista y comunicador:</w:t>
      </w:r>
      <w:r>
        <w:rPr>
          <w:lang w:eastAsia="es-ES" w:bidi="he-IL"/>
        </w:rPr>
        <w:t xml:space="preserve"> Procesa los datos y comunica resultados</w:t>
      </w:r>
    </w:p>
    <w:p w14:paraId="1896D8F4" w14:textId="77777777" w:rsidR="008C08D0" w:rsidRPr="00FB600E" w:rsidRDefault="008C08D0" w:rsidP="008C08D0">
      <w:pPr>
        <w:pStyle w:val="Prrafodelista"/>
        <w:ind w:left="1776" w:firstLine="0"/>
        <w:rPr>
          <w:lang w:eastAsia="es-ES" w:bidi="he-IL"/>
        </w:rPr>
      </w:pPr>
    </w:p>
    <w:p w14:paraId="619EF111" w14:textId="5DDF43B2" w:rsidR="00CE04A1" w:rsidRDefault="00190E39">
      <w:pPr>
        <w:pStyle w:val="Prrafodelista"/>
        <w:numPr>
          <w:ilvl w:val="0"/>
          <w:numId w:val="62"/>
        </w:numPr>
        <w:rPr>
          <w:b/>
          <w:bCs/>
          <w:lang w:eastAsia="es-ES" w:bidi="he-IL"/>
        </w:rPr>
      </w:pPr>
      <w:r w:rsidRPr="00877C58">
        <w:rPr>
          <w:b/>
          <w:bCs/>
          <w:lang w:eastAsia="es-ES" w:bidi="he-IL"/>
        </w:rPr>
        <w:t>Tipos de Medidas</w:t>
      </w:r>
    </w:p>
    <w:p w14:paraId="226F001F" w14:textId="772CBF54" w:rsidR="008C08D0" w:rsidRDefault="0015749B" w:rsidP="008C08D0">
      <w:pPr>
        <w:rPr>
          <w:lang w:eastAsia="es-ES" w:bidi="he-IL"/>
        </w:rPr>
      </w:pPr>
      <w:r w:rsidRPr="0015749B">
        <w:rPr>
          <w:lang w:eastAsia="es-ES" w:bidi="he-IL"/>
        </w:rPr>
        <w:t>La norma clasifica las medidas en dos tipos</w:t>
      </w:r>
      <w:r>
        <w:rPr>
          <w:lang w:eastAsia="es-ES" w:bidi="he-IL"/>
        </w:rPr>
        <w:t>:</w:t>
      </w:r>
    </w:p>
    <w:p w14:paraId="5817050B" w14:textId="72352140" w:rsidR="0015749B" w:rsidRDefault="0015749B">
      <w:pPr>
        <w:pStyle w:val="Prrafodelista"/>
        <w:numPr>
          <w:ilvl w:val="0"/>
          <w:numId w:val="64"/>
        </w:numPr>
        <w:rPr>
          <w:lang w:eastAsia="es-ES" w:bidi="he-IL"/>
        </w:rPr>
      </w:pPr>
      <w:r>
        <w:rPr>
          <w:lang w:eastAsia="es-ES" w:bidi="he-IL"/>
        </w:rPr>
        <w:t>M</w:t>
      </w:r>
      <w:r w:rsidRPr="0015749B">
        <w:rPr>
          <w:b/>
          <w:bCs/>
          <w:lang w:eastAsia="es-ES" w:bidi="he-IL"/>
        </w:rPr>
        <w:t>edidas de rendimiento</w:t>
      </w:r>
      <w:r>
        <w:rPr>
          <w:lang w:eastAsia="es-ES" w:bidi="he-IL"/>
        </w:rPr>
        <w:t>: expresan resultados en términos de cumplimiento de actividades planificadas, como el porcentaje de portátiles con cifrado o asistencia a reuniones.</w:t>
      </w:r>
    </w:p>
    <w:p w14:paraId="6893AEC3" w14:textId="71EB941B" w:rsidR="0015749B" w:rsidRDefault="0015749B">
      <w:pPr>
        <w:pStyle w:val="Prrafodelista"/>
        <w:numPr>
          <w:ilvl w:val="0"/>
          <w:numId w:val="64"/>
        </w:numPr>
        <w:rPr>
          <w:lang w:eastAsia="es-ES" w:bidi="he-IL"/>
        </w:rPr>
      </w:pPr>
      <w:r w:rsidRPr="0015749B">
        <w:rPr>
          <w:b/>
          <w:bCs/>
          <w:lang w:eastAsia="es-ES" w:bidi="he-IL"/>
        </w:rPr>
        <w:t>Medidas de eficacia</w:t>
      </w:r>
      <w:r>
        <w:rPr>
          <w:lang w:eastAsia="es-ES" w:bidi="he-IL"/>
        </w:rPr>
        <w:t>: expresan el efecto de las actividades sobre objetivos de seguridad, como el ahorro de costos por reducción de incidentes o grado de confianza del cliente.</w:t>
      </w:r>
    </w:p>
    <w:p w14:paraId="42EB6D48" w14:textId="621F89A1" w:rsidR="0015749B" w:rsidRPr="0015749B" w:rsidRDefault="0015749B" w:rsidP="0015749B">
      <w:pPr>
        <w:rPr>
          <w:lang w:eastAsia="es-ES" w:bidi="he-IL"/>
        </w:rPr>
      </w:pPr>
      <w:r>
        <w:rPr>
          <w:lang w:eastAsia="es-ES" w:bidi="he-IL"/>
        </w:rPr>
        <w:t xml:space="preserve">El proceso de medición es por etapas, iniciando con la identificación de necesidades de información, creación de medidas, establecimiento de procedimientos para la medición, supervisión, análisis y evaluación para reiniciar el ciclo con la mejora continua. </w:t>
      </w:r>
    </w:p>
    <w:p w14:paraId="6985C134" w14:textId="77777777" w:rsidR="00E13848" w:rsidRPr="00E13848" w:rsidRDefault="00E13848" w:rsidP="001C61B0">
      <w:pPr>
        <w:pStyle w:val="Ttulo4"/>
        <w:rPr>
          <w:rFonts w:eastAsia="Times New Roman"/>
          <w:lang w:eastAsia="es-ES" w:bidi="he-IL"/>
        </w:rPr>
      </w:pPr>
      <w:r w:rsidRPr="00E13848">
        <w:rPr>
          <w:lang w:eastAsia="es-ES" w:bidi="he-IL"/>
        </w:rPr>
        <w:t>NIST SP 800-53A: Evaluación de controles de seguridad</w:t>
      </w:r>
    </w:p>
    <w:p w14:paraId="4345ABC6" w14:textId="4E7EB48A" w:rsidR="00EC5D85" w:rsidRDefault="00CE28DF" w:rsidP="00CE28DF">
      <w:pPr>
        <w:rPr>
          <w:lang w:eastAsia="es-ES" w:bidi="he-IL"/>
        </w:rPr>
      </w:pPr>
      <w:r>
        <w:rPr>
          <w:lang w:eastAsia="es-ES" w:bidi="he-IL"/>
        </w:rPr>
        <w:t>La publicación NIST SP 800-53</w:t>
      </w:r>
      <w:r w:rsidR="00A531B2">
        <w:rPr>
          <w:lang w:eastAsia="es-ES" w:bidi="he-IL"/>
        </w:rPr>
        <w:t>A (2022)</w:t>
      </w:r>
      <w:r>
        <w:rPr>
          <w:lang w:eastAsia="es-ES" w:bidi="he-IL"/>
        </w:rPr>
        <w:t xml:space="preserve"> propone un marco de evaluación flexible y repetible diseñado para determinar la efectividad de los controles de seguridad y privacidad en los sistemas organizacionales, este método no </w:t>
      </w:r>
      <w:r w:rsidR="003A160F">
        <w:rPr>
          <w:lang w:eastAsia="es-ES" w:bidi="he-IL"/>
        </w:rPr>
        <w:t xml:space="preserve">solo </w:t>
      </w:r>
      <w:r>
        <w:rPr>
          <w:lang w:eastAsia="es-ES" w:bidi="he-IL"/>
        </w:rPr>
        <w:t>se limita a una simple lista de verificación, sino que se integra en todo el ciclo de vida del desarrollo del sistema.</w:t>
      </w:r>
      <w:r w:rsidR="00BE707B">
        <w:rPr>
          <w:lang w:eastAsia="es-ES" w:bidi="he-IL"/>
        </w:rPr>
        <w:t xml:space="preserve"> </w:t>
      </w:r>
    </w:p>
    <w:p w14:paraId="1B33A499" w14:textId="7E93DB79" w:rsidR="00DB680B" w:rsidRDefault="00DB680B" w:rsidP="00CE28DF">
      <w:pPr>
        <w:rPr>
          <w:lang w:eastAsia="es-ES" w:bidi="he-IL"/>
        </w:rPr>
      </w:pPr>
      <w:r>
        <w:rPr>
          <w:lang w:eastAsia="es-ES" w:bidi="he-IL"/>
        </w:rPr>
        <w:t>El objetivo principal es compilar evidencia</w:t>
      </w:r>
      <w:r w:rsidR="003A160F">
        <w:rPr>
          <w:lang w:eastAsia="es-ES" w:bidi="he-IL"/>
        </w:rPr>
        <w:t>s</w:t>
      </w:r>
      <w:r>
        <w:rPr>
          <w:lang w:eastAsia="es-ES" w:bidi="he-IL"/>
        </w:rPr>
        <w:t xml:space="preserve"> para demostrar que los controles están correctamente aplicados, funcionan como se espera y producen los resultados </w:t>
      </w:r>
      <w:r w:rsidR="003A160F">
        <w:rPr>
          <w:lang w:eastAsia="es-ES" w:bidi="he-IL"/>
        </w:rPr>
        <w:t>deseados</w:t>
      </w:r>
      <w:r>
        <w:rPr>
          <w:lang w:eastAsia="es-ES" w:bidi="he-IL"/>
        </w:rPr>
        <w:t>, cada procedimiento de evaluación incluye objetos, métodos y objetivos específicos, cada método puede ser ajustado por su rigor y alcance permitiendo establecer el nivel de esfuerzo previamente.</w:t>
      </w:r>
    </w:p>
    <w:p w14:paraId="39C45720" w14:textId="39AB72B2" w:rsidR="00DB680B" w:rsidRDefault="00DB680B" w:rsidP="00CE28DF">
      <w:pPr>
        <w:rPr>
          <w:lang w:eastAsia="es-ES" w:bidi="he-IL"/>
        </w:rPr>
      </w:pPr>
      <w:r>
        <w:rPr>
          <w:lang w:eastAsia="es-ES" w:bidi="he-IL"/>
        </w:rPr>
        <w:t>El proceso consta de cuatro pasos fundamentales:</w:t>
      </w:r>
    </w:p>
    <w:p w14:paraId="714F2941" w14:textId="28A66EC0" w:rsidR="00BE10B1" w:rsidRDefault="00BE10B1" w:rsidP="00BE10B1">
      <w:pPr>
        <w:ind w:firstLine="0"/>
        <w:rPr>
          <w:lang w:eastAsia="es-ES" w:bidi="he-IL"/>
        </w:rPr>
      </w:pPr>
      <w:r>
        <w:rPr>
          <w:noProof/>
        </w:rPr>
        <w:drawing>
          <wp:inline distT="0" distB="0" distL="0" distR="0" wp14:anchorId="13F37479" wp14:editId="29141AEA">
            <wp:extent cx="5400040" cy="747395"/>
            <wp:effectExtent l="0" t="0" r="0" b="0"/>
            <wp:docPr id="88188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8470" name=""/>
                    <pic:cNvPicPr/>
                  </pic:nvPicPr>
                  <pic:blipFill>
                    <a:blip r:embed="rId11"/>
                    <a:stretch>
                      <a:fillRect/>
                    </a:stretch>
                  </pic:blipFill>
                  <pic:spPr>
                    <a:xfrm>
                      <a:off x="0" y="0"/>
                      <a:ext cx="5400040" cy="747395"/>
                    </a:xfrm>
                    <a:prstGeom prst="rect">
                      <a:avLst/>
                    </a:prstGeom>
                  </pic:spPr>
                </pic:pic>
              </a:graphicData>
            </a:graphic>
          </wp:inline>
        </w:drawing>
      </w:r>
    </w:p>
    <w:p w14:paraId="537C69C3" w14:textId="216C7E15" w:rsidR="00BE707B" w:rsidRPr="00BE707B" w:rsidRDefault="00BE707B" w:rsidP="006C5057">
      <w:pPr>
        <w:spacing w:after="0"/>
        <w:jc w:val="center"/>
        <w:rPr>
          <w:sz w:val="20"/>
          <w:szCs w:val="18"/>
        </w:rPr>
      </w:pPr>
      <w:bookmarkStart w:id="60" w:name="_Toc228451530"/>
      <w:r w:rsidRPr="00BE707B">
        <w:rPr>
          <w:b/>
          <w:bCs/>
          <w:i/>
          <w:iCs/>
          <w:sz w:val="20"/>
          <w:szCs w:val="18"/>
        </w:rPr>
        <w:t xml:space="preserve">Figura </w:t>
      </w:r>
      <w:r w:rsidRPr="00BE707B">
        <w:rPr>
          <w:b/>
          <w:bCs/>
          <w:i/>
          <w:iCs/>
          <w:sz w:val="20"/>
          <w:szCs w:val="18"/>
        </w:rPr>
        <w:fldChar w:fldCharType="begin"/>
      </w:r>
      <w:r w:rsidRPr="00BE707B">
        <w:rPr>
          <w:b/>
          <w:bCs/>
          <w:i/>
          <w:iCs/>
          <w:sz w:val="20"/>
          <w:szCs w:val="18"/>
        </w:rPr>
        <w:instrText xml:space="preserve"> SEQ Figura \* ARABIC </w:instrText>
      </w:r>
      <w:r w:rsidRPr="00BE707B">
        <w:rPr>
          <w:b/>
          <w:bCs/>
          <w:i/>
          <w:iCs/>
          <w:sz w:val="20"/>
          <w:szCs w:val="18"/>
        </w:rPr>
        <w:fldChar w:fldCharType="separate"/>
      </w:r>
      <w:r w:rsidR="00EF6243">
        <w:rPr>
          <w:b/>
          <w:bCs/>
          <w:i/>
          <w:iCs/>
          <w:noProof/>
          <w:sz w:val="20"/>
          <w:szCs w:val="18"/>
        </w:rPr>
        <w:t>2</w:t>
      </w:r>
      <w:r w:rsidRPr="00BE707B">
        <w:rPr>
          <w:b/>
          <w:bCs/>
          <w:i/>
          <w:iCs/>
          <w:sz w:val="20"/>
          <w:szCs w:val="18"/>
        </w:rPr>
        <w:fldChar w:fldCharType="end"/>
      </w:r>
      <w:r w:rsidRPr="00BE707B">
        <w:rPr>
          <w:b/>
          <w:bCs/>
          <w:i/>
          <w:iCs/>
          <w:sz w:val="20"/>
          <w:szCs w:val="18"/>
        </w:rPr>
        <w:t>.</w:t>
      </w:r>
      <w:r w:rsidRPr="00BE707B">
        <w:rPr>
          <w:sz w:val="20"/>
          <w:szCs w:val="18"/>
        </w:rPr>
        <w:t xml:space="preserve"> Proceso de evaluación NIST SP 800-53A</w:t>
      </w:r>
      <w:bookmarkEnd w:id="60"/>
    </w:p>
    <w:p w14:paraId="371C5322" w14:textId="0BF3AC5E" w:rsidR="00BE707B" w:rsidRPr="00BE707B" w:rsidRDefault="00BE707B" w:rsidP="00BE707B">
      <w:pPr>
        <w:spacing w:before="0"/>
        <w:jc w:val="center"/>
        <w:rPr>
          <w:sz w:val="20"/>
          <w:szCs w:val="18"/>
        </w:rPr>
      </w:pPr>
      <w:r w:rsidRPr="00BE707B">
        <w:rPr>
          <w:sz w:val="20"/>
          <w:szCs w:val="18"/>
          <w:lang w:eastAsia="es-ES" w:bidi="he-IL"/>
        </w:rPr>
        <w:t xml:space="preserve">Fuente: </w:t>
      </w:r>
      <w:r w:rsidR="00CE04A1" w:rsidRPr="00CE04A1">
        <w:rPr>
          <w:sz w:val="20"/>
          <w:szCs w:val="18"/>
        </w:rPr>
        <w:t>NIST</w:t>
      </w:r>
      <w:r w:rsidR="007B2BEF">
        <w:rPr>
          <w:sz w:val="20"/>
          <w:szCs w:val="18"/>
        </w:rPr>
        <w:t xml:space="preserve"> </w:t>
      </w:r>
      <w:r w:rsidR="00CE04A1" w:rsidRPr="00CE04A1">
        <w:rPr>
          <w:sz w:val="20"/>
          <w:szCs w:val="18"/>
        </w:rPr>
        <w:t>SP</w:t>
      </w:r>
      <w:r w:rsidR="007B2BEF">
        <w:rPr>
          <w:sz w:val="20"/>
          <w:szCs w:val="18"/>
        </w:rPr>
        <w:t xml:space="preserve"> </w:t>
      </w:r>
      <w:r w:rsidR="00CE04A1" w:rsidRPr="00CE04A1">
        <w:rPr>
          <w:sz w:val="20"/>
          <w:szCs w:val="18"/>
        </w:rPr>
        <w:t>800-53A</w:t>
      </w:r>
    </w:p>
    <w:p w14:paraId="3B74A115" w14:textId="4EB681BE" w:rsidR="00DB680B" w:rsidRDefault="00DB680B">
      <w:pPr>
        <w:pStyle w:val="Prrafodelista"/>
        <w:numPr>
          <w:ilvl w:val="0"/>
          <w:numId w:val="68"/>
        </w:numPr>
        <w:rPr>
          <w:lang w:eastAsia="es-ES" w:bidi="he-IL"/>
        </w:rPr>
      </w:pPr>
      <w:r>
        <w:rPr>
          <w:lang w:eastAsia="es-ES" w:bidi="he-IL"/>
        </w:rPr>
        <w:t>Preparación: Identificación de objetos, alcance, recursos y selección de evaluaciones.</w:t>
      </w:r>
    </w:p>
    <w:p w14:paraId="15DCCB69" w14:textId="7D018C6C" w:rsidR="00DB680B" w:rsidRDefault="00DB680B">
      <w:pPr>
        <w:pStyle w:val="Prrafodelista"/>
        <w:numPr>
          <w:ilvl w:val="0"/>
          <w:numId w:val="68"/>
        </w:numPr>
        <w:rPr>
          <w:lang w:eastAsia="es-ES" w:bidi="he-IL"/>
        </w:rPr>
      </w:pPr>
      <w:r>
        <w:rPr>
          <w:lang w:eastAsia="es-ES" w:bidi="he-IL"/>
        </w:rPr>
        <w:t>Desarrollo del plan: Selección</w:t>
      </w:r>
      <w:r w:rsidR="0094076D">
        <w:rPr>
          <w:lang w:eastAsia="es-ES" w:bidi="he-IL"/>
        </w:rPr>
        <w:t xml:space="preserve"> de controles a evaluar</w:t>
      </w:r>
      <w:r>
        <w:rPr>
          <w:lang w:eastAsia="es-ES" w:bidi="he-IL"/>
        </w:rPr>
        <w:t>,</w:t>
      </w:r>
      <w:r w:rsidR="0094076D">
        <w:rPr>
          <w:lang w:eastAsia="es-ES" w:bidi="he-IL"/>
        </w:rPr>
        <w:t xml:space="preserve"> procedimientos,</w:t>
      </w:r>
      <w:r>
        <w:rPr>
          <w:lang w:eastAsia="es-ES" w:bidi="he-IL"/>
        </w:rPr>
        <w:t xml:space="preserve"> adaptación, optimización de los procedimientos</w:t>
      </w:r>
      <w:r w:rsidR="0094076D">
        <w:rPr>
          <w:lang w:eastAsia="es-ES" w:bidi="he-IL"/>
        </w:rPr>
        <w:t xml:space="preserve"> y definición de parámetros (ODP)</w:t>
      </w:r>
    </w:p>
    <w:p w14:paraId="4162A858" w14:textId="028A80E0" w:rsidR="00DB680B" w:rsidRDefault="00DB680B">
      <w:pPr>
        <w:pStyle w:val="Prrafodelista"/>
        <w:numPr>
          <w:ilvl w:val="0"/>
          <w:numId w:val="68"/>
        </w:numPr>
        <w:rPr>
          <w:lang w:eastAsia="es-ES" w:bidi="he-IL"/>
        </w:rPr>
      </w:pPr>
      <w:r>
        <w:rPr>
          <w:lang w:eastAsia="es-ES" w:bidi="he-IL"/>
        </w:rPr>
        <w:t>Realización</w:t>
      </w:r>
      <w:r w:rsidR="0094076D">
        <w:rPr>
          <w:lang w:eastAsia="es-ES" w:bidi="he-IL"/>
        </w:rPr>
        <w:t xml:space="preserve"> de evaluaciones</w:t>
      </w:r>
      <w:r>
        <w:rPr>
          <w:lang w:eastAsia="es-ES" w:bidi="he-IL"/>
        </w:rPr>
        <w:t>: Ejecución de los métodos</w:t>
      </w:r>
      <w:r w:rsidR="0094076D">
        <w:rPr>
          <w:lang w:eastAsia="es-ES" w:bidi="he-IL"/>
        </w:rPr>
        <w:t xml:space="preserve"> definidos</w:t>
      </w:r>
      <w:r>
        <w:rPr>
          <w:lang w:eastAsia="es-ES" w:bidi="he-IL"/>
        </w:rPr>
        <w:t xml:space="preserve"> de evaluación y recopilación de hallazgos</w:t>
      </w:r>
      <w:r w:rsidR="00D16D3F">
        <w:rPr>
          <w:lang w:eastAsia="es-ES" w:bidi="he-IL"/>
        </w:rPr>
        <w:t xml:space="preserve"> como satisfechos o no satisfechos, así como también el análisis de causa raíz.</w:t>
      </w:r>
    </w:p>
    <w:p w14:paraId="7C68F31B" w14:textId="76B70FD8" w:rsidR="00BE707B" w:rsidRDefault="00DB680B">
      <w:pPr>
        <w:pStyle w:val="Prrafodelista"/>
        <w:numPr>
          <w:ilvl w:val="0"/>
          <w:numId w:val="68"/>
        </w:numPr>
        <w:rPr>
          <w:lang w:eastAsia="es-ES" w:bidi="he-IL"/>
        </w:rPr>
      </w:pPr>
      <w:r>
        <w:rPr>
          <w:lang w:eastAsia="es-ES" w:bidi="he-IL"/>
        </w:rPr>
        <w:t>Análisis</w:t>
      </w:r>
      <w:r w:rsidR="0094076D">
        <w:rPr>
          <w:lang w:eastAsia="es-ES" w:bidi="he-IL"/>
        </w:rPr>
        <w:t xml:space="preserve"> de resultados</w:t>
      </w:r>
      <w:r>
        <w:rPr>
          <w:lang w:eastAsia="es-ES" w:bidi="he-IL"/>
        </w:rPr>
        <w:t xml:space="preserve">: </w:t>
      </w:r>
      <w:r w:rsidR="00D16D3F">
        <w:rPr>
          <w:lang w:eastAsia="es-ES" w:bidi="he-IL"/>
        </w:rPr>
        <w:t xml:space="preserve">Los responsables analizan los informes de evaluación y la documentación necesaria para determinar los pasos apropiados para responder a las debilidades. </w:t>
      </w:r>
    </w:p>
    <w:p w14:paraId="047B13CA" w14:textId="61EF22B7" w:rsidR="008D19E9" w:rsidRDefault="008D19E9" w:rsidP="001C61B0">
      <w:pPr>
        <w:pStyle w:val="Ttulo4"/>
        <w:rPr>
          <w:lang w:eastAsia="es-ES" w:bidi="he-IL"/>
        </w:rPr>
      </w:pPr>
      <w:r w:rsidRPr="008D19E9">
        <w:rPr>
          <w:lang w:eastAsia="es-ES" w:bidi="he-IL"/>
        </w:rPr>
        <w:t xml:space="preserve">COBIT: </w:t>
      </w:r>
      <w:r w:rsidR="00B051E5">
        <w:rPr>
          <w:lang w:eastAsia="es-ES" w:bidi="he-IL"/>
        </w:rPr>
        <w:t>G</w:t>
      </w:r>
      <w:r w:rsidRPr="008D19E9">
        <w:rPr>
          <w:lang w:eastAsia="es-ES" w:bidi="he-IL"/>
        </w:rPr>
        <w:t>obierno</w:t>
      </w:r>
      <w:r w:rsidR="00B051E5">
        <w:rPr>
          <w:lang w:eastAsia="es-ES" w:bidi="he-IL"/>
        </w:rPr>
        <w:t xml:space="preserve"> y Gestión</w:t>
      </w:r>
      <w:r w:rsidRPr="008D19E9">
        <w:rPr>
          <w:lang w:eastAsia="es-ES" w:bidi="he-IL"/>
        </w:rPr>
        <w:t xml:space="preserve"> de TI</w:t>
      </w:r>
    </w:p>
    <w:p w14:paraId="264013B3" w14:textId="0957AB52" w:rsidR="00B051E5" w:rsidRDefault="00156123" w:rsidP="00D049DD">
      <w:pPr>
        <w:rPr>
          <w:lang w:val="es-MX" w:eastAsia="es-ES" w:bidi="he-IL"/>
        </w:rPr>
      </w:pPr>
      <w:r>
        <w:rPr>
          <w:lang w:val="es-MX" w:eastAsia="es-ES" w:bidi="he-IL"/>
        </w:rPr>
        <w:t xml:space="preserve">Cobit 2019 </w:t>
      </w:r>
      <w:r w:rsidR="000A3277">
        <w:rPr>
          <w:lang w:val="es-MX" w:eastAsia="es-ES" w:bidi="he-IL"/>
        </w:rPr>
        <w:t>e</w:t>
      </w:r>
      <w:r w:rsidR="00691D5F">
        <w:rPr>
          <w:lang w:val="es-MX" w:eastAsia="es-ES" w:bidi="he-IL"/>
        </w:rPr>
        <w:t>s</w:t>
      </w:r>
      <w:r w:rsidR="000A3277">
        <w:rPr>
          <w:lang w:val="es-MX" w:eastAsia="es-ES" w:bidi="he-IL"/>
        </w:rPr>
        <w:t xml:space="preserve"> un</w:t>
      </w:r>
      <w:r w:rsidR="006E1022">
        <w:rPr>
          <w:lang w:val="es-MX" w:eastAsia="es-ES" w:bidi="he-IL"/>
        </w:rPr>
        <w:t>a guía de mejores prácticas</w:t>
      </w:r>
      <w:r w:rsidR="00A01E86">
        <w:rPr>
          <w:lang w:val="es-MX" w:eastAsia="es-ES" w:bidi="he-IL"/>
        </w:rPr>
        <w:t xml:space="preserve"> y un</w:t>
      </w:r>
      <w:r w:rsidR="000A3277">
        <w:rPr>
          <w:lang w:val="es-MX" w:eastAsia="es-ES" w:bidi="he-IL"/>
        </w:rPr>
        <w:t xml:space="preserve"> marco</w:t>
      </w:r>
      <w:r w:rsidR="00D049DD">
        <w:rPr>
          <w:lang w:val="es-MX" w:eastAsia="es-ES" w:bidi="he-IL"/>
        </w:rPr>
        <w:t xml:space="preserve"> de </w:t>
      </w:r>
      <w:r w:rsidR="006E1022">
        <w:rPr>
          <w:lang w:val="es-MX" w:eastAsia="es-ES" w:bidi="he-IL"/>
        </w:rPr>
        <w:t>trabajo</w:t>
      </w:r>
      <w:r w:rsidR="00D049DD">
        <w:rPr>
          <w:lang w:val="es-MX" w:eastAsia="es-ES" w:bidi="he-IL"/>
        </w:rPr>
        <w:t xml:space="preserve"> para</w:t>
      </w:r>
      <w:r w:rsidR="000A3277">
        <w:rPr>
          <w:lang w:val="es-MX" w:eastAsia="es-ES" w:bidi="he-IL"/>
        </w:rPr>
        <w:t xml:space="preserve"> </w:t>
      </w:r>
      <w:r w:rsidR="006E1022">
        <w:rPr>
          <w:lang w:val="es-MX" w:eastAsia="es-ES" w:bidi="he-IL"/>
        </w:rPr>
        <w:t>el</w:t>
      </w:r>
      <w:r w:rsidR="00691D5F">
        <w:rPr>
          <w:lang w:val="es-MX" w:eastAsia="es-ES" w:bidi="he-IL"/>
        </w:rPr>
        <w:t xml:space="preserve"> gobierno de la </w:t>
      </w:r>
      <w:r w:rsidR="00D049DD">
        <w:rPr>
          <w:lang w:val="es-MX" w:eastAsia="es-ES" w:bidi="he-IL"/>
        </w:rPr>
        <w:t>i</w:t>
      </w:r>
      <w:r w:rsidR="00691D5F">
        <w:rPr>
          <w:lang w:val="es-MX" w:eastAsia="es-ES" w:bidi="he-IL"/>
        </w:rPr>
        <w:t xml:space="preserve">nformación y la </w:t>
      </w:r>
      <w:r w:rsidR="00D049DD">
        <w:rPr>
          <w:lang w:val="es-MX" w:eastAsia="es-ES" w:bidi="he-IL"/>
        </w:rPr>
        <w:t>t</w:t>
      </w:r>
      <w:r w:rsidR="00691D5F">
        <w:rPr>
          <w:lang w:val="es-MX" w:eastAsia="es-ES" w:bidi="he-IL"/>
        </w:rPr>
        <w:t xml:space="preserve">ecnología, </w:t>
      </w:r>
      <w:r w:rsidR="00D049DD">
        <w:rPr>
          <w:lang w:val="es-MX" w:eastAsia="es-ES" w:bidi="he-IL"/>
        </w:rPr>
        <w:t xml:space="preserve">el cual </w:t>
      </w:r>
      <w:r w:rsidR="00691D5F">
        <w:rPr>
          <w:lang w:val="es-MX" w:eastAsia="es-ES" w:bidi="he-IL"/>
        </w:rPr>
        <w:t>abarca</w:t>
      </w:r>
      <w:r w:rsidR="006E1022">
        <w:rPr>
          <w:lang w:val="es-MX" w:eastAsia="es-ES" w:bidi="he-IL"/>
        </w:rPr>
        <w:t xml:space="preserve"> una serie de recursos que pueden servir de modelo de referencia para la gestión de TI, incluyendo un resumen ejecutivo, marco de trabajo, objetos de control, mapas de auditoría, </w:t>
      </w:r>
      <w:r w:rsidR="00C975D6">
        <w:rPr>
          <w:lang w:val="es-MX" w:eastAsia="es-ES" w:bidi="he-IL"/>
        </w:rPr>
        <w:t>instrumentos</w:t>
      </w:r>
      <w:r w:rsidR="006E1022">
        <w:rPr>
          <w:lang w:val="es-MX" w:eastAsia="es-ES" w:bidi="he-IL"/>
        </w:rPr>
        <w:t xml:space="preserve"> de implementación, evaluación y una guía técnica de gestión. (Torres H., 2021)</w:t>
      </w:r>
    </w:p>
    <w:p w14:paraId="4507BE32" w14:textId="5676BF04" w:rsidR="00D049DD" w:rsidRDefault="00B051E5" w:rsidP="00D049DD">
      <w:pPr>
        <w:rPr>
          <w:lang w:val="es-MX" w:eastAsia="es-ES" w:bidi="he-IL"/>
        </w:rPr>
      </w:pPr>
      <w:r>
        <w:rPr>
          <w:lang w:val="es-MX" w:eastAsia="es-ES" w:bidi="he-IL"/>
        </w:rPr>
        <w:t>E</w:t>
      </w:r>
      <w:r w:rsidR="00D049DD">
        <w:rPr>
          <w:lang w:val="es-MX" w:eastAsia="es-ES" w:bidi="he-IL"/>
        </w:rPr>
        <w:t>ste marco</w:t>
      </w:r>
      <w:r w:rsidR="006E1022">
        <w:rPr>
          <w:lang w:val="es-MX" w:eastAsia="es-ES" w:bidi="he-IL"/>
        </w:rPr>
        <w:t xml:space="preserve"> definido por ISACA (2018)</w:t>
      </w:r>
      <w:r w:rsidR="00D049DD">
        <w:rPr>
          <w:lang w:val="es-MX" w:eastAsia="es-ES" w:bidi="he-IL"/>
        </w:rPr>
        <w:t xml:space="preserve"> </w:t>
      </w:r>
      <w:r w:rsidR="006E1022">
        <w:rPr>
          <w:lang w:val="es-MX" w:eastAsia="es-ES" w:bidi="he-IL"/>
        </w:rPr>
        <w:t>principalmente se fundamenta en diferenciar</w:t>
      </w:r>
      <w:r w:rsidR="00691D5F">
        <w:rPr>
          <w:lang w:val="es-MX" w:eastAsia="es-ES" w:bidi="he-IL"/>
        </w:rPr>
        <w:t xml:space="preserve"> entre </w:t>
      </w:r>
      <w:r w:rsidR="00D049DD">
        <w:rPr>
          <w:lang w:val="es-MX" w:eastAsia="es-ES" w:bidi="he-IL"/>
        </w:rPr>
        <w:t>g</w:t>
      </w:r>
      <w:r w:rsidR="00691D5F">
        <w:rPr>
          <w:lang w:val="es-MX" w:eastAsia="es-ES" w:bidi="he-IL"/>
        </w:rPr>
        <w:t xml:space="preserve">obierno y </w:t>
      </w:r>
      <w:r w:rsidR="00D049DD">
        <w:rPr>
          <w:lang w:val="es-MX" w:eastAsia="es-ES" w:bidi="he-IL"/>
        </w:rPr>
        <w:t>g</w:t>
      </w:r>
      <w:r w:rsidR="00691D5F">
        <w:rPr>
          <w:lang w:val="es-MX" w:eastAsia="es-ES" w:bidi="he-IL"/>
        </w:rPr>
        <w:t>estión</w:t>
      </w:r>
      <w:r>
        <w:rPr>
          <w:lang w:val="es-MX" w:eastAsia="es-ES" w:bidi="he-IL"/>
        </w:rPr>
        <w:t>,</w:t>
      </w:r>
      <w:r w:rsidR="006E1022">
        <w:rPr>
          <w:lang w:val="es-MX" w:eastAsia="es-ES" w:bidi="he-IL"/>
        </w:rPr>
        <w:t xml:space="preserve"> donde</w:t>
      </w:r>
      <w:r w:rsidR="00D049DD">
        <w:rPr>
          <w:lang w:val="es-MX" w:eastAsia="es-ES" w:bidi="he-IL"/>
        </w:rPr>
        <w:t xml:space="preserve"> el gobierno es responsabilidad de la alta dirección representada por la junta directiva, y se enfoca en evaluar, dirigir a la organización</w:t>
      </w:r>
      <w:r>
        <w:rPr>
          <w:lang w:val="es-MX" w:eastAsia="es-ES" w:bidi="he-IL"/>
        </w:rPr>
        <w:t xml:space="preserve">, lo cual se encuentra estructurado en el dominio </w:t>
      </w:r>
      <w:r w:rsidR="00D049DD">
        <w:rPr>
          <w:lang w:val="es-MX" w:eastAsia="es-ES" w:bidi="he-IL"/>
        </w:rPr>
        <w:t>(EDM)</w:t>
      </w:r>
      <w:r>
        <w:rPr>
          <w:lang w:val="es-MX" w:eastAsia="es-ES" w:bidi="he-IL"/>
        </w:rPr>
        <w:t xml:space="preserve">, </w:t>
      </w:r>
      <w:r w:rsidR="00D049DD">
        <w:rPr>
          <w:lang w:val="es-MX" w:eastAsia="es-ES" w:bidi="he-IL"/>
        </w:rPr>
        <w:t>por su parte l</w:t>
      </w:r>
      <w:r w:rsidR="00C4515C">
        <w:rPr>
          <w:lang w:val="es-MX" w:eastAsia="es-ES" w:bidi="he-IL"/>
        </w:rPr>
        <w:t>a</w:t>
      </w:r>
      <w:r w:rsidR="00D049DD">
        <w:rPr>
          <w:lang w:val="es-MX" w:eastAsia="es-ES" w:bidi="he-IL"/>
        </w:rPr>
        <w:t xml:space="preserve"> Gestión es responsabilidad de la </w:t>
      </w:r>
      <w:r>
        <w:rPr>
          <w:lang w:val="es-MX" w:eastAsia="es-ES" w:bidi="he-IL"/>
        </w:rPr>
        <w:t>g</w:t>
      </w:r>
      <w:r w:rsidR="00D049DD">
        <w:rPr>
          <w:lang w:val="es-MX" w:eastAsia="es-ES" w:bidi="he-IL"/>
        </w:rPr>
        <w:t xml:space="preserve">erencia </w:t>
      </w:r>
      <w:r>
        <w:rPr>
          <w:lang w:val="es-MX" w:eastAsia="es-ES" w:bidi="he-IL"/>
        </w:rPr>
        <w:t>e</w:t>
      </w:r>
      <w:r w:rsidR="00D049DD">
        <w:rPr>
          <w:lang w:val="es-MX" w:eastAsia="es-ES" w:bidi="he-IL"/>
        </w:rPr>
        <w:t xml:space="preserve">jecutiva </w:t>
      </w:r>
      <w:r>
        <w:rPr>
          <w:lang w:val="es-MX" w:eastAsia="es-ES" w:bidi="he-IL"/>
        </w:rPr>
        <w:t>y comprende la p</w:t>
      </w:r>
      <w:r w:rsidR="00D049DD">
        <w:rPr>
          <w:lang w:val="es-MX" w:eastAsia="es-ES" w:bidi="he-IL"/>
        </w:rPr>
        <w:t>lanifica</w:t>
      </w:r>
      <w:r>
        <w:rPr>
          <w:lang w:val="es-MX" w:eastAsia="es-ES" w:bidi="he-IL"/>
        </w:rPr>
        <w:t>ción, construcción, ejecución y supervisión de las actividades para cumplir los objetivos organizacionales, estas funciones se organizan en los dominios:</w:t>
      </w:r>
    </w:p>
    <w:p w14:paraId="30108DF3" w14:textId="79785B2F" w:rsidR="00B051E5" w:rsidRPr="00816B2E" w:rsidRDefault="00B051E5">
      <w:pPr>
        <w:pStyle w:val="Prrafodelista"/>
        <w:numPr>
          <w:ilvl w:val="0"/>
          <w:numId w:val="65"/>
        </w:numPr>
        <w:rPr>
          <w:lang w:val="es-MX" w:eastAsia="es-ES" w:bidi="he-IL"/>
        </w:rPr>
      </w:pPr>
      <w:r w:rsidRPr="00816B2E">
        <w:rPr>
          <w:lang w:val="es-MX" w:eastAsia="es-ES" w:bidi="he-IL"/>
        </w:rPr>
        <w:t>APO: enfocado a la planificación y organización</w:t>
      </w:r>
    </w:p>
    <w:p w14:paraId="1D506631" w14:textId="4EACDA77" w:rsidR="00B051E5" w:rsidRPr="00816B2E" w:rsidRDefault="00B051E5">
      <w:pPr>
        <w:pStyle w:val="Prrafodelista"/>
        <w:numPr>
          <w:ilvl w:val="0"/>
          <w:numId w:val="65"/>
        </w:numPr>
        <w:rPr>
          <w:lang w:val="es-MX" w:eastAsia="es-ES" w:bidi="he-IL"/>
        </w:rPr>
      </w:pPr>
      <w:r w:rsidRPr="00816B2E">
        <w:rPr>
          <w:lang w:val="es-MX" w:eastAsia="es-ES" w:bidi="he-IL"/>
        </w:rPr>
        <w:t>BAI: enfocado en la construcción e implementación de soluciones</w:t>
      </w:r>
    </w:p>
    <w:p w14:paraId="112F670E" w14:textId="0F59DFB0" w:rsidR="00B051E5" w:rsidRPr="00816B2E" w:rsidRDefault="00B051E5">
      <w:pPr>
        <w:pStyle w:val="Prrafodelista"/>
        <w:numPr>
          <w:ilvl w:val="0"/>
          <w:numId w:val="65"/>
        </w:numPr>
        <w:rPr>
          <w:lang w:val="es-MX" w:eastAsia="es-ES" w:bidi="he-IL"/>
        </w:rPr>
      </w:pPr>
      <w:r w:rsidRPr="00816B2E">
        <w:rPr>
          <w:lang w:val="es-MX" w:eastAsia="es-ES" w:bidi="he-IL"/>
        </w:rPr>
        <w:t>DSS: enfocado a la operación y prestación de servicios</w:t>
      </w:r>
    </w:p>
    <w:p w14:paraId="0F33BC96" w14:textId="46F37835" w:rsidR="00B051E5" w:rsidRPr="00816B2E" w:rsidRDefault="00B051E5">
      <w:pPr>
        <w:pStyle w:val="Prrafodelista"/>
        <w:numPr>
          <w:ilvl w:val="0"/>
          <w:numId w:val="65"/>
        </w:numPr>
        <w:rPr>
          <w:lang w:val="es-MX" w:eastAsia="es-ES" w:bidi="he-IL"/>
        </w:rPr>
      </w:pPr>
      <w:r w:rsidRPr="00816B2E">
        <w:rPr>
          <w:lang w:val="es-MX" w:eastAsia="es-ES" w:bidi="he-IL"/>
        </w:rPr>
        <w:t>MEA: encargado del monitoreo, evaluación y mejora continua</w:t>
      </w:r>
    </w:p>
    <w:p w14:paraId="04000737" w14:textId="6D859124" w:rsidR="00B051E5" w:rsidRDefault="0081547C" w:rsidP="00B051E5">
      <w:pPr>
        <w:rPr>
          <w:lang w:val="es-MX" w:eastAsia="es-ES" w:bidi="he-IL"/>
        </w:rPr>
      </w:pPr>
      <w:r>
        <w:rPr>
          <w:lang w:val="es-MX" w:eastAsia="es-ES" w:bidi="he-IL"/>
        </w:rPr>
        <w:t>El dominio MEA es un componente crítico de retroalimentación dentro del ciclo de gestión de COBIT 2019, mientras que los dominios APO, BAI y DSS se enfocan en planificar, construir y entregar soluciones. M</w:t>
      </w:r>
      <w:r w:rsidR="00B40ED2">
        <w:rPr>
          <w:lang w:val="es-MX" w:eastAsia="es-ES" w:bidi="he-IL"/>
        </w:rPr>
        <w:t>EA</w:t>
      </w:r>
      <w:r>
        <w:rPr>
          <w:lang w:val="es-MX" w:eastAsia="es-ES" w:bidi="he-IL"/>
        </w:rPr>
        <w:t xml:space="preserve"> tiene la función de verificar si esas actividades realmente cumplen con los objetivos y requisitos.</w:t>
      </w:r>
    </w:p>
    <w:p w14:paraId="10186EA0" w14:textId="4EFD681F" w:rsidR="0081547C" w:rsidRDefault="0081547C" w:rsidP="00B051E5">
      <w:pPr>
        <w:rPr>
          <w:lang w:val="es-MX" w:eastAsia="es-ES" w:bidi="he-IL"/>
        </w:rPr>
      </w:pPr>
      <w:r>
        <w:rPr>
          <w:lang w:val="es-MX" w:eastAsia="es-ES" w:bidi="he-IL"/>
        </w:rPr>
        <w:t>MEA se estructura en los siguientes puntos clave:</w:t>
      </w:r>
    </w:p>
    <w:p w14:paraId="3FA7D837" w14:textId="42107D79" w:rsidR="0081547C" w:rsidRPr="00816B2E" w:rsidRDefault="0081547C">
      <w:pPr>
        <w:pStyle w:val="Prrafodelista"/>
        <w:numPr>
          <w:ilvl w:val="0"/>
          <w:numId w:val="66"/>
        </w:numPr>
        <w:rPr>
          <w:lang w:val="es-MX" w:eastAsia="es-ES" w:bidi="he-IL"/>
        </w:rPr>
      </w:pPr>
      <w:r w:rsidRPr="00816B2E">
        <w:rPr>
          <w:lang w:val="es-MX" w:eastAsia="es-ES" w:bidi="he-IL"/>
        </w:rPr>
        <w:t>Equilibrio entre rendimiento interno y cumplimiento externo</w:t>
      </w:r>
    </w:p>
    <w:p w14:paraId="70917691" w14:textId="5888143E" w:rsidR="00B40ED2" w:rsidRPr="00816B2E" w:rsidRDefault="00B40ED2">
      <w:pPr>
        <w:pStyle w:val="Prrafodelista"/>
        <w:numPr>
          <w:ilvl w:val="1"/>
          <w:numId w:val="66"/>
        </w:numPr>
        <w:rPr>
          <w:lang w:val="es-MX" w:eastAsia="es-ES" w:bidi="he-IL"/>
        </w:rPr>
      </w:pPr>
      <w:r w:rsidRPr="00816B2E">
        <w:rPr>
          <w:lang w:val="es-MX" w:eastAsia="es-ES" w:bidi="he-IL"/>
        </w:rPr>
        <w:t>Transparencia interna, utilizando métricas a evaluar si la Información y Tecnología contribuye valor al negocio (MEA01)</w:t>
      </w:r>
    </w:p>
    <w:p w14:paraId="329150B2" w14:textId="6E73D1CB" w:rsidR="00B40ED2" w:rsidRPr="00816B2E" w:rsidRDefault="00B40ED2">
      <w:pPr>
        <w:pStyle w:val="Prrafodelista"/>
        <w:numPr>
          <w:ilvl w:val="1"/>
          <w:numId w:val="66"/>
        </w:numPr>
        <w:rPr>
          <w:lang w:val="es-MX" w:eastAsia="es-ES" w:bidi="he-IL"/>
        </w:rPr>
      </w:pPr>
      <w:r w:rsidRPr="00816B2E">
        <w:rPr>
          <w:lang w:val="es-MX" w:eastAsia="es-ES" w:bidi="he-IL"/>
        </w:rPr>
        <w:t xml:space="preserve">Vigilancia de leyes, reglamentos y contratos (MEA03) </w:t>
      </w:r>
    </w:p>
    <w:p w14:paraId="5C4E7EC3" w14:textId="1156A8E1" w:rsidR="0081547C" w:rsidRPr="00816B2E" w:rsidRDefault="0081547C">
      <w:pPr>
        <w:pStyle w:val="Prrafodelista"/>
        <w:numPr>
          <w:ilvl w:val="0"/>
          <w:numId w:val="66"/>
        </w:numPr>
        <w:rPr>
          <w:lang w:val="es-MX" w:eastAsia="es-ES" w:bidi="he-IL"/>
        </w:rPr>
      </w:pPr>
      <w:r w:rsidRPr="00816B2E">
        <w:rPr>
          <w:lang w:val="es-MX" w:eastAsia="es-ES" w:bidi="he-IL"/>
        </w:rPr>
        <w:t>Transparencia como base de confianza</w:t>
      </w:r>
      <w:r w:rsidR="00B40ED2" w:rsidRPr="00816B2E">
        <w:rPr>
          <w:lang w:val="es-MX" w:eastAsia="es-ES" w:bidi="he-IL"/>
        </w:rPr>
        <w:t xml:space="preserve"> (MEA02)</w:t>
      </w:r>
    </w:p>
    <w:p w14:paraId="3B8B7C88" w14:textId="3BF7664D" w:rsidR="00882F58" w:rsidRPr="00816B2E" w:rsidRDefault="00B40ED2">
      <w:pPr>
        <w:pStyle w:val="Prrafodelista"/>
        <w:numPr>
          <w:ilvl w:val="0"/>
          <w:numId w:val="66"/>
        </w:numPr>
        <w:rPr>
          <w:lang w:val="es-MX" w:eastAsia="es-ES" w:bidi="he-IL"/>
        </w:rPr>
      </w:pPr>
      <w:r w:rsidRPr="00816B2E">
        <w:rPr>
          <w:lang w:val="es-MX" w:eastAsia="es-ES" w:bidi="he-IL"/>
        </w:rPr>
        <w:t>Necesidad de independencia en la gerencia (MEA04)</w:t>
      </w:r>
    </w:p>
    <w:p w14:paraId="66B190F5" w14:textId="0DA3324C" w:rsidR="00B40ED2" w:rsidRDefault="00B40ED2" w:rsidP="00B40ED2">
      <w:pPr>
        <w:rPr>
          <w:lang w:val="es-MX" w:eastAsia="es-ES" w:bidi="he-IL"/>
        </w:rPr>
      </w:pPr>
      <w:r>
        <w:rPr>
          <w:lang w:val="es-MX" w:eastAsia="es-ES" w:bidi="he-IL"/>
        </w:rPr>
        <w:t>Los informes de rendimiento de MEA01 y los resultados de MEA04 son los argumentos principales para el objetivo de gobierno EDM.</w:t>
      </w:r>
    </w:p>
    <w:p w14:paraId="177AAE94" w14:textId="2CA9DD46" w:rsidR="00EF347D" w:rsidRDefault="000B2E46" w:rsidP="00B40ED2">
      <w:pPr>
        <w:rPr>
          <w:b/>
          <w:bCs/>
          <w:lang w:val="es-MX" w:eastAsia="es-ES" w:bidi="he-IL"/>
        </w:rPr>
      </w:pPr>
      <w:r w:rsidRPr="000B2E46">
        <w:rPr>
          <w:b/>
          <w:bCs/>
          <w:lang w:val="es-MX" w:eastAsia="es-ES" w:bidi="he-IL"/>
        </w:rPr>
        <w:t>Componentes de COBIT 2019</w:t>
      </w:r>
    </w:p>
    <w:p w14:paraId="61DF3739" w14:textId="17CC87BA" w:rsidR="000B2E46" w:rsidRPr="000B2E46" w:rsidRDefault="000B2E46" w:rsidP="00B40ED2">
      <w:pPr>
        <w:rPr>
          <w:lang w:val="es-MX" w:eastAsia="es-ES" w:bidi="he-IL"/>
        </w:rPr>
      </w:pPr>
      <w:r>
        <w:rPr>
          <w:lang w:val="es-MX" w:eastAsia="es-ES" w:bidi="he-IL"/>
        </w:rPr>
        <w:t xml:space="preserve">Los objetivos de gestión y gobierno de la organización deben adaptarse y mantener un sistema de algunos componentes. Estos componentes </w:t>
      </w:r>
      <w:r w:rsidR="00816B2E">
        <w:rPr>
          <w:lang w:val="es-MX" w:eastAsia="es-ES" w:bidi="he-IL"/>
        </w:rPr>
        <w:t>interactúan entre sí para tener un sistema de gobierno holístico para TI.</w:t>
      </w:r>
    </w:p>
    <w:p w14:paraId="6CE8D20E" w14:textId="248AD937" w:rsidR="00816B2E" w:rsidRPr="00816B2E" w:rsidRDefault="00816B2E">
      <w:pPr>
        <w:pStyle w:val="Prrafodelista"/>
        <w:numPr>
          <w:ilvl w:val="0"/>
          <w:numId w:val="67"/>
        </w:numPr>
        <w:rPr>
          <w:lang w:val="es-MX" w:eastAsia="es-ES" w:bidi="he-IL"/>
        </w:rPr>
      </w:pPr>
      <w:r w:rsidRPr="00816B2E">
        <w:rPr>
          <w:lang w:val="es-MX" w:eastAsia="es-ES" w:bidi="he-IL"/>
        </w:rPr>
        <w:t>Procesos. - Describe las prácticas y actividades para logra</w:t>
      </w:r>
      <w:r w:rsidR="00C4515C">
        <w:rPr>
          <w:lang w:val="es-MX" w:eastAsia="es-ES" w:bidi="he-IL"/>
        </w:rPr>
        <w:t>r</w:t>
      </w:r>
      <w:r w:rsidRPr="00816B2E">
        <w:rPr>
          <w:lang w:val="es-MX" w:eastAsia="es-ES" w:bidi="he-IL"/>
        </w:rPr>
        <w:t xml:space="preserve"> objetivos y producir resultados que apoyen a las metas de TI.</w:t>
      </w:r>
    </w:p>
    <w:p w14:paraId="5196B013" w14:textId="281276FA" w:rsidR="00816B2E" w:rsidRPr="00816B2E" w:rsidRDefault="00816B2E">
      <w:pPr>
        <w:pStyle w:val="Prrafodelista"/>
        <w:numPr>
          <w:ilvl w:val="0"/>
          <w:numId w:val="67"/>
        </w:numPr>
        <w:rPr>
          <w:lang w:val="es-MX" w:eastAsia="es-ES" w:bidi="he-IL"/>
        </w:rPr>
      </w:pPr>
      <w:r w:rsidRPr="00816B2E">
        <w:rPr>
          <w:lang w:val="es-MX" w:eastAsia="es-ES" w:bidi="he-IL"/>
        </w:rPr>
        <w:t xml:space="preserve">Estructuras </w:t>
      </w:r>
      <w:r w:rsidR="00154DD0">
        <w:rPr>
          <w:lang w:val="es-MX" w:eastAsia="es-ES" w:bidi="he-IL"/>
        </w:rPr>
        <w:t>organizacionales</w:t>
      </w:r>
      <w:r>
        <w:rPr>
          <w:lang w:val="es-MX" w:eastAsia="es-ES" w:bidi="he-IL"/>
        </w:rPr>
        <w:t xml:space="preserve">. </w:t>
      </w:r>
      <w:r w:rsidR="00E92749">
        <w:rPr>
          <w:lang w:val="es-MX" w:eastAsia="es-ES" w:bidi="he-IL"/>
        </w:rPr>
        <w:t>–</w:t>
      </w:r>
      <w:r>
        <w:rPr>
          <w:lang w:val="es-MX" w:eastAsia="es-ES" w:bidi="he-IL"/>
        </w:rPr>
        <w:t xml:space="preserve"> </w:t>
      </w:r>
      <w:r w:rsidR="00E92749">
        <w:rPr>
          <w:lang w:val="es-MX" w:eastAsia="es-ES" w:bidi="he-IL"/>
        </w:rPr>
        <w:t>Representa las e</w:t>
      </w:r>
      <w:r>
        <w:rPr>
          <w:lang w:val="es-MX" w:eastAsia="es-ES" w:bidi="he-IL"/>
        </w:rPr>
        <w:t>ntidades clave encargadas de la toma de decisiones</w:t>
      </w:r>
      <w:r w:rsidR="00863A0D">
        <w:rPr>
          <w:lang w:val="es-MX" w:eastAsia="es-ES" w:bidi="he-IL"/>
        </w:rPr>
        <w:t xml:space="preserve">, adquiere un modelo de </w:t>
      </w:r>
      <w:r w:rsidR="00E92749">
        <w:rPr>
          <w:lang w:val="es-MX" w:eastAsia="es-ES" w:bidi="he-IL"/>
        </w:rPr>
        <w:t xml:space="preserve">definición de roles </w:t>
      </w:r>
      <w:r w:rsidR="00863A0D">
        <w:rPr>
          <w:lang w:val="es-MX" w:eastAsia="es-ES" w:bidi="he-IL"/>
        </w:rPr>
        <w:t>RACI.</w:t>
      </w:r>
    </w:p>
    <w:p w14:paraId="1AC0709B" w14:textId="5DFC5DCE" w:rsidR="00816B2E" w:rsidRPr="00816B2E" w:rsidRDefault="00154DD0">
      <w:pPr>
        <w:pStyle w:val="Prrafodelista"/>
        <w:numPr>
          <w:ilvl w:val="0"/>
          <w:numId w:val="67"/>
        </w:numPr>
        <w:rPr>
          <w:lang w:val="es-MX" w:eastAsia="es-ES" w:bidi="he-IL"/>
        </w:rPr>
      </w:pPr>
      <w:r>
        <w:rPr>
          <w:lang w:val="es-MX" w:eastAsia="es-ES" w:bidi="he-IL"/>
        </w:rPr>
        <w:t>Elementos y flujos de información</w:t>
      </w:r>
      <w:r w:rsidR="00863A0D">
        <w:rPr>
          <w:lang w:val="es-MX" w:eastAsia="es-ES" w:bidi="he-IL"/>
        </w:rPr>
        <w:t xml:space="preserve">. -  </w:t>
      </w:r>
      <w:r w:rsidR="00E92749">
        <w:rPr>
          <w:lang w:val="es-MX" w:eastAsia="es-ES" w:bidi="he-IL"/>
        </w:rPr>
        <w:t>Recurso</w:t>
      </w:r>
      <w:r w:rsidR="00863A0D">
        <w:rPr>
          <w:lang w:val="es-MX" w:eastAsia="es-ES" w:bidi="he-IL"/>
        </w:rPr>
        <w:t xml:space="preserve"> esencial que permite la toma de decisiones</w:t>
      </w:r>
      <w:r w:rsidR="00E92749">
        <w:rPr>
          <w:lang w:val="es-MX" w:eastAsia="es-ES" w:bidi="he-IL"/>
        </w:rPr>
        <w:t>.</w:t>
      </w:r>
    </w:p>
    <w:p w14:paraId="70D3E692" w14:textId="4B381D89" w:rsidR="00816B2E" w:rsidRDefault="00154DD0">
      <w:pPr>
        <w:pStyle w:val="Prrafodelista"/>
        <w:numPr>
          <w:ilvl w:val="0"/>
          <w:numId w:val="67"/>
        </w:numPr>
        <w:rPr>
          <w:lang w:val="es-MX" w:eastAsia="es-ES" w:bidi="he-IL"/>
        </w:rPr>
      </w:pPr>
      <w:r>
        <w:rPr>
          <w:lang w:val="es-MX" w:eastAsia="es-ES" w:bidi="he-IL"/>
        </w:rPr>
        <w:t>Personas, habilidades y competencias</w:t>
      </w:r>
      <w:r w:rsidR="00E92749">
        <w:rPr>
          <w:lang w:val="es-MX" w:eastAsia="es-ES" w:bidi="he-IL"/>
        </w:rPr>
        <w:t xml:space="preserve">. – </w:t>
      </w:r>
      <w:r w:rsidR="004232AF">
        <w:rPr>
          <w:lang w:val="es-MX" w:eastAsia="es-ES" w:bidi="he-IL"/>
        </w:rPr>
        <w:t>C</w:t>
      </w:r>
      <w:r w:rsidR="00E92749">
        <w:rPr>
          <w:lang w:val="es-MX" w:eastAsia="es-ES" w:bidi="he-IL"/>
        </w:rPr>
        <w:t>omprende el capital humano necesario para ejecutar l</w:t>
      </w:r>
      <w:r w:rsidR="004232AF">
        <w:rPr>
          <w:lang w:val="es-MX" w:eastAsia="es-ES" w:bidi="he-IL"/>
        </w:rPr>
        <w:t>as actividades operativas y de gobierno.</w:t>
      </w:r>
    </w:p>
    <w:p w14:paraId="4630E6A6" w14:textId="77C48B60" w:rsidR="00154DD0" w:rsidRPr="00816B2E" w:rsidRDefault="00154DD0">
      <w:pPr>
        <w:pStyle w:val="Prrafodelista"/>
        <w:numPr>
          <w:ilvl w:val="0"/>
          <w:numId w:val="67"/>
        </w:numPr>
        <w:rPr>
          <w:lang w:val="es-MX" w:eastAsia="es-ES" w:bidi="he-IL"/>
        </w:rPr>
      </w:pPr>
      <w:r>
        <w:rPr>
          <w:lang w:val="es-MX" w:eastAsia="es-ES" w:bidi="he-IL"/>
        </w:rPr>
        <w:t>Políticas y procedimientos</w:t>
      </w:r>
      <w:r w:rsidR="00E92749">
        <w:rPr>
          <w:lang w:val="es-MX" w:eastAsia="es-ES" w:bidi="he-IL"/>
        </w:rPr>
        <w:t xml:space="preserve">. </w:t>
      </w:r>
      <w:r w:rsidR="004232AF">
        <w:rPr>
          <w:lang w:val="es-MX" w:eastAsia="es-ES" w:bidi="he-IL"/>
        </w:rPr>
        <w:t>–</w:t>
      </w:r>
      <w:r w:rsidR="00E92749">
        <w:rPr>
          <w:lang w:val="es-MX" w:eastAsia="es-ES" w:bidi="he-IL"/>
        </w:rPr>
        <w:t xml:space="preserve"> </w:t>
      </w:r>
      <w:r w:rsidR="004232AF">
        <w:rPr>
          <w:lang w:val="es-MX" w:eastAsia="es-ES" w:bidi="he-IL"/>
        </w:rPr>
        <w:t>Define las directrices formales que orientan la ejecución de actividades y procesos.</w:t>
      </w:r>
    </w:p>
    <w:p w14:paraId="5A44EA20" w14:textId="012C222D" w:rsidR="00816B2E" w:rsidRPr="00816B2E" w:rsidRDefault="00816B2E">
      <w:pPr>
        <w:pStyle w:val="Prrafodelista"/>
        <w:numPr>
          <w:ilvl w:val="0"/>
          <w:numId w:val="67"/>
        </w:numPr>
        <w:rPr>
          <w:lang w:val="es-MX" w:eastAsia="es-ES" w:bidi="he-IL"/>
        </w:rPr>
      </w:pPr>
      <w:r w:rsidRPr="00816B2E">
        <w:rPr>
          <w:lang w:val="es-MX" w:eastAsia="es-ES" w:bidi="he-IL"/>
        </w:rPr>
        <w:t>Cultura</w:t>
      </w:r>
      <w:r w:rsidR="00154DD0">
        <w:rPr>
          <w:lang w:val="es-MX" w:eastAsia="es-ES" w:bidi="he-IL"/>
        </w:rPr>
        <w:t>, ética</w:t>
      </w:r>
      <w:r w:rsidRPr="00816B2E">
        <w:rPr>
          <w:lang w:val="es-MX" w:eastAsia="es-ES" w:bidi="he-IL"/>
        </w:rPr>
        <w:t xml:space="preserve"> y comportamiento</w:t>
      </w:r>
      <w:r w:rsidR="00863A0D">
        <w:rPr>
          <w:lang w:val="es-MX" w:eastAsia="es-ES" w:bidi="he-IL"/>
        </w:rPr>
        <w:t>. – Aborda la dimensión humana necesaria para que el sistema de gobierno sea efectivo y sostenible en el tiempo</w:t>
      </w:r>
    </w:p>
    <w:p w14:paraId="01409F75" w14:textId="5D440BAA" w:rsidR="00816B2E" w:rsidRDefault="00154DD0">
      <w:pPr>
        <w:pStyle w:val="Prrafodelista"/>
        <w:numPr>
          <w:ilvl w:val="0"/>
          <w:numId w:val="67"/>
        </w:numPr>
        <w:rPr>
          <w:lang w:val="es-MX" w:eastAsia="es-ES" w:bidi="he-IL"/>
        </w:rPr>
      </w:pPr>
      <w:r>
        <w:rPr>
          <w:lang w:val="es-MX" w:eastAsia="es-ES" w:bidi="he-IL"/>
        </w:rPr>
        <w:t>Servicios, infraestructura y aplicaciones</w:t>
      </w:r>
      <w:r w:rsidR="00863A0D">
        <w:rPr>
          <w:lang w:val="es-MX" w:eastAsia="es-ES" w:bidi="he-IL"/>
        </w:rPr>
        <w:t>. – Provee los medios tecnológicos necesarios.</w:t>
      </w:r>
    </w:p>
    <w:p w14:paraId="53B40BD7" w14:textId="1468728D" w:rsidR="004232AF" w:rsidRPr="004232AF" w:rsidRDefault="004232AF" w:rsidP="004232AF">
      <w:pPr>
        <w:rPr>
          <w:lang w:val="es-MX" w:eastAsia="es-ES" w:bidi="he-IL"/>
        </w:rPr>
      </w:pPr>
      <w:r>
        <w:rPr>
          <w:lang w:val="es-MX" w:eastAsia="es-ES" w:bidi="he-IL"/>
        </w:rPr>
        <w:t>De acuerdo a los modelos desarrollados de gestión, cada componente está orientado a una norma o marco de estudio específico y en cada objetivo.</w:t>
      </w:r>
    </w:p>
    <w:p w14:paraId="752B3ED0" w14:textId="51AF5C70" w:rsidR="009B72D3" w:rsidRDefault="009B72D3" w:rsidP="009B72D3">
      <w:pPr>
        <w:pStyle w:val="Ttulo4"/>
        <w:rPr>
          <w:lang w:val="es-MX" w:eastAsia="es-ES" w:bidi="he-IL"/>
        </w:rPr>
      </w:pPr>
      <w:r>
        <w:rPr>
          <w:lang w:val="es-MX" w:eastAsia="es-ES" w:bidi="he-IL"/>
        </w:rPr>
        <w:t>Cuadro comparativo</w:t>
      </w:r>
    </w:p>
    <w:p w14:paraId="09E0D5B1" w14:textId="73556F94" w:rsidR="0004121C" w:rsidRPr="0004121C" w:rsidRDefault="0004121C" w:rsidP="0004121C">
      <w:pPr>
        <w:spacing w:after="0"/>
        <w:rPr>
          <w:sz w:val="20"/>
          <w:szCs w:val="18"/>
        </w:rPr>
      </w:pPr>
      <w:bookmarkStart w:id="61" w:name="_Toc228451500"/>
      <w:r w:rsidRPr="0004121C">
        <w:rPr>
          <w:b/>
          <w:bCs/>
          <w:i/>
          <w:iCs/>
          <w:sz w:val="20"/>
          <w:szCs w:val="18"/>
        </w:rPr>
        <w:t xml:space="preserve">Tabla </w:t>
      </w:r>
      <w:r w:rsidRPr="0004121C">
        <w:rPr>
          <w:b/>
          <w:bCs/>
          <w:i/>
          <w:iCs/>
          <w:sz w:val="20"/>
          <w:szCs w:val="18"/>
        </w:rPr>
        <w:fldChar w:fldCharType="begin"/>
      </w:r>
      <w:r w:rsidRPr="0004121C">
        <w:rPr>
          <w:b/>
          <w:bCs/>
          <w:i/>
          <w:iCs/>
          <w:sz w:val="20"/>
          <w:szCs w:val="18"/>
        </w:rPr>
        <w:instrText xml:space="preserve"> SEQ Tabla \* ARABIC </w:instrText>
      </w:r>
      <w:r w:rsidRPr="0004121C">
        <w:rPr>
          <w:b/>
          <w:bCs/>
          <w:i/>
          <w:iCs/>
          <w:sz w:val="20"/>
          <w:szCs w:val="18"/>
        </w:rPr>
        <w:fldChar w:fldCharType="separate"/>
      </w:r>
      <w:r w:rsidR="00EF6243">
        <w:rPr>
          <w:b/>
          <w:bCs/>
          <w:i/>
          <w:iCs/>
          <w:noProof/>
          <w:sz w:val="20"/>
          <w:szCs w:val="18"/>
        </w:rPr>
        <w:t>2</w:t>
      </w:r>
      <w:r w:rsidRPr="0004121C">
        <w:rPr>
          <w:b/>
          <w:bCs/>
          <w:i/>
          <w:iCs/>
          <w:sz w:val="20"/>
          <w:szCs w:val="18"/>
        </w:rPr>
        <w:fldChar w:fldCharType="end"/>
      </w:r>
      <w:r w:rsidRPr="0004121C">
        <w:rPr>
          <w:b/>
          <w:bCs/>
          <w:sz w:val="20"/>
          <w:szCs w:val="18"/>
        </w:rPr>
        <w:t>.</w:t>
      </w:r>
      <w:r w:rsidRPr="0004121C">
        <w:rPr>
          <w:sz w:val="20"/>
          <w:szCs w:val="18"/>
        </w:rPr>
        <w:t xml:space="preserve"> Comparación de normas, guías metodológicas</w:t>
      </w:r>
      <w:bookmarkEnd w:id="61"/>
    </w:p>
    <w:tbl>
      <w:tblPr>
        <w:tblStyle w:val="Tablaconcuadrcula"/>
        <w:tblW w:w="8894" w:type="dxa"/>
        <w:tblLook w:val="04A0" w:firstRow="1" w:lastRow="0" w:firstColumn="1" w:lastColumn="0" w:noHBand="0" w:noVBand="1"/>
      </w:tblPr>
      <w:tblGrid>
        <w:gridCol w:w="1350"/>
        <w:gridCol w:w="1487"/>
        <w:gridCol w:w="1684"/>
        <w:gridCol w:w="2008"/>
        <w:gridCol w:w="2365"/>
      </w:tblGrid>
      <w:tr w:rsidR="00D729A2" w:rsidRPr="009B72D3" w14:paraId="33D9C484" w14:textId="77777777" w:rsidTr="00D729A2">
        <w:tc>
          <w:tcPr>
            <w:tcW w:w="1129" w:type="dxa"/>
            <w:shd w:val="clear" w:color="auto" w:fill="E7E6E6" w:themeFill="background2"/>
            <w:hideMark/>
          </w:tcPr>
          <w:p w14:paraId="3F49E2E5" w14:textId="166BC704" w:rsidR="00D729A2" w:rsidRPr="009B72D3" w:rsidRDefault="00D729A2" w:rsidP="009B72D3">
            <w:pPr>
              <w:pStyle w:val="Tabla"/>
              <w:rPr>
                <w:b/>
                <w:bCs/>
                <w:lang w:eastAsia="es-ES" w:bidi="he-IL"/>
              </w:rPr>
            </w:pPr>
            <w:r>
              <w:rPr>
                <w:b/>
                <w:bCs/>
                <w:lang w:eastAsia="es-ES" w:bidi="he-IL"/>
              </w:rPr>
              <w:t>Enfoque metodológico</w:t>
            </w:r>
          </w:p>
        </w:tc>
        <w:tc>
          <w:tcPr>
            <w:tcW w:w="1510" w:type="dxa"/>
            <w:shd w:val="clear" w:color="auto" w:fill="E7E6E6" w:themeFill="background2"/>
            <w:hideMark/>
          </w:tcPr>
          <w:p w14:paraId="534759EB" w14:textId="77777777" w:rsidR="00D729A2" w:rsidRPr="009B72D3" w:rsidRDefault="00D729A2" w:rsidP="009B72D3">
            <w:pPr>
              <w:pStyle w:val="Tabla"/>
              <w:rPr>
                <w:b/>
                <w:bCs/>
                <w:lang w:eastAsia="es-ES" w:bidi="he-IL"/>
              </w:rPr>
            </w:pPr>
            <w:r w:rsidRPr="009B72D3">
              <w:rPr>
                <w:b/>
                <w:bCs/>
                <w:lang w:eastAsia="es-ES" w:bidi="he-IL"/>
              </w:rPr>
              <w:t>Propósito principal</w:t>
            </w:r>
          </w:p>
        </w:tc>
        <w:tc>
          <w:tcPr>
            <w:tcW w:w="1734" w:type="dxa"/>
            <w:shd w:val="clear" w:color="auto" w:fill="E7E6E6" w:themeFill="background2"/>
            <w:hideMark/>
          </w:tcPr>
          <w:p w14:paraId="73516CE0" w14:textId="77777777" w:rsidR="00D729A2" w:rsidRPr="009B72D3" w:rsidRDefault="00D729A2" w:rsidP="009B72D3">
            <w:pPr>
              <w:pStyle w:val="Tabla"/>
              <w:rPr>
                <w:b/>
                <w:bCs/>
                <w:lang w:eastAsia="es-ES" w:bidi="he-IL"/>
              </w:rPr>
            </w:pPr>
            <w:r w:rsidRPr="009B72D3">
              <w:rPr>
                <w:b/>
                <w:bCs/>
                <w:lang w:eastAsia="es-ES" w:bidi="he-IL"/>
              </w:rPr>
              <w:t>Enfoque de evaluación</w:t>
            </w:r>
          </w:p>
        </w:tc>
        <w:tc>
          <w:tcPr>
            <w:tcW w:w="2064" w:type="dxa"/>
            <w:shd w:val="clear" w:color="auto" w:fill="E7E6E6" w:themeFill="background2"/>
            <w:hideMark/>
          </w:tcPr>
          <w:p w14:paraId="1FF87B9E" w14:textId="77777777" w:rsidR="00D729A2" w:rsidRPr="009B72D3" w:rsidRDefault="00D729A2" w:rsidP="009B72D3">
            <w:pPr>
              <w:pStyle w:val="Tabla"/>
              <w:rPr>
                <w:b/>
                <w:bCs/>
                <w:lang w:eastAsia="es-ES" w:bidi="he-IL"/>
              </w:rPr>
            </w:pPr>
            <w:r w:rsidRPr="009B72D3">
              <w:rPr>
                <w:b/>
                <w:bCs/>
                <w:lang w:eastAsia="es-ES" w:bidi="he-IL"/>
              </w:rPr>
              <w:t>Fortalezas</w:t>
            </w:r>
          </w:p>
        </w:tc>
        <w:tc>
          <w:tcPr>
            <w:tcW w:w="2457" w:type="dxa"/>
            <w:shd w:val="clear" w:color="auto" w:fill="E7E6E6" w:themeFill="background2"/>
            <w:hideMark/>
          </w:tcPr>
          <w:p w14:paraId="1AAB2C93" w14:textId="77777777" w:rsidR="00D729A2" w:rsidRPr="009B72D3" w:rsidRDefault="00D729A2" w:rsidP="009B72D3">
            <w:pPr>
              <w:pStyle w:val="Tabla"/>
              <w:rPr>
                <w:b/>
                <w:bCs/>
                <w:lang w:eastAsia="es-ES" w:bidi="he-IL"/>
              </w:rPr>
            </w:pPr>
            <w:r w:rsidRPr="009B72D3">
              <w:rPr>
                <w:b/>
                <w:bCs/>
                <w:lang w:eastAsia="es-ES" w:bidi="he-IL"/>
              </w:rPr>
              <w:t>Limitaciones</w:t>
            </w:r>
          </w:p>
        </w:tc>
      </w:tr>
      <w:tr w:rsidR="00D729A2" w:rsidRPr="009B72D3" w14:paraId="28B3A398" w14:textId="77777777" w:rsidTr="00D729A2">
        <w:tc>
          <w:tcPr>
            <w:tcW w:w="1129" w:type="dxa"/>
            <w:hideMark/>
          </w:tcPr>
          <w:p w14:paraId="0FCD1125" w14:textId="77777777" w:rsidR="00D729A2" w:rsidRPr="009B72D3" w:rsidRDefault="00D729A2" w:rsidP="009B72D3">
            <w:pPr>
              <w:pStyle w:val="Tabla"/>
              <w:rPr>
                <w:lang w:eastAsia="es-ES" w:bidi="he-IL"/>
              </w:rPr>
            </w:pPr>
            <w:r w:rsidRPr="009B72D3">
              <w:rPr>
                <w:lang w:eastAsia="es-ES" w:bidi="he-IL"/>
              </w:rPr>
              <w:t>ISO/IEC 27004</w:t>
            </w:r>
          </w:p>
        </w:tc>
        <w:tc>
          <w:tcPr>
            <w:tcW w:w="1510" w:type="dxa"/>
            <w:hideMark/>
          </w:tcPr>
          <w:p w14:paraId="21F5CF28" w14:textId="4B34BA41" w:rsidR="00D729A2" w:rsidRPr="009B72D3" w:rsidRDefault="00D729A2" w:rsidP="009B72D3">
            <w:pPr>
              <w:pStyle w:val="Tabla"/>
              <w:rPr>
                <w:lang w:eastAsia="es-ES" w:bidi="he-IL"/>
              </w:rPr>
            </w:pPr>
            <w:r>
              <w:rPr>
                <w:lang w:eastAsia="es-ES" w:bidi="he-IL"/>
              </w:rPr>
              <w:t>Establecer directrices para medir</w:t>
            </w:r>
          </w:p>
        </w:tc>
        <w:tc>
          <w:tcPr>
            <w:tcW w:w="1734" w:type="dxa"/>
            <w:hideMark/>
          </w:tcPr>
          <w:p w14:paraId="6E190766" w14:textId="17B85626" w:rsidR="00D729A2" w:rsidRPr="009B72D3" w:rsidRDefault="00D729A2" w:rsidP="009B72D3">
            <w:pPr>
              <w:pStyle w:val="Tabla"/>
              <w:rPr>
                <w:lang w:eastAsia="es-ES" w:bidi="he-IL"/>
              </w:rPr>
            </w:pPr>
            <w:r>
              <w:rPr>
                <w:lang w:eastAsia="es-ES" w:bidi="he-IL"/>
              </w:rPr>
              <w:t>Basado en indicadores.</w:t>
            </w:r>
          </w:p>
        </w:tc>
        <w:tc>
          <w:tcPr>
            <w:tcW w:w="2064" w:type="dxa"/>
            <w:hideMark/>
          </w:tcPr>
          <w:p w14:paraId="4730B155" w14:textId="77777777" w:rsidR="00D729A2" w:rsidRPr="009B72D3" w:rsidRDefault="00D729A2" w:rsidP="009B72D3">
            <w:pPr>
              <w:pStyle w:val="Tabla"/>
              <w:rPr>
                <w:lang w:eastAsia="es-ES" w:bidi="he-IL"/>
              </w:rPr>
            </w:pPr>
            <w:r w:rsidRPr="009B72D3">
              <w:rPr>
                <w:lang w:eastAsia="es-ES" w:bidi="he-IL"/>
              </w:rPr>
              <w:t>Aporta objetividad, trazabilidad y soporte para mejora continua</w:t>
            </w:r>
          </w:p>
        </w:tc>
        <w:tc>
          <w:tcPr>
            <w:tcW w:w="2457" w:type="dxa"/>
            <w:hideMark/>
          </w:tcPr>
          <w:p w14:paraId="320FF195" w14:textId="651CB37A" w:rsidR="00D729A2" w:rsidRPr="009B72D3" w:rsidRDefault="00D729A2" w:rsidP="009B72D3">
            <w:pPr>
              <w:pStyle w:val="Tabla"/>
              <w:rPr>
                <w:lang w:eastAsia="es-ES" w:bidi="he-IL"/>
              </w:rPr>
            </w:pPr>
            <w:r w:rsidRPr="009B72D3">
              <w:rPr>
                <w:lang w:eastAsia="es-ES" w:bidi="he-IL"/>
              </w:rPr>
              <w:t>Requiere que la organización tenga definidos objetivos, métricas y fuentes de datos confiables</w:t>
            </w:r>
          </w:p>
        </w:tc>
      </w:tr>
      <w:tr w:rsidR="00D729A2" w:rsidRPr="009B72D3" w14:paraId="5BD12D6F" w14:textId="77777777" w:rsidTr="00D729A2">
        <w:tc>
          <w:tcPr>
            <w:tcW w:w="1129" w:type="dxa"/>
            <w:hideMark/>
          </w:tcPr>
          <w:p w14:paraId="729A5056" w14:textId="77777777" w:rsidR="00D729A2" w:rsidRPr="009B72D3" w:rsidRDefault="00D729A2" w:rsidP="009B72D3">
            <w:pPr>
              <w:pStyle w:val="Tabla"/>
              <w:rPr>
                <w:lang w:eastAsia="es-ES" w:bidi="he-IL"/>
              </w:rPr>
            </w:pPr>
            <w:r w:rsidRPr="009B72D3">
              <w:rPr>
                <w:lang w:eastAsia="es-ES" w:bidi="he-IL"/>
              </w:rPr>
              <w:t>NIST SP 800-53A</w:t>
            </w:r>
          </w:p>
        </w:tc>
        <w:tc>
          <w:tcPr>
            <w:tcW w:w="1510" w:type="dxa"/>
            <w:hideMark/>
          </w:tcPr>
          <w:p w14:paraId="63A402C2" w14:textId="2025AA8F" w:rsidR="00D729A2" w:rsidRPr="009B72D3" w:rsidRDefault="00D729A2" w:rsidP="009B72D3">
            <w:pPr>
              <w:pStyle w:val="Tabla"/>
              <w:rPr>
                <w:lang w:eastAsia="es-ES" w:bidi="he-IL"/>
              </w:rPr>
            </w:pPr>
            <w:r>
              <w:rPr>
                <w:lang w:eastAsia="es-ES" w:bidi="he-IL"/>
              </w:rPr>
              <w:t>Proporcionar un marco estructurado para evaluar</w:t>
            </w:r>
          </w:p>
        </w:tc>
        <w:tc>
          <w:tcPr>
            <w:tcW w:w="1734" w:type="dxa"/>
            <w:hideMark/>
          </w:tcPr>
          <w:p w14:paraId="260AC5B6" w14:textId="420090AC" w:rsidR="00D729A2" w:rsidRPr="009B72D3" w:rsidRDefault="00D729A2" w:rsidP="009B72D3">
            <w:pPr>
              <w:pStyle w:val="Tabla"/>
              <w:rPr>
                <w:lang w:eastAsia="es-ES" w:bidi="he-IL"/>
              </w:rPr>
            </w:pPr>
            <w:r w:rsidRPr="009B72D3">
              <w:rPr>
                <w:lang w:eastAsia="es-ES" w:bidi="he-IL"/>
              </w:rPr>
              <w:t xml:space="preserve">Evalúa </w:t>
            </w:r>
            <w:r>
              <w:rPr>
                <w:lang w:eastAsia="es-ES" w:bidi="he-IL"/>
              </w:rPr>
              <w:t>mediante entrevistas, pruebas y exámenes</w:t>
            </w:r>
          </w:p>
        </w:tc>
        <w:tc>
          <w:tcPr>
            <w:tcW w:w="2064" w:type="dxa"/>
            <w:hideMark/>
          </w:tcPr>
          <w:p w14:paraId="39A93FA9" w14:textId="7DBBE7DF" w:rsidR="00D729A2" w:rsidRPr="009B72D3" w:rsidRDefault="00D729A2" w:rsidP="009B72D3">
            <w:pPr>
              <w:pStyle w:val="Tabla"/>
              <w:rPr>
                <w:lang w:eastAsia="es-ES" w:bidi="he-IL"/>
              </w:rPr>
            </w:pPr>
            <w:r w:rsidRPr="009B72D3">
              <w:rPr>
                <w:lang w:eastAsia="es-ES" w:bidi="he-IL"/>
              </w:rPr>
              <w:t xml:space="preserve">Muy útil </w:t>
            </w:r>
            <w:r>
              <w:rPr>
                <w:lang w:eastAsia="es-ES" w:bidi="he-IL"/>
              </w:rPr>
              <w:t>operativamente</w:t>
            </w:r>
            <w:r w:rsidRPr="009B72D3">
              <w:rPr>
                <w:lang w:eastAsia="es-ES" w:bidi="he-IL"/>
              </w:rPr>
              <w:t xml:space="preserve"> y documenta evidencia</w:t>
            </w:r>
          </w:p>
        </w:tc>
        <w:tc>
          <w:tcPr>
            <w:tcW w:w="2457" w:type="dxa"/>
            <w:hideMark/>
          </w:tcPr>
          <w:p w14:paraId="2CFC0825" w14:textId="77777777" w:rsidR="00D729A2" w:rsidRPr="009B72D3" w:rsidRDefault="00D729A2" w:rsidP="009B72D3">
            <w:pPr>
              <w:pStyle w:val="Tabla"/>
              <w:rPr>
                <w:lang w:eastAsia="es-ES" w:bidi="he-IL"/>
              </w:rPr>
            </w:pPr>
            <w:r w:rsidRPr="009B72D3">
              <w:rPr>
                <w:lang w:eastAsia="es-ES" w:bidi="he-IL"/>
              </w:rPr>
              <w:t>Puede resultar exigente en tiempo, recursos y especialización técnica</w:t>
            </w:r>
          </w:p>
        </w:tc>
      </w:tr>
      <w:tr w:rsidR="00D729A2" w:rsidRPr="009B72D3" w14:paraId="19FA42B2" w14:textId="77777777" w:rsidTr="00D729A2">
        <w:tc>
          <w:tcPr>
            <w:tcW w:w="1129" w:type="dxa"/>
            <w:hideMark/>
          </w:tcPr>
          <w:p w14:paraId="209C20FE" w14:textId="77777777" w:rsidR="00D729A2" w:rsidRPr="009B72D3" w:rsidRDefault="00D729A2" w:rsidP="009B72D3">
            <w:pPr>
              <w:pStyle w:val="Tabla"/>
              <w:rPr>
                <w:lang w:eastAsia="es-ES" w:bidi="he-IL"/>
              </w:rPr>
            </w:pPr>
            <w:r w:rsidRPr="009B72D3">
              <w:rPr>
                <w:lang w:eastAsia="es-ES" w:bidi="he-IL"/>
              </w:rPr>
              <w:t>COBIT 2019</w:t>
            </w:r>
          </w:p>
        </w:tc>
        <w:tc>
          <w:tcPr>
            <w:tcW w:w="1510" w:type="dxa"/>
            <w:hideMark/>
          </w:tcPr>
          <w:p w14:paraId="44120ACD" w14:textId="7CE25EAF" w:rsidR="00D729A2" w:rsidRPr="009B72D3" w:rsidRDefault="00D729A2" w:rsidP="009B72D3">
            <w:pPr>
              <w:pStyle w:val="Tabla"/>
              <w:rPr>
                <w:lang w:eastAsia="es-ES" w:bidi="he-IL"/>
              </w:rPr>
            </w:pPr>
            <w:r>
              <w:rPr>
                <w:lang w:eastAsia="es-ES" w:bidi="he-IL"/>
              </w:rPr>
              <w:t>Fortalecer el gobierno, control y monitoreo</w:t>
            </w:r>
          </w:p>
        </w:tc>
        <w:tc>
          <w:tcPr>
            <w:tcW w:w="1734" w:type="dxa"/>
            <w:hideMark/>
          </w:tcPr>
          <w:p w14:paraId="03353391" w14:textId="7150C9E6" w:rsidR="00D729A2" w:rsidRPr="009B72D3" w:rsidRDefault="00D729A2" w:rsidP="009B72D3">
            <w:pPr>
              <w:pStyle w:val="Tabla"/>
              <w:rPr>
                <w:lang w:eastAsia="es-ES" w:bidi="he-IL"/>
              </w:rPr>
            </w:pPr>
            <w:r>
              <w:rPr>
                <w:lang w:eastAsia="es-ES" w:bidi="he-IL"/>
              </w:rPr>
              <w:t>Enfocado en procesos, gobierno y niveles de capacidad</w:t>
            </w:r>
          </w:p>
        </w:tc>
        <w:tc>
          <w:tcPr>
            <w:tcW w:w="2064" w:type="dxa"/>
            <w:hideMark/>
          </w:tcPr>
          <w:p w14:paraId="6B298CC8" w14:textId="0C6D47A6" w:rsidR="00D729A2" w:rsidRPr="009B72D3" w:rsidRDefault="00D729A2" w:rsidP="009B72D3">
            <w:pPr>
              <w:pStyle w:val="Tabla"/>
              <w:rPr>
                <w:lang w:eastAsia="es-ES" w:bidi="he-IL"/>
              </w:rPr>
            </w:pPr>
            <w:r w:rsidRPr="009B72D3">
              <w:rPr>
                <w:lang w:eastAsia="es-ES" w:bidi="he-IL"/>
              </w:rPr>
              <w:t>Integra seguridad, riesgo, desempeño y gobierno</w:t>
            </w:r>
          </w:p>
        </w:tc>
        <w:tc>
          <w:tcPr>
            <w:tcW w:w="2457" w:type="dxa"/>
            <w:hideMark/>
          </w:tcPr>
          <w:p w14:paraId="340AB624" w14:textId="2F7FCFCF" w:rsidR="00D729A2" w:rsidRPr="009B72D3" w:rsidRDefault="00D729A2" w:rsidP="009B72D3">
            <w:pPr>
              <w:pStyle w:val="Tabla"/>
              <w:rPr>
                <w:lang w:eastAsia="es-ES" w:bidi="he-IL"/>
              </w:rPr>
            </w:pPr>
            <w:r w:rsidRPr="009B72D3">
              <w:rPr>
                <w:lang w:eastAsia="es-ES" w:bidi="he-IL"/>
              </w:rPr>
              <w:t xml:space="preserve">No está diseñado exclusivamente para seguridad de la información, por lo que </w:t>
            </w:r>
            <w:r w:rsidR="00226718">
              <w:rPr>
                <w:lang w:eastAsia="es-ES" w:bidi="he-IL"/>
              </w:rPr>
              <w:t>se complementa</w:t>
            </w:r>
            <w:r w:rsidRPr="009B72D3">
              <w:rPr>
                <w:lang w:eastAsia="es-ES" w:bidi="he-IL"/>
              </w:rPr>
              <w:t xml:space="preserve"> con ISO </w:t>
            </w:r>
            <w:r w:rsidR="00226718">
              <w:rPr>
                <w:lang w:eastAsia="es-ES" w:bidi="he-IL"/>
              </w:rPr>
              <w:t>y</w:t>
            </w:r>
            <w:r w:rsidRPr="009B72D3">
              <w:rPr>
                <w:lang w:eastAsia="es-ES" w:bidi="he-IL"/>
              </w:rPr>
              <w:t xml:space="preserve"> NIST</w:t>
            </w:r>
          </w:p>
        </w:tc>
      </w:tr>
    </w:tbl>
    <w:p w14:paraId="4FD50088" w14:textId="617752AA" w:rsidR="00362438" w:rsidRPr="00362438" w:rsidRDefault="0004121C" w:rsidP="00362438">
      <w:pPr>
        <w:rPr>
          <w:sz w:val="20"/>
          <w:szCs w:val="18"/>
        </w:rPr>
      </w:pPr>
      <w:r w:rsidRPr="0004121C">
        <w:rPr>
          <w:sz w:val="20"/>
          <w:szCs w:val="18"/>
        </w:rPr>
        <w:t>Fuente:  Propia</w:t>
      </w:r>
    </w:p>
    <w:p w14:paraId="3ED27EBF" w14:textId="5158EDD3" w:rsidR="00362438" w:rsidRDefault="00362438" w:rsidP="00362438">
      <w:r w:rsidRPr="00362438">
        <w:t>La integración de ISO/IEC 27004, NIST SP 800-53A y COBIT 2019 permite sustentar el diseño de una metodología para la evaluación de controles de seguridad de la información alineada a la normativa SEPS 2022-002. En este contexto, ISO 27004 facilita la definición de indicadores para medir la efectividad, NIST</w:t>
      </w:r>
      <w:r w:rsidR="00C56B37">
        <w:t xml:space="preserve"> SP</w:t>
      </w:r>
      <w:r w:rsidRPr="00362438">
        <w:t xml:space="preserve"> 800-53A establece los procedimientos para evaluar los controles, y COBIT 2019 integra estos resultados en el gobierno de TI y la toma de decisiones, contribuyendo al fortalecimiento del SGSI y a la mejora continua en las organizaciones del sector financiero popular y solidario.</w:t>
      </w:r>
    </w:p>
    <w:p w14:paraId="5728307A" w14:textId="77777777" w:rsidR="00664888" w:rsidRDefault="00664888" w:rsidP="00362438"/>
    <w:p w14:paraId="3F339990" w14:textId="77777777" w:rsidR="00664888" w:rsidRDefault="00664888" w:rsidP="00362438"/>
    <w:p w14:paraId="592E2715" w14:textId="0074E9C1" w:rsidR="00CB51EC" w:rsidRDefault="00CB51EC" w:rsidP="00B4505D">
      <w:pPr>
        <w:pStyle w:val="Ttulo2"/>
        <w:numPr>
          <w:ilvl w:val="1"/>
          <w:numId w:val="1"/>
        </w:numPr>
        <w:rPr>
          <w:lang w:eastAsia="es-EC"/>
        </w:rPr>
      </w:pPr>
      <w:bookmarkStart w:id="62" w:name="_Toc228489709"/>
      <w:r>
        <w:rPr>
          <w:lang w:eastAsia="es-EC"/>
        </w:rPr>
        <w:t xml:space="preserve">Marco </w:t>
      </w:r>
      <w:r w:rsidRPr="00C46EDB">
        <w:t>Legal</w:t>
      </w:r>
      <w:bookmarkEnd w:id="62"/>
    </w:p>
    <w:p w14:paraId="64200D0F" w14:textId="30515B95" w:rsidR="00CB51EC" w:rsidRPr="00CB51EC" w:rsidRDefault="00CB51EC" w:rsidP="00CB51EC">
      <w:pPr>
        <w:ind w:firstLine="708"/>
        <w:rPr>
          <w:rFonts w:eastAsia="Times New Roman" w:cs="Times New Roman"/>
          <w:b/>
          <w:bCs/>
          <w:szCs w:val="24"/>
          <w:lang w:val="es-ES" w:eastAsia="es-ES" w:bidi="he-IL"/>
        </w:rPr>
      </w:pPr>
      <w:r w:rsidRPr="00CB51EC">
        <w:rPr>
          <w:rFonts w:eastAsia="Times New Roman" w:cs="Times New Roman"/>
          <w:b/>
          <w:bCs/>
          <w:szCs w:val="24"/>
          <w:lang w:val="es-ES" w:eastAsia="es-ES" w:bidi="he-IL"/>
        </w:rPr>
        <w:t>Normativa SEPS 2022-002</w:t>
      </w:r>
    </w:p>
    <w:p w14:paraId="3CA1DA75" w14:textId="6D63514A" w:rsidR="00CB51EC" w:rsidRDefault="00204366" w:rsidP="00CB51EC">
      <w:pPr>
        <w:ind w:firstLine="708"/>
        <w:rPr>
          <w:rFonts w:eastAsia="Times New Roman" w:cs="Times New Roman"/>
          <w:szCs w:val="24"/>
          <w:lang w:val="es-ES" w:eastAsia="es-ES" w:bidi="he-IL"/>
        </w:rPr>
      </w:pPr>
      <w:r>
        <w:rPr>
          <w:rFonts w:eastAsia="Times New Roman" w:cs="Times New Roman"/>
          <w:szCs w:val="24"/>
          <w:lang w:val="es-ES" w:eastAsia="es-ES" w:bidi="he-IL"/>
        </w:rPr>
        <w:t xml:space="preserve">La implementación de un SGSI en las entidades del SFPS está </w:t>
      </w:r>
      <w:r w:rsidR="002B26DA">
        <w:rPr>
          <w:rFonts w:eastAsia="Times New Roman" w:cs="Times New Roman"/>
          <w:szCs w:val="24"/>
          <w:lang w:val="es-ES" w:eastAsia="es-ES" w:bidi="he-IL"/>
        </w:rPr>
        <w:t>regulado por</w:t>
      </w:r>
      <w:r w:rsidR="00CB51EC" w:rsidRPr="00CB51EC">
        <w:rPr>
          <w:rFonts w:eastAsia="Times New Roman" w:cs="Times New Roman"/>
          <w:szCs w:val="24"/>
          <w:lang w:val="es-ES" w:eastAsia="es-ES" w:bidi="he-IL"/>
        </w:rPr>
        <w:t xml:space="preserve"> la Normativa SEPS-IGT-IGS-2022-002, emitida por la Superintendencia de Economía Popular y Solidaria, la cual establece</w:t>
      </w:r>
      <w:r w:rsidR="003144D2">
        <w:rPr>
          <w:rFonts w:eastAsia="Times New Roman" w:cs="Times New Roman"/>
          <w:szCs w:val="24"/>
          <w:lang w:val="es-ES" w:eastAsia="es-ES" w:bidi="he-IL"/>
        </w:rPr>
        <w:t xml:space="preserve"> un marco regulatorio exhaustivo para </w:t>
      </w:r>
      <w:r w:rsidR="002B26DA">
        <w:rPr>
          <w:rFonts w:eastAsia="Times New Roman" w:cs="Times New Roman"/>
          <w:szCs w:val="24"/>
          <w:lang w:val="es-ES" w:eastAsia="es-ES" w:bidi="he-IL"/>
        </w:rPr>
        <w:t>dichas</w:t>
      </w:r>
      <w:r w:rsidR="003144D2">
        <w:rPr>
          <w:rFonts w:eastAsia="Times New Roman" w:cs="Times New Roman"/>
          <w:szCs w:val="24"/>
          <w:lang w:val="es-ES" w:eastAsia="es-ES" w:bidi="he-IL"/>
        </w:rPr>
        <w:t xml:space="preserve"> entidad</w:t>
      </w:r>
      <w:r w:rsidR="002B26DA">
        <w:rPr>
          <w:rFonts w:eastAsia="Times New Roman" w:cs="Times New Roman"/>
          <w:szCs w:val="24"/>
          <w:lang w:val="es-ES" w:eastAsia="es-ES" w:bidi="he-IL"/>
        </w:rPr>
        <w:t>es.</w:t>
      </w:r>
    </w:p>
    <w:p w14:paraId="21AD5156" w14:textId="3DEB12EA" w:rsidR="00204366" w:rsidRDefault="003144D2" w:rsidP="00204366">
      <w:pPr>
        <w:ind w:firstLine="708"/>
        <w:rPr>
          <w:rFonts w:eastAsia="Times New Roman" w:cs="Times New Roman"/>
          <w:szCs w:val="24"/>
          <w:lang w:val="es-ES" w:eastAsia="es-ES" w:bidi="he-IL"/>
        </w:rPr>
      </w:pPr>
      <w:r>
        <w:rPr>
          <w:rFonts w:eastAsia="Times New Roman" w:cs="Times New Roman"/>
          <w:szCs w:val="24"/>
          <w:lang w:val="es-ES" w:eastAsia="es-ES" w:bidi="he-IL"/>
        </w:rPr>
        <w:t>La normativa establece regímenes para aplicar exigencias proporcionales, así mismo define una jerarquía clara de responsabilidades que involucra desde el Consejo de Administración hasta el Oficial de Seguridad de la información</w:t>
      </w:r>
      <w:r w:rsidR="00E0134C">
        <w:rPr>
          <w:rFonts w:eastAsia="Times New Roman" w:cs="Times New Roman"/>
          <w:szCs w:val="24"/>
          <w:lang w:val="es-ES" w:eastAsia="es-ES" w:bidi="he-IL"/>
        </w:rPr>
        <w:t xml:space="preserve"> y la formación del SGSI </w:t>
      </w:r>
      <w:r>
        <w:rPr>
          <w:rFonts w:eastAsia="Times New Roman" w:cs="Times New Roman"/>
          <w:szCs w:val="24"/>
          <w:lang w:val="es-ES" w:eastAsia="es-ES" w:bidi="he-IL"/>
        </w:rPr>
        <w:t>en base a la serie de estándares 27000</w:t>
      </w:r>
      <w:r w:rsidR="00E0134C">
        <w:rPr>
          <w:rFonts w:eastAsia="Times New Roman" w:cs="Times New Roman"/>
          <w:szCs w:val="24"/>
          <w:lang w:val="es-ES" w:eastAsia="es-ES" w:bidi="he-IL"/>
        </w:rPr>
        <w:t>.</w:t>
      </w:r>
    </w:p>
    <w:p w14:paraId="32493D6D" w14:textId="7F96C2D5" w:rsidR="00E0134C" w:rsidRPr="00204366" w:rsidRDefault="00E0134C" w:rsidP="00204366">
      <w:pPr>
        <w:ind w:firstLine="708"/>
        <w:rPr>
          <w:rFonts w:eastAsia="Times New Roman" w:cs="Times New Roman"/>
          <w:szCs w:val="24"/>
          <w:lang w:val="es-ES" w:eastAsia="es-ES" w:bidi="he-IL"/>
        </w:rPr>
      </w:pPr>
      <w:r>
        <w:rPr>
          <w:rFonts w:eastAsia="Times New Roman" w:cs="Times New Roman"/>
          <w:szCs w:val="24"/>
          <w:lang w:val="es-ES" w:eastAsia="es-ES" w:bidi="he-IL"/>
        </w:rPr>
        <w:t xml:space="preserve">A través del Anexo </w:t>
      </w:r>
      <w:r w:rsidR="002D12D4">
        <w:rPr>
          <w:rFonts w:eastAsia="Times New Roman" w:cs="Times New Roman"/>
          <w:szCs w:val="24"/>
          <w:lang w:val="es-ES" w:eastAsia="es-ES" w:bidi="he-IL"/>
        </w:rPr>
        <w:t>1</w:t>
      </w:r>
      <w:r>
        <w:rPr>
          <w:rFonts w:eastAsia="Times New Roman" w:cs="Times New Roman"/>
          <w:szCs w:val="24"/>
          <w:lang w:val="es-ES" w:eastAsia="es-ES" w:bidi="he-IL"/>
        </w:rPr>
        <w:t xml:space="preserve"> de la normativa se establecen los controles mínimos que deben ser implementados, adicionalmente en el </w:t>
      </w:r>
      <w:r w:rsidR="002D12D4">
        <w:rPr>
          <w:rFonts w:eastAsia="Times New Roman" w:cs="Times New Roman"/>
          <w:szCs w:val="24"/>
          <w:lang w:val="es-ES" w:eastAsia="es-ES" w:bidi="he-IL"/>
        </w:rPr>
        <w:t>A</w:t>
      </w:r>
      <w:r>
        <w:rPr>
          <w:rFonts w:eastAsia="Times New Roman" w:cs="Times New Roman"/>
          <w:szCs w:val="24"/>
          <w:lang w:val="es-ES" w:eastAsia="es-ES" w:bidi="he-IL"/>
        </w:rPr>
        <w:t xml:space="preserve">nexo </w:t>
      </w:r>
      <w:r w:rsidR="002D12D4">
        <w:rPr>
          <w:rFonts w:eastAsia="Times New Roman" w:cs="Times New Roman"/>
          <w:szCs w:val="24"/>
          <w:lang w:val="es-ES" w:eastAsia="es-ES" w:bidi="he-IL"/>
        </w:rPr>
        <w:t>2</w:t>
      </w:r>
      <w:r>
        <w:rPr>
          <w:rFonts w:eastAsia="Times New Roman" w:cs="Times New Roman"/>
          <w:szCs w:val="24"/>
          <w:lang w:val="es-ES" w:eastAsia="es-ES" w:bidi="he-IL"/>
        </w:rPr>
        <w:t xml:space="preserve"> se </w:t>
      </w:r>
      <w:r w:rsidR="002D12D4">
        <w:rPr>
          <w:rFonts w:eastAsia="Times New Roman" w:cs="Times New Roman"/>
          <w:szCs w:val="24"/>
          <w:lang w:val="es-ES" w:eastAsia="es-ES" w:bidi="he-IL"/>
        </w:rPr>
        <w:t>establece los lineamientos para la metodología de riesgos y la evaluación de efectividad de los controles implementados necesaria para su cumplimiento.</w:t>
      </w:r>
    </w:p>
    <w:p w14:paraId="3454610F" w14:textId="3C333301" w:rsidR="00CB51EC" w:rsidRPr="00CB51EC" w:rsidRDefault="00CB51EC" w:rsidP="00CB51EC">
      <w:pPr>
        <w:ind w:firstLine="708"/>
        <w:rPr>
          <w:rFonts w:eastAsia="Times New Roman" w:cs="Times New Roman"/>
          <w:b/>
          <w:bCs/>
          <w:szCs w:val="24"/>
          <w:lang w:val="es-ES" w:eastAsia="es-ES" w:bidi="he-IL"/>
        </w:rPr>
      </w:pPr>
      <w:r w:rsidRPr="00CB51EC">
        <w:rPr>
          <w:rFonts w:eastAsia="Times New Roman" w:cs="Times New Roman"/>
          <w:b/>
          <w:bCs/>
          <w:szCs w:val="24"/>
          <w:lang w:val="es-ES" w:eastAsia="es-ES" w:bidi="he-IL"/>
        </w:rPr>
        <w:t>Ley Orgánica de Protección de Datos Personales (LOPDP)</w:t>
      </w:r>
    </w:p>
    <w:p w14:paraId="241C4D26" w14:textId="017B4419" w:rsidR="00CB51EC" w:rsidRPr="00CB51EC" w:rsidRDefault="003518E1" w:rsidP="003518E1">
      <w:pPr>
        <w:ind w:firstLine="708"/>
        <w:rPr>
          <w:rFonts w:eastAsia="Times New Roman" w:cs="Times New Roman"/>
          <w:szCs w:val="24"/>
          <w:lang w:val="es-ES" w:eastAsia="es-ES" w:bidi="he-IL"/>
        </w:rPr>
      </w:pPr>
      <w:r>
        <w:rPr>
          <w:rFonts w:eastAsia="Times New Roman" w:cs="Times New Roman"/>
          <w:szCs w:val="24"/>
          <w:lang w:val="es-ES" w:eastAsia="es-ES" w:bidi="he-IL"/>
        </w:rPr>
        <w:t xml:space="preserve">De acuerdo a la </w:t>
      </w:r>
      <w:r w:rsidRPr="003518E1">
        <w:rPr>
          <w:rFonts w:eastAsia="Times New Roman" w:cs="Times New Roman"/>
          <w:szCs w:val="24"/>
          <w:lang w:val="es-ES" w:eastAsia="es-ES" w:bidi="he-IL"/>
        </w:rPr>
        <w:t>Ley Orgánica de Protección de Datos Personales</w:t>
      </w:r>
      <w:r>
        <w:rPr>
          <w:rFonts w:eastAsia="Times New Roman" w:cs="Times New Roman"/>
          <w:szCs w:val="24"/>
          <w:lang w:val="es-ES" w:eastAsia="es-ES" w:bidi="he-IL"/>
        </w:rPr>
        <w:t xml:space="preserve"> vigente del mayo del 2021 en su artículo </w:t>
      </w:r>
      <w:r w:rsidRPr="00BD666D">
        <w:rPr>
          <w:rFonts w:eastAsia="Times New Roman" w:cs="Times New Roman"/>
          <w:szCs w:val="24"/>
          <w:lang w:val="es-ES" w:eastAsia="es-ES" w:bidi="he-IL"/>
        </w:rPr>
        <w:t xml:space="preserve">37 </w:t>
      </w:r>
      <w:r>
        <w:rPr>
          <w:rFonts w:eastAsia="Times New Roman" w:cs="Times New Roman"/>
          <w:szCs w:val="24"/>
          <w:lang w:val="es-ES" w:eastAsia="es-ES" w:bidi="he-IL"/>
        </w:rPr>
        <w:t xml:space="preserve">Seguridad de datos personales dispone a las organizaciones responsables o encargadas del tratamiento de datos personas deberán evidenciar que las medidas adoptadas e implementadas mitiguen de forma adecuada los riesgos identificados. </w:t>
      </w:r>
    </w:p>
    <w:p w14:paraId="07532D2A" w14:textId="75ABD3BF" w:rsidR="00BD666D" w:rsidRDefault="00BD666D">
      <w:pPr>
        <w:spacing w:after="160" w:line="259" w:lineRule="auto"/>
        <w:rPr>
          <w:rFonts w:eastAsia="Times New Roman" w:cs="Times New Roman"/>
          <w:szCs w:val="24"/>
          <w:lang w:val="es-ES" w:eastAsia="es-ES" w:bidi="he-IL"/>
        </w:rPr>
      </w:pPr>
      <w:r>
        <w:rPr>
          <w:rFonts w:eastAsia="Times New Roman" w:cs="Times New Roman"/>
          <w:szCs w:val="24"/>
          <w:lang w:val="es-ES" w:eastAsia="es-ES" w:bidi="he-IL"/>
        </w:rPr>
        <w:br w:type="page"/>
      </w:r>
    </w:p>
    <w:p w14:paraId="50D56E08" w14:textId="0CED86BD" w:rsidR="00CC094D" w:rsidRPr="00CB51EC" w:rsidRDefault="00D703D9" w:rsidP="00CB51EC">
      <w:pPr>
        <w:keepNext/>
        <w:spacing w:after="0"/>
        <w:jc w:val="center"/>
        <w:outlineLvl w:val="0"/>
        <w:rPr>
          <w:rFonts w:eastAsia="Times New Roman" w:cs="Times New Roman"/>
          <w:b/>
          <w:bCs/>
          <w:szCs w:val="24"/>
          <w:lang w:val="es-ES_tradnl" w:eastAsia="es-ES" w:bidi="he-IL"/>
        </w:rPr>
      </w:pPr>
      <w:bookmarkStart w:id="63" w:name="_Toc228489710"/>
      <w:bookmarkStart w:id="64" w:name="_Toc340061980"/>
      <w:bookmarkStart w:id="65" w:name="_Toc340055589"/>
      <w:r>
        <w:rPr>
          <w:rFonts w:eastAsia="Times New Roman" w:cs="Times New Roman"/>
          <w:b/>
          <w:bCs/>
          <w:szCs w:val="24"/>
          <w:lang w:val="es-ES_tradnl" w:eastAsia="es-ES" w:bidi="he-IL"/>
        </w:rPr>
        <w:t>CAPÍTULO</w:t>
      </w:r>
      <w:r w:rsidR="00CC094D" w:rsidRPr="00CB51EC">
        <w:rPr>
          <w:rFonts w:eastAsia="Times New Roman" w:cs="Times New Roman"/>
          <w:b/>
          <w:bCs/>
          <w:szCs w:val="24"/>
          <w:lang w:val="es-ES_tradnl" w:eastAsia="es-ES" w:bidi="he-IL"/>
        </w:rPr>
        <w:t xml:space="preserve"> II</w:t>
      </w:r>
      <w:r w:rsidR="00CB51EC" w:rsidRPr="00CB51EC">
        <w:rPr>
          <w:rFonts w:eastAsia="Times New Roman" w:cs="Times New Roman"/>
          <w:b/>
          <w:bCs/>
          <w:szCs w:val="24"/>
          <w:lang w:val="es-ES_tradnl" w:eastAsia="es-ES" w:bidi="he-IL"/>
        </w:rPr>
        <w:t>I</w:t>
      </w:r>
      <w:bookmarkEnd w:id="63"/>
    </w:p>
    <w:p w14:paraId="26EB0F43" w14:textId="4ED4A4F2" w:rsidR="00CC094D" w:rsidRPr="006A76E9" w:rsidRDefault="00CC094D" w:rsidP="009D268D">
      <w:pPr>
        <w:pStyle w:val="Ttulo1"/>
        <w:numPr>
          <w:ilvl w:val="0"/>
          <w:numId w:val="1"/>
        </w:numPr>
      </w:pPr>
      <w:bookmarkStart w:id="66" w:name="_Toc228489711"/>
      <w:bookmarkEnd w:id="64"/>
      <w:bookmarkEnd w:id="65"/>
      <w:r w:rsidRPr="006A76E9">
        <w:t xml:space="preserve">MARCO </w:t>
      </w:r>
      <w:r w:rsidR="005B3E0D">
        <w:t>METODOLÓGICO</w:t>
      </w:r>
      <w:bookmarkEnd w:id="66"/>
    </w:p>
    <w:p w14:paraId="6E042B34" w14:textId="0B039158" w:rsidR="00717C7D" w:rsidRDefault="005B3E0D" w:rsidP="009D268D">
      <w:pPr>
        <w:pStyle w:val="Ttulo2"/>
        <w:numPr>
          <w:ilvl w:val="1"/>
          <w:numId w:val="1"/>
        </w:numPr>
      </w:pPr>
      <w:bookmarkStart w:id="67" w:name="_Toc228489712"/>
      <w:r w:rsidRPr="00F7461A">
        <w:rPr>
          <w:lang w:eastAsia="es-EC"/>
        </w:rPr>
        <w:t>Descripción del área de estudio</w:t>
      </w:r>
      <w:bookmarkEnd w:id="67"/>
    </w:p>
    <w:p w14:paraId="5A3EA440" w14:textId="372CC884" w:rsidR="005B3E0D" w:rsidRPr="00734B72" w:rsidRDefault="005B3E0D" w:rsidP="005B3E0D">
      <w:pPr>
        <w:ind w:firstLine="708"/>
        <w:rPr>
          <w:rFonts w:eastAsia="Times New Roman" w:cs="Times New Roman"/>
          <w:szCs w:val="24"/>
          <w:highlight w:val="yellow"/>
          <w:lang w:val="es-ES" w:eastAsia="es-ES" w:bidi="he-IL"/>
        </w:rPr>
      </w:pPr>
      <w:r w:rsidRPr="005B3E0D">
        <w:rPr>
          <w:rFonts w:eastAsia="Times New Roman" w:cs="Times New Roman"/>
          <w:szCs w:val="24"/>
          <w:lang w:val="es-ES" w:eastAsia="es-ES" w:bidi="he-IL"/>
        </w:rPr>
        <w:t xml:space="preserve">La presente investigación se desarrollará en instituciones del </w:t>
      </w:r>
      <w:r w:rsidR="00315553">
        <w:rPr>
          <w:rFonts w:eastAsia="Times New Roman" w:cs="Times New Roman"/>
          <w:szCs w:val="24"/>
          <w:lang w:val="es-ES" w:eastAsia="es-ES" w:bidi="he-IL"/>
        </w:rPr>
        <w:t xml:space="preserve">SFPS </w:t>
      </w:r>
      <w:r w:rsidRPr="005B3E0D">
        <w:rPr>
          <w:rFonts w:eastAsia="Times New Roman" w:cs="Times New Roman"/>
          <w:szCs w:val="24"/>
          <w:lang w:val="es-ES" w:eastAsia="es-ES" w:bidi="he-IL"/>
        </w:rPr>
        <w:t xml:space="preserve">en Ecuador, específicamente en una cooperativa de ahorro y crédito </w:t>
      </w:r>
      <w:r w:rsidR="00321836">
        <w:rPr>
          <w:rFonts w:eastAsia="Times New Roman" w:cs="Times New Roman"/>
          <w:szCs w:val="24"/>
          <w:lang w:val="es-ES" w:eastAsia="es-ES" w:bidi="he-IL"/>
        </w:rPr>
        <w:t>regulada por</w:t>
      </w:r>
      <w:r w:rsidRPr="005B3E0D">
        <w:rPr>
          <w:rFonts w:eastAsia="Times New Roman" w:cs="Times New Roman"/>
          <w:szCs w:val="24"/>
          <w:lang w:val="es-ES" w:eastAsia="es-ES" w:bidi="he-IL"/>
        </w:rPr>
        <w:t xml:space="preserve"> la SEPS. </w:t>
      </w:r>
      <w:r w:rsidR="00321836">
        <w:rPr>
          <w:rFonts w:eastAsia="Times New Roman" w:cs="Times New Roman"/>
          <w:szCs w:val="24"/>
          <w:lang w:val="es-ES" w:eastAsia="es-ES" w:bidi="he-IL"/>
        </w:rPr>
        <w:t>El objetivo</w:t>
      </w:r>
      <w:r w:rsidR="00315553">
        <w:rPr>
          <w:rFonts w:eastAsia="Times New Roman" w:cs="Times New Roman"/>
          <w:szCs w:val="24"/>
          <w:lang w:val="es-ES" w:eastAsia="es-ES" w:bidi="he-IL"/>
        </w:rPr>
        <w:t xml:space="preserve"> de estas instituciones es </w:t>
      </w:r>
      <w:r w:rsidRPr="005B3E0D">
        <w:rPr>
          <w:rFonts w:eastAsia="Times New Roman" w:cs="Times New Roman"/>
          <w:szCs w:val="24"/>
          <w:lang w:val="es-ES" w:eastAsia="es-ES" w:bidi="he-IL"/>
        </w:rPr>
        <w:t xml:space="preserve">prestar servicios financieros a </w:t>
      </w:r>
      <w:r w:rsidR="00321836">
        <w:rPr>
          <w:rFonts w:eastAsia="Times New Roman" w:cs="Times New Roman"/>
          <w:szCs w:val="24"/>
          <w:lang w:val="es-ES" w:eastAsia="es-ES" w:bidi="he-IL"/>
        </w:rPr>
        <w:t>sectores</w:t>
      </w:r>
      <w:r w:rsidRPr="005B3E0D">
        <w:rPr>
          <w:rFonts w:eastAsia="Times New Roman" w:cs="Times New Roman"/>
          <w:szCs w:val="24"/>
          <w:lang w:val="es-ES" w:eastAsia="es-ES" w:bidi="he-IL"/>
        </w:rPr>
        <w:t xml:space="preserve"> con acceso limitado a la banca tradicional</w:t>
      </w:r>
      <w:r w:rsidR="0067156E" w:rsidRPr="00321836">
        <w:rPr>
          <w:rFonts w:eastAsia="Times New Roman" w:cs="Times New Roman"/>
          <w:szCs w:val="24"/>
          <w:lang w:val="es-ES" w:eastAsia="es-ES" w:bidi="he-IL"/>
        </w:rPr>
        <w:t>,</w:t>
      </w:r>
      <w:r w:rsidRPr="00321836">
        <w:rPr>
          <w:rFonts w:eastAsia="Times New Roman" w:cs="Times New Roman"/>
          <w:szCs w:val="24"/>
          <w:lang w:val="es-ES" w:eastAsia="es-ES" w:bidi="he-IL"/>
        </w:rPr>
        <w:t xml:space="preserve"> por lo </w:t>
      </w:r>
      <w:r w:rsidR="00321836" w:rsidRPr="00321836">
        <w:rPr>
          <w:rFonts w:eastAsia="Times New Roman" w:cs="Times New Roman"/>
          <w:szCs w:val="24"/>
          <w:lang w:val="es-ES" w:eastAsia="es-ES" w:bidi="he-IL"/>
        </w:rPr>
        <w:t>que</w:t>
      </w:r>
      <w:r w:rsidRPr="00321836">
        <w:rPr>
          <w:rFonts w:eastAsia="Times New Roman" w:cs="Times New Roman"/>
          <w:szCs w:val="24"/>
          <w:lang w:val="es-ES" w:eastAsia="es-ES" w:bidi="he-IL"/>
        </w:rPr>
        <w:t xml:space="preserve"> </w:t>
      </w:r>
      <w:r w:rsidR="00315553" w:rsidRPr="00321836">
        <w:rPr>
          <w:rFonts w:eastAsia="Times New Roman" w:cs="Times New Roman"/>
          <w:szCs w:val="24"/>
          <w:lang w:val="es-ES" w:eastAsia="es-ES" w:bidi="he-IL"/>
        </w:rPr>
        <w:t>gestionan</w:t>
      </w:r>
      <w:r w:rsidRPr="00321836">
        <w:rPr>
          <w:rFonts w:eastAsia="Times New Roman" w:cs="Times New Roman"/>
          <w:szCs w:val="24"/>
          <w:lang w:val="es-ES" w:eastAsia="es-ES" w:bidi="he-IL"/>
        </w:rPr>
        <w:t xml:space="preserve"> información sensible </w:t>
      </w:r>
      <w:r w:rsidR="00315553" w:rsidRPr="00321836">
        <w:rPr>
          <w:rFonts w:eastAsia="Times New Roman" w:cs="Times New Roman"/>
          <w:szCs w:val="24"/>
          <w:lang w:val="es-ES" w:eastAsia="es-ES" w:bidi="he-IL"/>
        </w:rPr>
        <w:t>como</w:t>
      </w:r>
      <w:r w:rsidRPr="00321836">
        <w:rPr>
          <w:rFonts w:eastAsia="Times New Roman" w:cs="Times New Roman"/>
          <w:szCs w:val="24"/>
          <w:lang w:val="es-ES" w:eastAsia="es-ES" w:bidi="he-IL"/>
        </w:rPr>
        <w:t xml:space="preserve"> datos p</w:t>
      </w:r>
      <w:r w:rsidR="00321836" w:rsidRPr="00321836">
        <w:rPr>
          <w:rFonts w:eastAsia="Times New Roman" w:cs="Times New Roman"/>
          <w:szCs w:val="24"/>
          <w:lang w:val="es-ES" w:eastAsia="es-ES" w:bidi="he-IL"/>
        </w:rPr>
        <w:t>rivados</w:t>
      </w:r>
      <w:r w:rsidRPr="00321836">
        <w:rPr>
          <w:rFonts w:eastAsia="Times New Roman" w:cs="Times New Roman"/>
          <w:szCs w:val="24"/>
          <w:lang w:val="es-ES" w:eastAsia="es-ES" w:bidi="he-IL"/>
        </w:rPr>
        <w:t xml:space="preserve"> de sus socios</w:t>
      </w:r>
      <w:r w:rsidR="00321836" w:rsidRPr="00321836">
        <w:rPr>
          <w:rFonts w:eastAsia="Times New Roman" w:cs="Times New Roman"/>
          <w:szCs w:val="24"/>
          <w:lang w:val="es-ES" w:eastAsia="es-ES" w:bidi="he-IL"/>
        </w:rPr>
        <w:t xml:space="preserve"> y clientes</w:t>
      </w:r>
      <w:r w:rsidRPr="00321836">
        <w:rPr>
          <w:rFonts w:eastAsia="Times New Roman" w:cs="Times New Roman"/>
          <w:szCs w:val="24"/>
          <w:lang w:val="es-ES" w:eastAsia="es-ES" w:bidi="he-IL"/>
        </w:rPr>
        <w:t xml:space="preserve">. La cooperativa seleccionada cuenta con una infraestructura tecnológica que incluye sistemas de gestión interna, estaciones de trabajo, redes de datos, y servicios digitales para sus </w:t>
      </w:r>
      <w:r w:rsidR="00150E4D" w:rsidRPr="00321836">
        <w:rPr>
          <w:rFonts w:eastAsia="Times New Roman" w:cs="Times New Roman"/>
          <w:szCs w:val="24"/>
          <w:lang w:val="es-ES" w:eastAsia="es-ES" w:bidi="he-IL"/>
        </w:rPr>
        <w:t>socios y clientes</w:t>
      </w:r>
      <w:r w:rsidRPr="00321836">
        <w:rPr>
          <w:rFonts w:eastAsia="Times New Roman" w:cs="Times New Roman"/>
          <w:szCs w:val="24"/>
          <w:lang w:val="es-ES" w:eastAsia="es-ES" w:bidi="he-IL"/>
        </w:rPr>
        <w:t>.</w:t>
      </w:r>
    </w:p>
    <w:p w14:paraId="17D59205" w14:textId="05917145" w:rsidR="00AB7902" w:rsidRPr="00511838" w:rsidRDefault="005B3E0D" w:rsidP="005B3E0D">
      <w:pPr>
        <w:ind w:firstLine="708"/>
        <w:rPr>
          <w:rFonts w:eastAsia="Times New Roman" w:cs="Times New Roman"/>
          <w:szCs w:val="24"/>
          <w:lang w:val="es-ES" w:eastAsia="es-ES" w:bidi="he-IL"/>
        </w:rPr>
      </w:pPr>
      <w:r w:rsidRPr="00321836">
        <w:rPr>
          <w:rFonts w:eastAsia="Times New Roman" w:cs="Times New Roman"/>
          <w:szCs w:val="24"/>
          <w:lang w:val="es-ES" w:eastAsia="es-ES" w:bidi="he-IL"/>
        </w:rPr>
        <w:t xml:space="preserve">En el contexto actual, estas entidades enfrentan </w:t>
      </w:r>
      <w:r w:rsidR="00734B72" w:rsidRPr="00321836">
        <w:rPr>
          <w:rFonts w:eastAsia="Times New Roman" w:cs="Times New Roman"/>
          <w:szCs w:val="24"/>
          <w:lang w:val="es-ES" w:eastAsia="es-ES" w:bidi="he-IL"/>
        </w:rPr>
        <w:t>una amplia variedad de</w:t>
      </w:r>
      <w:r w:rsidRPr="00321836">
        <w:rPr>
          <w:rFonts w:eastAsia="Times New Roman" w:cs="Times New Roman"/>
          <w:szCs w:val="24"/>
          <w:lang w:val="es-ES" w:eastAsia="es-ES" w:bidi="he-IL"/>
        </w:rPr>
        <w:t xml:space="preserve"> amenazas </w:t>
      </w:r>
      <w:r w:rsidR="00734B72" w:rsidRPr="00321836">
        <w:rPr>
          <w:rFonts w:eastAsia="Times New Roman" w:cs="Times New Roman"/>
          <w:szCs w:val="24"/>
          <w:lang w:val="es-ES" w:eastAsia="es-ES" w:bidi="he-IL"/>
        </w:rPr>
        <w:t>a la</w:t>
      </w:r>
      <w:r w:rsidRPr="00321836">
        <w:rPr>
          <w:rFonts w:eastAsia="Times New Roman" w:cs="Times New Roman"/>
          <w:szCs w:val="24"/>
          <w:lang w:val="es-ES" w:eastAsia="es-ES" w:bidi="he-IL"/>
        </w:rPr>
        <w:t xml:space="preserve"> seguridad de la información, como accesos no autorizados, </w:t>
      </w:r>
      <w:r w:rsidR="00734B72" w:rsidRPr="00321836">
        <w:rPr>
          <w:rFonts w:eastAsia="Times New Roman" w:cs="Times New Roman"/>
          <w:szCs w:val="24"/>
          <w:lang w:val="es-ES" w:eastAsia="es-ES" w:bidi="he-IL"/>
        </w:rPr>
        <w:t>malware</w:t>
      </w:r>
      <w:r w:rsidRPr="00321836">
        <w:rPr>
          <w:rFonts w:eastAsia="Times New Roman" w:cs="Times New Roman"/>
          <w:szCs w:val="24"/>
          <w:lang w:val="es-ES" w:eastAsia="es-ES" w:bidi="he-IL"/>
        </w:rPr>
        <w:t>, ingeniería social, y de</w:t>
      </w:r>
      <w:r w:rsidR="00734B72" w:rsidRPr="00321836">
        <w:rPr>
          <w:rFonts w:eastAsia="Times New Roman" w:cs="Times New Roman"/>
          <w:szCs w:val="24"/>
          <w:lang w:val="es-ES" w:eastAsia="es-ES" w:bidi="he-IL"/>
        </w:rPr>
        <w:t>bilidades</w:t>
      </w:r>
      <w:r w:rsidRPr="00321836">
        <w:rPr>
          <w:rFonts w:eastAsia="Times New Roman" w:cs="Times New Roman"/>
          <w:szCs w:val="24"/>
          <w:lang w:val="es-ES" w:eastAsia="es-ES" w:bidi="he-IL"/>
        </w:rPr>
        <w:t xml:space="preserve"> en la </w:t>
      </w:r>
      <w:r w:rsidR="00734B72" w:rsidRPr="00321836">
        <w:rPr>
          <w:rFonts w:eastAsia="Times New Roman" w:cs="Times New Roman"/>
          <w:szCs w:val="24"/>
          <w:lang w:val="es-ES" w:eastAsia="es-ES" w:bidi="he-IL"/>
        </w:rPr>
        <w:t>seguridad</w:t>
      </w:r>
      <w:r w:rsidRPr="00321836">
        <w:rPr>
          <w:rFonts w:eastAsia="Times New Roman" w:cs="Times New Roman"/>
          <w:szCs w:val="24"/>
          <w:lang w:val="es-ES" w:eastAsia="es-ES" w:bidi="he-IL"/>
        </w:rPr>
        <w:t xml:space="preserve"> de</w:t>
      </w:r>
      <w:r w:rsidR="00734B72" w:rsidRPr="00321836">
        <w:rPr>
          <w:rFonts w:eastAsia="Times New Roman" w:cs="Times New Roman"/>
          <w:szCs w:val="24"/>
          <w:lang w:val="es-ES" w:eastAsia="es-ES" w:bidi="he-IL"/>
        </w:rPr>
        <w:t xml:space="preserve"> los</w:t>
      </w:r>
      <w:r w:rsidRPr="00321836">
        <w:rPr>
          <w:rFonts w:eastAsia="Times New Roman" w:cs="Times New Roman"/>
          <w:szCs w:val="24"/>
          <w:lang w:val="es-ES" w:eastAsia="es-ES" w:bidi="he-IL"/>
        </w:rPr>
        <w:t xml:space="preserve"> datos en reposo y en tránsito.</w:t>
      </w:r>
      <w:r w:rsidR="00321836" w:rsidRPr="00321836">
        <w:rPr>
          <w:rFonts w:eastAsia="Times New Roman" w:cs="Times New Roman"/>
          <w:szCs w:val="24"/>
          <w:lang w:val="es-ES" w:eastAsia="es-ES" w:bidi="he-IL"/>
        </w:rPr>
        <w:t xml:space="preserve"> </w:t>
      </w:r>
      <w:r w:rsidRPr="00321836">
        <w:rPr>
          <w:rFonts w:eastAsia="Times New Roman" w:cs="Times New Roman"/>
          <w:szCs w:val="24"/>
          <w:lang w:val="es-ES" w:eastAsia="es-ES" w:bidi="he-IL"/>
        </w:rPr>
        <w:t xml:space="preserve"> Esta realidad </w:t>
      </w:r>
      <w:r w:rsidR="003A6B98">
        <w:rPr>
          <w:rFonts w:eastAsia="Times New Roman" w:cs="Times New Roman"/>
          <w:szCs w:val="24"/>
          <w:lang w:val="es-ES" w:eastAsia="es-ES" w:bidi="he-IL"/>
        </w:rPr>
        <w:t>obliga a</w:t>
      </w:r>
      <w:r w:rsidRPr="00321836">
        <w:rPr>
          <w:rFonts w:eastAsia="Times New Roman" w:cs="Times New Roman"/>
          <w:szCs w:val="24"/>
          <w:lang w:val="es-ES" w:eastAsia="es-ES" w:bidi="he-IL"/>
        </w:rPr>
        <w:t xml:space="preserve"> contar con metodologías para evaluar </w:t>
      </w:r>
      <w:r w:rsidR="003A6B98">
        <w:rPr>
          <w:rFonts w:eastAsia="Times New Roman" w:cs="Times New Roman"/>
          <w:szCs w:val="24"/>
          <w:lang w:val="es-ES" w:eastAsia="es-ES" w:bidi="he-IL"/>
        </w:rPr>
        <w:t xml:space="preserve">la </w:t>
      </w:r>
      <w:r w:rsidR="00315553" w:rsidRPr="00321836">
        <w:rPr>
          <w:rFonts w:eastAsia="Times New Roman" w:cs="Times New Roman"/>
          <w:szCs w:val="24"/>
          <w:lang w:val="es-ES" w:eastAsia="es-ES" w:bidi="he-IL"/>
        </w:rPr>
        <w:t xml:space="preserve">efectividad </w:t>
      </w:r>
      <w:r w:rsidRPr="00321836">
        <w:rPr>
          <w:rFonts w:eastAsia="Times New Roman" w:cs="Times New Roman"/>
          <w:szCs w:val="24"/>
          <w:lang w:val="es-ES" w:eastAsia="es-ES" w:bidi="he-IL"/>
        </w:rPr>
        <w:t>y fortalecer los controles</w:t>
      </w:r>
      <w:r w:rsidR="00321836">
        <w:rPr>
          <w:rFonts w:eastAsia="Times New Roman" w:cs="Times New Roman"/>
          <w:szCs w:val="24"/>
          <w:lang w:val="es-ES" w:eastAsia="es-ES" w:bidi="he-IL"/>
        </w:rPr>
        <w:t xml:space="preserve"> de seguridad</w:t>
      </w:r>
      <w:r w:rsidR="0068754F" w:rsidRPr="00321836">
        <w:rPr>
          <w:rFonts w:eastAsia="Times New Roman" w:cs="Times New Roman"/>
          <w:szCs w:val="24"/>
          <w:lang w:val="es-ES" w:eastAsia="es-ES" w:bidi="he-IL"/>
        </w:rPr>
        <w:t>,</w:t>
      </w:r>
      <w:r w:rsidRPr="00321836">
        <w:rPr>
          <w:rFonts w:eastAsia="Times New Roman" w:cs="Times New Roman"/>
          <w:szCs w:val="24"/>
          <w:lang w:val="es-ES" w:eastAsia="es-ES" w:bidi="he-IL"/>
        </w:rPr>
        <w:t xml:space="preserve"> </w:t>
      </w:r>
      <w:r w:rsidR="00321836">
        <w:rPr>
          <w:rFonts w:eastAsia="Times New Roman" w:cs="Times New Roman"/>
          <w:szCs w:val="24"/>
          <w:lang w:val="es-ES" w:eastAsia="es-ES" w:bidi="he-IL"/>
        </w:rPr>
        <w:t xml:space="preserve">de tal manera que aseguren también el </w:t>
      </w:r>
      <w:r w:rsidRPr="00321836">
        <w:rPr>
          <w:rFonts w:eastAsia="Times New Roman" w:cs="Times New Roman"/>
          <w:szCs w:val="24"/>
          <w:lang w:val="es-ES" w:eastAsia="es-ES" w:bidi="he-IL"/>
        </w:rPr>
        <w:t>cumplimiento</w:t>
      </w:r>
      <w:r w:rsidR="00321836">
        <w:rPr>
          <w:rFonts w:eastAsia="Times New Roman" w:cs="Times New Roman"/>
          <w:szCs w:val="24"/>
          <w:lang w:val="es-ES" w:eastAsia="es-ES" w:bidi="he-IL"/>
        </w:rPr>
        <w:t xml:space="preserve"> </w:t>
      </w:r>
      <w:r w:rsidR="003A6B98">
        <w:rPr>
          <w:rFonts w:eastAsia="Times New Roman" w:cs="Times New Roman"/>
          <w:szCs w:val="24"/>
          <w:lang w:val="es-ES" w:eastAsia="es-ES" w:bidi="he-IL"/>
        </w:rPr>
        <w:t>de la normativa vigente</w:t>
      </w:r>
      <w:r w:rsidR="00315553" w:rsidRPr="00321836">
        <w:rPr>
          <w:rFonts w:eastAsia="Times New Roman" w:cs="Times New Roman"/>
          <w:szCs w:val="24"/>
          <w:lang w:val="es-ES" w:eastAsia="es-ES" w:bidi="he-IL"/>
        </w:rPr>
        <w:t xml:space="preserve"> SEPS</w:t>
      </w:r>
      <w:r w:rsidRPr="00321836">
        <w:rPr>
          <w:rFonts w:eastAsia="Times New Roman" w:cs="Times New Roman"/>
          <w:szCs w:val="24"/>
          <w:lang w:val="es-ES" w:eastAsia="es-ES" w:bidi="he-IL"/>
        </w:rPr>
        <w:t xml:space="preserve"> 2022-002</w:t>
      </w:r>
      <w:r w:rsidR="00315553" w:rsidRPr="00321836">
        <w:rPr>
          <w:rFonts w:eastAsia="Times New Roman" w:cs="Times New Roman"/>
          <w:szCs w:val="24"/>
          <w:lang w:val="es-ES" w:eastAsia="es-ES" w:bidi="he-IL"/>
        </w:rPr>
        <w:t>.</w:t>
      </w:r>
    </w:p>
    <w:p w14:paraId="2346BC23" w14:textId="3C694D01" w:rsidR="005B3E0D" w:rsidRDefault="005B3E0D" w:rsidP="009D268D">
      <w:pPr>
        <w:pStyle w:val="Ttulo2"/>
        <w:numPr>
          <w:ilvl w:val="1"/>
          <w:numId w:val="1"/>
        </w:numPr>
        <w:rPr>
          <w:lang w:eastAsia="es-EC"/>
        </w:rPr>
      </w:pPr>
      <w:bookmarkStart w:id="68" w:name="_Toc228489713"/>
      <w:r w:rsidRPr="00F7461A">
        <w:rPr>
          <w:lang w:eastAsia="es-EC"/>
        </w:rPr>
        <w:t>Enfoque y tipo de investigación</w:t>
      </w:r>
      <w:bookmarkEnd w:id="68"/>
    </w:p>
    <w:p w14:paraId="08C6A6E0" w14:textId="14237FF2" w:rsidR="005B3E0D" w:rsidRPr="005B3E0D" w:rsidRDefault="005B3E0D" w:rsidP="005B3E0D">
      <w:pPr>
        <w:ind w:firstLine="708"/>
        <w:rPr>
          <w:rFonts w:eastAsia="Times New Roman" w:cs="Times New Roman"/>
          <w:szCs w:val="24"/>
          <w:lang w:val="es-ES" w:eastAsia="es-ES" w:bidi="he-IL"/>
        </w:rPr>
      </w:pPr>
      <w:r w:rsidRPr="005B3E0D">
        <w:rPr>
          <w:rFonts w:eastAsia="Times New Roman" w:cs="Times New Roman"/>
          <w:szCs w:val="24"/>
          <w:lang w:val="es-ES" w:eastAsia="es-ES" w:bidi="he-IL"/>
        </w:rPr>
        <w:t>El enfoque de la investigación será mixto, ya que se integrarán elementos cuantitativos y cualitativos. El componente cuantitativo se empleará para medir la efectividad de los controles de seguridad implementados y evaluar el nivel de cumplimiento con l</w:t>
      </w:r>
      <w:r w:rsidR="00150E4D">
        <w:rPr>
          <w:rFonts w:eastAsia="Times New Roman" w:cs="Times New Roman"/>
          <w:szCs w:val="24"/>
          <w:lang w:val="es-ES" w:eastAsia="es-ES" w:bidi="he-IL"/>
        </w:rPr>
        <w:t>os controles mínimos establecidos en la</w:t>
      </w:r>
      <w:r w:rsidRPr="005B3E0D">
        <w:rPr>
          <w:rFonts w:eastAsia="Times New Roman" w:cs="Times New Roman"/>
          <w:szCs w:val="24"/>
          <w:lang w:val="es-ES" w:eastAsia="es-ES" w:bidi="he-IL"/>
        </w:rPr>
        <w:t xml:space="preserve"> normativa</w:t>
      </w:r>
      <w:r w:rsidR="00315553">
        <w:rPr>
          <w:rFonts w:eastAsia="Times New Roman" w:cs="Times New Roman"/>
          <w:szCs w:val="24"/>
          <w:lang w:val="es-ES" w:eastAsia="es-ES" w:bidi="he-IL"/>
        </w:rPr>
        <w:t xml:space="preserve"> SEPS</w:t>
      </w:r>
      <w:r w:rsidRPr="005B3E0D">
        <w:rPr>
          <w:rFonts w:eastAsia="Times New Roman" w:cs="Times New Roman"/>
          <w:szCs w:val="24"/>
          <w:lang w:val="es-ES" w:eastAsia="es-ES" w:bidi="he-IL"/>
        </w:rPr>
        <w:t xml:space="preserve"> 2022-002, a través de la aplicación de instrumentos de medición.</w:t>
      </w:r>
      <w:r w:rsidR="000C76B8">
        <w:rPr>
          <w:rFonts w:eastAsia="Times New Roman" w:cs="Times New Roman"/>
          <w:szCs w:val="24"/>
          <w:lang w:val="es-ES" w:eastAsia="es-ES" w:bidi="he-IL"/>
        </w:rPr>
        <w:t xml:space="preserve"> Por su parte, el enfoque</w:t>
      </w:r>
      <w:r w:rsidRPr="005B3E0D">
        <w:rPr>
          <w:rFonts w:eastAsia="Times New Roman" w:cs="Times New Roman"/>
          <w:szCs w:val="24"/>
          <w:lang w:val="es-ES" w:eastAsia="es-ES" w:bidi="he-IL"/>
        </w:rPr>
        <w:t xml:space="preserve"> cualitativo permitirá </w:t>
      </w:r>
      <w:r w:rsidR="000C76B8">
        <w:rPr>
          <w:rFonts w:eastAsia="Times New Roman" w:cs="Times New Roman"/>
          <w:szCs w:val="24"/>
          <w:lang w:val="es-ES" w:eastAsia="es-ES" w:bidi="he-IL"/>
        </w:rPr>
        <w:t xml:space="preserve">analizar y </w:t>
      </w:r>
      <w:r w:rsidR="000563D1">
        <w:rPr>
          <w:rFonts w:eastAsia="Times New Roman" w:cs="Times New Roman"/>
          <w:szCs w:val="24"/>
          <w:lang w:val="es-ES" w:eastAsia="es-ES" w:bidi="he-IL"/>
        </w:rPr>
        <w:t>conocer</w:t>
      </w:r>
      <w:r w:rsidRPr="005B3E0D">
        <w:rPr>
          <w:rFonts w:eastAsia="Times New Roman" w:cs="Times New Roman"/>
          <w:szCs w:val="24"/>
          <w:lang w:val="es-ES" w:eastAsia="es-ES" w:bidi="he-IL"/>
        </w:rPr>
        <w:t xml:space="preserve"> </w:t>
      </w:r>
      <w:r w:rsidR="000563D1">
        <w:rPr>
          <w:rFonts w:eastAsia="Times New Roman" w:cs="Times New Roman"/>
          <w:szCs w:val="24"/>
          <w:lang w:val="es-ES" w:eastAsia="es-ES" w:bidi="he-IL"/>
        </w:rPr>
        <w:t xml:space="preserve">como están </w:t>
      </w:r>
      <w:r w:rsidR="000C76B8">
        <w:rPr>
          <w:rFonts w:eastAsia="Times New Roman" w:cs="Times New Roman"/>
          <w:szCs w:val="24"/>
          <w:lang w:val="es-ES" w:eastAsia="es-ES" w:bidi="he-IL"/>
        </w:rPr>
        <w:t>diseñ</w:t>
      </w:r>
      <w:r w:rsidR="000563D1">
        <w:rPr>
          <w:rFonts w:eastAsia="Times New Roman" w:cs="Times New Roman"/>
          <w:szCs w:val="24"/>
          <w:lang w:val="es-ES" w:eastAsia="es-ES" w:bidi="he-IL"/>
        </w:rPr>
        <w:t>ados e</w:t>
      </w:r>
      <w:r w:rsidR="000C76B8">
        <w:rPr>
          <w:rFonts w:eastAsia="Times New Roman" w:cs="Times New Roman"/>
          <w:szCs w:val="24"/>
          <w:lang w:val="es-ES" w:eastAsia="es-ES" w:bidi="he-IL"/>
        </w:rPr>
        <w:t xml:space="preserve"> implementa</w:t>
      </w:r>
      <w:r w:rsidR="000563D1">
        <w:rPr>
          <w:rFonts w:eastAsia="Times New Roman" w:cs="Times New Roman"/>
          <w:szCs w:val="24"/>
          <w:lang w:val="es-ES" w:eastAsia="es-ES" w:bidi="he-IL"/>
        </w:rPr>
        <w:t>dos los controles</w:t>
      </w:r>
      <w:r w:rsidR="000C76B8">
        <w:rPr>
          <w:rFonts w:eastAsia="Times New Roman" w:cs="Times New Roman"/>
          <w:szCs w:val="24"/>
          <w:lang w:val="es-ES" w:eastAsia="es-ES" w:bidi="he-IL"/>
        </w:rPr>
        <w:t xml:space="preserve"> y </w:t>
      </w:r>
      <w:r w:rsidR="000563D1">
        <w:rPr>
          <w:rFonts w:eastAsia="Times New Roman" w:cs="Times New Roman"/>
          <w:szCs w:val="24"/>
          <w:lang w:val="es-ES" w:eastAsia="es-ES" w:bidi="he-IL"/>
        </w:rPr>
        <w:t xml:space="preserve">facilitar </w:t>
      </w:r>
      <w:r w:rsidR="000C76B8">
        <w:rPr>
          <w:rFonts w:eastAsia="Times New Roman" w:cs="Times New Roman"/>
          <w:szCs w:val="24"/>
          <w:lang w:val="es-ES" w:eastAsia="es-ES" w:bidi="he-IL"/>
        </w:rPr>
        <w:t>evidencia de cumplimiento</w:t>
      </w:r>
      <w:r w:rsidR="000563D1">
        <w:rPr>
          <w:rFonts w:eastAsia="Times New Roman" w:cs="Times New Roman"/>
          <w:szCs w:val="24"/>
          <w:lang w:val="es-ES" w:eastAsia="es-ES" w:bidi="he-IL"/>
        </w:rPr>
        <w:t xml:space="preserve"> o posibles debilidades</w:t>
      </w:r>
      <w:r w:rsidR="000C76B8">
        <w:rPr>
          <w:rFonts w:eastAsia="Times New Roman" w:cs="Times New Roman"/>
          <w:szCs w:val="24"/>
          <w:lang w:val="es-ES" w:eastAsia="es-ES" w:bidi="he-IL"/>
        </w:rPr>
        <w:t>.</w:t>
      </w:r>
    </w:p>
    <w:p w14:paraId="47FC86A3" w14:textId="75EFE894" w:rsidR="005B3E0D" w:rsidRPr="005B3E0D" w:rsidRDefault="0007145F" w:rsidP="005B3E0D">
      <w:pPr>
        <w:ind w:firstLine="708"/>
        <w:rPr>
          <w:rFonts w:eastAsia="Times New Roman" w:cs="Times New Roman"/>
          <w:szCs w:val="24"/>
          <w:lang w:val="es-ES" w:eastAsia="es-ES" w:bidi="he-IL"/>
        </w:rPr>
      </w:pPr>
      <w:r w:rsidRPr="00EE4C78">
        <w:rPr>
          <w:rFonts w:eastAsia="Times New Roman" w:cs="Times New Roman"/>
          <w:szCs w:val="24"/>
          <w:lang w:val="es-ES" w:eastAsia="es-ES" w:bidi="he-IL"/>
        </w:rPr>
        <w:t xml:space="preserve">La investigación </w:t>
      </w:r>
      <w:r w:rsidR="00EE4C78">
        <w:rPr>
          <w:rFonts w:eastAsia="Times New Roman" w:cs="Times New Roman"/>
          <w:szCs w:val="24"/>
          <w:lang w:val="es-ES" w:eastAsia="es-ES" w:bidi="he-IL"/>
        </w:rPr>
        <w:t>desempeñada será de tipo</w:t>
      </w:r>
      <w:r w:rsidRPr="00EE4C78">
        <w:rPr>
          <w:rFonts w:eastAsia="Times New Roman" w:cs="Times New Roman"/>
          <w:szCs w:val="24"/>
          <w:lang w:val="es-ES" w:eastAsia="es-ES" w:bidi="he-IL"/>
        </w:rPr>
        <w:t xml:space="preserve"> proyecti</w:t>
      </w:r>
      <w:r w:rsidR="00EE4C78">
        <w:rPr>
          <w:rFonts w:eastAsia="Times New Roman" w:cs="Times New Roman"/>
          <w:szCs w:val="24"/>
          <w:lang w:val="es-ES" w:eastAsia="es-ES" w:bidi="he-IL"/>
        </w:rPr>
        <w:t>vo</w:t>
      </w:r>
      <w:r w:rsidRPr="00EE4C78">
        <w:rPr>
          <w:rFonts w:eastAsia="Times New Roman" w:cs="Times New Roman"/>
          <w:szCs w:val="24"/>
          <w:lang w:val="es-ES" w:eastAsia="es-ES" w:bidi="he-IL"/>
        </w:rPr>
        <w:t xml:space="preserve"> debido a que se </w:t>
      </w:r>
      <w:r w:rsidR="00EE4C78">
        <w:rPr>
          <w:rFonts w:eastAsia="Times New Roman" w:cs="Times New Roman"/>
          <w:szCs w:val="24"/>
          <w:lang w:val="es-ES" w:eastAsia="es-ES" w:bidi="he-IL"/>
        </w:rPr>
        <w:t>contempla el diseño de</w:t>
      </w:r>
      <w:r w:rsidRPr="00EE4C78">
        <w:rPr>
          <w:rFonts w:eastAsia="Times New Roman" w:cs="Times New Roman"/>
          <w:szCs w:val="24"/>
          <w:lang w:val="es-ES" w:eastAsia="es-ES" w:bidi="he-IL"/>
        </w:rPr>
        <w:t xml:space="preserve"> una propuesta metodológica de evaluación de controles </w:t>
      </w:r>
      <w:r w:rsidR="00EE4C78">
        <w:rPr>
          <w:rFonts w:eastAsia="Times New Roman" w:cs="Times New Roman"/>
          <w:szCs w:val="24"/>
          <w:lang w:val="es-ES" w:eastAsia="es-ES" w:bidi="he-IL"/>
        </w:rPr>
        <w:t>sustentada</w:t>
      </w:r>
      <w:r w:rsidRPr="00EE4C78">
        <w:rPr>
          <w:rFonts w:eastAsia="Times New Roman" w:cs="Times New Roman"/>
          <w:szCs w:val="24"/>
          <w:lang w:val="es-ES" w:eastAsia="es-ES" w:bidi="he-IL"/>
        </w:rPr>
        <w:t xml:space="preserve"> </w:t>
      </w:r>
      <w:r w:rsidR="00EE4C78">
        <w:rPr>
          <w:rFonts w:eastAsia="Times New Roman" w:cs="Times New Roman"/>
          <w:szCs w:val="24"/>
          <w:lang w:val="es-ES" w:eastAsia="es-ES" w:bidi="he-IL"/>
        </w:rPr>
        <w:t>en</w:t>
      </w:r>
      <w:r w:rsidRPr="00EE4C78">
        <w:rPr>
          <w:rFonts w:eastAsia="Times New Roman" w:cs="Times New Roman"/>
          <w:szCs w:val="24"/>
          <w:lang w:val="es-ES" w:eastAsia="es-ES" w:bidi="he-IL"/>
        </w:rPr>
        <w:t xml:space="preserve"> </w:t>
      </w:r>
      <w:r w:rsidR="00EE4C78">
        <w:rPr>
          <w:rFonts w:eastAsia="Times New Roman" w:cs="Times New Roman"/>
          <w:szCs w:val="24"/>
          <w:lang w:val="es-ES" w:eastAsia="es-ES" w:bidi="he-IL"/>
        </w:rPr>
        <w:t>un</w:t>
      </w:r>
      <w:r w:rsidRPr="00EE4C78">
        <w:rPr>
          <w:rFonts w:eastAsia="Times New Roman" w:cs="Times New Roman"/>
          <w:szCs w:val="24"/>
          <w:lang w:val="es-ES" w:eastAsia="es-ES" w:bidi="he-IL"/>
        </w:rPr>
        <w:t xml:space="preserve"> análisis previo </w:t>
      </w:r>
      <w:r w:rsidR="00EE4C78">
        <w:rPr>
          <w:rFonts w:eastAsia="Times New Roman" w:cs="Times New Roman"/>
          <w:szCs w:val="24"/>
          <w:lang w:val="es-ES" w:eastAsia="es-ES" w:bidi="he-IL"/>
        </w:rPr>
        <w:t>del contexto, asimismo</w:t>
      </w:r>
      <w:r w:rsidRPr="00EE4C78">
        <w:rPr>
          <w:rFonts w:eastAsia="Times New Roman" w:cs="Times New Roman"/>
          <w:szCs w:val="24"/>
          <w:lang w:val="es-ES" w:eastAsia="es-ES" w:bidi="he-IL"/>
        </w:rPr>
        <w:t xml:space="preserve"> también</w:t>
      </w:r>
      <w:r w:rsidR="00EE4C78">
        <w:rPr>
          <w:rFonts w:eastAsia="Times New Roman" w:cs="Times New Roman"/>
          <w:szCs w:val="24"/>
          <w:lang w:val="es-ES" w:eastAsia="es-ES" w:bidi="he-IL"/>
        </w:rPr>
        <w:t xml:space="preserve"> un carácter</w:t>
      </w:r>
      <w:r w:rsidRPr="00EE4C78">
        <w:rPr>
          <w:rFonts w:eastAsia="Times New Roman" w:cs="Times New Roman"/>
          <w:szCs w:val="24"/>
          <w:lang w:val="es-ES" w:eastAsia="es-ES" w:bidi="he-IL"/>
        </w:rPr>
        <w:t xml:space="preserve"> </w:t>
      </w:r>
      <w:r w:rsidR="005B3E0D" w:rsidRPr="00EE4C78">
        <w:rPr>
          <w:rFonts w:eastAsia="Times New Roman" w:cs="Times New Roman"/>
          <w:szCs w:val="24"/>
          <w:lang w:val="es-ES" w:eastAsia="es-ES" w:bidi="he-IL"/>
        </w:rPr>
        <w:t>evaluativ</w:t>
      </w:r>
      <w:r w:rsidR="00EE4C78">
        <w:rPr>
          <w:rFonts w:eastAsia="Times New Roman" w:cs="Times New Roman"/>
          <w:szCs w:val="24"/>
          <w:lang w:val="es-ES" w:eastAsia="es-ES" w:bidi="he-IL"/>
        </w:rPr>
        <w:t>o</w:t>
      </w:r>
      <w:r w:rsidR="005B3E0D" w:rsidRPr="00EE4C78">
        <w:rPr>
          <w:rFonts w:eastAsia="Times New Roman" w:cs="Times New Roman"/>
          <w:szCs w:val="24"/>
          <w:lang w:val="es-ES" w:eastAsia="es-ES" w:bidi="he-IL"/>
        </w:rPr>
        <w:t xml:space="preserve">, ya que se analizará la </w:t>
      </w:r>
      <w:r w:rsidR="00EE4C78">
        <w:rPr>
          <w:rFonts w:eastAsia="Times New Roman" w:cs="Times New Roman"/>
          <w:szCs w:val="24"/>
          <w:lang w:val="es-ES" w:eastAsia="es-ES" w:bidi="he-IL"/>
        </w:rPr>
        <w:t>aplicabilidad</w:t>
      </w:r>
      <w:r w:rsidR="005B3E0D" w:rsidRPr="00EE4C78">
        <w:rPr>
          <w:rFonts w:eastAsia="Times New Roman" w:cs="Times New Roman"/>
          <w:szCs w:val="24"/>
          <w:lang w:val="es-ES" w:eastAsia="es-ES" w:bidi="he-IL"/>
        </w:rPr>
        <w:t xml:space="preserve"> de </w:t>
      </w:r>
      <w:r w:rsidR="00EE4C78">
        <w:rPr>
          <w:rFonts w:eastAsia="Times New Roman" w:cs="Times New Roman"/>
          <w:szCs w:val="24"/>
          <w:lang w:val="es-ES" w:eastAsia="es-ES" w:bidi="he-IL"/>
        </w:rPr>
        <w:t>la</w:t>
      </w:r>
      <w:r w:rsidR="005B3E0D" w:rsidRPr="00EE4C78">
        <w:rPr>
          <w:rFonts w:eastAsia="Times New Roman" w:cs="Times New Roman"/>
          <w:szCs w:val="24"/>
          <w:lang w:val="es-ES" w:eastAsia="es-ES" w:bidi="he-IL"/>
        </w:rPr>
        <w:t xml:space="preserve"> metodología mediante un estudio de caso piloto en una institución </w:t>
      </w:r>
      <w:r w:rsidR="00F72694" w:rsidRPr="00EE4C78">
        <w:rPr>
          <w:rFonts w:eastAsia="Times New Roman" w:cs="Times New Roman"/>
          <w:szCs w:val="24"/>
          <w:lang w:val="es-ES" w:eastAsia="es-ES" w:bidi="he-IL"/>
        </w:rPr>
        <w:t>regulada por la SEPS</w:t>
      </w:r>
      <w:r w:rsidR="005B3E0D" w:rsidRPr="00EE4C78">
        <w:rPr>
          <w:rFonts w:eastAsia="Times New Roman" w:cs="Times New Roman"/>
          <w:szCs w:val="24"/>
          <w:lang w:val="es-ES" w:eastAsia="es-ES" w:bidi="he-IL"/>
        </w:rPr>
        <w:t>.</w:t>
      </w:r>
    </w:p>
    <w:p w14:paraId="7A3A89BE" w14:textId="77777777" w:rsidR="005B3E0D" w:rsidRDefault="005B3E0D" w:rsidP="005B3E0D">
      <w:pPr>
        <w:rPr>
          <w:lang w:val="es-ES" w:eastAsia="es-EC" w:bidi="he-IL"/>
        </w:rPr>
      </w:pPr>
    </w:p>
    <w:p w14:paraId="110FF604" w14:textId="77777777" w:rsidR="005B3E0D" w:rsidRDefault="005B3E0D" w:rsidP="009D268D">
      <w:pPr>
        <w:pStyle w:val="Ttulo2"/>
        <w:numPr>
          <w:ilvl w:val="1"/>
          <w:numId w:val="1"/>
        </w:numPr>
      </w:pPr>
      <w:bookmarkStart w:id="69" w:name="_Toc228489714"/>
      <w:r w:rsidRPr="00F7461A">
        <w:t>Procedimiento de investigación</w:t>
      </w:r>
      <w:bookmarkEnd w:id="69"/>
    </w:p>
    <w:p w14:paraId="7D52F2F8" w14:textId="22CBF660" w:rsidR="005B3E0D" w:rsidRPr="005B3E0D" w:rsidRDefault="005B3E0D" w:rsidP="005B3E0D">
      <w:pPr>
        <w:ind w:firstLine="708"/>
        <w:rPr>
          <w:rFonts w:eastAsia="Times New Roman" w:cs="Times New Roman"/>
          <w:szCs w:val="24"/>
          <w:lang w:val="es-ES" w:eastAsia="es-ES" w:bidi="he-IL"/>
        </w:rPr>
      </w:pPr>
      <w:r w:rsidRPr="005B3E0D">
        <w:rPr>
          <w:rFonts w:eastAsia="Times New Roman" w:cs="Times New Roman"/>
          <w:szCs w:val="24"/>
          <w:lang w:val="es-ES" w:eastAsia="es-ES" w:bidi="he-IL"/>
        </w:rPr>
        <w:t xml:space="preserve">El procedimiento de investigación se desarrollará en </w:t>
      </w:r>
      <w:r w:rsidR="007E5D16">
        <w:rPr>
          <w:rFonts w:eastAsia="Times New Roman" w:cs="Times New Roman"/>
          <w:szCs w:val="24"/>
          <w:lang w:val="es-ES" w:eastAsia="es-ES" w:bidi="he-IL"/>
        </w:rPr>
        <w:t>tres</w:t>
      </w:r>
      <w:r w:rsidRPr="005B3E0D">
        <w:rPr>
          <w:rFonts w:eastAsia="Times New Roman" w:cs="Times New Roman"/>
          <w:szCs w:val="24"/>
          <w:lang w:val="es-ES" w:eastAsia="es-ES" w:bidi="he-IL"/>
        </w:rPr>
        <w:t xml:space="preserve"> fases</w:t>
      </w:r>
      <w:r w:rsidR="007E5D16">
        <w:rPr>
          <w:rFonts w:eastAsia="Times New Roman" w:cs="Times New Roman"/>
          <w:szCs w:val="24"/>
          <w:lang w:val="es-ES" w:eastAsia="es-ES" w:bidi="he-IL"/>
        </w:rPr>
        <w:t xml:space="preserve"> relacionadas</w:t>
      </w:r>
      <w:r w:rsidRPr="005B3E0D">
        <w:rPr>
          <w:rFonts w:eastAsia="Times New Roman" w:cs="Times New Roman"/>
          <w:szCs w:val="24"/>
          <w:lang w:val="es-ES" w:eastAsia="es-ES" w:bidi="he-IL"/>
        </w:rPr>
        <w:t xml:space="preserve"> con los objetivos específicos del estudio:</w:t>
      </w:r>
    </w:p>
    <w:p w14:paraId="72401EDC" w14:textId="2CBB4E7F" w:rsidR="005B3E0D" w:rsidRPr="005B3E0D" w:rsidRDefault="005B3E0D" w:rsidP="005B3E0D">
      <w:pPr>
        <w:ind w:firstLine="708"/>
        <w:rPr>
          <w:rFonts w:eastAsia="Times New Roman" w:cs="Times New Roman"/>
          <w:b/>
          <w:bCs/>
          <w:szCs w:val="24"/>
          <w:lang w:val="es-ES" w:eastAsia="es-ES" w:bidi="he-IL"/>
        </w:rPr>
      </w:pPr>
      <w:r w:rsidRPr="005B3E0D">
        <w:rPr>
          <w:rFonts w:eastAsia="Times New Roman" w:cs="Times New Roman"/>
          <w:b/>
          <w:bCs/>
          <w:szCs w:val="24"/>
          <w:lang w:val="es-ES" w:eastAsia="es-ES" w:bidi="he-IL"/>
        </w:rPr>
        <w:t>Fase 1: Revisión documental y normativa</w:t>
      </w:r>
    </w:p>
    <w:p w14:paraId="20ECC70C" w14:textId="77777777" w:rsidR="005B3E0D" w:rsidRPr="005B3E0D" w:rsidRDefault="005B3E0D" w:rsidP="005B3E0D">
      <w:pPr>
        <w:ind w:firstLine="708"/>
        <w:rPr>
          <w:rFonts w:eastAsia="Times New Roman" w:cs="Times New Roman"/>
          <w:szCs w:val="24"/>
          <w:lang w:val="es-ES" w:eastAsia="es-ES" w:bidi="he-IL"/>
        </w:rPr>
      </w:pPr>
      <w:r w:rsidRPr="00081194">
        <w:rPr>
          <w:rFonts w:eastAsia="Times New Roman" w:cs="Times New Roman"/>
          <w:b/>
          <w:bCs/>
          <w:szCs w:val="24"/>
          <w:lang w:val="es-ES" w:eastAsia="es-ES" w:bidi="he-IL"/>
        </w:rPr>
        <w:t>Técnicas:</w:t>
      </w:r>
      <w:r w:rsidRPr="005B3E0D">
        <w:rPr>
          <w:rFonts w:eastAsia="Times New Roman" w:cs="Times New Roman"/>
          <w:szCs w:val="24"/>
          <w:lang w:val="es-ES" w:eastAsia="es-ES" w:bidi="he-IL"/>
        </w:rPr>
        <w:t xml:space="preserve"> Revisión bibliográfica y análisis documental.</w:t>
      </w:r>
    </w:p>
    <w:p w14:paraId="369CEB34" w14:textId="77777777" w:rsidR="005B3E0D" w:rsidRPr="005B3E0D" w:rsidRDefault="005B3E0D" w:rsidP="005B3E0D">
      <w:pPr>
        <w:ind w:firstLine="708"/>
        <w:rPr>
          <w:rFonts w:eastAsia="Times New Roman" w:cs="Times New Roman"/>
          <w:szCs w:val="24"/>
          <w:lang w:val="es-ES" w:eastAsia="es-ES" w:bidi="he-IL"/>
        </w:rPr>
      </w:pPr>
      <w:r w:rsidRPr="00081194">
        <w:rPr>
          <w:rFonts w:eastAsia="Times New Roman" w:cs="Times New Roman"/>
          <w:b/>
          <w:bCs/>
          <w:szCs w:val="24"/>
          <w:lang w:val="es-ES" w:eastAsia="es-ES" w:bidi="he-IL"/>
        </w:rPr>
        <w:t>Instrumentos:</w:t>
      </w:r>
      <w:r w:rsidRPr="005B3E0D">
        <w:rPr>
          <w:rFonts w:eastAsia="Times New Roman" w:cs="Times New Roman"/>
          <w:szCs w:val="24"/>
          <w:lang w:val="es-ES" w:eastAsia="es-ES" w:bidi="he-IL"/>
        </w:rPr>
        <w:t xml:space="preserve"> Fichas de análisis documental.</w:t>
      </w:r>
    </w:p>
    <w:p w14:paraId="3CF80D8C" w14:textId="77777777" w:rsidR="005B3E0D" w:rsidRPr="00081194" w:rsidRDefault="005B3E0D" w:rsidP="005B3E0D">
      <w:pPr>
        <w:ind w:firstLine="708"/>
        <w:rPr>
          <w:rFonts w:eastAsia="Times New Roman" w:cs="Times New Roman"/>
          <w:b/>
          <w:bCs/>
          <w:szCs w:val="24"/>
          <w:lang w:val="es-ES" w:eastAsia="es-ES" w:bidi="he-IL"/>
        </w:rPr>
      </w:pPr>
      <w:r w:rsidRPr="00081194">
        <w:rPr>
          <w:rFonts w:eastAsia="Times New Roman" w:cs="Times New Roman"/>
          <w:b/>
          <w:bCs/>
          <w:szCs w:val="24"/>
          <w:lang w:val="es-ES" w:eastAsia="es-ES" w:bidi="he-IL"/>
        </w:rPr>
        <w:t>Actividades:</w:t>
      </w:r>
    </w:p>
    <w:p w14:paraId="132C7DAB" w14:textId="77449A63" w:rsidR="005B3E0D" w:rsidRPr="00081194" w:rsidRDefault="005B3E0D">
      <w:pPr>
        <w:pStyle w:val="Prrafodelista"/>
        <w:numPr>
          <w:ilvl w:val="0"/>
          <w:numId w:val="6"/>
        </w:numPr>
        <w:rPr>
          <w:rFonts w:eastAsia="Times New Roman" w:cs="Times New Roman"/>
          <w:szCs w:val="24"/>
          <w:lang w:val="es-ES" w:eastAsia="es-ES" w:bidi="he-IL"/>
        </w:rPr>
      </w:pPr>
      <w:r w:rsidRPr="00081194">
        <w:rPr>
          <w:rFonts w:eastAsia="Times New Roman" w:cs="Times New Roman"/>
          <w:szCs w:val="24"/>
          <w:lang w:val="es-ES" w:eastAsia="es-ES" w:bidi="he-IL"/>
        </w:rPr>
        <w:t xml:space="preserve">Análisis de la normativa </w:t>
      </w:r>
      <w:r w:rsidR="007E5D16">
        <w:rPr>
          <w:rFonts w:eastAsia="Times New Roman" w:cs="Times New Roman"/>
          <w:szCs w:val="24"/>
          <w:lang w:val="es-ES" w:eastAsia="es-ES" w:bidi="he-IL"/>
        </w:rPr>
        <w:t xml:space="preserve">SEPS </w:t>
      </w:r>
      <w:r w:rsidRPr="00081194">
        <w:rPr>
          <w:rFonts w:eastAsia="Times New Roman" w:cs="Times New Roman"/>
          <w:szCs w:val="24"/>
          <w:lang w:val="es-ES" w:eastAsia="es-ES" w:bidi="he-IL"/>
        </w:rPr>
        <w:t>2022-002</w:t>
      </w:r>
      <w:r w:rsidR="007E5D16">
        <w:rPr>
          <w:rFonts w:eastAsia="Times New Roman" w:cs="Times New Roman"/>
          <w:szCs w:val="24"/>
          <w:lang w:val="es-ES" w:eastAsia="es-ES" w:bidi="he-IL"/>
        </w:rPr>
        <w:t>.</w:t>
      </w:r>
    </w:p>
    <w:p w14:paraId="2CDDB960" w14:textId="77777777" w:rsidR="005B3E0D" w:rsidRPr="00081194" w:rsidRDefault="005B3E0D">
      <w:pPr>
        <w:pStyle w:val="Prrafodelista"/>
        <w:numPr>
          <w:ilvl w:val="0"/>
          <w:numId w:val="6"/>
        </w:numPr>
        <w:rPr>
          <w:rFonts w:eastAsia="Times New Roman" w:cs="Times New Roman"/>
          <w:szCs w:val="24"/>
          <w:lang w:val="es-ES" w:eastAsia="es-ES" w:bidi="he-IL"/>
        </w:rPr>
      </w:pPr>
      <w:r w:rsidRPr="00081194">
        <w:rPr>
          <w:rFonts w:eastAsia="Times New Roman" w:cs="Times New Roman"/>
          <w:szCs w:val="24"/>
          <w:lang w:val="es-ES" w:eastAsia="es-ES" w:bidi="he-IL"/>
        </w:rPr>
        <w:t>Identificación de requisitos específicos relacionados con la evaluación de controles de seguridad de la información.</w:t>
      </w:r>
    </w:p>
    <w:p w14:paraId="511D70D0" w14:textId="2D1F6772" w:rsidR="005B3E0D" w:rsidRPr="00081194" w:rsidRDefault="005B3E0D">
      <w:pPr>
        <w:pStyle w:val="Prrafodelista"/>
        <w:numPr>
          <w:ilvl w:val="0"/>
          <w:numId w:val="6"/>
        </w:numPr>
        <w:rPr>
          <w:rFonts w:eastAsia="Times New Roman" w:cs="Times New Roman"/>
          <w:szCs w:val="24"/>
          <w:lang w:val="es-ES" w:eastAsia="es-ES" w:bidi="he-IL"/>
        </w:rPr>
      </w:pPr>
      <w:r w:rsidRPr="00081194">
        <w:rPr>
          <w:rFonts w:eastAsia="Times New Roman" w:cs="Times New Roman"/>
          <w:szCs w:val="24"/>
          <w:lang w:val="es-ES" w:eastAsia="es-ES" w:bidi="he-IL"/>
        </w:rPr>
        <w:t>Revisión de marcos internacionales como ISO/IEC 27001</w:t>
      </w:r>
      <w:r w:rsidR="00F72694" w:rsidRPr="00081194">
        <w:rPr>
          <w:rFonts w:eastAsia="Times New Roman" w:cs="Times New Roman"/>
          <w:szCs w:val="24"/>
          <w:lang w:val="es-ES" w:eastAsia="es-ES" w:bidi="he-IL"/>
        </w:rPr>
        <w:t>, 27004</w:t>
      </w:r>
      <w:r w:rsidRPr="00081194">
        <w:rPr>
          <w:rFonts w:eastAsia="Times New Roman" w:cs="Times New Roman"/>
          <w:szCs w:val="24"/>
          <w:lang w:val="es-ES" w:eastAsia="es-ES" w:bidi="he-IL"/>
        </w:rPr>
        <w:t xml:space="preserve"> y NIST para complementar la propuesta metodológica.</w:t>
      </w:r>
    </w:p>
    <w:p w14:paraId="717DCCB4" w14:textId="0E113ED1" w:rsidR="005B3E0D" w:rsidRPr="005B3E0D" w:rsidRDefault="005B3E0D" w:rsidP="005B3E0D">
      <w:pPr>
        <w:ind w:firstLine="708"/>
        <w:rPr>
          <w:rFonts w:eastAsia="Times New Roman" w:cs="Times New Roman"/>
          <w:b/>
          <w:bCs/>
          <w:szCs w:val="24"/>
          <w:lang w:val="es-ES" w:eastAsia="es-ES" w:bidi="he-IL"/>
        </w:rPr>
      </w:pPr>
      <w:r w:rsidRPr="005B3E0D">
        <w:rPr>
          <w:rFonts w:eastAsia="Times New Roman" w:cs="Times New Roman"/>
          <w:b/>
          <w:bCs/>
          <w:szCs w:val="24"/>
          <w:lang w:val="es-ES" w:eastAsia="es-ES" w:bidi="he-IL"/>
        </w:rPr>
        <w:t>Fase 2: Diseño de la metodología</w:t>
      </w:r>
    </w:p>
    <w:p w14:paraId="0222F9E0" w14:textId="77777777" w:rsidR="005B3E0D" w:rsidRPr="005B3E0D" w:rsidRDefault="005B3E0D" w:rsidP="005B3E0D">
      <w:pPr>
        <w:ind w:firstLine="708"/>
        <w:rPr>
          <w:rFonts w:eastAsia="Times New Roman" w:cs="Times New Roman"/>
          <w:szCs w:val="24"/>
          <w:lang w:val="es-ES" w:eastAsia="es-ES" w:bidi="he-IL"/>
        </w:rPr>
      </w:pPr>
      <w:r w:rsidRPr="00081194">
        <w:rPr>
          <w:rFonts w:eastAsia="Times New Roman" w:cs="Times New Roman"/>
          <w:b/>
          <w:bCs/>
          <w:szCs w:val="24"/>
          <w:lang w:val="es-ES" w:eastAsia="es-ES" w:bidi="he-IL"/>
        </w:rPr>
        <w:t>Técnicas:</w:t>
      </w:r>
      <w:r w:rsidRPr="005B3E0D">
        <w:rPr>
          <w:rFonts w:eastAsia="Times New Roman" w:cs="Times New Roman"/>
          <w:szCs w:val="24"/>
          <w:lang w:val="es-ES" w:eastAsia="es-ES" w:bidi="he-IL"/>
        </w:rPr>
        <w:t xml:space="preserve"> Análisis comparativo y modelado metodológico.</w:t>
      </w:r>
    </w:p>
    <w:p w14:paraId="12D8A9D2" w14:textId="77777777" w:rsidR="005B3E0D" w:rsidRPr="005B3E0D" w:rsidRDefault="005B3E0D" w:rsidP="005B3E0D">
      <w:pPr>
        <w:ind w:firstLine="708"/>
        <w:rPr>
          <w:rFonts w:eastAsia="Times New Roman" w:cs="Times New Roman"/>
          <w:szCs w:val="24"/>
          <w:lang w:val="es-ES" w:eastAsia="es-ES" w:bidi="he-IL"/>
        </w:rPr>
      </w:pPr>
      <w:r w:rsidRPr="00081194">
        <w:rPr>
          <w:rFonts w:eastAsia="Times New Roman" w:cs="Times New Roman"/>
          <w:b/>
          <w:bCs/>
          <w:szCs w:val="24"/>
          <w:lang w:val="es-ES" w:eastAsia="es-ES" w:bidi="he-IL"/>
        </w:rPr>
        <w:t>Instrumentos:</w:t>
      </w:r>
      <w:r w:rsidRPr="005B3E0D">
        <w:rPr>
          <w:rFonts w:eastAsia="Times New Roman" w:cs="Times New Roman"/>
          <w:szCs w:val="24"/>
          <w:lang w:val="es-ES" w:eastAsia="es-ES" w:bidi="he-IL"/>
        </w:rPr>
        <w:t xml:space="preserve"> Guía metodológica, </w:t>
      </w:r>
      <w:proofErr w:type="spellStart"/>
      <w:r w:rsidRPr="005B3E0D">
        <w:rPr>
          <w:rFonts w:eastAsia="Times New Roman" w:cs="Times New Roman"/>
          <w:szCs w:val="24"/>
          <w:lang w:val="es-ES" w:eastAsia="es-ES" w:bidi="he-IL"/>
        </w:rPr>
        <w:t>checklist</w:t>
      </w:r>
      <w:proofErr w:type="spellEnd"/>
      <w:r w:rsidRPr="005B3E0D">
        <w:rPr>
          <w:rFonts w:eastAsia="Times New Roman" w:cs="Times New Roman"/>
          <w:szCs w:val="24"/>
          <w:lang w:val="es-ES" w:eastAsia="es-ES" w:bidi="he-IL"/>
        </w:rPr>
        <w:t xml:space="preserve"> de evaluación.</w:t>
      </w:r>
    </w:p>
    <w:p w14:paraId="1CF78D8C" w14:textId="77777777" w:rsidR="005B3E0D" w:rsidRPr="00081194" w:rsidRDefault="005B3E0D" w:rsidP="005B3E0D">
      <w:pPr>
        <w:ind w:firstLine="708"/>
        <w:rPr>
          <w:rFonts w:eastAsia="Times New Roman" w:cs="Times New Roman"/>
          <w:b/>
          <w:bCs/>
          <w:szCs w:val="24"/>
          <w:lang w:val="es-ES" w:eastAsia="es-ES" w:bidi="he-IL"/>
        </w:rPr>
      </w:pPr>
      <w:r w:rsidRPr="00081194">
        <w:rPr>
          <w:rFonts w:eastAsia="Times New Roman" w:cs="Times New Roman"/>
          <w:b/>
          <w:bCs/>
          <w:szCs w:val="24"/>
          <w:lang w:val="es-ES" w:eastAsia="es-ES" w:bidi="he-IL"/>
        </w:rPr>
        <w:t>Actividades:</w:t>
      </w:r>
    </w:p>
    <w:p w14:paraId="5FFDFD70" w14:textId="77777777" w:rsidR="005B3E0D" w:rsidRPr="00081194" w:rsidRDefault="005B3E0D">
      <w:pPr>
        <w:pStyle w:val="Prrafodelista"/>
        <w:numPr>
          <w:ilvl w:val="0"/>
          <w:numId w:val="7"/>
        </w:numPr>
        <w:rPr>
          <w:rFonts w:eastAsia="Times New Roman" w:cs="Times New Roman"/>
          <w:szCs w:val="24"/>
          <w:lang w:val="es-ES" w:eastAsia="es-ES" w:bidi="he-IL"/>
        </w:rPr>
      </w:pPr>
      <w:r w:rsidRPr="00081194">
        <w:rPr>
          <w:rFonts w:eastAsia="Times New Roman" w:cs="Times New Roman"/>
          <w:szCs w:val="24"/>
          <w:lang w:val="es-ES" w:eastAsia="es-ES" w:bidi="he-IL"/>
        </w:rPr>
        <w:t>Elaboración de una propuesta metodológica que incluya criterios, indicadores, niveles de cumplimiento y herramientas de evaluación.</w:t>
      </w:r>
    </w:p>
    <w:p w14:paraId="0247B326" w14:textId="018AAF85" w:rsidR="005B3E0D" w:rsidRPr="005B3E0D" w:rsidRDefault="005B3E0D" w:rsidP="005B3E0D">
      <w:pPr>
        <w:ind w:firstLine="708"/>
        <w:rPr>
          <w:rFonts w:eastAsia="Times New Roman" w:cs="Times New Roman"/>
          <w:b/>
          <w:bCs/>
          <w:szCs w:val="24"/>
          <w:lang w:val="es-ES" w:eastAsia="es-ES" w:bidi="he-IL"/>
        </w:rPr>
      </w:pPr>
      <w:r w:rsidRPr="005B3E0D">
        <w:rPr>
          <w:rFonts w:eastAsia="Times New Roman" w:cs="Times New Roman"/>
          <w:b/>
          <w:bCs/>
          <w:szCs w:val="24"/>
          <w:lang w:val="es-ES" w:eastAsia="es-ES" w:bidi="he-IL"/>
        </w:rPr>
        <w:t xml:space="preserve">Fase 3: </w:t>
      </w:r>
      <w:r w:rsidR="00897FE4">
        <w:rPr>
          <w:rFonts w:eastAsia="Times New Roman" w:cs="Times New Roman"/>
          <w:b/>
          <w:bCs/>
          <w:szCs w:val="24"/>
          <w:lang w:val="es-ES" w:eastAsia="es-ES" w:bidi="he-IL"/>
        </w:rPr>
        <w:t>Validación e i</w:t>
      </w:r>
      <w:r w:rsidRPr="005B3E0D">
        <w:rPr>
          <w:rFonts w:eastAsia="Times New Roman" w:cs="Times New Roman"/>
          <w:b/>
          <w:bCs/>
          <w:szCs w:val="24"/>
          <w:lang w:val="es-ES" w:eastAsia="es-ES" w:bidi="he-IL"/>
        </w:rPr>
        <w:t xml:space="preserve">mplementación de la metodología en un caso de estudio </w:t>
      </w:r>
    </w:p>
    <w:p w14:paraId="13B05C19" w14:textId="1218D332" w:rsidR="005B3E0D" w:rsidRPr="005B3E0D" w:rsidRDefault="005B3E0D" w:rsidP="005B3E0D">
      <w:pPr>
        <w:ind w:firstLine="708"/>
        <w:rPr>
          <w:rFonts w:eastAsia="Times New Roman" w:cs="Times New Roman"/>
          <w:szCs w:val="24"/>
          <w:lang w:val="es-ES" w:eastAsia="es-ES" w:bidi="he-IL"/>
        </w:rPr>
      </w:pPr>
      <w:r w:rsidRPr="00081194">
        <w:rPr>
          <w:rFonts w:eastAsia="Times New Roman" w:cs="Times New Roman"/>
          <w:b/>
          <w:bCs/>
          <w:szCs w:val="24"/>
          <w:lang w:val="es-ES" w:eastAsia="es-ES" w:bidi="he-IL"/>
        </w:rPr>
        <w:t>Técnicas:</w:t>
      </w:r>
      <w:r w:rsidRPr="005B3E0D">
        <w:rPr>
          <w:rFonts w:eastAsia="Times New Roman" w:cs="Times New Roman"/>
          <w:szCs w:val="24"/>
          <w:lang w:val="es-ES" w:eastAsia="es-ES" w:bidi="he-IL"/>
        </w:rPr>
        <w:t xml:space="preserve"> Aplicación de encuestas</w:t>
      </w:r>
      <w:r w:rsidR="00D27D33">
        <w:rPr>
          <w:rFonts w:eastAsia="Times New Roman" w:cs="Times New Roman"/>
          <w:szCs w:val="24"/>
          <w:lang w:val="es-ES" w:eastAsia="es-ES" w:bidi="he-IL"/>
        </w:rPr>
        <w:t>,</w:t>
      </w:r>
      <w:r w:rsidRPr="005B3E0D">
        <w:rPr>
          <w:rFonts w:eastAsia="Times New Roman" w:cs="Times New Roman"/>
          <w:szCs w:val="24"/>
          <w:lang w:val="es-ES" w:eastAsia="es-ES" w:bidi="he-IL"/>
        </w:rPr>
        <w:t xml:space="preserve"> entrevistas</w:t>
      </w:r>
      <w:r w:rsidR="00D27D33">
        <w:rPr>
          <w:rFonts w:eastAsia="Times New Roman" w:cs="Times New Roman"/>
          <w:szCs w:val="24"/>
          <w:lang w:val="es-ES" w:eastAsia="es-ES" w:bidi="he-IL"/>
        </w:rPr>
        <w:t xml:space="preserve"> y herramientas diseñadas.</w:t>
      </w:r>
    </w:p>
    <w:p w14:paraId="6FC9F3C3" w14:textId="77777777" w:rsidR="005B3E0D" w:rsidRPr="005B3E0D" w:rsidRDefault="005B3E0D" w:rsidP="005B3E0D">
      <w:pPr>
        <w:ind w:firstLine="708"/>
        <w:rPr>
          <w:rFonts w:eastAsia="Times New Roman" w:cs="Times New Roman"/>
          <w:szCs w:val="24"/>
          <w:lang w:val="es-ES" w:eastAsia="es-ES" w:bidi="he-IL"/>
        </w:rPr>
      </w:pPr>
      <w:r w:rsidRPr="00081194">
        <w:rPr>
          <w:rFonts w:eastAsia="Times New Roman" w:cs="Times New Roman"/>
          <w:b/>
          <w:bCs/>
          <w:szCs w:val="24"/>
          <w:lang w:val="es-ES" w:eastAsia="es-ES" w:bidi="he-IL"/>
        </w:rPr>
        <w:t>Instrumentos:</w:t>
      </w:r>
      <w:r w:rsidRPr="005B3E0D">
        <w:rPr>
          <w:rFonts w:eastAsia="Times New Roman" w:cs="Times New Roman"/>
          <w:szCs w:val="24"/>
          <w:lang w:val="es-ES" w:eastAsia="es-ES" w:bidi="he-IL"/>
        </w:rPr>
        <w:t xml:space="preserve"> Cuestionarios estructurados, listas de verificación, matriz de evaluación.</w:t>
      </w:r>
    </w:p>
    <w:p w14:paraId="31997807" w14:textId="4AF3322F" w:rsidR="005B3E0D" w:rsidRPr="005B3E0D" w:rsidRDefault="005B3E0D" w:rsidP="005B3E0D">
      <w:pPr>
        <w:ind w:firstLine="708"/>
        <w:rPr>
          <w:rFonts w:eastAsia="Times New Roman" w:cs="Times New Roman"/>
          <w:szCs w:val="24"/>
          <w:lang w:val="es-ES" w:eastAsia="es-ES" w:bidi="he-IL"/>
        </w:rPr>
      </w:pPr>
      <w:r w:rsidRPr="0020133A">
        <w:rPr>
          <w:rFonts w:eastAsia="Times New Roman" w:cs="Times New Roman"/>
          <w:b/>
          <w:bCs/>
          <w:szCs w:val="24"/>
          <w:lang w:val="es-ES" w:eastAsia="es-ES" w:bidi="he-IL"/>
        </w:rPr>
        <w:t>Grupo de estudio:</w:t>
      </w:r>
      <w:r w:rsidRPr="005B3E0D">
        <w:rPr>
          <w:rFonts w:eastAsia="Times New Roman" w:cs="Times New Roman"/>
          <w:szCs w:val="24"/>
          <w:lang w:val="es-ES" w:eastAsia="es-ES" w:bidi="he-IL"/>
        </w:rPr>
        <w:t xml:space="preserve"> Personal del área de tecnologías de la información y responsables de seguridad de la información de una cooperativa </w:t>
      </w:r>
      <w:r w:rsidR="00F72694">
        <w:rPr>
          <w:rFonts w:eastAsia="Times New Roman" w:cs="Times New Roman"/>
          <w:szCs w:val="24"/>
          <w:lang w:val="es-ES" w:eastAsia="es-ES" w:bidi="he-IL"/>
        </w:rPr>
        <w:t>regulada por la SEPS</w:t>
      </w:r>
      <w:r w:rsidRPr="005B3E0D">
        <w:rPr>
          <w:rFonts w:eastAsia="Times New Roman" w:cs="Times New Roman"/>
          <w:szCs w:val="24"/>
          <w:lang w:val="es-ES" w:eastAsia="es-ES" w:bidi="he-IL"/>
        </w:rPr>
        <w:t>.</w:t>
      </w:r>
    </w:p>
    <w:p w14:paraId="679E6581" w14:textId="77777777" w:rsidR="005B3E0D" w:rsidRPr="0020133A" w:rsidRDefault="005B3E0D" w:rsidP="005B3E0D">
      <w:pPr>
        <w:ind w:firstLine="708"/>
        <w:rPr>
          <w:rFonts w:eastAsia="Times New Roman" w:cs="Times New Roman"/>
          <w:b/>
          <w:bCs/>
          <w:szCs w:val="24"/>
          <w:lang w:val="es-ES" w:eastAsia="es-ES" w:bidi="he-IL"/>
        </w:rPr>
      </w:pPr>
      <w:r w:rsidRPr="0020133A">
        <w:rPr>
          <w:rFonts w:eastAsia="Times New Roman" w:cs="Times New Roman"/>
          <w:b/>
          <w:bCs/>
          <w:szCs w:val="24"/>
          <w:lang w:val="es-ES" w:eastAsia="es-ES" w:bidi="he-IL"/>
        </w:rPr>
        <w:t>Actividades:</w:t>
      </w:r>
    </w:p>
    <w:p w14:paraId="42A8F236" w14:textId="4DD49F2D" w:rsidR="005B3E0D" w:rsidRPr="0020133A" w:rsidRDefault="005B3E0D">
      <w:pPr>
        <w:pStyle w:val="Prrafodelista"/>
        <w:numPr>
          <w:ilvl w:val="0"/>
          <w:numId w:val="7"/>
        </w:numPr>
        <w:rPr>
          <w:rFonts w:eastAsia="Times New Roman" w:cs="Times New Roman"/>
          <w:szCs w:val="24"/>
          <w:lang w:val="es-ES" w:eastAsia="es-ES" w:bidi="he-IL"/>
        </w:rPr>
      </w:pPr>
      <w:r w:rsidRPr="0020133A">
        <w:rPr>
          <w:rFonts w:eastAsia="Times New Roman" w:cs="Times New Roman"/>
          <w:szCs w:val="24"/>
          <w:lang w:val="es-ES" w:eastAsia="es-ES" w:bidi="he-IL"/>
        </w:rPr>
        <w:t xml:space="preserve">Aplicación de la metodología en </w:t>
      </w:r>
      <w:r w:rsidR="00C4515C">
        <w:rPr>
          <w:rFonts w:eastAsia="Times New Roman" w:cs="Times New Roman"/>
          <w:szCs w:val="24"/>
          <w:lang w:val="es-ES" w:eastAsia="es-ES" w:bidi="he-IL"/>
        </w:rPr>
        <w:t>una</w:t>
      </w:r>
      <w:r w:rsidRPr="0020133A">
        <w:rPr>
          <w:rFonts w:eastAsia="Times New Roman" w:cs="Times New Roman"/>
          <w:szCs w:val="24"/>
          <w:lang w:val="es-ES" w:eastAsia="es-ES" w:bidi="he-IL"/>
        </w:rPr>
        <w:t xml:space="preserve"> cooperativa </w:t>
      </w:r>
      <w:r w:rsidR="00D27D33">
        <w:rPr>
          <w:rFonts w:eastAsia="Times New Roman" w:cs="Times New Roman"/>
          <w:szCs w:val="24"/>
          <w:lang w:val="es-ES" w:eastAsia="es-ES" w:bidi="he-IL"/>
        </w:rPr>
        <w:t>regulada por la SEPS</w:t>
      </w:r>
      <w:r w:rsidRPr="0020133A">
        <w:rPr>
          <w:rFonts w:eastAsia="Times New Roman" w:cs="Times New Roman"/>
          <w:szCs w:val="24"/>
          <w:lang w:val="es-ES" w:eastAsia="es-ES" w:bidi="he-IL"/>
        </w:rPr>
        <w:t>.</w:t>
      </w:r>
    </w:p>
    <w:p w14:paraId="6660CE1E" w14:textId="77777777" w:rsidR="005B3E0D" w:rsidRPr="0020133A" w:rsidRDefault="005B3E0D">
      <w:pPr>
        <w:pStyle w:val="Prrafodelista"/>
        <w:numPr>
          <w:ilvl w:val="0"/>
          <w:numId w:val="7"/>
        </w:numPr>
        <w:rPr>
          <w:rFonts w:eastAsia="Times New Roman" w:cs="Times New Roman"/>
          <w:szCs w:val="24"/>
          <w:lang w:val="es-ES" w:eastAsia="es-ES" w:bidi="he-IL"/>
        </w:rPr>
      </w:pPr>
      <w:r w:rsidRPr="0020133A">
        <w:rPr>
          <w:rFonts w:eastAsia="Times New Roman" w:cs="Times New Roman"/>
          <w:szCs w:val="24"/>
          <w:lang w:val="es-ES" w:eastAsia="es-ES" w:bidi="he-IL"/>
        </w:rPr>
        <w:t>Levantamiento de información sobre el estado actual de los controles.</w:t>
      </w:r>
    </w:p>
    <w:p w14:paraId="2AD04033" w14:textId="77777777" w:rsidR="005B3E0D" w:rsidRPr="0020133A" w:rsidRDefault="005B3E0D">
      <w:pPr>
        <w:pStyle w:val="Prrafodelista"/>
        <w:numPr>
          <w:ilvl w:val="0"/>
          <w:numId w:val="7"/>
        </w:numPr>
        <w:rPr>
          <w:rFonts w:eastAsia="Times New Roman" w:cs="Times New Roman"/>
          <w:szCs w:val="24"/>
          <w:lang w:val="es-ES" w:eastAsia="es-ES" w:bidi="he-IL"/>
        </w:rPr>
      </w:pPr>
      <w:r w:rsidRPr="0020133A">
        <w:rPr>
          <w:rFonts w:eastAsia="Times New Roman" w:cs="Times New Roman"/>
          <w:szCs w:val="24"/>
          <w:lang w:val="es-ES" w:eastAsia="es-ES" w:bidi="he-IL"/>
        </w:rPr>
        <w:t>Evaluación del grado de cumplimiento normativo y gestión de riesgos.</w:t>
      </w:r>
    </w:p>
    <w:p w14:paraId="07A723DA" w14:textId="0CE908F5" w:rsidR="005B3E0D" w:rsidRPr="005B3E0D" w:rsidRDefault="005B3E0D" w:rsidP="009D268D">
      <w:pPr>
        <w:pStyle w:val="Ttulo2"/>
        <w:numPr>
          <w:ilvl w:val="1"/>
          <w:numId w:val="1"/>
        </w:numPr>
        <w:rPr>
          <w:noProof/>
        </w:rPr>
      </w:pPr>
      <w:bookmarkStart w:id="70" w:name="_Toc228489715"/>
      <w:r w:rsidRPr="006A76E9">
        <w:rPr>
          <w:noProof/>
        </w:rPr>
        <w:t>Consideraciones bioéticas</w:t>
      </w:r>
      <w:bookmarkEnd w:id="70"/>
    </w:p>
    <w:p w14:paraId="68EE8E92" w14:textId="77777777" w:rsidR="005B3E0D" w:rsidRPr="005B3E0D" w:rsidRDefault="005B3E0D" w:rsidP="005B3E0D">
      <w:pPr>
        <w:ind w:firstLine="708"/>
        <w:rPr>
          <w:rFonts w:eastAsia="Times New Roman" w:cs="Times New Roman"/>
          <w:szCs w:val="24"/>
          <w:lang w:val="es-ES" w:eastAsia="es-ES" w:bidi="he-IL"/>
        </w:rPr>
      </w:pPr>
      <w:r w:rsidRPr="005B3E0D">
        <w:rPr>
          <w:rFonts w:eastAsia="Times New Roman" w:cs="Times New Roman"/>
          <w:szCs w:val="24"/>
          <w:lang w:val="es-ES" w:eastAsia="es-ES" w:bidi="he-IL"/>
        </w:rPr>
        <w:t>Esta investigación se desarrollará respetando los principios bioéticos de beneficencia, precaución, justicia, responsabilidad y autonomía. Se garantizará la confidencialidad y anonimato de los datos recolectados. Para ello:</w:t>
      </w:r>
    </w:p>
    <w:p w14:paraId="22E05C32" w14:textId="77777777" w:rsidR="005B3E0D" w:rsidRPr="005B3E0D" w:rsidRDefault="005B3E0D" w:rsidP="005B3E0D">
      <w:pPr>
        <w:tabs>
          <w:tab w:val="num" w:pos="720"/>
        </w:tabs>
        <w:ind w:firstLine="708"/>
        <w:rPr>
          <w:rFonts w:eastAsia="Times New Roman" w:cs="Times New Roman"/>
          <w:szCs w:val="24"/>
          <w:lang w:val="es-ES" w:eastAsia="es-ES" w:bidi="he-IL"/>
        </w:rPr>
      </w:pPr>
      <w:r w:rsidRPr="005B3E0D">
        <w:rPr>
          <w:rFonts w:eastAsia="Times New Roman" w:cs="Times New Roman"/>
          <w:szCs w:val="24"/>
          <w:lang w:val="es-ES" w:eastAsia="es-ES" w:bidi="he-IL"/>
        </w:rPr>
        <w:t>Se solicitará consentimiento informado a todos los participantes antes de aplicar encuestas o entrevistas.</w:t>
      </w:r>
    </w:p>
    <w:p w14:paraId="143DA5E3" w14:textId="77777777" w:rsidR="005B3E0D" w:rsidRPr="00C4515C" w:rsidRDefault="005B3E0D" w:rsidP="005B3E0D">
      <w:pPr>
        <w:tabs>
          <w:tab w:val="num" w:pos="720"/>
        </w:tabs>
        <w:ind w:firstLine="708"/>
        <w:rPr>
          <w:rFonts w:eastAsia="Times New Roman" w:cs="Times New Roman"/>
          <w:szCs w:val="24"/>
          <w:lang w:val="es-ES" w:eastAsia="es-ES" w:bidi="he-IL"/>
        </w:rPr>
      </w:pPr>
      <w:r w:rsidRPr="00C4515C">
        <w:rPr>
          <w:rFonts w:eastAsia="Times New Roman" w:cs="Times New Roman"/>
          <w:szCs w:val="24"/>
          <w:lang w:val="es-ES" w:eastAsia="es-ES" w:bidi="he-IL"/>
        </w:rPr>
        <w:t>Se informará claramente sobre los objetivos de la investigación, el uso de los datos y el derecho a retirarse en cualquier momento sin consecuencia alguna.</w:t>
      </w:r>
    </w:p>
    <w:p w14:paraId="1C11A007" w14:textId="54DCF817" w:rsidR="005B3E0D" w:rsidRPr="00C4515C" w:rsidRDefault="005B3E0D" w:rsidP="005B3E0D">
      <w:pPr>
        <w:tabs>
          <w:tab w:val="num" w:pos="720"/>
        </w:tabs>
        <w:ind w:firstLine="708"/>
        <w:rPr>
          <w:rFonts w:eastAsia="Times New Roman" w:cs="Times New Roman"/>
          <w:szCs w:val="24"/>
          <w:lang w:val="es-ES" w:eastAsia="es-ES" w:bidi="he-IL"/>
        </w:rPr>
      </w:pPr>
      <w:r w:rsidRPr="00C4515C">
        <w:rPr>
          <w:rFonts w:eastAsia="Times New Roman" w:cs="Times New Roman"/>
          <w:szCs w:val="24"/>
          <w:lang w:val="es-ES" w:eastAsia="es-ES" w:bidi="he-IL"/>
        </w:rPr>
        <w:t>Se obtendrán los permisos institucionales requeridos para la realización del estudio dentro de la cooperativa.</w:t>
      </w:r>
    </w:p>
    <w:p w14:paraId="1E3A0E85" w14:textId="5895F699" w:rsidR="0062400C" w:rsidRPr="00780495" w:rsidRDefault="005B3E0D" w:rsidP="00664888">
      <w:pPr>
        <w:tabs>
          <w:tab w:val="num" w:pos="720"/>
        </w:tabs>
        <w:ind w:firstLine="708"/>
        <w:jc w:val="center"/>
        <w:rPr>
          <w:rFonts w:eastAsia="Times New Roman" w:cs="Times New Roman"/>
          <w:szCs w:val="24"/>
          <w:lang w:val="es-ES" w:eastAsia="es-ES" w:bidi="he-IL"/>
        </w:rPr>
      </w:pPr>
      <w:r w:rsidRPr="00C4515C">
        <w:rPr>
          <w:rFonts w:eastAsia="Times New Roman" w:cs="Times New Roman"/>
          <w:szCs w:val="24"/>
          <w:lang w:val="es-ES" w:eastAsia="es-ES" w:bidi="he-IL"/>
        </w:rPr>
        <w:t>No se recopilará información sensible sin las debidas salvaguardas técnicas y legales, de acuerdo con la Ley Orgánica de Protección de Datos Personales</w:t>
      </w:r>
      <w:r w:rsidR="00C4515C">
        <w:rPr>
          <w:rFonts w:eastAsia="Times New Roman" w:cs="Times New Roman"/>
          <w:szCs w:val="24"/>
          <w:lang w:val="es-ES" w:eastAsia="es-ES" w:bidi="he-IL"/>
        </w:rPr>
        <w:t xml:space="preserve"> (2021)</w:t>
      </w:r>
      <w:r w:rsidRPr="00C4515C">
        <w:rPr>
          <w:rFonts w:eastAsia="Times New Roman" w:cs="Times New Roman"/>
          <w:szCs w:val="24"/>
          <w:lang w:val="es-ES" w:eastAsia="es-ES" w:bidi="he-IL"/>
        </w:rPr>
        <w:t>.</w:t>
      </w:r>
      <w:r w:rsidR="0062400C">
        <w:rPr>
          <w:lang w:val="es-ES" w:eastAsia="es-ES" w:bidi="he-IL"/>
        </w:rPr>
        <w:br w:type="page"/>
      </w:r>
      <w:r w:rsidR="00D703D9">
        <w:rPr>
          <w:rFonts w:eastAsia="Times New Roman" w:cs="Times New Roman"/>
          <w:b/>
          <w:bCs/>
          <w:szCs w:val="24"/>
          <w:lang w:val="es-ES_tradnl" w:eastAsia="es-ES" w:bidi="he-IL"/>
        </w:rPr>
        <w:t>CAPÍTULO</w:t>
      </w:r>
      <w:r w:rsidR="0062400C" w:rsidRPr="00CB51EC">
        <w:rPr>
          <w:rFonts w:eastAsia="Times New Roman" w:cs="Times New Roman"/>
          <w:b/>
          <w:bCs/>
          <w:szCs w:val="24"/>
          <w:lang w:val="es-ES_tradnl" w:eastAsia="es-ES" w:bidi="he-IL"/>
        </w:rPr>
        <w:t xml:space="preserve"> </w:t>
      </w:r>
      <w:r w:rsidR="0062400C">
        <w:rPr>
          <w:rFonts w:eastAsia="Times New Roman" w:cs="Times New Roman"/>
          <w:b/>
          <w:bCs/>
          <w:szCs w:val="24"/>
          <w:lang w:val="es-ES_tradnl" w:eastAsia="es-ES" w:bidi="he-IL"/>
        </w:rPr>
        <w:t>IV</w:t>
      </w:r>
    </w:p>
    <w:p w14:paraId="12B44635" w14:textId="4F9D2BF0" w:rsidR="00121F67" w:rsidRPr="0020133A" w:rsidRDefault="0062400C" w:rsidP="009D268D">
      <w:pPr>
        <w:pStyle w:val="Ttulo1"/>
        <w:numPr>
          <w:ilvl w:val="0"/>
          <w:numId w:val="1"/>
        </w:numPr>
      </w:pPr>
      <w:bookmarkStart w:id="71" w:name="_Toc228489716"/>
      <w:r>
        <w:t>RESULTADOS</w:t>
      </w:r>
      <w:bookmarkEnd w:id="71"/>
    </w:p>
    <w:p w14:paraId="27180123" w14:textId="5635C404" w:rsidR="00AA2AA9" w:rsidRDefault="00AA2AA9" w:rsidP="009D268D">
      <w:pPr>
        <w:pStyle w:val="Ttulo2"/>
        <w:numPr>
          <w:ilvl w:val="1"/>
          <w:numId w:val="1"/>
        </w:numPr>
      </w:pPr>
      <w:bookmarkStart w:id="72" w:name="_Toc228489717"/>
      <w:r w:rsidRPr="005B3E0D">
        <w:t>Revisión documental y normativa</w:t>
      </w:r>
      <w:bookmarkEnd w:id="72"/>
    </w:p>
    <w:p w14:paraId="6A8957D6" w14:textId="3FEC23C8" w:rsidR="00AA2AA9" w:rsidRPr="008F7656" w:rsidRDefault="00AA2AA9" w:rsidP="00081194">
      <w:pPr>
        <w:ind w:firstLine="708"/>
        <w:rPr>
          <w:rFonts w:eastAsia="Times New Roman" w:cs="Times New Roman"/>
          <w:szCs w:val="24"/>
          <w:lang w:val="es-ES" w:eastAsia="es-ES" w:bidi="he-IL"/>
        </w:rPr>
      </w:pPr>
      <w:r w:rsidRPr="008F7656">
        <w:rPr>
          <w:rFonts w:eastAsia="Times New Roman" w:cs="Times New Roman"/>
          <w:szCs w:val="24"/>
          <w:lang w:val="es-ES" w:eastAsia="es-ES" w:bidi="he-IL"/>
        </w:rPr>
        <w:t>En esta fase se realiza un análisis de la normativa</w:t>
      </w:r>
      <w:r w:rsidR="000D7AE4">
        <w:rPr>
          <w:rFonts w:eastAsia="Times New Roman" w:cs="Times New Roman"/>
          <w:szCs w:val="24"/>
          <w:lang w:val="es-ES" w:eastAsia="es-ES" w:bidi="he-IL"/>
        </w:rPr>
        <w:t xml:space="preserve"> </w:t>
      </w:r>
      <w:r w:rsidR="009A4ACC">
        <w:rPr>
          <w:rFonts w:eastAsia="Times New Roman" w:cs="Times New Roman"/>
          <w:szCs w:val="24"/>
          <w:lang w:val="es-ES" w:eastAsia="es-ES" w:bidi="he-IL"/>
        </w:rPr>
        <w:t>con</w:t>
      </w:r>
      <w:r w:rsidR="000D7AE4">
        <w:rPr>
          <w:rFonts w:eastAsia="Times New Roman" w:cs="Times New Roman"/>
          <w:szCs w:val="24"/>
          <w:lang w:val="es-ES" w:eastAsia="es-ES" w:bidi="he-IL"/>
        </w:rPr>
        <w:t xml:space="preserve"> base </w:t>
      </w:r>
      <w:r w:rsidR="009A4ACC">
        <w:rPr>
          <w:rFonts w:eastAsia="Times New Roman" w:cs="Times New Roman"/>
          <w:szCs w:val="24"/>
          <w:lang w:val="es-ES" w:eastAsia="es-ES" w:bidi="he-IL"/>
        </w:rPr>
        <w:t>en</w:t>
      </w:r>
      <w:r w:rsidR="000D7AE4">
        <w:rPr>
          <w:rFonts w:eastAsia="Times New Roman" w:cs="Times New Roman"/>
          <w:szCs w:val="24"/>
          <w:lang w:val="es-ES" w:eastAsia="es-ES" w:bidi="he-IL"/>
        </w:rPr>
        <w:t xml:space="preserve"> la resolución </w:t>
      </w:r>
      <w:r w:rsidR="000D7AE4" w:rsidRPr="00ED1351">
        <w:t>No. SEPS-IGS-IGT-IGJ-IGDO-INGINT-INTIC-INSESF-INR-DNSI-2022-002</w:t>
      </w:r>
      <w:r w:rsidR="000D7AE4">
        <w:t xml:space="preserve"> NORMA DE CONTROL RESPECTO A LA SEGURIDAD DE LA INFORMACIÓN EN LAS ENTIDADES DEL SECTOR FINANCIERO POPULAR Y SOLIDARIO</w:t>
      </w:r>
      <w:r w:rsidRPr="008F7656">
        <w:rPr>
          <w:rFonts w:eastAsia="Times New Roman" w:cs="Times New Roman"/>
          <w:szCs w:val="24"/>
          <w:lang w:val="es-ES" w:eastAsia="es-ES" w:bidi="he-IL"/>
        </w:rPr>
        <w:t xml:space="preserve">, así como las </w:t>
      </w:r>
      <w:r w:rsidR="007B7305" w:rsidRPr="008F7656">
        <w:rPr>
          <w:rFonts w:eastAsia="Times New Roman" w:cs="Times New Roman"/>
          <w:szCs w:val="24"/>
          <w:lang w:val="es-ES" w:eastAsia="es-ES" w:bidi="he-IL"/>
        </w:rPr>
        <w:t xml:space="preserve">fichas de análisis documental de las </w:t>
      </w:r>
      <w:r w:rsidRPr="008F7656">
        <w:rPr>
          <w:rFonts w:eastAsia="Times New Roman" w:cs="Times New Roman"/>
          <w:szCs w:val="24"/>
          <w:lang w:val="es-ES" w:eastAsia="es-ES" w:bidi="he-IL"/>
        </w:rPr>
        <w:t>normas ISO</w:t>
      </w:r>
      <w:r w:rsidR="00567DA7" w:rsidRPr="008F7656">
        <w:rPr>
          <w:rFonts w:eastAsia="Times New Roman" w:cs="Times New Roman"/>
          <w:szCs w:val="24"/>
          <w:lang w:val="es-ES" w:eastAsia="es-ES" w:bidi="he-IL"/>
        </w:rPr>
        <w:t>/IEC 27001</w:t>
      </w:r>
      <w:r w:rsidR="00BD67E7">
        <w:rPr>
          <w:rFonts w:eastAsia="Times New Roman" w:cs="Times New Roman"/>
          <w:szCs w:val="24"/>
          <w:lang w:val="es-ES" w:eastAsia="es-ES" w:bidi="he-IL"/>
        </w:rPr>
        <w:t>:2022, ISO/IEC</w:t>
      </w:r>
      <w:r w:rsidR="00567DA7" w:rsidRPr="008F7656">
        <w:rPr>
          <w:rFonts w:eastAsia="Times New Roman" w:cs="Times New Roman"/>
          <w:szCs w:val="24"/>
          <w:lang w:val="es-ES" w:eastAsia="es-ES" w:bidi="he-IL"/>
        </w:rPr>
        <w:t xml:space="preserve"> 27004</w:t>
      </w:r>
      <w:r w:rsidR="00BD67E7">
        <w:rPr>
          <w:rFonts w:eastAsia="Times New Roman" w:cs="Times New Roman"/>
          <w:szCs w:val="24"/>
          <w:lang w:val="es-ES" w:eastAsia="es-ES" w:bidi="he-IL"/>
        </w:rPr>
        <w:t>:2016</w:t>
      </w:r>
      <w:r w:rsidRPr="008F7656">
        <w:rPr>
          <w:rFonts w:eastAsia="Times New Roman" w:cs="Times New Roman"/>
          <w:szCs w:val="24"/>
          <w:lang w:val="es-ES" w:eastAsia="es-ES" w:bidi="he-IL"/>
        </w:rPr>
        <w:t xml:space="preserve"> y estándar NIST</w:t>
      </w:r>
      <w:r w:rsidR="00C56B37">
        <w:rPr>
          <w:rFonts w:eastAsia="Times New Roman" w:cs="Times New Roman"/>
          <w:szCs w:val="24"/>
          <w:lang w:val="es-ES" w:eastAsia="es-ES" w:bidi="he-IL"/>
        </w:rPr>
        <w:t xml:space="preserve"> SP</w:t>
      </w:r>
      <w:r w:rsidR="007B7305" w:rsidRPr="008F7656">
        <w:rPr>
          <w:rFonts w:eastAsia="Times New Roman" w:cs="Times New Roman"/>
          <w:szCs w:val="24"/>
          <w:lang w:val="es-ES" w:eastAsia="es-ES" w:bidi="he-IL"/>
        </w:rPr>
        <w:t xml:space="preserve"> 800-53A</w:t>
      </w:r>
      <w:r w:rsidR="008D0702">
        <w:rPr>
          <w:rFonts w:eastAsia="Times New Roman" w:cs="Times New Roman"/>
          <w:szCs w:val="24"/>
          <w:lang w:val="es-ES" w:eastAsia="es-ES" w:bidi="he-IL"/>
        </w:rPr>
        <w:t>,</w:t>
      </w:r>
      <w:r w:rsidRPr="008F7656">
        <w:rPr>
          <w:rFonts w:eastAsia="Times New Roman" w:cs="Times New Roman"/>
          <w:szCs w:val="24"/>
          <w:lang w:val="es-ES" w:eastAsia="es-ES" w:bidi="he-IL"/>
        </w:rPr>
        <w:t xml:space="preserve"> </w:t>
      </w:r>
      <w:r w:rsidR="00567DA7" w:rsidRPr="008F7656">
        <w:rPr>
          <w:rFonts w:eastAsia="Times New Roman" w:cs="Times New Roman"/>
          <w:szCs w:val="24"/>
          <w:lang w:val="es-ES" w:eastAsia="es-ES" w:bidi="he-IL"/>
        </w:rPr>
        <w:t xml:space="preserve">para el diseño de la </w:t>
      </w:r>
      <w:r w:rsidR="00B47524" w:rsidRPr="00B47524">
        <w:rPr>
          <w:rFonts w:eastAsia="Times New Roman" w:cs="Times New Roman"/>
          <w:szCs w:val="24"/>
          <w:lang w:eastAsia="es-ES" w:bidi="he-IL"/>
        </w:rPr>
        <w:t>metodología</w:t>
      </w:r>
      <w:r w:rsidR="008D0702">
        <w:rPr>
          <w:rFonts w:eastAsia="Times New Roman" w:cs="Times New Roman"/>
          <w:szCs w:val="24"/>
          <w:lang w:val="es-ES" w:eastAsia="es-ES" w:bidi="he-IL"/>
        </w:rPr>
        <w:t>, constituyendo</w:t>
      </w:r>
      <w:r w:rsidR="00567DA7" w:rsidRPr="008F7656">
        <w:rPr>
          <w:rFonts w:eastAsia="Times New Roman" w:cs="Times New Roman"/>
          <w:szCs w:val="24"/>
          <w:lang w:val="es-ES" w:eastAsia="es-ES" w:bidi="he-IL"/>
        </w:rPr>
        <w:t xml:space="preserve"> </w:t>
      </w:r>
      <w:r w:rsidR="008D0702">
        <w:rPr>
          <w:rFonts w:eastAsia="Times New Roman" w:cs="Times New Roman"/>
          <w:szCs w:val="24"/>
          <w:lang w:val="es-ES" w:eastAsia="es-ES" w:bidi="he-IL"/>
        </w:rPr>
        <w:t>una</w:t>
      </w:r>
      <w:r w:rsidR="00567DA7" w:rsidRPr="008F7656">
        <w:rPr>
          <w:rFonts w:eastAsia="Times New Roman" w:cs="Times New Roman"/>
          <w:szCs w:val="24"/>
          <w:lang w:val="es-ES" w:eastAsia="es-ES" w:bidi="he-IL"/>
        </w:rPr>
        <w:t xml:space="preserve"> herramienta</w:t>
      </w:r>
      <w:r w:rsidR="008D0702">
        <w:rPr>
          <w:rFonts w:eastAsia="Times New Roman" w:cs="Times New Roman"/>
          <w:szCs w:val="24"/>
          <w:lang w:val="es-ES" w:eastAsia="es-ES" w:bidi="he-IL"/>
        </w:rPr>
        <w:t xml:space="preserve"> de evaluación de controles</w:t>
      </w:r>
      <w:r w:rsidR="00567DA7" w:rsidRPr="008F7656">
        <w:rPr>
          <w:rFonts w:eastAsia="Times New Roman" w:cs="Times New Roman"/>
          <w:szCs w:val="24"/>
          <w:lang w:val="es-ES" w:eastAsia="es-ES" w:bidi="he-IL"/>
        </w:rPr>
        <w:t xml:space="preserve"> para las</w:t>
      </w:r>
      <w:r w:rsidR="007B7305" w:rsidRPr="008F7656">
        <w:rPr>
          <w:rFonts w:eastAsia="Times New Roman" w:cs="Times New Roman"/>
          <w:szCs w:val="24"/>
          <w:lang w:val="es-ES" w:eastAsia="es-ES" w:bidi="he-IL"/>
        </w:rPr>
        <w:t xml:space="preserve"> </w:t>
      </w:r>
      <w:r w:rsidR="00567DA7" w:rsidRPr="008F7656">
        <w:rPr>
          <w:rFonts w:eastAsia="Times New Roman" w:cs="Times New Roman"/>
          <w:szCs w:val="24"/>
          <w:lang w:val="es-ES" w:eastAsia="es-ES" w:bidi="he-IL"/>
        </w:rPr>
        <w:t xml:space="preserve">instituciones reguladas por la SEPS. </w:t>
      </w:r>
    </w:p>
    <w:p w14:paraId="5A3C6613" w14:textId="23F567EF" w:rsidR="000D7AE4" w:rsidRPr="000D7AE4" w:rsidRDefault="0068256C" w:rsidP="009D268D">
      <w:pPr>
        <w:pStyle w:val="Ttulo3"/>
        <w:numPr>
          <w:ilvl w:val="2"/>
          <w:numId w:val="1"/>
        </w:numPr>
      </w:pPr>
      <w:bookmarkStart w:id="73" w:name="_Toc228489718"/>
      <w:r w:rsidRPr="00ED1351">
        <w:t>Resolución No. SEPS-IGS-IGT-IGJ-IGDO-INGINT-INTIC-INSESF-INR-DNSI-2022-002</w:t>
      </w:r>
      <w:bookmarkEnd w:id="73"/>
    </w:p>
    <w:p w14:paraId="123367C0" w14:textId="1F5AFD2E" w:rsidR="00452A5F" w:rsidRPr="0020133A" w:rsidRDefault="00452A5F">
      <w:pPr>
        <w:pStyle w:val="Prrafodelista"/>
        <w:numPr>
          <w:ilvl w:val="0"/>
          <w:numId w:val="2"/>
        </w:numPr>
        <w:rPr>
          <w:b/>
          <w:bCs/>
        </w:rPr>
      </w:pPr>
      <w:r w:rsidRPr="0020133A">
        <w:rPr>
          <w:b/>
          <w:bCs/>
        </w:rPr>
        <w:t>Objetivo y alcance normativo</w:t>
      </w:r>
    </w:p>
    <w:p w14:paraId="2E93C27F" w14:textId="787EB320" w:rsidR="00452A5F" w:rsidRPr="00081194" w:rsidRDefault="000D7AE4" w:rsidP="00081194">
      <w:pPr>
        <w:ind w:firstLine="708"/>
        <w:rPr>
          <w:rFonts w:eastAsia="Times New Roman" w:cs="Times New Roman"/>
          <w:szCs w:val="24"/>
          <w:lang w:val="es-ES" w:eastAsia="es-ES" w:bidi="he-IL"/>
        </w:rPr>
      </w:pPr>
      <w:r>
        <w:rPr>
          <w:rFonts w:eastAsia="Times New Roman" w:cs="Times New Roman"/>
          <w:szCs w:val="24"/>
          <w:lang w:val="es-ES" w:eastAsia="es-ES" w:bidi="he-IL"/>
        </w:rPr>
        <w:t>R</w:t>
      </w:r>
      <w:r w:rsidR="00452A5F" w:rsidRPr="00081194">
        <w:rPr>
          <w:rFonts w:eastAsia="Times New Roman" w:cs="Times New Roman"/>
          <w:szCs w:val="24"/>
          <w:lang w:val="es-ES" w:eastAsia="es-ES" w:bidi="he-IL"/>
        </w:rPr>
        <w:t xml:space="preserve">egular los niveles mínimos para la administración de la seguridad de la información que deben definir las entidades del sector </w:t>
      </w:r>
      <w:r w:rsidR="00751487">
        <w:rPr>
          <w:rFonts w:eastAsia="Times New Roman" w:cs="Times New Roman"/>
          <w:szCs w:val="24"/>
          <w:lang w:val="es-ES" w:eastAsia="es-ES" w:bidi="he-IL"/>
        </w:rPr>
        <w:t>financiero</w:t>
      </w:r>
      <w:r w:rsidR="00452A5F" w:rsidRPr="00081194">
        <w:rPr>
          <w:rFonts w:eastAsia="Times New Roman" w:cs="Times New Roman"/>
          <w:szCs w:val="24"/>
          <w:lang w:val="es-ES" w:eastAsia="es-ES" w:bidi="he-IL"/>
        </w:rPr>
        <w:t xml:space="preserve"> </w:t>
      </w:r>
      <w:r w:rsidR="008D0702" w:rsidRPr="00081194">
        <w:rPr>
          <w:rFonts w:eastAsia="Times New Roman" w:cs="Times New Roman"/>
          <w:szCs w:val="24"/>
          <w:lang w:val="es-ES" w:eastAsia="es-ES" w:bidi="he-IL"/>
        </w:rPr>
        <w:t xml:space="preserve">popular </w:t>
      </w:r>
      <w:r w:rsidR="00452A5F" w:rsidRPr="00081194">
        <w:rPr>
          <w:rFonts w:eastAsia="Times New Roman" w:cs="Times New Roman"/>
          <w:szCs w:val="24"/>
          <w:lang w:val="es-ES" w:eastAsia="es-ES" w:bidi="he-IL"/>
        </w:rPr>
        <w:t>y solidario, CONAFIPS y sus proveedores, para resguardar la confidencialidad, integridad y disponibilidad de los activos de información.</w:t>
      </w:r>
    </w:p>
    <w:p w14:paraId="6F29F12E" w14:textId="037CAFA9" w:rsidR="00452A5F" w:rsidRPr="0020133A" w:rsidRDefault="0051121D">
      <w:pPr>
        <w:pStyle w:val="Prrafodelista"/>
        <w:numPr>
          <w:ilvl w:val="0"/>
          <w:numId w:val="2"/>
        </w:numPr>
        <w:rPr>
          <w:b/>
          <w:bCs/>
        </w:rPr>
      </w:pPr>
      <w:r w:rsidRPr="0020133A">
        <w:rPr>
          <w:b/>
          <w:bCs/>
        </w:rPr>
        <w:t>Regímenes</w:t>
      </w:r>
      <w:r w:rsidR="00BD67E7">
        <w:rPr>
          <w:b/>
          <w:bCs/>
        </w:rPr>
        <w:t xml:space="preserve"> de aplicación</w:t>
      </w:r>
    </w:p>
    <w:p w14:paraId="7F5C2F10" w14:textId="46A239D8" w:rsidR="0051121D" w:rsidRDefault="00452A5F" w:rsidP="00452A5F">
      <w:r>
        <w:t xml:space="preserve">La norma define regímenes con obligaciones y niveles de control distintos, </w:t>
      </w:r>
      <w:r w:rsidR="00BD67E7">
        <w:t>en primer lugar,</w:t>
      </w:r>
      <w:r>
        <w:t xml:space="preserve"> el régimen general para las Cooperativas de ahorro y crédito segmentos 1 y 2, asociaciones mutualistas, CONAFIPS</w:t>
      </w:r>
      <w:r w:rsidR="00BD67E7">
        <w:t>, en segundo lugar, el</w:t>
      </w:r>
      <w:r w:rsidR="0051121D">
        <w:t xml:space="preserve"> régimen especial la conforman Cooperativas del segmento 3 y el régimen simplificado instituciones pequeñas del segmento 4 y 5</w:t>
      </w:r>
      <w:r w:rsidR="00BD67E7">
        <w:t>.</w:t>
      </w:r>
    </w:p>
    <w:p w14:paraId="4311FDDD" w14:textId="0EABF5DC" w:rsidR="003B5E3D" w:rsidRDefault="003B5E3D">
      <w:pPr>
        <w:pStyle w:val="Prrafodelista"/>
        <w:numPr>
          <w:ilvl w:val="0"/>
          <w:numId w:val="2"/>
        </w:numPr>
        <w:rPr>
          <w:b/>
          <w:bCs/>
        </w:rPr>
      </w:pPr>
      <w:r>
        <w:rPr>
          <w:b/>
          <w:bCs/>
        </w:rPr>
        <w:t>Estructura Organizacional</w:t>
      </w:r>
    </w:p>
    <w:p w14:paraId="05BA5993" w14:textId="08D5152A" w:rsidR="003B5E3D" w:rsidRDefault="00C45C74" w:rsidP="003B5E3D">
      <w:r>
        <w:t>En el régimen general la estructura organizacional debe estar c</w:t>
      </w:r>
      <w:r w:rsidR="003B5E3D">
        <w:t>onformada por:</w:t>
      </w:r>
    </w:p>
    <w:p w14:paraId="01597F10" w14:textId="44C8EBEA" w:rsidR="003B5E3D" w:rsidRDefault="00DF62C5" w:rsidP="003B5E3D">
      <w:pPr>
        <w:pStyle w:val="Prrafodelista"/>
        <w:numPr>
          <w:ilvl w:val="1"/>
          <w:numId w:val="2"/>
        </w:numPr>
      </w:pPr>
      <w:r>
        <w:t>Consejo de administración o Directorio</w:t>
      </w:r>
    </w:p>
    <w:p w14:paraId="44BBF990" w14:textId="1FD5BDF9" w:rsidR="00DF62C5" w:rsidRDefault="00DF62C5" w:rsidP="003B5E3D">
      <w:pPr>
        <w:pStyle w:val="Prrafodelista"/>
        <w:numPr>
          <w:ilvl w:val="1"/>
          <w:numId w:val="2"/>
        </w:numPr>
      </w:pPr>
      <w:r>
        <w:t>Comité de Seguridad de la Información (CSI)</w:t>
      </w:r>
    </w:p>
    <w:p w14:paraId="3BCB4916" w14:textId="71E6B9B9" w:rsidR="00DF62C5" w:rsidRDefault="00DF62C5" w:rsidP="003B5E3D">
      <w:pPr>
        <w:pStyle w:val="Prrafodelista"/>
        <w:numPr>
          <w:ilvl w:val="1"/>
          <w:numId w:val="2"/>
        </w:numPr>
      </w:pPr>
      <w:r>
        <w:t>Gerencia General</w:t>
      </w:r>
    </w:p>
    <w:p w14:paraId="4D9EC08C" w14:textId="176E5042" w:rsidR="00DF62C5" w:rsidRDefault="00C45C74" w:rsidP="003B5E3D">
      <w:pPr>
        <w:pStyle w:val="Prrafodelista"/>
        <w:numPr>
          <w:ilvl w:val="1"/>
          <w:numId w:val="2"/>
        </w:numPr>
      </w:pPr>
      <w:r>
        <w:t>Unidad o Departamento de Seguridad de la Información</w:t>
      </w:r>
    </w:p>
    <w:p w14:paraId="52672A73" w14:textId="503786C4" w:rsidR="00C45C74" w:rsidRDefault="00C45C74" w:rsidP="003B5E3D">
      <w:pPr>
        <w:pStyle w:val="Prrafodelista"/>
        <w:numPr>
          <w:ilvl w:val="1"/>
          <w:numId w:val="2"/>
        </w:numPr>
      </w:pPr>
      <w:r>
        <w:t>Oficial de Seguridad de la Información</w:t>
      </w:r>
    </w:p>
    <w:p w14:paraId="63E9CFDD" w14:textId="60840072" w:rsidR="00452A5F" w:rsidRPr="0020133A" w:rsidRDefault="0051121D">
      <w:pPr>
        <w:pStyle w:val="Prrafodelista"/>
        <w:numPr>
          <w:ilvl w:val="0"/>
          <w:numId w:val="2"/>
        </w:numPr>
        <w:rPr>
          <w:b/>
          <w:bCs/>
        </w:rPr>
      </w:pPr>
      <w:r w:rsidRPr="0020133A">
        <w:rPr>
          <w:b/>
          <w:bCs/>
        </w:rPr>
        <w:t>Gobierno y responsabilidades</w:t>
      </w:r>
    </w:p>
    <w:p w14:paraId="58098AED" w14:textId="4A012B15" w:rsidR="007A5D60" w:rsidRDefault="0051121D" w:rsidP="007A5D60">
      <w:r>
        <w:t>En el régimen general y especial se exige un Comité de Seguridad de la Información pre</w:t>
      </w:r>
      <w:r w:rsidR="00B47524">
        <w:t>si</w:t>
      </w:r>
      <w:r>
        <w:t xml:space="preserve">dido por el presidente del Comité de Administración Integral de Riesgos. Como miembros clave el Gerente General, Oficial de Seguridad de la Información, el responsable de tecnología, delegado de auditoría interna y opcionalmente un delegado del área de negocio. </w:t>
      </w:r>
      <w:r w:rsidR="00C45C74">
        <w:t>Así mismo la normativa determina l</w:t>
      </w:r>
      <w:r w:rsidR="007A5D60">
        <w:t>as directrices del CSI, la conformación del Departamento de Seguridad de la información</w:t>
      </w:r>
      <w:r w:rsidR="00C45C74">
        <w:t xml:space="preserve"> </w:t>
      </w:r>
      <w:r w:rsidR="007A5D60">
        <w:t xml:space="preserve">y </w:t>
      </w:r>
      <w:r w:rsidR="00C45C74">
        <w:t>l</w:t>
      </w:r>
      <w:r>
        <w:t>a designación formal del Oficial de Seguridad de la Información</w:t>
      </w:r>
      <w:r w:rsidR="00C45C74">
        <w:t>.</w:t>
      </w:r>
    </w:p>
    <w:p w14:paraId="5E6C27F7" w14:textId="46A9D1B3" w:rsidR="007A5D60" w:rsidRDefault="007A5D60">
      <w:pPr>
        <w:pStyle w:val="Prrafodelista"/>
        <w:numPr>
          <w:ilvl w:val="0"/>
          <w:numId w:val="2"/>
        </w:numPr>
        <w:rPr>
          <w:b/>
          <w:bCs/>
        </w:rPr>
      </w:pPr>
      <w:r>
        <w:rPr>
          <w:b/>
          <w:bCs/>
        </w:rPr>
        <w:t>Requisitos Obligatorios</w:t>
      </w:r>
    </w:p>
    <w:p w14:paraId="09652178" w14:textId="050F8D07" w:rsidR="007A5D60" w:rsidRPr="007A5D60" w:rsidRDefault="007A5D60" w:rsidP="007A5D60">
      <w:pPr>
        <w:pStyle w:val="Prrafodelista"/>
        <w:numPr>
          <w:ilvl w:val="1"/>
          <w:numId w:val="2"/>
        </w:numPr>
      </w:pPr>
      <w:r w:rsidRPr="007A5D60">
        <w:t>Plan Estratégico de Seguridad de la Información</w:t>
      </w:r>
    </w:p>
    <w:p w14:paraId="0C465131" w14:textId="51E766F4" w:rsidR="007A5D60" w:rsidRPr="007A5D60" w:rsidRDefault="007A5D60" w:rsidP="007A5D60">
      <w:pPr>
        <w:pStyle w:val="Prrafodelista"/>
        <w:numPr>
          <w:ilvl w:val="1"/>
          <w:numId w:val="2"/>
        </w:numPr>
      </w:pPr>
      <w:r w:rsidRPr="007A5D60">
        <w:t>Plan de Recursos</w:t>
      </w:r>
      <w:r w:rsidR="00844885">
        <w:t xml:space="preserve"> para seguridad de la información</w:t>
      </w:r>
    </w:p>
    <w:p w14:paraId="3FFC2DB9" w14:textId="31EE7CC2" w:rsidR="007A5D60" w:rsidRPr="007A5D60" w:rsidRDefault="007A5D60" w:rsidP="007A5D60">
      <w:pPr>
        <w:pStyle w:val="Prrafodelista"/>
        <w:numPr>
          <w:ilvl w:val="1"/>
          <w:numId w:val="2"/>
        </w:numPr>
      </w:pPr>
      <w:r w:rsidRPr="007A5D60">
        <w:t>Plan de Gestión de Riesgos de Seguridad de la Información</w:t>
      </w:r>
    </w:p>
    <w:p w14:paraId="7A66A145" w14:textId="3BDEDD0A" w:rsidR="007A5D60" w:rsidRPr="007A5D60" w:rsidRDefault="007A5D60" w:rsidP="007A5D60">
      <w:pPr>
        <w:pStyle w:val="Prrafodelista"/>
        <w:numPr>
          <w:ilvl w:val="1"/>
          <w:numId w:val="2"/>
        </w:numPr>
      </w:pPr>
      <w:r w:rsidRPr="007A5D60">
        <w:t>Plan de Concienciación y formación</w:t>
      </w:r>
    </w:p>
    <w:p w14:paraId="69CCE467" w14:textId="3B616C26" w:rsidR="007A5D60" w:rsidRDefault="007A5D60" w:rsidP="007A5D60">
      <w:pPr>
        <w:pStyle w:val="Prrafodelista"/>
        <w:numPr>
          <w:ilvl w:val="1"/>
          <w:numId w:val="2"/>
        </w:numPr>
      </w:pPr>
      <w:r w:rsidRPr="007A5D60">
        <w:t>Políticas, procesos, procedimientos, roles y responsabilidades</w:t>
      </w:r>
    </w:p>
    <w:p w14:paraId="515EFAE1" w14:textId="2C573DD0" w:rsidR="007A5D60" w:rsidRDefault="007A5D60" w:rsidP="007A5D60">
      <w:pPr>
        <w:pStyle w:val="Prrafodelista"/>
        <w:numPr>
          <w:ilvl w:val="1"/>
          <w:numId w:val="2"/>
        </w:numPr>
      </w:pPr>
      <w:r>
        <w:t>Controles mínimos de seguridad</w:t>
      </w:r>
    </w:p>
    <w:p w14:paraId="3B88B7CF" w14:textId="54EFDE66" w:rsidR="007A5D60" w:rsidRPr="007A5D60" w:rsidRDefault="007A5D60" w:rsidP="007A5D60">
      <w:pPr>
        <w:pStyle w:val="Prrafodelista"/>
        <w:numPr>
          <w:ilvl w:val="1"/>
          <w:numId w:val="2"/>
        </w:numPr>
      </w:pPr>
      <w:r>
        <w:t>Sistema de Gestión de Seguridad de la Información</w:t>
      </w:r>
    </w:p>
    <w:p w14:paraId="3B203C51" w14:textId="2E662285" w:rsidR="00067F3F" w:rsidRPr="0020133A" w:rsidRDefault="00844885">
      <w:pPr>
        <w:pStyle w:val="Prrafodelista"/>
        <w:numPr>
          <w:ilvl w:val="0"/>
          <w:numId w:val="2"/>
        </w:numPr>
        <w:rPr>
          <w:b/>
          <w:bCs/>
        </w:rPr>
      </w:pPr>
      <w:r>
        <w:rPr>
          <w:b/>
          <w:bCs/>
        </w:rPr>
        <w:t>Anexo 1 - Controles obligatorios de seguridad de la información</w:t>
      </w:r>
    </w:p>
    <w:p w14:paraId="671D2B5A" w14:textId="514292E4" w:rsidR="00067F3F" w:rsidRDefault="00844885" w:rsidP="00067F3F">
      <w:r>
        <w:t>Además de los requisitos exigidos en la norma, se deben desarrollar e implementar</w:t>
      </w:r>
      <w:r w:rsidR="00E900B1">
        <w:t xml:space="preserve"> los siguientes controles</w:t>
      </w:r>
      <w:r w:rsidR="00067F3F">
        <w:t>:</w:t>
      </w:r>
    </w:p>
    <w:p w14:paraId="4AE8A8BA" w14:textId="437140CC" w:rsidR="00067F3F" w:rsidRDefault="00517487">
      <w:pPr>
        <w:pStyle w:val="Prrafodelista"/>
        <w:numPr>
          <w:ilvl w:val="0"/>
          <w:numId w:val="3"/>
        </w:numPr>
      </w:pPr>
      <w:r>
        <w:t>Documentación de p</w:t>
      </w:r>
      <w:r w:rsidR="00067F3F">
        <w:t>olíticas, manuales, procesos y procedimientos.</w:t>
      </w:r>
    </w:p>
    <w:p w14:paraId="3FA6B56E" w14:textId="584B8CD6" w:rsidR="00067F3F" w:rsidRDefault="00517487">
      <w:pPr>
        <w:pStyle w:val="Prrafodelista"/>
        <w:numPr>
          <w:ilvl w:val="0"/>
          <w:numId w:val="3"/>
        </w:numPr>
      </w:pPr>
      <w:r>
        <w:t>Gestión de activos de información.</w:t>
      </w:r>
    </w:p>
    <w:p w14:paraId="1A736206" w14:textId="4B4F2F1E" w:rsidR="00067F3F" w:rsidRDefault="00517487">
      <w:pPr>
        <w:pStyle w:val="Prrafodelista"/>
        <w:numPr>
          <w:ilvl w:val="0"/>
          <w:numId w:val="3"/>
        </w:numPr>
      </w:pPr>
      <w:r>
        <w:t>G</w:t>
      </w:r>
      <w:r w:rsidR="00067F3F">
        <w:t>estión de riesgos.</w:t>
      </w:r>
    </w:p>
    <w:p w14:paraId="7842BE93" w14:textId="6B697B46" w:rsidR="00067F3F" w:rsidRDefault="00E900B1">
      <w:pPr>
        <w:pStyle w:val="Prrafodelista"/>
        <w:numPr>
          <w:ilvl w:val="0"/>
          <w:numId w:val="3"/>
        </w:numPr>
      </w:pPr>
      <w:r>
        <w:t>C</w:t>
      </w:r>
      <w:r w:rsidR="00067F3F">
        <w:t>ontrol de acceso</w:t>
      </w:r>
      <w:r w:rsidR="00517487">
        <w:t>.</w:t>
      </w:r>
    </w:p>
    <w:p w14:paraId="35DDF255" w14:textId="18586892" w:rsidR="00067F3F" w:rsidRDefault="00067F3F">
      <w:pPr>
        <w:pStyle w:val="Prrafodelista"/>
        <w:numPr>
          <w:ilvl w:val="0"/>
          <w:numId w:val="3"/>
        </w:numPr>
      </w:pPr>
      <w:r>
        <w:t>Gestión de incidentes</w:t>
      </w:r>
      <w:r w:rsidR="00517487">
        <w:t xml:space="preserve"> y continuidad.</w:t>
      </w:r>
    </w:p>
    <w:p w14:paraId="444E2AF4" w14:textId="6ACF921C" w:rsidR="00067F3F" w:rsidRDefault="00517487">
      <w:pPr>
        <w:pStyle w:val="Prrafodelista"/>
        <w:numPr>
          <w:ilvl w:val="0"/>
          <w:numId w:val="3"/>
        </w:numPr>
      </w:pPr>
      <w:r>
        <w:t>Gestión de proveedores.</w:t>
      </w:r>
    </w:p>
    <w:p w14:paraId="22C336B5" w14:textId="18AAC837" w:rsidR="00517487" w:rsidRDefault="00517487">
      <w:pPr>
        <w:pStyle w:val="Prrafodelista"/>
        <w:numPr>
          <w:ilvl w:val="0"/>
          <w:numId w:val="3"/>
        </w:numPr>
      </w:pPr>
      <w:r>
        <w:t>Respaldo y recuperación.</w:t>
      </w:r>
    </w:p>
    <w:p w14:paraId="59820FDC" w14:textId="60397E2F" w:rsidR="00067F3F" w:rsidRDefault="00517487">
      <w:pPr>
        <w:pStyle w:val="Prrafodelista"/>
        <w:numPr>
          <w:ilvl w:val="0"/>
          <w:numId w:val="3"/>
        </w:numPr>
      </w:pPr>
      <w:r>
        <w:t>Auditorias y remediación.</w:t>
      </w:r>
    </w:p>
    <w:p w14:paraId="0775E175" w14:textId="77777777" w:rsidR="00517487" w:rsidRDefault="00517487" w:rsidP="00517487">
      <w:pPr>
        <w:pStyle w:val="Prrafodelista"/>
        <w:ind w:left="1068" w:firstLine="0"/>
      </w:pPr>
    </w:p>
    <w:p w14:paraId="3EAA6475" w14:textId="6738D4D0" w:rsidR="00844885" w:rsidRDefault="00844885">
      <w:pPr>
        <w:pStyle w:val="Prrafodelista"/>
        <w:numPr>
          <w:ilvl w:val="0"/>
          <w:numId w:val="2"/>
        </w:numPr>
        <w:rPr>
          <w:b/>
          <w:bCs/>
        </w:rPr>
      </w:pPr>
      <w:r>
        <w:rPr>
          <w:b/>
          <w:bCs/>
        </w:rPr>
        <w:t>Anexo 2 – Consideraciones para la metodología de riesgos</w:t>
      </w:r>
    </w:p>
    <w:p w14:paraId="0CBE5D37" w14:textId="7BD47348" w:rsidR="00844885" w:rsidRDefault="00844885" w:rsidP="00844885">
      <w:pPr>
        <w:pStyle w:val="Prrafodelista"/>
        <w:numPr>
          <w:ilvl w:val="1"/>
          <w:numId w:val="2"/>
        </w:numPr>
      </w:pPr>
      <w:r w:rsidRPr="00844885">
        <w:t>Clasificación de activos de información</w:t>
      </w:r>
    </w:p>
    <w:p w14:paraId="5945559E" w14:textId="2BE37D72" w:rsidR="00844885" w:rsidRDefault="00844885" w:rsidP="00844885">
      <w:pPr>
        <w:pStyle w:val="Prrafodelista"/>
        <w:numPr>
          <w:ilvl w:val="1"/>
          <w:numId w:val="2"/>
        </w:numPr>
      </w:pPr>
      <w:r>
        <w:t>Gestión de riesgos</w:t>
      </w:r>
    </w:p>
    <w:p w14:paraId="125C4708" w14:textId="0B3397D4" w:rsidR="00844885" w:rsidRDefault="00844885" w:rsidP="00844885">
      <w:pPr>
        <w:pStyle w:val="Prrafodelista"/>
        <w:numPr>
          <w:ilvl w:val="1"/>
          <w:numId w:val="2"/>
        </w:numPr>
      </w:pPr>
      <w:r>
        <w:t>Descripción del riesgo</w:t>
      </w:r>
    </w:p>
    <w:p w14:paraId="221357EB" w14:textId="5BC650F6" w:rsidR="00844885" w:rsidRDefault="00844885" w:rsidP="00844885">
      <w:pPr>
        <w:pStyle w:val="Prrafodelista"/>
        <w:numPr>
          <w:ilvl w:val="1"/>
          <w:numId w:val="2"/>
        </w:numPr>
      </w:pPr>
      <w:r>
        <w:t>Determinación del riesgo inherente</w:t>
      </w:r>
    </w:p>
    <w:p w14:paraId="0899A552" w14:textId="59E5321D" w:rsidR="00844885" w:rsidRDefault="00844885" w:rsidP="00844885">
      <w:pPr>
        <w:pStyle w:val="Prrafodelista"/>
        <w:numPr>
          <w:ilvl w:val="1"/>
          <w:numId w:val="2"/>
        </w:numPr>
      </w:pPr>
      <w:r>
        <w:t xml:space="preserve">Evaluación de la efectividad de los controles </w:t>
      </w:r>
    </w:p>
    <w:p w14:paraId="72DC3DA5" w14:textId="06B9A3E7" w:rsidR="00844885" w:rsidRDefault="00844885" w:rsidP="00844885">
      <w:r>
        <w:t>La normativa clasifica los controles implementados de acuerdo con la siguiente tabla:</w:t>
      </w:r>
    </w:p>
    <w:p w14:paraId="5550CA18" w14:textId="0D752D46" w:rsidR="00844885" w:rsidRPr="00844885" w:rsidRDefault="00844885" w:rsidP="00844885">
      <w:pPr>
        <w:spacing w:after="0"/>
        <w:rPr>
          <w:sz w:val="20"/>
          <w:szCs w:val="18"/>
        </w:rPr>
      </w:pPr>
      <w:bookmarkStart w:id="74" w:name="_Toc228451501"/>
      <w:r w:rsidRPr="00C43082">
        <w:rPr>
          <w:b/>
          <w:bCs/>
          <w:i/>
          <w:iCs/>
          <w:sz w:val="20"/>
          <w:szCs w:val="18"/>
        </w:rPr>
        <w:t xml:space="preserve">Tabla </w:t>
      </w:r>
      <w:r w:rsidRPr="00C43082">
        <w:rPr>
          <w:b/>
          <w:bCs/>
          <w:i/>
          <w:iCs/>
          <w:sz w:val="20"/>
          <w:szCs w:val="18"/>
        </w:rPr>
        <w:fldChar w:fldCharType="begin"/>
      </w:r>
      <w:r w:rsidRPr="00C43082">
        <w:rPr>
          <w:b/>
          <w:bCs/>
          <w:i/>
          <w:iCs/>
          <w:sz w:val="20"/>
          <w:szCs w:val="18"/>
        </w:rPr>
        <w:instrText xml:space="preserve"> SEQ Tabla \* ARABIC </w:instrText>
      </w:r>
      <w:r w:rsidRPr="00C43082">
        <w:rPr>
          <w:b/>
          <w:bCs/>
          <w:i/>
          <w:iCs/>
          <w:sz w:val="20"/>
          <w:szCs w:val="18"/>
        </w:rPr>
        <w:fldChar w:fldCharType="separate"/>
      </w:r>
      <w:r w:rsidR="00EF6243">
        <w:rPr>
          <w:b/>
          <w:bCs/>
          <w:i/>
          <w:iCs/>
          <w:noProof/>
          <w:sz w:val="20"/>
          <w:szCs w:val="18"/>
        </w:rPr>
        <w:t>3</w:t>
      </w:r>
      <w:r w:rsidRPr="00C43082">
        <w:rPr>
          <w:b/>
          <w:bCs/>
          <w:i/>
          <w:iCs/>
          <w:sz w:val="20"/>
          <w:szCs w:val="18"/>
        </w:rPr>
        <w:fldChar w:fldCharType="end"/>
      </w:r>
      <w:r w:rsidRPr="00C43082">
        <w:rPr>
          <w:b/>
          <w:bCs/>
          <w:i/>
          <w:iCs/>
          <w:sz w:val="20"/>
          <w:szCs w:val="18"/>
        </w:rPr>
        <w:t>.</w:t>
      </w:r>
      <w:r w:rsidRPr="00844885">
        <w:rPr>
          <w:sz w:val="20"/>
          <w:szCs w:val="18"/>
        </w:rPr>
        <w:t xml:space="preserve"> Clasificación de controles (SEPS 2022-002)</w:t>
      </w:r>
      <w:bookmarkEnd w:id="74"/>
    </w:p>
    <w:p w14:paraId="6173FEB1" w14:textId="3B9F8B1C" w:rsidR="00870BDB" w:rsidRDefault="00870BDB" w:rsidP="00870BDB">
      <w:pPr>
        <w:spacing w:after="0"/>
        <w:ind w:firstLine="0"/>
        <w:rPr>
          <w:sz w:val="20"/>
          <w:szCs w:val="18"/>
        </w:rPr>
      </w:pPr>
      <w:r>
        <w:rPr>
          <w:noProof/>
        </w:rPr>
        <w:drawing>
          <wp:inline distT="0" distB="0" distL="0" distR="0" wp14:anchorId="72A87488" wp14:editId="46CD4998">
            <wp:extent cx="5400040" cy="2519045"/>
            <wp:effectExtent l="0" t="0" r="0" b="0"/>
            <wp:docPr id="1228306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06904" name=""/>
                    <pic:cNvPicPr/>
                  </pic:nvPicPr>
                  <pic:blipFill>
                    <a:blip r:embed="rId12"/>
                    <a:stretch>
                      <a:fillRect/>
                    </a:stretch>
                  </pic:blipFill>
                  <pic:spPr>
                    <a:xfrm>
                      <a:off x="0" y="0"/>
                      <a:ext cx="5400040" cy="2519045"/>
                    </a:xfrm>
                    <a:prstGeom prst="rect">
                      <a:avLst/>
                    </a:prstGeom>
                  </pic:spPr>
                </pic:pic>
              </a:graphicData>
            </a:graphic>
          </wp:inline>
        </w:drawing>
      </w:r>
    </w:p>
    <w:p w14:paraId="75CBC0F1" w14:textId="6D4DEC6D" w:rsidR="00844885" w:rsidRDefault="00C43082" w:rsidP="00870BDB">
      <w:pPr>
        <w:spacing w:before="0"/>
      </w:pPr>
      <w:r>
        <w:rPr>
          <w:sz w:val="20"/>
          <w:szCs w:val="18"/>
        </w:rPr>
        <w:t xml:space="preserve">Fuente: </w:t>
      </w:r>
      <w:r w:rsidRPr="00C43082">
        <w:rPr>
          <w:sz w:val="20"/>
          <w:szCs w:val="18"/>
        </w:rPr>
        <w:t>SEPS-IGS-IGT-IGJ-IGDO-INGINT-INTIC-INSESF-INR-DNSI-2022-002</w:t>
      </w:r>
    </w:p>
    <w:p w14:paraId="1A537621" w14:textId="6006F49C" w:rsidR="00844885" w:rsidRDefault="00844885" w:rsidP="00844885">
      <w:pPr>
        <w:pStyle w:val="Prrafodelista"/>
        <w:numPr>
          <w:ilvl w:val="1"/>
          <w:numId w:val="2"/>
        </w:numPr>
      </w:pPr>
      <w:r>
        <w:t>Medición del riesgo residual</w:t>
      </w:r>
    </w:p>
    <w:p w14:paraId="6B0C1E6F" w14:textId="60263B7F" w:rsidR="00844885" w:rsidRPr="00844885" w:rsidRDefault="00844885" w:rsidP="00844885">
      <w:pPr>
        <w:pStyle w:val="Prrafodelista"/>
        <w:numPr>
          <w:ilvl w:val="1"/>
          <w:numId w:val="2"/>
        </w:numPr>
      </w:pPr>
      <w:r>
        <w:t>Tratamiento del riesgo</w:t>
      </w:r>
    </w:p>
    <w:p w14:paraId="1C3856D1" w14:textId="11C7F262" w:rsidR="00067F3F" w:rsidRPr="0020133A" w:rsidRDefault="003A34BC">
      <w:pPr>
        <w:pStyle w:val="Prrafodelista"/>
        <w:numPr>
          <w:ilvl w:val="0"/>
          <w:numId w:val="2"/>
        </w:numPr>
        <w:rPr>
          <w:b/>
          <w:bCs/>
        </w:rPr>
      </w:pPr>
      <w:r w:rsidRPr="0020133A">
        <w:rPr>
          <w:b/>
          <w:bCs/>
        </w:rPr>
        <w:t>Plazos de implementación</w:t>
      </w:r>
    </w:p>
    <w:p w14:paraId="6D85D46E" w14:textId="735358B1" w:rsidR="003A34BC" w:rsidRDefault="003A34BC" w:rsidP="003A34BC">
      <w:r>
        <w:t xml:space="preserve">La norma establece plazos transitorios por segmento, </w:t>
      </w:r>
      <w:r w:rsidR="00C43F57">
        <w:t>los cuales</w:t>
      </w:r>
      <w:r>
        <w:t xml:space="preserve"> ya se encuentran vencidos desde julio de 2023</w:t>
      </w:r>
      <w:r w:rsidR="00DC03E5">
        <w:t>,</w:t>
      </w:r>
      <w:r>
        <w:t xml:space="preserve"> por </w:t>
      </w:r>
      <w:r w:rsidR="00362438">
        <w:t>consiguiente,</w:t>
      </w:r>
      <w:r>
        <w:t xml:space="preserve"> la institución regulatoria se encuentra en etapa de supervisión activa y verificación del cumplimiento del modelo, por lo que cualquier entidad que no tenga evidencia actualizada tiene el riesgo de observaciones</w:t>
      </w:r>
      <w:r w:rsidR="00C43082">
        <w:t>.</w:t>
      </w:r>
    </w:p>
    <w:p w14:paraId="414728E2" w14:textId="7C928898" w:rsidR="003A34BC" w:rsidRPr="0020133A" w:rsidRDefault="00ED00CB">
      <w:pPr>
        <w:pStyle w:val="Prrafodelista"/>
        <w:numPr>
          <w:ilvl w:val="0"/>
          <w:numId w:val="2"/>
        </w:numPr>
        <w:rPr>
          <w:b/>
          <w:bCs/>
        </w:rPr>
      </w:pPr>
      <w:r w:rsidRPr="0020133A">
        <w:rPr>
          <w:b/>
          <w:bCs/>
        </w:rPr>
        <w:t>Base normativa técnica y referencias</w:t>
      </w:r>
    </w:p>
    <w:p w14:paraId="6D671655" w14:textId="60C51290" w:rsidR="00ED00CB" w:rsidRDefault="00ED00CB" w:rsidP="00ED00CB">
      <w:r>
        <w:t>La resolución remite explícitamente a la serie ISO/IEC 27000 como marco de referencia para el diseño del SGSI, así como a normativas previas de la SEPS relativas a seguridad física, tecnológica y administración de riesgos operativo</w:t>
      </w:r>
      <w:r w:rsidR="00DC03E5">
        <w:t>s</w:t>
      </w:r>
      <w:r>
        <w:t>. Esto implica que la implementación debe estar alineada con buenas prácticas internacionales y adaptada al tamaño de cada entidad.</w:t>
      </w:r>
    </w:p>
    <w:p w14:paraId="693A7672" w14:textId="728D1EA8" w:rsidR="00ED00CB" w:rsidRPr="0020133A" w:rsidRDefault="0079316E">
      <w:pPr>
        <w:pStyle w:val="Prrafodelista"/>
        <w:numPr>
          <w:ilvl w:val="0"/>
          <w:numId w:val="2"/>
        </w:numPr>
        <w:rPr>
          <w:b/>
          <w:bCs/>
        </w:rPr>
      </w:pPr>
      <w:r>
        <w:rPr>
          <w:b/>
          <w:bCs/>
        </w:rPr>
        <w:t>Incumplimiento</w:t>
      </w:r>
    </w:p>
    <w:p w14:paraId="2472FEAC" w14:textId="456AC39A" w:rsidR="00ED00CB" w:rsidRDefault="00ED00CB" w:rsidP="00ED00CB">
      <w:r>
        <w:t xml:space="preserve">No cumplir la normativa puede derivar en medidas administrativas, </w:t>
      </w:r>
      <w:r w:rsidR="0079316E">
        <w:t>exigencia de medidas correctivas obligatorias</w:t>
      </w:r>
    </w:p>
    <w:p w14:paraId="68FC945D" w14:textId="3F49DB03" w:rsidR="00620B4E" w:rsidRPr="0020133A" w:rsidRDefault="00620B4E">
      <w:pPr>
        <w:pStyle w:val="Prrafodelista"/>
        <w:numPr>
          <w:ilvl w:val="0"/>
          <w:numId w:val="2"/>
        </w:numPr>
        <w:rPr>
          <w:b/>
          <w:bCs/>
        </w:rPr>
      </w:pPr>
      <w:r w:rsidRPr="0020133A">
        <w:rPr>
          <w:b/>
          <w:bCs/>
        </w:rPr>
        <w:t>Consideraciones para el cumplimiento</w:t>
      </w:r>
    </w:p>
    <w:p w14:paraId="1C0AE9AA" w14:textId="7BE3AB4F" w:rsidR="00620B4E" w:rsidRDefault="00620B4E">
      <w:pPr>
        <w:pStyle w:val="Prrafodelista"/>
        <w:numPr>
          <w:ilvl w:val="0"/>
          <w:numId w:val="4"/>
        </w:numPr>
      </w:pPr>
      <w:r>
        <w:t xml:space="preserve">Realizar un </w:t>
      </w:r>
      <w:r w:rsidR="0079316E">
        <w:t>análisis</w:t>
      </w:r>
      <w:r>
        <w:t xml:space="preserve"> </w:t>
      </w:r>
      <w:r w:rsidR="0079316E">
        <w:t>de</w:t>
      </w:r>
      <w:r>
        <w:t xml:space="preserve"> la </w:t>
      </w:r>
      <w:r w:rsidR="0079316E">
        <w:t>n</w:t>
      </w:r>
      <w:r w:rsidR="00326345">
        <w:t>ormativa</w:t>
      </w:r>
      <w:r w:rsidR="0079316E">
        <w:t xml:space="preserve"> SEPS</w:t>
      </w:r>
      <w:r w:rsidR="00326345">
        <w:t xml:space="preserve"> </w:t>
      </w:r>
      <w:r w:rsidR="00F24F38">
        <w:t xml:space="preserve">en relación a la </w:t>
      </w:r>
      <w:r w:rsidR="00326345">
        <w:t>ISO 27001</w:t>
      </w:r>
      <w:r w:rsidR="00F24F38">
        <w:t>,</w:t>
      </w:r>
      <w:r w:rsidR="00326345">
        <w:t xml:space="preserve"> </w:t>
      </w:r>
      <w:r w:rsidR="00F24F38">
        <w:t>con el fin de fortalecer el SGSI y cumplimiento normativo.</w:t>
      </w:r>
    </w:p>
    <w:p w14:paraId="42B48F65" w14:textId="524717B3" w:rsidR="00326345" w:rsidRDefault="00326345">
      <w:pPr>
        <w:pStyle w:val="Prrafodelista"/>
        <w:numPr>
          <w:ilvl w:val="0"/>
          <w:numId w:val="4"/>
        </w:numPr>
      </w:pPr>
      <w:r>
        <w:t xml:space="preserve">Priorizar </w:t>
      </w:r>
      <w:r w:rsidR="0079316E">
        <w:t>procesos,</w:t>
      </w:r>
      <w:r>
        <w:t xml:space="preserve"> ejecutar pruebas de vulnerabilidades y mitigación de hallazgos.</w:t>
      </w:r>
    </w:p>
    <w:p w14:paraId="0023FE97" w14:textId="77777777" w:rsidR="0079316E" w:rsidRDefault="00326345">
      <w:pPr>
        <w:pStyle w:val="Prrafodelista"/>
        <w:numPr>
          <w:ilvl w:val="0"/>
          <w:numId w:val="4"/>
        </w:numPr>
      </w:pPr>
      <w:r>
        <w:t>Establecer un calendario anual de evaluación de proveedores críticos.</w:t>
      </w:r>
    </w:p>
    <w:p w14:paraId="3AE2AB8F" w14:textId="7FEA9D53" w:rsidR="0051121D" w:rsidRPr="00452A5F" w:rsidRDefault="00326345">
      <w:pPr>
        <w:pStyle w:val="Prrafodelista"/>
        <w:numPr>
          <w:ilvl w:val="0"/>
          <w:numId w:val="4"/>
        </w:numPr>
      </w:pPr>
      <w:r>
        <w:t xml:space="preserve">Mantener un registro de </w:t>
      </w:r>
      <w:r w:rsidR="00DC03E5">
        <w:t xml:space="preserve">las </w:t>
      </w:r>
      <w:r>
        <w:t>evidencias de los controles implementados</w:t>
      </w:r>
      <w:r w:rsidR="0079316E">
        <w:t>.</w:t>
      </w:r>
    </w:p>
    <w:p w14:paraId="7C29B6B4" w14:textId="2B26F123" w:rsidR="00E12AE4" w:rsidRDefault="0068256C" w:rsidP="009D268D">
      <w:pPr>
        <w:pStyle w:val="Ttulo3"/>
        <w:numPr>
          <w:ilvl w:val="2"/>
          <w:numId w:val="1"/>
        </w:numPr>
      </w:pPr>
      <w:bookmarkStart w:id="75" w:name="_Toc228489719"/>
      <w:r>
        <w:t>Revisión a la NORMA ISO/IEC 27001</w:t>
      </w:r>
      <w:bookmarkEnd w:id="75"/>
    </w:p>
    <w:p w14:paraId="06646682" w14:textId="30F7198B" w:rsidR="00E17E17" w:rsidRPr="00362438" w:rsidRDefault="00E17E17" w:rsidP="002D241E">
      <w:pPr>
        <w:spacing w:after="0"/>
        <w:ind w:firstLine="708"/>
        <w:rPr>
          <w:sz w:val="20"/>
          <w:szCs w:val="18"/>
        </w:rPr>
      </w:pPr>
      <w:bookmarkStart w:id="76" w:name="_Toc228451502"/>
      <w:r w:rsidRPr="00362438">
        <w:rPr>
          <w:b/>
          <w:bCs/>
          <w:i/>
          <w:iCs/>
          <w:sz w:val="20"/>
          <w:szCs w:val="18"/>
        </w:rPr>
        <w:t xml:space="preserve">Tabla </w:t>
      </w:r>
      <w:r w:rsidRPr="00362438">
        <w:rPr>
          <w:b/>
          <w:bCs/>
          <w:i/>
          <w:iCs/>
          <w:sz w:val="20"/>
          <w:szCs w:val="18"/>
        </w:rPr>
        <w:fldChar w:fldCharType="begin"/>
      </w:r>
      <w:r w:rsidRPr="00362438">
        <w:rPr>
          <w:b/>
          <w:bCs/>
          <w:i/>
          <w:iCs/>
          <w:sz w:val="20"/>
          <w:szCs w:val="18"/>
        </w:rPr>
        <w:instrText xml:space="preserve"> SEQ Tabla \* ARABIC </w:instrText>
      </w:r>
      <w:r w:rsidRPr="00362438">
        <w:rPr>
          <w:b/>
          <w:bCs/>
          <w:i/>
          <w:iCs/>
          <w:sz w:val="20"/>
          <w:szCs w:val="18"/>
        </w:rPr>
        <w:fldChar w:fldCharType="separate"/>
      </w:r>
      <w:r w:rsidR="00EF6243">
        <w:rPr>
          <w:b/>
          <w:bCs/>
          <w:i/>
          <w:iCs/>
          <w:noProof/>
          <w:sz w:val="20"/>
          <w:szCs w:val="18"/>
        </w:rPr>
        <w:t>4</w:t>
      </w:r>
      <w:r w:rsidRPr="00362438">
        <w:rPr>
          <w:b/>
          <w:bCs/>
          <w:i/>
          <w:iCs/>
          <w:sz w:val="20"/>
          <w:szCs w:val="18"/>
        </w:rPr>
        <w:fldChar w:fldCharType="end"/>
      </w:r>
      <w:r w:rsidRPr="00362438">
        <w:rPr>
          <w:sz w:val="20"/>
          <w:szCs w:val="18"/>
        </w:rPr>
        <w:t>. Revisión a la NORMA ISO/IEC 27001</w:t>
      </w:r>
      <w:bookmarkEnd w:id="76"/>
    </w:p>
    <w:tbl>
      <w:tblPr>
        <w:tblStyle w:val="Tablaconcuadrcula"/>
        <w:tblW w:w="0" w:type="auto"/>
        <w:tblLook w:val="04A0" w:firstRow="1" w:lastRow="0" w:firstColumn="1" w:lastColumn="0" w:noHBand="0" w:noVBand="1"/>
      </w:tblPr>
      <w:tblGrid>
        <w:gridCol w:w="3355"/>
        <w:gridCol w:w="5139"/>
      </w:tblGrid>
      <w:tr w:rsidR="004F6ACF" w:rsidRPr="00157B32" w14:paraId="5A744756" w14:textId="77777777" w:rsidTr="003A0BDD">
        <w:tc>
          <w:tcPr>
            <w:tcW w:w="8494" w:type="dxa"/>
            <w:gridSpan w:val="2"/>
            <w:shd w:val="clear" w:color="auto" w:fill="E7E6E6" w:themeFill="background2"/>
          </w:tcPr>
          <w:p w14:paraId="3AFB6C3E" w14:textId="77777777" w:rsidR="004F6ACF" w:rsidRPr="009358A8" w:rsidRDefault="004F6ACF" w:rsidP="009358A8">
            <w:pPr>
              <w:pStyle w:val="Tabla"/>
              <w:jc w:val="center"/>
              <w:rPr>
                <w:b/>
                <w:bCs/>
              </w:rPr>
            </w:pPr>
            <w:r w:rsidRPr="009358A8">
              <w:rPr>
                <w:b/>
                <w:bCs/>
              </w:rPr>
              <w:t>FICHA DE ANÁLISIS DOCUMENTAL</w:t>
            </w:r>
          </w:p>
        </w:tc>
      </w:tr>
      <w:tr w:rsidR="004F6ACF" w:rsidRPr="00157B32" w14:paraId="00D221B2" w14:textId="77777777" w:rsidTr="003A0BDD">
        <w:tc>
          <w:tcPr>
            <w:tcW w:w="3355" w:type="dxa"/>
          </w:tcPr>
          <w:p w14:paraId="39E18CA7" w14:textId="77777777" w:rsidR="004F6ACF" w:rsidRPr="00157B32" w:rsidRDefault="004F6ACF" w:rsidP="009358A8">
            <w:pPr>
              <w:pStyle w:val="Tabla"/>
            </w:pPr>
            <w:r w:rsidRPr="00157B32">
              <w:t>Título del documento</w:t>
            </w:r>
          </w:p>
        </w:tc>
        <w:tc>
          <w:tcPr>
            <w:tcW w:w="5139" w:type="dxa"/>
          </w:tcPr>
          <w:p w14:paraId="1CDDB76A" w14:textId="77BF0BE0" w:rsidR="004F6ACF" w:rsidRPr="00157B32" w:rsidRDefault="00F24F38" w:rsidP="009358A8">
            <w:pPr>
              <w:pStyle w:val="Tabla"/>
            </w:pPr>
            <w:r>
              <w:t xml:space="preserve">ESTANDAR INTERNACIONAL </w:t>
            </w:r>
            <w:r w:rsidR="004F6ACF" w:rsidRPr="001B6920">
              <w:t>ISO/IEC 27001</w:t>
            </w:r>
            <w:r w:rsidR="003A0BDD">
              <w:t>:2022</w:t>
            </w:r>
          </w:p>
        </w:tc>
      </w:tr>
      <w:tr w:rsidR="004F6ACF" w:rsidRPr="001B6920" w14:paraId="26BA593E" w14:textId="77777777" w:rsidTr="003A0BDD">
        <w:tc>
          <w:tcPr>
            <w:tcW w:w="3355" w:type="dxa"/>
          </w:tcPr>
          <w:p w14:paraId="18636862" w14:textId="77777777" w:rsidR="004F6ACF" w:rsidRPr="00157B32" w:rsidRDefault="004F6ACF" w:rsidP="009358A8">
            <w:pPr>
              <w:pStyle w:val="Tabla"/>
            </w:pPr>
            <w:r w:rsidRPr="00157B32">
              <w:t>Autor</w:t>
            </w:r>
            <w:r>
              <w:t>es</w:t>
            </w:r>
          </w:p>
        </w:tc>
        <w:tc>
          <w:tcPr>
            <w:tcW w:w="5139" w:type="dxa"/>
          </w:tcPr>
          <w:p w14:paraId="38A82C5A" w14:textId="56D984B0" w:rsidR="004F6ACF" w:rsidRPr="001B6920" w:rsidRDefault="008368E1" w:rsidP="009358A8">
            <w:pPr>
              <w:pStyle w:val="Tabla"/>
            </w:pPr>
            <w:hyperlink r:id="rId13" w:history="1">
              <w:r w:rsidRPr="008368E1">
                <w:rPr>
                  <w:lang w:val="es-VE"/>
                </w:rPr>
                <w:t>Organización Internacional de Normalización</w:t>
              </w:r>
            </w:hyperlink>
            <w:r w:rsidRPr="008368E1">
              <w:rPr>
                <w:lang w:val="es-VE"/>
              </w:rPr>
              <w:t xml:space="preserve"> </w:t>
            </w:r>
            <w:r w:rsidR="004F6ACF" w:rsidRPr="008368E1">
              <w:t>(ISO)</w:t>
            </w:r>
            <w:r w:rsidR="004F6ACF" w:rsidRPr="001B6920">
              <w:br/>
            </w:r>
            <w:r w:rsidRPr="008368E1">
              <w:rPr>
                <w:lang w:val="es-VE"/>
              </w:rPr>
              <w:t xml:space="preserve"> Comisión Electrotécnica Internacional </w:t>
            </w:r>
            <w:r w:rsidR="004F6ACF" w:rsidRPr="001B6920">
              <w:t>(IEC)</w:t>
            </w:r>
          </w:p>
        </w:tc>
      </w:tr>
      <w:tr w:rsidR="004F6ACF" w:rsidRPr="00157B32" w14:paraId="1035B6E8" w14:textId="77777777" w:rsidTr="003A0BDD">
        <w:tc>
          <w:tcPr>
            <w:tcW w:w="3355" w:type="dxa"/>
          </w:tcPr>
          <w:p w14:paraId="3628432C" w14:textId="77777777" w:rsidR="004F6ACF" w:rsidRPr="00157B32" w:rsidRDefault="004F6ACF" w:rsidP="009358A8">
            <w:pPr>
              <w:pStyle w:val="Tabla"/>
            </w:pPr>
            <w:r w:rsidRPr="00157B32">
              <w:t>Palabras clave de búsqueda</w:t>
            </w:r>
          </w:p>
        </w:tc>
        <w:tc>
          <w:tcPr>
            <w:tcW w:w="5139" w:type="dxa"/>
          </w:tcPr>
          <w:p w14:paraId="41A5C9A6" w14:textId="77777777" w:rsidR="004F6ACF" w:rsidRPr="00157B32" w:rsidRDefault="004F6ACF" w:rsidP="009358A8">
            <w:pPr>
              <w:pStyle w:val="Tabla"/>
            </w:pPr>
            <w:r w:rsidRPr="001B6920">
              <w:t>Sistema de Gestión de la Seguridad de la Información</w:t>
            </w:r>
          </w:p>
        </w:tc>
      </w:tr>
      <w:tr w:rsidR="004F6ACF" w14:paraId="01436919" w14:textId="77777777" w:rsidTr="003A0BDD">
        <w:tc>
          <w:tcPr>
            <w:tcW w:w="3355" w:type="dxa"/>
          </w:tcPr>
          <w:p w14:paraId="77B68E56" w14:textId="77777777" w:rsidR="004F6ACF" w:rsidRPr="00157B32" w:rsidRDefault="004F6ACF" w:rsidP="009358A8">
            <w:pPr>
              <w:pStyle w:val="Tabla"/>
            </w:pPr>
            <w:r>
              <w:t>Palabras clave del documento</w:t>
            </w:r>
          </w:p>
        </w:tc>
        <w:tc>
          <w:tcPr>
            <w:tcW w:w="5139" w:type="dxa"/>
          </w:tcPr>
          <w:p w14:paraId="317F71F4" w14:textId="1CA39FD0" w:rsidR="004F6ACF" w:rsidRDefault="004F6ACF" w:rsidP="009358A8">
            <w:pPr>
              <w:pStyle w:val="Tabla"/>
            </w:pPr>
            <w:r>
              <w:t>Seguridad de la Información</w:t>
            </w:r>
          </w:p>
        </w:tc>
      </w:tr>
      <w:tr w:rsidR="004F6ACF" w:rsidRPr="00157B32" w14:paraId="56FB8D92" w14:textId="77777777" w:rsidTr="003A0BDD">
        <w:tc>
          <w:tcPr>
            <w:tcW w:w="3355" w:type="dxa"/>
          </w:tcPr>
          <w:p w14:paraId="12239430" w14:textId="63EB2773" w:rsidR="004F6ACF" w:rsidRPr="00157B32" w:rsidRDefault="003A0BDD" w:rsidP="009358A8">
            <w:pPr>
              <w:pStyle w:val="Tabla"/>
            </w:pPr>
            <w:r>
              <w:t>Referencia bibliográfica</w:t>
            </w:r>
          </w:p>
        </w:tc>
        <w:tc>
          <w:tcPr>
            <w:tcW w:w="5139" w:type="dxa"/>
          </w:tcPr>
          <w:p w14:paraId="79F8C070" w14:textId="0D5444B6" w:rsidR="004F6ACF" w:rsidRPr="003A0BDD" w:rsidRDefault="003A0BDD" w:rsidP="003A0BDD">
            <w:pPr>
              <w:pStyle w:val="Tabla"/>
            </w:pPr>
            <w:hyperlink r:id="rId14" w:history="1">
              <w:r w:rsidRPr="003A0BDD">
                <w:t>Organización Internacional de Normalización</w:t>
              </w:r>
            </w:hyperlink>
            <w:r w:rsidRPr="003A0BDD">
              <w:t>. (2022).</w:t>
            </w:r>
            <w:r w:rsidRPr="003A0BDD">
              <w:br/>
              <w:t>ISO/IEC 27001:2022 Seguridad de la información, ciberseguridad y protección de la intimidad - Sistemas de gestión de la seguridad de la información - Requisitos. https://www.iso.org/standard/82875.html</w:t>
            </w:r>
          </w:p>
        </w:tc>
      </w:tr>
      <w:tr w:rsidR="004F6ACF" w:rsidRPr="00320B51" w14:paraId="262D8981" w14:textId="77777777" w:rsidTr="003A0BDD">
        <w:tc>
          <w:tcPr>
            <w:tcW w:w="3355" w:type="dxa"/>
          </w:tcPr>
          <w:p w14:paraId="0B730C75" w14:textId="77379E92" w:rsidR="004F6ACF" w:rsidRPr="00157B32" w:rsidRDefault="004F6ACF" w:rsidP="009358A8">
            <w:pPr>
              <w:pStyle w:val="Tabla"/>
            </w:pPr>
            <w:r w:rsidRPr="00157B32">
              <w:t xml:space="preserve">Descripción del aporte al tema </w:t>
            </w:r>
            <w:r w:rsidR="003A0BDD">
              <w:t>de investigación</w:t>
            </w:r>
          </w:p>
        </w:tc>
        <w:tc>
          <w:tcPr>
            <w:tcW w:w="5139" w:type="dxa"/>
          </w:tcPr>
          <w:p w14:paraId="57B1A5FD" w14:textId="40AE23A5" w:rsidR="004F6ACF" w:rsidRDefault="004F6ACF" w:rsidP="009358A8">
            <w:pPr>
              <w:pStyle w:val="Tabla"/>
            </w:pPr>
            <w:r>
              <w:t xml:space="preserve">La norma constituye </w:t>
            </w:r>
            <w:r w:rsidR="00DE0968">
              <w:t>un</w:t>
            </w:r>
            <w:r>
              <w:t xml:space="preserve"> marco de referencia fundamental para el diseño de la metodología de evaluación de controles de seguridad de la información, ya que establece los requisitos </w:t>
            </w:r>
            <w:r w:rsidR="00DE0968">
              <w:t>para desarrollar</w:t>
            </w:r>
            <w:r>
              <w:t xml:space="preserve"> del SGSI</w:t>
            </w:r>
            <w:r w:rsidR="00DE0968">
              <w:t>, así</w:t>
            </w:r>
            <w:r>
              <w:t xml:space="preserve"> </w:t>
            </w:r>
            <w:r w:rsidR="00DE0968">
              <w:t>como</w:t>
            </w:r>
            <w:r>
              <w:t xml:space="preserve"> los principios </w:t>
            </w:r>
            <w:r w:rsidR="00DE0968">
              <w:t>para la</w:t>
            </w:r>
            <w:r>
              <w:t xml:space="preserve"> gestión de riesgos, control</w:t>
            </w:r>
            <w:r w:rsidR="00DE0968">
              <w:t>es de seguridad de la información</w:t>
            </w:r>
            <w:r>
              <w:t>, medición</w:t>
            </w:r>
            <w:r w:rsidR="00DE0968">
              <w:t xml:space="preserve"> de la seguridad</w:t>
            </w:r>
            <w:r>
              <w:t xml:space="preserve"> y mejora continua</w:t>
            </w:r>
            <w:r w:rsidR="00DE0968">
              <w:t>.</w:t>
            </w:r>
          </w:p>
          <w:p w14:paraId="5539D1AC" w14:textId="205BF137" w:rsidR="004F6ACF" w:rsidRPr="00320B51" w:rsidRDefault="004F6ACF" w:rsidP="009358A8">
            <w:pPr>
              <w:pStyle w:val="Tabla"/>
            </w:pPr>
            <w:r>
              <w:t xml:space="preserve">Su aporte radica en proporcionar </w:t>
            </w:r>
            <w:r w:rsidR="00DE0968">
              <w:t>directrices sobre el modelo</w:t>
            </w:r>
            <w:r w:rsidR="00240AB2">
              <w:t xml:space="preserve"> (PDCA)</w:t>
            </w:r>
            <w:r w:rsidR="00DE0968">
              <w:t xml:space="preserve"> </w:t>
            </w:r>
            <w:r>
              <w:t>Planificar, Hacer, Verificar y Actuar,</w:t>
            </w:r>
            <w:r w:rsidR="00DE0968">
              <w:t xml:space="preserve"> adicional a través de</w:t>
            </w:r>
            <w:r w:rsidR="00240AB2">
              <w:t xml:space="preserve"> la cláusula número 9 “Evaluación del desempeño” define los criterios que las organizaciones deben determinar para el monitoreo, medición, análisis y evaluación de la Seguridad. Además,</w:t>
            </w:r>
            <w:r>
              <w:t xml:space="preserve"> </w:t>
            </w:r>
            <w:r w:rsidR="00240AB2">
              <w:t>la norma define</w:t>
            </w:r>
            <w:r>
              <w:t xml:space="preserve"> los controles de seguridad necesarios </w:t>
            </w:r>
            <w:r w:rsidR="00240AB2">
              <w:t>del SGSI por medio del anexo</w:t>
            </w:r>
            <w:r>
              <w:t xml:space="preserve"> A.</w:t>
            </w:r>
          </w:p>
        </w:tc>
      </w:tr>
      <w:tr w:rsidR="004F6ACF" w:rsidRPr="00157B32" w14:paraId="2B8FEF20" w14:textId="77777777" w:rsidTr="003A0BDD">
        <w:tc>
          <w:tcPr>
            <w:tcW w:w="3355" w:type="dxa"/>
          </w:tcPr>
          <w:p w14:paraId="08D4B19F" w14:textId="4F946290" w:rsidR="004F6ACF" w:rsidRPr="00157B32" w:rsidRDefault="004F6ACF" w:rsidP="009358A8">
            <w:pPr>
              <w:pStyle w:val="Tabla"/>
            </w:pPr>
            <w:r w:rsidRPr="00157B32">
              <w:t>Conceptos abordados</w:t>
            </w:r>
          </w:p>
        </w:tc>
        <w:tc>
          <w:tcPr>
            <w:tcW w:w="5139" w:type="dxa"/>
          </w:tcPr>
          <w:p w14:paraId="62AEDBE1" w14:textId="32177CC5" w:rsidR="004F6ACF" w:rsidRPr="00F94E2B" w:rsidRDefault="004F6ACF" w:rsidP="009358A8">
            <w:pPr>
              <w:pStyle w:val="Tabla"/>
            </w:pPr>
            <w:r w:rsidRPr="00F94E2B">
              <w:t>1. Sistema de Gestión de Seguridad de la Información</w:t>
            </w:r>
            <w:r>
              <w:t xml:space="preserve"> (SGSI)</w:t>
            </w:r>
          </w:p>
          <w:p w14:paraId="69362CA3" w14:textId="4D163FF4" w:rsidR="004F6ACF" w:rsidRPr="00F94E2B" w:rsidRDefault="00C054D4" w:rsidP="009358A8">
            <w:pPr>
              <w:pStyle w:val="Tabla"/>
            </w:pPr>
            <w:r>
              <w:t>Preserva la confidencialidad, integridad y disponibilidad de la información mediante la aplicación de un proceso de gestión de riesgos y da confianza a las partes interesadas de la su buena gestión.</w:t>
            </w:r>
          </w:p>
          <w:p w14:paraId="5E5B6A9D" w14:textId="0BB715E1" w:rsidR="004F6ACF" w:rsidRPr="00F94E2B" w:rsidRDefault="004F6ACF" w:rsidP="009358A8">
            <w:pPr>
              <w:pStyle w:val="Tabla"/>
            </w:pPr>
            <w:r w:rsidRPr="00F94E2B">
              <w:t>2. Contexto de la organización</w:t>
            </w:r>
          </w:p>
          <w:p w14:paraId="7415FD79" w14:textId="345B5865" w:rsidR="004F6ACF" w:rsidRPr="00F94E2B" w:rsidRDefault="00DD0EA6" w:rsidP="009358A8">
            <w:pPr>
              <w:pStyle w:val="Tabla"/>
            </w:pPr>
            <w:r>
              <w:t>Comprender el</w:t>
            </w:r>
            <w:r w:rsidR="004F6ACF" w:rsidRPr="00F94E2B">
              <w:t xml:space="preserve"> entorno interno y externo, las partes interesadas</w:t>
            </w:r>
            <w:r w:rsidR="004F6ACF">
              <w:t xml:space="preserve">, </w:t>
            </w:r>
            <w:r>
              <w:t xml:space="preserve">sus </w:t>
            </w:r>
            <w:r w:rsidR="004F6ACF">
              <w:t>necesidades y</w:t>
            </w:r>
            <w:r w:rsidR="004F6ACF" w:rsidRPr="00F94E2B">
              <w:t xml:space="preserve"> requisitos, que influyen en el SGSI.</w:t>
            </w:r>
          </w:p>
          <w:p w14:paraId="0AA9EF24" w14:textId="65511FF4" w:rsidR="004F6ACF" w:rsidRPr="00F94E2B" w:rsidRDefault="004F6ACF" w:rsidP="009358A8">
            <w:pPr>
              <w:pStyle w:val="Tabla"/>
            </w:pPr>
            <w:r w:rsidRPr="00F94E2B">
              <w:t>3. Liderazgo y compromiso</w:t>
            </w:r>
          </w:p>
          <w:p w14:paraId="3447E603" w14:textId="20722B10" w:rsidR="004F6ACF" w:rsidRPr="00F94E2B" w:rsidRDefault="004F6ACF" w:rsidP="009358A8">
            <w:pPr>
              <w:pStyle w:val="Tabla"/>
            </w:pPr>
            <w:r w:rsidRPr="00F94E2B">
              <w:t xml:space="preserve">Implica que la alta dirección </w:t>
            </w:r>
            <w:r>
              <w:t>demuestre compromiso</w:t>
            </w:r>
            <w:r w:rsidRPr="00F94E2B">
              <w:t>, establezca la política de seguridad</w:t>
            </w:r>
            <w:r>
              <w:t>,</w:t>
            </w:r>
            <w:r w:rsidRPr="00F94E2B">
              <w:t xml:space="preserve"> asigne</w:t>
            </w:r>
            <w:r>
              <w:t xml:space="preserve"> </w:t>
            </w:r>
            <w:r w:rsidR="00DD0EA6">
              <w:t>responsabilidades</w:t>
            </w:r>
            <w:r>
              <w:t xml:space="preserve"> y</w:t>
            </w:r>
            <w:r w:rsidRPr="00F94E2B">
              <w:t xml:space="preserve"> los recursos necesarios.</w:t>
            </w:r>
          </w:p>
          <w:p w14:paraId="454FC1D4" w14:textId="684B40D7" w:rsidR="004F6ACF" w:rsidRPr="00F94E2B" w:rsidRDefault="004F6ACF" w:rsidP="009358A8">
            <w:pPr>
              <w:pStyle w:val="Tabla"/>
            </w:pPr>
            <w:r w:rsidRPr="00F94E2B">
              <w:t>4. Evaluación y tratamiento del riesgo</w:t>
            </w:r>
          </w:p>
          <w:p w14:paraId="1FCBB976" w14:textId="4732A14C" w:rsidR="004F6ACF" w:rsidRPr="00F94E2B" w:rsidRDefault="004F6ACF" w:rsidP="009358A8">
            <w:pPr>
              <w:pStyle w:val="Tabla"/>
            </w:pPr>
            <w:r w:rsidRPr="00F94E2B">
              <w:t>Proceso</w:t>
            </w:r>
            <w:r>
              <w:t xml:space="preserve"> que </w:t>
            </w:r>
            <w:r w:rsidR="00DD0EA6">
              <w:t xml:space="preserve">una institución </w:t>
            </w:r>
            <w:r>
              <w:t xml:space="preserve">debe definir y aplicar </w:t>
            </w:r>
            <w:r w:rsidR="00DD0EA6">
              <w:t xml:space="preserve">para </w:t>
            </w:r>
            <w:r w:rsidRPr="00F94E2B">
              <w:t>identificar, analizar,</w:t>
            </w:r>
            <w:r>
              <w:t xml:space="preserve"> </w:t>
            </w:r>
            <w:r w:rsidR="00DD0EA6">
              <w:t>establecer</w:t>
            </w:r>
            <w:r>
              <w:t xml:space="preserve"> controles,</w:t>
            </w:r>
            <w:r w:rsidRPr="00F94E2B">
              <w:t xml:space="preserve"> evaluar y tratar los riesgos con</w:t>
            </w:r>
            <w:r w:rsidR="00DD0EA6">
              <w:t xml:space="preserve"> respecto a</w:t>
            </w:r>
            <w:r w:rsidRPr="00F94E2B">
              <w:t xml:space="preserve"> la confidencialidad, integridad y disponibilidad de la información.</w:t>
            </w:r>
          </w:p>
          <w:p w14:paraId="6596965E" w14:textId="5CB07F7B" w:rsidR="004F6ACF" w:rsidRPr="00F94E2B" w:rsidRDefault="004F6ACF" w:rsidP="009358A8">
            <w:pPr>
              <w:pStyle w:val="Tabla"/>
            </w:pPr>
            <w:r w:rsidRPr="00F94E2B">
              <w:t>5. Controles de seguridad de la información</w:t>
            </w:r>
          </w:p>
          <w:p w14:paraId="5D137E52" w14:textId="7624CA65" w:rsidR="004F6ACF" w:rsidRPr="00F94E2B" w:rsidRDefault="004F6ACF" w:rsidP="009358A8">
            <w:pPr>
              <w:pStyle w:val="Tabla"/>
            </w:pPr>
            <w:r w:rsidRPr="00F94E2B">
              <w:t>Medidas implementadas para gestionar los riesgos y proteger los activos de información.</w:t>
            </w:r>
            <w:r w:rsidRPr="00F94E2B">
              <w:br/>
              <w:t xml:space="preserve">La ISO 27001:2022 remite </w:t>
            </w:r>
            <w:r w:rsidR="001C0797">
              <w:t>a través de su anexo A</w:t>
            </w:r>
            <w:r w:rsidRPr="00F94E2B">
              <w:t xml:space="preserve"> </w:t>
            </w:r>
            <w:r w:rsidR="001C0797">
              <w:t xml:space="preserve">establece </w:t>
            </w:r>
            <w:r w:rsidRPr="00F94E2B">
              <w:t xml:space="preserve">controles organizados en cuatro </w:t>
            </w:r>
            <w:r>
              <w:t>aspectos</w:t>
            </w:r>
            <w:r w:rsidRPr="00F94E2B">
              <w:t>:</w:t>
            </w:r>
          </w:p>
          <w:p w14:paraId="4FE1F863" w14:textId="268AC907" w:rsidR="004F6ACF" w:rsidRPr="0089521A" w:rsidRDefault="001C0797">
            <w:pPr>
              <w:pStyle w:val="Prrafodelista"/>
              <w:numPr>
                <w:ilvl w:val="0"/>
                <w:numId w:val="69"/>
              </w:numPr>
              <w:rPr>
                <w:sz w:val="20"/>
                <w:szCs w:val="20"/>
              </w:rPr>
            </w:pPr>
            <w:r w:rsidRPr="0089521A">
              <w:rPr>
                <w:sz w:val="20"/>
                <w:szCs w:val="20"/>
              </w:rPr>
              <w:t>Organizativo</w:t>
            </w:r>
          </w:p>
          <w:p w14:paraId="2B02DDAF" w14:textId="2CDA409B" w:rsidR="004F6ACF" w:rsidRPr="0089521A" w:rsidRDefault="004F6ACF">
            <w:pPr>
              <w:pStyle w:val="Prrafodelista"/>
              <w:numPr>
                <w:ilvl w:val="0"/>
                <w:numId w:val="69"/>
              </w:numPr>
              <w:rPr>
                <w:sz w:val="20"/>
                <w:szCs w:val="20"/>
              </w:rPr>
            </w:pPr>
            <w:r w:rsidRPr="0089521A">
              <w:rPr>
                <w:sz w:val="20"/>
                <w:szCs w:val="20"/>
              </w:rPr>
              <w:t>Perso</w:t>
            </w:r>
            <w:r w:rsidR="00AB49BE" w:rsidRPr="0089521A">
              <w:rPr>
                <w:sz w:val="20"/>
                <w:szCs w:val="20"/>
              </w:rPr>
              <w:t>nas</w:t>
            </w:r>
          </w:p>
          <w:p w14:paraId="27FF55BF" w14:textId="2218A551" w:rsidR="004F6ACF" w:rsidRPr="0089521A" w:rsidRDefault="004F6ACF">
            <w:pPr>
              <w:pStyle w:val="Prrafodelista"/>
              <w:numPr>
                <w:ilvl w:val="0"/>
                <w:numId w:val="69"/>
              </w:numPr>
              <w:rPr>
                <w:sz w:val="20"/>
                <w:szCs w:val="20"/>
              </w:rPr>
            </w:pPr>
            <w:r w:rsidRPr="0089521A">
              <w:rPr>
                <w:sz w:val="20"/>
                <w:szCs w:val="20"/>
              </w:rPr>
              <w:t>Físico</w:t>
            </w:r>
            <w:r w:rsidR="00AB49BE" w:rsidRPr="0089521A">
              <w:rPr>
                <w:sz w:val="20"/>
                <w:szCs w:val="20"/>
              </w:rPr>
              <w:t>s</w:t>
            </w:r>
          </w:p>
          <w:p w14:paraId="09894BB1" w14:textId="77777777" w:rsidR="004F6ACF" w:rsidRPr="0089521A" w:rsidRDefault="004F6ACF">
            <w:pPr>
              <w:pStyle w:val="Prrafodelista"/>
              <w:numPr>
                <w:ilvl w:val="0"/>
                <w:numId w:val="69"/>
              </w:numPr>
              <w:rPr>
                <w:sz w:val="20"/>
                <w:szCs w:val="20"/>
              </w:rPr>
            </w:pPr>
            <w:r w:rsidRPr="0089521A">
              <w:rPr>
                <w:sz w:val="20"/>
                <w:szCs w:val="20"/>
              </w:rPr>
              <w:t>Tecnológico</w:t>
            </w:r>
          </w:p>
          <w:p w14:paraId="73298DD4" w14:textId="69DC11D2" w:rsidR="004F6ACF" w:rsidRPr="00F94E2B" w:rsidRDefault="004F6ACF" w:rsidP="009358A8">
            <w:pPr>
              <w:pStyle w:val="Tabla"/>
            </w:pPr>
            <w:r w:rsidRPr="00F94E2B">
              <w:t>6. Evaluación del desempeño</w:t>
            </w:r>
          </w:p>
          <w:p w14:paraId="1C32F7A0" w14:textId="321DC51B" w:rsidR="004F6ACF" w:rsidRDefault="004F6ACF" w:rsidP="009358A8">
            <w:pPr>
              <w:pStyle w:val="Tabla"/>
            </w:pPr>
            <w:r w:rsidRPr="00F94E2B">
              <w:t xml:space="preserve">Proceso de </w:t>
            </w:r>
            <w:r w:rsidR="00AB49BE">
              <w:t>monitoreo</w:t>
            </w:r>
            <w:r w:rsidRPr="00F94E2B">
              <w:t xml:space="preserve">, medición, análisis y evaluación </w:t>
            </w:r>
            <w:r w:rsidR="00AB49BE">
              <w:t>que las organizaciones deben implementar para evaluar el desempeño de la seguridad de la información y la eficacia del SGSI.</w:t>
            </w:r>
          </w:p>
          <w:p w14:paraId="12831552" w14:textId="5518791F" w:rsidR="000B70B3" w:rsidRDefault="000B70B3" w:rsidP="009358A8">
            <w:pPr>
              <w:pStyle w:val="Tabla"/>
            </w:pPr>
            <w:r>
              <w:t>Las organizaciones a su vez para determinar si se implementa y mantiene de manera efectiva el SGSI deben realizar auditorías internas a intervalos planificados.</w:t>
            </w:r>
          </w:p>
          <w:p w14:paraId="30594C0F" w14:textId="612BFBFA" w:rsidR="000B70B3" w:rsidRPr="00F94E2B" w:rsidRDefault="00D15870" w:rsidP="009358A8">
            <w:pPr>
              <w:pStyle w:val="Tabla"/>
            </w:pPr>
            <w:r>
              <w:t>Finalmente,</w:t>
            </w:r>
            <w:r w:rsidR="000B70B3">
              <w:t xml:space="preserve"> la alta dirección revisa el SGSI para garantizar la idoneidad, adecuación y eficacia continuas.</w:t>
            </w:r>
          </w:p>
          <w:p w14:paraId="6A528778" w14:textId="45CF0C82" w:rsidR="004F6ACF" w:rsidRPr="00F94E2B" w:rsidRDefault="004F6ACF" w:rsidP="009358A8">
            <w:pPr>
              <w:pStyle w:val="Tabla"/>
            </w:pPr>
            <w:r w:rsidRPr="00F94E2B">
              <w:t>7. Mejora continua</w:t>
            </w:r>
          </w:p>
          <w:p w14:paraId="75FDFAEB" w14:textId="5B519E79" w:rsidR="004F6ACF" w:rsidRPr="00157B32" w:rsidRDefault="000B70B3" w:rsidP="009358A8">
            <w:pPr>
              <w:pStyle w:val="Tabla"/>
            </w:pPr>
            <w:r>
              <w:t>La organización debe mejorar continuamente la idoneidad, adecuación y eficacia del SGSI.</w:t>
            </w:r>
          </w:p>
        </w:tc>
      </w:tr>
    </w:tbl>
    <w:p w14:paraId="4F67B445" w14:textId="617BE570" w:rsidR="00E12AE4" w:rsidRPr="00362438" w:rsidRDefault="00E12AE4" w:rsidP="002D241E">
      <w:pPr>
        <w:ind w:firstLine="708"/>
        <w:rPr>
          <w:sz w:val="20"/>
          <w:szCs w:val="18"/>
        </w:rPr>
      </w:pPr>
      <w:r w:rsidRPr="00362438">
        <w:rPr>
          <w:sz w:val="20"/>
          <w:szCs w:val="18"/>
        </w:rPr>
        <w:t>Fuente</w:t>
      </w:r>
      <w:r w:rsidR="00E17E17" w:rsidRPr="00362438">
        <w:rPr>
          <w:sz w:val="20"/>
          <w:szCs w:val="18"/>
        </w:rPr>
        <w:t xml:space="preserve">: </w:t>
      </w:r>
      <w:r w:rsidRPr="00362438">
        <w:rPr>
          <w:sz w:val="20"/>
          <w:szCs w:val="18"/>
        </w:rPr>
        <w:t xml:space="preserve"> </w:t>
      </w:r>
      <w:r w:rsidR="00E17E17" w:rsidRPr="00362438">
        <w:rPr>
          <w:sz w:val="20"/>
          <w:szCs w:val="18"/>
        </w:rPr>
        <w:t>Propia</w:t>
      </w:r>
    </w:p>
    <w:p w14:paraId="4E57E7D5" w14:textId="7592F71C" w:rsidR="0068256C" w:rsidRDefault="0068256C" w:rsidP="009D268D">
      <w:pPr>
        <w:pStyle w:val="Ttulo3"/>
        <w:numPr>
          <w:ilvl w:val="2"/>
          <w:numId w:val="1"/>
        </w:numPr>
      </w:pPr>
      <w:bookmarkStart w:id="77" w:name="_Toc228489720"/>
      <w:r>
        <w:t>Revisión a la NORMA ISO/IEC 27004</w:t>
      </w:r>
      <w:bookmarkEnd w:id="77"/>
    </w:p>
    <w:p w14:paraId="74E501BA" w14:textId="28799477" w:rsidR="00E17E17" w:rsidRPr="00362438" w:rsidRDefault="00E17E17" w:rsidP="002D241E">
      <w:pPr>
        <w:spacing w:after="0"/>
        <w:ind w:firstLine="708"/>
        <w:rPr>
          <w:sz w:val="20"/>
          <w:szCs w:val="18"/>
        </w:rPr>
      </w:pPr>
      <w:bookmarkStart w:id="78" w:name="_Toc228451503"/>
      <w:r w:rsidRPr="00362438">
        <w:rPr>
          <w:b/>
          <w:bCs/>
          <w:i/>
          <w:iCs/>
          <w:sz w:val="20"/>
          <w:szCs w:val="18"/>
        </w:rPr>
        <w:t xml:space="preserve">Tabla </w:t>
      </w:r>
      <w:r w:rsidRPr="00362438">
        <w:rPr>
          <w:b/>
          <w:bCs/>
          <w:i/>
          <w:iCs/>
          <w:sz w:val="20"/>
          <w:szCs w:val="18"/>
        </w:rPr>
        <w:fldChar w:fldCharType="begin"/>
      </w:r>
      <w:r w:rsidRPr="00362438">
        <w:rPr>
          <w:b/>
          <w:bCs/>
          <w:i/>
          <w:iCs/>
          <w:sz w:val="20"/>
          <w:szCs w:val="18"/>
        </w:rPr>
        <w:instrText xml:space="preserve"> SEQ Tabla \* ARABIC </w:instrText>
      </w:r>
      <w:r w:rsidRPr="00362438">
        <w:rPr>
          <w:b/>
          <w:bCs/>
          <w:i/>
          <w:iCs/>
          <w:sz w:val="20"/>
          <w:szCs w:val="18"/>
        </w:rPr>
        <w:fldChar w:fldCharType="separate"/>
      </w:r>
      <w:r w:rsidR="00EF6243">
        <w:rPr>
          <w:b/>
          <w:bCs/>
          <w:i/>
          <w:iCs/>
          <w:noProof/>
          <w:sz w:val="20"/>
          <w:szCs w:val="18"/>
        </w:rPr>
        <w:t>5</w:t>
      </w:r>
      <w:r w:rsidRPr="00362438">
        <w:rPr>
          <w:b/>
          <w:bCs/>
          <w:i/>
          <w:iCs/>
          <w:sz w:val="20"/>
          <w:szCs w:val="18"/>
        </w:rPr>
        <w:fldChar w:fldCharType="end"/>
      </w:r>
      <w:r w:rsidRPr="00362438">
        <w:rPr>
          <w:sz w:val="20"/>
          <w:szCs w:val="18"/>
        </w:rPr>
        <w:t>. Revisión a la NORMA ISO/IEC 27004</w:t>
      </w:r>
      <w:bookmarkEnd w:id="78"/>
    </w:p>
    <w:tbl>
      <w:tblPr>
        <w:tblStyle w:val="Tablaconcuadrcula"/>
        <w:tblW w:w="0" w:type="auto"/>
        <w:tblLook w:val="04A0" w:firstRow="1" w:lastRow="0" w:firstColumn="1" w:lastColumn="0" w:noHBand="0" w:noVBand="1"/>
      </w:tblPr>
      <w:tblGrid>
        <w:gridCol w:w="3355"/>
        <w:gridCol w:w="5139"/>
      </w:tblGrid>
      <w:tr w:rsidR="004F6ACF" w:rsidRPr="00157B32" w14:paraId="6F37E67D" w14:textId="77777777" w:rsidTr="0089521A">
        <w:tc>
          <w:tcPr>
            <w:tcW w:w="8494" w:type="dxa"/>
            <w:gridSpan w:val="2"/>
            <w:shd w:val="clear" w:color="auto" w:fill="E7E6E6" w:themeFill="background2"/>
          </w:tcPr>
          <w:p w14:paraId="078E0A90" w14:textId="77777777" w:rsidR="004F6ACF" w:rsidRPr="009358A8" w:rsidRDefault="004F6ACF" w:rsidP="009358A8">
            <w:pPr>
              <w:pStyle w:val="Tabla"/>
              <w:jc w:val="center"/>
              <w:rPr>
                <w:b/>
                <w:bCs/>
              </w:rPr>
            </w:pPr>
            <w:r w:rsidRPr="009358A8">
              <w:rPr>
                <w:b/>
                <w:bCs/>
              </w:rPr>
              <w:t>FICHA DE ANÁLISIS DOCUMENTAL</w:t>
            </w:r>
          </w:p>
        </w:tc>
      </w:tr>
      <w:tr w:rsidR="004F6ACF" w:rsidRPr="00157B32" w14:paraId="4950935D" w14:textId="77777777" w:rsidTr="0089521A">
        <w:tc>
          <w:tcPr>
            <w:tcW w:w="3355" w:type="dxa"/>
          </w:tcPr>
          <w:p w14:paraId="4E9241BF" w14:textId="77777777" w:rsidR="004F6ACF" w:rsidRPr="00157B32" w:rsidRDefault="004F6ACF" w:rsidP="009358A8">
            <w:pPr>
              <w:pStyle w:val="Tabla"/>
            </w:pPr>
            <w:r w:rsidRPr="00157B32">
              <w:t>Título del documento</w:t>
            </w:r>
          </w:p>
        </w:tc>
        <w:tc>
          <w:tcPr>
            <w:tcW w:w="5139" w:type="dxa"/>
          </w:tcPr>
          <w:p w14:paraId="5BF10B6F" w14:textId="7483BB7A" w:rsidR="004F6ACF" w:rsidRPr="00157B32" w:rsidRDefault="0089521A" w:rsidP="009358A8">
            <w:pPr>
              <w:pStyle w:val="Tabla"/>
            </w:pPr>
            <w:r>
              <w:t xml:space="preserve">ESTANDAR INTERNACIONAL </w:t>
            </w:r>
            <w:r w:rsidRPr="001B6920">
              <w:t>ISO/IEC 27001</w:t>
            </w:r>
            <w:r>
              <w:t>:2016</w:t>
            </w:r>
          </w:p>
        </w:tc>
      </w:tr>
      <w:tr w:rsidR="004F6ACF" w:rsidRPr="00157B32" w14:paraId="49DFA4EA" w14:textId="77777777" w:rsidTr="0089521A">
        <w:tc>
          <w:tcPr>
            <w:tcW w:w="3355" w:type="dxa"/>
          </w:tcPr>
          <w:p w14:paraId="33324229" w14:textId="77777777" w:rsidR="004F6ACF" w:rsidRPr="00157B32" w:rsidRDefault="004F6ACF" w:rsidP="009358A8">
            <w:pPr>
              <w:pStyle w:val="Tabla"/>
            </w:pPr>
            <w:r w:rsidRPr="00157B32">
              <w:t>Autor</w:t>
            </w:r>
            <w:r>
              <w:t>es</w:t>
            </w:r>
          </w:p>
        </w:tc>
        <w:tc>
          <w:tcPr>
            <w:tcW w:w="5139" w:type="dxa"/>
          </w:tcPr>
          <w:p w14:paraId="2A20DD89" w14:textId="222218BB" w:rsidR="004F6ACF" w:rsidRPr="001B6920" w:rsidRDefault="0089521A" w:rsidP="009358A8">
            <w:pPr>
              <w:pStyle w:val="Tabla"/>
            </w:pPr>
            <w:hyperlink r:id="rId15" w:history="1">
              <w:r w:rsidRPr="008368E1">
                <w:rPr>
                  <w:lang w:val="es-VE"/>
                </w:rPr>
                <w:t>Organización Internacional de Normalización</w:t>
              </w:r>
            </w:hyperlink>
            <w:r w:rsidRPr="008368E1">
              <w:rPr>
                <w:lang w:val="es-VE"/>
              </w:rPr>
              <w:t xml:space="preserve"> </w:t>
            </w:r>
            <w:r w:rsidRPr="008368E1">
              <w:t>(ISO)</w:t>
            </w:r>
            <w:r w:rsidRPr="001B6920">
              <w:br/>
            </w:r>
            <w:r w:rsidRPr="008368E1">
              <w:rPr>
                <w:lang w:val="es-VE"/>
              </w:rPr>
              <w:t xml:space="preserve"> Comisión Electrotécnica Internacional </w:t>
            </w:r>
            <w:r w:rsidRPr="001B6920">
              <w:t>(IEC)</w:t>
            </w:r>
          </w:p>
        </w:tc>
      </w:tr>
      <w:tr w:rsidR="004F6ACF" w:rsidRPr="00157B32" w14:paraId="062F459E" w14:textId="77777777" w:rsidTr="0089521A">
        <w:tc>
          <w:tcPr>
            <w:tcW w:w="3355" w:type="dxa"/>
          </w:tcPr>
          <w:p w14:paraId="37536C04" w14:textId="77777777" w:rsidR="004F6ACF" w:rsidRPr="00157B32" w:rsidRDefault="004F6ACF" w:rsidP="009358A8">
            <w:pPr>
              <w:pStyle w:val="Tabla"/>
            </w:pPr>
            <w:r w:rsidRPr="00157B32">
              <w:t>Palabras clave de búsqueda</w:t>
            </w:r>
          </w:p>
        </w:tc>
        <w:tc>
          <w:tcPr>
            <w:tcW w:w="5139" w:type="dxa"/>
          </w:tcPr>
          <w:p w14:paraId="16639A9D" w14:textId="77777777" w:rsidR="004F6ACF" w:rsidRPr="00157B32" w:rsidRDefault="004F6ACF" w:rsidP="009358A8">
            <w:pPr>
              <w:pStyle w:val="Tabla"/>
            </w:pPr>
            <w:r w:rsidRPr="004E339E">
              <w:t>Medición de la seguridad de la información</w:t>
            </w:r>
          </w:p>
        </w:tc>
      </w:tr>
      <w:tr w:rsidR="004F6ACF" w:rsidRPr="00157B32" w14:paraId="74B56615" w14:textId="77777777" w:rsidTr="0089521A">
        <w:tc>
          <w:tcPr>
            <w:tcW w:w="3355" w:type="dxa"/>
          </w:tcPr>
          <w:p w14:paraId="5E8E63F0" w14:textId="77777777" w:rsidR="004F6ACF" w:rsidRPr="00157B32" w:rsidRDefault="004F6ACF" w:rsidP="009358A8">
            <w:pPr>
              <w:pStyle w:val="Tabla"/>
            </w:pPr>
            <w:r>
              <w:t>Palabras clave del documento</w:t>
            </w:r>
          </w:p>
        </w:tc>
        <w:tc>
          <w:tcPr>
            <w:tcW w:w="5139" w:type="dxa"/>
          </w:tcPr>
          <w:p w14:paraId="179CC81B" w14:textId="77777777" w:rsidR="004F6ACF" w:rsidRDefault="004F6ACF" w:rsidP="009358A8">
            <w:pPr>
              <w:pStyle w:val="Tabla"/>
            </w:pPr>
            <w:r>
              <w:t>Medición del desempeño. Eficacia de controles. Indicadores de evaluación.</w:t>
            </w:r>
          </w:p>
        </w:tc>
      </w:tr>
      <w:tr w:rsidR="004F6ACF" w:rsidRPr="00157B32" w14:paraId="2ED50499" w14:textId="77777777" w:rsidTr="0089521A">
        <w:tc>
          <w:tcPr>
            <w:tcW w:w="3355" w:type="dxa"/>
          </w:tcPr>
          <w:p w14:paraId="6E1A2F42" w14:textId="62B3CBA2" w:rsidR="004F6ACF" w:rsidRPr="00157B32" w:rsidRDefault="0089521A" w:rsidP="009358A8">
            <w:pPr>
              <w:pStyle w:val="Tabla"/>
            </w:pPr>
            <w:r>
              <w:t>Referencia bibliográfica</w:t>
            </w:r>
          </w:p>
        </w:tc>
        <w:tc>
          <w:tcPr>
            <w:tcW w:w="5139" w:type="dxa"/>
          </w:tcPr>
          <w:p w14:paraId="5B284A11" w14:textId="378A1254" w:rsidR="0089521A" w:rsidRPr="00CD1C3C" w:rsidRDefault="0089521A" w:rsidP="0089521A">
            <w:pPr>
              <w:pStyle w:val="Tabla"/>
            </w:pPr>
            <w:hyperlink r:id="rId16" w:history="1">
              <w:r w:rsidRPr="0089521A">
                <w:t>Organización Internacional de Normalización</w:t>
              </w:r>
            </w:hyperlink>
            <w:r w:rsidRPr="0089521A">
              <w:t>. (2016).</w:t>
            </w:r>
            <w:r w:rsidRPr="0089521A">
              <w:br/>
              <w:t>ISO/IEC 27004:2016</w:t>
            </w:r>
            <w:r>
              <w:t xml:space="preserve"> </w:t>
            </w:r>
            <w:r w:rsidRPr="0089521A">
              <w:t xml:space="preserve">Tecnologías de la Información </w:t>
            </w:r>
            <w:r>
              <w:t xml:space="preserve">- </w:t>
            </w:r>
            <w:r w:rsidRPr="0089521A">
              <w:t xml:space="preserve">Técnicas de Seguridad </w:t>
            </w:r>
            <w:r>
              <w:t>-</w:t>
            </w:r>
            <w:r w:rsidRPr="0089521A">
              <w:t xml:space="preserve"> Gestión de la Seguridad de la Información </w:t>
            </w:r>
            <w:r>
              <w:t xml:space="preserve">- </w:t>
            </w:r>
            <w:r w:rsidRPr="0089521A">
              <w:t xml:space="preserve">Monitoreo, Medición, Análisis y Evaluación. </w:t>
            </w:r>
            <w:hyperlink r:id="rId17" w:tgtFrame="_new" w:history="1">
              <w:r w:rsidRPr="0089521A">
                <w:t>https://www.iso.org/standard/64120.html</w:t>
              </w:r>
            </w:hyperlink>
          </w:p>
          <w:p w14:paraId="7D93EC16" w14:textId="2EA3C0CD" w:rsidR="004F6ACF" w:rsidRPr="00157B32" w:rsidRDefault="004F6ACF" w:rsidP="009358A8">
            <w:pPr>
              <w:pStyle w:val="Tabla"/>
            </w:pPr>
          </w:p>
        </w:tc>
      </w:tr>
      <w:tr w:rsidR="004F6ACF" w:rsidRPr="00157B32" w14:paraId="23C5B09F" w14:textId="77777777" w:rsidTr="0089521A">
        <w:tc>
          <w:tcPr>
            <w:tcW w:w="3355" w:type="dxa"/>
          </w:tcPr>
          <w:p w14:paraId="3D1E3E1E" w14:textId="455F0EF0" w:rsidR="004F6ACF" w:rsidRPr="00157B32" w:rsidRDefault="00125218" w:rsidP="009358A8">
            <w:pPr>
              <w:pStyle w:val="Tabla"/>
            </w:pPr>
            <w:r w:rsidRPr="00157B32">
              <w:t xml:space="preserve">Descripción del aporte al tema </w:t>
            </w:r>
            <w:r>
              <w:t>de investigación</w:t>
            </w:r>
          </w:p>
        </w:tc>
        <w:tc>
          <w:tcPr>
            <w:tcW w:w="5139" w:type="dxa"/>
          </w:tcPr>
          <w:p w14:paraId="61B617CA" w14:textId="4354B669" w:rsidR="00B434EC" w:rsidRDefault="00B434EC" w:rsidP="009358A8">
            <w:pPr>
              <w:pStyle w:val="Tabla"/>
            </w:pPr>
            <w:r>
              <w:t>Las organizaciones</w:t>
            </w:r>
            <w:r w:rsidR="009F06EE">
              <w:t>,</w:t>
            </w:r>
            <w:r>
              <w:t xml:space="preserve"> con el objetivo de salvaguardar la confidencialidad, integridad y confidencialidad de la información </w:t>
            </w:r>
            <w:r w:rsidR="00F37755">
              <w:t>implementan</w:t>
            </w:r>
            <w:r>
              <w:t xml:space="preserve"> </w:t>
            </w:r>
            <w:r w:rsidR="009F06EE">
              <w:t>un</w:t>
            </w:r>
            <w:r>
              <w:t xml:space="preserve"> SGSI</w:t>
            </w:r>
            <w:r w:rsidR="00F37755">
              <w:t xml:space="preserve"> </w:t>
            </w:r>
            <w:r w:rsidR="009F06EE">
              <w:t>junto con</w:t>
            </w:r>
            <w:r>
              <w:t xml:space="preserve"> las </w:t>
            </w:r>
            <w:r w:rsidR="00F37755">
              <w:t xml:space="preserve">actividades </w:t>
            </w:r>
            <w:r w:rsidR="009F06EE">
              <w:t>para su mantenimiento</w:t>
            </w:r>
            <w:r w:rsidR="00F37755">
              <w:t>, sin embargo, dichas actividades por si solas</w:t>
            </w:r>
            <w:r w:rsidR="009F06EE">
              <w:t>,</w:t>
            </w:r>
            <w:r w:rsidR="00F37755">
              <w:t xml:space="preserve"> no garantiza</w:t>
            </w:r>
            <w:r w:rsidR="009F06EE">
              <w:t>n</w:t>
            </w:r>
            <w:r w:rsidR="00F37755">
              <w:t xml:space="preserve"> </w:t>
            </w:r>
            <w:r w:rsidR="009F06EE">
              <w:t>el</w:t>
            </w:r>
            <w:r w:rsidR="00F37755">
              <w:t xml:space="preserve"> cumpliendo</w:t>
            </w:r>
            <w:r w:rsidR="009F06EE">
              <w:t xml:space="preserve"> de</w:t>
            </w:r>
            <w:r w:rsidR="00F37755">
              <w:t xml:space="preserve"> los objetivos de seguridad de la información. </w:t>
            </w:r>
            <w:r w:rsidR="009F06EE">
              <w:t>En este sentido l</w:t>
            </w:r>
            <w:r w:rsidR="00F37755">
              <w:t xml:space="preserve">a norma ISO/IEC 27004 </w:t>
            </w:r>
            <w:r w:rsidR="009F06EE">
              <w:t>establece directrices para monitorear, mediar y evaluar el desempeño del SGSI, así como para definir periodicidad, las responsabilidades y los enfoques orientados a determinar el desempeño y/o eficacia.</w:t>
            </w:r>
          </w:p>
          <w:p w14:paraId="62098F27" w14:textId="35CE3129" w:rsidR="004F6ACF" w:rsidRPr="00320B51" w:rsidRDefault="004F6ACF" w:rsidP="00DF325C">
            <w:pPr>
              <w:pStyle w:val="Tabla"/>
            </w:pPr>
            <w:r>
              <w:t xml:space="preserve">Su principal </w:t>
            </w:r>
            <w:r w:rsidR="009F06EE">
              <w:t xml:space="preserve">aporte </w:t>
            </w:r>
            <w:r>
              <w:t>se centra en</w:t>
            </w:r>
            <w:r w:rsidR="009F06EE">
              <w:t xml:space="preserve"> el modelo de medición </w:t>
            </w:r>
            <w:r w:rsidR="00DF325C">
              <w:t>propuesto en</w:t>
            </w:r>
            <w:r w:rsidR="009F06EE">
              <w:t xml:space="preserve"> su anexo</w:t>
            </w:r>
            <w:r w:rsidR="00DF325C">
              <w:t>, el cual incluye un conjunto prediseñado de medidas que facilitan la evaluación de los controles implementados.</w:t>
            </w:r>
          </w:p>
        </w:tc>
      </w:tr>
      <w:tr w:rsidR="004F6ACF" w:rsidRPr="00157B32" w14:paraId="055DE7E0" w14:textId="77777777" w:rsidTr="0089521A">
        <w:tc>
          <w:tcPr>
            <w:tcW w:w="3355" w:type="dxa"/>
          </w:tcPr>
          <w:p w14:paraId="41F5B27F" w14:textId="1CC6613B" w:rsidR="004F6ACF" w:rsidRPr="00157B32" w:rsidRDefault="00125218" w:rsidP="009358A8">
            <w:pPr>
              <w:pStyle w:val="Tabla"/>
            </w:pPr>
            <w:r w:rsidRPr="00157B32">
              <w:t>Conceptos abordados</w:t>
            </w:r>
          </w:p>
        </w:tc>
        <w:tc>
          <w:tcPr>
            <w:tcW w:w="5139" w:type="dxa"/>
          </w:tcPr>
          <w:p w14:paraId="09CD9412" w14:textId="77777777" w:rsidR="004F6ACF" w:rsidRPr="00F94E2B" w:rsidRDefault="004F6ACF" w:rsidP="009358A8">
            <w:pPr>
              <w:pStyle w:val="Tabla"/>
            </w:pPr>
            <w:r w:rsidRPr="00F94E2B">
              <w:t xml:space="preserve">1. </w:t>
            </w:r>
            <w:r w:rsidRPr="00CF7259">
              <w:t>Medición del desempeño</w:t>
            </w:r>
            <w:r>
              <w:t xml:space="preserve"> y eficacia</w:t>
            </w:r>
          </w:p>
          <w:p w14:paraId="2EB63987" w14:textId="77777777" w:rsidR="004F6ACF" w:rsidRDefault="004F6ACF" w:rsidP="009358A8">
            <w:pPr>
              <w:pStyle w:val="Tabla"/>
            </w:pPr>
            <w:r w:rsidRPr="00CF7259">
              <w:t>Facilita la definición de indicadores de cumplimiento y eficacia para cada control, generando evidencia objetiva para la evaluación.</w:t>
            </w:r>
          </w:p>
          <w:p w14:paraId="1FC9B25B" w14:textId="3D72A642" w:rsidR="004F6ACF" w:rsidRDefault="004F6ACF" w:rsidP="009358A8">
            <w:pPr>
              <w:pStyle w:val="Tabla"/>
            </w:pPr>
            <w:r w:rsidRPr="00F94E2B">
              <w:t xml:space="preserve">2. </w:t>
            </w:r>
            <w:r w:rsidR="0090774B">
              <w:t>Medidas de desempeño</w:t>
            </w:r>
          </w:p>
          <w:p w14:paraId="17CC1D62" w14:textId="23BEC76F" w:rsidR="004F6ACF" w:rsidRPr="00CF7259" w:rsidRDefault="004F6ACF" w:rsidP="009358A8">
            <w:pPr>
              <w:pStyle w:val="Tabla"/>
            </w:pPr>
            <w:r>
              <w:t>Permite</w:t>
            </w:r>
            <w:r w:rsidR="0090774B">
              <w:t>n</w:t>
            </w:r>
            <w:r>
              <w:t xml:space="preserve"> determinar el </w:t>
            </w:r>
            <w:r w:rsidR="0090774B">
              <w:t>estado</w:t>
            </w:r>
            <w:r>
              <w:t xml:space="preserve"> de implementación </w:t>
            </w:r>
            <w:r w:rsidR="002F2FC2">
              <w:t xml:space="preserve">de </w:t>
            </w:r>
            <w:r>
              <w:t>procesos, procedimientos y controles.</w:t>
            </w:r>
            <w:r w:rsidR="0090774B">
              <w:t xml:space="preserve"> Identifica logro de planificaciones.</w:t>
            </w:r>
          </w:p>
          <w:p w14:paraId="0C9007A8" w14:textId="2009A577" w:rsidR="004F6ACF" w:rsidRPr="00F94E2B" w:rsidRDefault="00DD0EA6" w:rsidP="009358A8">
            <w:pPr>
              <w:pStyle w:val="Tabla"/>
            </w:pPr>
            <w:r>
              <w:t>3</w:t>
            </w:r>
            <w:r w:rsidR="004F6ACF" w:rsidRPr="00F94E2B">
              <w:t xml:space="preserve">. </w:t>
            </w:r>
            <w:r w:rsidR="0090774B">
              <w:t>Medidas de eficacia</w:t>
            </w:r>
          </w:p>
          <w:p w14:paraId="0C825D59" w14:textId="1FF38E88" w:rsidR="004F6ACF" w:rsidRDefault="002F2FC2" w:rsidP="009358A8">
            <w:pPr>
              <w:pStyle w:val="Tabla"/>
            </w:pPr>
            <w:r>
              <w:t>D</w:t>
            </w:r>
            <w:r w:rsidR="004F6ACF" w:rsidRPr="00CF7259">
              <w:t>etermina</w:t>
            </w:r>
            <w:r w:rsidR="0090774B">
              <w:t>n</w:t>
            </w:r>
            <w:r w:rsidR="004F6ACF" w:rsidRPr="00CF7259">
              <w:t xml:space="preserve"> si los controles evaluados </w:t>
            </w:r>
            <w:r w:rsidR="004F6ACF">
              <w:t xml:space="preserve">funcionan según lo previsto y </w:t>
            </w:r>
            <w:r w:rsidR="0090774B">
              <w:t xml:space="preserve">el impacto sobre los objetivos, permiten dar confianza de la gestión. </w:t>
            </w:r>
          </w:p>
          <w:p w14:paraId="0043E458" w14:textId="62341F7F" w:rsidR="004F6ACF" w:rsidRPr="00F25450" w:rsidRDefault="00DD0EA6" w:rsidP="009358A8">
            <w:pPr>
              <w:pStyle w:val="Tabla"/>
            </w:pPr>
            <w:r>
              <w:t>4</w:t>
            </w:r>
            <w:r w:rsidR="004F6ACF" w:rsidRPr="00F94E2B">
              <w:t xml:space="preserve">. </w:t>
            </w:r>
            <w:r w:rsidR="004F6ACF" w:rsidRPr="00CF7259">
              <w:t>Monitoreo</w:t>
            </w:r>
            <w:r w:rsidR="004F6ACF">
              <w:t xml:space="preserve"> y Medición</w:t>
            </w:r>
          </w:p>
          <w:p w14:paraId="479BC29C" w14:textId="13970A26" w:rsidR="004F6ACF" w:rsidRDefault="004F6ACF" w:rsidP="009358A8">
            <w:pPr>
              <w:pStyle w:val="Tabla"/>
            </w:pPr>
            <w:r w:rsidRPr="00CF7259">
              <w:t>Permite diseñar procedimientos de evaluación</w:t>
            </w:r>
            <w:r w:rsidR="00DD0EA6">
              <w:t>, su aplicación</w:t>
            </w:r>
            <w:r w:rsidRPr="00CF7259">
              <w:t xml:space="preserve"> periódic</w:t>
            </w:r>
            <w:r w:rsidR="00DD0EA6">
              <w:t>a</w:t>
            </w:r>
            <w:r w:rsidRPr="00CF7259">
              <w:t xml:space="preserve"> y </w:t>
            </w:r>
            <w:r w:rsidR="00DD0EA6" w:rsidRPr="00CF7259">
              <w:t>sistém</w:t>
            </w:r>
            <w:r w:rsidR="00DD0EA6">
              <w:t>ica</w:t>
            </w:r>
            <w:r w:rsidRPr="00CF7259">
              <w:t>, asegurando consistencia y trazabilidad de los resultados.</w:t>
            </w:r>
          </w:p>
          <w:p w14:paraId="3D85AED1" w14:textId="6BBF512A" w:rsidR="004F6ACF" w:rsidRPr="00F94E2B" w:rsidRDefault="00DD0EA6" w:rsidP="009358A8">
            <w:pPr>
              <w:pStyle w:val="Tabla"/>
            </w:pPr>
            <w:r>
              <w:t>5</w:t>
            </w:r>
            <w:r w:rsidR="004F6ACF" w:rsidRPr="00F94E2B">
              <w:t xml:space="preserve">. </w:t>
            </w:r>
            <w:r w:rsidR="004F6ACF" w:rsidRPr="00CF7259">
              <w:t>Gestión de riesgos</w:t>
            </w:r>
          </w:p>
          <w:p w14:paraId="24F0B5C2" w14:textId="50E915C0" w:rsidR="004F6ACF" w:rsidRPr="00CF7259" w:rsidRDefault="00AD2B86" w:rsidP="00931DBC">
            <w:pPr>
              <w:pStyle w:val="Tabla"/>
            </w:pPr>
            <w:r>
              <w:t>A</w:t>
            </w:r>
            <w:r w:rsidR="004F6ACF" w:rsidRPr="00CF7259">
              <w:t xml:space="preserve"> la evaluación de controles</w:t>
            </w:r>
            <w:r w:rsidR="00931DBC">
              <w:t xml:space="preserve"> </w:t>
            </w:r>
            <w:r>
              <w:t>está</w:t>
            </w:r>
            <w:r w:rsidR="00931DBC">
              <w:t xml:space="preserve"> vincula</w:t>
            </w:r>
            <w:r>
              <w:t>da</w:t>
            </w:r>
            <w:r w:rsidR="004F6ACF" w:rsidRPr="00CF7259">
              <w:t xml:space="preserve"> </w:t>
            </w:r>
            <w:r w:rsidR="00931DBC">
              <w:t xml:space="preserve">a </w:t>
            </w:r>
            <w:r w:rsidR="004F6ACF" w:rsidRPr="00CF7259">
              <w:t xml:space="preserve">la priorización de riesgos, permitiendo que la </w:t>
            </w:r>
            <w:r w:rsidR="00931DBC">
              <w:t>medición</w:t>
            </w:r>
            <w:r w:rsidR="004F6ACF" w:rsidRPr="00CF7259">
              <w:t xml:space="preserve"> se enfoque en los controles más críticos.</w:t>
            </w:r>
          </w:p>
          <w:p w14:paraId="41799989" w14:textId="1549386A" w:rsidR="004F6ACF" w:rsidRPr="00F94E2B" w:rsidRDefault="00DD0EA6" w:rsidP="009358A8">
            <w:pPr>
              <w:pStyle w:val="Tabla"/>
            </w:pPr>
            <w:r>
              <w:t>6</w:t>
            </w:r>
            <w:r w:rsidR="004F6ACF" w:rsidRPr="00F94E2B">
              <w:t xml:space="preserve">. </w:t>
            </w:r>
            <w:r w:rsidR="004F6ACF" w:rsidRPr="00CF7259">
              <w:t>Mejora continua</w:t>
            </w:r>
          </w:p>
          <w:p w14:paraId="0CBB6385" w14:textId="4F927D26" w:rsidR="004F6ACF" w:rsidRDefault="00AD2B86" w:rsidP="00931DBC">
            <w:pPr>
              <w:pStyle w:val="Tabla"/>
            </w:pPr>
            <w:r>
              <w:t>Enfoque basado en</w:t>
            </w:r>
            <w:r w:rsidR="002F2FC2">
              <w:t xml:space="preserve"> modelo PDCA p</w:t>
            </w:r>
            <w:r w:rsidR="004F6ACF" w:rsidRPr="00CF7259">
              <w:t>ermit</w:t>
            </w:r>
            <w:r w:rsidR="002F2FC2">
              <w:t>iendo</w:t>
            </w:r>
            <w:r w:rsidR="004F6ACF" w:rsidRPr="00CF7259">
              <w:t xml:space="preserve"> que los hallazgos de </w:t>
            </w:r>
            <w:r w:rsidR="002F2FC2">
              <w:t>la</w:t>
            </w:r>
            <w:r w:rsidR="004F6ACF" w:rsidRPr="00CF7259">
              <w:t xml:space="preserve"> evaluación sirvan para </w:t>
            </w:r>
            <w:r w:rsidR="00931DBC">
              <w:t>proponer</w:t>
            </w:r>
            <w:r w:rsidR="004F6ACF" w:rsidRPr="00CF7259">
              <w:t xml:space="preserve"> mejoras y fortalecer la seguridad de la organización.</w:t>
            </w:r>
          </w:p>
          <w:p w14:paraId="00FFE766" w14:textId="3ED8561C" w:rsidR="00931DBC" w:rsidRDefault="00DD0EA6" w:rsidP="00931DBC">
            <w:pPr>
              <w:pStyle w:val="Tabla"/>
            </w:pPr>
            <w:r>
              <w:t>7</w:t>
            </w:r>
            <w:r w:rsidR="00931DBC">
              <w:t xml:space="preserve">. </w:t>
            </w:r>
            <w:r w:rsidR="0090774B">
              <w:t>Beneficios de la evaluación</w:t>
            </w:r>
          </w:p>
          <w:p w14:paraId="392EF9CA" w14:textId="4DB1B937" w:rsidR="0090774B" w:rsidRDefault="00C4515C" w:rsidP="00931DBC">
            <w:pPr>
              <w:pStyle w:val="Tabla"/>
            </w:pPr>
            <w:r>
              <w:t>P</w:t>
            </w:r>
            <w:r w:rsidR="0090774B">
              <w:t xml:space="preserve">roporciona mayor responsabilidad, mejora de rendimientos, eficacia de cumplimiento y principalmente apoya a la toma de decisiones. </w:t>
            </w:r>
          </w:p>
          <w:p w14:paraId="340B6AFD" w14:textId="2EBCA528" w:rsidR="00931DBC" w:rsidRDefault="00DD0EA6" w:rsidP="00931DBC">
            <w:pPr>
              <w:pStyle w:val="Tabla"/>
            </w:pPr>
            <w:r>
              <w:t>8</w:t>
            </w:r>
            <w:r w:rsidR="00931DBC">
              <w:t xml:space="preserve">. </w:t>
            </w:r>
            <w:r w:rsidR="0090774B">
              <w:t>Qué monitorear</w:t>
            </w:r>
          </w:p>
          <w:p w14:paraId="3B50CF8E" w14:textId="77777777" w:rsidR="0090774B" w:rsidRDefault="0090774B">
            <w:pPr>
              <w:pStyle w:val="Tabla"/>
              <w:numPr>
                <w:ilvl w:val="0"/>
                <w:numId w:val="70"/>
              </w:numPr>
            </w:pPr>
            <w:r>
              <w:t>Procesos SGSI</w:t>
            </w:r>
          </w:p>
          <w:p w14:paraId="163CCAAC" w14:textId="1667939A" w:rsidR="0090774B" w:rsidRDefault="0090774B">
            <w:pPr>
              <w:pStyle w:val="Tabla"/>
              <w:numPr>
                <w:ilvl w:val="0"/>
                <w:numId w:val="70"/>
              </w:numPr>
            </w:pPr>
            <w:r>
              <w:t>Gestión de incidentes</w:t>
            </w:r>
          </w:p>
          <w:p w14:paraId="0670A984" w14:textId="77777777" w:rsidR="0090774B" w:rsidRDefault="0090774B">
            <w:pPr>
              <w:pStyle w:val="Tabla"/>
              <w:numPr>
                <w:ilvl w:val="0"/>
                <w:numId w:val="70"/>
              </w:numPr>
            </w:pPr>
            <w:r>
              <w:t>Gestión de vulnerabilidades</w:t>
            </w:r>
          </w:p>
          <w:p w14:paraId="425D45B4" w14:textId="77777777" w:rsidR="0090774B" w:rsidRDefault="0090774B">
            <w:pPr>
              <w:pStyle w:val="Tabla"/>
              <w:numPr>
                <w:ilvl w:val="0"/>
                <w:numId w:val="70"/>
              </w:numPr>
            </w:pPr>
            <w:r>
              <w:t>Control de accesos</w:t>
            </w:r>
          </w:p>
          <w:p w14:paraId="022B877F" w14:textId="4B886602" w:rsidR="0090774B" w:rsidRDefault="00DD0EA6" w:rsidP="0090774B">
            <w:pPr>
              <w:pStyle w:val="Tabla"/>
            </w:pPr>
            <w:r>
              <w:t>9</w:t>
            </w:r>
            <w:r w:rsidR="0090774B">
              <w:t>. Qué medir</w:t>
            </w:r>
          </w:p>
          <w:p w14:paraId="4A77A44B" w14:textId="77777777" w:rsidR="0090774B" w:rsidRDefault="0090774B">
            <w:pPr>
              <w:pStyle w:val="Tabla"/>
              <w:numPr>
                <w:ilvl w:val="0"/>
                <w:numId w:val="71"/>
              </w:numPr>
            </w:pPr>
            <w:r>
              <w:t>Eficacia de acciones correctivas</w:t>
            </w:r>
          </w:p>
          <w:p w14:paraId="39980D9E" w14:textId="77777777" w:rsidR="0090774B" w:rsidRDefault="0090774B">
            <w:pPr>
              <w:pStyle w:val="Tabla"/>
              <w:numPr>
                <w:ilvl w:val="0"/>
                <w:numId w:val="71"/>
              </w:numPr>
            </w:pPr>
            <w:r>
              <w:t>Reducción de riesgos</w:t>
            </w:r>
          </w:p>
          <w:p w14:paraId="5AD1B116" w14:textId="77777777" w:rsidR="0090774B" w:rsidRDefault="0090774B">
            <w:pPr>
              <w:pStyle w:val="Tabla"/>
              <w:numPr>
                <w:ilvl w:val="0"/>
                <w:numId w:val="71"/>
              </w:numPr>
            </w:pPr>
            <w:r>
              <w:t>Competencia del personal</w:t>
            </w:r>
          </w:p>
          <w:p w14:paraId="745EF3BA" w14:textId="3A0B4E3E" w:rsidR="00BE546B" w:rsidRDefault="00DD0EA6" w:rsidP="00BE546B">
            <w:pPr>
              <w:pStyle w:val="Tabla"/>
            </w:pPr>
            <w:r>
              <w:t>10</w:t>
            </w:r>
            <w:r w:rsidR="00BE546B">
              <w:t>. Proceso de medición</w:t>
            </w:r>
          </w:p>
          <w:p w14:paraId="04DAAE80" w14:textId="7C3A2C69" w:rsidR="00BE546B" w:rsidRDefault="00BE546B">
            <w:pPr>
              <w:pStyle w:val="Tabla"/>
              <w:numPr>
                <w:ilvl w:val="0"/>
                <w:numId w:val="72"/>
              </w:numPr>
            </w:pPr>
            <w:r>
              <w:t>Identificar necesidades de información</w:t>
            </w:r>
          </w:p>
          <w:p w14:paraId="055F2554" w14:textId="5DC36805" w:rsidR="00BE546B" w:rsidRDefault="00BE546B">
            <w:pPr>
              <w:pStyle w:val="Tabla"/>
              <w:numPr>
                <w:ilvl w:val="0"/>
                <w:numId w:val="72"/>
              </w:numPr>
            </w:pPr>
            <w:r>
              <w:t>Crear y mantener medidas</w:t>
            </w:r>
          </w:p>
          <w:p w14:paraId="71BB90C4" w14:textId="44BFD2EA" w:rsidR="00BE546B" w:rsidRDefault="00BE546B">
            <w:pPr>
              <w:pStyle w:val="Tabla"/>
              <w:numPr>
                <w:ilvl w:val="0"/>
                <w:numId w:val="72"/>
              </w:numPr>
            </w:pPr>
            <w:r>
              <w:t>Establecer procedimientos</w:t>
            </w:r>
          </w:p>
          <w:p w14:paraId="61DFD84A" w14:textId="1DFCAF1D" w:rsidR="00BE546B" w:rsidRDefault="00BE546B">
            <w:pPr>
              <w:pStyle w:val="Tabla"/>
              <w:numPr>
                <w:ilvl w:val="0"/>
                <w:numId w:val="72"/>
              </w:numPr>
            </w:pPr>
            <w:r>
              <w:t>Monitorear y medir</w:t>
            </w:r>
          </w:p>
          <w:p w14:paraId="2561FC71" w14:textId="6083E8A8" w:rsidR="00BE546B" w:rsidRDefault="00BE546B">
            <w:pPr>
              <w:pStyle w:val="Tabla"/>
              <w:numPr>
                <w:ilvl w:val="0"/>
                <w:numId w:val="72"/>
              </w:numPr>
            </w:pPr>
            <w:r>
              <w:t>Analizar resultados</w:t>
            </w:r>
          </w:p>
          <w:p w14:paraId="426B0034" w14:textId="5FAD07D2" w:rsidR="00BE546B" w:rsidRDefault="00BE546B">
            <w:pPr>
              <w:pStyle w:val="Tabla"/>
              <w:numPr>
                <w:ilvl w:val="0"/>
                <w:numId w:val="72"/>
              </w:numPr>
            </w:pPr>
            <w:r>
              <w:t>Evaluar desempeño</w:t>
            </w:r>
          </w:p>
          <w:p w14:paraId="40B245E6" w14:textId="1EBA3B0E" w:rsidR="00BE546B" w:rsidRDefault="00BE546B">
            <w:pPr>
              <w:pStyle w:val="Tabla"/>
              <w:numPr>
                <w:ilvl w:val="0"/>
                <w:numId w:val="72"/>
              </w:numPr>
            </w:pPr>
            <w:r>
              <w:t>Revisar y mejorar procesos</w:t>
            </w:r>
          </w:p>
          <w:p w14:paraId="24294EFD" w14:textId="5761A590" w:rsidR="00BE546B" w:rsidRDefault="00BE546B" w:rsidP="00BE546B">
            <w:pPr>
              <w:pStyle w:val="Tabla"/>
            </w:pPr>
            <w:r>
              <w:t>1</w:t>
            </w:r>
            <w:r w:rsidR="00DD0EA6">
              <w:t>1</w:t>
            </w:r>
            <w:r>
              <w:t>. Cliente de medición</w:t>
            </w:r>
          </w:p>
          <w:p w14:paraId="28FA3B3C" w14:textId="6E8ADA98" w:rsidR="00BE546B" w:rsidRDefault="00BE546B" w:rsidP="00BE546B">
            <w:pPr>
              <w:pStyle w:val="Tabla"/>
            </w:pPr>
            <w:r>
              <w:t>Designación encargada de solicitar información sobre la eficacia del SGSI</w:t>
            </w:r>
          </w:p>
          <w:p w14:paraId="37C91692" w14:textId="608C6B07" w:rsidR="00BE546B" w:rsidRDefault="00BE546B" w:rsidP="00BE546B">
            <w:pPr>
              <w:pStyle w:val="Tabla"/>
            </w:pPr>
            <w:r>
              <w:t>1</w:t>
            </w:r>
            <w:r w:rsidR="00DD0EA6">
              <w:t>2</w:t>
            </w:r>
            <w:r>
              <w:t>. Planificador de medición</w:t>
            </w:r>
          </w:p>
          <w:p w14:paraId="3ABAA5A8" w14:textId="3201781E" w:rsidR="00BE546B" w:rsidRDefault="00BE546B" w:rsidP="00BE546B">
            <w:pPr>
              <w:pStyle w:val="Tabla"/>
            </w:pPr>
            <w:r>
              <w:t>Encardado de traducir las necesidades de información en un modelo estructurado de medición.</w:t>
            </w:r>
          </w:p>
          <w:p w14:paraId="63709DE6" w14:textId="5053F233" w:rsidR="00BE546B" w:rsidRDefault="00BE546B" w:rsidP="00BE546B">
            <w:pPr>
              <w:pStyle w:val="Tabla"/>
            </w:pPr>
            <w:r>
              <w:t>1</w:t>
            </w:r>
            <w:r w:rsidR="00DD0EA6">
              <w:t>3</w:t>
            </w:r>
            <w:r>
              <w:t>. Titular de la información</w:t>
            </w:r>
          </w:p>
          <w:p w14:paraId="684BF86B" w14:textId="2A705FB7" w:rsidR="00BE546B" w:rsidRDefault="00BE546B" w:rsidP="00BE546B">
            <w:pPr>
              <w:pStyle w:val="Tabla"/>
            </w:pPr>
            <w:r>
              <w:t>Posee la información necesaria para alinear las medidas de seguridad.</w:t>
            </w:r>
          </w:p>
          <w:p w14:paraId="17465C79" w14:textId="17D358CE" w:rsidR="00BE546B" w:rsidRDefault="00BE546B" w:rsidP="00BE546B">
            <w:pPr>
              <w:pStyle w:val="Tabla"/>
            </w:pPr>
            <w:r>
              <w:t>1</w:t>
            </w:r>
            <w:r w:rsidR="00DD0EA6">
              <w:t>4</w:t>
            </w:r>
            <w:r>
              <w:t>. Colector de información</w:t>
            </w:r>
          </w:p>
          <w:p w14:paraId="1E0FA6BE" w14:textId="19EFF2CD" w:rsidR="00BE546B" w:rsidRDefault="00BE546B" w:rsidP="00BE546B">
            <w:pPr>
              <w:pStyle w:val="Tabla"/>
            </w:pPr>
            <w:r>
              <w:t>Unidad operativa que garantiza de integridad de los datos antes de ser transformados en indicadores de gestión.</w:t>
            </w:r>
          </w:p>
          <w:p w14:paraId="00B3B13E" w14:textId="55BD7987" w:rsidR="00BE546B" w:rsidRDefault="00BE546B" w:rsidP="00BE546B">
            <w:pPr>
              <w:pStyle w:val="Tabla"/>
            </w:pPr>
            <w:r>
              <w:t>1</w:t>
            </w:r>
            <w:r w:rsidR="00DD0EA6">
              <w:t>5</w:t>
            </w:r>
            <w:r>
              <w:t>. Analista de información</w:t>
            </w:r>
          </w:p>
          <w:p w14:paraId="2AF3CE02" w14:textId="62B4A74D" w:rsidR="00BE546B" w:rsidRDefault="00BE546B" w:rsidP="00BE546B">
            <w:pPr>
              <w:pStyle w:val="Tabla"/>
            </w:pPr>
            <w:r>
              <w:t xml:space="preserve">Responsable de transformar los datos brutos en reportes y gráficos gerenciales. </w:t>
            </w:r>
          </w:p>
          <w:p w14:paraId="1A81EC96" w14:textId="38F48293" w:rsidR="0090774B" w:rsidRPr="00157B32" w:rsidRDefault="0090774B" w:rsidP="0090774B">
            <w:pPr>
              <w:pStyle w:val="Tabla"/>
            </w:pPr>
          </w:p>
        </w:tc>
      </w:tr>
    </w:tbl>
    <w:p w14:paraId="6390CE7C" w14:textId="1A58803D" w:rsidR="00E17E17" w:rsidRPr="00362438" w:rsidRDefault="00E17E17" w:rsidP="002D241E">
      <w:pPr>
        <w:ind w:firstLine="708"/>
        <w:rPr>
          <w:sz w:val="20"/>
          <w:szCs w:val="18"/>
        </w:rPr>
      </w:pPr>
      <w:r w:rsidRPr="00362438">
        <w:rPr>
          <w:sz w:val="20"/>
          <w:szCs w:val="18"/>
        </w:rPr>
        <w:t>Fuente: Propia</w:t>
      </w:r>
    </w:p>
    <w:p w14:paraId="42DE07FC" w14:textId="542789D6" w:rsidR="0068256C" w:rsidRDefault="0068256C" w:rsidP="009D268D">
      <w:pPr>
        <w:pStyle w:val="Ttulo3"/>
        <w:numPr>
          <w:ilvl w:val="2"/>
          <w:numId w:val="1"/>
        </w:numPr>
      </w:pPr>
      <w:bookmarkStart w:id="79" w:name="_Toc228489721"/>
      <w:r>
        <w:t>Revisión</w:t>
      </w:r>
      <w:r w:rsidR="000B2152">
        <w:t xml:space="preserve"> del estándar</w:t>
      </w:r>
      <w:r>
        <w:t xml:space="preserve"> </w:t>
      </w:r>
      <w:r w:rsidR="000B2152">
        <w:t>NIST</w:t>
      </w:r>
      <w:r>
        <w:t xml:space="preserve"> 800-53</w:t>
      </w:r>
      <w:r w:rsidR="00AD211C">
        <w:t>A</w:t>
      </w:r>
      <w:bookmarkEnd w:id="79"/>
    </w:p>
    <w:p w14:paraId="57CECE08" w14:textId="4D964D43" w:rsidR="00E17E17" w:rsidRPr="00362438" w:rsidRDefault="00E17E17" w:rsidP="002D241E">
      <w:pPr>
        <w:spacing w:after="0"/>
        <w:ind w:firstLine="708"/>
        <w:rPr>
          <w:sz w:val="20"/>
          <w:szCs w:val="18"/>
        </w:rPr>
      </w:pPr>
      <w:bookmarkStart w:id="80" w:name="_Toc228451504"/>
      <w:r w:rsidRPr="00362438">
        <w:rPr>
          <w:b/>
          <w:bCs/>
          <w:i/>
          <w:iCs/>
          <w:sz w:val="20"/>
          <w:szCs w:val="18"/>
        </w:rPr>
        <w:t xml:space="preserve">Tabla </w:t>
      </w:r>
      <w:r w:rsidRPr="00362438">
        <w:rPr>
          <w:b/>
          <w:bCs/>
          <w:i/>
          <w:iCs/>
          <w:sz w:val="20"/>
          <w:szCs w:val="18"/>
        </w:rPr>
        <w:fldChar w:fldCharType="begin"/>
      </w:r>
      <w:r w:rsidRPr="00362438">
        <w:rPr>
          <w:b/>
          <w:bCs/>
          <w:i/>
          <w:iCs/>
          <w:sz w:val="20"/>
          <w:szCs w:val="18"/>
        </w:rPr>
        <w:instrText xml:space="preserve"> SEQ Tabla \* ARABIC </w:instrText>
      </w:r>
      <w:r w:rsidRPr="00362438">
        <w:rPr>
          <w:b/>
          <w:bCs/>
          <w:i/>
          <w:iCs/>
          <w:sz w:val="20"/>
          <w:szCs w:val="18"/>
        </w:rPr>
        <w:fldChar w:fldCharType="separate"/>
      </w:r>
      <w:r w:rsidR="00EF6243">
        <w:rPr>
          <w:b/>
          <w:bCs/>
          <w:i/>
          <w:iCs/>
          <w:noProof/>
          <w:sz w:val="20"/>
          <w:szCs w:val="18"/>
        </w:rPr>
        <w:t>6</w:t>
      </w:r>
      <w:r w:rsidRPr="00362438">
        <w:rPr>
          <w:b/>
          <w:bCs/>
          <w:i/>
          <w:iCs/>
          <w:sz w:val="20"/>
          <w:szCs w:val="18"/>
        </w:rPr>
        <w:fldChar w:fldCharType="end"/>
      </w:r>
      <w:r w:rsidRPr="00362438">
        <w:rPr>
          <w:sz w:val="20"/>
          <w:szCs w:val="18"/>
        </w:rPr>
        <w:t>. Revisión</w:t>
      </w:r>
      <w:r w:rsidR="000B2152">
        <w:rPr>
          <w:sz w:val="20"/>
          <w:szCs w:val="18"/>
        </w:rPr>
        <w:t xml:space="preserve"> del estándar</w:t>
      </w:r>
      <w:r w:rsidRPr="00362438">
        <w:rPr>
          <w:sz w:val="20"/>
          <w:szCs w:val="18"/>
        </w:rPr>
        <w:t xml:space="preserve"> </w:t>
      </w:r>
      <w:r w:rsidR="000B2152">
        <w:rPr>
          <w:sz w:val="20"/>
          <w:szCs w:val="18"/>
        </w:rPr>
        <w:t>NIST</w:t>
      </w:r>
      <w:r w:rsidRPr="00362438">
        <w:rPr>
          <w:sz w:val="20"/>
          <w:szCs w:val="18"/>
        </w:rPr>
        <w:t xml:space="preserve"> 800-53A</w:t>
      </w:r>
      <w:bookmarkEnd w:id="80"/>
    </w:p>
    <w:tbl>
      <w:tblPr>
        <w:tblStyle w:val="Tablaconcuadrcula"/>
        <w:tblW w:w="0" w:type="auto"/>
        <w:tblLook w:val="04A0" w:firstRow="1" w:lastRow="0" w:firstColumn="1" w:lastColumn="0" w:noHBand="0" w:noVBand="1"/>
      </w:tblPr>
      <w:tblGrid>
        <w:gridCol w:w="3367"/>
        <w:gridCol w:w="5127"/>
      </w:tblGrid>
      <w:tr w:rsidR="004F6ACF" w:rsidRPr="00157B32" w14:paraId="0B2144A6" w14:textId="77777777" w:rsidTr="00C57D20">
        <w:tc>
          <w:tcPr>
            <w:tcW w:w="8494" w:type="dxa"/>
            <w:gridSpan w:val="2"/>
            <w:shd w:val="clear" w:color="auto" w:fill="E7E6E6" w:themeFill="background2"/>
          </w:tcPr>
          <w:p w14:paraId="15341BF5" w14:textId="77777777" w:rsidR="004F6ACF" w:rsidRPr="009358A8" w:rsidRDefault="004F6ACF" w:rsidP="009358A8">
            <w:pPr>
              <w:pStyle w:val="Tabla"/>
              <w:jc w:val="center"/>
              <w:rPr>
                <w:b/>
                <w:bCs/>
              </w:rPr>
            </w:pPr>
            <w:r w:rsidRPr="009358A8">
              <w:rPr>
                <w:b/>
                <w:bCs/>
              </w:rPr>
              <w:t>FICHA DE ANÁLISIS DOCUMENTAL</w:t>
            </w:r>
          </w:p>
        </w:tc>
      </w:tr>
      <w:tr w:rsidR="004F6ACF" w:rsidRPr="004540A4" w14:paraId="12872138" w14:textId="77777777" w:rsidTr="00C57D20">
        <w:tc>
          <w:tcPr>
            <w:tcW w:w="3367" w:type="dxa"/>
          </w:tcPr>
          <w:p w14:paraId="16534217" w14:textId="77777777" w:rsidR="004F6ACF" w:rsidRPr="00157B32" w:rsidRDefault="004F6ACF" w:rsidP="009358A8">
            <w:pPr>
              <w:pStyle w:val="Tabla"/>
            </w:pPr>
            <w:r w:rsidRPr="00157B32">
              <w:t>Título del documento</w:t>
            </w:r>
          </w:p>
        </w:tc>
        <w:tc>
          <w:tcPr>
            <w:tcW w:w="5127" w:type="dxa"/>
          </w:tcPr>
          <w:p w14:paraId="131B1F29" w14:textId="2C451F41" w:rsidR="004F6ACF" w:rsidRPr="00652E20" w:rsidRDefault="00683768" w:rsidP="00683768">
            <w:pPr>
              <w:pStyle w:val="Tabla"/>
              <w:rPr>
                <w:lang w:val="en-US"/>
              </w:rPr>
            </w:pPr>
            <w:r w:rsidRPr="00652E20">
              <w:rPr>
                <w:lang w:val="en-US"/>
              </w:rPr>
              <w:t>NIST Special Publication 800-53A Revision 5</w:t>
            </w:r>
          </w:p>
        </w:tc>
      </w:tr>
      <w:tr w:rsidR="004F6ACF" w:rsidRPr="00157B32" w14:paraId="2FA73CC9" w14:textId="77777777" w:rsidTr="00C57D20">
        <w:tc>
          <w:tcPr>
            <w:tcW w:w="3367" w:type="dxa"/>
          </w:tcPr>
          <w:p w14:paraId="65121318" w14:textId="77777777" w:rsidR="004F6ACF" w:rsidRPr="00157B32" w:rsidRDefault="004F6ACF" w:rsidP="009358A8">
            <w:pPr>
              <w:pStyle w:val="Tabla"/>
            </w:pPr>
            <w:r w:rsidRPr="00157B32">
              <w:t>Autor</w:t>
            </w:r>
            <w:r>
              <w:t>es</w:t>
            </w:r>
          </w:p>
        </w:tc>
        <w:tc>
          <w:tcPr>
            <w:tcW w:w="5127" w:type="dxa"/>
          </w:tcPr>
          <w:p w14:paraId="05447E20" w14:textId="1E8DFD6E" w:rsidR="004F6ACF" w:rsidRPr="00157B32" w:rsidRDefault="000C46F1" w:rsidP="009358A8">
            <w:pPr>
              <w:pStyle w:val="Tabla"/>
            </w:pPr>
            <w:r w:rsidRPr="000C46F1">
              <w:rPr>
                <w:lang w:val="es-VE"/>
              </w:rPr>
              <w:t>Instituto Nacional de Estándares y Tecnología</w:t>
            </w:r>
          </w:p>
        </w:tc>
      </w:tr>
      <w:tr w:rsidR="004F6ACF" w:rsidRPr="00157B32" w14:paraId="6A170087" w14:textId="77777777" w:rsidTr="00C57D20">
        <w:tc>
          <w:tcPr>
            <w:tcW w:w="3367" w:type="dxa"/>
          </w:tcPr>
          <w:p w14:paraId="1533CD0B" w14:textId="77777777" w:rsidR="004F6ACF" w:rsidRPr="00157B32" w:rsidRDefault="004F6ACF" w:rsidP="009358A8">
            <w:pPr>
              <w:pStyle w:val="Tabla"/>
            </w:pPr>
            <w:r w:rsidRPr="00157B32">
              <w:t>Palabras clave de búsqueda</w:t>
            </w:r>
          </w:p>
        </w:tc>
        <w:tc>
          <w:tcPr>
            <w:tcW w:w="5127" w:type="dxa"/>
          </w:tcPr>
          <w:p w14:paraId="7F4DE354" w14:textId="78346C74" w:rsidR="004F6ACF" w:rsidRPr="00157B32" w:rsidRDefault="004F6ACF" w:rsidP="009358A8">
            <w:pPr>
              <w:pStyle w:val="Tabla"/>
            </w:pPr>
            <w:r>
              <w:t>Evaluación de controles de seguridad</w:t>
            </w:r>
          </w:p>
        </w:tc>
      </w:tr>
      <w:tr w:rsidR="004F6ACF" w:rsidRPr="00157B32" w14:paraId="03CF8667" w14:textId="77777777" w:rsidTr="00C57D20">
        <w:tc>
          <w:tcPr>
            <w:tcW w:w="3367" w:type="dxa"/>
          </w:tcPr>
          <w:p w14:paraId="0F7C345B" w14:textId="77777777" w:rsidR="004F6ACF" w:rsidRPr="00157B32" w:rsidRDefault="004F6ACF" w:rsidP="009358A8">
            <w:pPr>
              <w:pStyle w:val="Tabla"/>
            </w:pPr>
            <w:r>
              <w:t>Palabras clave del documento</w:t>
            </w:r>
          </w:p>
        </w:tc>
        <w:tc>
          <w:tcPr>
            <w:tcW w:w="5127" w:type="dxa"/>
          </w:tcPr>
          <w:p w14:paraId="2AF13D75" w14:textId="77777777" w:rsidR="004F6ACF" w:rsidRDefault="004F6ACF" w:rsidP="009358A8">
            <w:pPr>
              <w:pStyle w:val="Tabla"/>
            </w:pPr>
            <w:r>
              <w:t>Procedimientos de evaluación. Plan de evaluación. Nivel de aseguramiento. Controles de seguridad y privacidad.</w:t>
            </w:r>
          </w:p>
        </w:tc>
      </w:tr>
      <w:tr w:rsidR="000C46F1" w:rsidRPr="004540A4" w14:paraId="6C6FC3E1" w14:textId="77777777" w:rsidTr="00C57D20">
        <w:tc>
          <w:tcPr>
            <w:tcW w:w="3367" w:type="dxa"/>
          </w:tcPr>
          <w:p w14:paraId="4A00681A" w14:textId="16BA7252" w:rsidR="000C46F1" w:rsidRDefault="000C46F1" w:rsidP="009358A8">
            <w:pPr>
              <w:pStyle w:val="Tabla"/>
            </w:pPr>
            <w:r>
              <w:t>Referencia bibliográfica</w:t>
            </w:r>
          </w:p>
        </w:tc>
        <w:tc>
          <w:tcPr>
            <w:tcW w:w="5127" w:type="dxa"/>
          </w:tcPr>
          <w:p w14:paraId="0CA68CAF" w14:textId="27377231" w:rsidR="000C46F1" w:rsidRPr="0008128A" w:rsidRDefault="000C46F1" w:rsidP="000C46F1">
            <w:pPr>
              <w:pStyle w:val="Tabla"/>
              <w:rPr>
                <w:lang w:val="de-DE"/>
              </w:rPr>
            </w:pPr>
            <w:r w:rsidRPr="0008128A">
              <w:rPr>
                <w:lang w:val="de-DE"/>
              </w:rPr>
              <w:t>National Institute of Standards and Technology. NIST (2022). Assessing security and privacy controls in information systems and organizations (NIST Special Publication 800-53A Rev. 5). https://doi.org/10.6028/NIST.SP.800-53Ar5</w:t>
            </w:r>
          </w:p>
        </w:tc>
      </w:tr>
      <w:tr w:rsidR="004F6ACF" w:rsidRPr="00157B32" w14:paraId="5397DB4E" w14:textId="77777777" w:rsidTr="00C57D20">
        <w:tc>
          <w:tcPr>
            <w:tcW w:w="3367" w:type="dxa"/>
          </w:tcPr>
          <w:p w14:paraId="5F5DF330" w14:textId="25AC9161" w:rsidR="004F6ACF" w:rsidRPr="00157B32" w:rsidRDefault="004F6ACF" w:rsidP="009358A8">
            <w:pPr>
              <w:pStyle w:val="Tabla"/>
            </w:pPr>
            <w:r w:rsidRPr="00157B32">
              <w:t xml:space="preserve">Descripción del aporte al tema </w:t>
            </w:r>
            <w:r w:rsidR="000C46F1">
              <w:t>de investigación</w:t>
            </w:r>
            <w:r w:rsidRPr="00157B32">
              <w:t xml:space="preserve"> </w:t>
            </w:r>
          </w:p>
        </w:tc>
        <w:tc>
          <w:tcPr>
            <w:tcW w:w="5127" w:type="dxa"/>
          </w:tcPr>
          <w:p w14:paraId="324755A6" w14:textId="77777777" w:rsidR="004F6ACF" w:rsidRPr="00320B51" w:rsidRDefault="004F6ACF" w:rsidP="009358A8">
            <w:pPr>
              <w:pStyle w:val="Tabla"/>
            </w:pPr>
            <w:r w:rsidRPr="00320B51">
              <w:t>El NIST SP 800-53A proporciona el marco metodológico base para:</w:t>
            </w:r>
          </w:p>
          <w:p w14:paraId="75AD99A4" w14:textId="77777777" w:rsidR="004F6ACF" w:rsidRPr="00320B51" w:rsidRDefault="004F6ACF" w:rsidP="009358A8">
            <w:pPr>
              <w:pStyle w:val="Tabla"/>
            </w:pPr>
            <w:r w:rsidRPr="00320B51">
              <w:t>Diseñar procedimientos de evaluación de controles (qué, cómo y con qué evidencia evaluar).</w:t>
            </w:r>
          </w:p>
          <w:p w14:paraId="1FEC2EB4" w14:textId="6A4564AF" w:rsidR="004F6ACF" w:rsidRPr="00320B51" w:rsidRDefault="001E0CF1" w:rsidP="009358A8">
            <w:pPr>
              <w:pStyle w:val="Tabla"/>
            </w:pPr>
            <w:r>
              <w:t xml:space="preserve">Facilitar </w:t>
            </w:r>
            <w:r w:rsidR="0068258E">
              <w:t>el diseño de formatos y herramientas de evaluación en base a</w:t>
            </w:r>
            <w:r w:rsidR="004F6ACF" w:rsidRPr="00320B51">
              <w:t xml:space="preserve"> criterios </w:t>
            </w:r>
            <w:r w:rsidR="0068258E">
              <w:t>estandarizados</w:t>
            </w:r>
            <w:r w:rsidR="000F3B79">
              <w:t>.</w:t>
            </w:r>
          </w:p>
          <w:p w14:paraId="1D54A703" w14:textId="7C895E28" w:rsidR="004F6ACF" w:rsidRPr="00320B51" w:rsidRDefault="0068258E" w:rsidP="0068258E">
            <w:pPr>
              <w:pStyle w:val="Tabla"/>
            </w:pPr>
            <w:r>
              <w:t xml:space="preserve">Complementar el proceso de medición por medio de los tres métodos de evaluación como examinar, entrevistar y probar, así como también para </w:t>
            </w:r>
            <w:r w:rsidR="00C96BB5">
              <w:t>recopilar</w:t>
            </w:r>
            <w:r w:rsidR="004F6ACF" w:rsidRPr="00320B51">
              <w:t xml:space="preserve"> l</w:t>
            </w:r>
            <w:r w:rsidR="00C96BB5">
              <w:t>a</w:t>
            </w:r>
            <w:r w:rsidR="004F6ACF" w:rsidRPr="00320B51">
              <w:t xml:space="preserve">s </w:t>
            </w:r>
            <w:r w:rsidR="00C96BB5">
              <w:t xml:space="preserve">evidencias necesarias de </w:t>
            </w:r>
            <w:r w:rsidR="000F3B79">
              <w:t xml:space="preserve">cada control, </w:t>
            </w:r>
            <w:r w:rsidR="00C96BB5">
              <w:t>y posteriormente realizar el análisis y determinar el cumplimiento en términos como: cumple, no cumple o cumple parcialmente.</w:t>
            </w:r>
            <w:r w:rsidR="000F3B79">
              <w:t xml:space="preserve"> </w:t>
            </w:r>
          </w:p>
        </w:tc>
      </w:tr>
      <w:tr w:rsidR="004F6ACF" w:rsidRPr="00157B32" w14:paraId="6F974187" w14:textId="77777777" w:rsidTr="00C57D20">
        <w:tc>
          <w:tcPr>
            <w:tcW w:w="3367" w:type="dxa"/>
          </w:tcPr>
          <w:p w14:paraId="3DB0EA82" w14:textId="328D8F8C" w:rsidR="004F6ACF" w:rsidRPr="00157B32" w:rsidRDefault="004F6ACF" w:rsidP="009358A8">
            <w:pPr>
              <w:pStyle w:val="Tabla"/>
            </w:pPr>
            <w:r w:rsidRPr="00157B32">
              <w:t>Conceptos abordados</w:t>
            </w:r>
          </w:p>
        </w:tc>
        <w:tc>
          <w:tcPr>
            <w:tcW w:w="5127" w:type="dxa"/>
          </w:tcPr>
          <w:p w14:paraId="472155CB" w14:textId="4DC00E15" w:rsidR="004F6ACF" w:rsidRPr="00F94E2B" w:rsidRDefault="004F6ACF" w:rsidP="009358A8">
            <w:pPr>
              <w:pStyle w:val="Tabla"/>
            </w:pPr>
            <w:r w:rsidRPr="00F94E2B">
              <w:t xml:space="preserve">1. </w:t>
            </w:r>
            <w:r w:rsidR="00EB1E65">
              <w:t>E</w:t>
            </w:r>
            <w:r>
              <w:t>valuación de seguridad y privacidad</w:t>
            </w:r>
          </w:p>
          <w:p w14:paraId="3BB991DF" w14:textId="57610514" w:rsidR="001C54A7" w:rsidRDefault="004E21CC" w:rsidP="009358A8">
            <w:pPr>
              <w:pStyle w:val="Tabla"/>
            </w:pPr>
            <w:r w:rsidRPr="004E21CC">
              <w:rPr>
                <w:lang w:val="es-VE"/>
              </w:rPr>
              <w:t xml:space="preserve">Es la </w:t>
            </w:r>
            <w:r w:rsidR="00C96BB5">
              <w:rPr>
                <w:lang w:val="es-VE"/>
              </w:rPr>
              <w:t>actividad o conjunto de actividades</w:t>
            </w:r>
            <w:r w:rsidRPr="004E21CC">
              <w:rPr>
                <w:lang w:val="es-VE"/>
              </w:rPr>
              <w:t xml:space="preserve"> realizad</w:t>
            </w:r>
            <w:r w:rsidR="00C96BB5">
              <w:rPr>
                <w:lang w:val="es-VE"/>
              </w:rPr>
              <w:t>as</w:t>
            </w:r>
            <w:r w:rsidRPr="004E21CC">
              <w:rPr>
                <w:lang w:val="es-VE"/>
              </w:rPr>
              <w:t xml:space="preserve"> para </w:t>
            </w:r>
            <w:r w:rsidR="00C96BB5">
              <w:rPr>
                <w:lang w:val="es-VE"/>
              </w:rPr>
              <w:t>determinar</w:t>
            </w:r>
            <w:r w:rsidRPr="004E21CC">
              <w:rPr>
                <w:lang w:val="es-VE"/>
              </w:rPr>
              <w:t xml:space="preserve"> que los controles estén correctamente diseñados, desarrollados e implementados, y </w:t>
            </w:r>
            <w:r w:rsidR="00C96BB5">
              <w:rPr>
                <w:lang w:val="es-VE"/>
              </w:rPr>
              <w:t xml:space="preserve">finalmente </w:t>
            </w:r>
            <w:r w:rsidRPr="004E21CC">
              <w:rPr>
                <w:lang w:val="es-VE"/>
              </w:rPr>
              <w:t>alineados con los objetivos de</w:t>
            </w:r>
            <w:r w:rsidR="00C96BB5">
              <w:rPr>
                <w:lang w:val="es-VE"/>
              </w:rPr>
              <w:t xml:space="preserve"> la</w:t>
            </w:r>
            <w:r w:rsidRPr="004E21CC">
              <w:rPr>
                <w:lang w:val="es-VE"/>
              </w:rPr>
              <w:t xml:space="preserve"> gestión de riesgos.</w:t>
            </w:r>
          </w:p>
          <w:p w14:paraId="444B6E15" w14:textId="38D4186B" w:rsidR="004F6ACF" w:rsidRPr="00F94E2B" w:rsidRDefault="004F6ACF" w:rsidP="009358A8">
            <w:pPr>
              <w:pStyle w:val="Tabla"/>
            </w:pPr>
            <w:r w:rsidRPr="00F94E2B">
              <w:t>2. Evaluación</w:t>
            </w:r>
          </w:p>
          <w:p w14:paraId="1CCAE37D" w14:textId="77777777" w:rsidR="004F6ACF" w:rsidRPr="00F94E2B" w:rsidRDefault="004F6ACF" w:rsidP="009358A8">
            <w:pPr>
              <w:pStyle w:val="Tabla"/>
            </w:pPr>
            <w:r w:rsidRPr="00F94E2B">
              <w:t>Proceso sistemático que determina si los controles están implementados correctamente, operan como se pretende y producen los resultados deseados con respecto a los requisitos de seguridad y privacidad.</w:t>
            </w:r>
          </w:p>
          <w:p w14:paraId="2E85ED4E" w14:textId="4E92256F" w:rsidR="004F6ACF" w:rsidRPr="00F94E2B" w:rsidRDefault="004F6ACF" w:rsidP="009358A8">
            <w:pPr>
              <w:pStyle w:val="Tabla"/>
            </w:pPr>
            <w:r w:rsidRPr="00F94E2B">
              <w:t>3. Proc</w:t>
            </w:r>
            <w:r>
              <w:t>edimiento</w:t>
            </w:r>
            <w:r w:rsidRPr="00F94E2B">
              <w:t xml:space="preserve"> de evaluación</w:t>
            </w:r>
          </w:p>
          <w:p w14:paraId="62ED9A55" w14:textId="4951F3C0" w:rsidR="004F6ACF" w:rsidRPr="008878A0" w:rsidRDefault="004F6ACF" w:rsidP="009358A8">
            <w:pPr>
              <w:pStyle w:val="Tabla"/>
            </w:pPr>
            <w:r w:rsidRPr="008878A0">
              <w:t xml:space="preserve">Un procedimiento de evaluación consiste en un conjunto de </w:t>
            </w:r>
            <w:r w:rsidR="000D4A68">
              <w:t>objetos</w:t>
            </w:r>
            <w:r w:rsidRPr="008878A0">
              <w:t xml:space="preserve"> de evaluación, cada uno </w:t>
            </w:r>
            <w:r w:rsidR="000D4A68">
              <w:t>con especificaciones, mecanismos, actividades y responsables definidos, así mismo el procedimiento comprende 3 métodos de evaluación, finalmente atributos de profundidad y cobertura de evaluación.</w:t>
            </w:r>
          </w:p>
          <w:p w14:paraId="26FA5BE5" w14:textId="6102F2C8" w:rsidR="004F6ACF" w:rsidRPr="00F94E2B" w:rsidRDefault="000C46F1" w:rsidP="009358A8">
            <w:pPr>
              <w:pStyle w:val="Tabla"/>
            </w:pPr>
            <w:r>
              <w:t>4</w:t>
            </w:r>
            <w:r w:rsidR="004F6ACF" w:rsidRPr="00F94E2B">
              <w:t>. Métodos de evaluación</w:t>
            </w:r>
          </w:p>
          <w:p w14:paraId="6DA43AB4" w14:textId="6CFC3DAD" w:rsidR="004F6ACF" w:rsidRPr="00F94E2B" w:rsidRDefault="004F6ACF" w:rsidP="009358A8">
            <w:pPr>
              <w:pStyle w:val="Tabla"/>
            </w:pPr>
            <w:r w:rsidRPr="00F94E2B">
              <w:t>Examinar</w:t>
            </w:r>
            <w:r w:rsidR="000C46F1">
              <w:t xml:space="preserve">: </w:t>
            </w:r>
            <w:r w:rsidR="00C96BB5">
              <w:t xml:space="preserve">es la actividad de </w:t>
            </w:r>
            <w:r w:rsidRPr="00F94E2B">
              <w:t>revis</w:t>
            </w:r>
            <w:r w:rsidR="004E21CC">
              <w:t>ar</w:t>
            </w:r>
            <w:r w:rsidRPr="00F94E2B">
              <w:t xml:space="preserve"> documentos y configuraciones</w:t>
            </w:r>
            <w:r w:rsidR="004E21CC">
              <w:t xml:space="preserve"> para entender </w:t>
            </w:r>
            <w:r w:rsidR="00A51ACE">
              <w:t>cómo</w:t>
            </w:r>
            <w:r w:rsidR="004E21CC">
              <w:t xml:space="preserve"> funcionan los controles.</w:t>
            </w:r>
          </w:p>
          <w:p w14:paraId="506D00EA" w14:textId="6989ABDD" w:rsidR="004F6ACF" w:rsidRPr="00F94E2B" w:rsidRDefault="004F6ACF" w:rsidP="009358A8">
            <w:pPr>
              <w:pStyle w:val="Tabla"/>
            </w:pPr>
            <w:r w:rsidRPr="00F94E2B">
              <w:t>Entrevista:</w:t>
            </w:r>
            <w:r w:rsidR="00C96BB5">
              <w:t xml:space="preserve"> corresponde a las entrevistas, discusiones y otras actividades con los responsables para</w:t>
            </w:r>
            <w:r w:rsidRPr="00F94E2B">
              <w:t xml:space="preserve"> </w:t>
            </w:r>
            <w:r w:rsidR="004E21CC">
              <w:t>recopilar</w:t>
            </w:r>
            <w:r w:rsidRPr="00F94E2B">
              <w:t xml:space="preserve"> información</w:t>
            </w:r>
            <w:r w:rsidR="004E21CC">
              <w:t xml:space="preserve"> clave de los controles evaluados</w:t>
            </w:r>
            <w:r w:rsidRPr="00F94E2B">
              <w:t>.</w:t>
            </w:r>
          </w:p>
          <w:p w14:paraId="00C8FA70" w14:textId="6D6A895C" w:rsidR="004F6ACF" w:rsidRPr="00F94E2B" w:rsidRDefault="004F6ACF" w:rsidP="009358A8">
            <w:pPr>
              <w:pStyle w:val="Tabla"/>
            </w:pPr>
            <w:r w:rsidRPr="00F94E2B">
              <w:t xml:space="preserve">Probar: </w:t>
            </w:r>
            <w:r w:rsidR="00C96BB5">
              <w:t xml:space="preserve">se trata de </w:t>
            </w:r>
            <w:r w:rsidRPr="00F94E2B">
              <w:t>ejecu</w:t>
            </w:r>
            <w:r w:rsidR="004E21CC">
              <w:t>tar</w:t>
            </w:r>
            <w:r w:rsidRPr="00F94E2B">
              <w:t xml:space="preserve"> procedimientos o </w:t>
            </w:r>
            <w:r w:rsidR="00C96BB5">
              <w:t xml:space="preserve">aplicar </w:t>
            </w:r>
            <w:r w:rsidRPr="00F94E2B">
              <w:t>herramientas t</w:t>
            </w:r>
            <w:r w:rsidR="00C96BB5">
              <w:t>ecnológicas</w:t>
            </w:r>
            <w:r w:rsidR="004E21CC">
              <w:t xml:space="preserve"> para verificar que los controles operen como se espera.</w:t>
            </w:r>
          </w:p>
          <w:p w14:paraId="393C3D9B" w14:textId="4878D57B" w:rsidR="004F6ACF" w:rsidRDefault="000C46F1" w:rsidP="009358A8">
            <w:pPr>
              <w:pStyle w:val="Tabla"/>
            </w:pPr>
            <w:r>
              <w:t>5</w:t>
            </w:r>
            <w:r w:rsidR="004F6ACF" w:rsidRPr="00F94E2B">
              <w:t>. Objet</w:t>
            </w:r>
            <w:r w:rsidR="004F6ACF">
              <w:t>os</w:t>
            </w:r>
            <w:r w:rsidR="004F6ACF" w:rsidRPr="00F94E2B">
              <w:t xml:space="preserve"> de evaluación</w:t>
            </w:r>
          </w:p>
          <w:p w14:paraId="08865EE8" w14:textId="1E23DAE4" w:rsidR="000D4A68" w:rsidRDefault="000D4A68" w:rsidP="009358A8">
            <w:pPr>
              <w:pStyle w:val="Tabla"/>
            </w:pPr>
            <w:r>
              <w:t>Son elementos específicos sobre los cuales se aplica un método de evaluación para obtener evidencia técnica o administrativa.</w:t>
            </w:r>
          </w:p>
          <w:p w14:paraId="3C1C449D" w14:textId="6B5D1DC5" w:rsidR="000D4A68" w:rsidRDefault="000D4A68" w:rsidP="009358A8">
            <w:pPr>
              <w:pStyle w:val="Tabla"/>
            </w:pPr>
            <w:r>
              <w:t>6. Atributos</w:t>
            </w:r>
          </w:p>
          <w:p w14:paraId="722DE35E" w14:textId="67A03ED5" w:rsidR="000D4A68" w:rsidRPr="00F94E2B" w:rsidRDefault="000D4A68" w:rsidP="009358A8">
            <w:pPr>
              <w:pStyle w:val="Tabla"/>
            </w:pPr>
            <w:r>
              <w:t xml:space="preserve">Son </w:t>
            </w:r>
            <w:r w:rsidR="00D5212C">
              <w:t>elementos</w:t>
            </w:r>
            <w:r>
              <w:t xml:space="preserve"> esenciales </w:t>
            </w:r>
            <w:r w:rsidR="00D5212C">
              <w:t>de</w:t>
            </w:r>
            <w:r>
              <w:t xml:space="preserve"> lo</w:t>
            </w:r>
            <w:r w:rsidR="003A160F">
              <w:t>s</w:t>
            </w:r>
            <w:r>
              <w:t xml:space="preserve"> métodos de evaluación que </w:t>
            </w:r>
            <w:r w:rsidR="00D5212C">
              <w:t xml:space="preserve">permiten </w:t>
            </w:r>
            <w:r>
              <w:t>defin</w:t>
            </w:r>
            <w:r w:rsidR="00D5212C">
              <w:t>ir</w:t>
            </w:r>
            <w:r>
              <w:t xml:space="preserve"> el nivel de esfuerzo</w:t>
            </w:r>
            <w:r w:rsidR="00D5212C">
              <w:t xml:space="preserve"> requerido</w:t>
            </w:r>
            <w:r>
              <w:t>, el</w:t>
            </w:r>
            <w:r w:rsidR="00D5212C">
              <w:t xml:space="preserve"> grado de</w:t>
            </w:r>
            <w:r>
              <w:t xml:space="preserve"> rigor</w:t>
            </w:r>
            <w:r w:rsidR="00D5212C">
              <w:t xml:space="preserve"> aplicado</w:t>
            </w:r>
            <w:r>
              <w:t xml:space="preserve"> y el alcance de</w:t>
            </w:r>
            <w:r w:rsidR="00D5212C">
              <w:t>l</w:t>
            </w:r>
            <w:r>
              <w:t xml:space="preserve"> procedimiento de evaluación.</w:t>
            </w:r>
          </w:p>
          <w:p w14:paraId="3C6F8F7A" w14:textId="158C4917" w:rsidR="004F6ACF" w:rsidRPr="00F94E2B" w:rsidRDefault="000D4A68" w:rsidP="009358A8">
            <w:pPr>
              <w:pStyle w:val="Tabla"/>
            </w:pPr>
            <w:r>
              <w:t>7</w:t>
            </w:r>
            <w:r w:rsidR="004F6ACF" w:rsidRPr="00F94E2B">
              <w:t>. Declaraciones de determinación</w:t>
            </w:r>
          </w:p>
          <w:p w14:paraId="177E61B7" w14:textId="6851FB9F" w:rsidR="004F6ACF" w:rsidRPr="00F94E2B" w:rsidRDefault="004F6ACF" w:rsidP="009358A8">
            <w:pPr>
              <w:pStyle w:val="Tabla"/>
            </w:pPr>
            <w:r w:rsidRPr="00F94E2B">
              <w:t xml:space="preserve">Expresan el juicio del evaluador sobre si la evidencia demuestra que el control </w:t>
            </w:r>
            <w:r>
              <w:t>es satisfactorio, así como también definir subcategorías que indiquen las debilidades o deficiencias descubiertas.</w:t>
            </w:r>
          </w:p>
          <w:p w14:paraId="66775696" w14:textId="2DFBD6FB" w:rsidR="004F6ACF" w:rsidRDefault="000D4A68" w:rsidP="009358A8">
            <w:pPr>
              <w:pStyle w:val="Tabla"/>
            </w:pPr>
            <w:r>
              <w:t>8</w:t>
            </w:r>
            <w:r w:rsidR="004F6ACF" w:rsidRPr="00F94E2B">
              <w:t xml:space="preserve">. </w:t>
            </w:r>
            <w:r>
              <w:t>Proceso de evaluación</w:t>
            </w:r>
          </w:p>
          <w:p w14:paraId="26F4D056" w14:textId="3EAAA454" w:rsidR="000D4A68" w:rsidRPr="00F94E2B" w:rsidRDefault="000D4A68" w:rsidP="009358A8">
            <w:pPr>
              <w:pStyle w:val="Tabla"/>
            </w:pPr>
            <w:r>
              <w:t>En el proceso se establecen 4 etapas</w:t>
            </w:r>
          </w:p>
          <w:p w14:paraId="19D49E1C" w14:textId="6425CA93" w:rsidR="004F6ACF" w:rsidRDefault="000D4A68" w:rsidP="009358A8">
            <w:pPr>
              <w:pStyle w:val="Tabla"/>
            </w:pPr>
            <w:r>
              <w:t>Preparación: definición de alcance, objetivos y responsables de evaluación</w:t>
            </w:r>
          </w:p>
          <w:p w14:paraId="6013A8A2" w14:textId="640919A2" w:rsidR="000D4A68" w:rsidRDefault="000D4A68" w:rsidP="009358A8">
            <w:pPr>
              <w:pStyle w:val="Tabla"/>
            </w:pPr>
            <w:r>
              <w:t xml:space="preserve">Desarrollo del plan: Selección y detalle de procedimientos y definición de parámetros </w:t>
            </w:r>
            <w:r w:rsidR="004862C8">
              <w:t>O</w:t>
            </w:r>
            <w:r>
              <w:t>DP</w:t>
            </w:r>
          </w:p>
          <w:p w14:paraId="0A0AF286" w14:textId="3C7B4329" w:rsidR="000D4A68" w:rsidRDefault="000D4A68" w:rsidP="009358A8">
            <w:pPr>
              <w:pStyle w:val="Tabla"/>
            </w:pPr>
            <w:r>
              <w:t>Conducción: Recopilación de hallazgos y análisis de causa raíz</w:t>
            </w:r>
          </w:p>
          <w:p w14:paraId="0BC321E1" w14:textId="4D08B15B" w:rsidR="000D4A68" w:rsidRDefault="000D4A68" w:rsidP="009358A8">
            <w:pPr>
              <w:pStyle w:val="Tabla"/>
            </w:pPr>
            <w:r>
              <w:t>Análisis de Resultados: Desarrollo del inform</w:t>
            </w:r>
            <w:r w:rsidR="00BA22B6">
              <w:t>e</w:t>
            </w:r>
            <w:r>
              <w:t xml:space="preserve"> de resultados, plan de acción e hitos.</w:t>
            </w:r>
          </w:p>
          <w:p w14:paraId="7D7BB9EC" w14:textId="334C24E8" w:rsidR="000D4A68" w:rsidRDefault="000D4A68" w:rsidP="009358A8">
            <w:pPr>
              <w:pStyle w:val="Tabla"/>
            </w:pPr>
            <w:r>
              <w:t xml:space="preserve">9. </w:t>
            </w:r>
            <w:r w:rsidR="004862C8">
              <w:t>Parámetros ODP</w:t>
            </w:r>
          </w:p>
          <w:p w14:paraId="0B419FAC" w14:textId="3B229CB9" w:rsidR="000D4A68" w:rsidRPr="00157B32" w:rsidRDefault="004862C8" w:rsidP="004862C8">
            <w:pPr>
              <w:pStyle w:val="Tabla"/>
            </w:pPr>
            <w:r>
              <w:t>Parámetros Definidos por la Organización (ODP) representan la parte variable de un control o mejora que la organización instancia durante el proceso de ajuste.</w:t>
            </w:r>
          </w:p>
        </w:tc>
      </w:tr>
    </w:tbl>
    <w:p w14:paraId="751E67A4" w14:textId="35940FDC" w:rsidR="00A36BE8" w:rsidRPr="00362438" w:rsidRDefault="00E17E17" w:rsidP="002D241E">
      <w:pPr>
        <w:ind w:firstLine="360"/>
        <w:rPr>
          <w:sz w:val="20"/>
          <w:szCs w:val="18"/>
        </w:rPr>
      </w:pPr>
      <w:r w:rsidRPr="00362438">
        <w:rPr>
          <w:sz w:val="20"/>
          <w:szCs w:val="18"/>
        </w:rPr>
        <w:t>Fuente: Propia</w:t>
      </w:r>
    </w:p>
    <w:p w14:paraId="03F15955" w14:textId="44C3D039" w:rsidR="00121F67" w:rsidRPr="00121F67" w:rsidRDefault="00121F67" w:rsidP="009D268D">
      <w:pPr>
        <w:pStyle w:val="Ttulo2"/>
        <w:numPr>
          <w:ilvl w:val="1"/>
          <w:numId w:val="1"/>
        </w:numPr>
        <w:rPr>
          <w:noProof/>
        </w:rPr>
      </w:pPr>
      <w:bookmarkStart w:id="81" w:name="_Toc228489722"/>
      <w:r>
        <w:rPr>
          <w:noProof/>
        </w:rPr>
        <w:t>Desarrollo de la metodología</w:t>
      </w:r>
      <w:bookmarkEnd w:id="81"/>
    </w:p>
    <w:p w14:paraId="1B5D47BF" w14:textId="77777777" w:rsidR="009B3722" w:rsidRDefault="009B3722" w:rsidP="009B3722">
      <w:pPr>
        <w:rPr>
          <w:lang w:val="es-MX" w:eastAsia="es-MX"/>
        </w:rPr>
      </w:pPr>
      <w:bookmarkStart w:id="82" w:name="_Toc213863005"/>
      <w:bookmarkStart w:id="83" w:name="_Toc221184143"/>
      <w:bookmarkStart w:id="84" w:name="_Toc199761780"/>
      <w:bookmarkStart w:id="85" w:name="_Toc199765017"/>
      <w:bookmarkStart w:id="86" w:name="_Toc199770471"/>
      <w:r w:rsidRPr="009B3722">
        <w:rPr>
          <w:lang w:val="es-MX" w:eastAsia="es-MX"/>
        </w:rPr>
        <w:t>La segunda fase de la investigación corresponde al diseño de la metodología para la evaluación de controles del Sistema de Gestión de Seguridad de la Información, en la cual se establecen los criterios de medición y evaluación, así como los indicadores de desempeño y eficacia derivados del proceso de evaluación. Asimismo, se define la clasificación de los niveles de cumplimiento y efectividad de los controles, junto con la descripción de los métodos, técnicas y herramientas empleadas para la recopilación, análisis y evaluación de la información.</w:t>
      </w:r>
    </w:p>
    <w:tbl>
      <w:tblPr>
        <w:tblStyle w:val="Tablaconcuadrcula"/>
        <w:tblW w:w="0" w:type="auto"/>
        <w:shd w:val="clear" w:color="auto" w:fill="E7E6E6" w:themeFill="background2"/>
        <w:tblLook w:val="04A0" w:firstRow="1" w:lastRow="0" w:firstColumn="1" w:lastColumn="0" w:noHBand="0" w:noVBand="1"/>
      </w:tblPr>
      <w:tblGrid>
        <w:gridCol w:w="8494"/>
      </w:tblGrid>
      <w:tr w:rsidR="009B3722" w14:paraId="7D0FC1AD" w14:textId="77777777" w:rsidTr="009B3722">
        <w:tc>
          <w:tcPr>
            <w:tcW w:w="8494" w:type="dxa"/>
            <w:shd w:val="clear" w:color="auto" w:fill="E7E6E6" w:themeFill="background2"/>
          </w:tcPr>
          <w:p w14:paraId="6133033A" w14:textId="2C833C69" w:rsidR="009B3722" w:rsidRPr="009B3722" w:rsidRDefault="009B3722" w:rsidP="009B3722">
            <w:pPr>
              <w:rPr>
                <w:rFonts w:eastAsia="Times New Roman" w:cs="Times New Roman"/>
                <w:szCs w:val="24"/>
                <w:lang w:val="es-ES" w:eastAsia="es-ES" w:bidi="he-IL"/>
              </w:rPr>
            </w:pPr>
            <w:r w:rsidRPr="009B3722">
              <w:t xml:space="preserve">A </w:t>
            </w:r>
            <w:r>
              <w:t>continuación</w:t>
            </w:r>
            <w:r w:rsidRPr="009B3722">
              <w:t xml:space="preserve">, el contenido </w:t>
            </w:r>
            <w:r w:rsidR="004500BA">
              <w:t>de la sección</w:t>
            </w:r>
            <w:r w:rsidR="0061369A">
              <w:t xml:space="preserve"> 4.2</w:t>
            </w:r>
            <w:r w:rsidRPr="009B3722">
              <w:t xml:space="preserve"> corresponde a</w:t>
            </w:r>
            <w:r w:rsidR="004500BA">
              <w:t>l desarrollo de</w:t>
            </w:r>
            <w:r w:rsidR="0061369A">
              <w:t xml:space="preserve"> </w:t>
            </w:r>
            <w:r w:rsidRPr="009B3722">
              <w:t>la metodología propuesta</w:t>
            </w:r>
            <w:r w:rsidR="004500BA">
              <w:t>, la cual abarca</w:t>
            </w:r>
            <w:r w:rsidR="0061369A">
              <w:t xml:space="preserve"> su</w:t>
            </w:r>
            <w:r>
              <w:t xml:space="preserve"> introduc</w:t>
            </w:r>
            <w:r w:rsidR="0061369A">
              <w:t>ción</w:t>
            </w:r>
            <w:r>
              <w:t>, antecedentes, objetivos, alcance</w:t>
            </w:r>
            <w:r w:rsidR="004500BA">
              <w:t xml:space="preserve"> y</w:t>
            </w:r>
            <w:r>
              <w:t xml:space="preserve"> generalidades</w:t>
            </w:r>
            <w:r w:rsidR="004500BA">
              <w:t>, así como</w:t>
            </w:r>
            <w:r w:rsidRPr="009B3722">
              <w:t xml:space="preserve"> </w:t>
            </w:r>
            <w:r w:rsidR="00133FCE">
              <w:t>la</w:t>
            </w:r>
            <w:r w:rsidR="004500BA">
              <w:t xml:space="preserve"> </w:t>
            </w:r>
            <w:r w:rsidR="00133FCE">
              <w:t xml:space="preserve">planificación, </w:t>
            </w:r>
            <w:r w:rsidR="004500BA">
              <w:t>medición</w:t>
            </w:r>
            <w:r w:rsidR="00133FCE">
              <w:t xml:space="preserve">, análisis, monitoreo y mejora del proceso de evaluación de controles </w:t>
            </w:r>
            <w:r>
              <w:t>de Seguridad de la Información.</w:t>
            </w:r>
          </w:p>
        </w:tc>
      </w:tr>
    </w:tbl>
    <w:p w14:paraId="08D48AEA" w14:textId="5D773B93" w:rsidR="00FD5BB6" w:rsidRPr="0061369A" w:rsidRDefault="00FD5BB6" w:rsidP="009D268D">
      <w:pPr>
        <w:pStyle w:val="Ttulo3"/>
        <w:numPr>
          <w:ilvl w:val="2"/>
          <w:numId w:val="1"/>
        </w:numPr>
      </w:pPr>
      <w:bookmarkStart w:id="87" w:name="_Toc228489723"/>
      <w:r w:rsidRPr="0061369A">
        <w:t>Introducción</w:t>
      </w:r>
      <w:bookmarkEnd w:id="82"/>
      <w:bookmarkEnd w:id="83"/>
      <w:bookmarkEnd w:id="87"/>
    </w:p>
    <w:p w14:paraId="7869AA3B" w14:textId="67B71E87" w:rsidR="00081194" w:rsidRPr="0061369A" w:rsidRDefault="00081194" w:rsidP="00081194">
      <w:pPr>
        <w:ind w:firstLine="708"/>
        <w:rPr>
          <w:rFonts w:eastAsia="Times New Roman" w:cs="Times New Roman"/>
          <w:i/>
          <w:szCs w:val="24"/>
          <w:lang w:val="es-ES" w:eastAsia="es-ES" w:bidi="he-IL"/>
        </w:rPr>
      </w:pPr>
      <w:r w:rsidRPr="0061369A">
        <w:rPr>
          <w:rFonts w:eastAsia="Times New Roman" w:cs="Times New Roman"/>
          <w:i/>
          <w:szCs w:val="24"/>
          <w:lang w:val="es-ES" w:eastAsia="es-ES" w:bidi="he-IL"/>
        </w:rPr>
        <w:t xml:space="preserve">El presente documento establece la Metodología de Evaluación de Controles de Seguridad de la Información, la cual deberá ser aplicada de forma obligatoria dentro del Sistema de Gestión de Seguridad de la Información (SGSI) de la </w:t>
      </w:r>
      <w:r w:rsidR="00B4505D">
        <w:rPr>
          <w:rFonts w:eastAsia="Times New Roman" w:cs="Times New Roman"/>
          <w:i/>
          <w:szCs w:val="24"/>
          <w:lang w:val="es-ES" w:eastAsia="es-ES" w:bidi="he-IL"/>
        </w:rPr>
        <w:t>Cooperativa de Ahorro y Crédito Atuntaqui</w:t>
      </w:r>
      <w:r w:rsidRPr="0061369A">
        <w:rPr>
          <w:rFonts w:eastAsia="Times New Roman" w:cs="Times New Roman"/>
          <w:i/>
          <w:szCs w:val="24"/>
          <w:lang w:val="es-ES" w:eastAsia="es-ES" w:bidi="he-IL"/>
        </w:rPr>
        <w:t>.</w:t>
      </w:r>
    </w:p>
    <w:p w14:paraId="08B4A088" w14:textId="77777777" w:rsidR="00081194" w:rsidRPr="0061369A" w:rsidRDefault="00081194" w:rsidP="00081194">
      <w:pPr>
        <w:rPr>
          <w:i/>
          <w:lang w:val="es-MX" w:eastAsia="es-MX"/>
        </w:rPr>
      </w:pPr>
      <w:r w:rsidRPr="0061369A">
        <w:rPr>
          <w:i/>
          <w:lang w:val="es-MX" w:eastAsia="es-MX"/>
        </w:rPr>
        <w:t>La metodología se encuentra alineada con la Resolución No. SEPS-IGS-IGT-IGJ-IGDO-INGINT-INTIC-INSESF-INR-DNSI-2022-002, así como con las directrices de medición establecidas en la norma ISO/IEC 27004 y los métodos de evaluación definidos en NIST SP 800-53A.</w:t>
      </w:r>
    </w:p>
    <w:p w14:paraId="608D9DA4" w14:textId="45CC2312" w:rsidR="00FD5BB6" w:rsidRPr="0061369A" w:rsidRDefault="00081194" w:rsidP="00081194">
      <w:pPr>
        <w:rPr>
          <w:i/>
          <w:lang w:val="es-MX" w:eastAsia="es-MX"/>
        </w:rPr>
      </w:pPr>
      <w:r w:rsidRPr="0061369A">
        <w:rPr>
          <w:i/>
          <w:lang w:val="es-MX" w:eastAsia="es-MX"/>
        </w:rPr>
        <w:t>Su propósito es establecer un marco estructurado, trazable y reproducible que permita evaluar de manera objetiva el desempeño y la efectividad de los controles de seguridad de la información, garantizando el cumplimiento normativo, la gestión de riesgos y la mejora continua del SGSI.</w:t>
      </w:r>
      <w:bookmarkStart w:id="88" w:name="_Toc213863006"/>
    </w:p>
    <w:p w14:paraId="33E585C7" w14:textId="77777777" w:rsidR="00FD5BB6" w:rsidRPr="0061369A" w:rsidRDefault="00FD5BB6" w:rsidP="009D268D">
      <w:pPr>
        <w:pStyle w:val="Ttulo3"/>
        <w:numPr>
          <w:ilvl w:val="2"/>
          <w:numId w:val="1"/>
        </w:numPr>
        <w:rPr>
          <w:lang w:val="es-ES"/>
        </w:rPr>
      </w:pPr>
      <w:bookmarkStart w:id="89" w:name="_Toc221184144"/>
      <w:bookmarkStart w:id="90" w:name="_Toc228489724"/>
      <w:r w:rsidRPr="0061369A">
        <w:t>Antecedentes</w:t>
      </w:r>
      <w:bookmarkEnd w:id="84"/>
      <w:bookmarkEnd w:id="85"/>
      <w:bookmarkEnd w:id="86"/>
      <w:bookmarkEnd w:id="88"/>
      <w:bookmarkEnd w:id="89"/>
      <w:bookmarkEnd w:id="90"/>
      <w:r w:rsidRPr="0061369A">
        <w:t xml:space="preserve"> </w:t>
      </w:r>
    </w:p>
    <w:p w14:paraId="3CA35179" w14:textId="5FC2D1B0" w:rsidR="00FD5BB6" w:rsidRPr="0061369A" w:rsidRDefault="00FD5BB6" w:rsidP="00FD5BB6">
      <w:pPr>
        <w:rPr>
          <w:i/>
        </w:rPr>
      </w:pPr>
      <w:r w:rsidRPr="0061369A">
        <w:rPr>
          <w:i/>
        </w:rPr>
        <w:t xml:space="preserve">Actualmente, la Resolución No. SEPS-IGS-IGT-IGJ-IGDO-INGINT-INTIC-INSESF-INR-DNSI-2022-002 Norma de Control Respecto a la Seguridad de la Información, regula los niveles mínimos requeridos para la administración de la seguridad de la información en entidades y empresas del </w:t>
      </w:r>
      <w:r w:rsidR="00B4505D">
        <w:rPr>
          <w:i/>
        </w:rPr>
        <w:t>S</w:t>
      </w:r>
      <w:r w:rsidRPr="0061369A">
        <w:rPr>
          <w:i/>
        </w:rPr>
        <w:t xml:space="preserve">ector </w:t>
      </w:r>
      <w:r w:rsidR="00B4505D">
        <w:rPr>
          <w:i/>
        </w:rPr>
        <w:t>F</w:t>
      </w:r>
      <w:r w:rsidR="00751487">
        <w:rPr>
          <w:i/>
        </w:rPr>
        <w:t>inanciero</w:t>
      </w:r>
      <w:r w:rsidRPr="0061369A">
        <w:rPr>
          <w:i/>
        </w:rPr>
        <w:t xml:space="preserve"> </w:t>
      </w:r>
      <w:r w:rsidR="00B4505D">
        <w:rPr>
          <w:i/>
        </w:rPr>
        <w:t>P</w:t>
      </w:r>
      <w:r w:rsidRPr="0061369A">
        <w:rPr>
          <w:i/>
        </w:rPr>
        <w:t xml:space="preserve">opular y </w:t>
      </w:r>
      <w:r w:rsidR="00B4505D">
        <w:rPr>
          <w:i/>
        </w:rPr>
        <w:t>S</w:t>
      </w:r>
      <w:r w:rsidRPr="0061369A">
        <w:rPr>
          <w:i/>
        </w:rPr>
        <w:t>olidario</w:t>
      </w:r>
      <w:r w:rsidR="00B4505D">
        <w:rPr>
          <w:i/>
        </w:rPr>
        <w:t xml:space="preserve"> (SFPS)</w:t>
      </w:r>
      <w:r w:rsidRPr="0061369A">
        <w:rPr>
          <w:i/>
        </w:rPr>
        <w:t xml:space="preserve">. Esta normativa obliga a definir, implementar y mantener controles orientados a resguardar la confidencialidad, disponibilidad e integridad de los activos de información. </w:t>
      </w:r>
      <w:r w:rsidR="00956433" w:rsidRPr="0061369A">
        <w:rPr>
          <w:i/>
        </w:rPr>
        <w:t>De igual manera</w:t>
      </w:r>
      <w:r w:rsidRPr="0061369A">
        <w:rPr>
          <w:i/>
        </w:rPr>
        <w:t>, establece que estos controles deben ser revisados y evaluados de forma periódica, al menos una vez al año, para asegurar su efectividad y adaptación frente a cambios en el entorno, amenazas emergentes y evolución tecnológica.</w:t>
      </w:r>
    </w:p>
    <w:p w14:paraId="60795D41" w14:textId="779BA49F" w:rsidR="00FD5BB6" w:rsidRPr="0061369A" w:rsidRDefault="00FD5BB6" w:rsidP="00FD5BB6">
      <w:pPr>
        <w:rPr>
          <w:i/>
        </w:rPr>
      </w:pPr>
      <w:r w:rsidRPr="0061369A">
        <w:rPr>
          <w:i/>
        </w:rPr>
        <w:t xml:space="preserve">En este contexto, la metodología que se desarrolla busca establecer un marco sistemático para la evaluación de controles de Seguridad de la Información, que permita medir tanto su desempeño </w:t>
      </w:r>
      <w:r w:rsidR="008307CE">
        <w:rPr>
          <w:i/>
        </w:rPr>
        <w:t>como</w:t>
      </w:r>
      <w:r w:rsidRPr="0061369A">
        <w:rPr>
          <w:i/>
        </w:rPr>
        <w:t xml:space="preserve"> </w:t>
      </w:r>
      <w:r w:rsidR="008307CE">
        <w:rPr>
          <w:i/>
        </w:rPr>
        <w:t>eficacia según corresponda y</w:t>
      </w:r>
      <w:r w:rsidRPr="0061369A">
        <w:rPr>
          <w:i/>
        </w:rPr>
        <w:t xml:space="preserve"> el nivel de cumplimiento de los requisitos normativos establecidos </w:t>
      </w:r>
      <w:r w:rsidR="008307CE">
        <w:rPr>
          <w:i/>
        </w:rPr>
        <w:t>en</w:t>
      </w:r>
      <w:r w:rsidRPr="0061369A">
        <w:rPr>
          <w:i/>
        </w:rPr>
        <w:t xml:space="preserve"> la </w:t>
      </w:r>
      <w:r w:rsidR="008307CE">
        <w:rPr>
          <w:i/>
        </w:rPr>
        <w:t>normativa</w:t>
      </w:r>
      <w:r w:rsidRPr="0061369A">
        <w:rPr>
          <w:i/>
        </w:rPr>
        <w:t>. De esta manera, garantiza</w:t>
      </w:r>
      <w:r w:rsidR="008307CE">
        <w:rPr>
          <w:i/>
        </w:rPr>
        <w:t>r</w:t>
      </w:r>
      <w:r w:rsidRPr="0061369A">
        <w:rPr>
          <w:i/>
        </w:rPr>
        <w:t xml:space="preserve"> que las medidas implementadas no solo sean técnicamente ef</w:t>
      </w:r>
      <w:r w:rsidR="008307CE">
        <w:rPr>
          <w:i/>
        </w:rPr>
        <w:t>ectivas</w:t>
      </w:r>
      <w:r w:rsidRPr="0061369A">
        <w:rPr>
          <w:i/>
        </w:rPr>
        <w:t>, sino también conformes con las exigencias regulatorias aplicab</w:t>
      </w:r>
      <w:r w:rsidR="008307CE">
        <w:rPr>
          <w:i/>
        </w:rPr>
        <w:t>les</w:t>
      </w:r>
      <w:r w:rsidRPr="0061369A">
        <w:rPr>
          <w:i/>
        </w:rPr>
        <w:t>, fortaleciendo la gestión de riesgos, la mejora continua y la resiliencia institucional frente a incidentes de seguridad de la información.</w:t>
      </w:r>
    </w:p>
    <w:p w14:paraId="2AFB7FB3" w14:textId="67DBD897" w:rsidR="00FD5BB6" w:rsidRPr="0061369A" w:rsidRDefault="00FD5BB6" w:rsidP="009D268D">
      <w:pPr>
        <w:pStyle w:val="Ttulo3"/>
        <w:numPr>
          <w:ilvl w:val="2"/>
          <w:numId w:val="1"/>
        </w:numPr>
      </w:pPr>
      <w:bookmarkStart w:id="91" w:name="_Toc199761781"/>
      <w:bookmarkStart w:id="92" w:name="_Toc199765018"/>
      <w:bookmarkStart w:id="93" w:name="_Toc199770472"/>
      <w:bookmarkStart w:id="94" w:name="_Toc213863007"/>
      <w:bookmarkStart w:id="95" w:name="_Toc221184145"/>
      <w:bookmarkStart w:id="96" w:name="_Toc228489725"/>
      <w:r w:rsidRPr="0061369A">
        <w:t>Objetivo General</w:t>
      </w:r>
      <w:bookmarkEnd w:id="91"/>
      <w:bookmarkEnd w:id="92"/>
      <w:bookmarkEnd w:id="93"/>
      <w:bookmarkEnd w:id="94"/>
      <w:bookmarkEnd w:id="95"/>
      <w:bookmarkEnd w:id="96"/>
    </w:p>
    <w:p w14:paraId="0C254F55" w14:textId="083FB5B0" w:rsidR="0020133A" w:rsidRPr="0061369A" w:rsidRDefault="0020133A" w:rsidP="0020133A">
      <w:pPr>
        <w:rPr>
          <w:i/>
        </w:rPr>
      </w:pPr>
      <w:r w:rsidRPr="0061369A">
        <w:rPr>
          <w:i/>
        </w:rPr>
        <w:t>Establecer una metodología para la evaluación de los controles del Sistema de Gestión de Seguridad de la Información</w:t>
      </w:r>
      <w:r w:rsidR="008307CE">
        <w:rPr>
          <w:i/>
        </w:rPr>
        <w:t xml:space="preserve"> (SGSI)</w:t>
      </w:r>
      <w:r w:rsidRPr="0061369A">
        <w:rPr>
          <w:i/>
        </w:rPr>
        <w:t xml:space="preserve">, que permita medir </w:t>
      </w:r>
      <w:r w:rsidR="008307CE">
        <w:rPr>
          <w:i/>
        </w:rPr>
        <w:t>su</w:t>
      </w:r>
      <w:r w:rsidRPr="0061369A">
        <w:rPr>
          <w:i/>
        </w:rPr>
        <w:t xml:space="preserve"> desempeño</w:t>
      </w:r>
      <w:r w:rsidR="008307CE">
        <w:rPr>
          <w:i/>
        </w:rPr>
        <w:t xml:space="preserve"> y</w:t>
      </w:r>
      <w:r w:rsidRPr="0061369A">
        <w:rPr>
          <w:i/>
        </w:rPr>
        <w:t xml:space="preserve"> efectividad, asegurando la generación de información confiable para la toma de decisiones y </w:t>
      </w:r>
      <w:r w:rsidR="008307CE">
        <w:rPr>
          <w:i/>
        </w:rPr>
        <w:t xml:space="preserve">promoviendo </w:t>
      </w:r>
      <w:r w:rsidRPr="0061369A">
        <w:rPr>
          <w:i/>
        </w:rPr>
        <w:t xml:space="preserve">la mejora continua del </w:t>
      </w:r>
      <w:r w:rsidR="008307CE">
        <w:rPr>
          <w:i/>
        </w:rPr>
        <w:t>sistema</w:t>
      </w:r>
      <w:r w:rsidRPr="0061369A">
        <w:rPr>
          <w:i/>
        </w:rPr>
        <w:t>.</w:t>
      </w:r>
    </w:p>
    <w:p w14:paraId="06A7685D" w14:textId="5F3F08CD" w:rsidR="00FD5BB6" w:rsidRPr="0061369A" w:rsidRDefault="00FD5BB6" w:rsidP="009D268D">
      <w:pPr>
        <w:pStyle w:val="Ttulo3"/>
        <w:numPr>
          <w:ilvl w:val="2"/>
          <w:numId w:val="1"/>
        </w:numPr>
      </w:pPr>
      <w:bookmarkStart w:id="97" w:name="_Toc199761782"/>
      <w:bookmarkStart w:id="98" w:name="_Toc199765019"/>
      <w:bookmarkStart w:id="99" w:name="_Toc199770473"/>
      <w:bookmarkStart w:id="100" w:name="_Toc213863008"/>
      <w:bookmarkStart w:id="101" w:name="_Toc221184146"/>
      <w:bookmarkStart w:id="102" w:name="_Toc228489726"/>
      <w:r w:rsidRPr="0061369A">
        <w:t>Objetivos Específicos</w:t>
      </w:r>
      <w:bookmarkEnd w:id="97"/>
      <w:bookmarkEnd w:id="98"/>
      <w:bookmarkEnd w:id="99"/>
      <w:bookmarkEnd w:id="100"/>
      <w:bookmarkEnd w:id="101"/>
      <w:bookmarkEnd w:id="102"/>
    </w:p>
    <w:p w14:paraId="5F5B626B" w14:textId="4E199531" w:rsidR="00FD5BB6" w:rsidRPr="0061369A" w:rsidRDefault="00FD5BB6">
      <w:pPr>
        <w:pStyle w:val="Prrafodelista"/>
        <w:numPr>
          <w:ilvl w:val="0"/>
          <w:numId w:val="8"/>
        </w:numPr>
        <w:rPr>
          <w:i/>
        </w:rPr>
      </w:pPr>
      <w:r w:rsidRPr="0061369A">
        <w:rPr>
          <w:i/>
        </w:rPr>
        <w:t>Definir</w:t>
      </w:r>
      <w:r w:rsidR="008307CE">
        <w:rPr>
          <w:i/>
        </w:rPr>
        <w:t xml:space="preserve"> el procedimiento de medición</w:t>
      </w:r>
      <w:r w:rsidRPr="0061369A">
        <w:rPr>
          <w:i/>
        </w:rPr>
        <w:t xml:space="preserve"> aplicable </w:t>
      </w:r>
      <w:r w:rsidR="00F3670C">
        <w:rPr>
          <w:i/>
        </w:rPr>
        <w:t>orientado a</w:t>
      </w:r>
      <w:r w:rsidRPr="0061369A">
        <w:rPr>
          <w:i/>
        </w:rPr>
        <w:t xml:space="preserve"> </w:t>
      </w:r>
      <w:r w:rsidR="00F3670C">
        <w:rPr>
          <w:i/>
        </w:rPr>
        <w:t>garantizar</w:t>
      </w:r>
      <w:r w:rsidRPr="0061369A">
        <w:rPr>
          <w:i/>
        </w:rPr>
        <w:t xml:space="preserve"> la validez de los resultados</w:t>
      </w:r>
      <w:r w:rsidR="00F3670C">
        <w:rPr>
          <w:i/>
        </w:rPr>
        <w:t xml:space="preserve">, así como su trazabilidad y reproducción. </w:t>
      </w:r>
    </w:p>
    <w:p w14:paraId="4FDB8A46" w14:textId="097C9225" w:rsidR="00FD5BB6" w:rsidRPr="0061369A" w:rsidRDefault="00FD5BB6">
      <w:pPr>
        <w:pStyle w:val="Prrafodelista"/>
        <w:numPr>
          <w:ilvl w:val="0"/>
          <w:numId w:val="8"/>
        </w:numPr>
        <w:rPr>
          <w:i/>
          <w:color w:val="000000"/>
        </w:rPr>
      </w:pPr>
      <w:r w:rsidRPr="0061369A">
        <w:rPr>
          <w:i/>
        </w:rPr>
        <w:t xml:space="preserve">Establecer intervalos </w:t>
      </w:r>
      <w:r w:rsidR="008307CE">
        <w:rPr>
          <w:i/>
        </w:rPr>
        <w:t>de</w:t>
      </w:r>
      <w:r w:rsidRPr="0061369A">
        <w:rPr>
          <w:i/>
        </w:rPr>
        <w:t xml:space="preserve"> seguimiento y medición de</w:t>
      </w:r>
      <w:r w:rsidR="00F3670C">
        <w:rPr>
          <w:i/>
        </w:rPr>
        <w:t xml:space="preserve"> los</w:t>
      </w:r>
      <w:r w:rsidRPr="0061369A">
        <w:rPr>
          <w:i/>
        </w:rPr>
        <w:t xml:space="preserve"> proceso</w:t>
      </w:r>
      <w:r w:rsidR="00F3670C">
        <w:rPr>
          <w:i/>
        </w:rPr>
        <w:t>s</w:t>
      </w:r>
      <w:r w:rsidRPr="0061369A">
        <w:rPr>
          <w:i/>
        </w:rPr>
        <w:t xml:space="preserve">, </w:t>
      </w:r>
      <w:r w:rsidR="008307CE">
        <w:rPr>
          <w:i/>
        </w:rPr>
        <w:t>asignando</w:t>
      </w:r>
      <w:r w:rsidRPr="0061369A">
        <w:rPr>
          <w:i/>
        </w:rPr>
        <w:t xml:space="preserve"> los roles responsables de</w:t>
      </w:r>
      <w:r w:rsidR="00F3670C">
        <w:rPr>
          <w:i/>
        </w:rPr>
        <w:t>l monitoreo</w:t>
      </w:r>
      <w:r w:rsidR="008307CE">
        <w:rPr>
          <w:i/>
        </w:rPr>
        <w:t>,</w:t>
      </w:r>
      <w:r w:rsidRPr="0061369A">
        <w:rPr>
          <w:i/>
        </w:rPr>
        <w:t xml:space="preserve"> medición, así como de la revisión y análisis de</w:t>
      </w:r>
      <w:r w:rsidR="008307CE">
        <w:rPr>
          <w:i/>
        </w:rPr>
        <w:t xml:space="preserve"> </w:t>
      </w:r>
      <w:r w:rsidRPr="0061369A">
        <w:rPr>
          <w:i/>
        </w:rPr>
        <w:t>resultados.</w:t>
      </w:r>
    </w:p>
    <w:p w14:paraId="34546C62" w14:textId="1CAA877A" w:rsidR="00FD5BB6" w:rsidRPr="0061369A" w:rsidRDefault="00FD5BB6">
      <w:pPr>
        <w:pStyle w:val="Prrafodelista"/>
        <w:numPr>
          <w:ilvl w:val="0"/>
          <w:numId w:val="8"/>
        </w:numPr>
        <w:rPr>
          <w:i/>
          <w:color w:val="000000"/>
        </w:rPr>
      </w:pPr>
      <w:r w:rsidRPr="0061369A">
        <w:rPr>
          <w:i/>
        </w:rPr>
        <w:t xml:space="preserve">Demostrar el grado de cumplimiento de los controles frente a los </w:t>
      </w:r>
      <w:r w:rsidR="008307CE">
        <w:rPr>
          <w:i/>
        </w:rPr>
        <w:t>lineamientos</w:t>
      </w:r>
      <w:r w:rsidRPr="0061369A">
        <w:rPr>
          <w:i/>
        </w:rPr>
        <w:t xml:space="preserve"> </w:t>
      </w:r>
      <w:r w:rsidR="008307CE">
        <w:rPr>
          <w:i/>
        </w:rPr>
        <w:t>definidos en la normativa</w:t>
      </w:r>
      <w:r w:rsidRPr="0061369A">
        <w:rPr>
          <w:i/>
        </w:rPr>
        <w:t>.</w:t>
      </w:r>
    </w:p>
    <w:p w14:paraId="25CEB3FC" w14:textId="77777777" w:rsidR="00FD5BB6" w:rsidRPr="0061369A" w:rsidRDefault="00FD5BB6" w:rsidP="009D268D">
      <w:pPr>
        <w:pStyle w:val="Ttulo3"/>
        <w:numPr>
          <w:ilvl w:val="2"/>
          <w:numId w:val="1"/>
        </w:numPr>
      </w:pPr>
      <w:bookmarkStart w:id="103" w:name="_Toc199761783"/>
      <w:bookmarkStart w:id="104" w:name="_Toc199765020"/>
      <w:bookmarkStart w:id="105" w:name="_Toc199770474"/>
      <w:bookmarkStart w:id="106" w:name="_Toc213863009"/>
      <w:bookmarkStart w:id="107" w:name="_Toc221184147"/>
      <w:bookmarkStart w:id="108" w:name="_Toc228489727"/>
      <w:r w:rsidRPr="0061369A">
        <w:t>Alcance</w:t>
      </w:r>
      <w:bookmarkEnd w:id="103"/>
      <w:bookmarkEnd w:id="104"/>
      <w:bookmarkEnd w:id="105"/>
      <w:bookmarkEnd w:id="106"/>
      <w:bookmarkEnd w:id="107"/>
      <w:bookmarkEnd w:id="108"/>
    </w:p>
    <w:p w14:paraId="1DBDA138" w14:textId="798AAAD4" w:rsidR="00AE018F" w:rsidRPr="0061369A" w:rsidRDefault="00AE018F" w:rsidP="00AE018F">
      <w:pPr>
        <w:rPr>
          <w:i/>
          <w:lang w:val="es-MX" w:eastAsia="es-MX"/>
        </w:rPr>
      </w:pPr>
      <w:r w:rsidRPr="0061369A">
        <w:rPr>
          <w:i/>
          <w:lang w:val="es-MX" w:eastAsia="es-MX"/>
        </w:rPr>
        <w:t xml:space="preserve">La presente metodología será de aplicación obligatoria para todos los controles de seguridad de la información implementados dentro del alcance del SGSI de la Cooperativa, en cumplimiento </w:t>
      </w:r>
      <w:r w:rsidR="00F3670C">
        <w:rPr>
          <w:i/>
          <w:lang w:val="es-MX" w:eastAsia="es-MX"/>
        </w:rPr>
        <w:t>de</w:t>
      </w:r>
      <w:r w:rsidRPr="0061369A">
        <w:rPr>
          <w:i/>
          <w:lang w:val="es-MX" w:eastAsia="es-MX"/>
        </w:rPr>
        <w:t xml:space="preserve"> lo dispuesto en la Resolución No. SEPS-IGS-IGT-IGJ-IGDO-INGINT-INTIC-INSESF-INR-DNSI-2022-002 emitida por la Superintendencia de Economía Popular y Solidaria (SEPS).</w:t>
      </w:r>
    </w:p>
    <w:p w14:paraId="0EDEA994" w14:textId="00E9EC2F" w:rsidR="00AE018F" w:rsidRPr="0061369A" w:rsidRDefault="00AE018F" w:rsidP="00AE018F">
      <w:pPr>
        <w:rPr>
          <w:i/>
          <w:lang w:val="es-MX" w:eastAsia="es-MX"/>
        </w:rPr>
      </w:pPr>
      <w:r w:rsidRPr="0061369A">
        <w:rPr>
          <w:i/>
          <w:lang w:val="es-MX" w:eastAsia="es-MX"/>
        </w:rPr>
        <w:t xml:space="preserve">La metodología establece los lineamientos para evaluar el grado </w:t>
      </w:r>
      <w:r w:rsidR="00F3670C">
        <w:rPr>
          <w:i/>
          <w:lang w:val="es-MX" w:eastAsia="es-MX"/>
        </w:rPr>
        <w:t xml:space="preserve">de </w:t>
      </w:r>
      <w:r w:rsidRPr="0061369A">
        <w:rPr>
          <w:i/>
          <w:lang w:val="es-MX" w:eastAsia="es-MX"/>
        </w:rPr>
        <w:t xml:space="preserve">desempeño y efectividad de los controles de seguridad de la información, así como para evidenciar el cumplimiento de los requisitos </w:t>
      </w:r>
      <w:r w:rsidR="00F3670C">
        <w:rPr>
          <w:i/>
          <w:lang w:val="es-MX" w:eastAsia="es-MX"/>
        </w:rPr>
        <w:t>regulatorios</w:t>
      </w:r>
      <w:r w:rsidRPr="0061369A">
        <w:rPr>
          <w:i/>
          <w:lang w:val="es-MX" w:eastAsia="es-MX"/>
        </w:rPr>
        <w:t>.</w:t>
      </w:r>
    </w:p>
    <w:p w14:paraId="340308A3" w14:textId="6F379DE6" w:rsidR="00F3670C" w:rsidRPr="00F3670C" w:rsidRDefault="00AE018F" w:rsidP="00F3670C">
      <w:pPr>
        <w:rPr>
          <w:i/>
          <w:lang w:val="es-MX" w:eastAsia="es-MX"/>
        </w:rPr>
      </w:pPr>
      <w:r w:rsidRPr="0061369A">
        <w:rPr>
          <w:i/>
          <w:lang w:val="es-MX" w:eastAsia="es-MX"/>
        </w:rPr>
        <w:t>A través de su aplicación, la institución deberá:</w:t>
      </w:r>
    </w:p>
    <w:p w14:paraId="14A2D35A" w14:textId="57204006" w:rsidR="00F3670C" w:rsidRPr="00F3670C" w:rsidRDefault="00F3670C">
      <w:pPr>
        <w:pStyle w:val="Prrafodelista"/>
        <w:numPr>
          <w:ilvl w:val="0"/>
          <w:numId w:val="9"/>
        </w:numPr>
        <w:rPr>
          <w:i/>
          <w:lang w:val="es-MX"/>
        </w:rPr>
      </w:pPr>
      <w:r w:rsidRPr="00F3670C">
        <w:rPr>
          <w:i/>
          <w:lang w:val="es-MX"/>
        </w:rPr>
        <w:t>Verificar que los controles contribuyan al logro de los objetivos de seguridad de la información</w:t>
      </w:r>
      <w:r>
        <w:rPr>
          <w:i/>
          <w:lang w:val="es-MX"/>
        </w:rPr>
        <w:t>.</w:t>
      </w:r>
    </w:p>
    <w:p w14:paraId="736F1B6B" w14:textId="70891836" w:rsidR="00F3670C" w:rsidRPr="00F3670C" w:rsidRDefault="00F3670C">
      <w:pPr>
        <w:pStyle w:val="Prrafodelista"/>
        <w:numPr>
          <w:ilvl w:val="0"/>
          <w:numId w:val="9"/>
        </w:numPr>
        <w:rPr>
          <w:i/>
          <w:lang w:val="es-MX"/>
        </w:rPr>
      </w:pPr>
      <w:r w:rsidRPr="00F3670C">
        <w:rPr>
          <w:i/>
          <w:lang w:val="es-MX"/>
        </w:rPr>
        <w:t xml:space="preserve">Generar información </w:t>
      </w:r>
      <w:r>
        <w:rPr>
          <w:i/>
          <w:lang w:val="es-MX"/>
        </w:rPr>
        <w:t xml:space="preserve">verificable que oriente a la identificación de brechas. </w:t>
      </w:r>
    </w:p>
    <w:p w14:paraId="3582D56B" w14:textId="5672BF7C" w:rsidR="00FD5BB6" w:rsidRPr="00F3670C" w:rsidRDefault="00FD5BB6">
      <w:pPr>
        <w:pStyle w:val="Prrafodelista"/>
        <w:numPr>
          <w:ilvl w:val="0"/>
          <w:numId w:val="9"/>
        </w:numPr>
        <w:rPr>
          <w:i/>
          <w:lang w:val="es-MX"/>
        </w:rPr>
      </w:pPr>
      <w:r w:rsidRPr="00F3670C">
        <w:rPr>
          <w:i/>
          <w:lang w:val="es-MX"/>
        </w:rPr>
        <w:t xml:space="preserve">Determinar </w:t>
      </w:r>
      <w:r w:rsidR="00F3670C">
        <w:rPr>
          <w:i/>
          <w:lang w:val="es-MX"/>
        </w:rPr>
        <w:t xml:space="preserve">la efectividad de los controles conforme a la clasificación determinada en la normativa. </w:t>
      </w:r>
    </w:p>
    <w:p w14:paraId="430FDB98" w14:textId="4E0A4C17" w:rsidR="00FD5BB6" w:rsidRPr="00F3670C" w:rsidRDefault="00F3670C">
      <w:pPr>
        <w:pStyle w:val="Prrafodelista"/>
        <w:numPr>
          <w:ilvl w:val="0"/>
          <w:numId w:val="9"/>
        </w:numPr>
        <w:rPr>
          <w:i/>
          <w:lang w:val="es-MX"/>
        </w:rPr>
      </w:pPr>
      <w:r>
        <w:rPr>
          <w:i/>
          <w:lang w:val="es-MX"/>
        </w:rPr>
        <w:t>A</w:t>
      </w:r>
      <w:r w:rsidR="00FD5BB6" w:rsidRPr="00F3670C">
        <w:rPr>
          <w:i/>
          <w:lang w:val="es-MX"/>
        </w:rPr>
        <w:t xml:space="preserve">poyar la toma de decisiones dentro del proceso de gestión del riesgo, aportando datos objetivos y criterios claros para </w:t>
      </w:r>
      <w:r w:rsidR="002F3E3E">
        <w:rPr>
          <w:i/>
          <w:lang w:val="es-MX"/>
        </w:rPr>
        <w:t>optimizar las</w:t>
      </w:r>
      <w:r w:rsidR="00FD5BB6" w:rsidRPr="00F3670C">
        <w:rPr>
          <w:i/>
          <w:lang w:val="es-MX"/>
        </w:rPr>
        <w:t xml:space="preserve"> acciones de mejora.</w:t>
      </w:r>
    </w:p>
    <w:p w14:paraId="0FD907B9" w14:textId="77777777" w:rsidR="007410DD" w:rsidRPr="0061369A" w:rsidRDefault="00FD5BB6" w:rsidP="00AE018F">
      <w:pPr>
        <w:rPr>
          <w:i/>
          <w:lang w:val="es-MX"/>
        </w:rPr>
      </w:pPr>
      <w:r w:rsidRPr="0061369A">
        <w:rPr>
          <w:i/>
          <w:lang w:val="es-MX"/>
        </w:rPr>
        <w:t>En conjunto, este alcance asegura que la metodología no solo sirva como herramienta de verificación y control, sino también como un insumo estratégico para la mejora continua y la conformidad normativa vigente.</w:t>
      </w:r>
    </w:p>
    <w:p w14:paraId="101302D9" w14:textId="77777777" w:rsidR="007410DD" w:rsidRPr="0061369A" w:rsidRDefault="007410DD" w:rsidP="009D268D">
      <w:pPr>
        <w:pStyle w:val="Ttulo3"/>
        <w:numPr>
          <w:ilvl w:val="2"/>
          <w:numId w:val="1"/>
        </w:numPr>
      </w:pPr>
      <w:bookmarkStart w:id="109" w:name="_Toc213863010"/>
      <w:bookmarkStart w:id="110" w:name="_Toc221205297"/>
      <w:bookmarkStart w:id="111" w:name="_Toc228489728"/>
      <w:r w:rsidRPr="0061369A">
        <w:t>Participación de las partes interesadas</w:t>
      </w:r>
      <w:bookmarkEnd w:id="109"/>
      <w:bookmarkEnd w:id="110"/>
      <w:bookmarkEnd w:id="111"/>
    </w:p>
    <w:p w14:paraId="4460FF1F" w14:textId="6ED2DF56" w:rsidR="007410DD" w:rsidRPr="0061369A" w:rsidRDefault="007410DD" w:rsidP="00492029">
      <w:pPr>
        <w:rPr>
          <w:i/>
        </w:rPr>
      </w:pPr>
      <w:r w:rsidRPr="0061369A">
        <w:rPr>
          <w:i/>
        </w:rPr>
        <w:t>La presente metodología, apegada a los lineamientos de la norma ISO/IEC 27001 e incorporando las directrices de la ISO/IEC 27004, establece la participación activa de las partes interesadas en las actividades de medición de los controles del SGSI.</w:t>
      </w:r>
    </w:p>
    <w:p w14:paraId="58281C41" w14:textId="73D52980" w:rsidR="007410DD" w:rsidRPr="0061369A" w:rsidRDefault="007410DD" w:rsidP="00492029">
      <w:pPr>
        <w:rPr>
          <w:i/>
        </w:rPr>
      </w:pPr>
      <w:r w:rsidRPr="0061369A">
        <w:rPr>
          <w:i/>
        </w:rPr>
        <w:t>La inclusión de las partes interesadas garantiza que el proceso de medición cuente con el apoyo estratégico, técnico y operativo necesario para generar información confiable, objetiva y orientada a la mejora continua</w:t>
      </w:r>
      <w:r w:rsidR="002F3E3E">
        <w:rPr>
          <w:i/>
        </w:rPr>
        <w:t>.</w:t>
      </w:r>
    </w:p>
    <w:p w14:paraId="15D0DB35" w14:textId="77777777" w:rsidR="007410DD" w:rsidRPr="0061369A" w:rsidRDefault="007410DD" w:rsidP="00492029">
      <w:pPr>
        <w:rPr>
          <w:b/>
          <w:bCs/>
          <w:i/>
        </w:rPr>
      </w:pPr>
      <w:r w:rsidRPr="0061369A">
        <w:rPr>
          <w:b/>
          <w:bCs/>
          <w:i/>
        </w:rPr>
        <w:t>Definición de las partes interesadas</w:t>
      </w:r>
    </w:p>
    <w:p w14:paraId="087641D2" w14:textId="759E5F04" w:rsidR="007410DD" w:rsidRPr="0061369A" w:rsidRDefault="002F3E3E" w:rsidP="002F3E3E">
      <w:pPr>
        <w:rPr>
          <w:i/>
          <w:lang w:val="es-MX"/>
        </w:rPr>
      </w:pPr>
      <w:r>
        <w:rPr>
          <w:i/>
        </w:rPr>
        <w:t>Las partes interesadas corresponden a los integrantes que conforman el</w:t>
      </w:r>
      <w:r w:rsidR="007410DD" w:rsidRPr="0061369A">
        <w:rPr>
          <w:i/>
        </w:rPr>
        <w:t xml:space="preserve"> Comité de Seguridad de la Información</w:t>
      </w:r>
      <w:r>
        <w:rPr>
          <w:i/>
        </w:rPr>
        <w:t>, principalmente:</w:t>
      </w:r>
    </w:p>
    <w:p w14:paraId="3BC7C64B" w14:textId="77777777" w:rsidR="007410DD" w:rsidRPr="0061369A" w:rsidRDefault="007410DD">
      <w:pPr>
        <w:pStyle w:val="Prrafodelista"/>
        <w:numPr>
          <w:ilvl w:val="0"/>
          <w:numId w:val="10"/>
        </w:numPr>
        <w:rPr>
          <w:i/>
          <w:lang w:val="es-MX"/>
        </w:rPr>
      </w:pPr>
      <w:r w:rsidRPr="0061369A">
        <w:rPr>
          <w:i/>
          <w:lang w:val="es-MX"/>
        </w:rPr>
        <w:t>Presidente del Comité de Administración Integral de Riesgos.</w:t>
      </w:r>
    </w:p>
    <w:p w14:paraId="7A0EFD24" w14:textId="77777777" w:rsidR="007410DD" w:rsidRPr="0061369A" w:rsidRDefault="007410DD">
      <w:pPr>
        <w:pStyle w:val="Prrafodelista"/>
        <w:numPr>
          <w:ilvl w:val="0"/>
          <w:numId w:val="10"/>
        </w:numPr>
        <w:rPr>
          <w:i/>
          <w:lang w:val="es-MX"/>
        </w:rPr>
      </w:pPr>
      <w:r w:rsidRPr="0061369A">
        <w:rPr>
          <w:i/>
          <w:lang w:val="es-MX"/>
        </w:rPr>
        <w:t>Gerente General</w:t>
      </w:r>
    </w:p>
    <w:p w14:paraId="2C123C60" w14:textId="77777777" w:rsidR="007410DD" w:rsidRPr="0061369A" w:rsidRDefault="007410DD">
      <w:pPr>
        <w:pStyle w:val="Prrafodelista"/>
        <w:numPr>
          <w:ilvl w:val="0"/>
          <w:numId w:val="10"/>
        </w:numPr>
        <w:rPr>
          <w:i/>
          <w:lang w:val="es-MX"/>
        </w:rPr>
      </w:pPr>
      <w:r w:rsidRPr="0061369A">
        <w:rPr>
          <w:i/>
          <w:lang w:val="es-MX"/>
        </w:rPr>
        <w:t>Responsable de Seguridad de la Información</w:t>
      </w:r>
    </w:p>
    <w:p w14:paraId="52A2F0BC" w14:textId="77777777" w:rsidR="007410DD" w:rsidRPr="0061369A" w:rsidRDefault="007410DD">
      <w:pPr>
        <w:pStyle w:val="Prrafodelista"/>
        <w:numPr>
          <w:ilvl w:val="0"/>
          <w:numId w:val="10"/>
        </w:numPr>
        <w:rPr>
          <w:i/>
          <w:lang w:val="es-MX"/>
        </w:rPr>
      </w:pPr>
      <w:r w:rsidRPr="0061369A">
        <w:rPr>
          <w:i/>
          <w:lang w:val="es-MX"/>
        </w:rPr>
        <w:t>Responsable de Tecnología de la Información</w:t>
      </w:r>
    </w:p>
    <w:p w14:paraId="4FFA4F89" w14:textId="77777777" w:rsidR="007410DD" w:rsidRPr="0061369A" w:rsidRDefault="007410DD" w:rsidP="00492029">
      <w:pPr>
        <w:rPr>
          <w:b/>
          <w:bCs/>
          <w:i/>
          <w:lang w:val="es-MX"/>
        </w:rPr>
      </w:pPr>
      <w:r w:rsidRPr="0061369A">
        <w:rPr>
          <w:b/>
          <w:bCs/>
          <w:i/>
          <w:lang w:val="es-MX"/>
        </w:rPr>
        <w:t>Responsabilidades</w:t>
      </w:r>
    </w:p>
    <w:p w14:paraId="6A326D2D" w14:textId="4A066245" w:rsidR="002F3E3E" w:rsidRPr="002F3E3E" w:rsidRDefault="002F3E3E" w:rsidP="002F3E3E">
      <w:pPr>
        <w:rPr>
          <w:i/>
          <w:lang w:val="es-MX"/>
        </w:rPr>
      </w:pPr>
      <w:r w:rsidRPr="0061369A">
        <w:rPr>
          <w:b/>
          <w:bCs/>
          <w:i/>
          <w:lang w:val="es-MX"/>
        </w:rPr>
        <w:t>Comité de Seguridad de la Información:</w:t>
      </w:r>
      <w:r w:rsidRPr="0061369A">
        <w:rPr>
          <w:i/>
          <w:lang w:val="es-MX"/>
        </w:rPr>
        <w:t xml:space="preserve"> Asegura la alineación del proceso de medición con los objetivos estratégicos institucionales y respalda la asignación de recursos.</w:t>
      </w:r>
    </w:p>
    <w:p w14:paraId="50CA228B" w14:textId="3B2088F2" w:rsidR="007410DD" w:rsidRPr="0061369A" w:rsidRDefault="007410DD" w:rsidP="00492029">
      <w:pPr>
        <w:rPr>
          <w:i/>
          <w:lang w:val="es-MX"/>
        </w:rPr>
      </w:pPr>
      <w:r w:rsidRPr="0061369A">
        <w:rPr>
          <w:b/>
          <w:bCs/>
          <w:i/>
          <w:lang w:val="es-MX"/>
        </w:rPr>
        <w:t>Responsable de Seguridad de la Información:</w:t>
      </w:r>
      <w:r w:rsidRPr="0061369A">
        <w:rPr>
          <w:i/>
          <w:lang w:val="es-MX"/>
        </w:rPr>
        <w:t xml:space="preserve"> </w:t>
      </w:r>
      <w:r w:rsidR="002F3E3E">
        <w:rPr>
          <w:i/>
          <w:lang w:val="es-MX"/>
        </w:rPr>
        <w:t>I</w:t>
      </w:r>
      <w:r w:rsidRPr="0061369A">
        <w:rPr>
          <w:i/>
          <w:lang w:val="es-MX"/>
        </w:rPr>
        <w:t>mplementa, supervis</w:t>
      </w:r>
      <w:r w:rsidR="002F3E3E">
        <w:rPr>
          <w:i/>
          <w:lang w:val="es-MX"/>
        </w:rPr>
        <w:t>a</w:t>
      </w:r>
      <w:r w:rsidRPr="0061369A">
        <w:rPr>
          <w:i/>
          <w:lang w:val="es-MX"/>
        </w:rPr>
        <w:t xml:space="preserve"> y coordina</w:t>
      </w:r>
      <w:r w:rsidR="002F3E3E">
        <w:rPr>
          <w:i/>
          <w:lang w:val="es-MX"/>
        </w:rPr>
        <w:t xml:space="preserve"> el desarrollo e implementación</w:t>
      </w:r>
      <w:r w:rsidRPr="0061369A">
        <w:rPr>
          <w:i/>
          <w:lang w:val="es-MX"/>
        </w:rPr>
        <w:t xml:space="preserve"> de la metodología. Lidera el proceso de medición, valida la calidad de los recursos y comunica los hallazgos.</w:t>
      </w:r>
    </w:p>
    <w:p w14:paraId="0142D707" w14:textId="77777777" w:rsidR="007410DD" w:rsidRPr="0061369A" w:rsidRDefault="007410DD" w:rsidP="00492029">
      <w:pPr>
        <w:rPr>
          <w:i/>
          <w:lang w:val="es-MX"/>
        </w:rPr>
      </w:pPr>
      <w:r w:rsidRPr="0061369A">
        <w:rPr>
          <w:b/>
          <w:bCs/>
          <w:i/>
          <w:lang w:val="es-MX"/>
        </w:rPr>
        <w:t>Responsable de Tecnología de la Información:</w:t>
      </w:r>
      <w:r w:rsidRPr="0061369A">
        <w:rPr>
          <w:i/>
          <w:lang w:val="es-MX"/>
        </w:rPr>
        <w:t xml:space="preserve"> Facilita la gestión de recursos tecnológicos y asegura que los procesos de medición se integren de manera adecuada con la infraestructura existente.</w:t>
      </w:r>
    </w:p>
    <w:p w14:paraId="7C3FC86F" w14:textId="77777777" w:rsidR="007410DD" w:rsidRPr="0061369A" w:rsidRDefault="007410DD" w:rsidP="009D268D">
      <w:pPr>
        <w:pStyle w:val="Ttulo4"/>
        <w:numPr>
          <w:ilvl w:val="3"/>
          <w:numId w:val="1"/>
        </w:numPr>
        <w:rPr>
          <w:iCs w:val="0"/>
        </w:rPr>
      </w:pPr>
      <w:bookmarkStart w:id="112" w:name="_Toc213863011"/>
      <w:bookmarkStart w:id="113" w:name="_Toc221205298"/>
      <w:r w:rsidRPr="0061369A">
        <w:rPr>
          <w:iCs w:val="0"/>
        </w:rPr>
        <w:t>Proceso de comunicación de actividades de medición</w:t>
      </w:r>
      <w:bookmarkEnd w:id="112"/>
      <w:bookmarkEnd w:id="113"/>
    </w:p>
    <w:p w14:paraId="35F94090" w14:textId="77777777" w:rsidR="007410DD" w:rsidRPr="0061369A" w:rsidRDefault="007410DD" w:rsidP="007410DD">
      <w:pPr>
        <w:rPr>
          <w:i/>
          <w:lang w:val="es-MX"/>
        </w:rPr>
      </w:pPr>
      <w:r w:rsidRPr="0061369A">
        <w:rPr>
          <w:i/>
        </w:rPr>
        <w:t>Para asegurar que el inicio y seguimiento de las actividades de medición tengan el apoyo estratégico y operativo necesario, se realizará el siguiente proceso:</w:t>
      </w:r>
    </w:p>
    <w:p w14:paraId="362EAB74" w14:textId="77777777" w:rsidR="007410DD" w:rsidRPr="0061369A" w:rsidRDefault="007410DD">
      <w:pPr>
        <w:pStyle w:val="Prrafodelista"/>
        <w:numPr>
          <w:ilvl w:val="0"/>
          <w:numId w:val="5"/>
        </w:numPr>
        <w:spacing w:before="240" w:after="240" w:line="240" w:lineRule="auto"/>
        <w:contextualSpacing w:val="0"/>
        <w:rPr>
          <w:i/>
          <w:lang w:val="es-MX"/>
        </w:rPr>
      </w:pPr>
      <w:r w:rsidRPr="0061369A">
        <w:rPr>
          <w:i/>
          <w:lang w:val="es-MX"/>
        </w:rPr>
        <w:t>Todas las partes interesadas serán informadas del objetivo, alcance, justificación de cada medición.</w:t>
      </w:r>
    </w:p>
    <w:p w14:paraId="3774647F" w14:textId="77777777" w:rsidR="007410DD" w:rsidRPr="0061369A" w:rsidRDefault="007410DD">
      <w:pPr>
        <w:pStyle w:val="Prrafodelista"/>
        <w:numPr>
          <w:ilvl w:val="0"/>
          <w:numId w:val="5"/>
        </w:numPr>
        <w:spacing w:before="240" w:after="240" w:line="240" w:lineRule="auto"/>
        <w:contextualSpacing w:val="0"/>
        <w:rPr>
          <w:i/>
          <w:lang w:val="es-MX"/>
        </w:rPr>
      </w:pPr>
      <w:r w:rsidRPr="0061369A">
        <w:rPr>
          <w:i/>
          <w:lang w:val="es-MX"/>
        </w:rPr>
        <w:t>La comunicación se la realizará antes del inicio de cada ciclo de medición.</w:t>
      </w:r>
    </w:p>
    <w:p w14:paraId="0740306F" w14:textId="4D67B62D" w:rsidR="007410DD" w:rsidRPr="0061369A" w:rsidRDefault="007410DD">
      <w:pPr>
        <w:pStyle w:val="Prrafodelista"/>
        <w:numPr>
          <w:ilvl w:val="0"/>
          <w:numId w:val="5"/>
        </w:numPr>
        <w:spacing w:before="240" w:after="240" w:line="240" w:lineRule="auto"/>
        <w:contextualSpacing w:val="0"/>
        <w:rPr>
          <w:i/>
          <w:lang w:val="es-MX"/>
        </w:rPr>
      </w:pPr>
      <w:r w:rsidRPr="0061369A">
        <w:rPr>
          <w:i/>
          <w:lang w:val="es-MX"/>
        </w:rPr>
        <w:t xml:space="preserve">El responsable de la comunicación es el </w:t>
      </w:r>
      <w:proofErr w:type="gramStart"/>
      <w:r w:rsidR="000964D8">
        <w:rPr>
          <w:i/>
          <w:lang w:val="es-MX"/>
        </w:rPr>
        <w:t>R</w:t>
      </w:r>
      <w:r w:rsidR="002F3E3E" w:rsidRPr="0061369A">
        <w:rPr>
          <w:i/>
          <w:lang w:val="es-MX"/>
        </w:rPr>
        <w:t>esponsable</w:t>
      </w:r>
      <w:proofErr w:type="gramEnd"/>
      <w:r w:rsidRPr="0061369A">
        <w:rPr>
          <w:i/>
          <w:lang w:val="es-MX"/>
        </w:rPr>
        <w:t xml:space="preserve"> de Seguridad de la Información</w:t>
      </w:r>
    </w:p>
    <w:p w14:paraId="448ED310" w14:textId="77777777" w:rsidR="007410DD" w:rsidRPr="0061369A" w:rsidRDefault="007410DD">
      <w:pPr>
        <w:pStyle w:val="Prrafodelista"/>
        <w:numPr>
          <w:ilvl w:val="0"/>
          <w:numId w:val="5"/>
        </w:numPr>
        <w:spacing w:before="240" w:after="240" w:line="240" w:lineRule="auto"/>
        <w:contextualSpacing w:val="0"/>
        <w:rPr>
          <w:i/>
          <w:lang w:val="es-MX"/>
        </w:rPr>
      </w:pPr>
      <w:r w:rsidRPr="0061369A">
        <w:rPr>
          <w:i/>
          <w:lang w:val="es-MX"/>
        </w:rPr>
        <w:t>Se registrará la comunicación de recepción y conformidad por cada parte interesada, así como cualquier retroalimentación recibida.</w:t>
      </w:r>
    </w:p>
    <w:p w14:paraId="3643E441" w14:textId="77777777" w:rsidR="007410DD" w:rsidRPr="0061369A" w:rsidRDefault="007410DD">
      <w:pPr>
        <w:pStyle w:val="Prrafodelista"/>
        <w:numPr>
          <w:ilvl w:val="0"/>
          <w:numId w:val="5"/>
        </w:numPr>
        <w:spacing w:before="240" w:after="240" w:line="240" w:lineRule="auto"/>
        <w:contextualSpacing w:val="0"/>
        <w:rPr>
          <w:i/>
          <w:lang w:val="es-MX"/>
        </w:rPr>
      </w:pPr>
      <w:r w:rsidRPr="0061369A">
        <w:rPr>
          <w:i/>
          <w:lang w:val="es-MX"/>
        </w:rPr>
        <w:t xml:space="preserve">Los medios de comunicación incluyen reuniones, y correos formales utilizando herramientas para presentación de datos como </w:t>
      </w:r>
      <w:proofErr w:type="spellStart"/>
      <w:r w:rsidRPr="0061369A">
        <w:rPr>
          <w:i/>
          <w:lang w:val="es-MX"/>
        </w:rPr>
        <w:t>dashboards</w:t>
      </w:r>
      <w:proofErr w:type="spellEnd"/>
      <w:r w:rsidRPr="0061369A">
        <w:rPr>
          <w:i/>
          <w:lang w:val="es-MX"/>
        </w:rPr>
        <w:t xml:space="preserve"> y reportes de planificación de medición.</w:t>
      </w:r>
    </w:p>
    <w:p w14:paraId="65986A7A" w14:textId="77777777" w:rsidR="007410DD" w:rsidRPr="0061369A" w:rsidRDefault="007410DD">
      <w:pPr>
        <w:pStyle w:val="Prrafodelista"/>
        <w:numPr>
          <w:ilvl w:val="0"/>
          <w:numId w:val="5"/>
        </w:numPr>
        <w:spacing w:before="240" w:after="240" w:line="240" w:lineRule="auto"/>
        <w:contextualSpacing w:val="0"/>
        <w:rPr>
          <w:i/>
          <w:lang w:val="es-MX"/>
        </w:rPr>
      </w:pPr>
      <w:r w:rsidRPr="0061369A">
        <w:rPr>
          <w:i/>
          <w:lang w:val="es-MX"/>
        </w:rPr>
        <w:t>Toda evidencia de comunicación y confirmación se documentará y archivará para fines de auditoría y trazabilidad.</w:t>
      </w:r>
    </w:p>
    <w:p w14:paraId="2339B47F" w14:textId="77777777" w:rsidR="007410DD" w:rsidRPr="0061369A" w:rsidRDefault="007410DD" w:rsidP="009D268D">
      <w:pPr>
        <w:pStyle w:val="Ttulo3"/>
        <w:numPr>
          <w:ilvl w:val="2"/>
          <w:numId w:val="1"/>
        </w:numPr>
      </w:pPr>
      <w:bookmarkStart w:id="114" w:name="_Toc213863013"/>
      <w:bookmarkStart w:id="115" w:name="_Toc221205299"/>
      <w:bookmarkStart w:id="116" w:name="_Toc228489729"/>
      <w:r w:rsidRPr="0061369A">
        <w:t>Características generales</w:t>
      </w:r>
      <w:bookmarkEnd w:id="114"/>
      <w:r w:rsidRPr="0061369A">
        <w:t xml:space="preserve"> de la medición</w:t>
      </w:r>
      <w:bookmarkEnd w:id="115"/>
      <w:bookmarkEnd w:id="116"/>
    </w:p>
    <w:p w14:paraId="77CE2E5F" w14:textId="77777777" w:rsidR="007410DD" w:rsidRPr="0061369A" w:rsidRDefault="007410DD" w:rsidP="00492029">
      <w:pPr>
        <w:rPr>
          <w:b/>
          <w:bCs/>
          <w:i/>
        </w:rPr>
      </w:pPr>
      <w:bookmarkStart w:id="117" w:name="_Toc213863014"/>
      <w:r w:rsidRPr="0061369A">
        <w:rPr>
          <w:b/>
          <w:bCs/>
          <w:i/>
        </w:rPr>
        <w:t>Enfoque basado en necesidades de información</w:t>
      </w:r>
      <w:bookmarkEnd w:id="117"/>
    </w:p>
    <w:p w14:paraId="3BD5E23B" w14:textId="77777777" w:rsidR="007410DD" w:rsidRPr="0061369A" w:rsidRDefault="007410DD" w:rsidP="00492029">
      <w:pPr>
        <w:rPr>
          <w:rFonts w:cs="Arial"/>
          <w:i/>
          <w:lang w:val="es-MX"/>
        </w:rPr>
      </w:pPr>
      <w:r w:rsidRPr="0061369A">
        <w:rPr>
          <w:rFonts w:cs="Arial"/>
          <w:i/>
          <w:lang w:val="es-MX"/>
        </w:rPr>
        <w:t xml:space="preserve">Debido a la cantidad de atributos relacionados con la seguridad de la información que se puede medir, la supervisión y medición debe enfocarse en aquellos que proporcionan datos útiles para determinar si los controles son eficaces y cumplen con los objetivos establecidos. </w:t>
      </w:r>
    </w:p>
    <w:p w14:paraId="1754C4AF" w14:textId="77777777" w:rsidR="007410DD" w:rsidRPr="0061369A" w:rsidRDefault="007410DD" w:rsidP="00492029">
      <w:pPr>
        <w:rPr>
          <w:rFonts w:cs="Arial"/>
          <w:i/>
          <w:lang w:val="es-MX"/>
        </w:rPr>
      </w:pPr>
      <w:r w:rsidRPr="0061369A">
        <w:rPr>
          <w:rFonts w:cs="Arial"/>
          <w:i/>
          <w:lang w:val="es-MX"/>
        </w:rPr>
        <w:t>Considerar que no todo puede o debe medirse, ya que la medición excesiva es costosa, compleja y puede ocultar información relevante.</w:t>
      </w:r>
    </w:p>
    <w:p w14:paraId="60806E74" w14:textId="77777777" w:rsidR="007410DD" w:rsidRPr="0061369A" w:rsidRDefault="007410DD" w:rsidP="00492029">
      <w:pPr>
        <w:rPr>
          <w:b/>
          <w:bCs/>
          <w:i/>
        </w:rPr>
      </w:pPr>
      <w:bookmarkStart w:id="118" w:name="_Toc213863015"/>
      <w:r w:rsidRPr="0061369A">
        <w:rPr>
          <w:b/>
          <w:bCs/>
          <w:i/>
        </w:rPr>
        <w:t>¿Qué supervisar?</w:t>
      </w:r>
      <w:bookmarkEnd w:id="118"/>
    </w:p>
    <w:p w14:paraId="3A1A5220" w14:textId="66A5BA1E" w:rsidR="007410DD" w:rsidRPr="0061369A" w:rsidRDefault="007410DD" w:rsidP="00492029">
      <w:pPr>
        <w:rPr>
          <w:i/>
          <w:lang w:val="es-MX"/>
        </w:rPr>
      </w:pPr>
      <w:r w:rsidRPr="0061369A">
        <w:rPr>
          <w:i/>
          <w:lang w:val="es-MX"/>
        </w:rPr>
        <w:t>La supervisión tiene como objetivo vigilar y conocer el estado de los sistemas, procesos y actividades clave del SGSI</w:t>
      </w:r>
      <w:r w:rsidR="001E6295">
        <w:rPr>
          <w:i/>
          <w:lang w:val="es-MX"/>
        </w:rPr>
        <w:t xml:space="preserve"> para dar respuesta a una necesidad de información</w:t>
      </w:r>
      <w:r w:rsidRPr="0061369A">
        <w:rPr>
          <w:i/>
          <w:lang w:val="es-MX"/>
        </w:rPr>
        <w:t>. Los principales elementos que se puede supervisar son:</w:t>
      </w:r>
    </w:p>
    <w:p w14:paraId="1ECD6461" w14:textId="6B00B818" w:rsidR="007410DD" w:rsidRPr="001E6295" w:rsidRDefault="007410DD">
      <w:pPr>
        <w:pStyle w:val="Prrafodelista"/>
        <w:numPr>
          <w:ilvl w:val="0"/>
          <w:numId w:val="11"/>
        </w:numPr>
        <w:rPr>
          <w:i/>
          <w:lang w:val="es-MX"/>
        </w:rPr>
      </w:pPr>
      <w:r w:rsidRPr="001E6295">
        <w:rPr>
          <w:i/>
          <w:lang w:val="es-MX"/>
        </w:rPr>
        <w:t>Implementación de los procesos del SGSI</w:t>
      </w:r>
    </w:p>
    <w:p w14:paraId="48908D0B" w14:textId="10796CA8" w:rsidR="007410DD" w:rsidRPr="001E6295" w:rsidRDefault="007410DD">
      <w:pPr>
        <w:pStyle w:val="Prrafodelista"/>
        <w:numPr>
          <w:ilvl w:val="0"/>
          <w:numId w:val="11"/>
        </w:numPr>
        <w:rPr>
          <w:i/>
          <w:lang w:val="es-MX"/>
        </w:rPr>
      </w:pPr>
      <w:r w:rsidRPr="001E6295">
        <w:rPr>
          <w:i/>
          <w:lang w:val="es-MX"/>
        </w:rPr>
        <w:t>Gestión de incidentes de seguridad de la información</w:t>
      </w:r>
    </w:p>
    <w:p w14:paraId="6C7FB47D" w14:textId="72DD4777" w:rsidR="007410DD" w:rsidRPr="001E6295" w:rsidRDefault="007410DD">
      <w:pPr>
        <w:pStyle w:val="Prrafodelista"/>
        <w:numPr>
          <w:ilvl w:val="0"/>
          <w:numId w:val="11"/>
        </w:numPr>
        <w:rPr>
          <w:i/>
          <w:lang w:val="es-MX"/>
        </w:rPr>
      </w:pPr>
      <w:r w:rsidRPr="001E6295">
        <w:rPr>
          <w:i/>
          <w:lang w:val="es-MX"/>
        </w:rPr>
        <w:t>Gestión de vulnerabilidades</w:t>
      </w:r>
    </w:p>
    <w:p w14:paraId="7A3C02E9" w14:textId="29C4D0B6" w:rsidR="007410DD" w:rsidRPr="001E6295" w:rsidRDefault="007410DD">
      <w:pPr>
        <w:pStyle w:val="Prrafodelista"/>
        <w:numPr>
          <w:ilvl w:val="0"/>
          <w:numId w:val="11"/>
        </w:numPr>
        <w:rPr>
          <w:i/>
          <w:lang w:val="es-MX"/>
        </w:rPr>
      </w:pPr>
      <w:r w:rsidRPr="001E6295">
        <w:rPr>
          <w:i/>
          <w:lang w:val="es-MX"/>
        </w:rPr>
        <w:t>Gestión de configuración</w:t>
      </w:r>
    </w:p>
    <w:p w14:paraId="6B48AD3D" w14:textId="100D9CEA" w:rsidR="007410DD" w:rsidRPr="001E6295" w:rsidRDefault="007410DD">
      <w:pPr>
        <w:pStyle w:val="Prrafodelista"/>
        <w:numPr>
          <w:ilvl w:val="0"/>
          <w:numId w:val="11"/>
        </w:numPr>
        <w:rPr>
          <w:i/>
          <w:lang w:val="es-MX"/>
        </w:rPr>
      </w:pPr>
      <w:r w:rsidRPr="001E6295">
        <w:rPr>
          <w:i/>
          <w:lang w:val="es-MX"/>
        </w:rPr>
        <w:t>Concienciación y formación en seguridad</w:t>
      </w:r>
    </w:p>
    <w:p w14:paraId="5E2ADC18" w14:textId="1852C004" w:rsidR="007410DD" w:rsidRPr="001E6295" w:rsidRDefault="007410DD">
      <w:pPr>
        <w:pStyle w:val="Prrafodelista"/>
        <w:numPr>
          <w:ilvl w:val="0"/>
          <w:numId w:val="11"/>
        </w:numPr>
        <w:rPr>
          <w:i/>
          <w:lang w:val="es-MX"/>
        </w:rPr>
      </w:pPr>
      <w:r w:rsidRPr="001E6295">
        <w:rPr>
          <w:i/>
          <w:lang w:val="es-MX"/>
        </w:rPr>
        <w:t>Control de acceso y registro de eventos</w:t>
      </w:r>
    </w:p>
    <w:p w14:paraId="2D4A63F4" w14:textId="730975A8" w:rsidR="007410DD" w:rsidRPr="001E6295" w:rsidRDefault="007410DD">
      <w:pPr>
        <w:pStyle w:val="Prrafodelista"/>
        <w:numPr>
          <w:ilvl w:val="0"/>
          <w:numId w:val="11"/>
        </w:numPr>
        <w:rPr>
          <w:i/>
          <w:lang w:val="es-MX"/>
        </w:rPr>
      </w:pPr>
      <w:r w:rsidRPr="001E6295">
        <w:rPr>
          <w:i/>
          <w:lang w:val="es-MX"/>
        </w:rPr>
        <w:t>Auditorías internas y externas</w:t>
      </w:r>
    </w:p>
    <w:p w14:paraId="19E95C50" w14:textId="780ABEEE" w:rsidR="007410DD" w:rsidRPr="001E6295" w:rsidRDefault="007410DD">
      <w:pPr>
        <w:pStyle w:val="Prrafodelista"/>
        <w:numPr>
          <w:ilvl w:val="0"/>
          <w:numId w:val="11"/>
        </w:numPr>
        <w:rPr>
          <w:i/>
          <w:lang w:val="es-MX"/>
        </w:rPr>
      </w:pPr>
      <w:r w:rsidRPr="001E6295">
        <w:rPr>
          <w:i/>
          <w:lang w:val="es-MX"/>
        </w:rPr>
        <w:t>Evaluación y tratamiento de riesgos</w:t>
      </w:r>
    </w:p>
    <w:p w14:paraId="28872648" w14:textId="461854C1" w:rsidR="007410DD" w:rsidRPr="001E6295" w:rsidRDefault="007410DD">
      <w:pPr>
        <w:pStyle w:val="Prrafodelista"/>
        <w:numPr>
          <w:ilvl w:val="0"/>
          <w:numId w:val="11"/>
        </w:numPr>
        <w:rPr>
          <w:i/>
          <w:lang w:val="es-MX"/>
        </w:rPr>
      </w:pPr>
      <w:r w:rsidRPr="001E6295">
        <w:rPr>
          <w:i/>
          <w:lang w:val="es-MX"/>
        </w:rPr>
        <w:t>Gestión de riesgos de terceros</w:t>
      </w:r>
    </w:p>
    <w:p w14:paraId="63D45AFE" w14:textId="5F823DCF" w:rsidR="007410DD" w:rsidRPr="001E6295" w:rsidRDefault="007410DD">
      <w:pPr>
        <w:pStyle w:val="Prrafodelista"/>
        <w:numPr>
          <w:ilvl w:val="0"/>
          <w:numId w:val="11"/>
        </w:numPr>
        <w:rPr>
          <w:i/>
          <w:lang w:val="es-MX"/>
        </w:rPr>
      </w:pPr>
      <w:r w:rsidRPr="001E6295">
        <w:rPr>
          <w:i/>
          <w:lang w:val="es-MX"/>
        </w:rPr>
        <w:t>Gestión de continuidad del negocio</w:t>
      </w:r>
    </w:p>
    <w:p w14:paraId="64B39D02" w14:textId="63BD3433" w:rsidR="007410DD" w:rsidRDefault="007410DD">
      <w:pPr>
        <w:pStyle w:val="Prrafodelista"/>
        <w:numPr>
          <w:ilvl w:val="0"/>
          <w:numId w:val="11"/>
        </w:numPr>
        <w:rPr>
          <w:i/>
          <w:lang w:val="es-MX"/>
        </w:rPr>
      </w:pPr>
      <w:r w:rsidRPr="001E6295">
        <w:rPr>
          <w:i/>
          <w:lang w:val="es-MX"/>
        </w:rPr>
        <w:t>Seguridad física y ambiental</w:t>
      </w:r>
    </w:p>
    <w:p w14:paraId="3EEE0431" w14:textId="2074A015" w:rsidR="001E6295" w:rsidRPr="001E6295" w:rsidRDefault="001E6295" w:rsidP="001E6295">
      <w:pPr>
        <w:rPr>
          <w:i/>
          <w:lang w:val="es-MX"/>
        </w:rPr>
      </w:pPr>
      <w:r>
        <w:rPr>
          <w:i/>
          <w:lang w:val="es-MX"/>
        </w:rPr>
        <w:t xml:space="preserve">Las actividades de supervisión producen información que puede permitir determinar si un riesgo se </w:t>
      </w:r>
      <w:r w:rsidR="001E0CF1">
        <w:rPr>
          <w:i/>
          <w:lang w:val="es-MX"/>
        </w:rPr>
        <w:t>materializó, y tomas decisiones tempranas para mitigarlos, así mismo es importante mencionar que existen controles de seguridad con el propósito de supervisar como logs, alertas de seguridad, entre otros.</w:t>
      </w:r>
    </w:p>
    <w:p w14:paraId="599B54A7" w14:textId="77777777" w:rsidR="007410DD" w:rsidRPr="0061369A" w:rsidRDefault="007410DD" w:rsidP="00492029">
      <w:pPr>
        <w:rPr>
          <w:b/>
          <w:bCs/>
          <w:i/>
        </w:rPr>
      </w:pPr>
      <w:bookmarkStart w:id="119" w:name="_Toc213863016"/>
      <w:r w:rsidRPr="0061369A">
        <w:rPr>
          <w:b/>
          <w:bCs/>
          <w:i/>
        </w:rPr>
        <w:t>¿Qué medir?</w:t>
      </w:r>
      <w:bookmarkEnd w:id="119"/>
    </w:p>
    <w:p w14:paraId="370B7F55" w14:textId="7BD9FE12" w:rsidR="007410DD" w:rsidRPr="0061369A" w:rsidRDefault="007410DD" w:rsidP="00492029">
      <w:pPr>
        <w:rPr>
          <w:rFonts w:cs="Arial"/>
          <w:i/>
          <w:lang w:val="es-MX"/>
        </w:rPr>
      </w:pPr>
      <w:r w:rsidRPr="0061369A">
        <w:rPr>
          <w:rFonts w:cs="Arial"/>
          <w:i/>
          <w:lang w:val="es-MX"/>
        </w:rPr>
        <w:t xml:space="preserve">La medición se enfoca en evaluar el desempeño y la eficacia de los controles y procesos del SGSI mediante indicadores y medidas, que permitan detectar oportunidades de mejora. La medición convierte los datos en información útil para </w:t>
      </w:r>
      <w:r w:rsidR="00C975D6">
        <w:rPr>
          <w:rFonts w:cs="Arial"/>
          <w:i/>
          <w:lang w:val="es-MX"/>
        </w:rPr>
        <w:t xml:space="preserve">apoyar la </w:t>
      </w:r>
      <w:r w:rsidRPr="0061369A">
        <w:rPr>
          <w:rFonts w:cs="Arial"/>
          <w:i/>
          <w:lang w:val="es-MX"/>
        </w:rPr>
        <w:t>toma</w:t>
      </w:r>
      <w:r w:rsidR="00C975D6">
        <w:rPr>
          <w:rFonts w:cs="Arial"/>
          <w:i/>
          <w:lang w:val="es-MX"/>
        </w:rPr>
        <w:t xml:space="preserve"> de</w:t>
      </w:r>
      <w:r w:rsidRPr="0061369A">
        <w:rPr>
          <w:rFonts w:cs="Arial"/>
          <w:i/>
          <w:lang w:val="es-MX"/>
        </w:rPr>
        <w:t xml:space="preserve"> decisiones. </w:t>
      </w:r>
    </w:p>
    <w:p w14:paraId="4F20B299" w14:textId="77777777" w:rsidR="007410DD" w:rsidRPr="0061369A" w:rsidRDefault="007410DD" w:rsidP="00492029">
      <w:pPr>
        <w:rPr>
          <w:rFonts w:cs="Arial"/>
          <w:i/>
          <w:lang w:val="es-MX"/>
        </w:rPr>
      </w:pPr>
      <w:r w:rsidRPr="0061369A">
        <w:rPr>
          <w:rFonts w:cs="Arial"/>
          <w:i/>
          <w:lang w:val="es-MX"/>
        </w:rPr>
        <w:t>Los procesos y actividades que pueden ser medidos son:</w:t>
      </w:r>
    </w:p>
    <w:p w14:paraId="347085CD" w14:textId="77777777" w:rsidR="007410DD" w:rsidRPr="0061369A" w:rsidRDefault="007410DD" w:rsidP="00492029">
      <w:pPr>
        <w:rPr>
          <w:b/>
          <w:bCs/>
          <w:i/>
          <w:lang w:val="es-MX"/>
        </w:rPr>
      </w:pPr>
      <w:r w:rsidRPr="0061369A">
        <w:rPr>
          <w:b/>
          <w:bCs/>
          <w:i/>
          <w:lang w:val="es-MX"/>
        </w:rPr>
        <w:t>Eficacia de los controles de seguridad de la información:</w:t>
      </w:r>
    </w:p>
    <w:p w14:paraId="5BC9EABA" w14:textId="77777777" w:rsidR="007410DD" w:rsidRPr="0061369A" w:rsidRDefault="007410DD">
      <w:pPr>
        <w:pStyle w:val="Prrafodelista"/>
        <w:numPr>
          <w:ilvl w:val="0"/>
          <w:numId w:val="15"/>
        </w:numPr>
        <w:rPr>
          <w:i/>
          <w:lang w:val="es-MX"/>
        </w:rPr>
      </w:pPr>
      <w:r w:rsidRPr="0061369A">
        <w:rPr>
          <w:i/>
          <w:lang w:val="es-MX"/>
        </w:rPr>
        <w:t>Grado en que los controles reducen la probabilidad y el impacto de incidentes.</w:t>
      </w:r>
    </w:p>
    <w:p w14:paraId="421509DD" w14:textId="6E32191D" w:rsidR="007410DD" w:rsidRPr="00A70519" w:rsidRDefault="007410DD">
      <w:pPr>
        <w:pStyle w:val="Prrafodelista"/>
        <w:numPr>
          <w:ilvl w:val="0"/>
          <w:numId w:val="15"/>
        </w:numPr>
        <w:rPr>
          <w:i/>
          <w:lang w:val="es-MX"/>
        </w:rPr>
      </w:pPr>
      <w:r w:rsidRPr="0061369A">
        <w:rPr>
          <w:i/>
          <w:lang w:val="es-MX"/>
        </w:rPr>
        <w:t>Tiempo de detección y respuesta ante eventos de seguridad.</w:t>
      </w:r>
    </w:p>
    <w:p w14:paraId="2DB8423A" w14:textId="297317BC" w:rsidR="007410DD" w:rsidRPr="0061369A" w:rsidRDefault="007410DD" w:rsidP="00A70519">
      <w:pPr>
        <w:rPr>
          <w:b/>
          <w:bCs/>
          <w:i/>
          <w:lang w:val="es-MX"/>
        </w:rPr>
      </w:pPr>
      <w:r w:rsidRPr="0061369A">
        <w:rPr>
          <w:b/>
          <w:bCs/>
          <w:i/>
          <w:lang w:val="es-MX"/>
        </w:rPr>
        <w:t>Capacitación y concienciación en seguridad:</w:t>
      </w:r>
    </w:p>
    <w:p w14:paraId="50663602" w14:textId="77777777" w:rsidR="007410DD" w:rsidRPr="0061369A" w:rsidRDefault="007410DD">
      <w:pPr>
        <w:pStyle w:val="Prrafodelista"/>
        <w:numPr>
          <w:ilvl w:val="0"/>
          <w:numId w:val="14"/>
        </w:numPr>
        <w:rPr>
          <w:i/>
          <w:lang w:val="es-MX"/>
        </w:rPr>
      </w:pPr>
      <w:r w:rsidRPr="0061369A">
        <w:rPr>
          <w:i/>
          <w:lang w:val="es-MX"/>
        </w:rPr>
        <w:t>Nivel de adquisición de competencias mediante encuestas o cuestionarios posteriores a la formación.</w:t>
      </w:r>
    </w:p>
    <w:p w14:paraId="7C32B99F" w14:textId="77777777" w:rsidR="007410DD" w:rsidRPr="0061369A" w:rsidRDefault="007410DD" w:rsidP="00492029">
      <w:pPr>
        <w:rPr>
          <w:rFonts w:cs="Arial"/>
          <w:b/>
          <w:bCs/>
          <w:i/>
          <w:lang w:val="es-MX"/>
        </w:rPr>
      </w:pPr>
      <w:r w:rsidRPr="0061369A">
        <w:rPr>
          <w:rFonts w:cs="Arial"/>
          <w:b/>
          <w:bCs/>
          <w:i/>
          <w:lang w:val="es-MX"/>
        </w:rPr>
        <w:t>Gestión de riesgos:</w:t>
      </w:r>
    </w:p>
    <w:p w14:paraId="6DD68BAF" w14:textId="77777777" w:rsidR="007410DD" w:rsidRPr="0061369A" w:rsidRDefault="007410DD">
      <w:pPr>
        <w:pStyle w:val="Prrafodelista"/>
        <w:numPr>
          <w:ilvl w:val="0"/>
          <w:numId w:val="13"/>
        </w:numPr>
        <w:rPr>
          <w:i/>
          <w:lang w:val="es-MX"/>
        </w:rPr>
      </w:pPr>
      <w:r w:rsidRPr="0061369A">
        <w:rPr>
          <w:i/>
          <w:lang w:val="es-MX"/>
        </w:rPr>
        <w:t>Reducción del nivel de riesgo residual tras la implementación de controles.</w:t>
      </w:r>
    </w:p>
    <w:p w14:paraId="5AB99CD4" w14:textId="77777777" w:rsidR="007410DD" w:rsidRPr="0061369A" w:rsidRDefault="007410DD" w:rsidP="00492029">
      <w:pPr>
        <w:rPr>
          <w:rFonts w:cs="Arial"/>
          <w:b/>
          <w:bCs/>
          <w:i/>
          <w:lang w:val="es-MX"/>
        </w:rPr>
      </w:pPr>
      <w:r w:rsidRPr="0061369A">
        <w:rPr>
          <w:rFonts w:cs="Arial"/>
          <w:b/>
          <w:bCs/>
          <w:i/>
          <w:lang w:val="es-MX"/>
        </w:rPr>
        <w:t>Indicadores de continuidad y seguridad física:</w:t>
      </w:r>
    </w:p>
    <w:p w14:paraId="1DC24C5B" w14:textId="77777777" w:rsidR="007410DD" w:rsidRPr="0061369A" w:rsidRDefault="007410DD">
      <w:pPr>
        <w:pStyle w:val="Prrafodelista"/>
        <w:numPr>
          <w:ilvl w:val="0"/>
          <w:numId w:val="12"/>
        </w:numPr>
        <w:rPr>
          <w:i/>
          <w:lang w:val="es-MX"/>
        </w:rPr>
      </w:pPr>
      <w:r w:rsidRPr="0061369A">
        <w:rPr>
          <w:i/>
          <w:lang w:val="es-MX"/>
        </w:rPr>
        <w:t>Resultados de pruebas de continuidad del negocio.</w:t>
      </w:r>
    </w:p>
    <w:p w14:paraId="41F802A5" w14:textId="77777777" w:rsidR="007410DD" w:rsidRPr="0061369A" w:rsidRDefault="007410DD">
      <w:pPr>
        <w:pStyle w:val="Prrafodelista"/>
        <w:numPr>
          <w:ilvl w:val="0"/>
          <w:numId w:val="12"/>
        </w:numPr>
        <w:rPr>
          <w:i/>
          <w:lang w:val="es-MX"/>
        </w:rPr>
      </w:pPr>
      <w:r w:rsidRPr="0061369A">
        <w:rPr>
          <w:i/>
          <w:lang w:val="es-MX"/>
        </w:rPr>
        <w:t>Número de incidencias detectadas en sistemas de control de acceso físico.</w:t>
      </w:r>
    </w:p>
    <w:p w14:paraId="628A47A2" w14:textId="77777777" w:rsidR="007410DD" w:rsidRPr="0061369A" w:rsidRDefault="007410DD" w:rsidP="007410DD">
      <w:pPr>
        <w:rPr>
          <w:rFonts w:cs="Arial"/>
          <w:i/>
          <w:lang w:val="es-MX"/>
        </w:rPr>
      </w:pPr>
      <w:r w:rsidRPr="0061369A">
        <w:rPr>
          <w:rFonts w:cs="Arial"/>
          <w:i/>
          <w:lang w:val="es-MX"/>
        </w:rPr>
        <w:t>La medición no se limita a los indicadores presentados.</w:t>
      </w:r>
    </w:p>
    <w:p w14:paraId="6DEB0DEE" w14:textId="77777777" w:rsidR="007410DD" w:rsidRPr="0061369A" w:rsidRDefault="007410DD" w:rsidP="00D804EC">
      <w:pPr>
        <w:rPr>
          <w:b/>
          <w:bCs/>
          <w:i/>
        </w:rPr>
      </w:pPr>
      <w:bookmarkStart w:id="120" w:name="_Toc213863017"/>
      <w:r w:rsidRPr="0061369A">
        <w:rPr>
          <w:b/>
          <w:bCs/>
          <w:i/>
        </w:rPr>
        <w:t>Frecuencia de medición y análisis</w:t>
      </w:r>
      <w:bookmarkEnd w:id="120"/>
    </w:p>
    <w:p w14:paraId="6D825BDE" w14:textId="307114AB" w:rsidR="007410DD" w:rsidRPr="0061369A" w:rsidRDefault="007410DD" w:rsidP="00D804EC">
      <w:pPr>
        <w:rPr>
          <w:rFonts w:cs="Arial"/>
          <w:i/>
          <w:lang w:val="es-MX"/>
        </w:rPr>
      </w:pPr>
      <w:r w:rsidRPr="0061369A">
        <w:rPr>
          <w:rFonts w:cs="Arial"/>
          <w:i/>
          <w:lang w:val="es-MX"/>
        </w:rPr>
        <w:t xml:space="preserve">La frecuencia de medición y análisis de la información se debe realizar de acuerdo a las políticas contenidas en el “Manual de Políticas de Seguridad de la Información” y procedimientos establecidos en el “Manual de Gestión de Seguridad de la Información”, considerando también la naturaleza de los datos, su ciclo de vida y el nivel de </w:t>
      </w:r>
      <w:r w:rsidR="00A70519">
        <w:rPr>
          <w:rFonts w:cs="Arial"/>
          <w:i/>
          <w:lang w:val="es-MX"/>
        </w:rPr>
        <w:t>validez</w:t>
      </w:r>
      <w:r w:rsidRPr="0061369A">
        <w:rPr>
          <w:rFonts w:cs="Arial"/>
          <w:i/>
          <w:lang w:val="es-MX"/>
        </w:rPr>
        <w:t xml:space="preserve"> requerido. Antes de proceder al análisis, se debe recolectar un volumen suficiente de datos que permita obtener resultados significativos. </w:t>
      </w:r>
      <w:r w:rsidR="005A7453">
        <w:rPr>
          <w:rFonts w:cs="Arial"/>
          <w:i/>
          <w:lang w:val="es-MX"/>
        </w:rPr>
        <w:t>L</w:t>
      </w:r>
      <w:r w:rsidRPr="0061369A">
        <w:rPr>
          <w:rFonts w:cs="Arial"/>
          <w:i/>
          <w:lang w:val="es-MX"/>
        </w:rPr>
        <w:t>os plazos y la frecuencia de estas actividades pueden ajustarse según cambios tecnológicos, regulatorios o del entorno, garantizando que la medición se mantenga pertinente y actualizada.</w:t>
      </w:r>
    </w:p>
    <w:p w14:paraId="3D0B4FF4" w14:textId="77777777" w:rsidR="007410DD" w:rsidRPr="0061369A" w:rsidRDefault="007410DD" w:rsidP="00D804EC">
      <w:pPr>
        <w:rPr>
          <w:b/>
          <w:bCs/>
          <w:i/>
        </w:rPr>
      </w:pPr>
      <w:bookmarkStart w:id="121" w:name="_Toc213863018"/>
      <w:r w:rsidRPr="0061369A">
        <w:rPr>
          <w:b/>
          <w:bCs/>
          <w:i/>
        </w:rPr>
        <w:t>Roles y responsabilidades</w:t>
      </w:r>
      <w:bookmarkEnd w:id="121"/>
      <w:r w:rsidRPr="0061369A">
        <w:rPr>
          <w:b/>
          <w:bCs/>
          <w:i/>
        </w:rPr>
        <w:t xml:space="preserve"> de medición</w:t>
      </w:r>
    </w:p>
    <w:p w14:paraId="76072AAA" w14:textId="77777777" w:rsidR="007410DD" w:rsidRPr="0061369A" w:rsidRDefault="007410DD" w:rsidP="00D804EC">
      <w:pPr>
        <w:rPr>
          <w:rFonts w:cs="Arial"/>
          <w:i/>
          <w:lang w:val="es-MX"/>
        </w:rPr>
      </w:pPr>
      <w:r w:rsidRPr="0061369A">
        <w:rPr>
          <w:rFonts w:cs="Arial"/>
          <w:i/>
          <w:lang w:val="es-MX"/>
        </w:rPr>
        <w:t>Es importante asignar roles y responsabilidades claras en todo el proceso de supervisión y medición. Entre los principales roles se encuentran:</w:t>
      </w:r>
    </w:p>
    <w:p w14:paraId="0BFCB299" w14:textId="73145672" w:rsidR="007410DD" w:rsidRPr="0061369A" w:rsidRDefault="007410DD" w:rsidP="00D804EC">
      <w:pPr>
        <w:rPr>
          <w:i/>
          <w:lang w:val="es-MX"/>
        </w:rPr>
      </w:pPr>
      <w:r w:rsidRPr="0061369A">
        <w:rPr>
          <w:b/>
          <w:bCs/>
          <w:i/>
          <w:lang w:val="es-MX"/>
        </w:rPr>
        <w:t xml:space="preserve">Cliente de medición. </w:t>
      </w:r>
      <w:r w:rsidR="005A7453">
        <w:rPr>
          <w:b/>
          <w:bCs/>
          <w:i/>
          <w:lang w:val="es-MX"/>
        </w:rPr>
        <w:t>-</w:t>
      </w:r>
      <w:r w:rsidRPr="0061369A">
        <w:rPr>
          <w:i/>
          <w:lang w:val="es-MX"/>
        </w:rPr>
        <w:t xml:space="preserve"> corresponde al Comité de Seguridad de la Información u otras partes que solicit</w:t>
      </w:r>
      <w:r w:rsidR="005A7453">
        <w:rPr>
          <w:i/>
          <w:lang w:val="es-MX"/>
        </w:rPr>
        <w:t>a</w:t>
      </w:r>
      <w:r w:rsidRPr="0061369A">
        <w:rPr>
          <w:i/>
          <w:lang w:val="es-MX"/>
        </w:rPr>
        <w:t>n o requier</w:t>
      </w:r>
      <w:r w:rsidR="005A7453">
        <w:rPr>
          <w:i/>
          <w:lang w:val="es-MX"/>
        </w:rPr>
        <w:t>e</w:t>
      </w:r>
      <w:r w:rsidRPr="0061369A">
        <w:rPr>
          <w:i/>
          <w:lang w:val="es-MX"/>
        </w:rPr>
        <w:t xml:space="preserve">n información de eficiencia y eficacia relacionada </w:t>
      </w:r>
      <w:r w:rsidR="00BA22B6">
        <w:rPr>
          <w:i/>
          <w:lang w:val="es-MX"/>
        </w:rPr>
        <w:t>con el</w:t>
      </w:r>
      <w:r w:rsidRPr="0061369A">
        <w:rPr>
          <w:i/>
          <w:lang w:val="es-MX"/>
        </w:rPr>
        <w:t xml:space="preserve"> SGSI.</w:t>
      </w:r>
    </w:p>
    <w:p w14:paraId="785C4E5A" w14:textId="4C941EA3" w:rsidR="007410DD" w:rsidRPr="0061369A" w:rsidRDefault="007410DD" w:rsidP="00D804EC">
      <w:pPr>
        <w:rPr>
          <w:i/>
          <w:lang w:val="es-MX"/>
        </w:rPr>
      </w:pPr>
      <w:r w:rsidRPr="0061369A">
        <w:rPr>
          <w:b/>
          <w:bCs/>
          <w:i/>
          <w:lang w:val="es-MX"/>
        </w:rPr>
        <w:t xml:space="preserve">Planificador de medición y gestor de datos. </w:t>
      </w:r>
      <w:r w:rsidR="005A7453">
        <w:rPr>
          <w:b/>
          <w:bCs/>
          <w:i/>
          <w:lang w:val="es-MX"/>
        </w:rPr>
        <w:t>-</w:t>
      </w:r>
      <w:r w:rsidRPr="0061369A">
        <w:rPr>
          <w:i/>
          <w:lang w:val="es-MX"/>
        </w:rPr>
        <w:t xml:space="preserve"> persona o unidad que define, diseña y valida las medidas de desempeño y eficacia, asegurando su alineación con los requerimientos del cliente de medición y verificando que sean adecuadas, consistentes y efectivas.</w:t>
      </w:r>
    </w:p>
    <w:p w14:paraId="0836CA6F" w14:textId="77777777" w:rsidR="007410DD" w:rsidRPr="0061369A" w:rsidRDefault="007410DD" w:rsidP="00D804EC">
      <w:pPr>
        <w:rPr>
          <w:b/>
          <w:bCs/>
          <w:i/>
          <w:lang w:val="es-MX"/>
        </w:rPr>
      </w:pPr>
      <w:r w:rsidRPr="0061369A">
        <w:rPr>
          <w:b/>
          <w:bCs/>
          <w:i/>
          <w:lang w:val="es-MX"/>
        </w:rPr>
        <w:t xml:space="preserve">Titular de la información. -  </w:t>
      </w:r>
      <w:r w:rsidRPr="0061369A">
        <w:rPr>
          <w:i/>
          <w:lang w:val="es-MX"/>
        </w:rPr>
        <w:t>persona o unidad propietaria de la información responsable de proporcionar los datos.</w:t>
      </w:r>
    </w:p>
    <w:p w14:paraId="3900C1FE" w14:textId="18F196A3" w:rsidR="007410DD" w:rsidRPr="0061369A" w:rsidRDefault="005A7453" w:rsidP="00D804EC">
      <w:pPr>
        <w:rPr>
          <w:i/>
          <w:lang w:val="es-MX"/>
        </w:rPr>
      </w:pPr>
      <w:r w:rsidRPr="0061369A">
        <w:rPr>
          <w:b/>
          <w:bCs/>
          <w:i/>
          <w:lang w:val="es-MX"/>
        </w:rPr>
        <w:t>Colector</w:t>
      </w:r>
      <w:r>
        <w:rPr>
          <w:b/>
          <w:bCs/>
          <w:i/>
          <w:lang w:val="es-MX"/>
        </w:rPr>
        <w:t xml:space="preserve"> </w:t>
      </w:r>
      <w:r w:rsidRPr="0061369A">
        <w:rPr>
          <w:b/>
          <w:bCs/>
          <w:i/>
          <w:lang w:val="es-MX"/>
        </w:rPr>
        <w:t>y</w:t>
      </w:r>
      <w:r w:rsidR="007410DD" w:rsidRPr="0061369A">
        <w:rPr>
          <w:b/>
          <w:bCs/>
          <w:i/>
          <w:lang w:val="es-MX"/>
        </w:rPr>
        <w:t xml:space="preserve"> analista de información. –</w:t>
      </w:r>
      <w:r w:rsidR="007410DD" w:rsidRPr="0061369A">
        <w:rPr>
          <w:i/>
          <w:lang w:val="es-MX"/>
        </w:rPr>
        <w:t xml:space="preserve"> persona o unidad responsable de recopilar registrar, almacenar, analizar los datos y comunicar los resultados.</w:t>
      </w:r>
    </w:p>
    <w:p w14:paraId="6D1EF38E" w14:textId="77777777" w:rsidR="007410DD" w:rsidRPr="0061369A" w:rsidRDefault="007410DD" w:rsidP="009D268D">
      <w:pPr>
        <w:pStyle w:val="Ttulo3"/>
        <w:numPr>
          <w:ilvl w:val="2"/>
          <w:numId w:val="1"/>
        </w:numPr>
      </w:pPr>
      <w:bookmarkStart w:id="122" w:name="_Toc213863019"/>
      <w:bookmarkStart w:id="123" w:name="_Toc221205300"/>
      <w:bookmarkStart w:id="124" w:name="_Toc228489730"/>
      <w:r w:rsidRPr="0061369A">
        <w:t>Tipos de medidas</w:t>
      </w:r>
      <w:bookmarkEnd w:id="122"/>
      <w:bookmarkEnd w:id="123"/>
      <w:bookmarkEnd w:id="124"/>
    </w:p>
    <w:p w14:paraId="577276F6" w14:textId="723133E1" w:rsidR="007410DD" w:rsidRPr="0061369A" w:rsidRDefault="007410DD" w:rsidP="00D804EC">
      <w:pPr>
        <w:rPr>
          <w:i/>
          <w:lang w:val="es-MX"/>
        </w:rPr>
      </w:pPr>
      <w:r w:rsidRPr="0061369A">
        <w:rPr>
          <w:i/>
          <w:lang w:val="es-MX"/>
        </w:rPr>
        <w:t>Para evaluar el desempeño</w:t>
      </w:r>
      <w:r w:rsidR="007E12F8">
        <w:rPr>
          <w:i/>
          <w:lang w:val="es-MX"/>
        </w:rPr>
        <w:t xml:space="preserve"> y</w:t>
      </w:r>
      <w:r w:rsidRPr="0061369A">
        <w:rPr>
          <w:i/>
          <w:lang w:val="es-MX"/>
        </w:rPr>
        <w:t xml:space="preserve"> la eficacia, se </w:t>
      </w:r>
      <w:r w:rsidR="007E12F8">
        <w:rPr>
          <w:i/>
          <w:lang w:val="es-MX"/>
        </w:rPr>
        <w:t>establecen</w:t>
      </w:r>
      <w:r w:rsidRPr="0061369A">
        <w:rPr>
          <w:i/>
          <w:lang w:val="es-MX"/>
        </w:rPr>
        <w:t xml:space="preserve"> dos tipos de medidas:</w:t>
      </w:r>
    </w:p>
    <w:p w14:paraId="5D4A9641" w14:textId="77777777" w:rsidR="007410DD" w:rsidRPr="0061369A" w:rsidRDefault="007410DD" w:rsidP="009D268D">
      <w:pPr>
        <w:pStyle w:val="Ttulo4"/>
        <w:numPr>
          <w:ilvl w:val="3"/>
          <w:numId w:val="1"/>
        </w:numPr>
        <w:rPr>
          <w:iCs w:val="0"/>
        </w:rPr>
      </w:pPr>
      <w:bookmarkStart w:id="125" w:name="_Toc213863020"/>
      <w:bookmarkStart w:id="126" w:name="_Toc221205301"/>
      <w:r w:rsidRPr="0061369A">
        <w:rPr>
          <w:iCs w:val="0"/>
        </w:rPr>
        <w:t xml:space="preserve">Medidas de </w:t>
      </w:r>
      <w:bookmarkEnd w:id="125"/>
      <w:r w:rsidRPr="0061369A">
        <w:rPr>
          <w:iCs w:val="0"/>
        </w:rPr>
        <w:t>desempeño</w:t>
      </w:r>
      <w:bookmarkEnd w:id="126"/>
    </w:p>
    <w:p w14:paraId="1173221E" w14:textId="64A039EB" w:rsidR="007410DD" w:rsidRPr="0061369A" w:rsidRDefault="007410DD" w:rsidP="00D804EC">
      <w:pPr>
        <w:rPr>
          <w:i/>
          <w:lang w:val="es-MX"/>
        </w:rPr>
      </w:pPr>
      <w:r w:rsidRPr="0061369A">
        <w:rPr>
          <w:i/>
          <w:lang w:val="es-MX"/>
        </w:rPr>
        <w:t>Se usan para demostrar el grado de implementación de procesos, procedimientos y controles del SGSI, mostrando si las actividades se han realizado según lo planificado.</w:t>
      </w:r>
    </w:p>
    <w:p w14:paraId="08F09EF6" w14:textId="77777777" w:rsidR="007410DD" w:rsidRPr="0061369A" w:rsidRDefault="007410DD" w:rsidP="00D804EC">
      <w:pPr>
        <w:rPr>
          <w:b/>
          <w:bCs/>
          <w:i/>
          <w:lang w:val="es-MX"/>
        </w:rPr>
      </w:pPr>
      <w:r w:rsidRPr="0061369A">
        <w:rPr>
          <w:b/>
          <w:bCs/>
          <w:i/>
          <w:lang w:val="es-MX"/>
        </w:rPr>
        <w:t>Características</w:t>
      </w:r>
    </w:p>
    <w:p w14:paraId="120EF07A" w14:textId="77777777" w:rsidR="007410DD" w:rsidRPr="0061369A" w:rsidRDefault="007410DD">
      <w:pPr>
        <w:pStyle w:val="Prrafodelista"/>
        <w:numPr>
          <w:ilvl w:val="0"/>
          <w:numId w:val="16"/>
        </w:numPr>
        <w:rPr>
          <w:i/>
          <w:lang w:val="es-MX"/>
        </w:rPr>
      </w:pPr>
      <w:r w:rsidRPr="0061369A">
        <w:rPr>
          <w:i/>
          <w:lang w:val="es-MX"/>
        </w:rPr>
        <w:t>Demuestran el progreso en la implementación del SGSI</w:t>
      </w:r>
    </w:p>
    <w:p w14:paraId="622C3922" w14:textId="77777777" w:rsidR="007410DD" w:rsidRPr="0061369A" w:rsidRDefault="007410DD">
      <w:pPr>
        <w:pStyle w:val="Prrafodelista"/>
        <w:numPr>
          <w:ilvl w:val="0"/>
          <w:numId w:val="16"/>
        </w:numPr>
        <w:rPr>
          <w:i/>
          <w:lang w:val="es-MX"/>
        </w:rPr>
      </w:pPr>
      <w:r w:rsidRPr="0061369A">
        <w:rPr>
          <w:i/>
          <w:lang w:val="es-MX"/>
        </w:rPr>
        <w:t>Utilizan datos de registros, actas, planes de proyectos, asistencia, herramientas automatizadas, etc.</w:t>
      </w:r>
    </w:p>
    <w:p w14:paraId="5598ABC3" w14:textId="1689670B" w:rsidR="007410DD" w:rsidRPr="0061369A" w:rsidRDefault="007410DD">
      <w:pPr>
        <w:pStyle w:val="Prrafodelista"/>
        <w:numPr>
          <w:ilvl w:val="0"/>
          <w:numId w:val="16"/>
        </w:numPr>
        <w:rPr>
          <w:i/>
          <w:lang w:val="es-MX"/>
        </w:rPr>
      </w:pPr>
      <w:r w:rsidRPr="0061369A">
        <w:rPr>
          <w:i/>
          <w:lang w:val="es-MX"/>
        </w:rPr>
        <w:t>Permiten determinar áreas que necesitan mejora</w:t>
      </w:r>
      <w:r w:rsidR="007E12F8">
        <w:rPr>
          <w:i/>
          <w:lang w:val="es-MX"/>
        </w:rPr>
        <w:t>r</w:t>
      </w:r>
      <w:r w:rsidRPr="0061369A">
        <w:rPr>
          <w:i/>
          <w:lang w:val="es-MX"/>
        </w:rPr>
        <w:t>, incluso después de alcanzar los objetivos</w:t>
      </w:r>
    </w:p>
    <w:p w14:paraId="5D022C95" w14:textId="2E07874A" w:rsidR="007410DD" w:rsidRPr="0061369A" w:rsidRDefault="007410DD">
      <w:pPr>
        <w:pStyle w:val="Prrafodelista"/>
        <w:numPr>
          <w:ilvl w:val="0"/>
          <w:numId w:val="16"/>
        </w:numPr>
        <w:rPr>
          <w:i/>
          <w:lang w:val="es-MX"/>
        </w:rPr>
      </w:pPr>
      <w:r w:rsidRPr="0061369A">
        <w:rPr>
          <w:i/>
          <w:lang w:val="es-MX"/>
        </w:rPr>
        <w:t xml:space="preserve">Se </w:t>
      </w:r>
      <w:r w:rsidR="007E12F8">
        <w:rPr>
          <w:i/>
          <w:lang w:val="es-MX"/>
        </w:rPr>
        <w:t xml:space="preserve">pueden </w:t>
      </w:r>
      <w:r w:rsidRPr="0061369A">
        <w:rPr>
          <w:i/>
          <w:lang w:val="es-MX"/>
        </w:rPr>
        <w:t>recopila</w:t>
      </w:r>
      <w:r w:rsidR="007E12F8">
        <w:rPr>
          <w:i/>
          <w:lang w:val="es-MX"/>
        </w:rPr>
        <w:t>r</w:t>
      </w:r>
      <w:r w:rsidRPr="0061369A">
        <w:rPr>
          <w:i/>
          <w:lang w:val="es-MX"/>
        </w:rPr>
        <w:t xml:space="preserve"> y analiza</w:t>
      </w:r>
      <w:r w:rsidR="007E12F8">
        <w:rPr>
          <w:i/>
          <w:lang w:val="es-MX"/>
        </w:rPr>
        <w:t>r</w:t>
      </w:r>
      <w:r w:rsidRPr="0061369A">
        <w:rPr>
          <w:i/>
          <w:lang w:val="es-MX"/>
        </w:rPr>
        <w:t xml:space="preserve"> automatizada para reducir errores humanos y esfuerzo.</w:t>
      </w:r>
    </w:p>
    <w:p w14:paraId="37753AAE" w14:textId="77777777" w:rsidR="007410DD" w:rsidRPr="0061369A" w:rsidRDefault="007410DD" w:rsidP="00D804EC">
      <w:pPr>
        <w:rPr>
          <w:i/>
          <w:lang w:val="es-MX"/>
        </w:rPr>
      </w:pPr>
      <w:r w:rsidRPr="0061369A">
        <w:rPr>
          <w:i/>
          <w:lang w:val="es-MX"/>
        </w:rPr>
        <w:t>Ejemplo:</w:t>
      </w:r>
    </w:p>
    <w:p w14:paraId="2758E3EE" w14:textId="77777777" w:rsidR="007410DD" w:rsidRPr="0061369A" w:rsidRDefault="007410DD" w:rsidP="00D804EC">
      <w:pPr>
        <w:rPr>
          <w:i/>
          <w:lang w:val="es-MX"/>
        </w:rPr>
      </w:pPr>
      <w:r w:rsidRPr="0061369A">
        <w:rPr>
          <w:i/>
          <w:lang w:val="es-MX"/>
        </w:rPr>
        <w:t>Medir el porcentaje de portátiles con cifrado completo del disco. Inicialmente, los resultados podrían ser menores al 100%. Al alcanzar y mantener el 100% de portátiles con cifrado se puede concluir que el control está plenamente implementado.</w:t>
      </w:r>
    </w:p>
    <w:p w14:paraId="67DA691A" w14:textId="77777777" w:rsidR="00A36BE8" w:rsidRPr="0061369A" w:rsidRDefault="007410DD" w:rsidP="00A36BE8">
      <w:pPr>
        <w:keepNext/>
        <w:jc w:val="center"/>
        <w:rPr>
          <w:i/>
        </w:rPr>
      </w:pPr>
      <w:r w:rsidRPr="0061369A">
        <w:rPr>
          <w:i/>
          <w:noProof/>
          <w:lang w:val="es-MX"/>
        </w:rPr>
        <w:drawing>
          <wp:inline distT="0" distB="0" distL="0" distR="0" wp14:anchorId="5B92966E" wp14:editId="21A1E6D5">
            <wp:extent cx="2771775" cy="1847850"/>
            <wp:effectExtent l="0" t="0" r="9525" b="0"/>
            <wp:docPr id="12708908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71775" cy="1847850"/>
                    </a:xfrm>
                    <a:prstGeom prst="rect">
                      <a:avLst/>
                    </a:prstGeom>
                    <a:noFill/>
                    <a:ln>
                      <a:noFill/>
                    </a:ln>
                  </pic:spPr>
                </pic:pic>
              </a:graphicData>
            </a:graphic>
          </wp:inline>
        </w:drawing>
      </w:r>
    </w:p>
    <w:p w14:paraId="50A2C767" w14:textId="26BEA56D" w:rsidR="00E17E17" w:rsidRPr="0056289C" w:rsidRDefault="00A36BE8" w:rsidP="00E17E17">
      <w:pPr>
        <w:spacing w:after="0"/>
        <w:jc w:val="center"/>
        <w:rPr>
          <w:i/>
          <w:noProof/>
          <w:sz w:val="20"/>
          <w:szCs w:val="18"/>
        </w:rPr>
      </w:pPr>
      <w:bookmarkStart w:id="127" w:name="_Toc228451531"/>
      <w:r w:rsidRPr="0056289C">
        <w:rPr>
          <w:b/>
          <w:bCs/>
          <w:i/>
          <w:sz w:val="20"/>
          <w:szCs w:val="18"/>
        </w:rPr>
        <w:t xml:space="preserve">Figura </w:t>
      </w:r>
      <w:r w:rsidR="00BE707B">
        <w:rPr>
          <w:b/>
          <w:bCs/>
          <w:i/>
          <w:sz w:val="20"/>
          <w:szCs w:val="18"/>
        </w:rPr>
        <w:fldChar w:fldCharType="begin"/>
      </w:r>
      <w:r w:rsidR="00BE707B">
        <w:rPr>
          <w:b/>
          <w:bCs/>
          <w:i/>
          <w:sz w:val="20"/>
          <w:szCs w:val="18"/>
        </w:rPr>
        <w:instrText xml:space="preserve"> SEQ Figura \* ARABIC </w:instrText>
      </w:r>
      <w:r w:rsidR="00BE707B">
        <w:rPr>
          <w:b/>
          <w:bCs/>
          <w:i/>
          <w:sz w:val="20"/>
          <w:szCs w:val="18"/>
        </w:rPr>
        <w:fldChar w:fldCharType="separate"/>
      </w:r>
      <w:r w:rsidR="00EF6243">
        <w:rPr>
          <w:b/>
          <w:bCs/>
          <w:i/>
          <w:noProof/>
          <w:sz w:val="20"/>
          <w:szCs w:val="18"/>
        </w:rPr>
        <w:t>3</w:t>
      </w:r>
      <w:r w:rsidR="00BE707B">
        <w:rPr>
          <w:b/>
          <w:bCs/>
          <w:i/>
          <w:sz w:val="20"/>
          <w:szCs w:val="18"/>
        </w:rPr>
        <w:fldChar w:fldCharType="end"/>
      </w:r>
      <w:r w:rsidR="00F633E8" w:rsidRPr="0056289C">
        <w:rPr>
          <w:i/>
          <w:sz w:val="20"/>
          <w:szCs w:val="18"/>
        </w:rPr>
        <w:t>.</w:t>
      </w:r>
      <w:r w:rsidRPr="0056289C">
        <w:rPr>
          <w:i/>
          <w:sz w:val="20"/>
          <w:szCs w:val="18"/>
        </w:rPr>
        <w:t xml:space="preserve"> Avance de una medida de desempeño</w:t>
      </w:r>
      <w:bookmarkEnd w:id="127"/>
      <w:r w:rsidRPr="0056289C">
        <w:rPr>
          <w:i/>
          <w:sz w:val="20"/>
          <w:szCs w:val="18"/>
        </w:rPr>
        <w:t xml:space="preserve"> </w:t>
      </w:r>
    </w:p>
    <w:p w14:paraId="40FEF691" w14:textId="14AB5C5B" w:rsidR="00A36BE8" w:rsidRPr="0056289C" w:rsidRDefault="00E17E17" w:rsidP="00E17E17">
      <w:pPr>
        <w:spacing w:before="0"/>
        <w:jc w:val="center"/>
        <w:rPr>
          <w:i/>
          <w:sz w:val="20"/>
          <w:szCs w:val="18"/>
        </w:rPr>
      </w:pPr>
      <w:r w:rsidRPr="0056289C">
        <w:rPr>
          <w:i/>
          <w:noProof/>
          <w:sz w:val="20"/>
          <w:szCs w:val="18"/>
        </w:rPr>
        <w:t>Fuente: Propia</w:t>
      </w:r>
    </w:p>
    <w:p w14:paraId="289D5D6E" w14:textId="77777777" w:rsidR="00A36BE8" w:rsidRPr="0061369A" w:rsidRDefault="007410DD" w:rsidP="00A36BE8">
      <w:pPr>
        <w:keepNext/>
        <w:jc w:val="center"/>
        <w:rPr>
          <w:i/>
        </w:rPr>
      </w:pPr>
      <w:r w:rsidRPr="0061369A">
        <w:rPr>
          <w:i/>
          <w:noProof/>
          <w:lang w:val="es-MX"/>
        </w:rPr>
        <w:drawing>
          <wp:inline distT="0" distB="0" distL="0" distR="0" wp14:anchorId="5B21504B" wp14:editId="28124210">
            <wp:extent cx="2438400" cy="1847850"/>
            <wp:effectExtent l="0" t="0" r="0" b="0"/>
            <wp:docPr id="17966840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8400" cy="1847850"/>
                    </a:xfrm>
                    <a:prstGeom prst="rect">
                      <a:avLst/>
                    </a:prstGeom>
                    <a:noFill/>
                    <a:ln>
                      <a:noFill/>
                    </a:ln>
                  </pic:spPr>
                </pic:pic>
              </a:graphicData>
            </a:graphic>
          </wp:inline>
        </w:drawing>
      </w:r>
    </w:p>
    <w:p w14:paraId="182CD637" w14:textId="3461D5EB" w:rsidR="007410DD" w:rsidRPr="0056289C" w:rsidRDefault="00A36BE8" w:rsidP="00F633E8">
      <w:pPr>
        <w:spacing w:after="0"/>
        <w:jc w:val="center"/>
        <w:rPr>
          <w:i/>
          <w:sz w:val="20"/>
          <w:szCs w:val="18"/>
        </w:rPr>
      </w:pPr>
      <w:bookmarkStart w:id="128" w:name="_Toc228451532"/>
      <w:r w:rsidRPr="0056289C">
        <w:rPr>
          <w:b/>
          <w:bCs/>
          <w:i/>
          <w:sz w:val="20"/>
          <w:szCs w:val="18"/>
        </w:rPr>
        <w:t xml:space="preserve">Figura </w:t>
      </w:r>
      <w:r w:rsidR="00BE707B">
        <w:rPr>
          <w:b/>
          <w:bCs/>
          <w:i/>
          <w:sz w:val="20"/>
          <w:szCs w:val="18"/>
        </w:rPr>
        <w:fldChar w:fldCharType="begin"/>
      </w:r>
      <w:r w:rsidR="00BE707B">
        <w:rPr>
          <w:b/>
          <w:bCs/>
          <w:i/>
          <w:sz w:val="20"/>
          <w:szCs w:val="18"/>
        </w:rPr>
        <w:instrText xml:space="preserve"> SEQ Figura \* ARABIC </w:instrText>
      </w:r>
      <w:r w:rsidR="00BE707B">
        <w:rPr>
          <w:b/>
          <w:bCs/>
          <w:i/>
          <w:sz w:val="20"/>
          <w:szCs w:val="18"/>
        </w:rPr>
        <w:fldChar w:fldCharType="separate"/>
      </w:r>
      <w:r w:rsidR="00EF6243">
        <w:rPr>
          <w:b/>
          <w:bCs/>
          <w:i/>
          <w:noProof/>
          <w:sz w:val="20"/>
          <w:szCs w:val="18"/>
        </w:rPr>
        <w:t>4</w:t>
      </w:r>
      <w:r w:rsidR="00BE707B">
        <w:rPr>
          <w:b/>
          <w:bCs/>
          <w:i/>
          <w:sz w:val="20"/>
          <w:szCs w:val="18"/>
        </w:rPr>
        <w:fldChar w:fldCharType="end"/>
      </w:r>
      <w:r w:rsidR="00F633E8" w:rsidRPr="0056289C">
        <w:rPr>
          <w:i/>
          <w:sz w:val="20"/>
          <w:szCs w:val="18"/>
        </w:rPr>
        <w:t>.</w:t>
      </w:r>
      <w:r w:rsidRPr="0056289C">
        <w:rPr>
          <w:i/>
          <w:sz w:val="20"/>
          <w:szCs w:val="18"/>
        </w:rPr>
        <w:t xml:space="preserve"> Medida de desempeño resultante</w:t>
      </w:r>
      <w:bookmarkEnd w:id="128"/>
      <w:r w:rsidRPr="0056289C">
        <w:rPr>
          <w:i/>
          <w:sz w:val="20"/>
          <w:szCs w:val="18"/>
        </w:rPr>
        <w:t xml:space="preserve"> </w:t>
      </w:r>
    </w:p>
    <w:p w14:paraId="6932556D" w14:textId="5DE9885F" w:rsidR="00E17E17" w:rsidRPr="0056289C" w:rsidRDefault="00E17E17" w:rsidP="00F633E8">
      <w:pPr>
        <w:spacing w:before="0"/>
        <w:jc w:val="center"/>
        <w:rPr>
          <w:i/>
          <w:sz w:val="20"/>
          <w:szCs w:val="18"/>
          <w:lang w:val="es-MX"/>
        </w:rPr>
      </w:pPr>
      <w:r w:rsidRPr="0056289C">
        <w:rPr>
          <w:i/>
          <w:sz w:val="20"/>
          <w:szCs w:val="18"/>
        </w:rPr>
        <w:t>Fuente: Propia</w:t>
      </w:r>
    </w:p>
    <w:p w14:paraId="0B22AAAA" w14:textId="77777777" w:rsidR="007410DD" w:rsidRPr="0061369A" w:rsidRDefault="007410DD" w:rsidP="00D804EC">
      <w:pPr>
        <w:rPr>
          <w:i/>
          <w:lang w:val="es-MX"/>
        </w:rPr>
      </w:pPr>
      <w:r w:rsidRPr="0061369A">
        <w:rPr>
          <w:b/>
          <w:bCs/>
          <w:i/>
          <w:lang w:val="es-MX"/>
        </w:rPr>
        <w:t>Indicador sugerido:</w:t>
      </w:r>
      <w:r w:rsidRPr="0061369A">
        <w:rPr>
          <w:i/>
          <w:lang w:val="es-MX"/>
        </w:rPr>
        <w:t xml:space="preserve"> Porcentaje de controles de seguridad implementados frente a los planeados en función del tiempo.</w:t>
      </w:r>
    </w:p>
    <w:p w14:paraId="4BF9F574" w14:textId="77777777" w:rsidR="007410DD" w:rsidRPr="0061369A" w:rsidRDefault="007410DD" w:rsidP="009D268D">
      <w:pPr>
        <w:pStyle w:val="Ttulo4"/>
        <w:numPr>
          <w:ilvl w:val="3"/>
          <w:numId w:val="1"/>
        </w:numPr>
        <w:rPr>
          <w:iCs w:val="0"/>
        </w:rPr>
      </w:pPr>
      <w:bookmarkStart w:id="129" w:name="_Toc213863021"/>
      <w:bookmarkStart w:id="130" w:name="_Toc221205302"/>
      <w:r w:rsidRPr="0061369A">
        <w:rPr>
          <w:iCs w:val="0"/>
        </w:rPr>
        <w:t>Medidas de eficacia</w:t>
      </w:r>
      <w:bookmarkEnd w:id="129"/>
      <w:bookmarkEnd w:id="130"/>
    </w:p>
    <w:p w14:paraId="4F4A37BC" w14:textId="77777777" w:rsidR="007410DD" w:rsidRPr="0061369A" w:rsidRDefault="007410DD" w:rsidP="00D804EC">
      <w:pPr>
        <w:rPr>
          <w:i/>
          <w:lang w:val="es-MX"/>
        </w:rPr>
      </w:pPr>
      <w:r w:rsidRPr="0061369A">
        <w:rPr>
          <w:i/>
          <w:lang w:val="es-MX"/>
        </w:rPr>
        <w:t>Las medidas de eficacia se centran en evaluar el impacto real de los controles y actividades del SGSI sobre los objetivos de seguridad de la información. Estas medidas determinan si las acciones previstas logran los resultados deseados.</w:t>
      </w:r>
    </w:p>
    <w:p w14:paraId="6D4903E8" w14:textId="77777777" w:rsidR="007410DD" w:rsidRPr="0061369A" w:rsidRDefault="007410DD" w:rsidP="00D804EC">
      <w:pPr>
        <w:rPr>
          <w:b/>
          <w:bCs/>
          <w:i/>
          <w:lang w:val="es-MX"/>
        </w:rPr>
      </w:pPr>
      <w:r w:rsidRPr="0061369A">
        <w:rPr>
          <w:b/>
          <w:bCs/>
          <w:i/>
          <w:lang w:val="es-MX"/>
        </w:rPr>
        <w:t>Características</w:t>
      </w:r>
    </w:p>
    <w:p w14:paraId="2527C89B" w14:textId="77777777" w:rsidR="007410DD" w:rsidRPr="0061369A" w:rsidRDefault="007410DD">
      <w:pPr>
        <w:pStyle w:val="Prrafodelista"/>
        <w:numPr>
          <w:ilvl w:val="0"/>
          <w:numId w:val="17"/>
        </w:numPr>
        <w:rPr>
          <w:i/>
          <w:lang w:val="es-MX"/>
        </w:rPr>
      </w:pPr>
      <w:r w:rsidRPr="0061369A">
        <w:rPr>
          <w:i/>
          <w:lang w:val="es-MX"/>
        </w:rPr>
        <w:t>Determinan si las actividades implementadas logran los objetivos de seguridad.</w:t>
      </w:r>
    </w:p>
    <w:p w14:paraId="02479663" w14:textId="77777777" w:rsidR="007410DD" w:rsidRPr="0061369A" w:rsidRDefault="007410DD">
      <w:pPr>
        <w:pStyle w:val="Prrafodelista"/>
        <w:numPr>
          <w:ilvl w:val="0"/>
          <w:numId w:val="17"/>
        </w:numPr>
        <w:rPr>
          <w:i/>
          <w:lang w:val="es-MX"/>
        </w:rPr>
      </w:pPr>
      <w:r w:rsidRPr="0061369A">
        <w:rPr>
          <w:i/>
          <w:lang w:val="es-MX"/>
        </w:rPr>
        <w:t>Combinan datos de supervisión automatizada con información manual sobre la actividad del SGSI.</w:t>
      </w:r>
    </w:p>
    <w:p w14:paraId="0F6110A9" w14:textId="565F819F" w:rsidR="007410DD" w:rsidRPr="0061369A" w:rsidRDefault="007410DD">
      <w:pPr>
        <w:pStyle w:val="Prrafodelista"/>
        <w:numPr>
          <w:ilvl w:val="0"/>
          <w:numId w:val="17"/>
        </w:numPr>
        <w:rPr>
          <w:i/>
          <w:lang w:val="es-MX"/>
        </w:rPr>
      </w:pPr>
      <w:r w:rsidRPr="0061369A">
        <w:rPr>
          <w:i/>
          <w:lang w:val="es-MX"/>
        </w:rPr>
        <w:t>Pueden incluir medidas de costos, nivel de confianza de clientes, reducción de incidentes y exposición al riesgo.</w:t>
      </w:r>
    </w:p>
    <w:p w14:paraId="19C8DBD2" w14:textId="77777777" w:rsidR="007410DD" w:rsidRPr="0061369A" w:rsidRDefault="007410DD">
      <w:pPr>
        <w:pStyle w:val="Prrafodelista"/>
        <w:numPr>
          <w:ilvl w:val="0"/>
          <w:numId w:val="17"/>
        </w:numPr>
        <w:rPr>
          <w:i/>
          <w:lang w:val="es-MX"/>
        </w:rPr>
      </w:pPr>
      <w:r w:rsidRPr="0061369A">
        <w:rPr>
          <w:i/>
          <w:lang w:val="es-MX"/>
        </w:rPr>
        <w:t>Ayudan a la toma de decisiones estratégicas y a la gestión de riesgos.</w:t>
      </w:r>
    </w:p>
    <w:p w14:paraId="49A5C927" w14:textId="77777777" w:rsidR="007410DD" w:rsidRPr="0061369A" w:rsidRDefault="007410DD" w:rsidP="00D804EC">
      <w:pPr>
        <w:rPr>
          <w:i/>
          <w:lang w:val="es-MX"/>
        </w:rPr>
      </w:pPr>
      <w:r w:rsidRPr="0061369A">
        <w:rPr>
          <w:i/>
          <w:lang w:val="es-MX"/>
        </w:rPr>
        <w:t xml:space="preserve">Ejemplo: </w:t>
      </w:r>
    </w:p>
    <w:p w14:paraId="7822AA0B" w14:textId="77777777" w:rsidR="007410DD" w:rsidRPr="0061369A" w:rsidRDefault="007410DD" w:rsidP="00D804EC">
      <w:pPr>
        <w:rPr>
          <w:i/>
        </w:rPr>
      </w:pPr>
      <w:r w:rsidRPr="0061369A">
        <w:rPr>
          <w:i/>
        </w:rPr>
        <w:t xml:space="preserve">Medir la disminución progresiva en el inventario de vulnerabilidades identificadas y no corregidas en los activos críticos de la organización. La medida se calcula en función del número total de vulnerabilidades reportadas por las herramientas de gestión de vulnerabilidades frente al número de vulnerabilidades que permanecen sin aplicar parches dentro de los plazos definidos por la política de seguridad. </w:t>
      </w:r>
    </w:p>
    <w:p w14:paraId="64E24FC5" w14:textId="77777777" w:rsidR="007410DD" w:rsidRPr="0061369A" w:rsidRDefault="007410DD" w:rsidP="00D804EC">
      <w:pPr>
        <w:rPr>
          <w:i/>
        </w:rPr>
      </w:pPr>
      <w:r w:rsidRPr="0061369A">
        <w:rPr>
          <w:i/>
        </w:rPr>
        <w:t>Este indicador permite evaluar la exposición residual al riesgo y la capacidad del proceso de gestión de parches para mitigar amenazas de manera oportuna.</w:t>
      </w:r>
    </w:p>
    <w:p w14:paraId="3AC7AD02" w14:textId="77777777" w:rsidR="00A36BE8" w:rsidRPr="0061369A" w:rsidRDefault="007410DD" w:rsidP="00A36BE8">
      <w:pPr>
        <w:keepNext/>
        <w:jc w:val="center"/>
        <w:rPr>
          <w:i/>
        </w:rPr>
      </w:pPr>
      <w:r w:rsidRPr="0061369A">
        <w:rPr>
          <w:i/>
          <w:noProof/>
        </w:rPr>
        <w:drawing>
          <wp:inline distT="0" distB="0" distL="0" distR="0" wp14:anchorId="5F7D1A1B" wp14:editId="5D5F63C9">
            <wp:extent cx="2495550" cy="2105025"/>
            <wp:effectExtent l="0" t="0" r="0" b="9525"/>
            <wp:docPr id="3554948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95550" cy="2105025"/>
                    </a:xfrm>
                    <a:prstGeom prst="rect">
                      <a:avLst/>
                    </a:prstGeom>
                    <a:noFill/>
                    <a:ln>
                      <a:noFill/>
                    </a:ln>
                  </pic:spPr>
                </pic:pic>
              </a:graphicData>
            </a:graphic>
          </wp:inline>
        </w:drawing>
      </w:r>
    </w:p>
    <w:p w14:paraId="1AA90442" w14:textId="0AA5829C" w:rsidR="00F633E8" w:rsidRPr="0056289C" w:rsidRDefault="00A36BE8" w:rsidP="00F633E8">
      <w:pPr>
        <w:spacing w:after="0"/>
        <w:jc w:val="center"/>
        <w:rPr>
          <w:i/>
          <w:sz w:val="20"/>
          <w:szCs w:val="18"/>
        </w:rPr>
      </w:pPr>
      <w:bookmarkStart w:id="131" w:name="_Toc228451533"/>
      <w:r w:rsidRPr="0056289C">
        <w:rPr>
          <w:b/>
          <w:bCs/>
          <w:i/>
          <w:sz w:val="20"/>
          <w:szCs w:val="18"/>
        </w:rPr>
        <w:t xml:space="preserve">Figura </w:t>
      </w:r>
      <w:r w:rsidR="00BE707B">
        <w:rPr>
          <w:b/>
          <w:bCs/>
          <w:i/>
          <w:sz w:val="20"/>
          <w:szCs w:val="18"/>
        </w:rPr>
        <w:fldChar w:fldCharType="begin"/>
      </w:r>
      <w:r w:rsidR="00BE707B">
        <w:rPr>
          <w:b/>
          <w:bCs/>
          <w:i/>
          <w:sz w:val="20"/>
          <w:szCs w:val="18"/>
        </w:rPr>
        <w:instrText xml:space="preserve"> SEQ Figura \* ARABIC </w:instrText>
      </w:r>
      <w:r w:rsidR="00BE707B">
        <w:rPr>
          <w:b/>
          <w:bCs/>
          <w:i/>
          <w:sz w:val="20"/>
          <w:szCs w:val="18"/>
        </w:rPr>
        <w:fldChar w:fldCharType="separate"/>
      </w:r>
      <w:r w:rsidR="00EF6243">
        <w:rPr>
          <w:b/>
          <w:bCs/>
          <w:i/>
          <w:noProof/>
          <w:sz w:val="20"/>
          <w:szCs w:val="18"/>
        </w:rPr>
        <w:t>5</w:t>
      </w:r>
      <w:r w:rsidR="00BE707B">
        <w:rPr>
          <w:b/>
          <w:bCs/>
          <w:i/>
          <w:sz w:val="20"/>
          <w:szCs w:val="18"/>
        </w:rPr>
        <w:fldChar w:fldCharType="end"/>
      </w:r>
      <w:r w:rsidR="00F633E8" w:rsidRPr="0056289C">
        <w:rPr>
          <w:i/>
          <w:sz w:val="20"/>
          <w:szCs w:val="18"/>
        </w:rPr>
        <w:t>.</w:t>
      </w:r>
      <w:r w:rsidRPr="0056289C">
        <w:rPr>
          <w:i/>
          <w:sz w:val="20"/>
          <w:szCs w:val="18"/>
        </w:rPr>
        <w:t xml:space="preserve"> Medida de eficacia en la gestión de vulnerabilidades</w:t>
      </w:r>
      <w:bookmarkEnd w:id="131"/>
      <w:r w:rsidRPr="0056289C">
        <w:rPr>
          <w:i/>
          <w:sz w:val="20"/>
          <w:szCs w:val="18"/>
        </w:rPr>
        <w:t xml:space="preserve"> </w:t>
      </w:r>
    </w:p>
    <w:p w14:paraId="1944EF3C" w14:textId="7A54232E" w:rsidR="00A36BE8" w:rsidRPr="0056289C" w:rsidRDefault="00A36BE8" w:rsidP="00F633E8">
      <w:pPr>
        <w:spacing w:before="0"/>
        <w:jc w:val="center"/>
        <w:rPr>
          <w:i/>
          <w:sz w:val="20"/>
          <w:szCs w:val="18"/>
        </w:rPr>
      </w:pPr>
      <w:r w:rsidRPr="0056289C">
        <w:rPr>
          <w:i/>
          <w:sz w:val="20"/>
          <w:szCs w:val="18"/>
        </w:rPr>
        <w:t>Fuente</w:t>
      </w:r>
      <w:r w:rsidR="00F633E8" w:rsidRPr="0056289C">
        <w:rPr>
          <w:i/>
          <w:sz w:val="20"/>
          <w:szCs w:val="18"/>
        </w:rPr>
        <w:t>:</w:t>
      </w:r>
      <w:r w:rsidRPr="0056289C">
        <w:rPr>
          <w:i/>
          <w:sz w:val="20"/>
          <w:szCs w:val="18"/>
        </w:rPr>
        <w:t xml:space="preserve"> </w:t>
      </w:r>
      <w:r w:rsidR="00F633E8" w:rsidRPr="0056289C">
        <w:rPr>
          <w:i/>
          <w:sz w:val="20"/>
          <w:szCs w:val="18"/>
        </w:rPr>
        <w:t>P</w:t>
      </w:r>
      <w:r w:rsidRPr="0056289C">
        <w:rPr>
          <w:i/>
          <w:sz w:val="20"/>
          <w:szCs w:val="18"/>
        </w:rPr>
        <w:t>ropia</w:t>
      </w:r>
    </w:p>
    <w:p w14:paraId="6C89BA82" w14:textId="28EE1A58" w:rsidR="00A36BE8" w:rsidRPr="0061369A" w:rsidRDefault="007410DD" w:rsidP="00A36BE8">
      <w:pPr>
        <w:keepNext/>
        <w:jc w:val="center"/>
        <w:rPr>
          <w:i/>
        </w:rPr>
      </w:pPr>
      <w:r w:rsidRPr="0061369A">
        <w:rPr>
          <w:i/>
          <w:noProof/>
        </w:rPr>
        <w:drawing>
          <wp:inline distT="0" distB="0" distL="0" distR="0" wp14:anchorId="2F83F807" wp14:editId="74CEEE7F">
            <wp:extent cx="2638425" cy="2105025"/>
            <wp:effectExtent l="0" t="0" r="9525" b="9525"/>
            <wp:docPr id="18860389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38425" cy="2105025"/>
                    </a:xfrm>
                    <a:prstGeom prst="rect">
                      <a:avLst/>
                    </a:prstGeom>
                    <a:noFill/>
                    <a:ln>
                      <a:noFill/>
                    </a:ln>
                  </pic:spPr>
                </pic:pic>
              </a:graphicData>
            </a:graphic>
          </wp:inline>
        </w:drawing>
      </w:r>
    </w:p>
    <w:p w14:paraId="12D1C3FD" w14:textId="1BFB01BC" w:rsidR="00F633E8" w:rsidRPr="0056289C" w:rsidRDefault="00A36BE8" w:rsidP="00F633E8">
      <w:pPr>
        <w:spacing w:after="0"/>
        <w:jc w:val="center"/>
        <w:rPr>
          <w:i/>
          <w:sz w:val="20"/>
          <w:szCs w:val="18"/>
        </w:rPr>
      </w:pPr>
      <w:bookmarkStart w:id="132" w:name="_Toc228451534"/>
      <w:r w:rsidRPr="0056289C">
        <w:rPr>
          <w:b/>
          <w:bCs/>
          <w:i/>
          <w:sz w:val="20"/>
          <w:szCs w:val="18"/>
        </w:rPr>
        <w:t xml:space="preserve">Figura </w:t>
      </w:r>
      <w:r w:rsidR="00BE707B">
        <w:rPr>
          <w:b/>
          <w:bCs/>
          <w:i/>
          <w:sz w:val="20"/>
          <w:szCs w:val="18"/>
        </w:rPr>
        <w:fldChar w:fldCharType="begin"/>
      </w:r>
      <w:r w:rsidR="00BE707B">
        <w:rPr>
          <w:b/>
          <w:bCs/>
          <w:i/>
          <w:sz w:val="20"/>
          <w:szCs w:val="18"/>
        </w:rPr>
        <w:instrText xml:space="preserve"> SEQ Figura \* ARABIC </w:instrText>
      </w:r>
      <w:r w:rsidR="00BE707B">
        <w:rPr>
          <w:b/>
          <w:bCs/>
          <w:i/>
          <w:sz w:val="20"/>
          <w:szCs w:val="18"/>
        </w:rPr>
        <w:fldChar w:fldCharType="separate"/>
      </w:r>
      <w:r w:rsidR="00EF6243">
        <w:rPr>
          <w:b/>
          <w:bCs/>
          <w:i/>
          <w:noProof/>
          <w:sz w:val="20"/>
          <w:szCs w:val="18"/>
        </w:rPr>
        <w:t>6</w:t>
      </w:r>
      <w:r w:rsidR="00BE707B">
        <w:rPr>
          <w:b/>
          <w:bCs/>
          <w:i/>
          <w:sz w:val="20"/>
          <w:szCs w:val="18"/>
        </w:rPr>
        <w:fldChar w:fldCharType="end"/>
      </w:r>
      <w:r w:rsidR="00F633E8" w:rsidRPr="0056289C">
        <w:rPr>
          <w:i/>
          <w:sz w:val="20"/>
          <w:szCs w:val="18"/>
        </w:rPr>
        <w:t>.</w:t>
      </w:r>
      <w:r w:rsidRPr="0056289C">
        <w:rPr>
          <w:i/>
          <w:sz w:val="20"/>
          <w:szCs w:val="18"/>
        </w:rPr>
        <w:t xml:space="preserve"> Medida de eficacia para exposición del riesgo</w:t>
      </w:r>
      <w:bookmarkEnd w:id="132"/>
      <w:r w:rsidRPr="0056289C">
        <w:rPr>
          <w:i/>
          <w:sz w:val="20"/>
          <w:szCs w:val="18"/>
        </w:rPr>
        <w:t xml:space="preserve"> </w:t>
      </w:r>
    </w:p>
    <w:p w14:paraId="591B286F" w14:textId="1FDEF513" w:rsidR="007410DD" w:rsidRPr="0056289C" w:rsidRDefault="00A36BE8" w:rsidP="00F633E8">
      <w:pPr>
        <w:spacing w:before="0"/>
        <w:jc w:val="center"/>
        <w:rPr>
          <w:i/>
          <w:sz w:val="20"/>
          <w:szCs w:val="18"/>
          <w:lang w:val="es-MX"/>
        </w:rPr>
      </w:pPr>
      <w:r w:rsidRPr="0056289C">
        <w:rPr>
          <w:i/>
          <w:sz w:val="20"/>
          <w:szCs w:val="18"/>
        </w:rPr>
        <w:t>Fuente</w:t>
      </w:r>
      <w:r w:rsidR="00F633E8" w:rsidRPr="0056289C">
        <w:rPr>
          <w:i/>
          <w:sz w:val="20"/>
          <w:szCs w:val="18"/>
        </w:rPr>
        <w:t>:</w:t>
      </w:r>
      <w:r w:rsidRPr="0056289C">
        <w:rPr>
          <w:i/>
          <w:sz w:val="20"/>
          <w:szCs w:val="18"/>
        </w:rPr>
        <w:t xml:space="preserve"> </w:t>
      </w:r>
      <w:r w:rsidR="00F633E8" w:rsidRPr="0056289C">
        <w:rPr>
          <w:i/>
          <w:sz w:val="20"/>
          <w:szCs w:val="18"/>
        </w:rPr>
        <w:t>P</w:t>
      </w:r>
      <w:r w:rsidRPr="0056289C">
        <w:rPr>
          <w:i/>
          <w:sz w:val="20"/>
          <w:szCs w:val="18"/>
        </w:rPr>
        <w:t>ropia</w:t>
      </w:r>
    </w:p>
    <w:p w14:paraId="085B8D95" w14:textId="77777777" w:rsidR="007410DD" w:rsidRPr="0061369A" w:rsidRDefault="007410DD" w:rsidP="009D268D">
      <w:pPr>
        <w:pStyle w:val="Ttulo3"/>
        <w:numPr>
          <w:ilvl w:val="2"/>
          <w:numId w:val="1"/>
        </w:numPr>
      </w:pPr>
      <w:bookmarkStart w:id="133" w:name="_Toc221205304"/>
      <w:bookmarkStart w:id="134" w:name="_Toc228489731"/>
      <w:r w:rsidRPr="0061369A">
        <w:t>Proceso de medición</w:t>
      </w:r>
      <w:bookmarkEnd w:id="133"/>
      <w:bookmarkEnd w:id="134"/>
    </w:p>
    <w:p w14:paraId="3474739E" w14:textId="007A3B23" w:rsidR="00A43C1C" w:rsidRDefault="007410DD" w:rsidP="00A43C1C">
      <w:pPr>
        <w:rPr>
          <w:i/>
          <w:lang w:val="es-MX"/>
        </w:rPr>
      </w:pPr>
      <w:r w:rsidRPr="0061369A">
        <w:rPr>
          <w:i/>
          <w:lang w:val="es-MX"/>
        </w:rPr>
        <w:t xml:space="preserve">El proceso general </w:t>
      </w:r>
      <w:r w:rsidR="00766048">
        <w:rPr>
          <w:i/>
          <w:lang w:val="es-MX"/>
        </w:rPr>
        <w:t>de</w:t>
      </w:r>
      <w:r w:rsidR="004500BA">
        <w:rPr>
          <w:i/>
          <w:lang w:val="es-MX"/>
        </w:rPr>
        <w:t xml:space="preserve"> </w:t>
      </w:r>
      <w:r w:rsidR="007E12F8">
        <w:rPr>
          <w:i/>
          <w:lang w:val="es-MX"/>
        </w:rPr>
        <w:t>medición y evaluación</w:t>
      </w:r>
      <w:r w:rsidR="004500BA">
        <w:rPr>
          <w:i/>
          <w:lang w:val="es-MX"/>
        </w:rPr>
        <w:t xml:space="preserve"> de controles</w:t>
      </w:r>
      <w:r w:rsidR="00133FCE">
        <w:rPr>
          <w:i/>
          <w:lang w:val="es-MX"/>
        </w:rPr>
        <w:t xml:space="preserve"> de seguridad</w:t>
      </w:r>
      <w:r w:rsidR="00766048">
        <w:rPr>
          <w:i/>
          <w:lang w:val="es-MX"/>
        </w:rPr>
        <w:t xml:space="preserve"> de la información</w:t>
      </w:r>
      <w:r w:rsidRPr="0061369A">
        <w:rPr>
          <w:i/>
          <w:lang w:val="es-MX"/>
        </w:rPr>
        <w:t xml:space="preserve"> corresponde a las siguientes actividades.</w:t>
      </w:r>
    </w:p>
    <w:p w14:paraId="15046F5B" w14:textId="68BCF79F" w:rsidR="009358A8" w:rsidRPr="00A43C1C" w:rsidRDefault="00A43C1C" w:rsidP="00A43C1C">
      <w:pPr>
        <w:spacing w:after="0"/>
        <w:jc w:val="center"/>
        <w:rPr>
          <w:i/>
          <w:lang w:val="es-MX"/>
        </w:rPr>
      </w:pPr>
      <w:r w:rsidRPr="00A43C1C">
        <w:rPr>
          <w:i/>
          <w:noProof/>
          <w:lang w:val="es-MX"/>
        </w:rPr>
        <w:drawing>
          <wp:inline distT="0" distB="0" distL="0" distR="0" wp14:anchorId="41290FAE" wp14:editId="08D29439">
            <wp:extent cx="4378600" cy="4460682"/>
            <wp:effectExtent l="0" t="0" r="3175" b="0"/>
            <wp:docPr id="19758575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l="12812" t="3028" r="1911" b="2968"/>
                    <a:stretch>
                      <a:fillRect/>
                    </a:stretch>
                  </pic:blipFill>
                  <pic:spPr bwMode="auto">
                    <a:xfrm>
                      <a:off x="0" y="0"/>
                      <a:ext cx="4413658" cy="4496398"/>
                    </a:xfrm>
                    <a:prstGeom prst="rect">
                      <a:avLst/>
                    </a:prstGeom>
                    <a:noFill/>
                    <a:ln>
                      <a:noFill/>
                    </a:ln>
                    <a:extLst>
                      <a:ext uri="{53640926-AAD7-44D8-BBD7-CCE9431645EC}">
                        <a14:shadowObscured xmlns:a14="http://schemas.microsoft.com/office/drawing/2010/main"/>
                      </a:ext>
                    </a:extLst>
                  </pic:spPr>
                </pic:pic>
              </a:graphicData>
            </a:graphic>
          </wp:inline>
        </w:drawing>
      </w:r>
    </w:p>
    <w:p w14:paraId="316181E3" w14:textId="24566F54" w:rsidR="00F633E8" w:rsidRPr="00A43C1C" w:rsidRDefault="009358A8" w:rsidP="00A43C1C">
      <w:pPr>
        <w:spacing w:before="0" w:after="0"/>
        <w:jc w:val="center"/>
        <w:rPr>
          <w:i/>
          <w:sz w:val="20"/>
          <w:szCs w:val="18"/>
        </w:rPr>
      </w:pPr>
      <w:bookmarkStart w:id="135" w:name="_Toc228451535"/>
      <w:r w:rsidRPr="00A43C1C">
        <w:rPr>
          <w:b/>
          <w:bCs/>
          <w:i/>
          <w:sz w:val="20"/>
          <w:szCs w:val="18"/>
        </w:rPr>
        <w:t xml:space="preserve">Figura </w:t>
      </w:r>
      <w:r w:rsidR="00BE707B">
        <w:rPr>
          <w:b/>
          <w:bCs/>
          <w:i/>
          <w:sz w:val="20"/>
          <w:szCs w:val="18"/>
        </w:rPr>
        <w:fldChar w:fldCharType="begin"/>
      </w:r>
      <w:r w:rsidR="00BE707B">
        <w:rPr>
          <w:b/>
          <w:bCs/>
          <w:i/>
          <w:sz w:val="20"/>
          <w:szCs w:val="18"/>
        </w:rPr>
        <w:instrText xml:space="preserve"> SEQ Figura \* ARABIC </w:instrText>
      </w:r>
      <w:r w:rsidR="00BE707B">
        <w:rPr>
          <w:b/>
          <w:bCs/>
          <w:i/>
          <w:sz w:val="20"/>
          <w:szCs w:val="18"/>
        </w:rPr>
        <w:fldChar w:fldCharType="separate"/>
      </w:r>
      <w:r w:rsidR="00EF6243">
        <w:rPr>
          <w:b/>
          <w:bCs/>
          <w:i/>
          <w:noProof/>
          <w:sz w:val="20"/>
          <w:szCs w:val="18"/>
        </w:rPr>
        <w:t>7</w:t>
      </w:r>
      <w:r w:rsidR="00BE707B">
        <w:rPr>
          <w:b/>
          <w:bCs/>
          <w:i/>
          <w:sz w:val="20"/>
          <w:szCs w:val="18"/>
        </w:rPr>
        <w:fldChar w:fldCharType="end"/>
      </w:r>
      <w:r w:rsidR="00F633E8" w:rsidRPr="00A43C1C">
        <w:rPr>
          <w:i/>
          <w:sz w:val="20"/>
          <w:szCs w:val="18"/>
        </w:rPr>
        <w:t>.</w:t>
      </w:r>
      <w:r w:rsidRPr="00A43C1C">
        <w:rPr>
          <w:i/>
          <w:sz w:val="20"/>
          <w:szCs w:val="18"/>
        </w:rPr>
        <w:t xml:space="preserve"> </w:t>
      </w:r>
      <w:r w:rsidR="00A43C1C">
        <w:rPr>
          <w:i/>
          <w:sz w:val="20"/>
          <w:szCs w:val="18"/>
        </w:rPr>
        <w:t>Diagrama de flujo del p</w:t>
      </w:r>
      <w:r w:rsidRPr="00A43C1C">
        <w:rPr>
          <w:i/>
          <w:sz w:val="20"/>
          <w:szCs w:val="18"/>
        </w:rPr>
        <w:t>roceso de medición</w:t>
      </w:r>
      <w:bookmarkEnd w:id="135"/>
      <w:r w:rsidRPr="00A43C1C">
        <w:rPr>
          <w:i/>
          <w:sz w:val="20"/>
          <w:szCs w:val="18"/>
        </w:rPr>
        <w:t xml:space="preserve"> </w:t>
      </w:r>
    </w:p>
    <w:p w14:paraId="04CB2182" w14:textId="77D1D371" w:rsidR="007410DD" w:rsidRDefault="009358A8" w:rsidP="00F633E8">
      <w:pPr>
        <w:spacing w:before="0"/>
        <w:jc w:val="center"/>
        <w:rPr>
          <w:i/>
          <w:sz w:val="20"/>
          <w:szCs w:val="18"/>
        </w:rPr>
      </w:pPr>
      <w:r w:rsidRPr="00A43C1C">
        <w:rPr>
          <w:i/>
          <w:sz w:val="20"/>
          <w:szCs w:val="18"/>
        </w:rPr>
        <w:t>Fuente</w:t>
      </w:r>
      <w:r w:rsidR="00F633E8" w:rsidRPr="00A43C1C">
        <w:rPr>
          <w:i/>
          <w:sz w:val="20"/>
          <w:szCs w:val="18"/>
        </w:rPr>
        <w:t>:</w:t>
      </w:r>
      <w:r w:rsidRPr="00A43C1C">
        <w:rPr>
          <w:i/>
          <w:sz w:val="20"/>
          <w:szCs w:val="18"/>
        </w:rPr>
        <w:t xml:space="preserve"> </w:t>
      </w:r>
      <w:r w:rsidR="00F633E8" w:rsidRPr="00A43C1C">
        <w:rPr>
          <w:i/>
          <w:sz w:val="20"/>
          <w:szCs w:val="18"/>
        </w:rPr>
        <w:t>P</w:t>
      </w:r>
      <w:r w:rsidRPr="00A43C1C">
        <w:rPr>
          <w:i/>
          <w:sz w:val="20"/>
          <w:szCs w:val="18"/>
        </w:rPr>
        <w:t>ropia</w:t>
      </w:r>
    </w:p>
    <w:p w14:paraId="680448FB" w14:textId="635A7AA6" w:rsidR="00A43C1C" w:rsidRPr="00F633E8" w:rsidRDefault="00A43C1C" w:rsidP="00A43C1C">
      <w:pPr>
        <w:rPr>
          <w:noProof/>
        </w:rPr>
      </w:pPr>
      <w:r>
        <w:rPr>
          <w:noProof/>
        </w:rPr>
        <w:t>El proceso sigue una lógica secuencia</w:t>
      </w:r>
      <w:r w:rsidR="007E12F8">
        <w:rPr>
          <w:noProof/>
        </w:rPr>
        <w:t>l de</w:t>
      </w:r>
      <w:r>
        <w:rPr>
          <w:noProof/>
        </w:rPr>
        <w:t xml:space="preserve"> evaluación de efectividad,</w:t>
      </w:r>
      <w:r w:rsidR="007E12F8">
        <w:rPr>
          <w:noProof/>
        </w:rPr>
        <w:t xml:space="preserve"> en el cual</w:t>
      </w:r>
      <w:r>
        <w:rPr>
          <w:noProof/>
        </w:rPr>
        <w:t xml:space="preserve"> incorpora un punto de decisión clave asegurando </w:t>
      </w:r>
      <w:r w:rsidR="007E12F8">
        <w:rPr>
          <w:noProof/>
        </w:rPr>
        <w:t xml:space="preserve">su </w:t>
      </w:r>
      <w:r>
        <w:rPr>
          <w:noProof/>
        </w:rPr>
        <w:t>alineación con el enfoque de mejora continua del SGSI.</w:t>
      </w:r>
    </w:p>
    <w:p w14:paraId="0FD07DCA" w14:textId="77777777" w:rsidR="007410DD" w:rsidRPr="0061369A" w:rsidRDefault="007410DD" w:rsidP="009D268D">
      <w:pPr>
        <w:pStyle w:val="Ttulo4"/>
        <w:numPr>
          <w:ilvl w:val="3"/>
          <w:numId w:val="1"/>
        </w:numPr>
        <w:rPr>
          <w:iCs w:val="0"/>
        </w:rPr>
      </w:pPr>
      <w:bookmarkStart w:id="136" w:name="_Toc221205305"/>
      <w:r w:rsidRPr="0061369A">
        <w:rPr>
          <w:iCs w:val="0"/>
        </w:rPr>
        <w:t>Etapa 1: Planificación de la Evaluación</w:t>
      </w:r>
      <w:bookmarkStart w:id="137" w:name="_Toc213863024"/>
      <w:bookmarkEnd w:id="136"/>
    </w:p>
    <w:p w14:paraId="5C75479C" w14:textId="0DE5F33C" w:rsidR="001D7B1D" w:rsidRPr="0061369A" w:rsidRDefault="001D7B1D" w:rsidP="001D7B1D">
      <w:pPr>
        <w:rPr>
          <w:i/>
        </w:rPr>
      </w:pPr>
      <w:r w:rsidRPr="0061369A">
        <w:rPr>
          <w:i/>
        </w:rPr>
        <w:t>La etapa de planificación constituye el punto de partida del proceso de medición</w:t>
      </w:r>
      <w:r w:rsidR="007E12F8">
        <w:rPr>
          <w:i/>
        </w:rPr>
        <w:t xml:space="preserve">, </w:t>
      </w:r>
      <w:r w:rsidRPr="0061369A">
        <w:rPr>
          <w:i/>
        </w:rPr>
        <w:t>cuyo propósito es establecer un modelo estructurado, trazable y reproducible</w:t>
      </w:r>
      <w:r w:rsidR="007E12F8">
        <w:rPr>
          <w:i/>
        </w:rPr>
        <w:t>.</w:t>
      </w:r>
    </w:p>
    <w:p w14:paraId="72FBDDC5" w14:textId="77777777" w:rsidR="007410DD" w:rsidRPr="00C56B37" w:rsidRDefault="007410DD">
      <w:pPr>
        <w:pStyle w:val="Prrafodelista"/>
        <w:numPr>
          <w:ilvl w:val="0"/>
          <w:numId w:val="20"/>
        </w:numPr>
        <w:rPr>
          <w:b/>
          <w:bCs/>
          <w:i/>
        </w:rPr>
      </w:pPr>
      <w:bookmarkStart w:id="138" w:name="_Toc221205306"/>
      <w:r w:rsidRPr="00C56B37">
        <w:rPr>
          <w:b/>
          <w:bCs/>
          <w:i/>
        </w:rPr>
        <w:t>Identificación de necesidades de información</w:t>
      </w:r>
      <w:bookmarkEnd w:id="137"/>
      <w:bookmarkEnd w:id="138"/>
    </w:p>
    <w:p w14:paraId="3FAD5CA6" w14:textId="4873CCC4" w:rsidR="001D7B1D" w:rsidRPr="0061369A" w:rsidRDefault="007E12F8" w:rsidP="001D7B1D">
      <w:pPr>
        <w:rPr>
          <w:i/>
        </w:rPr>
      </w:pPr>
      <w:r>
        <w:rPr>
          <w:i/>
        </w:rPr>
        <w:t>Inicialmente se</w:t>
      </w:r>
      <w:r w:rsidR="001D7B1D" w:rsidRPr="0061369A">
        <w:rPr>
          <w:i/>
        </w:rPr>
        <w:t xml:space="preserve"> deberá identificar las necesidades de información que permite determinar qué aspectos del SGSI requieren ser medidos para evaluar los controles del SGSI. </w:t>
      </w:r>
    </w:p>
    <w:p w14:paraId="78C8204C" w14:textId="77777777" w:rsidR="001D7B1D" w:rsidRPr="0061369A" w:rsidRDefault="001D7B1D" w:rsidP="001D7B1D">
      <w:pPr>
        <w:rPr>
          <w:i/>
        </w:rPr>
      </w:pPr>
      <w:r w:rsidRPr="0061369A">
        <w:rPr>
          <w:i/>
        </w:rPr>
        <w:t>Las necesidades pueden establecerse a partir de:</w:t>
      </w:r>
    </w:p>
    <w:p w14:paraId="308BF534" w14:textId="77777777" w:rsidR="001D7B1D" w:rsidRPr="0061369A" w:rsidRDefault="001D7B1D">
      <w:pPr>
        <w:pStyle w:val="Prrafodelista"/>
        <w:numPr>
          <w:ilvl w:val="0"/>
          <w:numId w:val="18"/>
        </w:numPr>
        <w:rPr>
          <w:i/>
        </w:rPr>
      </w:pPr>
      <w:r w:rsidRPr="0061369A">
        <w:rPr>
          <w:i/>
        </w:rPr>
        <w:t>Partes interesadas (SEPS, auditorías, alta gerencia)</w:t>
      </w:r>
    </w:p>
    <w:p w14:paraId="044A8D75" w14:textId="77777777" w:rsidR="001D7B1D" w:rsidRPr="0061369A" w:rsidRDefault="001D7B1D">
      <w:pPr>
        <w:pStyle w:val="Prrafodelista"/>
        <w:numPr>
          <w:ilvl w:val="0"/>
          <w:numId w:val="18"/>
        </w:numPr>
        <w:rPr>
          <w:i/>
        </w:rPr>
      </w:pPr>
      <w:r w:rsidRPr="0061369A">
        <w:rPr>
          <w:i/>
        </w:rPr>
        <w:t>Dirección estratégica de la institución</w:t>
      </w:r>
    </w:p>
    <w:p w14:paraId="3B217282" w14:textId="77777777" w:rsidR="001D7B1D" w:rsidRPr="0061369A" w:rsidRDefault="001D7B1D">
      <w:pPr>
        <w:pStyle w:val="Prrafodelista"/>
        <w:numPr>
          <w:ilvl w:val="0"/>
          <w:numId w:val="18"/>
        </w:numPr>
        <w:rPr>
          <w:i/>
        </w:rPr>
      </w:pPr>
      <w:r w:rsidRPr="0061369A">
        <w:rPr>
          <w:i/>
        </w:rPr>
        <w:t>Políticas y objetivos de seguridad de la información</w:t>
      </w:r>
    </w:p>
    <w:p w14:paraId="0D32B720" w14:textId="77777777" w:rsidR="001D7B1D" w:rsidRPr="0061369A" w:rsidRDefault="001D7B1D" w:rsidP="001D7B1D">
      <w:pPr>
        <w:rPr>
          <w:i/>
        </w:rPr>
      </w:pPr>
      <w:r w:rsidRPr="0061369A">
        <w:rPr>
          <w:i/>
        </w:rPr>
        <w:t>Para definir una necesidad de información, se debe revisar previamente el marco de políticas y objetivos de seguridad, así como los controles implementados, los requisitos legales, regulatorios, contractuales y los resultados de la gestión de riesgos.</w:t>
      </w:r>
    </w:p>
    <w:p w14:paraId="6DA80E8E" w14:textId="77777777" w:rsidR="001D7B1D" w:rsidRPr="0061369A" w:rsidRDefault="001D7B1D" w:rsidP="001D7B1D">
      <w:pPr>
        <w:rPr>
          <w:i/>
        </w:rPr>
      </w:pPr>
      <w:r w:rsidRPr="0061369A">
        <w:rPr>
          <w:i/>
        </w:rPr>
        <w:t>Con base al análisis, las necesidades de información deben orientarse a determinar:</w:t>
      </w:r>
    </w:p>
    <w:p w14:paraId="634345CF" w14:textId="77777777" w:rsidR="001D7B1D" w:rsidRPr="0061369A" w:rsidRDefault="001D7B1D">
      <w:pPr>
        <w:pStyle w:val="Prrafodelista"/>
        <w:numPr>
          <w:ilvl w:val="0"/>
          <w:numId w:val="19"/>
        </w:numPr>
        <w:rPr>
          <w:i/>
        </w:rPr>
      </w:pPr>
      <w:r w:rsidRPr="0061369A">
        <w:rPr>
          <w:i/>
          <w:lang w:val="es-MX"/>
        </w:rPr>
        <w:t>Si los controles están implementados y operan correctamente.</w:t>
      </w:r>
    </w:p>
    <w:p w14:paraId="26DA0984" w14:textId="77777777" w:rsidR="001D7B1D" w:rsidRPr="0061369A" w:rsidRDefault="001D7B1D">
      <w:pPr>
        <w:pStyle w:val="Prrafodelista"/>
        <w:numPr>
          <w:ilvl w:val="0"/>
          <w:numId w:val="19"/>
        </w:numPr>
        <w:rPr>
          <w:i/>
          <w:lang w:val="es-MX"/>
        </w:rPr>
      </w:pPr>
      <w:r w:rsidRPr="0061369A">
        <w:rPr>
          <w:i/>
          <w:lang w:val="es-MX"/>
        </w:rPr>
        <w:t>Si se cumplen las obligaciones normativas y regulatorias.</w:t>
      </w:r>
    </w:p>
    <w:p w14:paraId="15ABD556" w14:textId="77777777" w:rsidR="001D7B1D" w:rsidRPr="0061369A" w:rsidRDefault="001D7B1D">
      <w:pPr>
        <w:pStyle w:val="Prrafodelista"/>
        <w:numPr>
          <w:ilvl w:val="0"/>
          <w:numId w:val="19"/>
        </w:numPr>
        <w:rPr>
          <w:i/>
          <w:lang w:val="es-MX"/>
        </w:rPr>
      </w:pPr>
      <w:r w:rsidRPr="0061369A">
        <w:rPr>
          <w:i/>
          <w:lang w:val="es-MX"/>
        </w:rPr>
        <w:t>Si los riesgos están siendo gestionados de manera efectiva.</w:t>
      </w:r>
    </w:p>
    <w:p w14:paraId="7C24098C" w14:textId="77777777" w:rsidR="001D7B1D" w:rsidRPr="0061369A" w:rsidRDefault="001D7B1D">
      <w:pPr>
        <w:pStyle w:val="Prrafodelista"/>
        <w:numPr>
          <w:ilvl w:val="0"/>
          <w:numId w:val="19"/>
        </w:numPr>
        <w:rPr>
          <w:i/>
          <w:lang w:val="es-MX"/>
        </w:rPr>
      </w:pPr>
      <w:r w:rsidRPr="0061369A">
        <w:rPr>
          <w:i/>
          <w:lang w:val="es-MX"/>
        </w:rPr>
        <w:t>Si la información generada permite apoyar la toma de decisiones de la alta dirección.</w:t>
      </w:r>
    </w:p>
    <w:p w14:paraId="0D8F40BD" w14:textId="77777777" w:rsidR="001D7B1D" w:rsidRPr="0061369A" w:rsidRDefault="001D7B1D" w:rsidP="001D7B1D">
      <w:pPr>
        <w:rPr>
          <w:b/>
          <w:bCs/>
          <w:i/>
        </w:rPr>
      </w:pPr>
      <w:r w:rsidRPr="0061369A">
        <w:rPr>
          <w:b/>
          <w:bCs/>
          <w:i/>
        </w:rPr>
        <w:t>Ejemplo práctico:</w:t>
      </w:r>
    </w:p>
    <w:p w14:paraId="1763C2C9" w14:textId="3D886269" w:rsidR="00F633E8" w:rsidRPr="002D241E" w:rsidRDefault="00F633E8" w:rsidP="002D241E">
      <w:pPr>
        <w:spacing w:after="0"/>
        <w:ind w:firstLine="708"/>
        <w:rPr>
          <w:i/>
          <w:sz w:val="20"/>
          <w:szCs w:val="18"/>
        </w:rPr>
      </w:pPr>
      <w:bookmarkStart w:id="139" w:name="_Toc228451505"/>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7</w:t>
      </w:r>
      <w:r w:rsidRPr="002D241E">
        <w:rPr>
          <w:b/>
          <w:bCs/>
          <w:i/>
          <w:sz w:val="20"/>
          <w:szCs w:val="18"/>
        </w:rPr>
        <w:fldChar w:fldCharType="end"/>
      </w:r>
      <w:r w:rsidRPr="002D241E">
        <w:rPr>
          <w:b/>
          <w:bCs/>
          <w:i/>
          <w:sz w:val="20"/>
          <w:szCs w:val="18"/>
        </w:rPr>
        <w:t>.</w:t>
      </w:r>
      <w:r w:rsidRPr="002D241E">
        <w:rPr>
          <w:i/>
          <w:sz w:val="20"/>
          <w:szCs w:val="18"/>
        </w:rPr>
        <w:t xml:space="preserve"> Necesidad de información</w:t>
      </w:r>
      <w:bookmarkEnd w:id="139"/>
    </w:p>
    <w:tbl>
      <w:tblPr>
        <w:tblStyle w:val="Tablaconcuadrcula"/>
        <w:tblW w:w="8500" w:type="dxa"/>
        <w:tblLook w:val="04A0" w:firstRow="1" w:lastRow="0" w:firstColumn="1" w:lastColumn="0" w:noHBand="0" w:noVBand="1"/>
      </w:tblPr>
      <w:tblGrid>
        <w:gridCol w:w="988"/>
        <w:gridCol w:w="7512"/>
      </w:tblGrid>
      <w:tr w:rsidR="001D7B1D" w:rsidRPr="0061369A" w14:paraId="1AB59E15" w14:textId="77777777" w:rsidTr="001C1F4E">
        <w:tc>
          <w:tcPr>
            <w:tcW w:w="988" w:type="dxa"/>
            <w:shd w:val="clear" w:color="auto" w:fill="E7E6E6" w:themeFill="background2"/>
          </w:tcPr>
          <w:p w14:paraId="3A036274" w14:textId="77777777" w:rsidR="001D7B1D" w:rsidRPr="0061369A" w:rsidRDefault="001D7B1D" w:rsidP="001C1F4E">
            <w:pPr>
              <w:pStyle w:val="Tabla"/>
              <w:jc w:val="center"/>
              <w:rPr>
                <w:b/>
                <w:bCs/>
                <w:i/>
              </w:rPr>
            </w:pPr>
            <w:r w:rsidRPr="0061369A">
              <w:rPr>
                <w:b/>
                <w:bCs/>
                <w:i/>
              </w:rPr>
              <w:t>ID</w:t>
            </w:r>
          </w:p>
        </w:tc>
        <w:tc>
          <w:tcPr>
            <w:tcW w:w="7512" w:type="dxa"/>
            <w:shd w:val="clear" w:color="auto" w:fill="E7E6E6" w:themeFill="background2"/>
          </w:tcPr>
          <w:p w14:paraId="2EE4CDBD" w14:textId="77777777" w:rsidR="001D7B1D" w:rsidRPr="0061369A" w:rsidRDefault="001D7B1D" w:rsidP="001C1F4E">
            <w:pPr>
              <w:pStyle w:val="Tabla"/>
              <w:jc w:val="center"/>
              <w:rPr>
                <w:b/>
                <w:bCs/>
                <w:i/>
              </w:rPr>
            </w:pPr>
            <w:r w:rsidRPr="0061369A">
              <w:rPr>
                <w:b/>
                <w:bCs/>
                <w:i/>
              </w:rPr>
              <w:t>Necesidad de información</w:t>
            </w:r>
          </w:p>
        </w:tc>
      </w:tr>
      <w:tr w:rsidR="001D7B1D" w:rsidRPr="0061369A" w14:paraId="67027306" w14:textId="77777777" w:rsidTr="00A879F3">
        <w:tc>
          <w:tcPr>
            <w:tcW w:w="988" w:type="dxa"/>
          </w:tcPr>
          <w:p w14:paraId="447E5DFA" w14:textId="77777777" w:rsidR="001D7B1D" w:rsidRPr="0061369A" w:rsidRDefault="001D7B1D" w:rsidP="001C1F4E">
            <w:pPr>
              <w:pStyle w:val="Tabla"/>
              <w:rPr>
                <w:i/>
              </w:rPr>
            </w:pPr>
            <w:r w:rsidRPr="0061369A">
              <w:rPr>
                <w:i/>
              </w:rPr>
              <w:t>NI-001</w:t>
            </w:r>
          </w:p>
        </w:tc>
        <w:tc>
          <w:tcPr>
            <w:tcW w:w="7512" w:type="dxa"/>
          </w:tcPr>
          <w:p w14:paraId="3EE80B33" w14:textId="77777777" w:rsidR="001D7B1D" w:rsidRPr="0061369A" w:rsidRDefault="001D7B1D" w:rsidP="009358A8">
            <w:pPr>
              <w:pStyle w:val="Tabla"/>
              <w:keepNext/>
              <w:rPr>
                <w:i/>
              </w:rPr>
            </w:pPr>
            <w:r w:rsidRPr="0061369A">
              <w:rPr>
                <w:i/>
              </w:rPr>
              <w:t>Determinar si las políticas de seguridad de la información están definidas, aprobadas y alineadas a los objetivos estratégicos de la institución</w:t>
            </w:r>
          </w:p>
        </w:tc>
      </w:tr>
    </w:tbl>
    <w:p w14:paraId="0639F2A0" w14:textId="72C3A619" w:rsidR="009358A8" w:rsidRPr="002D241E" w:rsidRDefault="00F633E8" w:rsidP="002D241E">
      <w:pPr>
        <w:ind w:firstLine="360"/>
        <w:rPr>
          <w:i/>
          <w:sz w:val="20"/>
          <w:szCs w:val="18"/>
        </w:rPr>
      </w:pPr>
      <w:bookmarkStart w:id="140" w:name="_Toc221205308"/>
      <w:r w:rsidRPr="002D241E">
        <w:rPr>
          <w:i/>
          <w:sz w:val="20"/>
          <w:szCs w:val="18"/>
        </w:rPr>
        <w:t>Fuente: Propia</w:t>
      </w:r>
    </w:p>
    <w:p w14:paraId="018B8615" w14:textId="77777777" w:rsidR="007410DD" w:rsidRPr="0061369A" w:rsidRDefault="007410DD">
      <w:pPr>
        <w:pStyle w:val="Prrafodelista"/>
        <w:numPr>
          <w:ilvl w:val="0"/>
          <w:numId w:val="20"/>
        </w:numPr>
        <w:rPr>
          <w:b/>
          <w:bCs/>
          <w:i/>
        </w:rPr>
      </w:pPr>
      <w:r w:rsidRPr="0061369A">
        <w:rPr>
          <w:b/>
          <w:bCs/>
          <w:i/>
        </w:rPr>
        <w:t>Creación y mantenimiento de medidas</w:t>
      </w:r>
    </w:p>
    <w:p w14:paraId="00058DA6" w14:textId="34108C75" w:rsidR="001D7B1D" w:rsidRPr="0061369A" w:rsidRDefault="001D7B1D" w:rsidP="00EA6F24">
      <w:pPr>
        <w:rPr>
          <w:i/>
        </w:rPr>
      </w:pPr>
      <w:r w:rsidRPr="0061369A">
        <w:rPr>
          <w:i/>
        </w:rPr>
        <w:t>Las medidas de seguridad de la información deberán ser creadas inicialmente y mantenidas de forma continua, con el fin de asegurar que respondan de manera efectiva a las necesidades de la información identificadas.</w:t>
      </w:r>
    </w:p>
    <w:p w14:paraId="7017D41F" w14:textId="77777777" w:rsidR="001D7B1D" w:rsidRPr="0061369A" w:rsidRDefault="001D7B1D" w:rsidP="00EA6F24">
      <w:pPr>
        <w:rPr>
          <w:i/>
        </w:rPr>
      </w:pPr>
      <w:r w:rsidRPr="0061369A">
        <w:rPr>
          <w:i/>
        </w:rPr>
        <w:t>Las medidas deberán revisarse y, de ser necesario, actualizarse cuando se produzcan cambios significativos en el entorno del SGSI, como:</w:t>
      </w:r>
    </w:p>
    <w:p w14:paraId="5D3199A7" w14:textId="04002FFE" w:rsidR="001D7B1D" w:rsidRPr="0061369A" w:rsidRDefault="001D7B1D">
      <w:pPr>
        <w:pStyle w:val="Prrafodelista"/>
        <w:numPr>
          <w:ilvl w:val="0"/>
          <w:numId w:val="21"/>
        </w:numPr>
        <w:rPr>
          <w:i/>
        </w:rPr>
      </w:pPr>
      <w:r w:rsidRPr="0061369A">
        <w:rPr>
          <w:i/>
        </w:rPr>
        <w:t>Cambios en el alcance del SGS</w:t>
      </w:r>
      <w:r w:rsidR="007B2BEF">
        <w:rPr>
          <w:i/>
        </w:rPr>
        <w:t>I</w:t>
      </w:r>
    </w:p>
    <w:p w14:paraId="52E09520" w14:textId="77777777" w:rsidR="001D7B1D" w:rsidRPr="0061369A" w:rsidRDefault="001D7B1D">
      <w:pPr>
        <w:pStyle w:val="Prrafodelista"/>
        <w:numPr>
          <w:ilvl w:val="0"/>
          <w:numId w:val="21"/>
        </w:numPr>
        <w:rPr>
          <w:i/>
        </w:rPr>
      </w:pPr>
      <w:r w:rsidRPr="0061369A">
        <w:rPr>
          <w:i/>
        </w:rPr>
        <w:t>Modificaciones en la estructura organizacional</w:t>
      </w:r>
    </w:p>
    <w:p w14:paraId="0CC5D754" w14:textId="77777777" w:rsidR="001D7B1D" w:rsidRPr="0061369A" w:rsidRDefault="001D7B1D">
      <w:pPr>
        <w:pStyle w:val="Prrafodelista"/>
        <w:numPr>
          <w:ilvl w:val="0"/>
          <w:numId w:val="21"/>
        </w:numPr>
        <w:rPr>
          <w:i/>
        </w:rPr>
      </w:pPr>
      <w:r w:rsidRPr="0061369A">
        <w:rPr>
          <w:i/>
        </w:rPr>
        <w:t>Cambios en las partes interesadas, incluyendo roles, responsabilidades y participantes.</w:t>
      </w:r>
    </w:p>
    <w:p w14:paraId="1CE257CE" w14:textId="77777777" w:rsidR="001D7B1D" w:rsidRPr="0061369A" w:rsidRDefault="001D7B1D">
      <w:pPr>
        <w:pStyle w:val="Prrafodelista"/>
        <w:numPr>
          <w:ilvl w:val="0"/>
          <w:numId w:val="21"/>
        </w:numPr>
        <w:rPr>
          <w:i/>
        </w:rPr>
      </w:pPr>
      <w:r w:rsidRPr="0061369A">
        <w:rPr>
          <w:i/>
        </w:rPr>
        <w:t>Cambios en los objetivos institucionales</w:t>
      </w:r>
    </w:p>
    <w:p w14:paraId="324F4CB5" w14:textId="77777777" w:rsidR="001D7B1D" w:rsidRPr="0061369A" w:rsidRDefault="001D7B1D">
      <w:pPr>
        <w:pStyle w:val="Prrafodelista"/>
        <w:numPr>
          <w:ilvl w:val="0"/>
          <w:numId w:val="21"/>
        </w:numPr>
        <w:rPr>
          <w:i/>
        </w:rPr>
      </w:pPr>
      <w:r w:rsidRPr="0061369A">
        <w:rPr>
          <w:i/>
        </w:rPr>
        <w:t>Nuevos requisitos legales y regulatorios</w:t>
      </w:r>
    </w:p>
    <w:p w14:paraId="273E918C" w14:textId="77777777" w:rsidR="001D7B1D" w:rsidRPr="0061369A" w:rsidRDefault="001D7B1D">
      <w:pPr>
        <w:pStyle w:val="Prrafodelista"/>
        <w:numPr>
          <w:ilvl w:val="0"/>
          <w:numId w:val="21"/>
        </w:numPr>
        <w:rPr>
          <w:i/>
        </w:rPr>
      </w:pPr>
      <w:r w:rsidRPr="0061369A">
        <w:rPr>
          <w:i/>
        </w:rPr>
        <w:t>Logros sostenidos en varios ciclos de medición</w:t>
      </w:r>
    </w:p>
    <w:p w14:paraId="266280E0" w14:textId="77777777" w:rsidR="001D7B1D" w:rsidRPr="0061369A" w:rsidRDefault="001D7B1D">
      <w:pPr>
        <w:pStyle w:val="Prrafodelista"/>
        <w:numPr>
          <w:ilvl w:val="0"/>
          <w:numId w:val="21"/>
        </w:numPr>
        <w:rPr>
          <w:i/>
        </w:rPr>
      </w:pPr>
      <w:r w:rsidRPr="0061369A">
        <w:rPr>
          <w:i/>
        </w:rPr>
        <w:t>Implementación, modificación o retiro de tecnologías y sistemas de procesamiento de la información.</w:t>
      </w:r>
    </w:p>
    <w:p w14:paraId="2BF6E320" w14:textId="77777777" w:rsidR="001D7B1D" w:rsidRPr="0061369A" w:rsidRDefault="001D7B1D" w:rsidP="001D7B1D">
      <w:pPr>
        <w:rPr>
          <w:i/>
        </w:rPr>
      </w:pPr>
      <w:r w:rsidRPr="0061369A">
        <w:rPr>
          <w:i/>
        </w:rPr>
        <w:t>La actualización debe priorizar la reutilización y adaptación de medidas existentes</w:t>
      </w:r>
    </w:p>
    <w:p w14:paraId="3B0DA2EB" w14:textId="27DED84F" w:rsidR="00CB5A2F" w:rsidRPr="0061369A" w:rsidRDefault="00CB5A2F">
      <w:pPr>
        <w:pStyle w:val="Prrafodelista"/>
        <w:numPr>
          <w:ilvl w:val="0"/>
          <w:numId w:val="20"/>
        </w:numPr>
        <w:rPr>
          <w:b/>
          <w:bCs/>
          <w:i/>
        </w:rPr>
      </w:pPr>
      <w:r w:rsidRPr="0061369A">
        <w:rPr>
          <w:b/>
          <w:bCs/>
          <w:i/>
        </w:rPr>
        <w:t>Desarrollar o actualizar medidas</w:t>
      </w:r>
    </w:p>
    <w:p w14:paraId="3C3A99B8" w14:textId="163DE776" w:rsidR="00EA6F24" w:rsidRPr="0061369A" w:rsidRDefault="00EA6F24" w:rsidP="00EA6F24">
      <w:pPr>
        <w:rPr>
          <w:i/>
          <w:lang w:val="es-MX"/>
        </w:rPr>
      </w:pPr>
      <w:r w:rsidRPr="0061369A">
        <w:rPr>
          <w:i/>
          <w:lang w:val="es-MX"/>
        </w:rPr>
        <w:t>El desarrollo o actualización documenta las medidas de seguridad de la información que permit</w:t>
      </w:r>
      <w:r w:rsidR="00613024" w:rsidRPr="0061369A">
        <w:rPr>
          <w:i/>
          <w:lang w:val="es-MX"/>
        </w:rPr>
        <w:t>en</w:t>
      </w:r>
      <w:r w:rsidRPr="0061369A">
        <w:rPr>
          <w:i/>
          <w:lang w:val="es-MX"/>
        </w:rPr>
        <w:t xml:space="preserve"> evaluar de forma objetiva el desempeño y la efectividad de los controles, asegurando su alineación con las necesidades de información previamente identificadas.</w:t>
      </w:r>
    </w:p>
    <w:p w14:paraId="2F27F732" w14:textId="77777777" w:rsidR="00EA6F24" w:rsidRPr="0061369A" w:rsidRDefault="00EA6F24" w:rsidP="00EA6F24">
      <w:pPr>
        <w:rPr>
          <w:i/>
          <w:lang w:val="es-MX"/>
        </w:rPr>
      </w:pPr>
      <w:r w:rsidRPr="0061369A">
        <w:rPr>
          <w:i/>
          <w:lang w:val="es-MX"/>
        </w:rPr>
        <w:t>Los principios que deben considerarse son:</w:t>
      </w:r>
    </w:p>
    <w:p w14:paraId="2B42FA5A" w14:textId="77777777" w:rsidR="00EA6F24" w:rsidRPr="0061369A" w:rsidRDefault="00EA6F24">
      <w:pPr>
        <w:pStyle w:val="Prrafodelista"/>
        <w:numPr>
          <w:ilvl w:val="0"/>
          <w:numId w:val="22"/>
        </w:numPr>
        <w:rPr>
          <w:i/>
          <w:lang w:val="es-MX"/>
        </w:rPr>
      </w:pPr>
      <w:r w:rsidRPr="0061369A">
        <w:rPr>
          <w:i/>
          <w:lang w:val="es-MX"/>
        </w:rPr>
        <w:t>Derivarse directamente de una necesidad de información</w:t>
      </w:r>
    </w:p>
    <w:p w14:paraId="438B2995" w14:textId="77777777" w:rsidR="00EA6F24" w:rsidRPr="0061369A" w:rsidRDefault="00EA6F24">
      <w:pPr>
        <w:pStyle w:val="Prrafodelista"/>
        <w:numPr>
          <w:ilvl w:val="0"/>
          <w:numId w:val="22"/>
        </w:numPr>
        <w:rPr>
          <w:i/>
          <w:lang w:val="es-MX"/>
        </w:rPr>
      </w:pPr>
      <w:r w:rsidRPr="0061369A">
        <w:rPr>
          <w:i/>
          <w:lang w:val="es-MX"/>
        </w:rPr>
        <w:t>Las medidas pueden requerir nuevas fuentes o mecanismos de medición</w:t>
      </w:r>
    </w:p>
    <w:p w14:paraId="4CC71FA1" w14:textId="77777777" w:rsidR="00EA6F24" w:rsidRPr="0061369A" w:rsidRDefault="00EA6F24">
      <w:pPr>
        <w:pStyle w:val="Prrafodelista"/>
        <w:numPr>
          <w:ilvl w:val="0"/>
          <w:numId w:val="22"/>
        </w:numPr>
        <w:rPr>
          <w:i/>
          <w:lang w:val="es-MX"/>
        </w:rPr>
      </w:pPr>
      <w:r w:rsidRPr="0061369A">
        <w:rPr>
          <w:i/>
          <w:lang w:val="es-MX"/>
        </w:rPr>
        <w:t>Mejora o ajuste de medidas existentes</w:t>
      </w:r>
    </w:p>
    <w:p w14:paraId="0E154FEA" w14:textId="77777777" w:rsidR="00EA6F24" w:rsidRPr="0061369A" w:rsidRDefault="00EA6F24">
      <w:pPr>
        <w:pStyle w:val="Prrafodelista"/>
        <w:numPr>
          <w:ilvl w:val="0"/>
          <w:numId w:val="22"/>
        </w:numPr>
        <w:rPr>
          <w:i/>
          <w:lang w:val="es-MX"/>
        </w:rPr>
      </w:pPr>
      <w:r w:rsidRPr="0061369A">
        <w:rPr>
          <w:i/>
          <w:lang w:val="es-MX"/>
        </w:rPr>
        <w:t>Cada medida debe definirse con suficiente detalle para garantizar</w:t>
      </w:r>
    </w:p>
    <w:p w14:paraId="62A7711D" w14:textId="77777777" w:rsidR="00EA6F24" w:rsidRPr="0061369A" w:rsidRDefault="00EA6F24">
      <w:pPr>
        <w:pStyle w:val="Prrafodelista"/>
        <w:numPr>
          <w:ilvl w:val="1"/>
          <w:numId w:val="22"/>
        </w:numPr>
        <w:rPr>
          <w:i/>
          <w:lang w:val="es-MX"/>
        </w:rPr>
      </w:pPr>
      <w:r w:rsidRPr="0061369A">
        <w:rPr>
          <w:i/>
          <w:lang w:val="es-MX"/>
        </w:rPr>
        <w:t>Implementación consistente</w:t>
      </w:r>
    </w:p>
    <w:p w14:paraId="4CAB4CB6" w14:textId="77777777" w:rsidR="00EA6F24" w:rsidRPr="0061369A" w:rsidRDefault="00EA6F24">
      <w:pPr>
        <w:pStyle w:val="Prrafodelista"/>
        <w:numPr>
          <w:ilvl w:val="1"/>
          <w:numId w:val="22"/>
        </w:numPr>
        <w:rPr>
          <w:i/>
          <w:lang w:val="es-MX"/>
        </w:rPr>
      </w:pPr>
      <w:r w:rsidRPr="0061369A">
        <w:rPr>
          <w:i/>
          <w:lang w:val="es-MX"/>
        </w:rPr>
        <w:t>Evaluación objetiva</w:t>
      </w:r>
    </w:p>
    <w:p w14:paraId="62AAC086" w14:textId="77777777" w:rsidR="00EA6F24" w:rsidRPr="0061369A" w:rsidRDefault="00EA6F24">
      <w:pPr>
        <w:pStyle w:val="Prrafodelista"/>
        <w:numPr>
          <w:ilvl w:val="1"/>
          <w:numId w:val="22"/>
        </w:numPr>
        <w:rPr>
          <w:i/>
          <w:lang w:val="es-MX"/>
        </w:rPr>
      </w:pPr>
      <w:r w:rsidRPr="0061369A">
        <w:rPr>
          <w:i/>
          <w:lang w:val="es-MX"/>
        </w:rPr>
        <w:t>Repetibilidad</w:t>
      </w:r>
    </w:p>
    <w:p w14:paraId="4BA8CFC9" w14:textId="77777777" w:rsidR="00EA6F24" w:rsidRPr="0061369A" w:rsidRDefault="00EA6F24">
      <w:pPr>
        <w:pStyle w:val="Prrafodelista"/>
        <w:numPr>
          <w:ilvl w:val="1"/>
          <w:numId w:val="22"/>
        </w:numPr>
        <w:rPr>
          <w:i/>
          <w:lang w:val="es-MX"/>
        </w:rPr>
      </w:pPr>
      <w:r w:rsidRPr="0061369A">
        <w:rPr>
          <w:i/>
          <w:lang w:val="es-MX"/>
        </w:rPr>
        <w:t>Trazabilidad</w:t>
      </w:r>
    </w:p>
    <w:p w14:paraId="5F582406" w14:textId="364D140A" w:rsidR="00613024" w:rsidRPr="0061369A" w:rsidRDefault="00613024" w:rsidP="00EA6F24">
      <w:pPr>
        <w:rPr>
          <w:i/>
        </w:rPr>
      </w:pPr>
      <w:r w:rsidRPr="0061369A">
        <w:rPr>
          <w:i/>
        </w:rPr>
        <w:t>El proceso consiste en identificar las fuentes de datos, definir las consideraciones relevantes, integrar el método de evaluación y establecer la definición estructurada de la medida.</w:t>
      </w:r>
    </w:p>
    <w:p w14:paraId="73E766A1" w14:textId="621E6B0E" w:rsidR="00EA6F24" w:rsidRPr="0061369A" w:rsidRDefault="00870C21">
      <w:pPr>
        <w:pStyle w:val="Ttulo5"/>
        <w:numPr>
          <w:ilvl w:val="0"/>
          <w:numId w:val="23"/>
        </w:numPr>
      </w:pPr>
      <w:r w:rsidRPr="0061369A">
        <w:t>Identificación de fuentes de datos</w:t>
      </w:r>
    </w:p>
    <w:p w14:paraId="78D9A40C" w14:textId="77777777" w:rsidR="00870C21" w:rsidRPr="0061369A" w:rsidRDefault="00870C21" w:rsidP="00870C21">
      <w:pPr>
        <w:rPr>
          <w:i/>
          <w:lang w:val="es-MX"/>
        </w:rPr>
      </w:pPr>
      <w:r w:rsidRPr="0061369A">
        <w:rPr>
          <w:i/>
          <w:lang w:val="es-MX"/>
        </w:rPr>
        <w:t>Identificar y analizar las fuentes de datos que permitan sustentar cada medida. Estas pueden ser internas o externas, entre las cuales pueden ser:</w:t>
      </w:r>
    </w:p>
    <w:p w14:paraId="5077625C" w14:textId="77777777" w:rsidR="00870C21" w:rsidRPr="0061369A" w:rsidRDefault="00870C21">
      <w:pPr>
        <w:pStyle w:val="Prrafodelista"/>
        <w:numPr>
          <w:ilvl w:val="0"/>
          <w:numId w:val="24"/>
        </w:numPr>
        <w:rPr>
          <w:i/>
          <w:lang w:val="es-MX"/>
        </w:rPr>
      </w:pPr>
      <w:r w:rsidRPr="0061369A">
        <w:rPr>
          <w:i/>
          <w:lang w:val="es-MX"/>
        </w:rPr>
        <w:t>Registros técnicos (logs, SIEM, escaneos de vulnerabilidades)</w:t>
      </w:r>
    </w:p>
    <w:p w14:paraId="0F0542F5" w14:textId="77777777" w:rsidR="00870C21" w:rsidRPr="0061369A" w:rsidRDefault="00870C21">
      <w:pPr>
        <w:pStyle w:val="Prrafodelista"/>
        <w:numPr>
          <w:ilvl w:val="0"/>
          <w:numId w:val="24"/>
        </w:numPr>
        <w:rPr>
          <w:i/>
          <w:lang w:val="es-MX"/>
        </w:rPr>
      </w:pPr>
      <w:r w:rsidRPr="0061369A">
        <w:rPr>
          <w:i/>
          <w:lang w:val="es-MX"/>
        </w:rPr>
        <w:t>Estadísticas de capacitación y concientización</w:t>
      </w:r>
    </w:p>
    <w:p w14:paraId="57E67B2F" w14:textId="77777777" w:rsidR="00870C21" w:rsidRPr="0061369A" w:rsidRDefault="00870C21">
      <w:pPr>
        <w:pStyle w:val="Prrafodelista"/>
        <w:numPr>
          <w:ilvl w:val="0"/>
          <w:numId w:val="24"/>
        </w:numPr>
        <w:rPr>
          <w:i/>
          <w:lang w:val="es-MX"/>
        </w:rPr>
      </w:pPr>
      <w:r w:rsidRPr="0061369A">
        <w:rPr>
          <w:i/>
          <w:lang w:val="es-MX"/>
        </w:rPr>
        <w:t>Resultados de encuestas</w:t>
      </w:r>
    </w:p>
    <w:p w14:paraId="40108D2C" w14:textId="77777777" w:rsidR="00870C21" w:rsidRPr="0061369A" w:rsidRDefault="00870C21">
      <w:pPr>
        <w:pStyle w:val="Prrafodelista"/>
        <w:numPr>
          <w:ilvl w:val="0"/>
          <w:numId w:val="24"/>
        </w:numPr>
        <w:rPr>
          <w:i/>
          <w:lang w:val="es-MX"/>
        </w:rPr>
      </w:pPr>
      <w:r w:rsidRPr="0061369A">
        <w:rPr>
          <w:i/>
          <w:lang w:val="es-MX"/>
        </w:rPr>
        <w:t>Estadísticas de incidentes de seguridad</w:t>
      </w:r>
    </w:p>
    <w:p w14:paraId="56049551" w14:textId="77777777" w:rsidR="00870C21" w:rsidRPr="0061369A" w:rsidRDefault="00870C21">
      <w:pPr>
        <w:pStyle w:val="Prrafodelista"/>
        <w:numPr>
          <w:ilvl w:val="0"/>
          <w:numId w:val="24"/>
        </w:numPr>
        <w:rPr>
          <w:i/>
          <w:lang w:val="es-MX"/>
        </w:rPr>
      </w:pPr>
      <w:r w:rsidRPr="0061369A">
        <w:rPr>
          <w:i/>
          <w:lang w:val="es-MX"/>
        </w:rPr>
        <w:t>Informes de auditoría interna/externa</w:t>
      </w:r>
    </w:p>
    <w:p w14:paraId="08E13772" w14:textId="77777777" w:rsidR="00870C21" w:rsidRPr="0061369A" w:rsidRDefault="00870C21">
      <w:pPr>
        <w:pStyle w:val="Prrafodelista"/>
        <w:numPr>
          <w:ilvl w:val="0"/>
          <w:numId w:val="24"/>
        </w:numPr>
        <w:rPr>
          <w:i/>
          <w:lang w:val="es-MX"/>
        </w:rPr>
      </w:pPr>
      <w:r w:rsidRPr="0061369A">
        <w:rPr>
          <w:i/>
          <w:lang w:val="es-MX"/>
        </w:rPr>
        <w:t>Resultados de pruebas de continuidad del negocio</w:t>
      </w:r>
    </w:p>
    <w:p w14:paraId="41A8C1E1" w14:textId="77777777" w:rsidR="00870C21" w:rsidRPr="0061369A" w:rsidRDefault="00870C21" w:rsidP="00870C21">
      <w:pPr>
        <w:rPr>
          <w:i/>
        </w:rPr>
      </w:pPr>
      <w:r w:rsidRPr="0061369A">
        <w:rPr>
          <w:i/>
          <w:lang w:val="es-MX"/>
        </w:rPr>
        <w:t>Es importante validar que los datos sean confiables, disponibles, trazables y verificables.</w:t>
      </w:r>
    </w:p>
    <w:p w14:paraId="02229C26" w14:textId="6AE8B6AF" w:rsidR="00870C21" w:rsidRPr="0061369A" w:rsidRDefault="00613024">
      <w:pPr>
        <w:pStyle w:val="Ttulo5"/>
        <w:numPr>
          <w:ilvl w:val="0"/>
          <w:numId w:val="23"/>
        </w:numPr>
      </w:pPr>
      <w:r w:rsidRPr="0061369A">
        <w:t>Consideraciones de implementación</w:t>
      </w:r>
    </w:p>
    <w:p w14:paraId="1380CF87" w14:textId="77777777" w:rsidR="00870C21" w:rsidRPr="0061369A" w:rsidRDefault="00870C21" w:rsidP="00870C21">
      <w:pPr>
        <w:rPr>
          <w:i/>
          <w:lang w:val="es-MX"/>
        </w:rPr>
      </w:pPr>
      <w:r w:rsidRPr="0061369A">
        <w:rPr>
          <w:i/>
          <w:lang w:val="es-MX"/>
        </w:rPr>
        <w:t>Las medidas deben ser seleccionadas y diseñadas considerando los siguientes aspectos:</w:t>
      </w:r>
    </w:p>
    <w:p w14:paraId="4FA628B6" w14:textId="77777777" w:rsidR="00870C21" w:rsidRPr="0061369A" w:rsidRDefault="00870C21">
      <w:pPr>
        <w:pStyle w:val="Prrafodelista"/>
        <w:numPr>
          <w:ilvl w:val="0"/>
          <w:numId w:val="25"/>
        </w:numPr>
        <w:rPr>
          <w:i/>
          <w:lang w:val="es-MX"/>
        </w:rPr>
      </w:pPr>
      <w:r w:rsidRPr="0061369A">
        <w:rPr>
          <w:i/>
          <w:lang w:val="es-MX"/>
        </w:rPr>
        <w:t>Facilidad de recopilación de datos</w:t>
      </w:r>
    </w:p>
    <w:p w14:paraId="3474B093" w14:textId="77777777" w:rsidR="00870C21" w:rsidRPr="0061369A" w:rsidRDefault="00870C21">
      <w:pPr>
        <w:pStyle w:val="Prrafodelista"/>
        <w:numPr>
          <w:ilvl w:val="0"/>
          <w:numId w:val="25"/>
        </w:numPr>
        <w:rPr>
          <w:i/>
          <w:lang w:val="es-MX"/>
        </w:rPr>
      </w:pPr>
      <w:r w:rsidRPr="0061369A">
        <w:rPr>
          <w:i/>
          <w:lang w:val="es-MX"/>
        </w:rPr>
        <w:t>Disponibilidad de recursos humanos y tecnológicos</w:t>
      </w:r>
    </w:p>
    <w:p w14:paraId="7BA6C4CD" w14:textId="77777777" w:rsidR="00870C21" w:rsidRPr="0061369A" w:rsidRDefault="00870C21">
      <w:pPr>
        <w:pStyle w:val="Prrafodelista"/>
        <w:numPr>
          <w:ilvl w:val="0"/>
          <w:numId w:val="25"/>
        </w:numPr>
        <w:rPr>
          <w:i/>
          <w:lang w:val="es-MX"/>
        </w:rPr>
      </w:pPr>
      <w:r w:rsidRPr="0061369A">
        <w:rPr>
          <w:i/>
          <w:lang w:val="es-MX"/>
        </w:rPr>
        <w:t>Costo de implementación y análisis</w:t>
      </w:r>
    </w:p>
    <w:p w14:paraId="47D8DEAA" w14:textId="77777777" w:rsidR="00870C21" w:rsidRPr="0061369A" w:rsidRDefault="00870C21">
      <w:pPr>
        <w:pStyle w:val="Prrafodelista"/>
        <w:numPr>
          <w:ilvl w:val="0"/>
          <w:numId w:val="25"/>
        </w:numPr>
        <w:rPr>
          <w:i/>
          <w:lang w:val="es-MX"/>
        </w:rPr>
      </w:pPr>
      <w:r w:rsidRPr="0061369A">
        <w:rPr>
          <w:i/>
          <w:lang w:val="es-MX"/>
        </w:rPr>
        <w:t>Facilidad de implementación</w:t>
      </w:r>
    </w:p>
    <w:p w14:paraId="65E2F2B4" w14:textId="77777777" w:rsidR="00870C21" w:rsidRPr="0061369A" w:rsidRDefault="00870C21">
      <w:pPr>
        <w:pStyle w:val="Prrafodelista"/>
        <w:numPr>
          <w:ilvl w:val="0"/>
          <w:numId w:val="25"/>
        </w:numPr>
        <w:rPr>
          <w:i/>
          <w:lang w:val="es-MX"/>
        </w:rPr>
      </w:pPr>
      <w:r w:rsidRPr="0061369A">
        <w:rPr>
          <w:i/>
          <w:lang w:val="es-MX"/>
        </w:rPr>
        <w:t>Utilidad para la toma de decisiones</w:t>
      </w:r>
    </w:p>
    <w:p w14:paraId="554EF017" w14:textId="77777777" w:rsidR="00870C21" w:rsidRPr="0061369A" w:rsidRDefault="00870C21">
      <w:pPr>
        <w:pStyle w:val="Ttulo5"/>
        <w:numPr>
          <w:ilvl w:val="0"/>
          <w:numId w:val="23"/>
        </w:numPr>
        <w:rPr>
          <w:lang w:val="es-MX"/>
        </w:rPr>
      </w:pPr>
      <w:r w:rsidRPr="0061369A">
        <w:rPr>
          <w:lang w:val="es-MX"/>
        </w:rPr>
        <w:t>Integración de métodos de evaluación</w:t>
      </w:r>
    </w:p>
    <w:p w14:paraId="05118C10" w14:textId="57659F9D" w:rsidR="00870C21" w:rsidRDefault="00870C21" w:rsidP="00870C21">
      <w:pPr>
        <w:rPr>
          <w:i/>
          <w:lang w:val="es-MX"/>
        </w:rPr>
      </w:pPr>
      <w:r w:rsidRPr="0061369A">
        <w:rPr>
          <w:i/>
          <w:lang w:val="es-MX"/>
        </w:rPr>
        <w:t>Cada medida deberá definir el método mediante el cual será evaluada</w:t>
      </w:r>
      <w:r w:rsidR="007B2BEF">
        <w:rPr>
          <w:i/>
          <w:lang w:val="es-MX"/>
        </w:rPr>
        <w:t>, en la siguiente tabla se determinan los métodos de evaluación.</w:t>
      </w:r>
    </w:p>
    <w:p w14:paraId="53D53000" w14:textId="71749326" w:rsidR="00AD211C" w:rsidRPr="002D241E" w:rsidRDefault="00AD211C" w:rsidP="002D241E">
      <w:pPr>
        <w:spacing w:after="0"/>
        <w:ind w:firstLine="708"/>
        <w:rPr>
          <w:i/>
          <w:sz w:val="20"/>
          <w:szCs w:val="18"/>
          <w:lang w:val="es-MX"/>
        </w:rPr>
      </w:pPr>
      <w:bookmarkStart w:id="141" w:name="_Toc228451506"/>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8</w:t>
      </w:r>
      <w:r w:rsidRPr="002D241E">
        <w:rPr>
          <w:b/>
          <w:bCs/>
          <w:i/>
          <w:sz w:val="20"/>
          <w:szCs w:val="18"/>
        </w:rPr>
        <w:fldChar w:fldCharType="end"/>
      </w:r>
      <w:r w:rsidRPr="002D241E">
        <w:rPr>
          <w:b/>
          <w:bCs/>
          <w:i/>
          <w:sz w:val="20"/>
          <w:szCs w:val="18"/>
        </w:rPr>
        <w:t>.</w:t>
      </w:r>
      <w:r w:rsidRPr="002D241E">
        <w:rPr>
          <w:i/>
          <w:sz w:val="20"/>
          <w:szCs w:val="18"/>
        </w:rPr>
        <w:t xml:space="preserve"> Métodos de evaluación</w:t>
      </w:r>
      <w:bookmarkEnd w:id="141"/>
    </w:p>
    <w:tbl>
      <w:tblPr>
        <w:tblStyle w:val="Tablaconcuadrcula1clara"/>
        <w:tblW w:w="0" w:type="auto"/>
        <w:tblLook w:val="04A0" w:firstRow="1" w:lastRow="0" w:firstColumn="1" w:lastColumn="0" w:noHBand="0" w:noVBand="1"/>
      </w:tblPr>
      <w:tblGrid>
        <w:gridCol w:w="1271"/>
        <w:gridCol w:w="2977"/>
        <w:gridCol w:w="4246"/>
      </w:tblGrid>
      <w:tr w:rsidR="00870C21" w:rsidRPr="0061369A" w14:paraId="7DAE5FF1" w14:textId="77777777" w:rsidTr="001C1F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shd w:val="clear" w:color="auto" w:fill="E7E6E6" w:themeFill="background2"/>
          </w:tcPr>
          <w:p w14:paraId="0D36E782" w14:textId="77777777" w:rsidR="00870C21" w:rsidRPr="0061369A" w:rsidRDefault="00870C21" w:rsidP="001C1F4E">
            <w:pPr>
              <w:pStyle w:val="Tabla"/>
              <w:jc w:val="center"/>
              <w:rPr>
                <w:i/>
              </w:rPr>
            </w:pPr>
            <w:r w:rsidRPr="0061369A">
              <w:rPr>
                <w:i/>
              </w:rPr>
              <w:t>Método</w:t>
            </w:r>
          </w:p>
        </w:tc>
        <w:tc>
          <w:tcPr>
            <w:tcW w:w="2977" w:type="dxa"/>
            <w:shd w:val="clear" w:color="auto" w:fill="E7E6E6" w:themeFill="background2"/>
          </w:tcPr>
          <w:p w14:paraId="0E5C1859" w14:textId="77777777" w:rsidR="00870C21" w:rsidRPr="0061369A" w:rsidRDefault="00870C21" w:rsidP="001C1F4E">
            <w:pPr>
              <w:pStyle w:val="Tabla"/>
              <w:jc w:val="center"/>
              <w:cnfStyle w:val="100000000000" w:firstRow="1" w:lastRow="0" w:firstColumn="0" w:lastColumn="0" w:oddVBand="0" w:evenVBand="0" w:oddHBand="0" w:evenHBand="0" w:firstRowFirstColumn="0" w:firstRowLastColumn="0" w:lastRowFirstColumn="0" w:lastRowLastColumn="0"/>
              <w:rPr>
                <w:i/>
              </w:rPr>
            </w:pPr>
            <w:r w:rsidRPr="0061369A">
              <w:rPr>
                <w:i/>
              </w:rPr>
              <w:t>Descripción</w:t>
            </w:r>
          </w:p>
        </w:tc>
        <w:tc>
          <w:tcPr>
            <w:tcW w:w="4246" w:type="dxa"/>
            <w:shd w:val="clear" w:color="auto" w:fill="E7E6E6" w:themeFill="background2"/>
          </w:tcPr>
          <w:p w14:paraId="7E1EC667" w14:textId="77777777" w:rsidR="00870C21" w:rsidRPr="0061369A" w:rsidRDefault="00870C21" w:rsidP="001C1F4E">
            <w:pPr>
              <w:pStyle w:val="Tabla"/>
              <w:jc w:val="center"/>
              <w:cnfStyle w:val="100000000000" w:firstRow="1" w:lastRow="0" w:firstColumn="0" w:lastColumn="0" w:oddVBand="0" w:evenVBand="0" w:oddHBand="0" w:evenHBand="0" w:firstRowFirstColumn="0" w:firstRowLastColumn="0" w:lastRowFirstColumn="0" w:lastRowLastColumn="0"/>
              <w:rPr>
                <w:i/>
              </w:rPr>
            </w:pPr>
            <w:r w:rsidRPr="0061369A">
              <w:rPr>
                <w:i/>
              </w:rPr>
              <w:t>Aplicación</w:t>
            </w:r>
          </w:p>
        </w:tc>
      </w:tr>
      <w:tr w:rsidR="00870C21" w:rsidRPr="0061369A" w14:paraId="1112D53F" w14:textId="77777777" w:rsidTr="00870C21">
        <w:tc>
          <w:tcPr>
            <w:cnfStyle w:val="001000000000" w:firstRow="0" w:lastRow="0" w:firstColumn="1" w:lastColumn="0" w:oddVBand="0" w:evenVBand="0" w:oddHBand="0" w:evenHBand="0" w:firstRowFirstColumn="0" w:firstRowLastColumn="0" w:lastRowFirstColumn="0" w:lastRowLastColumn="0"/>
            <w:tcW w:w="1271" w:type="dxa"/>
          </w:tcPr>
          <w:p w14:paraId="25A38A94" w14:textId="77777777" w:rsidR="00870C21" w:rsidRPr="0061369A" w:rsidRDefault="00870C21" w:rsidP="001C1F4E">
            <w:pPr>
              <w:pStyle w:val="Tabla"/>
              <w:rPr>
                <w:i/>
              </w:rPr>
            </w:pPr>
            <w:r w:rsidRPr="0061369A">
              <w:rPr>
                <w:i/>
              </w:rPr>
              <w:t>Examinar</w:t>
            </w:r>
          </w:p>
        </w:tc>
        <w:tc>
          <w:tcPr>
            <w:tcW w:w="2977" w:type="dxa"/>
          </w:tcPr>
          <w:p w14:paraId="0E080425" w14:textId="77777777" w:rsidR="00870C21" w:rsidRPr="0061369A" w:rsidRDefault="00870C21" w:rsidP="001C1F4E">
            <w:pPr>
              <w:pStyle w:val="Tabla"/>
              <w:cnfStyle w:val="000000000000" w:firstRow="0" w:lastRow="0" w:firstColumn="0" w:lastColumn="0" w:oddVBand="0" w:evenVBand="0" w:oddHBand="0" w:evenHBand="0" w:firstRowFirstColumn="0" w:firstRowLastColumn="0" w:lastRowFirstColumn="0" w:lastRowLastColumn="0"/>
              <w:rPr>
                <w:i/>
              </w:rPr>
            </w:pPr>
            <w:r w:rsidRPr="0061369A">
              <w:rPr>
                <w:i/>
              </w:rPr>
              <w:t>Revisión documental y técnica</w:t>
            </w:r>
          </w:p>
        </w:tc>
        <w:tc>
          <w:tcPr>
            <w:tcW w:w="4246" w:type="dxa"/>
          </w:tcPr>
          <w:p w14:paraId="6493B1A4" w14:textId="77777777" w:rsidR="00870C21" w:rsidRPr="0061369A" w:rsidRDefault="00870C21" w:rsidP="001C1F4E">
            <w:pPr>
              <w:pStyle w:val="Tabla"/>
              <w:cnfStyle w:val="000000000000" w:firstRow="0" w:lastRow="0" w:firstColumn="0" w:lastColumn="0" w:oddVBand="0" w:evenVBand="0" w:oddHBand="0" w:evenHBand="0" w:firstRowFirstColumn="0" w:firstRowLastColumn="0" w:lastRowFirstColumn="0" w:lastRowLastColumn="0"/>
              <w:rPr>
                <w:i/>
              </w:rPr>
            </w:pPr>
            <w:r w:rsidRPr="0061369A">
              <w:rPr>
                <w:i/>
              </w:rPr>
              <w:t>Políticas, procedimientos, logs</w:t>
            </w:r>
          </w:p>
        </w:tc>
      </w:tr>
      <w:tr w:rsidR="00870C21" w:rsidRPr="0061369A" w14:paraId="696CBB4D" w14:textId="77777777" w:rsidTr="00870C21">
        <w:tc>
          <w:tcPr>
            <w:cnfStyle w:val="001000000000" w:firstRow="0" w:lastRow="0" w:firstColumn="1" w:lastColumn="0" w:oddVBand="0" w:evenVBand="0" w:oddHBand="0" w:evenHBand="0" w:firstRowFirstColumn="0" w:firstRowLastColumn="0" w:lastRowFirstColumn="0" w:lastRowLastColumn="0"/>
            <w:tcW w:w="1271" w:type="dxa"/>
          </w:tcPr>
          <w:p w14:paraId="1A8B7E3F" w14:textId="77777777" w:rsidR="00870C21" w:rsidRPr="0061369A" w:rsidRDefault="00870C21" w:rsidP="001C1F4E">
            <w:pPr>
              <w:pStyle w:val="Tabla"/>
              <w:rPr>
                <w:i/>
              </w:rPr>
            </w:pPr>
            <w:r w:rsidRPr="0061369A">
              <w:rPr>
                <w:i/>
              </w:rPr>
              <w:t>Entrevistar</w:t>
            </w:r>
          </w:p>
        </w:tc>
        <w:tc>
          <w:tcPr>
            <w:tcW w:w="2977" w:type="dxa"/>
          </w:tcPr>
          <w:p w14:paraId="7476FEBD" w14:textId="77777777" w:rsidR="00870C21" w:rsidRPr="0061369A" w:rsidRDefault="00870C21" w:rsidP="001C1F4E">
            <w:pPr>
              <w:pStyle w:val="Tabla"/>
              <w:cnfStyle w:val="000000000000" w:firstRow="0" w:lastRow="0" w:firstColumn="0" w:lastColumn="0" w:oddVBand="0" w:evenVBand="0" w:oddHBand="0" w:evenHBand="0" w:firstRowFirstColumn="0" w:firstRowLastColumn="0" w:lastRowFirstColumn="0" w:lastRowLastColumn="0"/>
              <w:rPr>
                <w:i/>
              </w:rPr>
            </w:pPr>
            <w:r w:rsidRPr="0061369A">
              <w:rPr>
                <w:i/>
              </w:rPr>
              <w:t>Validación con personal</w:t>
            </w:r>
          </w:p>
        </w:tc>
        <w:tc>
          <w:tcPr>
            <w:tcW w:w="4246" w:type="dxa"/>
          </w:tcPr>
          <w:p w14:paraId="1417A049" w14:textId="77777777" w:rsidR="00870C21" w:rsidRPr="0061369A" w:rsidRDefault="00870C21" w:rsidP="001C1F4E">
            <w:pPr>
              <w:pStyle w:val="Tabla"/>
              <w:cnfStyle w:val="000000000000" w:firstRow="0" w:lastRow="0" w:firstColumn="0" w:lastColumn="0" w:oddVBand="0" w:evenVBand="0" w:oddHBand="0" w:evenHBand="0" w:firstRowFirstColumn="0" w:firstRowLastColumn="0" w:lastRowFirstColumn="0" w:lastRowLastColumn="0"/>
              <w:rPr>
                <w:i/>
              </w:rPr>
            </w:pPr>
            <w:r w:rsidRPr="0061369A">
              <w:rPr>
                <w:i/>
              </w:rPr>
              <w:t>Roles, responsabilidades, ejecución</w:t>
            </w:r>
          </w:p>
        </w:tc>
      </w:tr>
      <w:tr w:rsidR="00870C21" w:rsidRPr="0061369A" w14:paraId="5B7A5414" w14:textId="77777777" w:rsidTr="00870C21">
        <w:tc>
          <w:tcPr>
            <w:cnfStyle w:val="001000000000" w:firstRow="0" w:lastRow="0" w:firstColumn="1" w:lastColumn="0" w:oddVBand="0" w:evenVBand="0" w:oddHBand="0" w:evenHBand="0" w:firstRowFirstColumn="0" w:firstRowLastColumn="0" w:lastRowFirstColumn="0" w:lastRowLastColumn="0"/>
            <w:tcW w:w="1271" w:type="dxa"/>
          </w:tcPr>
          <w:p w14:paraId="0B5A6E50" w14:textId="77777777" w:rsidR="00870C21" w:rsidRPr="0061369A" w:rsidRDefault="00870C21" w:rsidP="001C1F4E">
            <w:pPr>
              <w:pStyle w:val="Tabla"/>
              <w:rPr>
                <w:i/>
              </w:rPr>
            </w:pPr>
            <w:r w:rsidRPr="0061369A">
              <w:rPr>
                <w:i/>
              </w:rPr>
              <w:t>Probar</w:t>
            </w:r>
          </w:p>
        </w:tc>
        <w:tc>
          <w:tcPr>
            <w:tcW w:w="2977" w:type="dxa"/>
          </w:tcPr>
          <w:p w14:paraId="2746B7C6" w14:textId="77777777" w:rsidR="00870C21" w:rsidRPr="0061369A" w:rsidRDefault="00870C21" w:rsidP="001C1F4E">
            <w:pPr>
              <w:pStyle w:val="Tabla"/>
              <w:cnfStyle w:val="000000000000" w:firstRow="0" w:lastRow="0" w:firstColumn="0" w:lastColumn="0" w:oddVBand="0" w:evenVBand="0" w:oddHBand="0" w:evenHBand="0" w:firstRowFirstColumn="0" w:firstRowLastColumn="0" w:lastRowFirstColumn="0" w:lastRowLastColumn="0"/>
              <w:rPr>
                <w:i/>
              </w:rPr>
            </w:pPr>
            <w:r w:rsidRPr="0061369A">
              <w:rPr>
                <w:i/>
              </w:rPr>
              <w:t>Verificación técnica del control</w:t>
            </w:r>
          </w:p>
        </w:tc>
        <w:tc>
          <w:tcPr>
            <w:tcW w:w="4246" w:type="dxa"/>
          </w:tcPr>
          <w:p w14:paraId="5F04F00F" w14:textId="77777777" w:rsidR="00870C21" w:rsidRPr="0061369A" w:rsidRDefault="00870C21" w:rsidP="009358A8">
            <w:pPr>
              <w:pStyle w:val="Tabla"/>
              <w:keepNext/>
              <w:cnfStyle w:val="000000000000" w:firstRow="0" w:lastRow="0" w:firstColumn="0" w:lastColumn="0" w:oddVBand="0" w:evenVBand="0" w:oddHBand="0" w:evenHBand="0" w:firstRowFirstColumn="0" w:firstRowLastColumn="0" w:lastRowFirstColumn="0" w:lastRowLastColumn="0"/>
              <w:rPr>
                <w:i/>
              </w:rPr>
            </w:pPr>
            <w:r w:rsidRPr="0061369A">
              <w:rPr>
                <w:i/>
              </w:rPr>
              <w:t>Pruebas de seguridad, accesos, respaldos</w:t>
            </w:r>
          </w:p>
        </w:tc>
      </w:tr>
    </w:tbl>
    <w:p w14:paraId="4318BCEC" w14:textId="6696E826" w:rsidR="00870C21" w:rsidRPr="002D241E" w:rsidRDefault="00AD211C" w:rsidP="002D241E">
      <w:pPr>
        <w:ind w:firstLine="708"/>
        <w:rPr>
          <w:i/>
          <w:sz w:val="20"/>
          <w:szCs w:val="18"/>
          <w:lang w:val="es-MX"/>
        </w:rPr>
      </w:pPr>
      <w:r w:rsidRPr="002D241E">
        <w:rPr>
          <w:i/>
          <w:sz w:val="20"/>
          <w:szCs w:val="18"/>
        </w:rPr>
        <w:t xml:space="preserve">Fuente: </w:t>
      </w:r>
      <w:r w:rsidR="007B2BEF" w:rsidRPr="007B2BEF">
        <w:rPr>
          <w:i/>
          <w:sz w:val="20"/>
          <w:szCs w:val="18"/>
        </w:rPr>
        <w:t xml:space="preserve"> NIST</w:t>
      </w:r>
      <w:r w:rsidR="00C56B37">
        <w:rPr>
          <w:i/>
          <w:sz w:val="20"/>
          <w:szCs w:val="18"/>
        </w:rPr>
        <w:t xml:space="preserve"> SP</w:t>
      </w:r>
      <w:r w:rsidR="007B2BEF" w:rsidRPr="007B2BEF">
        <w:rPr>
          <w:i/>
          <w:sz w:val="20"/>
          <w:szCs w:val="18"/>
        </w:rPr>
        <w:t xml:space="preserve"> 800</w:t>
      </w:r>
      <w:r w:rsidR="00C56B37">
        <w:rPr>
          <w:i/>
          <w:sz w:val="20"/>
          <w:szCs w:val="18"/>
        </w:rPr>
        <w:t>-</w:t>
      </w:r>
      <w:r w:rsidR="007B2BEF" w:rsidRPr="007B2BEF">
        <w:rPr>
          <w:i/>
          <w:sz w:val="20"/>
          <w:szCs w:val="18"/>
        </w:rPr>
        <w:t>35A</w:t>
      </w:r>
    </w:p>
    <w:p w14:paraId="15898F0D" w14:textId="125EA1E5" w:rsidR="00EA6F24" w:rsidRPr="0061369A" w:rsidRDefault="00870C21">
      <w:pPr>
        <w:pStyle w:val="Ttulo5"/>
        <w:numPr>
          <w:ilvl w:val="0"/>
          <w:numId w:val="23"/>
        </w:numPr>
        <w:rPr>
          <w:lang w:val="es-MX"/>
        </w:rPr>
      </w:pPr>
      <w:r w:rsidRPr="0061369A">
        <w:rPr>
          <w:lang w:val="es-MX"/>
        </w:rPr>
        <w:t>Definición estructural de la medida</w:t>
      </w:r>
    </w:p>
    <w:p w14:paraId="138A4C59" w14:textId="442CDE87" w:rsidR="00870C21" w:rsidRDefault="00870C21" w:rsidP="00870C21">
      <w:pPr>
        <w:rPr>
          <w:i/>
          <w:lang w:val="es-MX"/>
        </w:rPr>
      </w:pPr>
      <w:r w:rsidRPr="0061369A">
        <w:rPr>
          <w:i/>
          <w:lang w:val="es-MX"/>
        </w:rPr>
        <w:t xml:space="preserve">Cada medida deberá documentarse mediante </w:t>
      </w:r>
      <w:r w:rsidR="00E034EC">
        <w:rPr>
          <w:i/>
          <w:lang w:val="es-MX"/>
        </w:rPr>
        <w:t>la siguiente</w:t>
      </w:r>
      <w:r w:rsidRPr="0061369A">
        <w:rPr>
          <w:i/>
          <w:lang w:val="es-MX"/>
        </w:rPr>
        <w:t xml:space="preserve"> ficha </w:t>
      </w:r>
      <w:r w:rsidR="00E034EC">
        <w:rPr>
          <w:i/>
          <w:lang w:val="es-MX"/>
        </w:rPr>
        <w:t>basada en la ISO/IEC 27004</w:t>
      </w:r>
      <w:r w:rsidR="004040D1">
        <w:rPr>
          <w:i/>
          <w:lang w:val="es-MX"/>
        </w:rPr>
        <w:t>:2016</w:t>
      </w:r>
      <w:r w:rsidRPr="0061369A">
        <w:rPr>
          <w:i/>
          <w:lang w:val="es-MX"/>
        </w:rPr>
        <w:t>:</w:t>
      </w:r>
    </w:p>
    <w:p w14:paraId="347ECB36" w14:textId="52F5271A" w:rsidR="00AD211C" w:rsidRPr="002D241E" w:rsidRDefault="00AD211C" w:rsidP="002D241E">
      <w:pPr>
        <w:spacing w:after="0"/>
        <w:ind w:firstLine="708"/>
        <w:rPr>
          <w:i/>
          <w:sz w:val="20"/>
          <w:szCs w:val="18"/>
          <w:lang w:val="es-MX"/>
        </w:rPr>
      </w:pPr>
      <w:bookmarkStart w:id="142" w:name="_Toc228451507"/>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9</w:t>
      </w:r>
      <w:r w:rsidRPr="002D241E">
        <w:rPr>
          <w:b/>
          <w:bCs/>
          <w:i/>
          <w:sz w:val="20"/>
          <w:szCs w:val="18"/>
        </w:rPr>
        <w:fldChar w:fldCharType="end"/>
      </w:r>
      <w:r w:rsidRPr="002D241E">
        <w:rPr>
          <w:b/>
          <w:bCs/>
          <w:i/>
          <w:sz w:val="20"/>
          <w:szCs w:val="18"/>
        </w:rPr>
        <w:t>.</w:t>
      </w:r>
      <w:r w:rsidRPr="002D241E">
        <w:rPr>
          <w:i/>
          <w:sz w:val="20"/>
          <w:szCs w:val="18"/>
        </w:rPr>
        <w:t xml:space="preserve"> Definición </w:t>
      </w:r>
      <w:r w:rsidRPr="002D241E">
        <w:rPr>
          <w:i/>
          <w:noProof/>
          <w:sz w:val="20"/>
          <w:szCs w:val="18"/>
        </w:rPr>
        <w:t>de la medida</w:t>
      </w:r>
      <w:bookmarkEnd w:id="142"/>
    </w:p>
    <w:tbl>
      <w:tblPr>
        <w:tblStyle w:val="Tablaconcuadrcula"/>
        <w:tblW w:w="0" w:type="auto"/>
        <w:tblLook w:val="04A0" w:firstRow="1" w:lastRow="0" w:firstColumn="1" w:lastColumn="0" w:noHBand="0" w:noVBand="1"/>
      </w:tblPr>
      <w:tblGrid>
        <w:gridCol w:w="1768"/>
        <w:gridCol w:w="6726"/>
      </w:tblGrid>
      <w:tr w:rsidR="00870C21" w:rsidRPr="0061369A" w14:paraId="786EF36F" w14:textId="77777777" w:rsidTr="00A879F3">
        <w:tc>
          <w:tcPr>
            <w:tcW w:w="0" w:type="auto"/>
            <w:gridSpan w:val="2"/>
            <w:shd w:val="clear" w:color="auto" w:fill="D4D4D4"/>
          </w:tcPr>
          <w:p w14:paraId="3B9FB1A6" w14:textId="666D4ECC" w:rsidR="00870C21" w:rsidRPr="0061369A" w:rsidRDefault="00870C21" w:rsidP="001C1F4E">
            <w:pPr>
              <w:pStyle w:val="Tabla"/>
              <w:jc w:val="center"/>
              <w:rPr>
                <w:b/>
                <w:bCs/>
                <w:i/>
              </w:rPr>
            </w:pPr>
            <w:r w:rsidRPr="0061369A">
              <w:rPr>
                <w:b/>
                <w:bCs/>
                <w:i/>
              </w:rPr>
              <w:t>Definición de la medida</w:t>
            </w:r>
          </w:p>
        </w:tc>
      </w:tr>
      <w:tr w:rsidR="00870C21" w:rsidRPr="0061369A" w14:paraId="2A08C1DE" w14:textId="77777777" w:rsidTr="00A879F3">
        <w:tc>
          <w:tcPr>
            <w:tcW w:w="0" w:type="auto"/>
            <w:shd w:val="clear" w:color="auto" w:fill="D4D4D4"/>
            <w:hideMark/>
          </w:tcPr>
          <w:p w14:paraId="537DEA20" w14:textId="77777777" w:rsidR="00870C21" w:rsidRPr="0061369A" w:rsidRDefault="00870C21" w:rsidP="00870C21">
            <w:pPr>
              <w:pStyle w:val="Tabla"/>
              <w:rPr>
                <w:i/>
              </w:rPr>
            </w:pPr>
            <w:r w:rsidRPr="0061369A">
              <w:rPr>
                <w:i/>
              </w:rPr>
              <w:t>ID de la medida</w:t>
            </w:r>
          </w:p>
        </w:tc>
        <w:tc>
          <w:tcPr>
            <w:tcW w:w="0" w:type="auto"/>
            <w:hideMark/>
          </w:tcPr>
          <w:p w14:paraId="208BB0C2" w14:textId="77777777" w:rsidR="00870C21" w:rsidRPr="0061369A" w:rsidRDefault="00870C21" w:rsidP="00870C21">
            <w:pPr>
              <w:pStyle w:val="Tabla"/>
              <w:rPr>
                <w:i/>
              </w:rPr>
            </w:pPr>
            <w:r w:rsidRPr="0061369A">
              <w:rPr>
                <w:i/>
              </w:rPr>
              <w:t>Identificador alfanumérico único que permita su trazabilidad y control de versiones (Ej.: MED-SI-001)</w:t>
            </w:r>
          </w:p>
        </w:tc>
      </w:tr>
      <w:tr w:rsidR="00870C21" w:rsidRPr="0061369A" w14:paraId="6B01399A" w14:textId="77777777" w:rsidTr="00A879F3">
        <w:tc>
          <w:tcPr>
            <w:tcW w:w="0" w:type="auto"/>
            <w:shd w:val="clear" w:color="auto" w:fill="D4D4D4"/>
            <w:hideMark/>
          </w:tcPr>
          <w:p w14:paraId="2D022EC0" w14:textId="77777777" w:rsidR="00870C21" w:rsidRPr="0061369A" w:rsidRDefault="00870C21" w:rsidP="00870C21">
            <w:pPr>
              <w:pStyle w:val="Tabla"/>
              <w:rPr>
                <w:i/>
              </w:rPr>
            </w:pPr>
            <w:r w:rsidRPr="0061369A">
              <w:rPr>
                <w:i/>
              </w:rPr>
              <w:t>Necesidad de la información asociada</w:t>
            </w:r>
          </w:p>
        </w:tc>
        <w:tc>
          <w:tcPr>
            <w:tcW w:w="0" w:type="auto"/>
            <w:hideMark/>
          </w:tcPr>
          <w:p w14:paraId="47C85211" w14:textId="214B25DB" w:rsidR="00870C21" w:rsidRPr="0061369A" w:rsidRDefault="00870C21" w:rsidP="00870C21">
            <w:pPr>
              <w:pStyle w:val="Tabla"/>
              <w:rPr>
                <w:i/>
              </w:rPr>
            </w:pPr>
            <w:r w:rsidRPr="0061369A">
              <w:rPr>
                <w:i/>
              </w:rPr>
              <w:t>Indica la necesidad de información que da origen a la medida</w:t>
            </w:r>
            <w:r w:rsidR="00B87324">
              <w:rPr>
                <w:i/>
              </w:rPr>
              <w:t xml:space="preserve"> (Ej.: NI-001)</w:t>
            </w:r>
          </w:p>
        </w:tc>
      </w:tr>
      <w:tr w:rsidR="00870C21" w:rsidRPr="0061369A" w14:paraId="44302560" w14:textId="77777777" w:rsidTr="00A879F3">
        <w:tc>
          <w:tcPr>
            <w:tcW w:w="0" w:type="auto"/>
            <w:shd w:val="clear" w:color="auto" w:fill="D4D4D4"/>
          </w:tcPr>
          <w:p w14:paraId="290BCA93" w14:textId="77777777" w:rsidR="00870C21" w:rsidRPr="0061369A" w:rsidRDefault="00870C21" w:rsidP="00870C21">
            <w:pPr>
              <w:pStyle w:val="Tabla"/>
              <w:rPr>
                <w:i/>
              </w:rPr>
            </w:pPr>
            <w:r w:rsidRPr="0061369A">
              <w:rPr>
                <w:i/>
              </w:rPr>
              <w:t>Control evaluado</w:t>
            </w:r>
          </w:p>
        </w:tc>
        <w:tc>
          <w:tcPr>
            <w:tcW w:w="0" w:type="auto"/>
          </w:tcPr>
          <w:p w14:paraId="4467262B" w14:textId="77777777" w:rsidR="00870C21" w:rsidRPr="0061369A" w:rsidRDefault="00870C21" w:rsidP="00870C21">
            <w:pPr>
              <w:pStyle w:val="Tabla"/>
              <w:rPr>
                <w:i/>
              </w:rPr>
            </w:pPr>
            <w:r w:rsidRPr="0061369A">
              <w:rPr>
                <w:i/>
              </w:rPr>
              <w:t>Cada medida deberá estar asociada a un control específico y, cuando aplique, al riesgo que se busca mitigar, garantizando la trazabilidad entre el control, el riesgo y la medición.</w:t>
            </w:r>
          </w:p>
        </w:tc>
      </w:tr>
      <w:tr w:rsidR="00870C21" w:rsidRPr="0061369A" w14:paraId="4FA9BB25" w14:textId="77777777" w:rsidTr="00A879F3">
        <w:tc>
          <w:tcPr>
            <w:tcW w:w="0" w:type="auto"/>
            <w:shd w:val="clear" w:color="auto" w:fill="D4D4D4"/>
            <w:hideMark/>
          </w:tcPr>
          <w:p w14:paraId="0616A0FB" w14:textId="488D052B" w:rsidR="00870C21" w:rsidRPr="0061369A" w:rsidRDefault="00225537" w:rsidP="00870C21">
            <w:pPr>
              <w:pStyle w:val="Tabla"/>
              <w:rPr>
                <w:i/>
              </w:rPr>
            </w:pPr>
            <w:r>
              <w:rPr>
                <w:i/>
              </w:rPr>
              <w:t>Descripción de la medida</w:t>
            </w:r>
          </w:p>
        </w:tc>
        <w:tc>
          <w:tcPr>
            <w:tcW w:w="0" w:type="auto"/>
            <w:hideMark/>
          </w:tcPr>
          <w:p w14:paraId="2D2A6D24" w14:textId="24786780" w:rsidR="00870C21" w:rsidRPr="0061369A" w:rsidRDefault="00870C21" w:rsidP="00870C21">
            <w:pPr>
              <w:pStyle w:val="Tabla"/>
              <w:rPr>
                <w:i/>
              </w:rPr>
            </w:pPr>
            <w:r w:rsidRPr="0061369A">
              <w:rPr>
                <w:i/>
              </w:rPr>
              <w:t xml:space="preserve">Definición </w:t>
            </w:r>
            <w:r w:rsidR="00761CEF">
              <w:rPr>
                <w:i/>
              </w:rPr>
              <w:t xml:space="preserve">clara </w:t>
            </w:r>
            <w:r w:rsidRPr="0061369A">
              <w:rPr>
                <w:i/>
              </w:rPr>
              <w:t xml:space="preserve">de </w:t>
            </w:r>
            <w:r w:rsidR="00761CEF">
              <w:rPr>
                <w:i/>
              </w:rPr>
              <w:t>la medida</w:t>
            </w:r>
            <w:r w:rsidR="004040D1">
              <w:rPr>
                <w:i/>
              </w:rPr>
              <w:t xml:space="preserve"> que puede ser</w:t>
            </w:r>
            <w:r w:rsidRPr="0061369A">
              <w:rPr>
                <w:i/>
              </w:rPr>
              <w:t xml:space="preserve"> expresada </w:t>
            </w:r>
            <w:r w:rsidR="004040D1">
              <w:rPr>
                <w:i/>
              </w:rPr>
              <w:t>en</w:t>
            </w:r>
            <w:r w:rsidRPr="0061369A">
              <w:rPr>
                <w:i/>
              </w:rPr>
              <w:t xml:space="preserve"> términos como porcentaje, número de eventos, frecuencia o promedio</w:t>
            </w:r>
            <w:r w:rsidR="004040D1">
              <w:rPr>
                <w:i/>
              </w:rPr>
              <w:t xml:space="preserve"> (Ej.: Porcentaje de políticas revisadas)</w:t>
            </w:r>
            <w:r w:rsidRPr="0061369A">
              <w:rPr>
                <w:i/>
              </w:rPr>
              <w:t>.</w:t>
            </w:r>
          </w:p>
        </w:tc>
      </w:tr>
      <w:tr w:rsidR="00870C21" w:rsidRPr="0061369A" w14:paraId="1D66BD55" w14:textId="77777777" w:rsidTr="00A879F3">
        <w:tc>
          <w:tcPr>
            <w:tcW w:w="0" w:type="auto"/>
            <w:shd w:val="clear" w:color="auto" w:fill="D4D4D4"/>
            <w:hideMark/>
          </w:tcPr>
          <w:p w14:paraId="3D7D55B4" w14:textId="77777777" w:rsidR="00870C21" w:rsidRPr="0061369A" w:rsidRDefault="00870C21" w:rsidP="00870C21">
            <w:pPr>
              <w:pStyle w:val="Tabla"/>
              <w:rPr>
                <w:i/>
              </w:rPr>
            </w:pPr>
            <w:r w:rsidRPr="0061369A">
              <w:rPr>
                <w:i/>
              </w:rPr>
              <w:t>Fórmula o método de cálculo</w:t>
            </w:r>
          </w:p>
        </w:tc>
        <w:tc>
          <w:tcPr>
            <w:tcW w:w="0" w:type="auto"/>
            <w:hideMark/>
          </w:tcPr>
          <w:p w14:paraId="0C4DBD60" w14:textId="46F11AC9" w:rsidR="001A0D64" w:rsidRPr="0061369A" w:rsidRDefault="005B4E5E" w:rsidP="00870C21">
            <w:pPr>
              <w:pStyle w:val="Tabla"/>
              <w:rPr>
                <w:i/>
              </w:rPr>
            </w:pPr>
            <w:r>
              <w:rPr>
                <w:i/>
              </w:rPr>
              <w:t xml:space="preserve">La </w:t>
            </w:r>
            <w:proofErr w:type="spellStart"/>
            <w:r>
              <w:rPr>
                <w:i/>
              </w:rPr>
              <w:t>formula</w:t>
            </w:r>
            <w:proofErr w:type="spellEnd"/>
            <w:r>
              <w:rPr>
                <w:i/>
              </w:rPr>
              <w:t xml:space="preserve"> define como se debe calcular la medida (Ej.:(Número de </w:t>
            </w:r>
            <w:proofErr w:type="spellStart"/>
            <w:r>
              <w:rPr>
                <w:i/>
              </w:rPr>
              <w:t>auditorias</w:t>
            </w:r>
            <w:proofErr w:type="spellEnd"/>
            <w:r>
              <w:rPr>
                <w:i/>
              </w:rPr>
              <w:t xml:space="preserve"> realizadas/Número de auditorías planificadas) *100)</w:t>
            </w:r>
          </w:p>
        </w:tc>
      </w:tr>
      <w:tr w:rsidR="00870C21" w:rsidRPr="0061369A" w14:paraId="44CED2E2" w14:textId="77777777" w:rsidTr="00A879F3">
        <w:tc>
          <w:tcPr>
            <w:tcW w:w="0" w:type="auto"/>
            <w:shd w:val="clear" w:color="auto" w:fill="D4D4D4"/>
            <w:hideMark/>
          </w:tcPr>
          <w:p w14:paraId="097A14DD" w14:textId="77777777" w:rsidR="00870C21" w:rsidRPr="0061369A" w:rsidRDefault="00870C21" w:rsidP="00870C21">
            <w:pPr>
              <w:pStyle w:val="Tabla"/>
              <w:rPr>
                <w:i/>
              </w:rPr>
            </w:pPr>
            <w:r w:rsidRPr="0061369A">
              <w:rPr>
                <w:i/>
              </w:rPr>
              <w:t>Objetivo o meta de la medida</w:t>
            </w:r>
          </w:p>
        </w:tc>
        <w:tc>
          <w:tcPr>
            <w:tcW w:w="0" w:type="auto"/>
            <w:hideMark/>
          </w:tcPr>
          <w:p w14:paraId="2B7F117E" w14:textId="1A7890A7" w:rsidR="00870C21" w:rsidRPr="0061369A" w:rsidRDefault="001A0D64" w:rsidP="00870C21">
            <w:pPr>
              <w:pStyle w:val="Tabla"/>
              <w:rPr>
                <w:i/>
              </w:rPr>
            </w:pPr>
            <w:r>
              <w:rPr>
                <w:i/>
              </w:rPr>
              <w:t>El objetivo de la medida e</w:t>
            </w:r>
            <w:r w:rsidR="00761CEF">
              <w:rPr>
                <w:i/>
              </w:rPr>
              <w:t>s el r</w:t>
            </w:r>
            <w:r>
              <w:rPr>
                <w:i/>
              </w:rPr>
              <w:t>esultado que se espera obtener al</w:t>
            </w:r>
            <w:r w:rsidR="00761CEF">
              <w:rPr>
                <w:i/>
              </w:rPr>
              <w:t xml:space="preserve"> </w:t>
            </w:r>
            <w:r>
              <w:rPr>
                <w:i/>
              </w:rPr>
              <w:t>realizar la</w:t>
            </w:r>
            <w:r w:rsidR="00761CEF">
              <w:rPr>
                <w:i/>
              </w:rPr>
              <w:t xml:space="preserve"> medición, </w:t>
            </w:r>
            <w:r>
              <w:rPr>
                <w:i/>
              </w:rPr>
              <w:t>puede expresarse</w:t>
            </w:r>
            <w:r w:rsidR="00761CEF">
              <w:rPr>
                <w:i/>
              </w:rPr>
              <w:t xml:space="preserve"> como un</w:t>
            </w:r>
            <w:r>
              <w:rPr>
                <w:i/>
              </w:rPr>
              <w:t>a meta específica</w:t>
            </w:r>
            <w:r w:rsidR="00761CEF">
              <w:rPr>
                <w:i/>
              </w:rPr>
              <w:t>, un</w:t>
            </w:r>
            <w:r>
              <w:rPr>
                <w:i/>
              </w:rPr>
              <w:t xml:space="preserve"> valor numérico o un rango de </w:t>
            </w:r>
            <w:r w:rsidR="00253593">
              <w:rPr>
                <w:i/>
              </w:rPr>
              <w:t>referencia que indica si el resultado es adecuado</w:t>
            </w:r>
            <w:r w:rsidR="005B4E5E">
              <w:rPr>
                <w:i/>
              </w:rPr>
              <w:t xml:space="preserve"> (Ej. Verde: Si indicador&gt;90%)</w:t>
            </w:r>
          </w:p>
        </w:tc>
      </w:tr>
      <w:tr w:rsidR="00870C21" w:rsidRPr="0061369A" w14:paraId="0916A2CA" w14:textId="77777777" w:rsidTr="00A879F3">
        <w:tc>
          <w:tcPr>
            <w:tcW w:w="0" w:type="auto"/>
            <w:shd w:val="clear" w:color="auto" w:fill="D4D4D4"/>
            <w:hideMark/>
          </w:tcPr>
          <w:p w14:paraId="4D7D0636" w14:textId="13DB3D8D" w:rsidR="00870C21" w:rsidRPr="0061369A" w:rsidRDefault="00870C21" w:rsidP="00870C21">
            <w:pPr>
              <w:pStyle w:val="Tabla"/>
              <w:rPr>
                <w:i/>
              </w:rPr>
            </w:pPr>
            <w:r w:rsidRPr="0061369A">
              <w:rPr>
                <w:i/>
              </w:rPr>
              <w:t>Método de</w:t>
            </w:r>
            <w:r w:rsidR="00426FC2">
              <w:rPr>
                <w:i/>
              </w:rPr>
              <w:t xml:space="preserve"> </w:t>
            </w:r>
            <w:r w:rsidRPr="0061369A">
              <w:rPr>
                <w:i/>
              </w:rPr>
              <w:t xml:space="preserve">evaluación </w:t>
            </w:r>
          </w:p>
        </w:tc>
        <w:tc>
          <w:tcPr>
            <w:tcW w:w="0" w:type="auto"/>
            <w:hideMark/>
          </w:tcPr>
          <w:p w14:paraId="506424DA" w14:textId="29133749" w:rsidR="00870C21" w:rsidRPr="0061369A" w:rsidRDefault="00B87324" w:rsidP="00870C21">
            <w:pPr>
              <w:pStyle w:val="Tabla"/>
              <w:rPr>
                <w:i/>
              </w:rPr>
            </w:pPr>
            <w:r>
              <w:rPr>
                <w:i/>
              </w:rPr>
              <w:t>Determinar el</w:t>
            </w:r>
            <w:r w:rsidR="005B4E5E">
              <w:rPr>
                <w:i/>
              </w:rPr>
              <w:t xml:space="preserve"> o los procedimientos</w:t>
            </w:r>
            <w:r>
              <w:rPr>
                <w:i/>
              </w:rPr>
              <w:t xml:space="preserve"> </w:t>
            </w:r>
            <w:r w:rsidR="005B4E5E">
              <w:rPr>
                <w:i/>
              </w:rPr>
              <w:t>de evaluación a usar mediante la medición.</w:t>
            </w:r>
          </w:p>
          <w:p w14:paraId="2CE693DE" w14:textId="09F6622E" w:rsidR="00870C21" w:rsidRPr="0061369A" w:rsidRDefault="00870C21" w:rsidP="005B4E5E">
            <w:pPr>
              <w:pStyle w:val="Tabla"/>
              <w:numPr>
                <w:ilvl w:val="0"/>
                <w:numId w:val="73"/>
              </w:numPr>
              <w:rPr>
                <w:i/>
              </w:rPr>
            </w:pPr>
            <w:r w:rsidRPr="0061369A">
              <w:rPr>
                <w:i/>
              </w:rPr>
              <w:t xml:space="preserve">EXAMINAR: </w:t>
            </w:r>
            <w:r w:rsidR="00632E7D">
              <w:rPr>
                <w:i/>
              </w:rPr>
              <w:t>método que facilita la compresión, aclara información u obtiene evidencia mediante la revisión,</w:t>
            </w:r>
            <w:r w:rsidR="00961A52">
              <w:rPr>
                <w:i/>
              </w:rPr>
              <w:t xml:space="preserve"> inspección,</w:t>
            </w:r>
            <w:r w:rsidR="00632E7D">
              <w:rPr>
                <w:i/>
              </w:rPr>
              <w:t xml:space="preserve"> estudio o análisis de </w:t>
            </w:r>
            <w:r w:rsidR="00961A52">
              <w:rPr>
                <w:i/>
              </w:rPr>
              <w:t>documentales, controles, medidas de seguridad y acciones de gestión.</w:t>
            </w:r>
          </w:p>
          <w:p w14:paraId="24C368DE" w14:textId="3D0355FD" w:rsidR="00870C21" w:rsidRPr="0061369A" w:rsidRDefault="00870C21" w:rsidP="005B4E5E">
            <w:pPr>
              <w:pStyle w:val="Tabla"/>
              <w:numPr>
                <w:ilvl w:val="0"/>
                <w:numId w:val="73"/>
              </w:numPr>
              <w:rPr>
                <w:i/>
              </w:rPr>
            </w:pPr>
            <w:r w:rsidRPr="0061369A">
              <w:rPr>
                <w:i/>
              </w:rPr>
              <w:t xml:space="preserve">ENTREVISTA: </w:t>
            </w:r>
            <w:r w:rsidR="00632E7D">
              <w:rPr>
                <w:i/>
              </w:rPr>
              <w:t>método usado para facilitar la compresión, aclarar información u obtener evidencia</w:t>
            </w:r>
            <w:r w:rsidR="00426FC2">
              <w:rPr>
                <w:i/>
              </w:rPr>
              <w:t xml:space="preserve"> a través de discusiones con los responsables de los procesos</w:t>
            </w:r>
            <w:r w:rsidR="00632E7D">
              <w:rPr>
                <w:i/>
              </w:rPr>
              <w:t>.</w:t>
            </w:r>
          </w:p>
          <w:p w14:paraId="779ACF7B" w14:textId="25C01128" w:rsidR="00870C21" w:rsidRPr="0061369A" w:rsidRDefault="00870C21" w:rsidP="005B4E5E">
            <w:pPr>
              <w:pStyle w:val="Tabla"/>
              <w:numPr>
                <w:ilvl w:val="0"/>
                <w:numId w:val="73"/>
              </w:numPr>
              <w:rPr>
                <w:i/>
              </w:rPr>
            </w:pPr>
            <w:r w:rsidRPr="0061369A">
              <w:rPr>
                <w:i/>
              </w:rPr>
              <w:t xml:space="preserve">PROBAR: </w:t>
            </w:r>
            <w:r w:rsidR="003E6849">
              <w:rPr>
                <w:i/>
              </w:rPr>
              <w:t xml:space="preserve">método que </w:t>
            </w:r>
            <w:r w:rsidR="00961A52">
              <w:rPr>
                <w:i/>
              </w:rPr>
              <w:t xml:space="preserve">permite </w:t>
            </w:r>
            <w:r w:rsidRPr="0061369A">
              <w:rPr>
                <w:i/>
              </w:rPr>
              <w:t>valida</w:t>
            </w:r>
            <w:r w:rsidR="00961A52">
              <w:rPr>
                <w:i/>
              </w:rPr>
              <w:t>r</w:t>
            </w:r>
            <w:r w:rsidRPr="0061369A">
              <w:rPr>
                <w:i/>
              </w:rPr>
              <w:t xml:space="preserve"> técnica</w:t>
            </w:r>
            <w:r w:rsidR="003E6849">
              <w:rPr>
                <w:i/>
              </w:rPr>
              <w:t>mente</w:t>
            </w:r>
            <w:r w:rsidRPr="0061369A">
              <w:rPr>
                <w:i/>
              </w:rPr>
              <w:t xml:space="preserve"> el funcionamiento del control</w:t>
            </w:r>
            <w:r w:rsidR="003E6849">
              <w:rPr>
                <w:i/>
              </w:rPr>
              <w:t xml:space="preserve"> Ej. </w:t>
            </w:r>
            <w:r w:rsidRPr="0061369A">
              <w:rPr>
                <w:i/>
              </w:rPr>
              <w:t>autenticación,</w:t>
            </w:r>
            <w:r w:rsidR="00761CEF">
              <w:rPr>
                <w:i/>
              </w:rPr>
              <w:t xml:space="preserve"> </w:t>
            </w:r>
            <w:r w:rsidRPr="0061369A">
              <w:rPr>
                <w:i/>
              </w:rPr>
              <w:t>respaldos, recuperación, análisis de vulnerabilidades, etc.</w:t>
            </w:r>
          </w:p>
        </w:tc>
      </w:tr>
      <w:tr w:rsidR="00870C21" w:rsidRPr="0061369A" w14:paraId="5A0AE95B" w14:textId="77777777" w:rsidTr="00A879F3">
        <w:tc>
          <w:tcPr>
            <w:tcW w:w="0" w:type="auto"/>
            <w:shd w:val="clear" w:color="auto" w:fill="D4D4D4"/>
          </w:tcPr>
          <w:p w14:paraId="446FD1A9" w14:textId="77777777" w:rsidR="00870C21" w:rsidRPr="0061369A" w:rsidRDefault="00870C21" w:rsidP="00870C21">
            <w:pPr>
              <w:pStyle w:val="Tabla"/>
              <w:rPr>
                <w:i/>
              </w:rPr>
            </w:pPr>
            <w:r w:rsidRPr="0061369A">
              <w:rPr>
                <w:i/>
              </w:rPr>
              <w:t>Evidencia requerida</w:t>
            </w:r>
          </w:p>
        </w:tc>
        <w:tc>
          <w:tcPr>
            <w:tcW w:w="0" w:type="auto"/>
          </w:tcPr>
          <w:p w14:paraId="10CB15AB" w14:textId="0ECE882F" w:rsidR="00870C21" w:rsidRPr="0061369A" w:rsidRDefault="00E034EC" w:rsidP="00870C21">
            <w:pPr>
              <w:pStyle w:val="Tabla"/>
              <w:rPr>
                <w:i/>
              </w:rPr>
            </w:pPr>
            <w:r>
              <w:rPr>
                <w:i/>
              </w:rPr>
              <w:t>E</w:t>
            </w:r>
            <w:r w:rsidR="0058484C">
              <w:rPr>
                <w:i/>
              </w:rPr>
              <w:t xml:space="preserve">lementos </w:t>
            </w:r>
            <w:r w:rsidR="00426FC2">
              <w:rPr>
                <w:i/>
              </w:rPr>
              <w:t>encargados de demostrar y sustentar la evaluación</w:t>
            </w:r>
            <w:r>
              <w:rPr>
                <w:i/>
              </w:rPr>
              <w:t>,</w:t>
            </w:r>
            <w:r w:rsidR="00426FC2">
              <w:rPr>
                <w:i/>
              </w:rPr>
              <w:t xml:space="preserve"> pueden</w:t>
            </w:r>
            <w:r>
              <w:rPr>
                <w:i/>
              </w:rPr>
              <w:t xml:space="preserve"> facilita</w:t>
            </w:r>
            <w:r w:rsidR="00426FC2">
              <w:rPr>
                <w:i/>
              </w:rPr>
              <w:t>r</w:t>
            </w:r>
            <w:r>
              <w:rPr>
                <w:i/>
              </w:rPr>
              <w:t xml:space="preserve"> la identificación de causas de resultados deficientes o brechas y aporta información al proceso, sirviendo como datos de entrada para la fórmula.</w:t>
            </w:r>
          </w:p>
        </w:tc>
      </w:tr>
      <w:tr w:rsidR="00870C21" w:rsidRPr="0061369A" w14:paraId="7EDF8C3F" w14:textId="77777777" w:rsidTr="00A879F3">
        <w:tc>
          <w:tcPr>
            <w:tcW w:w="0" w:type="auto"/>
            <w:shd w:val="clear" w:color="auto" w:fill="D4D4D4"/>
            <w:hideMark/>
          </w:tcPr>
          <w:p w14:paraId="6FA736A6" w14:textId="4CE35A53" w:rsidR="00870C21" w:rsidRPr="0061369A" w:rsidRDefault="00870C21" w:rsidP="00870C21">
            <w:pPr>
              <w:pStyle w:val="Tabla"/>
              <w:rPr>
                <w:i/>
              </w:rPr>
            </w:pPr>
            <w:r w:rsidRPr="0061369A">
              <w:rPr>
                <w:i/>
              </w:rPr>
              <w:t xml:space="preserve">Frecuencia de </w:t>
            </w:r>
            <w:r w:rsidR="00426FC2">
              <w:rPr>
                <w:i/>
              </w:rPr>
              <w:t xml:space="preserve">la </w:t>
            </w:r>
            <w:r w:rsidRPr="0061369A">
              <w:rPr>
                <w:i/>
              </w:rPr>
              <w:t>medición</w:t>
            </w:r>
          </w:p>
        </w:tc>
        <w:tc>
          <w:tcPr>
            <w:tcW w:w="0" w:type="auto"/>
            <w:hideMark/>
          </w:tcPr>
          <w:p w14:paraId="7CE88266" w14:textId="7F80CF0C" w:rsidR="00870C21" w:rsidRPr="0061369A" w:rsidRDefault="00426FC2" w:rsidP="00870C21">
            <w:pPr>
              <w:pStyle w:val="Tabla"/>
              <w:rPr>
                <w:i/>
              </w:rPr>
            </w:pPr>
            <w:r>
              <w:rPr>
                <w:i/>
              </w:rPr>
              <w:t>Es necesario establecer</w:t>
            </w:r>
            <w:r w:rsidR="0064596E">
              <w:rPr>
                <w:i/>
              </w:rPr>
              <w:t xml:space="preserve"> </w:t>
            </w:r>
            <w:r w:rsidR="00E034EC">
              <w:rPr>
                <w:i/>
              </w:rPr>
              <w:t>la periodicidad con la que se debe recopilar y reportar los datos</w:t>
            </w:r>
            <w:r>
              <w:rPr>
                <w:i/>
              </w:rPr>
              <w:t xml:space="preserve"> (Ej. mensual, trimestral, anual, etc.)</w:t>
            </w:r>
            <w:r w:rsidR="00E034EC">
              <w:rPr>
                <w:i/>
              </w:rPr>
              <w:t xml:space="preserve">. </w:t>
            </w:r>
          </w:p>
        </w:tc>
      </w:tr>
      <w:tr w:rsidR="00870C21" w:rsidRPr="0061369A" w14:paraId="7457A680" w14:textId="77777777" w:rsidTr="00A879F3">
        <w:tc>
          <w:tcPr>
            <w:tcW w:w="0" w:type="auto"/>
            <w:shd w:val="clear" w:color="auto" w:fill="D4D4D4"/>
            <w:hideMark/>
          </w:tcPr>
          <w:p w14:paraId="61143D34" w14:textId="77777777" w:rsidR="00870C21" w:rsidRPr="0061369A" w:rsidRDefault="00870C21" w:rsidP="00870C21">
            <w:pPr>
              <w:pStyle w:val="Tabla"/>
              <w:rPr>
                <w:i/>
              </w:rPr>
            </w:pPr>
            <w:r w:rsidRPr="0061369A">
              <w:rPr>
                <w:i/>
              </w:rPr>
              <w:t>Partes responsables</w:t>
            </w:r>
          </w:p>
        </w:tc>
        <w:tc>
          <w:tcPr>
            <w:tcW w:w="0" w:type="auto"/>
            <w:hideMark/>
          </w:tcPr>
          <w:p w14:paraId="69657573" w14:textId="71F02546" w:rsidR="00870C21" w:rsidRPr="0061369A" w:rsidRDefault="00870C21" w:rsidP="00870C21">
            <w:pPr>
              <w:pStyle w:val="Tabla"/>
              <w:rPr>
                <w:i/>
              </w:rPr>
            </w:pPr>
            <w:r w:rsidRPr="0061369A">
              <w:rPr>
                <w:i/>
              </w:rPr>
              <w:t>Cada medida debe</w:t>
            </w:r>
            <w:r w:rsidR="0064596E">
              <w:rPr>
                <w:i/>
              </w:rPr>
              <w:t xml:space="preserve"> </w:t>
            </w:r>
            <w:r w:rsidR="00426FC2">
              <w:rPr>
                <w:i/>
              </w:rPr>
              <w:t>tener</w:t>
            </w:r>
            <w:r w:rsidR="0064596E">
              <w:rPr>
                <w:i/>
              </w:rPr>
              <w:t xml:space="preserve"> responsables</w:t>
            </w:r>
            <w:r w:rsidR="00426FC2">
              <w:rPr>
                <w:i/>
              </w:rPr>
              <w:t xml:space="preserve"> para su ejecución</w:t>
            </w:r>
            <w:r w:rsidR="0064596E">
              <w:rPr>
                <w:i/>
              </w:rPr>
              <w:t xml:space="preserve">, </w:t>
            </w:r>
            <w:r w:rsidR="007107F5">
              <w:rPr>
                <w:i/>
              </w:rPr>
              <w:t>es mandatorio</w:t>
            </w:r>
            <w:r w:rsidR="00426FC2">
              <w:rPr>
                <w:i/>
              </w:rPr>
              <w:t xml:space="preserve"> definición</w:t>
            </w:r>
            <w:r w:rsidR="007107F5">
              <w:rPr>
                <w:i/>
              </w:rPr>
              <w:t xml:space="preserve"> por lo menos</w:t>
            </w:r>
            <w:r w:rsidR="00426FC2">
              <w:rPr>
                <w:i/>
              </w:rPr>
              <w:t xml:space="preserve"> </w:t>
            </w:r>
            <w:r w:rsidR="007107F5">
              <w:rPr>
                <w:i/>
              </w:rPr>
              <w:t>al</w:t>
            </w:r>
            <w:r w:rsidR="0064596E">
              <w:rPr>
                <w:i/>
              </w:rPr>
              <w:t xml:space="preserve"> titular de la información,</w:t>
            </w:r>
            <w:r w:rsidR="00426FC2">
              <w:rPr>
                <w:i/>
              </w:rPr>
              <w:t xml:space="preserve"> </w:t>
            </w:r>
            <w:r w:rsidR="0064596E">
              <w:rPr>
                <w:i/>
              </w:rPr>
              <w:t>colector de información y</w:t>
            </w:r>
            <w:r w:rsidR="00426FC2">
              <w:rPr>
                <w:i/>
              </w:rPr>
              <w:t xml:space="preserve"> </w:t>
            </w:r>
            <w:r w:rsidR="0064596E">
              <w:rPr>
                <w:i/>
              </w:rPr>
              <w:t>cliente de medición.</w:t>
            </w:r>
          </w:p>
        </w:tc>
      </w:tr>
      <w:tr w:rsidR="00870C21" w:rsidRPr="0061369A" w14:paraId="5100C76A" w14:textId="77777777" w:rsidTr="00A879F3">
        <w:tc>
          <w:tcPr>
            <w:tcW w:w="0" w:type="auto"/>
            <w:shd w:val="clear" w:color="auto" w:fill="D4D4D4"/>
            <w:hideMark/>
          </w:tcPr>
          <w:p w14:paraId="619B61A7" w14:textId="77777777" w:rsidR="00870C21" w:rsidRPr="0061369A" w:rsidRDefault="00870C21" w:rsidP="00870C21">
            <w:pPr>
              <w:pStyle w:val="Tabla"/>
              <w:rPr>
                <w:i/>
              </w:rPr>
            </w:pPr>
            <w:r w:rsidRPr="0061369A">
              <w:rPr>
                <w:i/>
              </w:rPr>
              <w:t>Fuente de datos</w:t>
            </w:r>
          </w:p>
        </w:tc>
        <w:tc>
          <w:tcPr>
            <w:tcW w:w="0" w:type="auto"/>
            <w:hideMark/>
          </w:tcPr>
          <w:p w14:paraId="20FE25E7" w14:textId="46335AE8" w:rsidR="00870C21" w:rsidRPr="0061369A" w:rsidRDefault="00870C21" w:rsidP="00870C21">
            <w:pPr>
              <w:pStyle w:val="Tabla"/>
              <w:rPr>
                <w:i/>
              </w:rPr>
            </w:pPr>
            <w:r w:rsidRPr="0061369A">
              <w:rPr>
                <w:i/>
              </w:rPr>
              <w:t>Sistema, herramienta, registro o documento del cual se obtienen los datos (</w:t>
            </w:r>
            <w:r w:rsidR="00426FC2">
              <w:rPr>
                <w:i/>
              </w:rPr>
              <w:t>E</w:t>
            </w:r>
            <w:r w:rsidRPr="0061369A">
              <w:rPr>
                <w:i/>
              </w:rPr>
              <w:t xml:space="preserve">j.: SIEM, GLPI, Active </w:t>
            </w:r>
            <w:proofErr w:type="spellStart"/>
            <w:r w:rsidRPr="0061369A">
              <w:rPr>
                <w:i/>
              </w:rPr>
              <w:t>Directory</w:t>
            </w:r>
            <w:proofErr w:type="spellEnd"/>
            <w:r w:rsidRPr="0061369A">
              <w:rPr>
                <w:i/>
              </w:rPr>
              <w:t>, reportes de auditoría, escáneres de vulnerabilidades, proveedores, áreas internas). Debe especificar si la fuente es interna o externa.</w:t>
            </w:r>
          </w:p>
        </w:tc>
      </w:tr>
      <w:tr w:rsidR="00870C21" w:rsidRPr="0061369A" w14:paraId="5547ED28" w14:textId="77777777" w:rsidTr="00A879F3">
        <w:tc>
          <w:tcPr>
            <w:tcW w:w="0" w:type="auto"/>
            <w:shd w:val="clear" w:color="auto" w:fill="D4D4D4"/>
            <w:hideMark/>
          </w:tcPr>
          <w:p w14:paraId="25EF05B3" w14:textId="77777777" w:rsidR="00870C21" w:rsidRPr="0061369A" w:rsidRDefault="00870C21" w:rsidP="00870C21">
            <w:pPr>
              <w:pStyle w:val="Tabla"/>
              <w:rPr>
                <w:i/>
              </w:rPr>
            </w:pPr>
            <w:r w:rsidRPr="0061369A">
              <w:rPr>
                <w:i/>
              </w:rPr>
              <w:t>Forma de presentación o informe</w:t>
            </w:r>
          </w:p>
        </w:tc>
        <w:tc>
          <w:tcPr>
            <w:tcW w:w="0" w:type="auto"/>
            <w:hideMark/>
          </w:tcPr>
          <w:p w14:paraId="5DBA75D9" w14:textId="77777777" w:rsidR="00870C21" w:rsidRPr="0061369A" w:rsidRDefault="00870C21" w:rsidP="009358A8">
            <w:pPr>
              <w:pStyle w:val="Tabla"/>
              <w:keepNext/>
              <w:rPr>
                <w:i/>
              </w:rPr>
            </w:pPr>
            <w:r w:rsidRPr="0061369A">
              <w:rPr>
                <w:i/>
              </w:rPr>
              <w:t>Describe el formato del reporte final: texto, valor numérico, tabla, gráfico, tablero de indicadores (</w:t>
            </w:r>
            <w:proofErr w:type="spellStart"/>
            <w:r w:rsidRPr="0061369A">
              <w:rPr>
                <w:i/>
              </w:rPr>
              <w:t>dashboard</w:t>
            </w:r>
            <w:proofErr w:type="spellEnd"/>
            <w:r w:rsidRPr="0061369A">
              <w:rPr>
                <w:i/>
              </w:rPr>
              <w:t>) u otro medio definido por el SGSI.</w:t>
            </w:r>
          </w:p>
        </w:tc>
      </w:tr>
    </w:tbl>
    <w:p w14:paraId="0273A431" w14:textId="3E644ECE" w:rsidR="009358A8" w:rsidRPr="002D241E" w:rsidRDefault="009358A8" w:rsidP="002D241E">
      <w:pPr>
        <w:ind w:firstLine="708"/>
        <w:rPr>
          <w:i/>
          <w:sz w:val="20"/>
          <w:szCs w:val="18"/>
        </w:rPr>
      </w:pPr>
      <w:r w:rsidRPr="002D241E">
        <w:rPr>
          <w:i/>
          <w:noProof/>
          <w:sz w:val="20"/>
          <w:szCs w:val="18"/>
        </w:rPr>
        <w:t>Fuente</w:t>
      </w:r>
      <w:r w:rsidR="00AD211C" w:rsidRPr="002D241E">
        <w:rPr>
          <w:i/>
          <w:noProof/>
          <w:sz w:val="20"/>
          <w:szCs w:val="18"/>
        </w:rPr>
        <w:t>:</w:t>
      </w:r>
      <w:r w:rsidRPr="002D241E">
        <w:rPr>
          <w:i/>
          <w:noProof/>
          <w:sz w:val="20"/>
          <w:szCs w:val="18"/>
        </w:rPr>
        <w:t xml:space="preserve"> Propia</w:t>
      </w:r>
    </w:p>
    <w:p w14:paraId="59D19280" w14:textId="77777777" w:rsidR="001C1F4E" w:rsidRPr="0061369A" w:rsidRDefault="001C1F4E" w:rsidP="001C1F4E">
      <w:pPr>
        <w:rPr>
          <w:i/>
        </w:rPr>
      </w:pPr>
      <w:r w:rsidRPr="0061369A">
        <w:rPr>
          <w:i/>
        </w:rPr>
        <w:t>La validación de la documentación de medidas se evidenciará mediante la matriz de planificación de medidas. El cronograma de ejecución y responsables asignados.</w:t>
      </w:r>
    </w:p>
    <w:p w14:paraId="57EE18A2" w14:textId="77777777" w:rsidR="001C1F4E" w:rsidRDefault="001C1F4E" w:rsidP="001C1F4E">
      <w:pPr>
        <w:rPr>
          <w:i/>
        </w:rPr>
      </w:pPr>
      <w:r w:rsidRPr="0061369A">
        <w:rPr>
          <w:i/>
        </w:rPr>
        <w:t>Ejemplo práctico:</w:t>
      </w:r>
    </w:p>
    <w:p w14:paraId="140EC289" w14:textId="6759A188" w:rsidR="00AD211C" w:rsidRPr="002D241E" w:rsidRDefault="00AD211C" w:rsidP="002D241E">
      <w:pPr>
        <w:spacing w:after="0"/>
        <w:ind w:firstLine="708"/>
        <w:rPr>
          <w:i/>
          <w:sz w:val="20"/>
          <w:szCs w:val="18"/>
        </w:rPr>
      </w:pPr>
      <w:bookmarkStart w:id="143" w:name="_Toc228451508"/>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10</w:t>
      </w:r>
      <w:r w:rsidRPr="002D241E">
        <w:rPr>
          <w:b/>
          <w:bCs/>
          <w:i/>
          <w:sz w:val="20"/>
          <w:szCs w:val="18"/>
        </w:rPr>
        <w:fldChar w:fldCharType="end"/>
      </w:r>
      <w:r w:rsidRPr="002D241E">
        <w:rPr>
          <w:b/>
          <w:bCs/>
          <w:i/>
          <w:sz w:val="20"/>
          <w:szCs w:val="18"/>
        </w:rPr>
        <w:t>. Ejemplo -</w:t>
      </w:r>
      <w:r w:rsidRPr="002D241E">
        <w:rPr>
          <w:i/>
          <w:sz w:val="20"/>
          <w:szCs w:val="18"/>
        </w:rPr>
        <w:t xml:space="preserve"> Definición de la medida</w:t>
      </w:r>
      <w:bookmarkEnd w:id="143"/>
    </w:p>
    <w:tbl>
      <w:tblPr>
        <w:tblStyle w:val="Tablaconcuadrcula"/>
        <w:tblW w:w="0" w:type="auto"/>
        <w:tblLook w:val="04A0" w:firstRow="1" w:lastRow="0" w:firstColumn="1" w:lastColumn="0" w:noHBand="0" w:noVBand="1"/>
      </w:tblPr>
      <w:tblGrid>
        <w:gridCol w:w="2462"/>
        <w:gridCol w:w="6032"/>
      </w:tblGrid>
      <w:tr w:rsidR="001C1F4E" w:rsidRPr="0061369A" w14:paraId="4A4098E1" w14:textId="77777777" w:rsidTr="00A879F3">
        <w:tc>
          <w:tcPr>
            <w:tcW w:w="0" w:type="auto"/>
            <w:gridSpan w:val="2"/>
            <w:shd w:val="clear" w:color="auto" w:fill="D4D4D4"/>
          </w:tcPr>
          <w:p w14:paraId="0519CFAB" w14:textId="6A27B30D" w:rsidR="001C1F4E" w:rsidRPr="0061369A" w:rsidRDefault="001C1F4E" w:rsidP="001C1F4E">
            <w:pPr>
              <w:pStyle w:val="Tabla"/>
              <w:jc w:val="center"/>
              <w:rPr>
                <w:b/>
                <w:bCs/>
                <w:i/>
              </w:rPr>
            </w:pPr>
            <w:r w:rsidRPr="0061369A">
              <w:rPr>
                <w:b/>
                <w:bCs/>
                <w:i/>
              </w:rPr>
              <w:t>Definición de la medida</w:t>
            </w:r>
          </w:p>
        </w:tc>
      </w:tr>
      <w:tr w:rsidR="001C1F4E" w:rsidRPr="0061369A" w14:paraId="736ED610" w14:textId="77777777" w:rsidTr="00A879F3">
        <w:tc>
          <w:tcPr>
            <w:tcW w:w="0" w:type="auto"/>
            <w:shd w:val="clear" w:color="auto" w:fill="D4D4D4"/>
            <w:hideMark/>
          </w:tcPr>
          <w:p w14:paraId="2B35CDB3" w14:textId="77777777" w:rsidR="001C1F4E" w:rsidRPr="0061369A" w:rsidRDefault="001C1F4E" w:rsidP="001C1F4E">
            <w:pPr>
              <w:pStyle w:val="Tabla"/>
              <w:rPr>
                <w:i/>
              </w:rPr>
            </w:pPr>
            <w:r w:rsidRPr="0061369A">
              <w:rPr>
                <w:i/>
              </w:rPr>
              <w:t>ID de la medida</w:t>
            </w:r>
          </w:p>
        </w:tc>
        <w:tc>
          <w:tcPr>
            <w:tcW w:w="0" w:type="auto"/>
            <w:hideMark/>
          </w:tcPr>
          <w:p w14:paraId="4A211D53" w14:textId="77777777" w:rsidR="001C1F4E" w:rsidRPr="0061369A" w:rsidRDefault="001C1F4E" w:rsidP="001C1F4E">
            <w:pPr>
              <w:pStyle w:val="Tabla"/>
              <w:rPr>
                <w:i/>
              </w:rPr>
            </w:pPr>
            <w:r w:rsidRPr="0061369A">
              <w:rPr>
                <w:i/>
              </w:rPr>
              <w:t>MED-SI-001</w:t>
            </w:r>
          </w:p>
        </w:tc>
      </w:tr>
      <w:tr w:rsidR="001C1F4E" w:rsidRPr="0061369A" w14:paraId="02C382D3" w14:textId="77777777" w:rsidTr="00A879F3">
        <w:tc>
          <w:tcPr>
            <w:tcW w:w="0" w:type="auto"/>
            <w:shd w:val="clear" w:color="auto" w:fill="D4D4D4"/>
            <w:hideMark/>
          </w:tcPr>
          <w:p w14:paraId="7E1706A4" w14:textId="77777777" w:rsidR="001C1F4E" w:rsidRPr="0061369A" w:rsidRDefault="001C1F4E" w:rsidP="001C1F4E">
            <w:pPr>
              <w:pStyle w:val="Tabla"/>
              <w:rPr>
                <w:i/>
              </w:rPr>
            </w:pPr>
            <w:r w:rsidRPr="0061369A">
              <w:rPr>
                <w:i/>
              </w:rPr>
              <w:t>Necesidad de la información asociada</w:t>
            </w:r>
          </w:p>
        </w:tc>
        <w:tc>
          <w:tcPr>
            <w:tcW w:w="0" w:type="auto"/>
            <w:hideMark/>
          </w:tcPr>
          <w:p w14:paraId="5466B1E5" w14:textId="79D5FCE1" w:rsidR="001C1F4E" w:rsidRPr="0061369A" w:rsidRDefault="00B87324" w:rsidP="001C1F4E">
            <w:pPr>
              <w:pStyle w:val="Tabla"/>
              <w:rPr>
                <w:i/>
              </w:rPr>
            </w:pPr>
            <w:r>
              <w:rPr>
                <w:i/>
              </w:rPr>
              <w:t xml:space="preserve">NI -001.- </w:t>
            </w:r>
            <w:r w:rsidR="001C1F4E" w:rsidRPr="0061369A">
              <w:rPr>
                <w:i/>
              </w:rPr>
              <w:t>Evaluar si las políticas de seguridad están definidas, aprobadas y alineadas a los objetivos estratégicos</w:t>
            </w:r>
          </w:p>
        </w:tc>
      </w:tr>
      <w:tr w:rsidR="001C1F4E" w:rsidRPr="0061369A" w14:paraId="434A07F5" w14:textId="77777777" w:rsidTr="00A879F3">
        <w:tc>
          <w:tcPr>
            <w:tcW w:w="0" w:type="auto"/>
            <w:shd w:val="clear" w:color="auto" w:fill="D4D4D4"/>
          </w:tcPr>
          <w:p w14:paraId="217E89F5" w14:textId="77777777" w:rsidR="001C1F4E" w:rsidRPr="0061369A" w:rsidRDefault="001C1F4E" w:rsidP="001C1F4E">
            <w:pPr>
              <w:pStyle w:val="Tabla"/>
              <w:rPr>
                <w:i/>
              </w:rPr>
            </w:pPr>
            <w:r w:rsidRPr="0061369A">
              <w:rPr>
                <w:i/>
              </w:rPr>
              <w:t>Control evaluado</w:t>
            </w:r>
          </w:p>
        </w:tc>
        <w:tc>
          <w:tcPr>
            <w:tcW w:w="0" w:type="auto"/>
          </w:tcPr>
          <w:p w14:paraId="0E7F436B" w14:textId="77777777" w:rsidR="001C1F4E" w:rsidRPr="0061369A" w:rsidRDefault="001C1F4E" w:rsidP="001C1F4E">
            <w:pPr>
              <w:pStyle w:val="Tabla"/>
              <w:rPr>
                <w:i/>
              </w:rPr>
            </w:pPr>
            <w:r w:rsidRPr="0061369A">
              <w:rPr>
                <w:i/>
              </w:rPr>
              <w:t>Políticas de Seguridad</w:t>
            </w:r>
          </w:p>
        </w:tc>
      </w:tr>
      <w:tr w:rsidR="001C1F4E" w:rsidRPr="0061369A" w14:paraId="2EC88585" w14:textId="77777777" w:rsidTr="00A879F3">
        <w:tc>
          <w:tcPr>
            <w:tcW w:w="0" w:type="auto"/>
            <w:shd w:val="clear" w:color="auto" w:fill="D4D4D4"/>
            <w:hideMark/>
          </w:tcPr>
          <w:p w14:paraId="0A2022AA" w14:textId="72EBDBD4" w:rsidR="001C1F4E" w:rsidRPr="0061369A" w:rsidRDefault="00225537" w:rsidP="001C1F4E">
            <w:pPr>
              <w:pStyle w:val="Tabla"/>
              <w:rPr>
                <w:i/>
              </w:rPr>
            </w:pPr>
            <w:r>
              <w:rPr>
                <w:i/>
              </w:rPr>
              <w:t>Descripción de la medida</w:t>
            </w:r>
          </w:p>
        </w:tc>
        <w:tc>
          <w:tcPr>
            <w:tcW w:w="0" w:type="auto"/>
            <w:hideMark/>
          </w:tcPr>
          <w:p w14:paraId="0DDE9360" w14:textId="77777777" w:rsidR="001C1F4E" w:rsidRPr="0061369A" w:rsidRDefault="001C1F4E" w:rsidP="001C1F4E">
            <w:pPr>
              <w:pStyle w:val="Tabla"/>
              <w:rPr>
                <w:i/>
              </w:rPr>
            </w:pPr>
            <w:r w:rsidRPr="0061369A">
              <w:rPr>
                <w:i/>
              </w:rPr>
              <w:t>% de políticas formalizadas y alineadas</w:t>
            </w:r>
          </w:p>
        </w:tc>
      </w:tr>
      <w:tr w:rsidR="001C1F4E" w:rsidRPr="0061369A" w14:paraId="52B22475" w14:textId="77777777" w:rsidTr="00A879F3">
        <w:tc>
          <w:tcPr>
            <w:tcW w:w="0" w:type="auto"/>
            <w:shd w:val="clear" w:color="auto" w:fill="D4D4D4"/>
            <w:hideMark/>
          </w:tcPr>
          <w:p w14:paraId="5DB70945" w14:textId="77777777" w:rsidR="001C1F4E" w:rsidRPr="0061369A" w:rsidRDefault="001C1F4E" w:rsidP="001C1F4E">
            <w:pPr>
              <w:pStyle w:val="Tabla"/>
              <w:rPr>
                <w:i/>
              </w:rPr>
            </w:pPr>
            <w:r w:rsidRPr="0061369A">
              <w:rPr>
                <w:i/>
              </w:rPr>
              <w:t>Fórmula o método de cálculo</w:t>
            </w:r>
          </w:p>
        </w:tc>
        <w:tc>
          <w:tcPr>
            <w:tcW w:w="0" w:type="auto"/>
            <w:hideMark/>
          </w:tcPr>
          <w:p w14:paraId="51EB809F" w14:textId="77777777" w:rsidR="001C1F4E" w:rsidRPr="0061369A" w:rsidRDefault="001C1F4E" w:rsidP="001C1F4E">
            <w:pPr>
              <w:pStyle w:val="Tabla"/>
              <w:rPr>
                <w:i/>
              </w:rPr>
            </w:pPr>
            <w:r w:rsidRPr="0061369A">
              <w:rPr>
                <w:i/>
              </w:rPr>
              <w:t>(Políticas aprobadas y alineadas / Total políticas requeridas) x 100</w:t>
            </w:r>
          </w:p>
        </w:tc>
      </w:tr>
      <w:tr w:rsidR="001C1F4E" w:rsidRPr="0061369A" w14:paraId="62D836DE" w14:textId="77777777" w:rsidTr="00A879F3">
        <w:tc>
          <w:tcPr>
            <w:tcW w:w="0" w:type="auto"/>
            <w:shd w:val="clear" w:color="auto" w:fill="D4D4D4"/>
            <w:hideMark/>
          </w:tcPr>
          <w:p w14:paraId="172D8E66" w14:textId="77777777" w:rsidR="001C1F4E" w:rsidRPr="0061369A" w:rsidRDefault="001C1F4E" w:rsidP="001C1F4E">
            <w:pPr>
              <w:pStyle w:val="Tabla"/>
              <w:rPr>
                <w:i/>
              </w:rPr>
            </w:pPr>
            <w:r w:rsidRPr="0061369A">
              <w:rPr>
                <w:i/>
              </w:rPr>
              <w:t>Objetivo o meta de la medida</w:t>
            </w:r>
          </w:p>
        </w:tc>
        <w:tc>
          <w:tcPr>
            <w:tcW w:w="0" w:type="auto"/>
            <w:hideMark/>
          </w:tcPr>
          <w:p w14:paraId="49BC9620" w14:textId="77777777" w:rsidR="001C1F4E" w:rsidRPr="0061369A" w:rsidRDefault="001C1F4E" w:rsidP="001C1F4E">
            <w:pPr>
              <w:pStyle w:val="Tabla"/>
              <w:rPr>
                <w:i/>
              </w:rPr>
            </w:pPr>
            <w:r w:rsidRPr="0061369A">
              <w:rPr>
                <w:i/>
              </w:rPr>
              <w:t>≥ 95%</w:t>
            </w:r>
          </w:p>
        </w:tc>
      </w:tr>
      <w:tr w:rsidR="001C1F4E" w:rsidRPr="0061369A" w14:paraId="45650971" w14:textId="77777777" w:rsidTr="00A879F3">
        <w:tc>
          <w:tcPr>
            <w:tcW w:w="0" w:type="auto"/>
            <w:shd w:val="clear" w:color="auto" w:fill="D4D4D4"/>
            <w:hideMark/>
          </w:tcPr>
          <w:p w14:paraId="1BBDDC69" w14:textId="77777777" w:rsidR="001C1F4E" w:rsidRPr="0061369A" w:rsidRDefault="001C1F4E" w:rsidP="001C1F4E">
            <w:pPr>
              <w:pStyle w:val="Tabla"/>
              <w:rPr>
                <w:i/>
              </w:rPr>
            </w:pPr>
            <w:r w:rsidRPr="0061369A">
              <w:rPr>
                <w:i/>
              </w:rPr>
              <w:t xml:space="preserve">Método de evaluación </w:t>
            </w:r>
          </w:p>
        </w:tc>
        <w:tc>
          <w:tcPr>
            <w:tcW w:w="0" w:type="auto"/>
            <w:hideMark/>
          </w:tcPr>
          <w:p w14:paraId="5DBD61FD" w14:textId="77777777" w:rsidR="001C1F4E" w:rsidRPr="0061369A" w:rsidRDefault="001C1F4E" w:rsidP="001C1F4E">
            <w:pPr>
              <w:pStyle w:val="Tabla"/>
              <w:rPr>
                <w:i/>
              </w:rPr>
            </w:pPr>
            <w:r w:rsidRPr="0061369A">
              <w:rPr>
                <w:i/>
              </w:rPr>
              <w:t>EXAMINAR</w:t>
            </w:r>
          </w:p>
        </w:tc>
      </w:tr>
      <w:tr w:rsidR="001C1F4E" w:rsidRPr="0061369A" w14:paraId="369096DF" w14:textId="77777777" w:rsidTr="00A879F3">
        <w:tc>
          <w:tcPr>
            <w:tcW w:w="0" w:type="auto"/>
            <w:shd w:val="clear" w:color="auto" w:fill="D4D4D4"/>
          </w:tcPr>
          <w:p w14:paraId="5028086B" w14:textId="77777777" w:rsidR="001C1F4E" w:rsidRPr="0061369A" w:rsidRDefault="001C1F4E" w:rsidP="001C1F4E">
            <w:pPr>
              <w:pStyle w:val="Tabla"/>
              <w:rPr>
                <w:i/>
              </w:rPr>
            </w:pPr>
            <w:r w:rsidRPr="0061369A">
              <w:rPr>
                <w:i/>
              </w:rPr>
              <w:t>Evidencia requerida</w:t>
            </w:r>
          </w:p>
        </w:tc>
        <w:tc>
          <w:tcPr>
            <w:tcW w:w="0" w:type="auto"/>
          </w:tcPr>
          <w:p w14:paraId="2AD7DEF1" w14:textId="77777777" w:rsidR="001C1F4E" w:rsidRPr="0061369A" w:rsidRDefault="001C1F4E" w:rsidP="001C1F4E">
            <w:pPr>
              <w:pStyle w:val="Tabla"/>
              <w:rPr>
                <w:i/>
              </w:rPr>
            </w:pPr>
            <w:r w:rsidRPr="0061369A">
              <w:rPr>
                <w:i/>
              </w:rPr>
              <w:t>Documentos aprobados, actas</w:t>
            </w:r>
          </w:p>
        </w:tc>
      </w:tr>
      <w:tr w:rsidR="001C1F4E" w:rsidRPr="0061369A" w14:paraId="2C732CEA" w14:textId="77777777" w:rsidTr="00A879F3">
        <w:tc>
          <w:tcPr>
            <w:tcW w:w="0" w:type="auto"/>
            <w:shd w:val="clear" w:color="auto" w:fill="D4D4D4"/>
            <w:hideMark/>
          </w:tcPr>
          <w:p w14:paraId="63F8C240" w14:textId="77777777" w:rsidR="001C1F4E" w:rsidRPr="0061369A" w:rsidRDefault="001C1F4E" w:rsidP="001C1F4E">
            <w:pPr>
              <w:pStyle w:val="Tabla"/>
              <w:rPr>
                <w:i/>
              </w:rPr>
            </w:pPr>
            <w:r w:rsidRPr="0061369A">
              <w:rPr>
                <w:i/>
              </w:rPr>
              <w:t>Frecuencia de medición</w:t>
            </w:r>
          </w:p>
        </w:tc>
        <w:tc>
          <w:tcPr>
            <w:tcW w:w="0" w:type="auto"/>
            <w:hideMark/>
          </w:tcPr>
          <w:p w14:paraId="5940F7E7" w14:textId="77777777" w:rsidR="001C1F4E" w:rsidRPr="0061369A" w:rsidRDefault="001C1F4E" w:rsidP="001C1F4E">
            <w:pPr>
              <w:pStyle w:val="Tabla"/>
              <w:rPr>
                <w:i/>
              </w:rPr>
            </w:pPr>
            <w:r w:rsidRPr="0061369A">
              <w:rPr>
                <w:i/>
              </w:rPr>
              <w:t>Anual</w:t>
            </w:r>
          </w:p>
        </w:tc>
      </w:tr>
      <w:tr w:rsidR="001C1F4E" w:rsidRPr="0061369A" w14:paraId="4FFC07E7" w14:textId="77777777" w:rsidTr="00A879F3">
        <w:tc>
          <w:tcPr>
            <w:tcW w:w="0" w:type="auto"/>
            <w:shd w:val="clear" w:color="auto" w:fill="D4D4D4"/>
            <w:hideMark/>
          </w:tcPr>
          <w:p w14:paraId="598ED83C" w14:textId="77777777" w:rsidR="001C1F4E" w:rsidRPr="0061369A" w:rsidRDefault="001C1F4E" w:rsidP="001C1F4E">
            <w:pPr>
              <w:pStyle w:val="Tabla"/>
              <w:rPr>
                <w:i/>
              </w:rPr>
            </w:pPr>
            <w:r w:rsidRPr="0061369A">
              <w:rPr>
                <w:i/>
              </w:rPr>
              <w:t>Partes responsables</w:t>
            </w:r>
          </w:p>
        </w:tc>
        <w:tc>
          <w:tcPr>
            <w:tcW w:w="0" w:type="auto"/>
            <w:hideMark/>
          </w:tcPr>
          <w:p w14:paraId="580A5DB9" w14:textId="77777777" w:rsidR="001C1F4E" w:rsidRPr="0061369A" w:rsidRDefault="001C1F4E" w:rsidP="001C1F4E">
            <w:pPr>
              <w:pStyle w:val="Tabla"/>
              <w:rPr>
                <w:i/>
              </w:rPr>
            </w:pPr>
            <w:r w:rsidRPr="0061369A">
              <w:rPr>
                <w:i/>
              </w:rPr>
              <w:t xml:space="preserve">Titular de la información: </w:t>
            </w:r>
            <w:proofErr w:type="gramStart"/>
            <w:r w:rsidRPr="0061369A">
              <w:rPr>
                <w:i/>
              </w:rPr>
              <w:t>Jefe</w:t>
            </w:r>
            <w:proofErr w:type="gramEnd"/>
            <w:r w:rsidRPr="0061369A">
              <w:rPr>
                <w:i/>
              </w:rPr>
              <w:t xml:space="preserve"> de Seguridad de la Información</w:t>
            </w:r>
          </w:p>
          <w:p w14:paraId="20BA5993" w14:textId="77777777" w:rsidR="001C1F4E" w:rsidRPr="0061369A" w:rsidRDefault="001C1F4E" w:rsidP="001C1F4E">
            <w:pPr>
              <w:pStyle w:val="Tabla"/>
              <w:rPr>
                <w:i/>
              </w:rPr>
            </w:pPr>
            <w:r w:rsidRPr="0061369A">
              <w:rPr>
                <w:i/>
              </w:rPr>
              <w:t xml:space="preserve">Colector de información: </w:t>
            </w:r>
            <w:proofErr w:type="gramStart"/>
            <w:r w:rsidRPr="0061369A">
              <w:rPr>
                <w:i/>
              </w:rPr>
              <w:t>Jefe</w:t>
            </w:r>
            <w:proofErr w:type="gramEnd"/>
            <w:r w:rsidRPr="0061369A">
              <w:rPr>
                <w:i/>
              </w:rPr>
              <w:t xml:space="preserve"> de Seguridad de la Información</w:t>
            </w:r>
          </w:p>
          <w:p w14:paraId="280B2E4D" w14:textId="77777777" w:rsidR="001C1F4E" w:rsidRPr="0061369A" w:rsidRDefault="001C1F4E" w:rsidP="001C1F4E">
            <w:pPr>
              <w:pStyle w:val="Tabla"/>
              <w:rPr>
                <w:i/>
              </w:rPr>
            </w:pPr>
            <w:r w:rsidRPr="0061369A">
              <w:rPr>
                <w:i/>
              </w:rPr>
              <w:t>Cliente de medición: Comité de Seguridad de la Información</w:t>
            </w:r>
          </w:p>
        </w:tc>
      </w:tr>
      <w:tr w:rsidR="001C1F4E" w:rsidRPr="0061369A" w14:paraId="4C755C33" w14:textId="77777777" w:rsidTr="00A879F3">
        <w:tc>
          <w:tcPr>
            <w:tcW w:w="0" w:type="auto"/>
            <w:shd w:val="clear" w:color="auto" w:fill="D4D4D4"/>
            <w:hideMark/>
          </w:tcPr>
          <w:p w14:paraId="12C81125" w14:textId="77777777" w:rsidR="001C1F4E" w:rsidRPr="0061369A" w:rsidRDefault="001C1F4E" w:rsidP="001C1F4E">
            <w:pPr>
              <w:pStyle w:val="Tabla"/>
              <w:rPr>
                <w:i/>
              </w:rPr>
            </w:pPr>
            <w:r w:rsidRPr="0061369A">
              <w:rPr>
                <w:i/>
              </w:rPr>
              <w:t>Fuente de datos</w:t>
            </w:r>
          </w:p>
        </w:tc>
        <w:tc>
          <w:tcPr>
            <w:tcW w:w="0" w:type="auto"/>
            <w:hideMark/>
          </w:tcPr>
          <w:p w14:paraId="20468552" w14:textId="77777777" w:rsidR="001C1F4E" w:rsidRPr="0061369A" w:rsidRDefault="001C1F4E" w:rsidP="001C1F4E">
            <w:pPr>
              <w:pStyle w:val="Tabla"/>
              <w:rPr>
                <w:i/>
              </w:rPr>
            </w:pPr>
            <w:r w:rsidRPr="0061369A">
              <w:rPr>
                <w:i/>
              </w:rPr>
              <w:t>Repositorio documental (interno)</w:t>
            </w:r>
          </w:p>
        </w:tc>
      </w:tr>
      <w:tr w:rsidR="001C1F4E" w:rsidRPr="0061369A" w14:paraId="111B28A5" w14:textId="77777777" w:rsidTr="00A879F3">
        <w:tc>
          <w:tcPr>
            <w:tcW w:w="0" w:type="auto"/>
            <w:shd w:val="clear" w:color="auto" w:fill="D4D4D4"/>
            <w:hideMark/>
          </w:tcPr>
          <w:p w14:paraId="4D5F0052" w14:textId="77777777" w:rsidR="001C1F4E" w:rsidRPr="0061369A" w:rsidRDefault="001C1F4E" w:rsidP="001C1F4E">
            <w:pPr>
              <w:pStyle w:val="Tabla"/>
              <w:rPr>
                <w:i/>
              </w:rPr>
            </w:pPr>
            <w:r w:rsidRPr="0061369A">
              <w:rPr>
                <w:i/>
              </w:rPr>
              <w:t>Forma de presentación o informe</w:t>
            </w:r>
          </w:p>
        </w:tc>
        <w:tc>
          <w:tcPr>
            <w:tcW w:w="0" w:type="auto"/>
            <w:hideMark/>
          </w:tcPr>
          <w:p w14:paraId="509C23ED" w14:textId="6D5EB1B0" w:rsidR="001C1F4E" w:rsidRPr="0061369A" w:rsidRDefault="001C1F4E" w:rsidP="009358A8">
            <w:pPr>
              <w:pStyle w:val="Tabla"/>
              <w:keepNext/>
              <w:rPr>
                <w:i/>
              </w:rPr>
            </w:pPr>
            <w:proofErr w:type="spellStart"/>
            <w:r w:rsidRPr="0061369A">
              <w:rPr>
                <w:i/>
              </w:rPr>
              <w:t>Dashboard</w:t>
            </w:r>
            <w:proofErr w:type="spellEnd"/>
          </w:p>
        </w:tc>
      </w:tr>
    </w:tbl>
    <w:p w14:paraId="76245ADA" w14:textId="56899F02" w:rsidR="009358A8" w:rsidRPr="002D241E" w:rsidRDefault="009358A8" w:rsidP="002D241E">
      <w:pPr>
        <w:ind w:firstLine="708"/>
        <w:rPr>
          <w:i/>
          <w:sz w:val="20"/>
          <w:szCs w:val="18"/>
        </w:rPr>
      </w:pPr>
      <w:r w:rsidRPr="002D241E">
        <w:rPr>
          <w:i/>
          <w:sz w:val="20"/>
          <w:szCs w:val="18"/>
        </w:rPr>
        <w:t>Fuente</w:t>
      </w:r>
      <w:r w:rsidR="00AD211C" w:rsidRPr="002D241E">
        <w:rPr>
          <w:i/>
          <w:sz w:val="20"/>
          <w:szCs w:val="18"/>
        </w:rPr>
        <w:t>:</w:t>
      </w:r>
      <w:r w:rsidRPr="002D241E">
        <w:rPr>
          <w:i/>
          <w:sz w:val="20"/>
          <w:szCs w:val="18"/>
        </w:rPr>
        <w:t xml:space="preserve"> Propia</w:t>
      </w:r>
    </w:p>
    <w:p w14:paraId="54F7D6BC" w14:textId="29ACA890" w:rsidR="001C1F4E" w:rsidRPr="0061369A" w:rsidRDefault="001C1F4E">
      <w:pPr>
        <w:pStyle w:val="Ttulo5"/>
        <w:numPr>
          <w:ilvl w:val="0"/>
          <w:numId w:val="23"/>
        </w:numPr>
      </w:pPr>
      <w:r w:rsidRPr="0061369A">
        <w:t>Priorización de implementación</w:t>
      </w:r>
    </w:p>
    <w:p w14:paraId="20192EB5" w14:textId="77777777" w:rsidR="001C1F4E" w:rsidRPr="0061369A" w:rsidRDefault="001C1F4E" w:rsidP="001C1F4E">
      <w:pPr>
        <w:rPr>
          <w:i/>
        </w:rPr>
      </w:pPr>
      <w:r w:rsidRPr="0061369A">
        <w:rPr>
          <w:i/>
        </w:rPr>
        <w:t>Asegurar que todas las medidas definidas se encuentren formalmente documentadas, organizadas y priorizadas, garantizando su implementación efectiva dentro del SGSI.</w:t>
      </w:r>
    </w:p>
    <w:p w14:paraId="0121979F" w14:textId="77777777" w:rsidR="001C1F4E" w:rsidRPr="0061369A" w:rsidRDefault="001C1F4E" w:rsidP="001C1F4E">
      <w:pPr>
        <w:rPr>
          <w:i/>
        </w:rPr>
      </w:pPr>
      <w:r w:rsidRPr="0061369A">
        <w:rPr>
          <w:i/>
        </w:rPr>
        <w:t>Todas las medidas deben consolidarse en un repositorio formal (matriz o catálogo de medidas), el cual debe contener los campos:</w:t>
      </w:r>
    </w:p>
    <w:p w14:paraId="00C25547" w14:textId="77777777" w:rsidR="001C1F4E" w:rsidRPr="0061369A" w:rsidRDefault="001C1F4E">
      <w:pPr>
        <w:pStyle w:val="Prrafodelista"/>
        <w:numPr>
          <w:ilvl w:val="0"/>
          <w:numId w:val="26"/>
        </w:numPr>
        <w:rPr>
          <w:i/>
          <w:lang w:val="es-MX"/>
        </w:rPr>
      </w:pPr>
      <w:r w:rsidRPr="0061369A">
        <w:rPr>
          <w:i/>
          <w:lang w:val="es-MX"/>
        </w:rPr>
        <w:t>Identificación de la medida</w:t>
      </w:r>
    </w:p>
    <w:p w14:paraId="0DBCDBC6" w14:textId="77777777" w:rsidR="00911D3B" w:rsidRPr="0061369A" w:rsidRDefault="00911D3B">
      <w:pPr>
        <w:pStyle w:val="Prrafodelista"/>
        <w:numPr>
          <w:ilvl w:val="0"/>
          <w:numId w:val="26"/>
        </w:numPr>
        <w:rPr>
          <w:i/>
          <w:lang w:val="es-MX"/>
        </w:rPr>
      </w:pPr>
      <w:r w:rsidRPr="0061369A">
        <w:rPr>
          <w:i/>
          <w:lang w:val="es-MX"/>
        </w:rPr>
        <w:t>Medida (Declaración)</w:t>
      </w:r>
    </w:p>
    <w:p w14:paraId="67E8342E" w14:textId="3EA9A8C8" w:rsidR="001C1F4E" w:rsidRPr="0061369A" w:rsidRDefault="001C1F4E">
      <w:pPr>
        <w:pStyle w:val="Prrafodelista"/>
        <w:numPr>
          <w:ilvl w:val="0"/>
          <w:numId w:val="26"/>
        </w:numPr>
        <w:rPr>
          <w:i/>
          <w:lang w:val="es-MX"/>
        </w:rPr>
      </w:pPr>
      <w:r w:rsidRPr="0061369A">
        <w:rPr>
          <w:i/>
          <w:lang w:val="es-MX"/>
        </w:rPr>
        <w:t>Tipo de medida (desempeño / efectividad)</w:t>
      </w:r>
    </w:p>
    <w:p w14:paraId="5226C0E5" w14:textId="77777777" w:rsidR="001C1F4E" w:rsidRPr="0061369A" w:rsidRDefault="001C1F4E">
      <w:pPr>
        <w:pStyle w:val="Prrafodelista"/>
        <w:numPr>
          <w:ilvl w:val="0"/>
          <w:numId w:val="26"/>
        </w:numPr>
        <w:rPr>
          <w:i/>
        </w:rPr>
      </w:pPr>
      <w:r w:rsidRPr="0061369A">
        <w:rPr>
          <w:i/>
          <w:lang w:val="es-MX"/>
        </w:rPr>
        <w:t>Prioridad de implementación</w:t>
      </w:r>
    </w:p>
    <w:p w14:paraId="33C2F885" w14:textId="482B0D2A" w:rsidR="001C1F4E" w:rsidRPr="0061369A" w:rsidRDefault="001C1F4E" w:rsidP="00B87324">
      <w:pPr>
        <w:shd w:val="clear" w:color="auto" w:fill="E7E6E6" w:themeFill="background2"/>
        <w:rPr>
          <w:i/>
        </w:rPr>
      </w:pPr>
      <w:r w:rsidRPr="0061369A">
        <w:rPr>
          <w:i/>
        </w:rPr>
        <w:t xml:space="preserve">El enfoque de implementación de las medidas se realiza de forma secuencial, priorizando las medidas de desempeño orientadas a verificar que el control está definido e implementado y se ejecuta conforme a lo establecido ya </w:t>
      </w:r>
      <w:r w:rsidR="00B87324">
        <w:rPr>
          <w:i/>
        </w:rPr>
        <w:t xml:space="preserve">que </w:t>
      </w:r>
      <w:r w:rsidRPr="0061369A">
        <w:rPr>
          <w:i/>
        </w:rPr>
        <w:t>estas medidas constituyen la base del proceso de evaluación, posterior se implementan las medidas de efectividad orientadas a evaluar si el control reduce el riesgo asociado y cumple su propósito dentro del SGSI puesto que estas medidas se implementan cuando exista evidencia suficiente de que el control esta implementado.</w:t>
      </w:r>
    </w:p>
    <w:p w14:paraId="6DDE7279" w14:textId="77777777" w:rsidR="001C1F4E" w:rsidRDefault="001C1F4E" w:rsidP="001C1F4E">
      <w:pPr>
        <w:rPr>
          <w:b/>
          <w:bCs/>
          <w:i/>
        </w:rPr>
      </w:pPr>
      <w:r w:rsidRPr="0061369A">
        <w:rPr>
          <w:b/>
          <w:bCs/>
          <w:i/>
        </w:rPr>
        <w:t>Priorización de implementación</w:t>
      </w:r>
    </w:p>
    <w:p w14:paraId="7EFA14E9" w14:textId="126F528C" w:rsidR="00AD211C" w:rsidRPr="002D241E" w:rsidRDefault="00AD211C" w:rsidP="002D241E">
      <w:pPr>
        <w:spacing w:after="0"/>
        <w:ind w:firstLine="708"/>
        <w:rPr>
          <w:i/>
          <w:sz w:val="20"/>
          <w:szCs w:val="18"/>
        </w:rPr>
      </w:pPr>
      <w:bookmarkStart w:id="144" w:name="_Toc228451509"/>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11</w:t>
      </w:r>
      <w:r w:rsidRPr="002D241E">
        <w:rPr>
          <w:b/>
          <w:bCs/>
          <w:i/>
          <w:sz w:val="20"/>
          <w:szCs w:val="18"/>
        </w:rPr>
        <w:fldChar w:fldCharType="end"/>
      </w:r>
      <w:r w:rsidRPr="002D241E">
        <w:rPr>
          <w:b/>
          <w:bCs/>
          <w:i/>
          <w:sz w:val="20"/>
          <w:szCs w:val="18"/>
        </w:rPr>
        <w:t xml:space="preserve">. </w:t>
      </w:r>
      <w:r w:rsidRPr="002D241E">
        <w:rPr>
          <w:i/>
          <w:sz w:val="20"/>
          <w:szCs w:val="18"/>
        </w:rPr>
        <w:t>Priorización de implementación</w:t>
      </w:r>
      <w:bookmarkEnd w:id="144"/>
    </w:p>
    <w:tbl>
      <w:tblPr>
        <w:tblStyle w:val="Tablaconcuadrcula"/>
        <w:tblW w:w="0" w:type="auto"/>
        <w:tblLook w:val="04A0" w:firstRow="1" w:lastRow="0" w:firstColumn="1" w:lastColumn="0" w:noHBand="0" w:noVBand="1"/>
      </w:tblPr>
      <w:tblGrid>
        <w:gridCol w:w="5382"/>
        <w:gridCol w:w="1229"/>
        <w:gridCol w:w="1883"/>
      </w:tblGrid>
      <w:tr w:rsidR="00624E39" w:rsidRPr="0061369A" w14:paraId="1E9197D5" w14:textId="77777777" w:rsidTr="00624E39">
        <w:tc>
          <w:tcPr>
            <w:tcW w:w="5382" w:type="dxa"/>
            <w:shd w:val="clear" w:color="auto" w:fill="E7E6E6" w:themeFill="background2"/>
          </w:tcPr>
          <w:p w14:paraId="09DA7742" w14:textId="3FEE71D0" w:rsidR="001C1F4E" w:rsidRPr="0061369A" w:rsidRDefault="00156D56" w:rsidP="001C1F4E">
            <w:pPr>
              <w:pStyle w:val="Tabla"/>
              <w:jc w:val="center"/>
              <w:rPr>
                <w:b/>
                <w:bCs/>
                <w:i/>
              </w:rPr>
            </w:pPr>
            <w:r w:rsidRPr="0061369A">
              <w:rPr>
                <w:b/>
                <w:bCs/>
                <w:i/>
              </w:rPr>
              <w:t>Criterio</w:t>
            </w:r>
          </w:p>
        </w:tc>
        <w:tc>
          <w:tcPr>
            <w:tcW w:w="1229" w:type="dxa"/>
            <w:shd w:val="clear" w:color="auto" w:fill="E7E6E6" w:themeFill="background2"/>
          </w:tcPr>
          <w:p w14:paraId="1D1DD6A7" w14:textId="786CA392" w:rsidR="001C1F4E" w:rsidRPr="0061369A" w:rsidRDefault="00156D56" w:rsidP="001C1F4E">
            <w:pPr>
              <w:pStyle w:val="Tabla"/>
              <w:jc w:val="center"/>
              <w:rPr>
                <w:b/>
                <w:bCs/>
                <w:i/>
              </w:rPr>
            </w:pPr>
            <w:r w:rsidRPr="0061369A">
              <w:rPr>
                <w:b/>
                <w:bCs/>
                <w:i/>
              </w:rPr>
              <w:t>Prioridad</w:t>
            </w:r>
          </w:p>
        </w:tc>
        <w:tc>
          <w:tcPr>
            <w:tcW w:w="1883" w:type="dxa"/>
            <w:shd w:val="clear" w:color="auto" w:fill="E7E6E6" w:themeFill="background2"/>
          </w:tcPr>
          <w:p w14:paraId="1CC07693" w14:textId="670A5DC1" w:rsidR="001C1F4E" w:rsidRPr="0061369A" w:rsidRDefault="00624E39" w:rsidP="001C1F4E">
            <w:pPr>
              <w:pStyle w:val="Tabla"/>
              <w:jc w:val="center"/>
              <w:rPr>
                <w:b/>
                <w:bCs/>
                <w:i/>
              </w:rPr>
            </w:pPr>
            <w:r w:rsidRPr="0061369A">
              <w:rPr>
                <w:b/>
                <w:bCs/>
                <w:i/>
              </w:rPr>
              <w:t>Implementación</w:t>
            </w:r>
          </w:p>
        </w:tc>
      </w:tr>
      <w:tr w:rsidR="00624E39" w:rsidRPr="0061369A" w14:paraId="7188DE38" w14:textId="77777777" w:rsidTr="00624E39">
        <w:tc>
          <w:tcPr>
            <w:tcW w:w="5382" w:type="dxa"/>
          </w:tcPr>
          <w:p w14:paraId="527A8338" w14:textId="1E6E9257" w:rsidR="00156D56" w:rsidRPr="0061369A" w:rsidRDefault="00156D56" w:rsidP="00156D56">
            <w:pPr>
              <w:pStyle w:val="Tabla"/>
              <w:rPr>
                <w:i/>
              </w:rPr>
            </w:pPr>
            <w:r w:rsidRPr="0061369A">
              <w:rPr>
                <w:i/>
              </w:rPr>
              <w:t>Requeridas por normativa o asociadas a riesgos críticos</w:t>
            </w:r>
          </w:p>
        </w:tc>
        <w:tc>
          <w:tcPr>
            <w:tcW w:w="1229" w:type="dxa"/>
          </w:tcPr>
          <w:p w14:paraId="4108E811" w14:textId="2C61040E" w:rsidR="00156D56" w:rsidRPr="0061369A" w:rsidRDefault="00156D56" w:rsidP="00156D56">
            <w:pPr>
              <w:pStyle w:val="Tabla"/>
              <w:rPr>
                <w:i/>
              </w:rPr>
            </w:pPr>
            <w:r w:rsidRPr="0061369A">
              <w:rPr>
                <w:i/>
              </w:rPr>
              <w:t>ALTA</w:t>
            </w:r>
          </w:p>
        </w:tc>
        <w:tc>
          <w:tcPr>
            <w:tcW w:w="1883" w:type="dxa"/>
          </w:tcPr>
          <w:p w14:paraId="0DBB9D29" w14:textId="5B22FFC0" w:rsidR="00156D56" w:rsidRPr="0061369A" w:rsidRDefault="00624E39" w:rsidP="00156D56">
            <w:pPr>
              <w:pStyle w:val="Tabla"/>
              <w:rPr>
                <w:i/>
              </w:rPr>
            </w:pPr>
            <w:r w:rsidRPr="0061369A">
              <w:rPr>
                <w:i/>
              </w:rPr>
              <w:t>Inmediata</w:t>
            </w:r>
          </w:p>
        </w:tc>
      </w:tr>
      <w:tr w:rsidR="00624E39" w:rsidRPr="0061369A" w14:paraId="10BE30E9" w14:textId="77777777" w:rsidTr="00624E39">
        <w:tc>
          <w:tcPr>
            <w:tcW w:w="5382" w:type="dxa"/>
          </w:tcPr>
          <w:p w14:paraId="2AC2109E" w14:textId="3E597107" w:rsidR="00156D56" w:rsidRPr="0061369A" w:rsidRDefault="00156D56" w:rsidP="00156D56">
            <w:pPr>
              <w:pStyle w:val="Tabla"/>
              <w:rPr>
                <w:i/>
              </w:rPr>
            </w:pPr>
            <w:r w:rsidRPr="0061369A">
              <w:rPr>
                <w:i/>
              </w:rPr>
              <w:t>Relevantes para el seguimiento del SGSI</w:t>
            </w:r>
          </w:p>
        </w:tc>
        <w:tc>
          <w:tcPr>
            <w:tcW w:w="1229" w:type="dxa"/>
          </w:tcPr>
          <w:p w14:paraId="7204440E" w14:textId="0D01560B" w:rsidR="00156D56" w:rsidRPr="0061369A" w:rsidRDefault="00156D56" w:rsidP="00156D56">
            <w:pPr>
              <w:pStyle w:val="Tabla"/>
              <w:rPr>
                <w:i/>
              </w:rPr>
            </w:pPr>
            <w:r w:rsidRPr="0061369A">
              <w:rPr>
                <w:i/>
              </w:rPr>
              <w:t>MEDIA</w:t>
            </w:r>
          </w:p>
        </w:tc>
        <w:tc>
          <w:tcPr>
            <w:tcW w:w="1883" w:type="dxa"/>
          </w:tcPr>
          <w:p w14:paraId="28B3B1F1" w14:textId="2737EC58" w:rsidR="00156D56" w:rsidRPr="0061369A" w:rsidRDefault="00624E39" w:rsidP="00156D56">
            <w:pPr>
              <w:pStyle w:val="Tabla"/>
              <w:rPr>
                <w:i/>
              </w:rPr>
            </w:pPr>
            <w:r w:rsidRPr="0061369A">
              <w:rPr>
                <w:i/>
              </w:rPr>
              <w:t>Planificada</w:t>
            </w:r>
          </w:p>
        </w:tc>
      </w:tr>
      <w:tr w:rsidR="00624E39" w:rsidRPr="0061369A" w14:paraId="3C568459" w14:textId="77777777" w:rsidTr="00624E39">
        <w:tc>
          <w:tcPr>
            <w:tcW w:w="5382" w:type="dxa"/>
          </w:tcPr>
          <w:p w14:paraId="6B67239F" w14:textId="4B4BE444" w:rsidR="00156D56" w:rsidRPr="0061369A" w:rsidRDefault="00156D56" w:rsidP="00156D56">
            <w:pPr>
              <w:pStyle w:val="Tabla"/>
              <w:rPr>
                <w:i/>
              </w:rPr>
            </w:pPr>
            <w:r w:rsidRPr="0061369A">
              <w:rPr>
                <w:i/>
              </w:rPr>
              <w:t>De mejora continua o con baja disponibilidad de datos</w:t>
            </w:r>
          </w:p>
        </w:tc>
        <w:tc>
          <w:tcPr>
            <w:tcW w:w="1229" w:type="dxa"/>
          </w:tcPr>
          <w:p w14:paraId="6ECE87D1" w14:textId="4D376BAD" w:rsidR="00156D56" w:rsidRPr="0061369A" w:rsidRDefault="00156D56" w:rsidP="00156D56">
            <w:pPr>
              <w:pStyle w:val="Tabla"/>
              <w:rPr>
                <w:i/>
              </w:rPr>
            </w:pPr>
            <w:r w:rsidRPr="0061369A">
              <w:rPr>
                <w:i/>
              </w:rPr>
              <w:t>BAJA</w:t>
            </w:r>
          </w:p>
        </w:tc>
        <w:tc>
          <w:tcPr>
            <w:tcW w:w="1883" w:type="dxa"/>
          </w:tcPr>
          <w:p w14:paraId="043D3CEA" w14:textId="054E1D31" w:rsidR="00156D56" w:rsidRPr="0061369A" w:rsidRDefault="00624E39" w:rsidP="009358A8">
            <w:pPr>
              <w:pStyle w:val="Tabla"/>
              <w:keepNext/>
              <w:rPr>
                <w:i/>
              </w:rPr>
            </w:pPr>
            <w:r w:rsidRPr="0061369A">
              <w:rPr>
                <w:i/>
              </w:rPr>
              <w:t>D</w:t>
            </w:r>
            <w:r w:rsidR="00156D56" w:rsidRPr="0061369A">
              <w:rPr>
                <w:i/>
              </w:rPr>
              <w:t>iferida</w:t>
            </w:r>
          </w:p>
        </w:tc>
      </w:tr>
    </w:tbl>
    <w:p w14:paraId="410FE858" w14:textId="37FEE5FC" w:rsidR="009358A8" w:rsidRPr="002D241E" w:rsidRDefault="009358A8" w:rsidP="002D241E">
      <w:pPr>
        <w:ind w:firstLine="708"/>
        <w:rPr>
          <w:i/>
          <w:sz w:val="20"/>
          <w:szCs w:val="18"/>
        </w:rPr>
      </w:pPr>
      <w:r w:rsidRPr="002D241E">
        <w:rPr>
          <w:i/>
          <w:sz w:val="20"/>
          <w:szCs w:val="18"/>
        </w:rPr>
        <w:t>Fuente</w:t>
      </w:r>
      <w:r w:rsidR="00AD211C" w:rsidRPr="002D241E">
        <w:rPr>
          <w:i/>
          <w:sz w:val="20"/>
          <w:szCs w:val="18"/>
        </w:rPr>
        <w:t>:</w:t>
      </w:r>
      <w:r w:rsidRPr="002D241E">
        <w:rPr>
          <w:i/>
          <w:sz w:val="20"/>
          <w:szCs w:val="18"/>
        </w:rPr>
        <w:t xml:space="preserve"> Propia</w:t>
      </w:r>
    </w:p>
    <w:p w14:paraId="5E200BAB" w14:textId="77777777" w:rsidR="001C1F4E" w:rsidRDefault="001C1F4E" w:rsidP="001C1F4E">
      <w:pPr>
        <w:rPr>
          <w:b/>
          <w:bCs/>
          <w:i/>
        </w:rPr>
      </w:pPr>
      <w:r w:rsidRPr="0061369A">
        <w:rPr>
          <w:b/>
          <w:bCs/>
          <w:i/>
        </w:rPr>
        <w:t xml:space="preserve">Ejemplo práctico: </w:t>
      </w:r>
    </w:p>
    <w:p w14:paraId="0EC5C8D3" w14:textId="33A4FFAD" w:rsidR="00AD211C" w:rsidRPr="002D241E" w:rsidRDefault="00AD211C" w:rsidP="002D241E">
      <w:pPr>
        <w:spacing w:after="0"/>
        <w:ind w:firstLine="708"/>
        <w:rPr>
          <w:i/>
          <w:sz w:val="20"/>
          <w:szCs w:val="18"/>
        </w:rPr>
      </w:pPr>
      <w:bookmarkStart w:id="145" w:name="_Toc228451510"/>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12</w:t>
      </w:r>
      <w:r w:rsidRPr="002D241E">
        <w:rPr>
          <w:b/>
          <w:bCs/>
          <w:i/>
          <w:sz w:val="20"/>
          <w:szCs w:val="18"/>
        </w:rPr>
        <w:fldChar w:fldCharType="end"/>
      </w:r>
      <w:r w:rsidRPr="002D241E">
        <w:rPr>
          <w:b/>
          <w:bCs/>
          <w:i/>
          <w:sz w:val="20"/>
          <w:szCs w:val="18"/>
        </w:rPr>
        <w:t>. Ejemplo -</w:t>
      </w:r>
      <w:r w:rsidRPr="002D241E">
        <w:rPr>
          <w:i/>
          <w:sz w:val="20"/>
          <w:szCs w:val="18"/>
        </w:rPr>
        <w:t xml:space="preserve"> Priorización de implementación</w:t>
      </w:r>
      <w:bookmarkEnd w:id="145"/>
    </w:p>
    <w:tbl>
      <w:tblPr>
        <w:tblStyle w:val="Tablaconcuadrcula"/>
        <w:tblW w:w="0" w:type="auto"/>
        <w:tblLook w:val="04A0" w:firstRow="1" w:lastRow="0" w:firstColumn="1" w:lastColumn="0" w:noHBand="0" w:noVBand="1"/>
      </w:tblPr>
      <w:tblGrid>
        <w:gridCol w:w="1369"/>
        <w:gridCol w:w="2170"/>
        <w:gridCol w:w="1842"/>
        <w:gridCol w:w="1230"/>
        <w:gridCol w:w="1883"/>
      </w:tblGrid>
      <w:tr w:rsidR="001C1F4E" w:rsidRPr="0061369A" w14:paraId="0BFE27CD" w14:textId="77777777" w:rsidTr="00911D3B">
        <w:tc>
          <w:tcPr>
            <w:tcW w:w="1369" w:type="dxa"/>
            <w:shd w:val="clear" w:color="auto" w:fill="E7E6E6" w:themeFill="background2"/>
          </w:tcPr>
          <w:p w14:paraId="0E6C87F3" w14:textId="77777777" w:rsidR="001C1F4E" w:rsidRPr="0061369A" w:rsidRDefault="001C1F4E" w:rsidP="001C1F4E">
            <w:pPr>
              <w:pStyle w:val="Tabla"/>
              <w:jc w:val="center"/>
              <w:rPr>
                <w:b/>
                <w:bCs/>
                <w:i/>
              </w:rPr>
            </w:pPr>
            <w:r w:rsidRPr="0061369A">
              <w:rPr>
                <w:b/>
                <w:bCs/>
                <w:i/>
              </w:rPr>
              <w:t>ID</w:t>
            </w:r>
          </w:p>
        </w:tc>
        <w:tc>
          <w:tcPr>
            <w:tcW w:w="2170" w:type="dxa"/>
            <w:shd w:val="clear" w:color="auto" w:fill="E7E6E6" w:themeFill="background2"/>
          </w:tcPr>
          <w:p w14:paraId="74A82D2C" w14:textId="77777777" w:rsidR="001C1F4E" w:rsidRPr="0061369A" w:rsidRDefault="001C1F4E" w:rsidP="001C1F4E">
            <w:pPr>
              <w:pStyle w:val="Tabla"/>
              <w:jc w:val="center"/>
              <w:rPr>
                <w:b/>
                <w:bCs/>
                <w:i/>
              </w:rPr>
            </w:pPr>
            <w:r w:rsidRPr="0061369A">
              <w:rPr>
                <w:b/>
                <w:bCs/>
                <w:i/>
              </w:rPr>
              <w:t>Medida</w:t>
            </w:r>
          </w:p>
        </w:tc>
        <w:tc>
          <w:tcPr>
            <w:tcW w:w="1842" w:type="dxa"/>
            <w:shd w:val="clear" w:color="auto" w:fill="E7E6E6" w:themeFill="background2"/>
          </w:tcPr>
          <w:p w14:paraId="72D9DE27" w14:textId="61505F07" w:rsidR="001C1F4E" w:rsidRPr="0061369A" w:rsidRDefault="001C1F4E" w:rsidP="001C1F4E">
            <w:pPr>
              <w:pStyle w:val="Tabla"/>
              <w:jc w:val="center"/>
              <w:rPr>
                <w:b/>
                <w:bCs/>
                <w:i/>
              </w:rPr>
            </w:pPr>
            <w:r w:rsidRPr="0061369A">
              <w:rPr>
                <w:b/>
                <w:bCs/>
                <w:i/>
              </w:rPr>
              <w:t>Tipo</w:t>
            </w:r>
            <w:r w:rsidR="00911D3B" w:rsidRPr="0061369A">
              <w:rPr>
                <w:b/>
                <w:bCs/>
                <w:i/>
              </w:rPr>
              <w:t xml:space="preserve"> de medida</w:t>
            </w:r>
          </w:p>
        </w:tc>
        <w:tc>
          <w:tcPr>
            <w:tcW w:w="1230" w:type="dxa"/>
            <w:shd w:val="clear" w:color="auto" w:fill="E7E6E6" w:themeFill="background2"/>
          </w:tcPr>
          <w:p w14:paraId="2B2C7109" w14:textId="77777777" w:rsidR="001C1F4E" w:rsidRPr="0061369A" w:rsidRDefault="001C1F4E" w:rsidP="001C1F4E">
            <w:pPr>
              <w:pStyle w:val="Tabla"/>
              <w:jc w:val="center"/>
              <w:rPr>
                <w:b/>
                <w:bCs/>
                <w:i/>
              </w:rPr>
            </w:pPr>
            <w:r w:rsidRPr="0061369A">
              <w:rPr>
                <w:b/>
                <w:bCs/>
                <w:i/>
              </w:rPr>
              <w:t>Prioridad</w:t>
            </w:r>
          </w:p>
        </w:tc>
        <w:tc>
          <w:tcPr>
            <w:tcW w:w="1883" w:type="dxa"/>
            <w:shd w:val="clear" w:color="auto" w:fill="E7E6E6" w:themeFill="background2"/>
          </w:tcPr>
          <w:p w14:paraId="62F92B47" w14:textId="77777777" w:rsidR="001C1F4E" w:rsidRPr="0061369A" w:rsidRDefault="001C1F4E" w:rsidP="001C1F4E">
            <w:pPr>
              <w:pStyle w:val="Tabla"/>
              <w:jc w:val="center"/>
              <w:rPr>
                <w:b/>
                <w:bCs/>
                <w:i/>
              </w:rPr>
            </w:pPr>
            <w:r w:rsidRPr="0061369A">
              <w:rPr>
                <w:b/>
                <w:bCs/>
                <w:i/>
              </w:rPr>
              <w:t>Implementación</w:t>
            </w:r>
          </w:p>
        </w:tc>
      </w:tr>
      <w:tr w:rsidR="001C1F4E" w:rsidRPr="0061369A" w14:paraId="6A254B14" w14:textId="77777777" w:rsidTr="00911D3B">
        <w:tc>
          <w:tcPr>
            <w:tcW w:w="1369" w:type="dxa"/>
          </w:tcPr>
          <w:p w14:paraId="30499141" w14:textId="0AC81EE3" w:rsidR="001C1F4E" w:rsidRPr="0061369A" w:rsidRDefault="001C1F4E" w:rsidP="001C1F4E">
            <w:pPr>
              <w:pStyle w:val="Tabla"/>
              <w:rPr>
                <w:i/>
              </w:rPr>
            </w:pPr>
            <w:r w:rsidRPr="0061369A">
              <w:rPr>
                <w:i/>
              </w:rPr>
              <w:t>MED</w:t>
            </w:r>
            <w:r w:rsidR="00521712">
              <w:rPr>
                <w:i/>
              </w:rPr>
              <w:t>-SI</w:t>
            </w:r>
            <w:r w:rsidRPr="0061369A">
              <w:rPr>
                <w:i/>
              </w:rPr>
              <w:t>-001</w:t>
            </w:r>
          </w:p>
        </w:tc>
        <w:tc>
          <w:tcPr>
            <w:tcW w:w="2170" w:type="dxa"/>
          </w:tcPr>
          <w:p w14:paraId="115643C8" w14:textId="77777777" w:rsidR="001C1F4E" w:rsidRPr="0061369A" w:rsidRDefault="001C1F4E" w:rsidP="001C1F4E">
            <w:pPr>
              <w:pStyle w:val="Tabla"/>
              <w:rPr>
                <w:i/>
              </w:rPr>
            </w:pPr>
            <w:r w:rsidRPr="0061369A">
              <w:rPr>
                <w:i/>
              </w:rPr>
              <w:t>% políticas formalizadas</w:t>
            </w:r>
          </w:p>
        </w:tc>
        <w:tc>
          <w:tcPr>
            <w:tcW w:w="1842" w:type="dxa"/>
          </w:tcPr>
          <w:p w14:paraId="357308FA" w14:textId="77777777" w:rsidR="001C1F4E" w:rsidRPr="0061369A" w:rsidRDefault="001C1F4E" w:rsidP="001C1F4E">
            <w:pPr>
              <w:pStyle w:val="Tabla"/>
              <w:rPr>
                <w:i/>
              </w:rPr>
            </w:pPr>
            <w:r w:rsidRPr="0061369A">
              <w:rPr>
                <w:i/>
              </w:rPr>
              <w:t>Desempeño</w:t>
            </w:r>
          </w:p>
        </w:tc>
        <w:tc>
          <w:tcPr>
            <w:tcW w:w="1230" w:type="dxa"/>
          </w:tcPr>
          <w:p w14:paraId="192C36F0" w14:textId="4BEE6D9C" w:rsidR="001C1F4E" w:rsidRPr="0061369A" w:rsidRDefault="001C1F4E" w:rsidP="001C1F4E">
            <w:pPr>
              <w:pStyle w:val="Tabla"/>
              <w:rPr>
                <w:i/>
              </w:rPr>
            </w:pPr>
            <w:r w:rsidRPr="0061369A">
              <w:rPr>
                <w:i/>
              </w:rPr>
              <w:t>A</w:t>
            </w:r>
            <w:r w:rsidR="00624E39" w:rsidRPr="0061369A">
              <w:rPr>
                <w:i/>
              </w:rPr>
              <w:t>LTA</w:t>
            </w:r>
          </w:p>
        </w:tc>
        <w:tc>
          <w:tcPr>
            <w:tcW w:w="1883" w:type="dxa"/>
          </w:tcPr>
          <w:p w14:paraId="5044600A" w14:textId="77777777" w:rsidR="001C1F4E" w:rsidRPr="0061369A" w:rsidRDefault="001C1F4E" w:rsidP="001C1F4E">
            <w:pPr>
              <w:pStyle w:val="Tabla"/>
              <w:rPr>
                <w:i/>
              </w:rPr>
            </w:pPr>
            <w:r w:rsidRPr="0061369A">
              <w:rPr>
                <w:i/>
              </w:rPr>
              <w:t>Inmediata</w:t>
            </w:r>
          </w:p>
        </w:tc>
      </w:tr>
      <w:tr w:rsidR="001C1F4E" w:rsidRPr="0061369A" w14:paraId="0C11595D" w14:textId="77777777" w:rsidTr="00911D3B">
        <w:tc>
          <w:tcPr>
            <w:tcW w:w="1369" w:type="dxa"/>
          </w:tcPr>
          <w:p w14:paraId="33BE2A3D" w14:textId="4AE41B84" w:rsidR="001C1F4E" w:rsidRPr="0061369A" w:rsidRDefault="001C1F4E" w:rsidP="001C1F4E">
            <w:pPr>
              <w:pStyle w:val="Tabla"/>
              <w:rPr>
                <w:i/>
              </w:rPr>
            </w:pPr>
            <w:r w:rsidRPr="0061369A">
              <w:rPr>
                <w:i/>
              </w:rPr>
              <w:t>MED-</w:t>
            </w:r>
            <w:r w:rsidR="00521712">
              <w:rPr>
                <w:i/>
              </w:rPr>
              <w:t>SI-</w:t>
            </w:r>
            <w:r w:rsidRPr="0061369A">
              <w:rPr>
                <w:i/>
              </w:rPr>
              <w:t>002</w:t>
            </w:r>
          </w:p>
        </w:tc>
        <w:tc>
          <w:tcPr>
            <w:tcW w:w="2170" w:type="dxa"/>
          </w:tcPr>
          <w:p w14:paraId="21673630" w14:textId="77777777" w:rsidR="001C1F4E" w:rsidRPr="0061369A" w:rsidRDefault="001C1F4E" w:rsidP="001C1F4E">
            <w:pPr>
              <w:pStyle w:val="Tabla"/>
              <w:rPr>
                <w:i/>
              </w:rPr>
            </w:pPr>
            <w:r w:rsidRPr="0061369A">
              <w:rPr>
                <w:i/>
              </w:rPr>
              <w:t>% incidentes por falta de políticas</w:t>
            </w:r>
          </w:p>
        </w:tc>
        <w:tc>
          <w:tcPr>
            <w:tcW w:w="1842" w:type="dxa"/>
          </w:tcPr>
          <w:p w14:paraId="0F96829E" w14:textId="77777777" w:rsidR="001C1F4E" w:rsidRPr="0061369A" w:rsidRDefault="001C1F4E" w:rsidP="001C1F4E">
            <w:pPr>
              <w:pStyle w:val="Tabla"/>
              <w:rPr>
                <w:i/>
              </w:rPr>
            </w:pPr>
            <w:r w:rsidRPr="0061369A">
              <w:rPr>
                <w:i/>
              </w:rPr>
              <w:t>Efectividad</w:t>
            </w:r>
          </w:p>
        </w:tc>
        <w:tc>
          <w:tcPr>
            <w:tcW w:w="1230" w:type="dxa"/>
          </w:tcPr>
          <w:p w14:paraId="1C1D9D33" w14:textId="389A7ACC" w:rsidR="001C1F4E" w:rsidRPr="0061369A" w:rsidRDefault="001C1F4E" w:rsidP="001C1F4E">
            <w:pPr>
              <w:pStyle w:val="Tabla"/>
              <w:rPr>
                <w:i/>
              </w:rPr>
            </w:pPr>
            <w:r w:rsidRPr="0061369A">
              <w:rPr>
                <w:i/>
              </w:rPr>
              <w:t>M</w:t>
            </w:r>
            <w:r w:rsidR="00624E39" w:rsidRPr="0061369A">
              <w:rPr>
                <w:i/>
              </w:rPr>
              <w:t>EDIA</w:t>
            </w:r>
          </w:p>
        </w:tc>
        <w:tc>
          <w:tcPr>
            <w:tcW w:w="1883" w:type="dxa"/>
          </w:tcPr>
          <w:p w14:paraId="3724710A" w14:textId="77777777" w:rsidR="001C1F4E" w:rsidRPr="0061369A" w:rsidRDefault="001C1F4E" w:rsidP="009358A8">
            <w:pPr>
              <w:pStyle w:val="Tabla"/>
              <w:keepNext/>
              <w:rPr>
                <w:i/>
              </w:rPr>
            </w:pPr>
            <w:r w:rsidRPr="0061369A">
              <w:rPr>
                <w:i/>
              </w:rPr>
              <w:t>Posterior</w:t>
            </w:r>
          </w:p>
        </w:tc>
      </w:tr>
    </w:tbl>
    <w:p w14:paraId="4060BDCB" w14:textId="0E78B6DD" w:rsidR="009358A8" w:rsidRPr="002D241E" w:rsidRDefault="009358A8" w:rsidP="002D241E">
      <w:pPr>
        <w:ind w:firstLine="708"/>
        <w:rPr>
          <w:i/>
          <w:sz w:val="20"/>
          <w:szCs w:val="18"/>
        </w:rPr>
      </w:pPr>
      <w:r w:rsidRPr="002D241E">
        <w:rPr>
          <w:i/>
          <w:sz w:val="20"/>
          <w:szCs w:val="18"/>
        </w:rPr>
        <w:t>Fuente</w:t>
      </w:r>
      <w:r w:rsidR="00AD211C" w:rsidRPr="002D241E">
        <w:rPr>
          <w:i/>
          <w:sz w:val="20"/>
          <w:szCs w:val="18"/>
        </w:rPr>
        <w:t>:</w:t>
      </w:r>
      <w:r w:rsidRPr="002D241E">
        <w:rPr>
          <w:i/>
          <w:sz w:val="20"/>
          <w:szCs w:val="18"/>
        </w:rPr>
        <w:t xml:space="preserve"> Propia</w:t>
      </w:r>
    </w:p>
    <w:p w14:paraId="109DF844" w14:textId="21EAB53B" w:rsidR="001C1F4E" w:rsidRPr="0061369A" w:rsidRDefault="001C1F4E" w:rsidP="001C1F4E">
      <w:pPr>
        <w:rPr>
          <w:i/>
        </w:rPr>
      </w:pPr>
      <w:r w:rsidRPr="0061369A">
        <w:rPr>
          <w:i/>
        </w:rPr>
        <w:t xml:space="preserve">En importante considerar que no se debe implementar medidas de efectividad sin haber validado previamente la existencia y operación del control. </w:t>
      </w:r>
      <w:r w:rsidR="002A1F4B" w:rsidRPr="002A1F4B">
        <w:rPr>
          <w:i/>
        </w:rPr>
        <w:t>En este sentido, la medición secuencial del desempeño y la efectividad garantiza una evaluación lógica, trazable y auditable</w:t>
      </w:r>
      <w:r w:rsidRPr="0061369A">
        <w:rPr>
          <w:i/>
        </w:rPr>
        <w:t>.</w:t>
      </w:r>
    </w:p>
    <w:p w14:paraId="3CF8FB55" w14:textId="77C63F28" w:rsidR="007410DD" w:rsidRPr="0061369A" w:rsidRDefault="007410DD" w:rsidP="009D268D">
      <w:pPr>
        <w:pStyle w:val="Ttulo4"/>
        <w:numPr>
          <w:ilvl w:val="3"/>
          <w:numId w:val="1"/>
        </w:numPr>
        <w:rPr>
          <w:iCs w:val="0"/>
        </w:rPr>
      </w:pPr>
      <w:bookmarkStart w:id="146" w:name="_Toc221205310"/>
      <w:bookmarkEnd w:id="140"/>
      <w:r w:rsidRPr="0061369A">
        <w:rPr>
          <w:iCs w:val="0"/>
        </w:rPr>
        <w:t xml:space="preserve">Etapa 2: </w:t>
      </w:r>
      <w:bookmarkEnd w:id="146"/>
      <w:r w:rsidR="004B5289" w:rsidRPr="0061369A">
        <w:rPr>
          <w:iCs w:val="0"/>
        </w:rPr>
        <w:t>Definición del procedimiento de medición</w:t>
      </w:r>
    </w:p>
    <w:p w14:paraId="6001D0B4" w14:textId="77777777" w:rsidR="004B5289" w:rsidRPr="0061369A" w:rsidRDefault="004B5289" w:rsidP="004B5289">
      <w:pPr>
        <w:rPr>
          <w:i/>
        </w:rPr>
      </w:pPr>
      <w:r w:rsidRPr="0061369A">
        <w:rPr>
          <w:i/>
        </w:rPr>
        <w:t>Definir y estandarizar los procedimientos, formatos e instrumentos que serán utilizados para la medición de los controles de seguridad de la información, garantizando que su ejecución posterior se realice de forma consistente, repetible, trazable y auditable.</w:t>
      </w:r>
    </w:p>
    <w:p w14:paraId="40B0809A" w14:textId="77777777" w:rsidR="004B5289" w:rsidRPr="0061369A" w:rsidRDefault="004B5289" w:rsidP="004B5289">
      <w:pPr>
        <w:rPr>
          <w:i/>
        </w:rPr>
      </w:pPr>
      <w:r w:rsidRPr="0061369A">
        <w:rPr>
          <w:i/>
        </w:rPr>
        <w:t>Esta etapa aplica a todas las medidas definidas y tiene como propósito preparar la ejecución de la medición.</w:t>
      </w:r>
    </w:p>
    <w:p w14:paraId="4E426D69" w14:textId="77777777" w:rsidR="004B5289" w:rsidRPr="0061369A" w:rsidRDefault="004B5289">
      <w:pPr>
        <w:pStyle w:val="Ttulo5"/>
        <w:numPr>
          <w:ilvl w:val="0"/>
          <w:numId w:val="27"/>
        </w:numPr>
      </w:pPr>
      <w:r w:rsidRPr="0061369A">
        <w:t>Procedimiento general de medición</w:t>
      </w:r>
    </w:p>
    <w:p w14:paraId="656C2A56" w14:textId="77777777" w:rsidR="004B5289" w:rsidRPr="0061369A" w:rsidRDefault="004B5289" w:rsidP="004B5289">
      <w:pPr>
        <w:rPr>
          <w:i/>
        </w:rPr>
      </w:pPr>
      <w:r w:rsidRPr="0061369A">
        <w:rPr>
          <w:i/>
        </w:rPr>
        <w:t>Se establece un procedimiento único para el SGSI que define la secuencia de ejecución de la medición, para lo cual se aplica conforme al siguiente flujo:</w:t>
      </w:r>
    </w:p>
    <w:p w14:paraId="01A1133E" w14:textId="77777777" w:rsidR="004B5289" w:rsidRPr="0061369A" w:rsidRDefault="004B5289">
      <w:pPr>
        <w:pStyle w:val="Prrafodelista"/>
        <w:numPr>
          <w:ilvl w:val="0"/>
          <w:numId w:val="28"/>
        </w:numPr>
        <w:rPr>
          <w:i/>
        </w:rPr>
      </w:pPr>
      <w:r w:rsidRPr="0061369A">
        <w:rPr>
          <w:i/>
        </w:rPr>
        <w:t>Recolección de datos</w:t>
      </w:r>
    </w:p>
    <w:p w14:paraId="1B6BD784" w14:textId="77777777" w:rsidR="004B5289" w:rsidRPr="0061369A" w:rsidRDefault="004B5289">
      <w:pPr>
        <w:pStyle w:val="Prrafodelista"/>
        <w:numPr>
          <w:ilvl w:val="0"/>
          <w:numId w:val="28"/>
        </w:numPr>
        <w:rPr>
          <w:i/>
        </w:rPr>
      </w:pPr>
      <w:r w:rsidRPr="0061369A">
        <w:rPr>
          <w:i/>
        </w:rPr>
        <w:t>Validación de información</w:t>
      </w:r>
    </w:p>
    <w:p w14:paraId="133799F4" w14:textId="77777777" w:rsidR="004B5289" w:rsidRPr="0061369A" w:rsidRDefault="004B5289">
      <w:pPr>
        <w:pStyle w:val="Prrafodelista"/>
        <w:numPr>
          <w:ilvl w:val="0"/>
          <w:numId w:val="28"/>
        </w:numPr>
        <w:rPr>
          <w:i/>
        </w:rPr>
      </w:pPr>
      <w:r w:rsidRPr="0061369A">
        <w:rPr>
          <w:i/>
        </w:rPr>
        <w:t>Evaluación de criterios</w:t>
      </w:r>
    </w:p>
    <w:p w14:paraId="5719F10E" w14:textId="77777777" w:rsidR="004B5289" w:rsidRPr="0061369A" w:rsidRDefault="004B5289">
      <w:pPr>
        <w:pStyle w:val="Prrafodelista"/>
        <w:numPr>
          <w:ilvl w:val="0"/>
          <w:numId w:val="28"/>
        </w:numPr>
        <w:rPr>
          <w:i/>
        </w:rPr>
      </w:pPr>
      <w:r w:rsidRPr="0061369A">
        <w:rPr>
          <w:i/>
        </w:rPr>
        <w:t xml:space="preserve">Análisis de resultados </w:t>
      </w:r>
    </w:p>
    <w:p w14:paraId="19418C41" w14:textId="77777777" w:rsidR="004B5289" w:rsidRPr="0061369A" w:rsidRDefault="004B5289">
      <w:pPr>
        <w:pStyle w:val="Prrafodelista"/>
        <w:numPr>
          <w:ilvl w:val="0"/>
          <w:numId w:val="28"/>
        </w:numPr>
        <w:rPr>
          <w:i/>
        </w:rPr>
      </w:pPr>
      <w:r w:rsidRPr="0061369A">
        <w:rPr>
          <w:i/>
        </w:rPr>
        <w:t>Reporte de información</w:t>
      </w:r>
    </w:p>
    <w:p w14:paraId="02AE5376" w14:textId="77777777" w:rsidR="004B5289" w:rsidRPr="0061369A" w:rsidRDefault="004B5289">
      <w:pPr>
        <w:pStyle w:val="Ttulo5"/>
        <w:numPr>
          <w:ilvl w:val="0"/>
          <w:numId w:val="27"/>
        </w:numPr>
      </w:pPr>
      <w:r w:rsidRPr="0061369A">
        <w:t>Diseño de instrumentos de medición</w:t>
      </w:r>
    </w:p>
    <w:p w14:paraId="74C49208" w14:textId="7022D228" w:rsidR="004B5289" w:rsidRPr="0061369A" w:rsidRDefault="004B5289" w:rsidP="004B5289">
      <w:pPr>
        <w:rPr>
          <w:i/>
        </w:rPr>
      </w:pPr>
      <w:r w:rsidRPr="0061369A">
        <w:rPr>
          <w:i/>
        </w:rPr>
        <w:t>Para l</w:t>
      </w:r>
      <w:r w:rsidR="00BA22B6">
        <w:rPr>
          <w:i/>
        </w:rPr>
        <w:t>a</w:t>
      </w:r>
      <w:r w:rsidRPr="0061369A">
        <w:rPr>
          <w:i/>
        </w:rPr>
        <w:t xml:space="preserve"> ejecución de las medidas se deberá contar con un instrumento estándar o formulario de recopilación y análisis de información alineado a la definición previa de la medida.</w:t>
      </w:r>
    </w:p>
    <w:p w14:paraId="342337A4" w14:textId="77777777" w:rsidR="004B5289" w:rsidRPr="0061369A" w:rsidRDefault="004B5289" w:rsidP="004B5289">
      <w:pPr>
        <w:rPr>
          <w:i/>
        </w:rPr>
      </w:pPr>
      <w:r w:rsidRPr="0061369A">
        <w:rPr>
          <w:i/>
        </w:rPr>
        <w:t>Las características del instrumento:</w:t>
      </w:r>
    </w:p>
    <w:p w14:paraId="461A6D5D" w14:textId="77777777" w:rsidR="004B5289" w:rsidRPr="0061369A" w:rsidRDefault="004B5289">
      <w:pPr>
        <w:pStyle w:val="Prrafodelista"/>
        <w:numPr>
          <w:ilvl w:val="0"/>
          <w:numId w:val="29"/>
        </w:numPr>
        <w:rPr>
          <w:i/>
        </w:rPr>
      </w:pPr>
      <w:r w:rsidRPr="0061369A">
        <w:rPr>
          <w:i/>
        </w:rPr>
        <w:t>Permitir aplicar los métodos de evaluación (Examinar, Entrevistar, Probar)</w:t>
      </w:r>
    </w:p>
    <w:p w14:paraId="7EE25A01" w14:textId="77777777" w:rsidR="004B5289" w:rsidRPr="0061369A" w:rsidRDefault="004B5289">
      <w:pPr>
        <w:pStyle w:val="Prrafodelista"/>
        <w:numPr>
          <w:ilvl w:val="0"/>
          <w:numId w:val="29"/>
        </w:numPr>
        <w:rPr>
          <w:i/>
        </w:rPr>
      </w:pPr>
      <w:r w:rsidRPr="0061369A">
        <w:rPr>
          <w:i/>
        </w:rPr>
        <w:t>Incluye criterios de evaluación (S/P/N)</w:t>
      </w:r>
    </w:p>
    <w:p w14:paraId="4CA3D4AB" w14:textId="77777777" w:rsidR="004B5289" w:rsidRPr="0061369A" w:rsidRDefault="004B5289">
      <w:pPr>
        <w:pStyle w:val="Prrafodelista"/>
        <w:numPr>
          <w:ilvl w:val="0"/>
          <w:numId w:val="29"/>
        </w:numPr>
        <w:rPr>
          <w:i/>
        </w:rPr>
      </w:pPr>
      <w:r w:rsidRPr="0061369A">
        <w:rPr>
          <w:i/>
        </w:rPr>
        <w:t>Permite registrar evidencia</w:t>
      </w:r>
    </w:p>
    <w:p w14:paraId="44228B26" w14:textId="77777777" w:rsidR="004B5289" w:rsidRPr="0061369A" w:rsidRDefault="004B5289">
      <w:pPr>
        <w:pStyle w:val="Prrafodelista"/>
        <w:numPr>
          <w:ilvl w:val="0"/>
          <w:numId w:val="29"/>
        </w:numPr>
        <w:rPr>
          <w:i/>
        </w:rPr>
      </w:pPr>
      <w:r w:rsidRPr="0061369A">
        <w:rPr>
          <w:i/>
        </w:rPr>
        <w:t>Integra el cálculo de la medida</w:t>
      </w:r>
    </w:p>
    <w:p w14:paraId="7C410146" w14:textId="77777777" w:rsidR="004B5289" w:rsidRPr="0061369A" w:rsidRDefault="004B5289">
      <w:pPr>
        <w:pStyle w:val="Prrafodelista"/>
        <w:numPr>
          <w:ilvl w:val="0"/>
          <w:numId w:val="29"/>
        </w:numPr>
        <w:rPr>
          <w:i/>
        </w:rPr>
      </w:pPr>
      <w:r w:rsidRPr="0061369A">
        <w:rPr>
          <w:i/>
        </w:rPr>
        <w:t>Facilita la trazabilidad de la medición</w:t>
      </w:r>
    </w:p>
    <w:p w14:paraId="64DADDC7" w14:textId="77777777" w:rsidR="004B5289" w:rsidRPr="0061369A" w:rsidRDefault="004B5289">
      <w:pPr>
        <w:pStyle w:val="Ttulo5"/>
        <w:numPr>
          <w:ilvl w:val="0"/>
          <w:numId w:val="27"/>
        </w:numPr>
      </w:pPr>
      <w:r w:rsidRPr="0061369A">
        <w:t>Uso del instrumento</w:t>
      </w:r>
    </w:p>
    <w:p w14:paraId="3B7B052B" w14:textId="77777777" w:rsidR="004B5289" w:rsidRPr="0061369A" w:rsidRDefault="004B5289" w:rsidP="004B5289">
      <w:pPr>
        <w:rPr>
          <w:i/>
        </w:rPr>
      </w:pPr>
      <w:r w:rsidRPr="0061369A">
        <w:rPr>
          <w:i/>
        </w:rPr>
        <w:t>Los lineamientos mínimos para asegurar la consistencia de la información serán:</w:t>
      </w:r>
    </w:p>
    <w:p w14:paraId="79820F58" w14:textId="77777777" w:rsidR="004B5289" w:rsidRPr="0061369A" w:rsidRDefault="004B5289">
      <w:pPr>
        <w:pStyle w:val="Prrafodelista"/>
        <w:numPr>
          <w:ilvl w:val="0"/>
          <w:numId w:val="30"/>
        </w:numPr>
        <w:rPr>
          <w:i/>
        </w:rPr>
      </w:pPr>
      <w:r w:rsidRPr="0061369A">
        <w:rPr>
          <w:i/>
        </w:rPr>
        <w:t>Cada medida debe evaluarse mediante el formato definido</w:t>
      </w:r>
    </w:p>
    <w:p w14:paraId="0D93A32D" w14:textId="77777777" w:rsidR="004B5289" w:rsidRPr="0061369A" w:rsidRDefault="004B5289">
      <w:pPr>
        <w:pStyle w:val="Prrafodelista"/>
        <w:numPr>
          <w:ilvl w:val="0"/>
          <w:numId w:val="30"/>
        </w:numPr>
        <w:rPr>
          <w:i/>
        </w:rPr>
      </w:pPr>
      <w:r w:rsidRPr="0061369A">
        <w:rPr>
          <w:i/>
        </w:rPr>
        <w:t>No se podrá registrar cumplimiento sin evidencia verificable</w:t>
      </w:r>
    </w:p>
    <w:p w14:paraId="73E7A0BA" w14:textId="77777777" w:rsidR="004B5289" w:rsidRPr="0061369A" w:rsidRDefault="004B5289">
      <w:pPr>
        <w:pStyle w:val="Prrafodelista"/>
        <w:numPr>
          <w:ilvl w:val="0"/>
          <w:numId w:val="30"/>
        </w:numPr>
        <w:rPr>
          <w:i/>
        </w:rPr>
      </w:pPr>
      <w:r w:rsidRPr="0061369A">
        <w:rPr>
          <w:i/>
        </w:rPr>
        <w:t>Se deberán utilizar únicamente fuentes de datos definidas en la medida</w:t>
      </w:r>
    </w:p>
    <w:p w14:paraId="180E064B" w14:textId="77777777" w:rsidR="004B5289" w:rsidRPr="0061369A" w:rsidRDefault="004B5289">
      <w:pPr>
        <w:pStyle w:val="Prrafodelista"/>
        <w:numPr>
          <w:ilvl w:val="0"/>
          <w:numId w:val="30"/>
        </w:numPr>
        <w:rPr>
          <w:i/>
        </w:rPr>
      </w:pPr>
      <w:r w:rsidRPr="0061369A">
        <w:rPr>
          <w:i/>
        </w:rPr>
        <w:t>La evaluación de criterios será objetiva (S/P/N)</w:t>
      </w:r>
    </w:p>
    <w:p w14:paraId="6D14357F" w14:textId="77777777" w:rsidR="004B5289" w:rsidRPr="0061369A" w:rsidRDefault="004B5289">
      <w:pPr>
        <w:pStyle w:val="Prrafodelista"/>
        <w:numPr>
          <w:ilvl w:val="0"/>
          <w:numId w:val="30"/>
        </w:numPr>
        <w:rPr>
          <w:i/>
        </w:rPr>
      </w:pPr>
      <w:r w:rsidRPr="0061369A">
        <w:rPr>
          <w:i/>
        </w:rPr>
        <w:t>El cálculo deberá respaldar la fórmula establecida en la medida</w:t>
      </w:r>
    </w:p>
    <w:p w14:paraId="3B554990" w14:textId="77777777" w:rsidR="004B5289" w:rsidRPr="0061369A" w:rsidRDefault="004B5289" w:rsidP="004B5289">
      <w:pPr>
        <w:rPr>
          <w:i/>
        </w:rPr>
      </w:pPr>
      <w:r w:rsidRPr="0061369A">
        <w:rPr>
          <w:i/>
        </w:rPr>
        <w:t>El uso del formulario de recopilación y análisis de información será obligatorio para la evaluación de todas las medidas definidas.</w:t>
      </w:r>
    </w:p>
    <w:p w14:paraId="51F4000A" w14:textId="77777777" w:rsidR="004B5289" w:rsidRPr="0061369A" w:rsidRDefault="004B5289">
      <w:pPr>
        <w:pStyle w:val="Ttulo5"/>
        <w:numPr>
          <w:ilvl w:val="0"/>
          <w:numId w:val="27"/>
        </w:numPr>
      </w:pPr>
      <w:r w:rsidRPr="0061369A">
        <w:t>Lineamientos para la recolección de datos</w:t>
      </w:r>
    </w:p>
    <w:p w14:paraId="18B25A99" w14:textId="77777777" w:rsidR="004B5289" w:rsidRPr="0061369A" w:rsidRDefault="004B5289" w:rsidP="004B5289">
      <w:pPr>
        <w:rPr>
          <w:i/>
        </w:rPr>
      </w:pPr>
      <w:r w:rsidRPr="0061369A">
        <w:rPr>
          <w:i/>
        </w:rPr>
        <w:t>La recolección de datos se realizará conforme a lo definido en cada medida, considerando:</w:t>
      </w:r>
    </w:p>
    <w:p w14:paraId="0D4A66B1" w14:textId="77777777" w:rsidR="004B5289" w:rsidRPr="0061369A" w:rsidRDefault="004B5289">
      <w:pPr>
        <w:pStyle w:val="Prrafodelista"/>
        <w:numPr>
          <w:ilvl w:val="0"/>
          <w:numId w:val="31"/>
        </w:numPr>
        <w:rPr>
          <w:i/>
        </w:rPr>
      </w:pPr>
      <w:r w:rsidRPr="0061369A">
        <w:rPr>
          <w:i/>
        </w:rPr>
        <w:t>Fuente de datos previamente establecida</w:t>
      </w:r>
    </w:p>
    <w:p w14:paraId="7A52563C" w14:textId="77777777" w:rsidR="004B5289" w:rsidRPr="0061369A" w:rsidRDefault="004B5289">
      <w:pPr>
        <w:pStyle w:val="Prrafodelista"/>
        <w:numPr>
          <w:ilvl w:val="0"/>
          <w:numId w:val="31"/>
        </w:numPr>
        <w:rPr>
          <w:i/>
        </w:rPr>
      </w:pPr>
      <w:r w:rsidRPr="0061369A">
        <w:rPr>
          <w:i/>
        </w:rPr>
        <w:t>Frecuencia de medición definida</w:t>
      </w:r>
    </w:p>
    <w:p w14:paraId="43C33601" w14:textId="77777777" w:rsidR="004B5289" w:rsidRPr="0061369A" w:rsidRDefault="004B5289">
      <w:pPr>
        <w:pStyle w:val="Prrafodelista"/>
        <w:numPr>
          <w:ilvl w:val="0"/>
          <w:numId w:val="31"/>
        </w:numPr>
        <w:rPr>
          <w:i/>
        </w:rPr>
      </w:pPr>
      <w:r w:rsidRPr="0061369A">
        <w:rPr>
          <w:i/>
        </w:rPr>
        <w:t>Responsable asignado</w:t>
      </w:r>
    </w:p>
    <w:p w14:paraId="32FBA818" w14:textId="77777777" w:rsidR="004B5289" w:rsidRPr="0061369A" w:rsidRDefault="004B5289">
      <w:pPr>
        <w:pStyle w:val="Prrafodelista"/>
        <w:numPr>
          <w:ilvl w:val="0"/>
          <w:numId w:val="31"/>
        </w:numPr>
        <w:rPr>
          <w:i/>
        </w:rPr>
      </w:pPr>
      <w:r w:rsidRPr="0061369A">
        <w:rPr>
          <w:i/>
        </w:rPr>
        <w:t>Evidencia requerida según método de evaluación</w:t>
      </w:r>
    </w:p>
    <w:p w14:paraId="7B6C717D" w14:textId="77777777" w:rsidR="004B5289" w:rsidRPr="0061369A" w:rsidRDefault="004B5289">
      <w:pPr>
        <w:pStyle w:val="Ttulo5"/>
        <w:numPr>
          <w:ilvl w:val="0"/>
          <w:numId w:val="27"/>
        </w:numPr>
      </w:pPr>
      <w:r w:rsidRPr="0061369A">
        <w:t>Lineamientos para la validación de la información</w:t>
      </w:r>
    </w:p>
    <w:p w14:paraId="0A4AC146" w14:textId="77777777" w:rsidR="004B5289" w:rsidRPr="0061369A" w:rsidRDefault="004B5289" w:rsidP="004B5289">
      <w:pPr>
        <w:rPr>
          <w:i/>
        </w:rPr>
      </w:pPr>
      <w:r w:rsidRPr="0061369A">
        <w:rPr>
          <w:i/>
        </w:rPr>
        <w:t>El evaluador debe considerar controles mínimos de validación que deben aplicarse durante la ejecución:</w:t>
      </w:r>
    </w:p>
    <w:p w14:paraId="70E54D74" w14:textId="77777777" w:rsidR="004B5289" w:rsidRPr="0061369A" w:rsidRDefault="004B5289">
      <w:pPr>
        <w:pStyle w:val="Prrafodelista"/>
        <w:numPr>
          <w:ilvl w:val="0"/>
          <w:numId w:val="32"/>
        </w:numPr>
        <w:rPr>
          <w:i/>
        </w:rPr>
      </w:pPr>
      <w:r w:rsidRPr="0061369A">
        <w:rPr>
          <w:i/>
        </w:rPr>
        <w:t>Verificación de integridad de los datos</w:t>
      </w:r>
    </w:p>
    <w:p w14:paraId="27D94FBB" w14:textId="77777777" w:rsidR="004B5289" w:rsidRPr="0061369A" w:rsidRDefault="004B5289">
      <w:pPr>
        <w:pStyle w:val="Prrafodelista"/>
        <w:numPr>
          <w:ilvl w:val="0"/>
          <w:numId w:val="32"/>
        </w:numPr>
        <w:rPr>
          <w:i/>
        </w:rPr>
      </w:pPr>
      <w:r w:rsidRPr="0061369A">
        <w:rPr>
          <w:i/>
        </w:rPr>
        <w:t>Coherencia lógica de la información</w:t>
      </w:r>
    </w:p>
    <w:p w14:paraId="56D484AF" w14:textId="77777777" w:rsidR="004B5289" w:rsidRPr="0061369A" w:rsidRDefault="004B5289">
      <w:pPr>
        <w:pStyle w:val="Prrafodelista"/>
        <w:numPr>
          <w:ilvl w:val="0"/>
          <w:numId w:val="32"/>
        </w:numPr>
        <w:rPr>
          <w:i/>
        </w:rPr>
      </w:pPr>
      <w:r w:rsidRPr="0061369A">
        <w:rPr>
          <w:i/>
        </w:rPr>
        <w:t>Correspondencia con la fuente definida</w:t>
      </w:r>
    </w:p>
    <w:p w14:paraId="31F31FEA" w14:textId="77777777" w:rsidR="004B5289" w:rsidRPr="0061369A" w:rsidRDefault="004B5289">
      <w:pPr>
        <w:pStyle w:val="Prrafodelista"/>
        <w:numPr>
          <w:ilvl w:val="0"/>
          <w:numId w:val="32"/>
        </w:numPr>
        <w:rPr>
          <w:i/>
        </w:rPr>
      </w:pPr>
      <w:r w:rsidRPr="0061369A">
        <w:rPr>
          <w:i/>
        </w:rPr>
        <w:t>Existencia de evidencia verificable</w:t>
      </w:r>
    </w:p>
    <w:p w14:paraId="571C34E4" w14:textId="77777777" w:rsidR="004B5289" w:rsidRPr="0061369A" w:rsidRDefault="004B5289">
      <w:pPr>
        <w:pStyle w:val="Prrafodelista"/>
        <w:numPr>
          <w:ilvl w:val="0"/>
          <w:numId w:val="32"/>
        </w:numPr>
        <w:rPr>
          <w:i/>
        </w:rPr>
      </w:pPr>
      <w:r w:rsidRPr="0061369A">
        <w:rPr>
          <w:i/>
        </w:rPr>
        <w:t>Los datos validados podrán ser utilizados en el análisis.</w:t>
      </w:r>
    </w:p>
    <w:p w14:paraId="7025E358" w14:textId="77777777" w:rsidR="004B5289" w:rsidRPr="0061369A" w:rsidRDefault="004B5289">
      <w:pPr>
        <w:pStyle w:val="Ttulo5"/>
        <w:numPr>
          <w:ilvl w:val="0"/>
          <w:numId w:val="27"/>
        </w:numPr>
      </w:pPr>
      <w:r w:rsidRPr="0061369A">
        <w:t>Lineamientos para la evaluación de criterios</w:t>
      </w:r>
    </w:p>
    <w:p w14:paraId="788FA2F9" w14:textId="77777777" w:rsidR="004B5289" w:rsidRPr="0061369A" w:rsidRDefault="004B5289" w:rsidP="004B5289">
      <w:pPr>
        <w:rPr>
          <w:i/>
        </w:rPr>
      </w:pPr>
      <w:r w:rsidRPr="0061369A">
        <w:rPr>
          <w:i/>
        </w:rPr>
        <w:t>La evaluación del control se realiza mediante la aplicación de criterios definidos en el formulario, registrando el resultado como:</w:t>
      </w:r>
    </w:p>
    <w:p w14:paraId="396C1BF9" w14:textId="77777777" w:rsidR="004B5289" w:rsidRPr="0061369A" w:rsidRDefault="004B5289">
      <w:pPr>
        <w:pStyle w:val="Prrafodelista"/>
        <w:numPr>
          <w:ilvl w:val="0"/>
          <w:numId w:val="33"/>
        </w:numPr>
        <w:rPr>
          <w:i/>
        </w:rPr>
      </w:pPr>
      <w:r w:rsidRPr="0061369A">
        <w:rPr>
          <w:i/>
        </w:rPr>
        <w:t>S (Cumple)</w:t>
      </w:r>
    </w:p>
    <w:p w14:paraId="037A007E" w14:textId="77777777" w:rsidR="004B5289" w:rsidRPr="0061369A" w:rsidRDefault="004B5289">
      <w:pPr>
        <w:pStyle w:val="Prrafodelista"/>
        <w:numPr>
          <w:ilvl w:val="0"/>
          <w:numId w:val="33"/>
        </w:numPr>
        <w:rPr>
          <w:i/>
        </w:rPr>
      </w:pPr>
      <w:r w:rsidRPr="0061369A">
        <w:rPr>
          <w:i/>
        </w:rPr>
        <w:t>P (Cumple Parcialmente)</w:t>
      </w:r>
    </w:p>
    <w:p w14:paraId="7A719DDD" w14:textId="77777777" w:rsidR="004B5289" w:rsidRPr="0061369A" w:rsidRDefault="004B5289">
      <w:pPr>
        <w:pStyle w:val="Prrafodelista"/>
        <w:numPr>
          <w:ilvl w:val="0"/>
          <w:numId w:val="33"/>
        </w:numPr>
        <w:rPr>
          <w:i/>
        </w:rPr>
      </w:pPr>
      <w:r w:rsidRPr="0061369A">
        <w:rPr>
          <w:i/>
        </w:rPr>
        <w:t>N (No Cumple)</w:t>
      </w:r>
    </w:p>
    <w:p w14:paraId="73C21B0C" w14:textId="77777777" w:rsidR="004B5289" w:rsidRPr="0061369A" w:rsidRDefault="004B5289" w:rsidP="004B5289">
      <w:pPr>
        <w:rPr>
          <w:i/>
        </w:rPr>
      </w:pPr>
      <w:r w:rsidRPr="0061369A">
        <w:rPr>
          <w:i/>
        </w:rPr>
        <w:t>Para las medidas de desempeño, los criterios deben orientarse a verificar la existencia y formalización del control, considerando como base los siguientes aspectos</w:t>
      </w:r>
    </w:p>
    <w:p w14:paraId="78948D9F" w14:textId="77777777" w:rsidR="004B5289" w:rsidRPr="0061369A" w:rsidRDefault="004B5289">
      <w:pPr>
        <w:pStyle w:val="Prrafodelista"/>
        <w:numPr>
          <w:ilvl w:val="0"/>
          <w:numId w:val="34"/>
        </w:numPr>
        <w:rPr>
          <w:i/>
        </w:rPr>
      </w:pPr>
      <w:r w:rsidRPr="0061369A">
        <w:rPr>
          <w:i/>
        </w:rPr>
        <w:t>El control se encuentra implementado(existe)</w:t>
      </w:r>
    </w:p>
    <w:p w14:paraId="760A0D1C" w14:textId="77777777" w:rsidR="004B5289" w:rsidRPr="0061369A" w:rsidRDefault="004B5289">
      <w:pPr>
        <w:pStyle w:val="Prrafodelista"/>
        <w:numPr>
          <w:ilvl w:val="0"/>
          <w:numId w:val="34"/>
        </w:numPr>
        <w:rPr>
          <w:i/>
        </w:rPr>
      </w:pPr>
      <w:r w:rsidRPr="0061369A">
        <w:rPr>
          <w:i/>
        </w:rPr>
        <w:t>Está documentado (políticas, procedimientos u otros documentos formales)</w:t>
      </w:r>
    </w:p>
    <w:p w14:paraId="7AA5F137" w14:textId="77777777" w:rsidR="004B5289" w:rsidRPr="0061369A" w:rsidRDefault="004B5289">
      <w:pPr>
        <w:pStyle w:val="Prrafodelista"/>
        <w:numPr>
          <w:ilvl w:val="0"/>
          <w:numId w:val="34"/>
        </w:numPr>
        <w:rPr>
          <w:i/>
        </w:rPr>
      </w:pPr>
      <w:r w:rsidRPr="0061369A">
        <w:rPr>
          <w:i/>
        </w:rPr>
        <w:t>Cuenta con aprobación formal por autoridad competente</w:t>
      </w:r>
    </w:p>
    <w:p w14:paraId="4B23C989" w14:textId="77777777" w:rsidR="004B5289" w:rsidRPr="0061369A" w:rsidRDefault="004B5289">
      <w:pPr>
        <w:pStyle w:val="Prrafodelista"/>
        <w:numPr>
          <w:ilvl w:val="0"/>
          <w:numId w:val="34"/>
        </w:numPr>
        <w:rPr>
          <w:i/>
        </w:rPr>
      </w:pPr>
      <w:r w:rsidRPr="0061369A">
        <w:rPr>
          <w:i/>
        </w:rPr>
        <w:t>Alineado a la normativa aplicable (SEPS, ISO, normativa interna)</w:t>
      </w:r>
    </w:p>
    <w:p w14:paraId="36F75EAB" w14:textId="77777777" w:rsidR="004B5289" w:rsidRPr="0061369A" w:rsidRDefault="004B5289">
      <w:pPr>
        <w:pStyle w:val="Prrafodelista"/>
        <w:numPr>
          <w:ilvl w:val="0"/>
          <w:numId w:val="34"/>
        </w:numPr>
        <w:rPr>
          <w:i/>
        </w:rPr>
      </w:pPr>
      <w:r w:rsidRPr="0061369A">
        <w:rPr>
          <w:i/>
        </w:rPr>
        <w:t>Tiene un responsable definido</w:t>
      </w:r>
    </w:p>
    <w:p w14:paraId="4AF78E0D" w14:textId="77777777" w:rsidR="004B5289" w:rsidRPr="0061369A" w:rsidRDefault="004B5289">
      <w:pPr>
        <w:pStyle w:val="Ttulo5"/>
        <w:numPr>
          <w:ilvl w:val="0"/>
          <w:numId w:val="27"/>
        </w:numPr>
      </w:pPr>
      <w:r w:rsidRPr="0061369A">
        <w:t>Análisis de resultados</w:t>
      </w:r>
    </w:p>
    <w:p w14:paraId="161170F3" w14:textId="77777777" w:rsidR="004B5289" w:rsidRPr="0061369A" w:rsidRDefault="004B5289" w:rsidP="004B5289">
      <w:pPr>
        <w:rPr>
          <w:i/>
        </w:rPr>
      </w:pPr>
      <w:r w:rsidRPr="0061369A">
        <w:rPr>
          <w:i/>
        </w:rPr>
        <w:t>El análisis se realiza conforme a lo definido en el diseño de la medida mediante:</w:t>
      </w:r>
    </w:p>
    <w:p w14:paraId="3626E728" w14:textId="77777777" w:rsidR="004B5289" w:rsidRPr="0061369A" w:rsidRDefault="004B5289">
      <w:pPr>
        <w:pStyle w:val="Prrafodelista"/>
        <w:numPr>
          <w:ilvl w:val="0"/>
          <w:numId w:val="35"/>
        </w:numPr>
        <w:rPr>
          <w:i/>
        </w:rPr>
      </w:pPr>
      <w:r w:rsidRPr="0061369A">
        <w:rPr>
          <w:i/>
        </w:rPr>
        <w:t>Aplicación de la fórmula establecida</w:t>
      </w:r>
    </w:p>
    <w:p w14:paraId="0D7EAAF2" w14:textId="77777777" w:rsidR="004B5289" w:rsidRPr="0061369A" w:rsidRDefault="004B5289">
      <w:pPr>
        <w:pStyle w:val="Prrafodelista"/>
        <w:numPr>
          <w:ilvl w:val="0"/>
          <w:numId w:val="35"/>
        </w:numPr>
        <w:rPr>
          <w:i/>
        </w:rPr>
      </w:pPr>
      <w:r w:rsidRPr="0061369A">
        <w:rPr>
          <w:i/>
        </w:rPr>
        <w:t>Obtención del resultado</w:t>
      </w:r>
    </w:p>
    <w:p w14:paraId="4F70CF58" w14:textId="77777777" w:rsidR="004B5289" w:rsidRPr="0061369A" w:rsidRDefault="004B5289">
      <w:pPr>
        <w:pStyle w:val="Prrafodelista"/>
        <w:numPr>
          <w:ilvl w:val="0"/>
          <w:numId w:val="35"/>
        </w:numPr>
        <w:rPr>
          <w:i/>
        </w:rPr>
      </w:pPr>
      <w:r w:rsidRPr="0061369A">
        <w:rPr>
          <w:i/>
        </w:rPr>
        <w:t>Comparación con el objetivo definido</w:t>
      </w:r>
    </w:p>
    <w:p w14:paraId="35CF3D1C" w14:textId="77777777" w:rsidR="004B5289" w:rsidRPr="0061369A" w:rsidRDefault="004B5289">
      <w:pPr>
        <w:pStyle w:val="Ttulo5"/>
        <w:numPr>
          <w:ilvl w:val="0"/>
          <w:numId w:val="27"/>
        </w:numPr>
      </w:pPr>
      <w:r w:rsidRPr="0061369A">
        <w:t>Uso del reporte de resultados</w:t>
      </w:r>
    </w:p>
    <w:p w14:paraId="6A68225A" w14:textId="77777777" w:rsidR="004B5289" w:rsidRPr="0061369A" w:rsidRDefault="004B5289" w:rsidP="004B5289">
      <w:pPr>
        <w:rPr>
          <w:i/>
        </w:rPr>
      </w:pPr>
      <w:r w:rsidRPr="0061369A">
        <w:rPr>
          <w:i/>
        </w:rPr>
        <w:t>Los resultados obtenidos deben presentarse conforme a lo definido en la ficha de cada medida considerando:</w:t>
      </w:r>
    </w:p>
    <w:p w14:paraId="37FAC5F7" w14:textId="77777777" w:rsidR="004B5289" w:rsidRPr="0061369A" w:rsidRDefault="004B5289">
      <w:pPr>
        <w:pStyle w:val="Prrafodelista"/>
        <w:numPr>
          <w:ilvl w:val="0"/>
          <w:numId w:val="36"/>
        </w:numPr>
        <w:rPr>
          <w:i/>
        </w:rPr>
      </w:pPr>
      <w:r w:rsidRPr="0061369A">
        <w:rPr>
          <w:i/>
        </w:rPr>
        <w:t>Formato de reporte establecido</w:t>
      </w:r>
    </w:p>
    <w:p w14:paraId="2A896475" w14:textId="77777777" w:rsidR="004B5289" w:rsidRPr="0061369A" w:rsidRDefault="004B5289">
      <w:pPr>
        <w:pStyle w:val="Prrafodelista"/>
        <w:numPr>
          <w:ilvl w:val="0"/>
          <w:numId w:val="36"/>
        </w:numPr>
        <w:rPr>
          <w:i/>
        </w:rPr>
      </w:pPr>
      <w:r w:rsidRPr="0061369A">
        <w:rPr>
          <w:i/>
        </w:rPr>
        <w:t>Nivel de detalle requerido</w:t>
      </w:r>
    </w:p>
    <w:p w14:paraId="73DF9A2B" w14:textId="77777777" w:rsidR="004B5289" w:rsidRPr="0061369A" w:rsidRDefault="004B5289">
      <w:pPr>
        <w:pStyle w:val="Prrafodelista"/>
        <w:numPr>
          <w:ilvl w:val="0"/>
          <w:numId w:val="36"/>
        </w:numPr>
        <w:rPr>
          <w:i/>
        </w:rPr>
      </w:pPr>
      <w:r w:rsidRPr="0061369A">
        <w:rPr>
          <w:i/>
        </w:rPr>
        <w:t>Destinatarios definidos</w:t>
      </w:r>
    </w:p>
    <w:p w14:paraId="642A5044" w14:textId="77777777" w:rsidR="004B5289" w:rsidRPr="0061369A" w:rsidRDefault="004B5289">
      <w:pPr>
        <w:pStyle w:val="Ttulo5"/>
        <w:numPr>
          <w:ilvl w:val="0"/>
          <w:numId w:val="27"/>
        </w:numPr>
      </w:pPr>
      <w:r w:rsidRPr="0061369A">
        <w:t>Herramientas de soporte</w:t>
      </w:r>
    </w:p>
    <w:p w14:paraId="4656293A" w14:textId="77777777" w:rsidR="004B5289" w:rsidRDefault="004B5289" w:rsidP="004B5289">
      <w:pPr>
        <w:rPr>
          <w:i/>
        </w:rPr>
      </w:pPr>
      <w:r w:rsidRPr="0061369A">
        <w:rPr>
          <w:i/>
        </w:rPr>
        <w:t>Se deben utilizar herramientas que faciliten la ejecución del proceso considerando simplicidad y aplicabilidad.</w:t>
      </w:r>
    </w:p>
    <w:p w14:paraId="63E50D7A" w14:textId="11557368" w:rsidR="00AD211C" w:rsidRPr="002D241E" w:rsidRDefault="00AD211C" w:rsidP="002D241E">
      <w:pPr>
        <w:spacing w:after="0"/>
        <w:ind w:firstLine="708"/>
        <w:rPr>
          <w:i/>
          <w:sz w:val="20"/>
          <w:szCs w:val="18"/>
        </w:rPr>
      </w:pPr>
      <w:bookmarkStart w:id="147" w:name="_Toc228451511"/>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13</w:t>
      </w:r>
      <w:r w:rsidRPr="002D241E">
        <w:rPr>
          <w:b/>
          <w:bCs/>
          <w:i/>
          <w:sz w:val="20"/>
          <w:szCs w:val="18"/>
        </w:rPr>
        <w:fldChar w:fldCharType="end"/>
      </w:r>
      <w:r w:rsidR="00B7777E" w:rsidRPr="002D241E">
        <w:rPr>
          <w:b/>
          <w:bCs/>
          <w:i/>
          <w:sz w:val="20"/>
          <w:szCs w:val="18"/>
        </w:rPr>
        <w:t>.</w:t>
      </w:r>
      <w:r w:rsidRPr="002D241E">
        <w:rPr>
          <w:i/>
          <w:sz w:val="20"/>
          <w:szCs w:val="18"/>
        </w:rPr>
        <w:t xml:space="preserve"> Herramientas de soporte</w:t>
      </w:r>
      <w:bookmarkEnd w:id="147"/>
    </w:p>
    <w:tbl>
      <w:tblPr>
        <w:tblStyle w:val="Tablaconcuadrcula"/>
        <w:tblW w:w="0" w:type="auto"/>
        <w:tblLook w:val="04A0" w:firstRow="1" w:lastRow="0" w:firstColumn="1" w:lastColumn="0" w:noHBand="0" w:noVBand="1"/>
      </w:tblPr>
      <w:tblGrid>
        <w:gridCol w:w="4247"/>
        <w:gridCol w:w="4247"/>
      </w:tblGrid>
      <w:tr w:rsidR="004B5289" w:rsidRPr="0061369A" w14:paraId="6596C021" w14:textId="77777777" w:rsidTr="004B5289">
        <w:tc>
          <w:tcPr>
            <w:tcW w:w="4247" w:type="dxa"/>
            <w:shd w:val="clear" w:color="auto" w:fill="E7E6E6" w:themeFill="background2"/>
          </w:tcPr>
          <w:p w14:paraId="72787ED1" w14:textId="77777777" w:rsidR="004B5289" w:rsidRPr="0061369A" w:rsidRDefault="004B5289" w:rsidP="004B5289">
            <w:pPr>
              <w:pStyle w:val="Tabla"/>
              <w:jc w:val="center"/>
              <w:rPr>
                <w:b/>
                <w:bCs/>
                <w:i/>
              </w:rPr>
            </w:pPr>
            <w:r w:rsidRPr="0061369A">
              <w:rPr>
                <w:b/>
                <w:bCs/>
                <w:i/>
              </w:rPr>
              <w:t>Uso</w:t>
            </w:r>
          </w:p>
        </w:tc>
        <w:tc>
          <w:tcPr>
            <w:tcW w:w="4247" w:type="dxa"/>
            <w:shd w:val="clear" w:color="auto" w:fill="E7E6E6" w:themeFill="background2"/>
          </w:tcPr>
          <w:p w14:paraId="13A61595" w14:textId="77777777" w:rsidR="004B5289" w:rsidRPr="0061369A" w:rsidRDefault="004B5289" w:rsidP="004B5289">
            <w:pPr>
              <w:pStyle w:val="Tabla"/>
              <w:jc w:val="center"/>
              <w:rPr>
                <w:b/>
                <w:bCs/>
                <w:i/>
              </w:rPr>
            </w:pPr>
            <w:r w:rsidRPr="0061369A">
              <w:rPr>
                <w:b/>
                <w:bCs/>
                <w:i/>
              </w:rPr>
              <w:t>Herramienta</w:t>
            </w:r>
          </w:p>
        </w:tc>
      </w:tr>
      <w:tr w:rsidR="004B5289" w:rsidRPr="0061369A" w14:paraId="4D32FE4C" w14:textId="77777777" w:rsidTr="00A879F3">
        <w:tc>
          <w:tcPr>
            <w:tcW w:w="4247" w:type="dxa"/>
          </w:tcPr>
          <w:p w14:paraId="6355AB5F" w14:textId="77777777" w:rsidR="004B5289" w:rsidRPr="0061369A" w:rsidRDefault="004B5289" w:rsidP="004B5289">
            <w:pPr>
              <w:pStyle w:val="Tabla"/>
              <w:rPr>
                <w:i/>
              </w:rPr>
            </w:pPr>
            <w:r w:rsidRPr="0061369A">
              <w:rPr>
                <w:i/>
              </w:rPr>
              <w:t>Evaluación</w:t>
            </w:r>
          </w:p>
        </w:tc>
        <w:tc>
          <w:tcPr>
            <w:tcW w:w="4247" w:type="dxa"/>
          </w:tcPr>
          <w:p w14:paraId="689C3F3D" w14:textId="77777777" w:rsidR="004B5289" w:rsidRPr="0061369A" w:rsidRDefault="004B5289" w:rsidP="004B5289">
            <w:pPr>
              <w:pStyle w:val="Tabla"/>
              <w:rPr>
                <w:i/>
              </w:rPr>
            </w:pPr>
            <w:r w:rsidRPr="0061369A">
              <w:rPr>
                <w:i/>
              </w:rPr>
              <w:t>Formulario / Excel</w:t>
            </w:r>
          </w:p>
        </w:tc>
      </w:tr>
      <w:tr w:rsidR="004B5289" w:rsidRPr="0061369A" w14:paraId="14821FE3" w14:textId="77777777" w:rsidTr="00A879F3">
        <w:tc>
          <w:tcPr>
            <w:tcW w:w="4247" w:type="dxa"/>
          </w:tcPr>
          <w:p w14:paraId="38527C1B" w14:textId="77777777" w:rsidR="004B5289" w:rsidRPr="0061369A" w:rsidRDefault="004B5289" w:rsidP="004B5289">
            <w:pPr>
              <w:pStyle w:val="Tabla"/>
              <w:rPr>
                <w:i/>
              </w:rPr>
            </w:pPr>
            <w:r w:rsidRPr="0061369A">
              <w:rPr>
                <w:i/>
              </w:rPr>
              <w:t>Evidencia</w:t>
            </w:r>
          </w:p>
        </w:tc>
        <w:tc>
          <w:tcPr>
            <w:tcW w:w="4247" w:type="dxa"/>
          </w:tcPr>
          <w:p w14:paraId="4F6FF11F" w14:textId="77777777" w:rsidR="004B5289" w:rsidRPr="0061369A" w:rsidRDefault="004B5289" w:rsidP="004B5289">
            <w:pPr>
              <w:pStyle w:val="Tabla"/>
              <w:rPr>
                <w:i/>
              </w:rPr>
            </w:pPr>
            <w:r w:rsidRPr="0061369A">
              <w:rPr>
                <w:i/>
              </w:rPr>
              <w:t>Repositorio documental</w:t>
            </w:r>
          </w:p>
        </w:tc>
      </w:tr>
      <w:tr w:rsidR="004B5289" w:rsidRPr="0061369A" w14:paraId="6E4C7DA3" w14:textId="77777777" w:rsidTr="00A879F3">
        <w:tc>
          <w:tcPr>
            <w:tcW w:w="4247" w:type="dxa"/>
          </w:tcPr>
          <w:p w14:paraId="5F0DF0F9" w14:textId="77777777" w:rsidR="004B5289" w:rsidRPr="0061369A" w:rsidRDefault="004B5289" w:rsidP="004B5289">
            <w:pPr>
              <w:pStyle w:val="Tabla"/>
              <w:rPr>
                <w:i/>
              </w:rPr>
            </w:pPr>
            <w:r w:rsidRPr="0061369A">
              <w:rPr>
                <w:i/>
              </w:rPr>
              <w:t>Análisis</w:t>
            </w:r>
          </w:p>
        </w:tc>
        <w:tc>
          <w:tcPr>
            <w:tcW w:w="4247" w:type="dxa"/>
          </w:tcPr>
          <w:p w14:paraId="34E2726D" w14:textId="77777777" w:rsidR="004B5289" w:rsidRPr="0061369A" w:rsidRDefault="004B5289" w:rsidP="004B5289">
            <w:pPr>
              <w:pStyle w:val="Tabla"/>
              <w:rPr>
                <w:i/>
              </w:rPr>
            </w:pPr>
            <w:r w:rsidRPr="0061369A">
              <w:rPr>
                <w:i/>
              </w:rPr>
              <w:t>Excel</w:t>
            </w:r>
          </w:p>
        </w:tc>
      </w:tr>
      <w:tr w:rsidR="004B5289" w:rsidRPr="0061369A" w14:paraId="45465F6F" w14:textId="77777777" w:rsidTr="00A879F3">
        <w:tc>
          <w:tcPr>
            <w:tcW w:w="4247" w:type="dxa"/>
          </w:tcPr>
          <w:p w14:paraId="077CBF58" w14:textId="77777777" w:rsidR="004B5289" w:rsidRPr="0061369A" w:rsidRDefault="004B5289" w:rsidP="004B5289">
            <w:pPr>
              <w:pStyle w:val="Tabla"/>
              <w:rPr>
                <w:i/>
              </w:rPr>
            </w:pPr>
            <w:r w:rsidRPr="0061369A">
              <w:rPr>
                <w:i/>
              </w:rPr>
              <w:t>Visualización</w:t>
            </w:r>
          </w:p>
        </w:tc>
        <w:tc>
          <w:tcPr>
            <w:tcW w:w="4247" w:type="dxa"/>
          </w:tcPr>
          <w:p w14:paraId="57C54073" w14:textId="77777777" w:rsidR="004B5289" w:rsidRPr="0061369A" w:rsidRDefault="004B5289" w:rsidP="009358A8">
            <w:pPr>
              <w:pStyle w:val="Tabla"/>
              <w:keepNext/>
              <w:rPr>
                <w:i/>
              </w:rPr>
            </w:pPr>
            <w:proofErr w:type="spellStart"/>
            <w:r w:rsidRPr="0061369A">
              <w:rPr>
                <w:i/>
              </w:rPr>
              <w:t>Dashboard</w:t>
            </w:r>
            <w:proofErr w:type="spellEnd"/>
          </w:p>
        </w:tc>
      </w:tr>
    </w:tbl>
    <w:p w14:paraId="453D875B" w14:textId="2E629AB6" w:rsidR="009358A8" w:rsidRPr="002D241E" w:rsidRDefault="002B0356" w:rsidP="002D241E">
      <w:pPr>
        <w:ind w:firstLine="708"/>
        <w:rPr>
          <w:i/>
          <w:sz w:val="20"/>
          <w:szCs w:val="18"/>
        </w:rPr>
      </w:pPr>
      <w:r w:rsidRPr="002D241E">
        <w:rPr>
          <w:i/>
          <w:sz w:val="20"/>
          <w:szCs w:val="18"/>
        </w:rPr>
        <w:t>Fuente</w:t>
      </w:r>
      <w:r w:rsidR="00AD211C" w:rsidRPr="002D241E">
        <w:rPr>
          <w:i/>
          <w:sz w:val="20"/>
          <w:szCs w:val="18"/>
        </w:rPr>
        <w:t>:</w:t>
      </w:r>
      <w:r w:rsidRPr="002D241E">
        <w:rPr>
          <w:i/>
          <w:sz w:val="20"/>
          <w:szCs w:val="18"/>
        </w:rPr>
        <w:t xml:space="preserve"> Propia</w:t>
      </w:r>
    </w:p>
    <w:p w14:paraId="37C7EF21" w14:textId="77777777" w:rsidR="004B5289" w:rsidRPr="0061369A" w:rsidRDefault="004B5289" w:rsidP="004B5289">
      <w:pPr>
        <w:rPr>
          <w:i/>
        </w:rPr>
      </w:pPr>
      <w:r w:rsidRPr="0061369A">
        <w:rPr>
          <w:i/>
        </w:rPr>
        <w:t>Ejemplo práctico:</w:t>
      </w:r>
    </w:p>
    <w:p w14:paraId="0C2D9B9C" w14:textId="77777777" w:rsidR="004B5289" w:rsidRPr="0061369A" w:rsidRDefault="004B5289" w:rsidP="004B5289">
      <w:pPr>
        <w:rPr>
          <w:i/>
        </w:rPr>
      </w:pPr>
      <w:r w:rsidRPr="0061369A">
        <w:rPr>
          <w:i/>
        </w:rPr>
        <w:t>Diseño del instrumento de medición en el que se incluye</w:t>
      </w:r>
    </w:p>
    <w:p w14:paraId="4CB7623F" w14:textId="77777777" w:rsidR="004B5289" w:rsidRPr="0061369A" w:rsidRDefault="004B5289">
      <w:pPr>
        <w:pStyle w:val="Prrafodelista"/>
        <w:numPr>
          <w:ilvl w:val="0"/>
          <w:numId w:val="37"/>
        </w:numPr>
        <w:rPr>
          <w:i/>
        </w:rPr>
      </w:pPr>
      <w:r w:rsidRPr="0061369A">
        <w:rPr>
          <w:i/>
        </w:rPr>
        <w:t>Información general de la medida</w:t>
      </w:r>
    </w:p>
    <w:p w14:paraId="3240FC08" w14:textId="77777777" w:rsidR="004B5289" w:rsidRPr="0061369A" w:rsidRDefault="004B5289">
      <w:pPr>
        <w:pStyle w:val="Prrafodelista"/>
        <w:numPr>
          <w:ilvl w:val="0"/>
          <w:numId w:val="37"/>
        </w:numPr>
        <w:rPr>
          <w:i/>
        </w:rPr>
      </w:pPr>
      <w:r w:rsidRPr="0061369A">
        <w:rPr>
          <w:i/>
        </w:rPr>
        <w:t>Objetivo</w:t>
      </w:r>
    </w:p>
    <w:p w14:paraId="02117D07" w14:textId="77777777" w:rsidR="004B5289" w:rsidRPr="0061369A" w:rsidRDefault="004B5289">
      <w:pPr>
        <w:pStyle w:val="Prrafodelista"/>
        <w:numPr>
          <w:ilvl w:val="0"/>
          <w:numId w:val="37"/>
        </w:numPr>
        <w:rPr>
          <w:i/>
        </w:rPr>
      </w:pPr>
      <w:r w:rsidRPr="0061369A">
        <w:rPr>
          <w:i/>
        </w:rPr>
        <w:t>Métodos de evaluación</w:t>
      </w:r>
    </w:p>
    <w:p w14:paraId="73F618E8" w14:textId="2B90B62F" w:rsidR="004B5289" w:rsidRPr="0061369A" w:rsidRDefault="004B5289">
      <w:pPr>
        <w:pStyle w:val="Prrafodelista"/>
        <w:numPr>
          <w:ilvl w:val="0"/>
          <w:numId w:val="37"/>
        </w:numPr>
        <w:rPr>
          <w:i/>
        </w:rPr>
      </w:pPr>
      <w:r w:rsidRPr="0061369A">
        <w:rPr>
          <w:i/>
        </w:rPr>
        <w:t>Criterios y lineamientos de evaluación (S/P/N), registro de evidencia.</w:t>
      </w:r>
    </w:p>
    <w:p w14:paraId="4326724C" w14:textId="77777777" w:rsidR="004B5289" w:rsidRPr="0061369A" w:rsidRDefault="004B5289">
      <w:pPr>
        <w:pStyle w:val="Prrafodelista"/>
        <w:numPr>
          <w:ilvl w:val="0"/>
          <w:numId w:val="37"/>
        </w:numPr>
        <w:rPr>
          <w:i/>
        </w:rPr>
      </w:pPr>
      <w:r w:rsidRPr="0061369A">
        <w:rPr>
          <w:i/>
        </w:rPr>
        <w:t>Aplicación de la fórmula en función a los objetivos esperados</w:t>
      </w:r>
    </w:p>
    <w:p w14:paraId="33C31E83" w14:textId="7DF17A4D" w:rsidR="00AD211C" w:rsidRPr="00AD211C" w:rsidRDefault="004B5289">
      <w:pPr>
        <w:pStyle w:val="Prrafodelista"/>
        <w:numPr>
          <w:ilvl w:val="0"/>
          <w:numId w:val="37"/>
        </w:numPr>
        <w:rPr>
          <w:i/>
        </w:rPr>
      </w:pPr>
      <w:r w:rsidRPr="0061369A">
        <w:rPr>
          <w:i/>
        </w:rPr>
        <w:t>Presentación del resultado conforme al formato establecido en la medida.</w:t>
      </w:r>
    </w:p>
    <w:p w14:paraId="79FC3409" w14:textId="1898F444" w:rsidR="00AD211C" w:rsidRPr="002D241E" w:rsidRDefault="00AD211C" w:rsidP="002D241E">
      <w:pPr>
        <w:spacing w:after="0"/>
        <w:ind w:firstLine="708"/>
        <w:rPr>
          <w:rFonts w:cs="Arial"/>
          <w:i/>
          <w:sz w:val="20"/>
          <w:szCs w:val="18"/>
          <w:lang w:val="es-MX"/>
        </w:rPr>
      </w:pPr>
      <w:bookmarkStart w:id="148" w:name="_Toc228451512"/>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14</w:t>
      </w:r>
      <w:r w:rsidRPr="002D241E">
        <w:rPr>
          <w:b/>
          <w:bCs/>
          <w:i/>
          <w:sz w:val="20"/>
          <w:szCs w:val="18"/>
        </w:rPr>
        <w:fldChar w:fldCharType="end"/>
      </w:r>
      <w:r w:rsidRPr="002D241E">
        <w:rPr>
          <w:b/>
          <w:bCs/>
          <w:i/>
          <w:sz w:val="20"/>
          <w:szCs w:val="18"/>
        </w:rPr>
        <w:t>. Ejemplo -</w:t>
      </w:r>
      <w:r w:rsidRPr="002D241E">
        <w:rPr>
          <w:i/>
          <w:sz w:val="20"/>
          <w:szCs w:val="18"/>
        </w:rPr>
        <w:t xml:space="preserve"> Formulario de recopilación y análisis de información</w:t>
      </w:r>
      <w:bookmarkEnd w:id="148"/>
    </w:p>
    <w:tbl>
      <w:tblPr>
        <w:tblW w:w="8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0"/>
        <w:gridCol w:w="1780"/>
        <w:gridCol w:w="1695"/>
        <w:gridCol w:w="4159"/>
      </w:tblGrid>
      <w:tr w:rsidR="004B5289" w:rsidRPr="0061369A" w14:paraId="1F48EAE2" w14:textId="77777777" w:rsidTr="001B22E7">
        <w:trPr>
          <w:trHeight w:val="276"/>
        </w:trPr>
        <w:tc>
          <w:tcPr>
            <w:tcW w:w="8014" w:type="dxa"/>
            <w:gridSpan w:val="4"/>
            <w:shd w:val="clear" w:color="000000" w:fill="D0CECE"/>
            <w:noWrap/>
            <w:vAlign w:val="center"/>
            <w:hideMark/>
          </w:tcPr>
          <w:p w14:paraId="33820D67" w14:textId="77777777" w:rsidR="004B5289" w:rsidRPr="0061369A" w:rsidRDefault="004B5289" w:rsidP="004B5289">
            <w:pPr>
              <w:pStyle w:val="Tabla"/>
              <w:jc w:val="center"/>
              <w:rPr>
                <w:b/>
                <w:bCs/>
                <w:i/>
                <w:lang w:eastAsia="es-MX"/>
              </w:rPr>
            </w:pPr>
            <w:r w:rsidRPr="0061369A">
              <w:rPr>
                <w:b/>
                <w:bCs/>
                <w:i/>
                <w:lang w:eastAsia="es-MX"/>
              </w:rPr>
              <w:t>Formulario de recopilación y análisis de información</w:t>
            </w:r>
          </w:p>
        </w:tc>
      </w:tr>
      <w:tr w:rsidR="004B5289" w:rsidRPr="0061369A" w14:paraId="603EFECE" w14:textId="77777777" w:rsidTr="001B22E7">
        <w:trPr>
          <w:trHeight w:val="276"/>
        </w:trPr>
        <w:tc>
          <w:tcPr>
            <w:tcW w:w="8014" w:type="dxa"/>
            <w:gridSpan w:val="4"/>
            <w:shd w:val="clear" w:color="000000" w:fill="D0CECE"/>
            <w:noWrap/>
            <w:vAlign w:val="center"/>
            <w:hideMark/>
          </w:tcPr>
          <w:p w14:paraId="4B6797FF" w14:textId="77777777" w:rsidR="004B5289" w:rsidRPr="0061369A" w:rsidRDefault="004B5289" w:rsidP="004B5289">
            <w:pPr>
              <w:pStyle w:val="Tabla"/>
              <w:rPr>
                <w:i/>
                <w:lang w:eastAsia="es-MX"/>
              </w:rPr>
            </w:pPr>
            <w:r w:rsidRPr="0061369A">
              <w:rPr>
                <w:i/>
                <w:lang w:eastAsia="es-MX"/>
              </w:rPr>
              <w:t>1. Información general</w:t>
            </w:r>
          </w:p>
        </w:tc>
      </w:tr>
      <w:tr w:rsidR="004B5289" w:rsidRPr="0061369A" w14:paraId="7FD5F95E" w14:textId="77777777" w:rsidTr="001B22E7">
        <w:trPr>
          <w:trHeight w:val="276"/>
        </w:trPr>
        <w:tc>
          <w:tcPr>
            <w:tcW w:w="2160" w:type="dxa"/>
            <w:gridSpan w:val="2"/>
            <w:shd w:val="clear" w:color="000000" w:fill="D0CECE"/>
            <w:noWrap/>
            <w:vAlign w:val="center"/>
            <w:hideMark/>
          </w:tcPr>
          <w:p w14:paraId="6BC217A0" w14:textId="77777777" w:rsidR="004B5289" w:rsidRPr="0061369A" w:rsidRDefault="004B5289" w:rsidP="004B5289">
            <w:pPr>
              <w:pStyle w:val="Tabla"/>
              <w:rPr>
                <w:i/>
                <w:lang w:eastAsia="es-MX"/>
              </w:rPr>
            </w:pPr>
            <w:r w:rsidRPr="0061369A">
              <w:rPr>
                <w:i/>
                <w:lang w:eastAsia="es-MX"/>
              </w:rPr>
              <w:t xml:space="preserve">Fecha de evaluación: </w:t>
            </w:r>
          </w:p>
        </w:tc>
        <w:tc>
          <w:tcPr>
            <w:tcW w:w="5854" w:type="dxa"/>
            <w:gridSpan w:val="2"/>
            <w:noWrap/>
            <w:vAlign w:val="center"/>
            <w:hideMark/>
          </w:tcPr>
          <w:p w14:paraId="10113975" w14:textId="77777777" w:rsidR="004B5289" w:rsidRPr="0061369A" w:rsidRDefault="004B5289" w:rsidP="004B5289">
            <w:pPr>
              <w:pStyle w:val="Tabla"/>
              <w:rPr>
                <w:i/>
                <w:lang w:eastAsia="es-MX"/>
              </w:rPr>
            </w:pPr>
            <w:r w:rsidRPr="0061369A">
              <w:rPr>
                <w:i/>
                <w:lang w:eastAsia="es-MX"/>
              </w:rPr>
              <w:t>11/03/2026</w:t>
            </w:r>
          </w:p>
        </w:tc>
      </w:tr>
      <w:tr w:rsidR="004B5289" w:rsidRPr="0061369A" w14:paraId="4DE8DEF4" w14:textId="77777777" w:rsidTr="001B22E7">
        <w:trPr>
          <w:trHeight w:val="276"/>
        </w:trPr>
        <w:tc>
          <w:tcPr>
            <w:tcW w:w="2160" w:type="dxa"/>
            <w:gridSpan w:val="2"/>
            <w:shd w:val="clear" w:color="000000" w:fill="D0CECE"/>
            <w:noWrap/>
            <w:vAlign w:val="center"/>
            <w:hideMark/>
          </w:tcPr>
          <w:p w14:paraId="4ECC905F" w14:textId="77777777" w:rsidR="004B5289" w:rsidRPr="0061369A" w:rsidRDefault="004B5289" w:rsidP="004B5289">
            <w:pPr>
              <w:pStyle w:val="Tabla"/>
              <w:rPr>
                <w:i/>
                <w:lang w:eastAsia="es-MX"/>
              </w:rPr>
            </w:pPr>
            <w:r w:rsidRPr="0061369A">
              <w:rPr>
                <w:i/>
                <w:lang w:eastAsia="es-MX"/>
              </w:rPr>
              <w:t>Evaluador:</w:t>
            </w:r>
          </w:p>
        </w:tc>
        <w:tc>
          <w:tcPr>
            <w:tcW w:w="5854" w:type="dxa"/>
            <w:gridSpan w:val="2"/>
            <w:noWrap/>
            <w:vAlign w:val="center"/>
            <w:hideMark/>
          </w:tcPr>
          <w:p w14:paraId="18CB64DB" w14:textId="77777777" w:rsidR="004B5289" w:rsidRPr="0061369A" w:rsidRDefault="004B5289" w:rsidP="004B5289">
            <w:pPr>
              <w:pStyle w:val="Tabla"/>
              <w:rPr>
                <w:i/>
                <w:lang w:eastAsia="es-MX"/>
              </w:rPr>
            </w:pPr>
            <w:r w:rsidRPr="0061369A">
              <w:rPr>
                <w:i/>
                <w:lang w:eastAsia="es-MX"/>
              </w:rPr>
              <w:t>Jefferson Andrade</w:t>
            </w:r>
          </w:p>
        </w:tc>
      </w:tr>
      <w:tr w:rsidR="004B5289" w:rsidRPr="0061369A" w14:paraId="184040CC" w14:textId="77777777" w:rsidTr="001B22E7">
        <w:trPr>
          <w:trHeight w:val="276"/>
        </w:trPr>
        <w:tc>
          <w:tcPr>
            <w:tcW w:w="2160" w:type="dxa"/>
            <w:gridSpan w:val="2"/>
            <w:shd w:val="clear" w:color="000000" w:fill="D0CECE"/>
            <w:noWrap/>
            <w:vAlign w:val="center"/>
            <w:hideMark/>
          </w:tcPr>
          <w:p w14:paraId="79BE15B9" w14:textId="77777777" w:rsidR="004B5289" w:rsidRPr="0061369A" w:rsidRDefault="004B5289" w:rsidP="004B5289">
            <w:pPr>
              <w:pStyle w:val="Tabla"/>
              <w:rPr>
                <w:i/>
                <w:lang w:eastAsia="es-MX"/>
              </w:rPr>
            </w:pPr>
            <w:r w:rsidRPr="0061369A">
              <w:rPr>
                <w:i/>
                <w:lang w:eastAsia="es-MX"/>
              </w:rPr>
              <w:t>ID de la Medida:</w:t>
            </w:r>
          </w:p>
        </w:tc>
        <w:tc>
          <w:tcPr>
            <w:tcW w:w="5854" w:type="dxa"/>
            <w:gridSpan w:val="2"/>
            <w:noWrap/>
            <w:vAlign w:val="center"/>
            <w:hideMark/>
          </w:tcPr>
          <w:p w14:paraId="0C54474E" w14:textId="2C0086AD" w:rsidR="004B5289" w:rsidRPr="0061369A" w:rsidRDefault="004B5289" w:rsidP="004B5289">
            <w:pPr>
              <w:pStyle w:val="Tabla"/>
              <w:rPr>
                <w:i/>
                <w:lang w:eastAsia="es-MX"/>
              </w:rPr>
            </w:pPr>
            <w:r w:rsidRPr="0061369A">
              <w:rPr>
                <w:i/>
                <w:lang w:eastAsia="es-MX"/>
              </w:rPr>
              <w:t>MED-SI-0</w:t>
            </w:r>
            <w:r w:rsidR="00521712">
              <w:rPr>
                <w:i/>
                <w:lang w:eastAsia="es-MX"/>
              </w:rPr>
              <w:t>0</w:t>
            </w:r>
            <w:r w:rsidRPr="0061369A">
              <w:rPr>
                <w:i/>
                <w:lang w:eastAsia="es-MX"/>
              </w:rPr>
              <w:t>1</w:t>
            </w:r>
          </w:p>
        </w:tc>
      </w:tr>
      <w:tr w:rsidR="004B5289" w:rsidRPr="0061369A" w14:paraId="60FBD666" w14:textId="77777777" w:rsidTr="001B22E7">
        <w:trPr>
          <w:trHeight w:val="276"/>
        </w:trPr>
        <w:tc>
          <w:tcPr>
            <w:tcW w:w="2160" w:type="dxa"/>
            <w:gridSpan w:val="2"/>
            <w:shd w:val="clear" w:color="000000" w:fill="D0CECE"/>
            <w:noWrap/>
            <w:vAlign w:val="center"/>
            <w:hideMark/>
          </w:tcPr>
          <w:p w14:paraId="74029431" w14:textId="77777777" w:rsidR="004B5289" w:rsidRPr="0061369A" w:rsidRDefault="004B5289" w:rsidP="004B5289">
            <w:pPr>
              <w:pStyle w:val="Tabla"/>
              <w:rPr>
                <w:i/>
                <w:lang w:eastAsia="es-MX"/>
              </w:rPr>
            </w:pPr>
            <w:r w:rsidRPr="0061369A">
              <w:rPr>
                <w:i/>
                <w:lang w:eastAsia="es-MX"/>
              </w:rPr>
              <w:t>Control evaluado</w:t>
            </w:r>
          </w:p>
        </w:tc>
        <w:tc>
          <w:tcPr>
            <w:tcW w:w="5854" w:type="dxa"/>
            <w:gridSpan w:val="2"/>
            <w:noWrap/>
            <w:vAlign w:val="center"/>
            <w:hideMark/>
          </w:tcPr>
          <w:p w14:paraId="21FC23F3" w14:textId="77777777" w:rsidR="004B5289" w:rsidRPr="0061369A" w:rsidRDefault="004B5289" w:rsidP="004B5289">
            <w:pPr>
              <w:pStyle w:val="Tabla"/>
              <w:rPr>
                <w:i/>
                <w:lang w:eastAsia="es-MX"/>
              </w:rPr>
            </w:pPr>
            <w:r w:rsidRPr="0061369A">
              <w:rPr>
                <w:i/>
                <w:lang w:eastAsia="es-MX"/>
              </w:rPr>
              <w:t>Políticas de Seguridad</w:t>
            </w:r>
          </w:p>
        </w:tc>
      </w:tr>
      <w:tr w:rsidR="004B5289" w:rsidRPr="0061369A" w14:paraId="28F10FD5" w14:textId="77777777" w:rsidTr="001B22E7">
        <w:trPr>
          <w:trHeight w:val="276"/>
        </w:trPr>
        <w:tc>
          <w:tcPr>
            <w:tcW w:w="2160" w:type="dxa"/>
            <w:gridSpan w:val="2"/>
            <w:shd w:val="clear" w:color="000000" w:fill="D0CECE"/>
            <w:noWrap/>
            <w:vAlign w:val="center"/>
            <w:hideMark/>
          </w:tcPr>
          <w:p w14:paraId="385CFEF1" w14:textId="77777777" w:rsidR="004B5289" w:rsidRPr="0061369A" w:rsidRDefault="004B5289" w:rsidP="004B5289">
            <w:pPr>
              <w:pStyle w:val="Tabla"/>
              <w:rPr>
                <w:i/>
                <w:lang w:eastAsia="es-MX"/>
              </w:rPr>
            </w:pPr>
            <w:r w:rsidRPr="0061369A">
              <w:rPr>
                <w:i/>
                <w:lang w:eastAsia="es-MX"/>
              </w:rPr>
              <w:t>Frecuencia</w:t>
            </w:r>
          </w:p>
        </w:tc>
        <w:tc>
          <w:tcPr>
            <w:tcW w:w="5854" w:type="dxa"/>
            <w:gridSpan w:val="2"/>
            <w:noWrap/>
            <w:vAlign w:val="center"/>
            <w:hideMark/>
          </w:tcPr>
          <w:p w14:paraId="62AD2F00" w14:textId="77777777" w:rsidR="004B5289" w:rsidRPr="0061369A" w:rsidRDefault="004B5289" w:rsidP="004B5289">
            <w:pPr>
              <w:pStyle w:val="Tabla"/>
              <w:rPr>
                <w:i/>
                <w:lang w:eastAsia="es-MX"/>
              </w:rPr>
            </w:pPr>
            <w:r w:rsidRPr="0061369A">
              <w:rPr>
                <w:i/>
                <w:lang w:eastAsia="es-MX"/>
              </w:rPr>
              <w:t>Anual</w:t>
            </w:r>
          </w:p>
        </w:tc>
      </w:tr>
      <w:tr w:rsidR="004B5289" w:rsidRPr="0061369A" w14:paraId="2955227E" w14:textId="77777777" w:rsidTr="001B22E7">
        <w:trPr>
          <w:trHeight w:val="528"/>
        </w:trPr>
        <w:tc>
          <w:tcPr>
            <w:tcW w:w="2160" w:type="dxa"/>
            <w:gridSpan w:val="2"/>
            <w:shd w:val="clear" w:color="000000" w:fill="D0CECE"/>
            <w:vAlign w:val="center"/>
            <w:hideMark/>
          </w:tcPr>
          <w:p w14:paraId="42F92962" w14:textId="77777777" w:rsidR="004B5289" w:rsidRPr="0061369A" w:rsidRDefault="004B5289" w:rsidP="004B5289">
            <w:pPr>
              <w:pStyle w:val="Tabla"/>
              <w:rPr>
                <w:i/>
                <w:lang w:eastAsia="es-MX"/>
              </w:rPr>
            </w:pPr>
            <w:r w:rsidRPr="0061369A">
              <w:rPr>
                <w:i/>
                <w:lang w:eastAsia="es-MX"/>
              </w:rPr>
              <w:t>Responsable / Entrevistado:</w:t>
            </w:r>
          </w:p>
        </w:tc>
        <w:tc>
          <w:tcPr>
            <w:tcW w:w="5854" w:type="dxa"/>
            <w:gridSpan w:val="2"/>
            <w:noWrap/>
            <w:vAlign w:val="center"/>
            <w:hideMark/>
          </w:tcPr>
          <w:p w14:paraId="6BB5679F" w14:textId="77777777" w:rsidR="004B5289" w:rsidRPr="0061369A" w:rsidRDefault="004B5289" w:rsidP="004B5289">
            <w:pPr>
              <w:pStyle w:val="Tabla"/>
              <w:rPr>
                <w:i/>
                <w:lang w:eastAsia="es-MX"/>
              </w:rPr>
            </w:pPr>
            <w:r w:rsidRPr="0061369A">
              <w:rPr>
                <w:i/>
                <w:lang w:eastAsia="es-MX"/>
              </w:rPr>
              <w:t>-</w:t>
            </w:r>
          </w:p>
        </w:tc>
      </w:tr>
      <w:tr w:rsidR="004B5289" w:rsidRPr="0061369A" w14:paraId="409CCB44" w14:textId="77777777" w:rsidTr="001B22E7">
        <w:trPr>
          <w:trHeight w:val="276"/>
        </w:trPr>
        <w:tc>
          <w:tcPr>
            <w:tcW w:w="2160" w:type="dxa"/>
            <w:gridSpan w:val="2"/>
            <w:shd w:val="clear" w:color="000000" w:fill="D0CECE"/>
            <w:noWrap/>
            <w:vAlign w:val="center"/>
            <w:hideMark/>
          </w:tcPr>
          <w:p w14:paraId="42190C9F" w14:textId="77777777" w:rsidR="004B5289" w:rsidRPr="0061369A" w:rsidRDefault="004B5289" w:rsidP="004B5289">
            <w:pPr>
              <w:pStyle w:val="Tabla"/>
              <w:rPr>
                <w:i/>
                <w:lang w:eastAsia="es-MX"/>
              </w:rPr>
            </w:pPr>
            <w:r w:rsidRPr="0061369A">
              <w:rPr>
                <w:i/>
                <w:lang w:eastAsia="es-MX"/>
              </w:rPr>
              <w:t>Cargo:</w:t>
            </w:r>
          </w:p>
        </w:tc>
        <w:tc>
          <w:tcPr>
            <w:tcW w:w="5854" w:type="dxa"/>
            <w:gridSpan w:val="2"/>
            <w:noWrap/>
            <w:vAlign w:val="center"/>
            <w:hideMark/>
          </w:tcPr>
          <w:p w14:paraId="5606093A" w14:textId="77777777" w:rsidR="004B5289" w:rsidRPr="0061369A" w:rsidRDefault="004B5289" w:rsidP="004B5289">
            <w:pPr>
              <w:pStyle w:val="Tabla"/>
              <w:rPr>
                <w:i/>
                <w:lang w:eastAsia="es-MX"/>
              </w:rPr>
            </w:pPr>
            <w:r w:rsidRPr="0061369A">
              <w:rPr>
                <w:i/>
                <w:lang w:eastAsia="es-MX"/>
              </w:rPr>
              <w:t>Jefe de Seguridad de la Información</w:t>
            </w:r>
          </w:p>
        </w:tc>
      </w:tr>
      <w:tr w:rsidR="004B5289" w:rsidRPr="0061369A" w14:paraId="4D3C2A98" w14:textId="77777777" w:rsidTr="001B22E7">
        <w:trPr>
          <w:trHeight w:val="276"/>
        </w:trPr>
        <w:tc>
          <w:tcPr>
            <w:tcW w:w="8014" w:type="dxa"/>
            <w:gridSpan w:val="4"/>
            <w:shd w:val="clear" w:color="000000" w:fill="D0CECE"/>
            <w:noWrap/>
            <w:vAlign w:val="center"/>
            <w:hideMark/>
          </w:tcPr>
          <w:p w14:paraId="5A2EB755" w14:textId="77777777" w:rsidR="004B5289" w:rsidRPr="0061369A" w:rsidRDefault="004B5289" w:rsidP="004B5289">
            <w:pPr>
              <w:pStyle w:val="Tabla"/>
              <w:rPr>
                <w:i/>
                <w:lang w:eastAsia="es-MX"/>
              </w:rPr>
            </w:pPr>
            <w:r w:rsidRPr="0061369A">
              <w:rPr>
                <w:i/>
                <w:lang w:eastAsia="es-MX"/>
              </w:rPr>
              <w:t>2. Necesidad de la información</w:t>
            </w:r>
          </w:p>
        </w:tc>
      </w:tr>
      <w:tr w:rsidR="004B5289" w:rsidRPr="0061369A" w14:paraId="26ACA20B" w14:textId="77777777" w:rsidTr="001B22E7">
        <w:trPr>
          <w:trHeight w:val="276"/>
        </w:trPr>
        <w:tc>
          <w:tcPr>
            <w:tcW w:w="8014" w:type="dxa"/>
            <w:gridSpan w:val="4"/>
            <w:noWrap/>
            <w:vAlign w:val="center"/>
            <w:hideMark/>
          </w:tcPr>
          <w:p w14:paraId="183AE695" w14:textId="77777777" w:rsidR="004B5289" w:rsidRPr="0061369A" w:rsidRDefault="004B5289" w:rsidP="004B5289">
            <w:pPr>
              <w:pStyle w:val="Tabla"/>
              <w:rPr>
                <w:i/>
                <w:lang w:eastAsia="es-MX"/>
              </w:rPr>
            </w:pPr>
            <w:r w:rsidRPr="0061369A">
              <w:rPr>
                <w:i/>
                <w:lang w:eastAsia="es-MX"/>
              </w:rPr>
              <w:t>Determinar si la entidad:</w:t>
            </w:r>
          </w:p>
        </w:tc>
      </w:tr>
      <w:tr w:rsidR="004B5289" w:rsidRPr="0061369A" w14:paraId="45171C6C" w14:textId="77777777" w:rsidTr="001B22E7">
        <w:trPr>
          <w:trHeight w:val="528"/>
        </w:trPr>
        <w:tc>
          <w:tcPr>
            <w:tcW w:w="8014" w:type="dxa"/>
            <w:gridSpan w:val="4"/>
            <w:vAlign w:val="center"/>
            <w:hideMark/>
          </w:tcPr>
          <w:p w14:paraId="47D15783" w14:textId="77777777" w:rsidR="004B5289" w:rsidRPr="0061369A" w:rsidRDefault="004B5289" w:rsidP="004B5289">
            <w:pPr>
              <w:pStyle w:val="Tabla"/>
              <w:rPr>
                <w:i/>
                <w:lang w:eastAsia="es-MX"/>
              </w:rPr>
            </w:pPr>
            <w:r w:rsidRPr="0061369A">
              <w:rPr>
                <w:i/>
                <w:lang w:eastAsia="es-MX"/>
              </w:rPr>
              <w:t>Dispone de un marco integral de políticas de seguridad de la información que abarque todos los dominios establecidos por la normativa SEPS</w:t>
            </w:r>
          </w:p>
        </w:tc>
      </w:tr>
      <w:tr w:rsidR="004B5289" w:rsidRPr="0061369A" w14:paraId="7897767E" w14:textId="77777777" w:rsidTr="001B22E7">
        <w:trPr>
          <w:trHeight w:val="276"/>
        </w:trPr>
        <w:tc>
          <w:tcPr>
            <w:tcW w:w="8014" w:type="dxa"/>
            <w:gridSpan w:val="4"/>
            <w:shd w:val="clear" w:color="000000" w:fill="D0CECE"/>
            <w:noWrap/>
            <w:vAlign w:val="center"/>
            <w:hideMark/>
          </w:tcPr>
          <w:p w14:paraId="22AA414A" w14:textId="77777777" w:rsidR="004B5289" w:rsidRPr="0061369A" w:rsidRDefault="004B5289" w:rsidP="004B5289">
            <w:pPr>
              <w:pStyle w:val="Tabla"/>
              <w:rPr>
                <w:i/>
                <w:lang w:eastAsia="es-MX"/>
              </w:rPr>
            </w:pPr>
            <w:r w:rsidRPr="0061369A">
              <w:rPr>
                <w:i/>
                <w:lang w:eastAsia="es-MX"/>
              </w:rPr>
              <w:t>3. Métodos de evaluación aplicados</w:t>
            </w:r>
          </w:p>
        </w:tc>
      </w:tr>
      <w:tr w:rsidR="004B5289" w:rsidRPr="0061369A" w14:paraId="14ED695C" w14:textId="77777777" w:rsidTr="001B22E7">
        <w:trPr>
          <w:trHeight w:val="1152"/>
        </w:trPr>
        <w:tc>
          <w:tcPr>
            <w:tcW w:w="2160" w:type="dxa"/>
            <w:gridSpan w:val="2"/>
            <w:shd w:val="clear" w:color="000000" w:fill="D0CECE"/>
            <w:vAlign w:val="center"/>
            <w:hideMark/>
          </w:tcPr>
          <w:p w14:paraId="65A9ABF8" w14:textId="77777777" w:rsidR="004B5289" w:rsidRPr="0061369A" w:rsidRDefault="004B5289" w:rsidP="004B5289">
            <w:pPr>
              <w:pStyle w:val="Tabla"/>
              <w:rPr>
                <w:i/>
                <w:lang w:eastAsia="es-MX"/>
              </w:rPr>
            </w:pPr>
            <w:r w:rsidRPr="0061369A">
              <w:rPr>
                <w:i/>
                <w:lang w:eastAsia="es-MX"/>
              </w:rPr>
              <w:t>Examinar</w:t>
            </w:r>
          </w:p>
        </w:tc>
        <w:tc>
          <w:tcPr>
            <w:tcW w:w="5854" w:type="dxa"/>
            <w:gridSpan w:val="2"/>
            <w:vAlign w:val="center"/>
            <w:hideMark/>
          </w:tcPr>
          <w:p w14:paraId="39372E06" w14:textId="77777777" w:rsidR="004B5289" w:rsidRPr="0061369A" w:rsidRDefault="004B5289" w:rsidP="004B5289">
            <w:pPr>
              <w:pStyle w:val="Tabla"/>
              <w:rPr>
                <w:i/>
                <w:lang w:eastAsia="es-MX"/>
              </w:rPr>
            </w:pPr>
            <w:r w:rsidRPr="0061369A">
              <w:rPr>
                <w:i/>
                <w:lang w:eastAsia="es-MX"/>
              </w:rPr>
              <w:t>• Inventario de políticas aprobadas y vigentes</w:t>
            </w:r>
            <w:r w:rsidRPr="0061369A">
              <w:rPr>
                <w:i/>
                <w:lang w:eastAsia="es-MX"/>
              </w:rPr>
              <w:br/>
              <w:t>• Repositorio documental institucional</w:t>
            </w:r>
            <w:r w:rsidRPr="0061369A">
              <w:rPr>
                <w:i/>
                <w:lang w:eastAsia="es-MX"/>
              </w:rPr>
              <w:br/>
              <w:t>• Historial de versiones.</w:t>
            </w:r>
            <w:r w:rsidRPr="0061369A">
              <w:rPr>
                <w:i/>
                <w:lang w:eastAsia="es-MX"/>
              </w:rPr>
              <w:br/>
              <w:t>• Registros de difusión</w:t>
            </w:r>
          </w:p>
        </w:tc>
      </w:tr>
      <w:tr w:rsidR="004B5289" w:rsidRPr="0061369A" w14:paraId="17C27F6F" w14:textId="77777777" w:rsidTr="001B22E7">
        <w:trPr>
          <w:trHeight w:val="468"/>
        </w:trPr>
        <w:tc>
          <w:tcPr>
            <w:tcW w:w="2160" w:type="dxa"/>
            <w:gridSpan w:val="2"/>
            <w:shd w:val="clear" w:color="000000" w:fill="D0CECE"/>
            <w:vAlign w:val="center"/>
            <w:hideMark/>
          </w:tcPr>
          <w:p w14:paraId="72EFA557" w14:textId="77777777" w:rsidR="004B5289" w:rsidRPr="0061369A" w:rsidRDefault="004B5289" w:rsidP="004B5289">
            <w:pPr>
              <w:pStyle w:val="Tabla"/>
              <w:rPr>
                <w:i/>
                <w:lang w:eastAsia="es-MX"/>
              </w:rPr>
            </w:pPr>
            <w:r w:rsidRPr="0061369A">
              <w:rPr>
                <w:i/>
                <w:lang w:eastAsia="es-MX"/>
              </w:rPr>
              <w:t>Entrevistar</w:t>
            </w:r>
          </w:p>
        </w:tc>
        <w:tc>
          <w:tcPr>
            <w:tcW w:w="5854" w:type="dxa"/>
            <w:gridSpan w:val="2"/>
            <w:vAlign w:val="center"/>
            <w:hideMark/>
          </w:tcPr>
          <w:p w14:paraId="6EA70046" w14:textId="77777777" w:rsidR="004B5289" w:rsidRPr="0061369A" w:rsidRDefault="004B5289" w:rsidP="004B5289">
            <w:pPr>
              <w:pStyle w:val="Tabla"/>
              <w:rPr>
                <w:i/>
                <w:lang w:eastAsia="es-MX"/>
              </w:rPr>
            </w:pPr>
            <w:r w:rsidRPr="0061369A">
              <w:rPr>
                <w:i/>
                <w:lang w:eastAsia="es-MX"/>
              </w:rPr>
              <w:t>• Responsable de Seguridad de la Información</w:t>
            </w:r>
          </w:p>
        </w:tc>
      </w:tr>
      <w:tr w:rsidR="004B5289" w:rsidRPr="0061369A" w14:paraId="50C49851" w14:textId="77777777" w:rsidTr="001B22E7">
        <w:trPr>
          <w:trHeight w:val="276"/>
        </w:trPr>
        <w:tc>
          <w:tcPr>
            <w:tcW w:w="8014" w:type="dxa"/>
            <w:gridSpan w:val="4"/>
            <w:shd w:val="clear" w:color="000000" w:fill="D0CECE"/>
            <w:noWrap/>
            <w:vAlign w:val="center"/>
            <w:hideMark/>
          </w:tcPr>
          <w:p w14:paraId="1B9F7E7F" w14:textId="2E10897B" w:rsidR="004B5289" w:rsidRPr="0061369A" w:rsidRDefault="004B5289" w:rsidP="004B5289">
            <w:pPr>
              <w:pStyle w:val="Tabla"/>
              <w:rPr>
                <w:i/>
                <w:lang w:eastAsia="es-MX"/>
              </w:rPr>
            </w:pPr>
            <w:r w:rsidRPr="0061369A">
              <w:rPr>
                <w:i/>
                <w:lang w:eastAsia="es-MX"/>
              </w:rPr>
              <w:t>4. Evaluación del mar</w:t>
            </w:r>
            <w:r w:rsidR="00BA22B6">
              <w:rPr>
                <w:i/>
                <w:lang w:eastAsia="es-MX"/>
              </w:rPr>
              <w:t>c</w:t>
            </w:r>
            <w:r w:rsidRPr="0061369A">
              <w:rPr>
                <w:i/>
                <w:lang w:eastAsia="es-MX"/>
              </w:rPr>
              <w:t>o general de políticas</w:t>
            </w:r>
          </w:p>
        </w:tc>
      </w:tr>
      <w:tr w:rsidR="001B22E7" w:rsidRPr="0061369A" w14:paraId="19367002" w14:textId="77777777" w:rsidTr="001B22E7">
        <w:trPr>
          <w:trHeight w:val="576"/>
        </w:trPr>
        <w:tc>
          <w:tcPr>
            <w:tcW w:w="380" w:type="dxa"/>
            <w:vAlign w:val="center"/>
            <w:hideMark/>
          </w:tcPr>
          <w:p w14:paraId="21142E86" w14:textId="77777777" w:rsidR="004B5289" w:rsidRPr="0061369A" w:rsidRDefault="004B5289" w:rsidP="004B5289">
            <w:pPr>
              <w:pStyle w:val="Tabla"/>
              <w:rPr>
                <w:i/>
                <w:lang w:eastAsia="es-MX"/>
              </w:rPr>
            </w:pPr>
            <w:r w:rsidRPr="0061369A">
              <w:rPr>
                <w:i/>
                <w:lang w:eastAsia="es-MX"/>
              </w:rPr>
              <w:t>N</w:t>
            </w:r>
          </w:p>
        </w:tc>
        <w:tc>
          <w:tcPr>
            <w:tcW w:w="1780" w:type="dxa"/>
            <w:vAlign w:val="center"/>
            <w:hideMark/>
          </w:tcPr>
          <w:p w14:paraId="1E498F04" w14:textId="77777777" w:rsidR="004B5289" w:rsidRPr="0061369A" w:rsidRDefault="004B5289" w:rsidP="004B5289">
            <w:pPr>
              <w:pStyle w:val="Tabla"/>
              <w:rPr>
                <w:i/>
                <w:lang w:eastAsia="es-MX"/>
              </w:rPr>
            </w:pPr>
            <w:r w:rsidRPr="0061369A">
              <w:rPr>
                <w:i/>
                <w:lang w:eastAsia="es-MX"/>
              </w:rPr>
              <w:t>Criterio de evaluación</w:t>
            </w:r>
          </w:p>
        </w:tc>
        <w:tc>
          <w:tcPr>
            <w:tcW w:w="1695" w:type="dxa"/>
            <w:vAlign w:val="center"/>
            <w:hideMark/>
          </w:tcPr>
          <w:p w14:paraId="0700591C" w14:textId="77777777" w:rsidR="004B5289" w:rsidRPr="0061369A" w:rsidRDefault="004B5289" w:rsidP="004B5289">
            <w:pPr>
              <w:pStyle w:val="Tabla"/>
              <w:rPr>
                <w:i/>
                <w:lang w:eastAsia="es-MX"/>
              </w:rPr>
            </w:pPr>
            <w:r w:rsidRPr="0061369A">
              <w:rPr>
                <w:i/>
                <w:lang w:eastAsia="es-MX"/>
              </w:rPr>
              <w:t>Cumple (S/P/N)</w:t>
            </w:r>
          </w:p>
        </w:tc>
        <w:tc>
          <w:tcPr>
            <w:tcW w:w="4159" w:type="dxa"/>
            <w:vAlign w:val="center"/>
            <w:hideMark/>
          </w:tcPr>
          <w:p w14:paraId="336733AE" w14:textId="77777777" w:rsidR="004B5289" w:rsidRPr="0061369A" w:rsidRDefault="004B5289" w:rsidP="004B5289">
            <w:pPr>
              <w:pStyle w:val="Tabla"/>
              <w:rPr>
                <w:i/>
                <w:lang w:eastAsia="es-MX"/>
              </w:rPr>
            </w:pPr>
            <w:r w:rsidRPr="0061369A">
              <w:rPr>
                <w:i/>
                <w:lang w:eastAsia="es-MX"/>
              </w:rPr>
              <w:t>Evidencia</w:t>
            </w:r>
          </w:p>
        </w:tc>
      </w:tr>
      <w:tr w:rsidR="001B22E7" w:rsidRPr="0061369A" w14:paraId="1A42D42B" w14:textId="77777777" w:rsidTr="001B22E7">
        <w:trPr>
          <w:trHeight w:val="1380"/>
        </w:trPr>
        <w:tc>
          <w:tcPr>
            <w:tcW w:w="380" w:type="dxa"/>
            <w:noWrap/>
            <w:vAlign w:val="center"/>
            <w:hideMark/>
          </w:tcPr>
          <w:p w14:paraId="5873AF60" w14:textId="77777777" w:rsidR="004B5289" w:rsidRPr="0061369A" w:rsidRDefault="004B5289" w:rsidP="004B5289">
            <w:pPr>
              <w:pStyle w:val="Tabla"/>
              <w:rPr>
                <w:i/>
                <w:lang w:eastAsia="es-MX"/>
              </w:rPr>
            </w:pPr>
            <w:r w:rsidRPr="0061369A">
              <w:rPr>
                <w:i/>
                <w:lang w:eastAsia="es-MX"/>
              </w:rPr>
              <w:t>1</w:t>
            </w:r>
          </w:p>
        </w:tc>
        <w:tc>
          <w:tcPr>
            <w:tcW w:w="1780" w:type="dxa"/>
            <w:vAlign w:val="center"/>
            <w:hideMark/>
          </w:tcPr>
          <w:p w14:paraId="691BEDFC" w14:textId="77777777" w:rsidR="004B5289" w:rsidRPr="0061369A" w:rsidRDefault="004B5289" w:rsidP="004B5289">
            <w:pPr>
              <w:pStyle w:val="Tabla"/>
              <w:rPr>
                <w:i/>
                <w:lang w:eastAsia="es-MX"/>
              </w:rPr>
            </w:pPr>
            <w:r w:rsidRPr="0061369A">
              <w:rPr>
                <w:i/>
                <w:lang w:eastAsia="es-MX"/>
              </w:rPr>
              <w:t>¿Existe un marco formal que agrupe las políticas de seguridad de la información?</w:t>
            </w:r>
          </w:p>
        </w:tc>
        <w:tc>
          <w:tcPr>
            <w:tcW w:w="1695" w:type="dxa"/>
            <w:noWrap/>
            <w:vAlign w:val="center"/>
            <w:hideMark/>
          </w:tcPr>
          <w:p w14:paraId="6F85BCE7" w14:textId="77777777" w:rsidR="004B5289" w:rsidRPr="0061369A" w:rsidRDefault="004B5289" w:rsidP="004B5289">
            <w:pPr>
              <w:pStyle w:val="Tabla"/>
              <w:rPr>
                <w:i/>
                <w:lang w:eastAsia="es-MX"/>
              </w:rPr>
            </w:pPr>
            <w:r w:rsidRPr="0061369A">
              <w:rPr>
                <w:i/>
                <w:lang w:eastAsia="es-MX"/>
              </w:rPr>
              <w:t> </w:t>
            </w:r>
          </w:p>
        </w:tc>
        <w:tc>
          <w:tcPr>
            <w:tcW w:w="4159" w:type="dxa"/>
            <w:hideMark/>
          </w:tcPr>
          <w:p w14:paraId="78ACDA62" w14:textId="77777777" w:rsidR="004B5289" w:rsidRPr="0061369A" w:rsidRDefault="004B5289" w:rsidP="004B5289">
            <w:pPr>
              <w:pStyle w:val="Tabla"/>
              <w:rPr>
                <w:i/>
                <w:lang w:eastAsia="es-MX"/>
              </w:rPr>
            </w:pPr>
            <w:r w:rsidRPr="0061369A">
              <w:rPr>
                <w:i/>
                <w:lang w:eastAsia="es-MX"/>
              </w:rPr>
              <w:t> </w:t>
            </w:r>
          </w:p>
        </w:tc>
      </w:tr>
      <w:tr w:rsidR="001B22E7" w:rsidRPr="0061369A" w14:paraId="210E6F0F" w14:textId="77777777" w:rsidTr="001B22E7">
        <w:trPr>
          <w:trHeight w:val="1656"/>
        </w:trPr>
        <w:tc>
          <w:tcPr>
            <w:tcW w:w="380" w:type="dxa"/>
            <w:noWrap/>
            <w:vAlign w:val="center"/>
            <w:hideMark/>
          </w:tcPr>
          <w:p w14:paraId="10D24520" w14:textId="77777777" w:rsidR="004B5289" w:rsidRPr="0061369A" w:rsidRDefault="004B5289" w:rsidP="004B5289">
            <w:pPr>
              <w:pStyle w:val="Tabla"/>
              <w:rPr>
                <w:i/>
                <w:lang w:eastAsia="es-MX"/>
              </w:rPr>
            </w:pPr>
            <w:r w:rsidRPr="0061369A">
              <w:rPr>
                <w:i/>
                <w:lang w:eastAsia="es-MX"/>
              </w:rPr>
              <w:t>2</w:t>
            </w:r>
          </w:p>
        </w:tc>
        <w:tc>
          <w:tcPr>
            <w:tcW w:w="1780" w:type="dxa"/>
            <w:vAlign w:val="center"/>
            <w:hideMark/>
          </w:tcPr>
          <w:p w14:paraId="6DB28562" w14:textId="77777777" w:rsidR="004B5289" w:rsidRPr="0061369A" w:rsidRDefault="004B5289" w:rsidP="004B5289">
            <w:pPr>
              <w:pStyle w:val="Tabla"/>
              <w:rPr>
                <w:i/>
                <w:lang w:eastAsia="es-MX"/>
              </w:rPr>
            </w:pPr>
            <w:r w:rsidRPr="0061369A">
              <w:rPr>
                <w:i/>
                <w:lang w:eastAsia="es-MX"/>
              </w:rPr>
              <w:t>¿Se designó responsable formal para el desarrollo, documentación y difusión?</w:t>
            </w:r>
          </w:p>
        </w:tc>
        <w:tc>
          <w:tcPr>
            <w:tcW w:w="1695" w:type="dxa"/>
            <w:vAlign w:val="center"/>
            <w:hideMark/>
          </w:tcPr>
          <w:p w14:paraId="74B3F99C" w14:textId="77777777" w:rsidR="004B5289" w:rsidRPr="0061369A" w:rsidRDefault="004B5289" w:rsidP="004B5289">
            <w:pPr>
              <w:pStyle w:val="Tabla"/>
              <w:rPr>
                <w:i/>
                <w:lang w:eastAsia="es-MX"/>
              </w:rPr>
            </w:pPr>
            <w:r w:rsidRPr="0061369A">
              <w:rPr>
                <w:i/>
                <w:lang w:eastAsia="es-MX"/>
              </w:rPr>
              <w:t> </w:t>
            </w:r>
          </w:p>
        </w:tc>
        <w:tc>
          <w:tcPr>
            <w:tcW w:w="4159" w:type="dxa"/>
            <w:hideMark/>
          </w:tcPr>
          <w:p w14:paraId="377BBD00" w14:textId="77777777" w:rsidR="004B5289" w:rsidRPr="0061369A" w:rsidRDefault="004B5289" w:rsidP="004B5289">
            <w:pPr>
              <w:pStyle w:val="Tabla"/>
              <w:rPr>
                <w:i/>
                <w:lang w:eastAsia="es-MX"/>
              </w:rPr>
            </w:pPr>
            <w:r w:rsidRPr="0061369A">
              <w:rPr>
                <w:i/>
                <w:lang w:eastAsia="es-MX"/>
              </w:rPr>
              <w:t> </w:t>
            </w:r>
          </w:p>
        </w:tc>
      </w:tr>
      <w:tr w:rsidR="001B22E7" w:rsidRPr="0061369A" w14:paraId="7B8DFABE" w14:textId="77777777" w:rsidTr="001B22E7">
        <w:trPr>
          <w:trHeight w:val="1380"/>
        </w:trPr>
        <w:tc>
          <w:tcPr>
            <w:tcW w:w="380" w:type="dxa"/>
            <w:noWrap/>
            <w:vAlign w:val="center"/>
            <w:hideMark/>
          </w:tcPr>
          <w:p w14:paraId="41C765EB" w14:textId="77777777" w:rsidR="004B5289" w:rsidRPr="0061369A" w:rsidRDefault="004B5289" w:rsidP="004B5289">
            <w:pPr>
              <w:pStyle w:val="Tabla"/>
              <w:rPr>
                <w:i/>
                <w:lang w:eastAsia="es-MX"/>
              </w:rPr>
            </w:pPr>
            <w:r w:rsidRPr="0061369A">
              <w:rPr>
                <w:i/>
                <w:lang w:eastAsia="es-MX"/>
              </w:rPr>
              <w:t>3</w:t>
            </w:r>
          </w:p>
        </w:tc>
        <w:tc>
          <w:tcPr>
            <w:tcW w:w="1780" w:type="dxa"/>
            <w:vAlign w:val="center"/>
            <w:hideMark/>
          </w:tcPr>
          <w:p w14:paraId="199DCF8D" w14:textId="77777777" w:rsidR="004B5289" w:rsidRPr="0061369A" w:rsidRDefault="004B5289" w:rsidP="004B5289">
            <w:pPr>
              <w:pStyle w:val="Tabla"/>
              <w:rPr>
                <w:i/>
                <w:lang w:eastAsia="es-MX"/>
              </w:rPr>
            </w:pPr>
            <w:r w:rsidRPr="0061369A">
              <w:rPr>
                <w:i/>
                <w:lang w:eastAsia="es-MX"/>
              </w:rPr>
              <w:t>¿Las políticas están formalmente aprobadas por autoridad competente?</w:t>
            </w:r>
          </w:p>
        </w:tc>
        <w:tc>
          <w:tcPr>
            <w:tcW w:w="1695" w:type="dxa"/>
            <w:vAlign w:val="center"/>
            <w:hideMark/>
          </w:tcPr>
          <w:p w14:paraId="56300C45" w14:textId="77777777" w:rsidR="004B5289" w:rsidRPr="0061369A" w:rsidRDefault="004B5289" w:rsidP="004B5289">
            <w:pPr>
              <w:pStyle w:val="Tabla"/>
              <w:rPr>
                <w:i/>
                <w:lang w:eastAsia="es-MX"/>
              </w:rPr>
            </w:pPr>
            <w:r w:rsidRPr="0061369A">
              <w:rPr>
                <w:i/>
                <w:lang w:eastAsia="es-MX"/>
              </w:rPr>
              <w:t> </w:t>
            </w:r>
          </w:p>
        </w:tc>
        <w:tc>
          <w:tcPr>
            <w:tcW w:w="4159" w:type="dxa"/>
            <w:hideMark/>
          </w:tcPr>
          <w:p w14:paraId="0C5387D0" w14:textId="77777777" w:rsidR="004B5289" w:rsidRPr="0061369A" w:rsidRDefault="004B5289" w:rsidP="004B5289">
            <w:pPr>
              <w:pStyle w:val="Tabla"/>
              <w:rPr>
                <w:i/>
                <w:lang w:eastAsia="es-MX"/>
              </w:rPr>
            </w:pPr>
            <w:r w:rsidRPr="0061369A">
              <w:rPr>
                <w:i/>
                <w:lang w:eastAsia="es-MX"/>
              </w:rPr>
              <w:t> </w:t>
            </w:r>
          </w:p>
        </w:tc>
      </w:tr>
      <w:tr w:rsidR="001B22E7" w:rsidRPr="0061369A" w14:paraId="28C9909A" w14:textId="77777777" w:rsidTr="001B22E7">
        <w:trPr>
          <w:trHeight w:val="828"/>
        </w:trPr>
        <w:tc>
          <w:tcPr>
            <w:tcW w:w="380" w:type="dxa"/>
            <w:noWrap/>
            <w:vAlign w:val="center"/>
            <w:hideMark/>
          </w:tcPr>
          <w:p w14:paraId="10D95678" w14:textId="77777777" w:rsidR="004B5289" w:rsidRPr="0061369A" w:rsidRDefault="004B5289" w:rsidP="004B5289">
            <w:pPr>
              <w:pStyle w:val="Tabla"/>
              <w:rPr>
                <w:i/>
                <w:lang w:eastAsia="es-MX"/>
              </w:rPr>
            </w:pPr>
            <w:r w:rsidRPr="0061369A">
              <w:rPr>
                <w:i/>
                <w:lang w:eastAsia="es-MX"/>
              </w:rPr>
              <w:t>4</w:t>
            </w:r>
          </w:p>
        </w:tc>
        <w:tc>
          <w:tcPr>
            <w:tcW w:w="1780" w:type="dxa"/>
            <w:vAlign w:val="center"/>
            <w:hideMark/>
          </w:tcPr>
          <w:p w14:paraId="7CD6EE6A" w14:textId="77777777" w:rsidR="004B5289" w:rsidRPr="0061369A" w:rsidRDefault="004B5289" w:rsidP="004B5289">
            <w:pPr>
              <w:pStyle w:val="Tabla"/>
              <w:rPr>
                <w:i/>
                <w:lang w:eastAsia="es-MX"/>
              </w:rPr>
            </w:pPr>
            <w:r w:rsidRPr="0061369A">
              <w:rPr>
                <w:i/>
                <w:lang w:eastAsia="es-MX"/>
              </w:rPr>
              <w:t>¿Las políticas se encuentran vigentes?</w:t>
            </w:r>
          </w:p>
        </w:tc>
        <w:tc>
          <w:tcPr>
            <w:tcW w:w="1695" w:type="dxa"/>
            <w:vAlign w:val="center"/>
            <w:hideMark/>
          </w:tcPr>
          <w:p w14:paraId="5C855AE2" w14:textId="77777777" w:rsidR="004B5289" w:rsidRPr="0061369A" w:rsidRDefault="004B5289" w:rsidP="004B5289">
            <w:pPr>
              <w:pStyle w:val="Tabla"/>
              <w:rPr>
                <w:i/>
                <w:lang w:eastAsia="es-MX"/>
              </w:rPr>
            </w:pPr>
            <w:r w:rsidRPr="0061369A">
              <w:rPr>
                <w:i/>
                <w:lang w:eastAsia="es-MX"/>
              </w:rPr>
              <w:t> </w:t>
            </w:r>
          </w:p>
        </w:tc>
        <w:tc>
          <w:tcPr>
            <w:tcW w:w="4159" w:type="dxa"/>
            <w:hideMark/>
          </w:tcPr>
          <w:p w14:paraId="02FC6C0B" w14:textId="77777777" w:rsidR="004B5289" w:rsidRPr="0061369A" w:rsidRDefault="004B5289" w:rsidP="004B5289">
            <w:pPr>
              <w:pStyle w:val="Tabla"/>
              <w:rPr>
                <w:i/>
                <w:lang w:eastAsia="es-MX"/>
              </w:rPr>
            </w:pPr>
            <w:r w:rsidRPr="0061369A">
              <w:rPr>
                <w:i/>
                <w:lang w:eastAsia="es-MX"/>
              </w:rPr>
              <w:t> </w:t>
            </w:r>
          </w:p>
        </w:tc>
      </w:tr>
      <w:tr w:rsidR="001B22E7" w:rsidRPr="0061369A" w14:paraId="0D8B635C" w14:textId="77777777" w:rsidTr="001B22E7">
        <w:trPr>
          <w:trHeight w:val="1656"/>
        </w:trPr>
        <w:tc>
          <w:tcPr>
            <w:tcW w:w="380" w:type="dxa"/>
            <w:noWrap/>
            <w:vAlign w:val="center"/>
            <w:hideMark/>
          </w:tcPr>
          <w:p w14:paraId="57BD3D09" w14:textId="77777777" w:rsidR="004B5289" w:rsidRPr="0061369A" w:rsidRDefault="004B5289" w:rsidP="004B5289">
            <w:pPr>
              <w:pStyle w:val="Tabla"/>
              <w:rPr>
                <w:i/>
                <w:lang w:eastAsia="es-MX"/>
              </w:rPr>
            </w:pPr>
            <w:r w:rsidRPr="0061369A">
              <w:rPr>
                <w:i/>
                <w:lang w:eastAsia="es-MX"/>
              </w:rPr>
              <w:t>5</w:t>
            </w:r>
          </w:p>
        </w:tc>
        <w:tc>
          <w:tcPr>
            <w:tcW w:w="1780" w:type="dxa"/>
            <w:vAlign w:val="center"/>
            <w:hideMark/>
          </w:tcPr>
          <w:p w14:paraId="11DB71FE" w14:textId="77777777" w:rsidR="004B5289" w:rsidRPr="0061369A" w:rsidRDefault="004B5289" w:rsidP="004B5289">
            <w:pPr>
              <w:pStyle w:val="Tabla"/>
              <w:rPr>
                <w:i/>
                <w:lang w:eastAsia="es-MX"/>
              </w:rPr>
            </w:pPr>
            <w:r w:rsidRPr="0061369A">
              <w:rPr>
                <w:i/>
                <w:lang w:eastAsia="es-MX"/>
              </w:rPr>
              <w:t>¿Se definen eventos de actualización como cambios normativos y regulatorios?</w:t>
            </w:r>
          </w:p>
        </w:tc>
        <w:tc>
          <w:tcPr>
            <w:tcW w:w="1695" w:type="dxa"/>
            <w:vAlign w:val="center"/>
            <w:hideMark/>
          </w:tcPr>
          <w:p w14:paraId="2AB0CA15" w14:textId="77777777" w:rsidR="004B5289" w:rsidRPr="0061369A" w:rsidRDefault="004B5289" w:rsidP="004B5289">
            <w:pPr>
              <w:pStyle w:val="Tabla"/>
              <w:rPr>
                <w:i/>
                <w:lang w:eastAsia="es-MX"/>
              </w:rPr>
            </w:pPr>
            <w:r w:rsidRPr="0061369A">
              <w:rPr>
                <w:i/>
                <w:lang w:eastAsia="es-MX"/>
              </w:rPr>
              <w:t> </w:t>
            </w:r>
          </w:p>
        </w:tc>
        <w:tc>
          <w:tcPr>
            <w:tcW w:w="4159" w:type="dxa"/>
            <w:hideMark/>
          </w:tcPr>
          <w:p w14:paraId="5B4552EE" w14:textId="77777777" w:rsidR="004B5289" w:rsidRPr="0061369A" w:rsidRDefault="004B5289" w:rsidP="004B5289">
            <w:pPr>
              <w:pStyle w:val="Tabla"/>
              <w:rPr>
                <w:i/>
                <w:lang w:eastAsia="es-MX"/>
              </w:rPr>
            </w:pPr>
            <w:r w:rsidRPr="0061369A">
              <w:rPr>
                <w:i/>
                <w:lang w:eastAsia="es-MX"/>
              </w:rPr>
              <w:t> </w:t>
            </w:r>
          </w:p>
        </w:tc>
      </w:tr>
      <w:tr w:rsidR="001B22E7" w:rsidRPr="0061369A" w14:paraId="72696EFF" w14:textId="77777777" w:rsidTr="001B22E7">
        <w:trPr>
          <w:trHeight w:val="552"/>
        </w:trPr>
        <w:tc>
          <w:tcPr>
            <w:tcW w:w="380" w:type="dxa"/>
            <w:noWrap/>
            <w:vAlign w:val="center"/>
            <w:hideMark/>
          </w:tcPr>
          <w:p w14:paraId="376F6D4E" w14:textId="77777777" w:rsidR="004B5289" w:rsidRPr="0061369A" w:rsidRDefault="004B5289" w:rsidP="004B5289">
            <w:pPr>
              <w:pStyle w:val="Tabla"/>
              <w:rPr>
                <w:i/>
                <w:lang w:eastAsia="es-MX"/>
              </w:rPr>
            </w:pPr>
            <w:r w:rsidRPr="0061369A">
              <w:rPr>
                <w:i/>
                <w:lang w:eastAsia="es-MX"/>
              </w:rPr>
              <w:t>6</w:t>
            </w:r>
          </w:p>
        </w:tc>
        <w:tc>
          <w:tcPr>
            <w:tcW w:w="1780" w:type="dxa"/>
            <w:vAlign w:val="center"/>
            <w:hideMark/>
          </w:tcPr>
          <w:p w14:paraId="48C11B9B" w14:textId="77777777" w:rsidR="004B5289" w:rsidRPr="0061369A" w:rsidRDefault="004B5289" w:rsidP="004B5289">
            <w:pPr>
              <w:pStyle w:val="Tabla"/>
              <w:rPr>
                <w:i/>
                <w:lang w:eastAsia="es-MX"/>
              </w:rPr>
            </w:pPr>
            <w:r w:rsidRPr="0061369A">
              <w:rPr>
                <w:i/>
                <w:lang w:eastAsia="es-MX"/>
              </w:rPr>
              <w:t>¿Existe control de versiones?</w:t>
            </w:r>
          </w:p>
        </w:tc>
        <w:tc>
          <w:tcPr>
            <w:tcW w:w="1695" w:type="dxa"/>
            <w:noWrap/>
            <w:vAlign w:val="center"/>
            <w:hideMark/>
          </w:tcPr>
          <w:p w14:paraId="334CF415" w14:textId="77777777" w:rsidR="004B5289" w:rsidRPr="0061369A" w:rsidRDefault="004B5289" w:rsidP="004B5289">
            <w:pPr>
              <w:pStyle w:val="Tabla"/>
              <w:rPr>
                <w:i/>
                <w:lang w:eastAsia="es-MX"/>
              </w:rPr>
            </w:pPr>
            <w:r w:rsidRPr="0061369A">
              <w:rPr>
                <w:i/>
                <w:lang w:eastAsia="es-MX"/>
              </w:rPr>
              <w:t> </w:t>
            </w:r>
          </w:p>
        </w:tc>
        <w:tc>
          <w:tcPr>
            <w:tcW w:w="4159" w:type="dxa"/>
            <w:hideMark/>
          </w:tcPr>
          <w:p w14:paraId="2A3C9D40" w14:textId="77777777" w:rsidR="004B5289" w:rsidRPr="0061369A" w:rsidRDefault="004B5289" w:rsidP="004B5289">
            <w:pPr>
              <w:pStyle w:val="Tabla"/>
              <w:rPr>
                <w:i/>
                <w:lang w:eastAsia="es-MX"/>
              </w:rPr>
            </w:pPr>
            <w:r w:rsidRPr="0061369A">
              <w:rPr>
                <w:i/>
                <w:lang w:eastAsia="es-MX"/>
              </w:rPr>
              <w:t> </w:t>
            </w:r>
          </w:p>
        </w:tc>
      </w:tr>
      <w:tr w:rsidR="001B22E7" w:rsidRPr="0061369A" w14:paraId="3CC6D28D" w14:textId="77777777" w:rsidTr="001B22E7">
        <w:trPr>
          <w:trHeight w:val="1380"/>
        </w:trPr>
        <w:tc>
          <w:tcPr>
            <w:tcW w:w="380" w:type="dxa"/>
            <w:noWrap/>
            <w:vAlign w:val="center"/>
            <w:hideMark/>
          </w:tcPr>
          <w:p w14:paraId="51D4292B" w14:textId="77777777" w:rsidR="004B5289" w:rsidRPr="0061369A" w:rsidRDefault="004B5289" w:rsidP="004B5289">
            <w:pPr>
              <w:pStyle w:val="Tabla"/>
              <w:rPr>
                <w:i/>
                <w:lang w:eastAsia="es-MX"/>
              </w:rPr>
            </w:pPr>
            <w:r w:rsidRPr="0061369A">
              <w:rPr>
                <w:i/>
                <w:lang w:eastAsia="es-MX"/>
              </w:rPr>
              <w:t>7</w:t>
            </w:r>
          </w:p>
        </w:tc>
        <w:tc>
          <w:tcPr>
            <w:tcW w:w="1780" w:type="dxa"/>
            <w:vAlign w:val="center"/>
            <w:hideMark/>
          </w:tcPr>
          <w:p w14:paraId="533C2C43" w14:textId="77777777" w:rsidR="004B5289" w:rsidRPr="0061369A" w:rsidRDefault="004B5289" w:rsidP="004B5289">
            <w:pPr>
              <w:pStyle w:val="Tabla"/>
              <w:rPr>
                <w:i/>
                <w:lang w:eastAsia="es-MX"/>
              </w:rPr>
            </w:pPr>
            <w:r w:rsidRPr="0061369A">
              <w:rPr>
                <w:i/>
                <w:lang w:eastAsia="es-MX"/>
              </w:rPr>
              <w:t>¿Las políticas están alineadas con los objetivos estratégicos institucionales?</w:t>
            </w:r>
          </w:p>
        </w:tc>
        <w:tc>
          <w:tcPr>
            <w:tcW w:w="1695" w:type="dxa"/>
            <w:noWrap/>
            <w:vAlign w:val="center"/>
            <w:hideMark/>
          </w:tcPr>
          <w:p w14:paraId="467AF7C8" w14:textId="77777777" w:rsidR="004B5289" w:rsidRPr="0061369A" w:rsidRDefault="004B5289" w:rsidP="004B5289">
            <w:pPr>
              <w:pStyle w:val="Tabla"/>
              <w:rPr>
                <w:i/>
                <w:lang w:eastAsia="es-MX"/>
              </w:rPr>
            </w:pPr>
            <w:r w:rsidRPr="0061369A">
              <w:rPr>
                <w:i/>
                <w:lang w:eastAsia="es-MX"/>
              </w:rPr>
              <w:t> </w:t>
            </w:r>
          </w:p>
        </w:tc>
        <w:tc>
          <w:tcPr>
            <w:tcW w:w="4159" w:type="dxa"/>
            <w:hideMark/>
          </w:tcPr>
          <w:p w14:paraId="76808DA4" w14:textId="77777777" w:rsidR="004B5289" w:rsidRPr="0061369A" w:rsidRDefault="004B5289" w:rsidP="004B5289">
            <w:pPr>
              <w:pStyle w:val="Tabla"/>
              <w:rPr>
                <w:i/>
                <w:lang w:eastAsia="es-MX"/>
              </w:rPr>
            </w:pPr>
            <w:r w:rsidRPr="0061369A">
              <w:rPr>
                <w:i/>
                <w:lang w:eastAsia="es-MX"/>
              </w:rPr>
              <w:t> </w:t>
            </w:r>
          </w:p>
        </w:tc>
      </w:tr>
      <w:tr w:rsidR="001B22E7" w:rsidRPr="0061369A" w14:paraId="5E7C89F5" w14:textId="77777777" w:rsidTr="001B22E7">
        <w:trPr>
          <w:trHeight w:val="1380"/>
        </w:trPr>
        <w:tc>
          <w:tcPr>
            <w:tcW w:w="380" w:type="dxa"/>
            <w:noWrap/>
            <w:vAlign w:val="center"/>
            <w:hideMark/>
          </w:tcPr>
          <w:p w14:paraId="32883C5F" w14:textId="77777777" w:rsidR="004B5289" w:rsidRPr="0061369A" w:rsidRDefault="004B5289" w:rsidP="004B5289">
            <w:pPr>
              <w:pStyle w:val="Tabla"/>
              <w:rPr>
                <w:i/>
                <w:lang w:eastAsia="es-MX"/>
              </w:rPr>
            </w:pPr>
            <w:r w:rsidRPr="0061369A">
              <w:rPr>
                <w:i/>
                <w:lang w:eastAsia="es-MX"/>
              </w:rPr>
              <w:t>8</w:t>
            </w:r>
          </w:p>
        </w:tc>
        <w:tc>
          <w:tcPr>
            <w:tcW w:w="1780" w:type="dxa"/>
            <w:vAlign w:val="center"/>
            <w:hideMark/>
          </w:tcPr>
          <w:p w14:paraId="2F80D77D" w14:textId="77777777" w:rsidR="004B5289" w:rsidRPr="0061369A" w:rsidRDefault="004B5289" w:rsidP="004B5289">
            <w:pPr>
              <w:pStyle w:val="Tabla"/>
              <w:rPr>
                <w:i/>
                <w:lang w:eastAsia="es-MX"/>
              </w:rPr>
            </w:pPr>
            <w:r w:rsidRPr="0061369A">
              <w:rPr>
                <w:i/>
                <w:lang w:eastAsia="es-MX"/>
              </w:rPr>
              <w:t>¿Las políticas están correctamente detalladas (no son genéricas)?</w:t>
            </w:r>
          </w:p>
        </w:tc>
        <w:tc>
          <w:tcPr>
            <w:tcW w:w="1695" w:type="dxa"/>
            <w:noWrap/>
            <w:vAlign w:val="center"/>
            <w:hideMark/>
          </w:tcPr>
          <w:p w14:paraId="7CD79B1E" w14:textId="77777777" w:rsidR="004B5289" w:rsidRPr="0061369A" w:rsidRDefault="004B5289" w:rsidP="004B5289">
            <w:pPr>
              <w:pStyle w:val="Tabla"/>
              <w:rPr>
                <w:i/>
                <w:lang w:eastAsia="es-MX"/>
              </w:rPr>
            </w:pPr>
            <w:r w:rsidRPr="0061369A">
              <w:rPr>
                <w:i/>
                <w:lang w:eastAsia="es-MX"/>
              </w:rPr>
              <w:t> </w:t>
            </w:r>
          </w:p>
        </w:tc>
        <w:tc>
          <w:tcPr>
            <w:tcW w:w="4159" w:type="dxa"/>
            <w:hideMark/>
          </w:tcPr>
          <w:p w14:paraId="7666BD64" w14:textId="77777777" w:rsidR="004B5289" w:rsidRPr="0061369A" w:rsidRDefault="004B5289" w:rsidP="004B5289">
            <w:pPr>
              <w:pStyle w:val="Tabla"/>
              <w:rPr>
                <w:i/>
                <w:lang w:eastAsia="es-MX"/>
              </w:rPr>
            </w:pPr>
            <w:r w:rsidRPr="0061369A">
              <w:rPr>
                <w:i/>
                <w:lang w:eastAsia="es-MX"/>
              </w:rPr>
              <w:t> </w:t>
            </w:r>
          </w:p>
        </w:tc>
      </w:tr>
      <w:tr w:rsidR="001B22E7" w:rsidRPr="0061369A" w14:paraId="3AEE917E" w14:textId="77777777" w:rsidTr="001B22E7">
        <w:trPr>
          <w:trHeight w:val="1380"/>
        </w:trPr>
        <w:tc>
          <w:tcPr>
            <w:tcW w:w="380" w:type="dxa"/>
            <w:noWrap/>
            <w:vAlign w:val="center"/>
            <w:hideMark/>
          </w:tcPr>
          <w:p w14:paraId="6AC553BE" w14:textId="77777777" w:rsidR="004B5289" w:rsidRPr="0061369A" w:rsidRDefault="004B5289" w:rsidP="004B5289">
            <w:pPr>
              <w:pStyle w:val="Tabla"/>
              <w:rPr>
                <w:i/>
                <w:lang w:eastAsia="es-MX"/>
              </w:rPr>
            </w:pPr>
            <w:r w:rsidRPr="0061369A">
              <w:rPr>
                <w:i/>
                <w:lang w:eastAsia="es-MX"/>
              </w:rPr>
              <w:t>9</w:t>
            </w:r>
          </w:p>
        </w:tc>
        <w:tc>
          <w:tcPr>
            <w:tcW w:w="1780" w:type="dxa"/>
            <w:vAlign w:val="center"/>
            <w:hideMark/>
          </w:tcPr>
          <w:p w14:paraId="2F2A94C3" w14:textId="77777777" w:rsidR="004B5289" w:rsidRPr="0061369A" w:rsidRDefault="004B5289" w:rsidP="004B5289">
            <w:pPr>
              <w:pStyle w:val="Tabla"/>
              <w:rPr>
                <w:i/>
                <w:lang w:eastAsia="es-MX"/>
              </w:rPr>
            </w:pPr>
            <w:r w:rsidRPr="0061369A">
              <w:rPr>
                <w:i/>
                <w:lang w:eastAsia="es-MX"/>
              </w:rPr>
              <w:t>¿Las políticas tienen coherencia con la normativa SEPS y otras regulaciones?</w:t>
            </w:r>
          </w:p>
        </w:tc>
        <w:tc>
          <w:tcPr>
            <w:tcW w:w="1695" w:type="dxa"/>
            <w:noWrap/>
            <w:vAlign w:val="center"/>
            <w:hideMark/>
          </w:tcPr>
          <w:p w14:paraId="0F99D6AF" w14:textId="77777777" w:rsidR="004B5289" w:rsidRPr="0061369A" w:rsidRDefault="004B5289" w:rsidP="004B5289">
            <w:pPr>
              <w:pStyle w:val="Tabla"/>
              <w:rPr>
                <w:i/>
                <w:lang w:eastAsia="es-MX"/>
              </w:rPr>
            </w:pPr>
            <w:r w:rsidRPr="0061369A">
              <w:rPr>
                <w:i/>
                <w:lang w:eastAsia="es-MX"/>
              </w:rPr>
              <w:t> </w:t>
            </w:r>
          </w:p>
        </w:tc>
        <w:tc>
          <w:tcPr>
            <w:tcW w:w="4159" w:type="dxa"/>
            <w:hideMark/>
          </w:tcPr>
          <w:p w14:paraId="1BCDA2E3" w14:textId="77777777" w:rsidR="004B5289" w:rsidRPr="0061369A" w:rsidRDefault="004B5289" w:rsidP="004B5289">
            <w:pPr>
              <w:pStyle w:val="Tabla"/>
              <w:rPr>
                <w:i/>
                <w:lang w:eastAsia="es-MX"/>
              </w:rPr>
            </w:pPr>
            <w:r w:rsidRPr="0061369A">
              <w:rPr>
                <w:i/>
                <w:lang w:eastAsia="es-MX"/>
              </w:rPr>
              <w:t> </w:t>
            </w:r>
          </w:p>
        </w:tc>
      </w:tr>
      <w:tr w:rsidR="004B5289" w:rsidRPr="0061369A" w14:paraId="3F0C94C1" w14:textId="77777777" w:rsidTr="001B22E7">
        <w:trPr>
          <w:trHeight w:val="276"/>
        </w:trPr>
        <w:tc>
          <w:tcPr>
            <w:tcW w:w="8014" w:type="dxa"/>
            <w:gridSpan w:val="4"/>
            <w:shd w:val="clear" w:color="000000" w:fill="D0CECE"/>
            <w:noWrap/>
            <w:vAlign w:val="center"/>
            <w:hideMark/>
          </w:tcPr>
          <w:p w14:paraId="6D505CFF" w14:textId="77777777" w:rsidR="004B5289" w:rsidRPr="0061369A" w:rsidRDefault="004B5289" w:rsidP="004B5289">
            <w:pPr>
              <w:pStyle w:val="Tabla"/>
              <w:rPr>
                <w:i/>
                <w:lang w:eastAsia="es-MX"/>
              </w:rPr>
            </w:pPr>
            <w:r w:rsidRPr="0061369A">
              <w:rPr>
                <w:i/>
                <w:lang w:eastAsia="es-MX"/>
              </w:rPr>
              <w:t>5. Evaluación de cobertura por dominio normativo</w:t>
            </w:r>
          </w:p>
        </w:tc>
      </w:tr>
      <w:tr w:rsidR="004B5289" w:rsidRPr="0061369A" w14:paraId="60AF3F1B" w14:textId="77777777" w:rsidTr="001B22E7">
        <w:trPr>
          <w:trHeight w:val="540"/>
        </w:trPr>
        <w:tc>
          <w:tcPr>
            <w:tcW w:w="8014" w:type="dxa"/>
            <w:gridSpan w:val="4"/>
            <w:vAlign w:val="center"/>
            <w:hideMark/>
          </w:tcPr>
          <w:p w14:paraId="60B37C2A" w14:textId="77777777" w:rsidR="004B5289" w:rsidRPr="0061369A" w:rsidRDefault="004B5289" w:rsidP="004B5289">
            <w:pPr>
              <w:pStyle w:val="Tabla"/>
              <w:rPr>
                <w:i/>
                <w:lang w:eastAsia="es-MX"/>
              </w:rPr>
            </w:pPr>
            <w:r w:rsidRPr="0061369A">
              <w:rPr>
                <w:i/>
                <w:lang w:eastAsia="es-MX"/>
              </w:rPr>
              <w:t>¿Confirma que existen políticas formalmente documentadas, aprobadas y vigentes para los siguientes dominios?</w:t>
            </w:r>
          </w:p>
        </w:tc>
      </w:tr>
      <w:tr w:rsidR="001B22E7" w:rsidRPr="0061369A" w14:paraId="224BA4A8" w14:textId="77777777" w:rsidTr="001B22E7">
        <w:trPr>
          <w:trHeight w:val="540"/>
        </w:trPr>
        <w:tc>
          <w:tcPr>
            <w:tcW w:w="380" w:type="dxa"/>
            <w:noWrap/>
            <w:vAlign w:val="center"/>
            <w:hideMark/>
          </w:tcPr>
          <w:p w14:paraId="3E14E592" w14:textId="77777777" w:rsidR="004B5289" w:rsidRPr="0061369A" w:rsidRDefault="004B5289" w:rsidP="004B5289">
            <w:pPr>
              <w:pStyle w:val="Tabla"/>
              <w:rPr>
                <w:i/>
                <w:lang w:eastAsia="es-MX"/>
              </w:rPr>
            </w:pPr>
            <w:r w:rsidRPr="0061369A">
              <w:rPr>
                <w:i/>
                <w:lang w:eastAsia="es-MX"/>
              </w:rPr>
              <w:t>N</w:t>
            </w:r>
          </w:p>
        </w:tc>
        <w:tc>
          <w:tcPr>
            <w:tcW w:w="1780" w:type="dxa"/>
            <w:vAlign w:val="center"/>
            <w:hideMark/>
          </w:tcPr>
          <w:p w14:paraId="42B7E80F" w14:textId="77777777" w:rsidR="004B5289" w:rsidRPr="0061369A" w:rsidRDefault="004B5289" w:rsidP="004B5289">
            <w:pPr>
              <w:pStyle w:val="Tabla"/>
              <w:rPr>
                <w:i/>
                <w:lang w:eastAsia="es-MX"/>
              </w:rPr>
            </w:pPr>
            <w:r w:rsidRPr="0061369A">
              <w:rPr>
                <w:i/>
                <w:lang w:eastAsia="es-MX"/>
              </w:rPr>
              <w:t>Revisión por Dominio</w:t>
            </w:r>
          </w:p>
        </w:tc>
        <w:tc>
          <w:tcPr>
            <w:tcW w:w="1695" w:type="dxa"/>
            <w:vAlign w:val="center"/>
            <w:hideMark/>
          </w:tcPr>
          <w:p w14:paraId="244E4F02" w14:textId="77777777" w:rsidR="004B5289" w:rsidRPr="0061369A" w:rsidRDefault="004B5289" w:rsidP="004B5289">
            <w:pPr>
              <w:pStyle w:val="Tabla"/>
              <w:rPr>
                <w:i/>
                <w:lang w:eastAsia="es-MX"/>
              </w:rPr>
            </w:pPr>
            <w:r w:rsidRPr="0061369A">
              <w:rPr>
                <w:i/>
                <w:lang w:eastAsia="es-MX"/>
              </w:rPr>
              <w:t>Confirmación (S/P/N)</w:t>
            </w:r>
          </w:p>
        </w:tc>
        <w:tc>
          <w:tcPr>
            <w:tcW w:w="4159" w:type="dxa"/>
            <w:vAlign w:val="center"/>
            <w:hideMark/>
          </w:tcPr>
          <w:p w14:paraId="6B39C51C" w14:textId="77777777" w:rsidR="004B5289" w:rsidRPr="0061369A" w:rsidRDefault="004B5289" w:rsidP="004B5289">
            <w:pPr>
              <w:pStyle w:val="Tabla"/>
              <w:rPr>
                <w:i/>
                <w:lang w:eastAsia="es-MX"/>
              </w:rPr>
            </w:pPr>
            <w:r w:rsidRPr="0061369A">
              <w:rPr>
                <w:i/>
                <w:lang w:eastAsia="es-MX"/>
              </w:rPr>
              <w:t>Evidencia (Políticas de Seguridad de la Información)</w:t>
            </w:r>
          </w:p>
        </w:tc>
      </w:tr>
      <w:tr w:rsidR="001B22E7" w:rsidRPr="0061369A" w14:paraId="7F14049B" w14:textId="77777777" w:rsidTr="001B22E7">
        <w:trPr>
          <w:trHeight w:val="552"/>
        </w:trPr>
        <w:tc>
          <w:tcPr>
            <w:tcW w:w="380" w:type="dxa"/>
            <w:noWrap/>
            <w:vAlign w:val="center"/>
            <w:hideMark/>
          </w:tcPr>
          <w:p w14:paraId="4AF880A5" w14:textId="77777777" w:rsidR="004B5289" w:rsidRPr="0061369A" w:rsidRDefault="004B5289" w:rsidP="004B5289">
            <w:pPr>
              <w:pStyle w:val="Tabla"/>
              <w:rPr>
                <w:i/>
                <w:lang w:eastAsia="es-MX"/>
              </w:rPr>
            </w:pPr>
            <w:r w:rsidRPr="0061369A">
              <w:rPr>
                <w:i/>
                <w:lang w:eastAsia="es-MX"/>
              </w:rPr>
              <w:t>1</w:t>
            </w:r>
          </w:p>
        </w:tc>
        <w:tc>
          <w:tcPr>
            <w:tcW w:w="1780" w:type="dxa"/>
            <w:vAlign w:val="center"/>
            <w:hideMark/>
          </w:tcPr>
          <w:p w14:paraId="3A6C1BF3" w14:textId="77777777" w:rsidR="004B5289" w:rsidRPr="0061369A" w:rsidRDefault="004B5289" w:rsidP="004B5289">
            <w:pPr>
              <w:pStyle w:val="Tabla"/>
              <w:rPr>
                <w:i/>
                <w:lang w:eastAsia="es-MX"/>
              </w:rPr>
            </w:pPr>
            <w:r w:rsidRPr="0061369A">
              <w:rPr>
                <w:i/>
                <w:lang w:eastAsia="es-MX"/>
              </w:rPr>
              <w:t>Seguridad de la información</w:t>
            </w:r>
          </w:p>
        </w:tc>
        <w:tc>
          <w:tcPr>
            <w:tcW w:w="1695" w:type="dxa"/>
            <w:vAlign w:val="center"/>
            <w:hideMark/>
          </w:tcPr>
          <w:p w14:paraId="6079033B" w14:textId="77777777" w:rsidR="004B5289" w:rsidRPr="0061369A" w:rsidRDefault="004B5289" w:rsidP="004B5289">
            <w:pPr>
              <w:pStyle w:val="Tabla"/>
              <w:rPr>
                <w:i/>
                <w:lang w:eastAsia="es-MX"/>
              </w:rPr>
            </w:pPr>
            <w:r w:rsidRPr="0061369A">
              <w:rPr>
                <w:i/>
                <w:lang w:eastAsia="es-MX"/>
              </w:rPr>
              <w:t> </w:t>
            </w:r>
          </w:p>
        </w:tc>
        <w:tc>
          <w:tcPr>
            <w:tcW w:w="4159" w:type="dxa"/>
            <w:vAlign w:val="bottom"/>
            <w:hideMark/>
          </w:tcPr>
          <w:p w14:paraId="1D7DD2FD" w14:textId="77777777" w:rsidR="004B5289" w:rsidRPr="0061369A" w:rsidRDefault="004B5289" w:rsidP="004B5289">
            <w:pPr>
              <w:pStyle w:val="Tabla"/>
              <w:rPr>
                <w:i/>
                <w:lang w:eastAsia="es-MX"/>
              </w:rPr>
            </w:pPr>
            <w:r w:rsidRPr="0061369A">
              <w:rPr>
                <w:i/>
                <w:lang w:eastAsia="es-MX"/>
              </w:rPr>
              <w:t> </w:t>
            </w:r>
          </w:p>
        </w:tc>
      </w:tr>
      <w:tr w:rsidR="001B22E7" w:rsidRPr="0061369A" w14:paraId="54C9CD2B" w14:textId="77777777" w:rsidTr="001B22E7">
        <w:trPr>
          <w:trHeight w:val="552"/>
        </w:trPr>
        <w:tc>
          <w:tcPr>
            <w:tcW w:w="380" w:type="dxa"/>
            <w:noWrap/>
            <w:vAlign w:val="center"/>
            <w:hideMark/>
          </w:tcPr>
          <w:p w14:paraId="3E01A033" w14:textId="77777777" w:rsidR="004B5289" w:rsidRPr="0061369A" w:rsidRDefault="004B5289" w:rsidP="004B5289">
            <w:pPr>
              <w:pStyle w:val="Tabla"/>
              <w:rPr>
                <w:i/>
                <w:lang w:eastAsia="es-MX"/>
              </w:rPr>
            </w:pPr>
            <w:r w:rsidRPr="0061369A">
              <w:rPr>
                <w:i/>
                <w:lang w:eastAsia="es-MX"/>
              </w:rPr>
              <w:t>2</w:t>
            </w:r>
          </w:p>
        </w:tc>
        <w:tc>
          <w:tcPr>
            <w:tcW w:w="1780" w:type="dxa"/>
            <w:vAlign w:val="center"/>
            <w:hideMark/>
          </w:tcPr>
          <w:p w14:paraId="5F6BA1F6" w14:textId="77777777" w:rsidR="004B5289" w:rsidRPr="0061369A" w:rsidRDefault="004B5289" w:rsidP="004B5289">
            <w:pPr>
              <w:pStyle w:val="Tabla"/>
              <w:rPr>
                <w:i/>
                <w:lang w:eastAsia="es-MX"/>
              </w:rPr>
            </w:pPr>
            <w:r w:rsidRPr="0061369A">
              <w:rPr>
                <w:i/>
                <w:lang w:eastAsia="es-MX"/>
              </w:rPr>
              <w:t>Clasificación de información</w:t>
            </w:r>
          </w:p>
        </w:tc>
        <w:tc>
          <w:tcPr>
            <w:tcW w:w="1695" w:type="dxa"/>
            <w:vAlign w:val="center"/>
            <w:hideMark/>
          </w:tcPr>
          <w:p w14:paraId="3F31479D" w14:textId="77777777" w:rsidR="004B5289" w:rsidRPr="0061369A" w:rsidRDefault="004B5289" w:rsidP="004B5289">
            <w:pPr>
              <w:pStyle w:val="Tabla"/>
              <w:rPr>
                <w:i/>
                <w:lang w:eastAsia="es-MX"/>
              </w:rPr>
            </w:pPr>
            <w:r w:rsidRPr="0061369A">
              <w:rPr>
                <w:i/>
                <w:lang w:eastAsia="es-MX"/>
              </w:rPr>
              <w:t> </w:t>
            </w:r>
          </w:p>
        </w:tc>
        <w:tc>
          <w:tcPr>
            <w:tcW w:w="4159" w:type="dxa"/>
            <w:vAlign w:val="center"/>
            <w:hideMark/>
          </w:tcPr>
          <w:p w14:paraId="6095256E" w14:textId="77777777" w:rsidR="004B5289" w:rsidRPr="0061369A" w:rsidRDefault="004B5289" w:rsidP="004B5289">
            <w:pPr>
              <w:pStyle w:val="Tabla"/>
              <w:rPr>
                <w:i/>
                <w:lang w:eastAsia="es-MX"/>
              </w:rPr>
            </w:pPr>
            <w:r w:rsidRPr="0061369A">
              <w:rPr>
                <w:i/>
                <w:lang w:eastAsia="es-MX"/>
              </w:rPr>
              <w:t> </w:t>
            </w:r>
          </w:p>
        </w:tc>
      </w:tr>
      <w:tr w:rsidR="001B22E7" w:rsidRPr="0061369A" w14:paraId="4071C3D6" w14:textId="77777777" w:rsidTr="001B22E7">
        <w:trPr>
          <w:trHeight w:val="276"/>
        </w:trPr>
        <w:tc>
          <w:tcPr>
            <w:tcW w:w="380" w:type="dxa"/>
            <w:noWrap/>
            <w:vAlign w:val="center"/>
            <w:hideMark/>
          </w:tcPr>
          <w:p w14:paraId="5CD0CD26" w14:textId="77777777" w:rsidR="004B5289" w:rsidRPr="0061369A" w:rsidRDefault="004B5289" w:rsidP="004B5289">
            <w:pPr>
              <w:pStyle w:val="Tabla"/>
              <w:rPr>
                <w:i/>
                <w:lang w:eastAsia="es-MX"/>
              </w:rPr>
            </w:pPr>
            <w:r w:rsidRPr="0061369A">
              <w:rPr>
                <w:i/>
                <w:lang w:eastAsia="es-MX"/>
              </w:rPr>
              <w:t>3</w:t>
            </w:r>
          </w:p>
        </w:tc>
        <w:tc>
          <w:tcPr>
            <w:tcW w:w="1780" w:type="dxa"/>
            <w:vAlign w:val="center"/>
            <w:hideMark/>
          </w:tcPr>
          <w:p w14:paraId="515B2589" w14:textId="77777777" w:rsidR="004B5289" w:rsidRPr="0061369A" w:rsidRDefault="004B5289" w:rsidP="004B5289">
            <w:pPr>
              <w:pStyle w:val="Tabla"/>
              <w:rPr>
                <w:i/>
                <w:lang w:eastAsia="es-MX"/>
              </w:rPr>
            </w:pPr>
            <w:r w:rsidRPr="0061369A">
              <w:rPr>
                <w:i/>
                <w:lang w:eastAsia="es-MX"/>
              </w:rPr>
              <w:t>Gestión de riesgos</w:t>
            </w:r>
          </w:p>
        </w:tc>
        <w:tc>
          <w:tcPr>
            <w:tcW w:w="1695" w:type="dxa"/>
            <w:vAlign w:val="center"/>
            <w:hideMark/>
          </w:tcPr>
          <w:p w14:paraId="30BBE6D7" w14:textId="77777777" w:rsidR="004B5289" w:rsidRPr="0061369A" w:rsidRDefault="004B5289" w:rsidP="004B5289">
            <w:pPr>
              <w:pStyle w:val="Tabla"/>
              <w:rPr>
                <w:i/>
                <w:lang w:eastAsia="es-MX"/>
              </w:rPr>
            </w:pPr>
            <w:r w:rsidRPr="0061369A">
              <w:rPr>
                <w:i/>
                <w:lang w:eastAsia="es-MX"/>
              </w:rPr>
              <w:t> </w:t>
            </w:r>
          </w:p>
        </w:tc>
        <w:tc>
          <w:tcPr>
            <w:tcW w:w="4159" w:type="dxa"/>
            <w:vAlign w:val="center"/>
            <w:hideMark/>
          </w:tcPr>
          <w:p w14:paraId="3393996D" w14:textId="77777777" w:rsidR="004B5289" w:rsidRPr="0061369A" w:rsidRDefault="004B5289" w:rsidP="004B5289">
            <w:pPr>
              <w:pStyle w:val="Tabla"/>
              <w:rPr>
                <w:i/>
                <w:lang w:eastAsia="es-MX"/>
              </w:rPr>
            </w:pPr>
            <w:r w:rsidRPr="0061369A">
              <w:rPr>
                <w:i/>
                <w:lang w:eastAsia="es-MX"/>
              </w:rPr>
              <w:t> </w:t>
            </w:r>
          </w:p>
        </w:tc>
      </w:tr>
      <w:tr w:rsidR="001B22E7" w:rsidRPr="0061369A" w14:paraId="43DEF971" w14:textId="77777777" w:rsidTr="001B22E7">
        <w:trPr>
          <w:trHeight w:val="276"/>
        </w:trPr>
        <w:tc>
          <w:tcPr>
            <w:tcW w:w="380" w:type="dxa"/>
            <w:noWrap/>
            <w:vAlign w:val="center"/>
            <w:hideMark/>
          </w:tcPr>
          <w:p w14:paraId="6772CF64" w14:textId="77777777" w:rsidR="004B5289" w:rsidRPr="0061369A" w:rsidRDefault="004B5289" w:rsidP="004B5289">
            <w:pPr>
              <w:pStyle w:val="Tabla"/>
              <w:rPr>
                <w:i/>
                <w:lang w:eastAsia="es-MX"/>
              </w:rPr>
            </w:pPr>
            <w:r w:rsidRPr="0061369A">
              <w:rPr>
                <w:i/>
                <w:lang w:eastAsia="es-MX"/>
              </w:rPr>
              <w:t>4</w:t>
            </w:r>
          </w:p>
        </w:tc>
        <w:tc>
          <w:tcPr>
            <w:tcW w:w="1780" w:type="dxa"/>
            <w:vAlign w:val="center"/>
            <w:hideMark/>
          </w:tcPr>
          <w:p w14:paraId="3A8B29B0" w14:textId="77777777" w:rsidR="004B5289" w:rsidRPr="0061369A" w:rsidRDefault="004B5289" w:rsidP="004B5289">
            <w:pPr>
              <w:pStyle w:val="Tabla"/>
              <w:rPr>
                <w:i/>
                <w:lang w:eastAsia="es-MX"/>
              </w:rPr>
            </w:pPr>
            <w:r w:rsidRPr="0061369A">
              <w:rPr>
                <w:i/>
                <w:lang w:eastAsia="es-MX"/>
              </w:rPr>
              <w:t>Control de accesos</w:t>
            </w:r>
          </w:p>
        </w:tc>
        <w:tc>
          <w:tcPr>
            <w:tcW w:w="1695" w:type="dxa"/>
            <w:vAlign w:val="center"/>
            <w:hideMark/>
          </w:tcPr>
          <w:p w14:paraId="07CB102B" w14:textId="77777777" w:rsidR="004B5289" w:rsidRPr="0061369A" w:rsidRDefault="004B5289" w:rsidP="004B5289">
            <w:pPr>
              <w:pStyle w:val="Tabla"/>
              <w:rPr>
                <w:i/>
                <w:lang w:eastAsia="es-MX"/>
              </w:rPr>
            </w:pPr>
            <w:r w:rsidRPr="0061369A">
              <w:rPr>
                <w:i/>
                <w:lang w:eastAsia="es-MX"/>
              </w:rPr>
              <w:t> </w:t>
            </w:r>
          </w:p>
        </w:tc>
        <w:tc>
          <w:tcPr>
            <w:tcW w:w="4159" w:type="dxa"/>
            <w:vAlign w:val="bottom"/>
            <w:hideMark/>
          </w:tcPr>
          <w:p w14:paraId="14380330" w14:textId="77777777" w:rsidR="004B5289" w:rsidRPr="0061369A" w:rsidRDefault="004B5289" w:rsidP="004B5289">
            <w:pPr>
              <w:pStyle w:val="Tabla"/>
              <w:rPr>
                <w:i/>
                <w:lang w:eastAsia="es-MX"/>
              </w:rPr>
            </w:pPr>
            <w:r w:rsidRPr="0061369A">
              <w:rPr>
                <w:i/>
                <w:lang w:eastAsia="es-MX"/>
              </w:rPr>
              <w:t> </w:t>
            </w:r>
          </w:p>
        </w:tc>
      </w:tr>
      <w:tr w:rsidR="001B22E7" w:rsidRPr="0061369A" w14:paraId="41A864BA" w14:textId="77777777" w:rsidTr="001B22E7">
        <w:trPr>
          <w:trHeight w:val="552"/>
        </w:trPr>
        <w:tc>
          <w:tcPr>
            <w:tcW w:w="380" w:type="dxa"/>
            <w:noWrap/>
            <w:vAlign w:val="center"/>
            <w:hideMark/>
          </w:tcPr>
          <w:p w14:paraId="5C1435F2" w14:textId="77777777" w:rsidR="004B5289" w:rsidRPr="0061369A" w:rsidRDefault="004B5289" w:rsidP="004B5289">
            <w:pPr>
              <w:pStyle w:val="Tabla"/>
              <w:rPr>
                <w:i/>
                <w:lang w:eastAsia="es-MX"/>
              </w:rPr>
            </w:pPr>
            <w:r w:rsidRPr="0061369A">
              <w:rPr>
                <w:i/>
                <w:lang w:eastAsia="es-MX"/>
              </w:rPr>
              <w:t>5</w:t>
            </w:r>
          </w:p>
        </w:tc>
        <w:tc>
          <w:tcPr>
            <w:tcW w:w="1780" w:type="dxa"/>
            <w:vAlign w:val="center"/>
            <w:hideMark/>
          </w:tcPr>
          <w:p w14:paraId="0E667336" w14:textId="77777777" w:rsidR="004B5289" w:rsidRPr="0061369A" w:rsidRDefault="004B5289" w:rsidP="004B5289">
            <w:pPr>
              <w:pStyle w:val="Tabla"/>
              <w:rPr>
                <w:i/>
                <w:lang w:eastAsia="es-MX"/>
              </w:rPr>
            </w:pPr>
            <w:r w:rsidRPr="0061369A">
              <w:rPr>
                <w:i/>
                <w:lang w:eastAsia="es-MX"/>
              </w:rPr>
              <w:t>Gestión de incidentes</w:t>
            </w:r>
          </w:p>
        </w:tc>
        <w:tc>
          <w:tcPr>
            <w:tcW w:w="1695" w:type="dxa"/>
            <w:vAlign w:val="center"/>
            <w:hideMark/>
          </w:tcPr>
          <w:p w14:paraId="0B5EA07C" w14:textId="77777777" w:rsidR="004B5289" w:rsidRPr="0061369A" w:rsidRDefault="004B5289" w:rsidP="004B5289">
            <w:pPr>
              <w:pStyle w:val="Tabla"/>
              <w:rPr>
                <w:i/>
                <w:lang w:eastAsia="es-MX"/>
              </w:rPr>
            </w:pPr>
            <w:r w:rsidRPr="0061369A">
              <w:rPr>
                <w:i/>
                <w:lang w:eastAsia="es-MX"/>
              </w:rPr>
              <w:t> </w:t>
            </w:r>
          </w:p>
        </w:tc>
        <w:tc>
          <w:tcPr>
            <w:tcW w:w="4159" w:type="dxa"/>
            <w:vAlign w:val="center"/>
            <w:hideMark/>
          </w:tcPr>
          <w:p w14:paraId="483F5B8F" w14:textId="77777777" w:rsidR="004B5289" w:rsidRPr="0061369A" w:rsidRDefault="004B5289" w:rsidP="004B5289">
            <w:pPr>
              <w:pStyle w:val="Tabla"/>
              <w:rPr>
                <w:i/>
                <w:lang w:eastAsia="es-MX"/>
              </w:rPr>
            </w:pPr>
            <w:r w:rsidRPr="0061369A">
              <w:rPr>
                <w:i/>
                <w:lang w:eastAsia="es-MX"/>
              </w:rPr>
              <w:t> </w:t>
            </w:r>
          </w:p>
        </w:tc>
      </w:tr>
      <w:tr w:rsidR="001B22E7" w:rsidRPr="0061369A" w14:paraId="15D28C60" w14:textId="77777777" w:rsidTr="001B22E7">
        <w:trPr>
          <w:trHeight w:val="552"/>
        </w:trPr>
        <w:tc>
          <w:tcPr>
            <w:tcW w:w="380" w:type="dxa"/>
            <w:noWrap/>
            <w:vAlign w:val="center"/>
            <w:hideMark/>
          </w:tcPr>
          <w:p w14:paraId="742CFCFF" w14:textId="77777777" w:rsidR="004B5289" w:rsidRPr="0061369A" w:rsidRDefault="004B5289" w:rsidP="004B5289">
            <w:pPr>
              <w:pStyle w:val="Tabla"/>
              <w:rPr>
                <w:i/>
                <w:lang w:eastAsia="es-MX"/>
              </w:rPr>
            </w:pPr>
            <w:r w:rsidRPr="0061369A">
              <w:rPr>
                <w:i/>
                <w:lang w:eastAsia="es-MX"/>
              </w:rPr>
              <w:t>6</w:t>
            </w:r>
          </w:p>
        </w:tc>
        <w:tc>
          <w:tcPr>
            <w:tcW w:w="1780" w:type="dxa"/>
            <w:vAlign w:val="center"/>
            <w:hideMark/>
          </w:tcPr>
          <w:p w14:paraId="7CF2C323" w14:textId="77777777" w:rsidR="004B5289" w:rsidRPr="0061369A" w:rsidRDefault="004B5289" w:rsidP="004B5289">
            <w:pPr>
              <w:pStyle w:val="Tabla"/>
              <w:rPr>
                <w:i/>
                <w:lang w:eastAsia="es-MX"/>
              </w:rPr>
            </w:pPr>
            <w:r w:rsidRPr="0061369A">
              <w:rPr>
                <w:i/>
                <w:lang w:eastAsia="es-MX"/>
              </w:rPr>
              <w:t>Gestión de software</w:t>
            </w:r>
          </w:p>
        </w:tc>
        <w:tc>
          <w:tcPr>
            <w:tcW w:w="1695" w:type="dxa"/>
            <w:vAlign w:val="center"/>
            <w:hideMark/>
          </w:tcPr>
          <w:p w14:paraId="08350357" w14:textId="77777777" w:rsidR="004B5289" w:rsidRPr="0061369A" w:rsidRDefault="004B5289" w:rsidP="004B5289">
            <w:pPr>
              <w:pStyle w:val="Tabla"/>
              <w:rPr>
                <w:i/>
                <w:lang w:eastAsia="es-MX"/>
              </w:rPr>
            </w:pPr>
            <w:r w:rsidRPr="0061369A">
              <w:rPr>
                <w:i/>
                <w:lang w:eastAsia="es-MX"/>
              </w:rPr>
              <w:t> </w:t>
            </w:r>
          </w:p>
        </w:tc>
        <w:tc>
          <w:tcPr>
            <w:tcW w:w="4159" w:type="dxa"/>
            <w:vAlign w:val="center"/>
            <w:hideMark/>
          </w:tcPr>
          <w:p w14:paraId="74CDCA30" w14:textId="77777777" w:rsidR="004B5289" w:rsidRPr="0061369A" w:rsidRDefault="004B5289" w:rsidP="004B5289">
            <w:pPr>
              <w:pStyle w:val="Tabla"/>
              <w:rPr>
                <w:i/>
                <w:lang w:eastAsia="es-MX"/>
              </w:rPr>
            </w:pPr>
            <w:r w:rsidRPr="0061369A">
              <w:rPr>
                <w:i/>
                <w:lang w:eastAsia="es-MX"/>
              </w:rPr>
              <w:t> </w:t>
            </w:r>
          </w:p>
        </w:tc>
      </w:tr>
      <w:tr w:rsidR="001B22E7" w:rsidRPr="0061369A" w14:paraId="51B57FA6" w14:textId="77777777" w:rsidTr="001B22E7">
        <w:trPr>
          <w:trHeight w:val="552"/>
        </w:trPr>
        <w:tc>
          <w:tcPr>
            <w:tcW w:w="380" w:type="dxa"/>
            <w:noWrap/>
            <w:vAlign w:val="center"/>
            <w:hideMark/>
          </w:tcPr>
          <w:p w14:paraId="495FF8F2" w14:textId="77777777" w:rsidR="004B5289" w:rsidRPr="0061369A" w:rsidRDefault="004B5289" w:rsidP="004B5289">
            <w:pPr>
              <w:pStyle w:val="Tabla"/>
              <w:rPr>
                <w:i/>
                <w:lang w:eastAsia="es-MX"/>
              </w:rPr>
            </w:pPr>
            <w:r w:rsidRPr="0061369A">
              <w:rPr>
                <w:i/>
                <w:lang w:eastAsia="es-MX"/>
              </w:rPr>
              <w:t>7</w:t>
            </w:r>
          </w:p>
        </w:tc>
        <w:tc>
          <w:tcPr>
            <w:tcW w:w="1780" w:type="dxa"/>
            <w:vAlign w:val="center"/>
            <w:hideMark/>
          </w:tcPr>
          <w:p w14:paraId="01DE2CFE" w14:textId="77777777" w:rsidR="004B5289" w:rsidRPr="0061369A" w:rsidRDefault="004B5289" w:rsidP="004B5289">
            <w:pPr>
              <w:pStyle w:val="Tabla"/>
              <w:rPr>
                <w:i/>
                <w:lang w:eastAsia="es-MX"/>
              </w:rPr>
            </w:pPr>
            <w:r w:rsidRPr="0061369A">
              <w:rPr>
                <w:i/>
                <w:lang w:eastAsia="es-MX"/>
              </w:rPr>
              <w:t>Infraestructura tecnológica</w:t>
            </w:r>
          </w:p>
        </w:tc>
        <w:tc>
          <w:tcPr>
            <w:tcW w:w="1695" w:type="dxa"/>
            <w:vAlign w:val="center"/>
            <w:hideMark/>
          </w:tcPr>
          <w:p w14:paraId="4370ADEB" w14:textId="77777777" w:rsidR="004B5289" w:rsidRPr="0061369A" w:rsidRDefault="004B5289" w:rsidP="004B5289">
            <w:pPr>
              <w:pStyle w:val="Tabla"/>
              <w:rPr>
                <w:i/>
                <w:lang w:eastAsia="es-MX"/>
              </w:rPr>
            </w:pPr>
            <w:r w:rsidRPr="0061369A">
              <w:rPr>
                <w:i/>
                <w:lang w:eastAsia="es-MX"/>
              </w:rPr>
              <w:t> </w:t>
            </w:r>
          </w:p>
        </w:tc>
        <w:tc>
          <w:tcPr>
            <w:tcW w:w="4159" w:type="dxa"/>
            <w:vAlign w:val="center"/>
            <w:hideMark/>
          </w:tcPr>
          <w:p w14:paraId="54CCD934" w14:textId="77777777" w:rsidR="004B5289" w:rsidRPr="0061369A" w:rsidRDefault="004B5289" w:rsidP="004B5289">
            <w:pPr>
              <w:pStyle w:val="Tabla"/>
              <w:rPr>
                <w:i/>
                <w:lang w:eastAsia="es-MX"/>
              </w:rPr>
            </w:pPr>
            <w:r w:rsidRPr="0061369A">
              <w:rPr>
                <w:i/>
                <w:lang w:eastAsia="es-MX"/>
              </w:rPr>
              <w:t> </w:t>
            </w:r>
          </w:p>
        </w:tc>
      </w:tr>
      <w:tr w:rsidR="001B22E7" w:rsidRPr="0061369A" w14:paraId="576E809B" w14:textId="77777777" w:rsidTr="001B22E7">
        <w:trPr>
          <w:trHeight w:val="276"/>
        </w:trPr>
        <w:tc>
          <w:tcPr>
            <w:tcW w:w="380" w:type="dxa"/>
            <w:noWrap/>
            <w:vAlign w:val="center"/>
            <w:hideMark/>
          </w:tcPr>
          <w:p w14:paraId="3AEEE264" w14:textId="77777777" w:rsidR="004B5289" w:rsidRPr="0061369A" w:rsidRDefault="004B5289" w:rsidP="004B5289">
            <w:pPr>
              <w:pStyle w:val="Tabla"/>
              <w:rPr>
                <w:i/>
                <w:lang w:eastAsia="es-MX"/>
              </w:rPr>
            </w:pPr>
            <w:r w:rsidRPr="0061369A">
              <w:rPr>
                <w:i/>
                <w:lang w:eastAsia="es-MX"/>
              </w:rPr>
              <w:t>8</w:t>
            </w:r>
          </w:p>
        </w:tc>
        <w:tc>
          <w:tcPr>
            <w:tcW w:w="1780" w:type="dxa"/>
            <w:vAlign w:val="center"/>
            <w:hideMark/>
          </w:tcPr>
          <w:p w14:paraId="796FDD0F" w14:textId="77777777" w:rsidR="004B5289" w:rsidRPr="0061369A" w:rsidRDefault="004B5289" w:rsidP="004B5289">
            <w:pPr>
              <w:pStyle w:val="Tabla"/>
              <w:rPr>
                <w:i/>
                <w:lang w:eastAsia="es-MX"/>
              </w:rPr>
            </w:pPr>
            <w:r w:rsidRPr="0061369A">
              <w:rPr>
                <w:i/>
                <w:lang w:eastAsia="es-MX"/>
              </w:rPr>
              <w:t>Seguridad RRHH</w:t>
            </w:r>
          </w:p>
        </w:tc>
        <w:tc>
          <w:tcPr>
            <w:tcW w:w="1695" w:type="dxa"/>
            <w:vAlign w:val="center"/>
            <w:hideMark/>
          </w:tcPr>
          <w:p w14:paraId="53807445" w14:textId="77777777" w:rsidR="004B5289" w:rsidRPr="0061369A" w:rsidRDefault="004B5289" w:rsidP="004B5289">
            <w:pPr>
              <w:pStyle w:val="Tabla"/>
              <w:rPr>
                <w:i/>
                <w:lang w:eastAsia="es-MX"/>
              </w:rPr>
            </w:pPr>
            <w:r w:rsidRPr="0061369A">
              <w:rPr>
                <w:i/>
                <w:lang w:eastAsia="es-MX"/>
              </w:rPr>
              <w:t> </w:t>
            </w:r>
          </w:p>
        </w:tc>
        <w:tc>
          <w:tcPr>
            <w:tcW w:w="4159" w:type="dxa"/>
            <w:vAlign w:val="center"/>
            <w:hideMark/>
          </w:tcPr>
          <w:p w14:paraId="01F96398" w14:textId="77777777" w:rsidR="004B5289" w:rsidRPr="0061369A" w:rsidRDefault="004B5289" w:rsidP="004B5289">
            <w:pPr>
              <w:pStyle w:val="Tabla"/>
              <w:rPr>
                <w:i/>
                <w:lang w:eastAsia="es-MX"/>
              </w:rPr>
            </w:pPr>
            <w:r w:rsidRPr="0061369A">
              <w:rPr>
                <w:i/>
                <w:lang w:eastAsia="es-MX"/>
              </w:rPr>
              <w:t> </w:t>
            </w:r>
          </w:p>
        </w:tc>
      </w:tr>
      <w:tr w:rsidR="001B22E7" w:rsidRPr="0061369A" w14:paraId="1F181F81" w14:textId="77777777" w:rsidTr="001B22E7">
        <w:trPr>
          <w:trHeight w:val="276"/>
        </w:trPr>
        <w:tc>
          <w:tcPr>
            <w:tcW w:w="380" w:type="dxa"/>
            <w:noWrap/>
            <w:vAlign w:val="center"/>
            <w:hideMark/>
          </w:tcPr>
          <w:p w14:paraId="4548919A" w14:textId="77777777" w:rsidR="004B5289" w:rsidRPr="0061369A" w:rsidRDefault="004B5289" w:rsidP="004B5289">
            <w:pPr>
              <w:pStyle w:val="Tabla"/>
              <w:rPr>
                <w:i/>
                <w:lang w:eastAsia="es-MX"/>
              </w:rPr>
            </w:pPr>
            <w:r w:rsidRPr="0061369A">
              <w:rPr>
                <w:i/>
                <w:lang w:eastAsia="es-MX"/>
              </w:rPr>
              <w:t>9</w:t>
            </w:r>
          </w:p>
        </w:tc>
        <w:tc>
          <w:tcPr>
            <w:tcW w:w="1780" w:type="dxa"/>
            <w:vAlign w:val="center"/>
            <w:hideMark/>
          </w:tcPr>
          <w:p w14:paraId="0C06A2E1" w14:textId="77777777" w:rsidR="004B5289" w:rsidRPr="0061369A" w:rsidRDefault="004B5289" w:rsidP="004B5289">
            <w:pPr>
              <w:pStyle w:val="Tabla"/>
              <w:rPr>
                <w:i/>
                <w:lang w:eastAsia="es-MX"/>
              </w:rPr>
            </w:pPr>
            <w:r w:rsidRPr="0061369A">
              <w:rPr>
                <w:i/>
                <w:lang w:eastAsia="es-MX"/>
              </w:rPr>
              <w:t>Seguridad física</w:t>
            </w:r>
          </w:p>
        </w:tc>
        <w:tc>
          <w:tcPr>
            <w:tcW w:w="1695" w:type="dxa"/>
            <w:vAlign w:val="center"/>
            <w:hideMark/>
          </w:tcPr>
          <w:p w14:paraId="75A354B9" w14:textId="77777777" w:rsidR="004B5289" w:rsidRPr="0061369A" w:rsidRDefault="004B5289" w:rsidP="004B5289">
            <w:pPr>
              <w:pStyle w:val="Tabla"/>
              <w:rPr>
                <w:i/>
                <w:lang w:eastAsia="es-MX"/>
              </w:rPr>
            </w:pPr>
            <w:r w:rsidRPr="0061369A">
              <w:rPr>
                <w:i/>
                <w:lang w:eastAsia="es-MX"/>
              </w:rPr>
              <w:t> </w:t>
            </w:r>
          </w:p>
        </w:tc>
        <w:tc>
          <w:tcPr>
            <w:tcW w:w="4159" w:type="dxa"/>
            <w:vAlign w:val="center"/>
            <w:hideMark/>
          </w:tcPr>
          <w:p w14:paraId="15F625E2" w14:textId="77777777" w:rsidR="004B5289" w:rsidRPr="0061369A" w:rsidRDefault="004B5289" w:rsidP="004B5289">
            <w:pPr>
              <w:pStyle w:val="Tabla"/>
              <w:rPr>
                <w:i/>
                <w:lang w:eastAsia="es-MX"/>
              </w:rPr>
            </w:pPr>
            <w:r w:rsidRPr="0061369A">
              <w:rPr>
                <w:i/>
                <w:lang w:eastAsia="es-MX"/>
              </w:rPr>
              <w:t> </w:t>
            </w:r>
          </w:p>
        </w:tc>
      </w:tr>
      <w:tr w:rsidR="001B22E7" w:rsidRPr="0061369A" w14:paraId="358A53CC" w14:textId="77777777" w:rsidTr="001B22E7">
        <w:trPr>
          <w:trHeight w:val="552"/>
        </w:trPr>
        <w:tc>
          <w:tcPr>
            <w:tcW w:w="380" w:type="dxa"/>
            <w:noWrap/>
            <w:vAlign w:val="center"/>
            <w:hideMark/>
          </w:tcPr>
          <w:p w14:paraId="7B7D4784" w14:textId="77777777" w:rsidR="004B5289" w:rsidRPr="0061369A" w:rsidRDefault="004B5289" w:rsidP="004B5289">
            <w:pPr>
              <w:pStyle w:val="Tabla"/>
              <w:rPr>
                <w:i/>
                <w:lang w:eastAsia="es-MX"/>
              </w:rPr>
            </w:pPr>
            <w:r w:rsidRPr="0061369A">
              <w:rPr>
                <w:i/>
                <w:lang w:eastAsia="es-MX"/>
              </w:rPr>
              <w:t>10</w:t>
            </w:r>
          </w:p>
        </w:tc>
        <w:tc>
          <w:tcPr>
            <w:tcW w:w="1780" w:type="dxa"/>
            <w:vAlign w:val="center"/>
            <w:hideMark/>
          </w:tcPr>
          <w:p w14:paraId="102D80E0" w14:textId="77777777" w:rsidR="004B5289" w:rsidRPr="0061369A" w:rsidRDefault="004B5289" w:rsidP="004B5289">
            <w:pPr>
              <w:pStyle w:val="Tabla"/>
              <w:rPr>
                <w:i/>
                <w:lang w:eastAsia="es-MX"/>
              </w:rPr>
            </w:pPr>
            <w:r w:rsidRPr="0061369A">
              <w:rPr>
                <w:i/>
                <w:lang w:eastAsia="es-MX"/>
              </w:rPr>
              <w:t>Gestión con terceros</w:t>
            </w:r>
          </w:p>
        </w:tc>
        <w:tc>
          <w:tcPr>
            <w:tcW w:w="1695" w:type="dxa"/>
            <w:vAlign w:val="center"/>
            <w:hideMark/>
          </w:tcPr>
          <w:p w14:paraId="3CB5D6D6" w14:textId="77777777" w:rsidR="004B5289" w:rsidRPr="0061369A" w:rsidRDefault="004B5289" w:rsidP="004B5289">
            <w:pPr>
              <w:pStyle w:val="Tabla"/>
              <w:rPr>
                <w:i/>
                <w:lang w:eastAsia="es-MX"/>
              </w:rPr>
            </w:pPr>
            <w:r w:rsidRPr="0061369A">
              <w:rPr>
                <w:i/>
                <w:lang w:eastAsia="es-MX"/>
              </w:rPr>
              <w:t> </w:t>
            </w:r>
          </w:p>
        </w:tc>
        <w:tc>
          <w:tcPr>
            <w:tcW w:w="4159" w:type="dxa"/>
            <w:vAlign w:val="center"/>
            <w:hideMark/>
          </w:tcPr>
          <w:p w14:paraId="26FF91D5" w14:textId="77777777" w:rsidR="004B5289" w:rsidRPr="0061369A" w:rsidRDefault="004B5289" w:rsidP="004B5289">
            <w:pPr>
              <w:pStyle w:val="Tabla"/>
              <w:rPr>
                <w:i/>
                <w:lang w:eastAsia="es-MX"/>
              </w:rPr>
            </w:pPr>
            <w:r w:rsidRPr="0061369A">
              <w:rPr>
                <w:i/>
                <w:lang w:eastAsia="es-MX"/>
              </w:rPr>
              <w:t> </w:t>
            </w:r>
          </w:p>
        </w:tc>
      </w:tr>
      <w:tr w:rsidR="001B22E7" w:rsidRPr="0061369A" w14:paraId="224ACDD7" w14:textId="77777777" w:rsidTr="001B22E7">
        <w:trPr>
          <w:trHeight w:val="276"/>
        </w:trPr>
        <w:tc>
          <w:tcPr>
            <w:tcW w:w="380" w:type="dxa"/>
            <w:noWrap/>
            <w:vAlign w:val="center"/>
            <w:hideMark/>
          </w:tcPr>
          <w:p w14:paraId="16BD9486" w14:textId="77777777" w:rsidR="004B5289" w:rsidRPr="0061369A" w:rsidRDefault="004B5289" w:rsidP="004B5289">
            <w:pPr>
              <w:pStyle w:val="Tabla"/>
              <w:rPr>
                <w:i/>
                <w:lang w:eastAsia="es-MX"/>
              </w:rPr>
            </w:pPr>
            <w:r w:rsidRPr="0061369A">
              <w:rPr>
                <w:i/>
                <w:lang w:eastAsia="es-MX"/>
              </w:rPr>
              <w:t>11</w:t>
            </w:r>
          </w:p>
        </w:tc>
        <w:tc>
          <w:tcPr>
            <w:tcW w:w="1780" w:type="dxa"/>
            <w:vAlign w:val="center"/>
            <w:hideMark/>
          </w:tcPr>
          <w:p w14:paraId="01F7A33D" w14:textId="77777777" w:rsidR="004B5289" w:rsidRPr="0061369A" w:rsidRDefault="004B5289" w:rsidP="004B5289">
            <w:pPr>
              <w:pStyle w:val="Tabla"/>
              <w:rPr>
                <w:i/>
                <w:lang w:eastAsia="es-MX"/>
              </w:rPr>
            </w:pPr>
            <w:r w:rsidRPr="0061369A">
              <w:rPr>
                <w:i/>
                <w:lang w:eastAsia="es-MX"/>
              </w:rPr>
              <w:t>Ciberseguridad</w:t>
            </w:r>
          </w:p>
        </w:tc>
        <w:tc>
          <w:tcPr>
            <w:tcW w:w="1695" w:type="dxa"/>
            <w:vAlign w:val="center"/>
            <w:hideMark/>
          </w:tcPr>
          <w:p w14:paraId="143E0460" w14:textId="77777777" w:rsidR="004B5289" w:rsidRPr="0061369A" w:rsidRDefault="004B5289" w:rsidP="004B5289">
            <w:pPr>
              <w:pStyle w:val="Tabla"/>
              <w:rPr>
                <w:i/>
                <w:lang w:eastAsia="es-MX"/>
              </w:rPr>
            </w:pPr>
            <w:r w:rsidRPr="0061369A">
              <w:rPr>
                <w:i/>
                <w:lang w:eastAsia="es-MX"/>
              </w:rPr>
              <w:t> </w:t>
            </w:r>
          </w:p>
        </w:tc>
        <w:tc>
          <w:tcPr>
            <w:tcW w:w="4159" w:type="dxa"/>
            <w:vAlign w:val="center"/>
            <w:hideMark/>
          </w:tcPr>
          <w:p w14:paraId="2A3A869C" w14:textId="77777777" w:rsidR="004B5289" w:rsidRPr="0061369A" w:rsidRDefault="004B5289" w:rsidP="004B5289">
            <w:pPr>
              <w:pStyle w:val="Tabla"/>
              <w:rPr>
                <w:i/>
                <w:lang w:eastAsia="es-MX"/>
              </w:rPr>
            </w:pPr>
            <w:r w:rsidRPr="0061369A">
              <w:rPr>
                <w:i/>
                <w:lang w:eastAsia="es-MX"/>
              </w:rPr>
              <w:t> </w:t>
            </w:r>
          </w:p>
        </w:tc>
      </w:tr>
      <w:tr w:rsidR="004B5289" w:rsidRPr="0061369A" w14:paraId="3F1F91A7" w14:textId="77777777" w:rsidTr="001B22E7">
        <w:trPr>
          <w:trHeight w:val="276"/>
        </w:trPr>
        <w:tc>
          <w:tcPr>
            <w:tcW w:w="8014" w:type="dxa"/>
            <w:gridSpan w:val="4"/>
            <w:shd w:val="clear" w:color="000000" w:fill="D0CECE"/>
            <w:noWrap/>
            <w:vAlign w:val="center"/>
            <w:hideMark/>
          </w:tcPr>
          <w:p w14:paraId="2AC7694E" w14:textId="77777777" w:rsidR="004B5289" w:rsidRPr="0061369A" w:rsidRDefault="004B5289" w:rsidP="004B5289">
            <w:pPr>
              <w:pStyle w:val="Tabla"/>
              <w:rPr>
                <w:i/>
                <w:lang w:eastAsia="es-MX"/>
              </w:rPr>
            </w:pPr>
            <w:r w:rsidRPr="0061369A">
              <w:rPr>
                <w:i/>
                <w:lang w:eastAsia="es-MX"/>
              </w:rPr>
              <w:t>6. Fórmula o método de cálculo</w:t>
            </w:r>
          </w:p>
        </w:tc>
      </w:tr>
      <w:tr w:rsidR="004B5289" w:rsidRPr="0061369A" w14:paraId="3D4A5F97" w14:textId="77777777" w:rsidTr="001B22E7">
        <w:trPr>
          <w:trHeight w:val="828"/>
        </w:trPr>
        <w:tc>
          <w:tcPr>
            <w:tcW w:w="2160" w:type="dxa"/>
            <w:gridSpan w:val="2"/>
            <w:shd w:val="clear" w:color="000000" w:fill="D0CECE"/>
            <w:vAlign w:val="center"/>
            <w:hideMark/>
          </w:tcPr>
          <w:p w14:paraId="392395FA" w14:textId="77777777" w:rsidR="004B5289" w:rsidRPr="0061369A" w:rsidRDefault="004B5289" w:rsidP="004B5289">
            <w:pPr>
              <w:pStyle w:val="Tabla"/>
              <w:rPr>
                <w:i/>
                <w:lang w:eastAsia="es-MX"/>
              </w:rPr>
            </w:pPr>
            <w:r w:rsidRPr="0061369A">
              <w:rPr>
                <w:i/>
                <w:lang w:eastAsia="es-MX"/>
              </w:rPr>
              <w:t>Fórmula de cálculo:</w:t>
            </w:r>
          </w:p>
        </w:tc>
        <w:tc>
          <w:tcPr>
            <w:tcW w:w="5854" w:type="dxa"/>
            <w:gridSpan w:val="2"/>
            <w:vAlign w:val="center"/>
            <w:hideMark/>
          </w:tcPr>
          <w:p w14:paraId="253D5749" w14:textId="77777777" w:rsidR="004B5289" w:rsidRPr="0061369A" w:rsidRDefault="004B5289" w:rsidP="004B5289">
            <w:pPr>
              <w:pStyle w:val="Tabla"/>
              <w:rPr>
                <w:i/>
                <w:lang w:eastAsia="es-MX"/>
              </w:rPr>
            </w:pPr>
            <w:r w:rsidRPr="0061369A">
              <w:rPr>
                <w:i/>
                <w:lang w:eastAsia="es-MX"/>
              </w:rPr>
              <w:t>Número de criterios y dominios cumplidos / Total de criterios y dominios evaluados x 100</w:t>
            </w:r>
          </w:p>
        </w:tc>
      </w:tr>
      <w:tr w:rsidR="004B5289" w:rsidRPr="0061369A" w14:paraId="22893487" w14:textId="77777777" w:rsidTr="001B22E7">
        <w:trPr>
          <w:trHeight w:val="276"/>
        </w:trPr>
        <w:tc>
          <w:tcPr>
            <w:tcW w:w="8014" w:type="dxa"/>
            <w:gridSpan w:val="4"/>
            <w:vAlign w:val="center"/>
            <w:hideMark/>
          </w:tcPr>
          <w:p w14:paraId="6941F60D" w14:textId="77777777" w:rsidR="004B5289" w:rsidRPr="0061369A" w:rsidRDefault="004B5289" w:rsidP="004B5289">
            <w:pPr>
              <w:pStyle w:val="Tabla"/>
              <w:rPr>
                <w:i/>
                <w:lang w:eastAsia="es-MX"/>
              </w:rPr>
            </w:pPr>
            <w:r w:rsidRPr="0061369A">
              <w:rPr>
                <w:i/>
                <w:lang w:eastAsia="es-MX"/>
              </w:rPr>
              <w:t>Registro de datos</w:t>
            </w:r>
          </w:p>
        </w:tc>
      </w:tr>
      <w:tr w:rsidR="004B5289" w:rsidRPr="0061369A" w14:paraId="37713B62" w14:textId="77777777" w:rsidTr="001B22E7">
        <w:trPr>
          <w:trHeight w:val="276"/>
        </w:trPr>
        <w:tc>
          <w:tcPr>
            <w:tcW w:w="2160" w:type="dxa"/>
            <w:gridSpan w:val="2"/>
            <w:vAlign w:val="center"/>
            <w:hideMark/>
          </w:tcPr>
          <w:p w14:paraId="04B0F6CA" w14:textId="77777777" w:rsidR="004B5289" w:rsidRPr="0061369A" w:rsidRDefault="004B5289" w:rsidP="004B5289">
            <w:pPr>
              <w:pStyle w:val="Tabla"/>
              <w:rPr>
                <w:i/>
                <w:lang w:eastAsia="es-MX"/>
              </w:rPr>
            </w:pPr>
            <w:r w:rsidRPr="0061369A">
              <w:rPr>
                <w:i/>
                <w:lang w:eastAsia="es-MX"/>
              </w:rPr>
              <w:t>Variable</w:t>
            </w:r>
          </w:p>
        </w:tc>
        <w:tc>
          <w:tcPr>
            <w:tcW w:w="5854" w:type="dxa"/>
            <w:gridSpan w:val="2"/>
            <w:vAlign w:val="center"/>
            <w:hideMark/>
          </w:tcPr>
          <w:p w14:paraId="13F84B66" w14:textId="77777777" w:rsidR="004B5289" w:rsidRPr="0061369A" w:rsidRDefault="004B5289" w:rsidP="004B5289">
            <w:pPr>
              <w:pStyle w:val="Tabla"/>
              <w:rPr>
                <w:i/>
                <w:lang w:eastAsia="es-MX"/>
              </w:rPr>
            </w:pPr>
            <w:r w:rsidRPr="0061369A">
              <w:rPr>
                <w:i/>
                <w:lang w:eastAsia="es-MX"/>
              </w:rPr>
              <w:t>Resultado</w:t>
            </w:r>
          </w:p>
        </w:tc>
      </w:tr>
      <w:tr w:rsidR="004B5289" w:rsidRPr="0061369A" w14:paraId="4C6504DA" w14:textId="77777777" w:rsidTr="001B22E7">
        <w:trPr>
          <w:trHeight w:val="816"/>
        </w:trPr>
        <w:tc>
          <w:tcPr>
            <w:tcW w:w="2160" w:type="dxa"/>
            <w:gridSpan w:val="2"/>
            <w:vAlign w:val="center"/>
            <w:hideMark/>
          </w:tcPr>
          <w:p w14:paraId="0DFFE257" w14:textId="77777777" w:rsidR="004B5289" w:rsidRPr="0061369A" w:rsidRDefault="004B5289" w:rsidP="004B5289">
            <w:pPr>
              <w:pStyle w:val="Tabla"/>
              <w:rPr>
                <w:i/>
                <w:lang w:eastAsia="es-MX"/>
              </w:rPr>
            </w:pPr>
            <w:r w:rsidRPr="0061369A">
              <w:rPr>
                <w:i/>
                <w:lang w:eastAsia="es-MX"/>
              </w:rPr>
              <w:t>Número de criterios y dominios evaluados</w:t>
            </w:r>
          </w:p>
        </w:tc>
        <w:tc>
          <w:tcPr>
            <w:tcW w:w="5854" w:type="dxa"/>
            <w:gridSpan w:val="2"/>
            <w:vAlign w:val="center"/>
            <w:hideMark/>
          </w:tcPr>
          <w:p w14:paraId="2C9ADEE0" w14:textId="77777777" w:rsidR="004B5289" w:rsidRPr="0061369A" w:rsidRDefault="004B5289" w:rsidP="004B5289">
            <w:pPr>
              <w:pStyle w:val="Tabla"/>
              <w:rPr>
                <w:i/>
                <w:lang w:eastAsia="es-MX"/>
              </w:rPr>
            </w:pPr>
            <w:r w:rsidRPr="0061369A">
              <w:rPr>
                <w:i/>
                <w:lang w:eastAsia="es-MX"/>
              </w:rPr>
              <w:t>20</w:t>
            </w:r>
          </w:p>
        </w:tc>
      </w:tr>
      <w:tr w:rsidR="004B5289" w:rsidRPr="0061369A" w14:paraId="6DBED837" w14:textId="77777777" w:rsidTr="001B22E7">
        <w:trPr>
          <w:trHeight w:val="864"/>
        </w:trPr>
        <w:tc>
          <w:tcPr>
            <w:tcW w:w="2160" w:type="dxa"/>
            <w:gridSpan w:val="2"/>
            <w:vAlign w:val="center"/>
            <w:hideMark/>
          </w:tcPr>
          <w:p w14:paraId="5A77F1FD" w14:textId="77777777" w:rsidR="004B5289" w:rsidRPr="0061369A" w:rsidRDefault="004B5289" w:rsidP="004B5289">
            <w:pPr>
              <w:pStyle w:val="Tabla"/>
              <w:rPr>
                <w:i/>
                <w:lang w:eastAsia="es-MX"/>
              </w:rPr>
            </w:pPr>
            <w:r w:rsidRPr="0061369A">
              <w:rPr>
                <w:i/>
                <w:lang w:eastAsia="es-MX"/>
              </w:rPr>
              <w:t>Número de criterios y dominios cumplidos</w:t>
            </w:r>
          </w:p>
        </w:tc>
        <w:tc>
          <w:tcPr>
            <w:tcW w:w="5854" w:type="dxa"/>
            <w:gridSpan w:val="2"/>
            <w:vAlign w:val="center"/>
            <w:hideMark/>
          </w:tcPr>
          <w:p w14:paraId="468B6C19" w14:textId="77777777" w:rsidR="004B5289" w:rsidRPr="0061369A" w:rsidRDefault="004B5289" w:rsidP="004B5289">
            <w:pPr>
              <w:pStyle w:val="Tabla"/>
              <w:rPr>
                <w:i/>
                <w:lang w:eastAsia="es-MX"/>
              </w:rPr>
            </w:pPr>
            <w:r w:rsidRPr="0061369A">
              <w:rPr>
                <w:i/>
                <w:lang w:eastAsia="es-MX"/>
              </w:rPr>
              <w:t> </w:t>
            </w:r>
          </w:p>
        </w:tc>
      </w:tr>
      <w:tr w:rsidR="004B5289" w:rsidRPr="0061369A" w14:paraId="30E74CE0" w14:textId="77777777" w:rsidTr="001B22E7">
        <w:trPr>
          <w:trHeight w:val="864"/>
        </w:trPr>
        <w:tc>
          <w:tcPr>
            <w:tcW w:w="2160" w:type="dxa"/>
            <w:gridSpan w:val="2"/>
            <w:vAlign w:val="center"/>
            <w:hideMark/>
          </w:tcPr>
          <w:p w14:paraId="4D79ADB7" w14:textId="77777777" w:rsidR="004B5289" w:rsidRPr="0061369A" w:rsidRDefault="004B5289" w:rsidP="004B5289">
            <w:pPr>
              <w:pStyle w:val="Tabla"/>
              <w:rPr>
                <w:i/>
                <w:lang w:eastAsia="es-MX"/>
              </w:rPr>
            </w:pPr>
            <w:r w:rsidRPr="0061369A">
              <w:rPr>
                <w:i/>
                <w:lang w:eastAsia="es-MX"/>
              </w:rPr>
              <w:t>Número de criterios y dominios no cumplidos</w:t>
            </w:r>
          </w:p>
        </w:tc>
        <w:tc>
          <w:tcPr>
            <w:tcW w:w="5854" w:type="dxa"/>
            <w:gridSpan w:val="2"/>
            <w:vAlign w:val="center"/>
            <w:hideMark/>
          </w:tcPr>
          <w:p w14:paraId="500A2982" w14:textId="77777777" w:rsidR="004B5289" w:rsidRPr="0061369A" w:rsidRDefault="004B5289" w:rsidP="004B5289">
            <w:pPr>
              <w:pStyle w:val="Tabla"/>
              <w:rPr>
                <w:i/>
                <w:lang w:eastAsia="es-MX"/>
              </w:rPr>
            </w:pPr>
            <w:r w:rsidRPr="0061369A">
              <w:rPr>
                <w:i/>
                <w:lang w:eastAsia="es-MX"/>
              </w:rPr>
              <w:t> </w:t>
            </w:r>
          </w:p>
        </w:tc>
      </w:tr>
      <w:tr w:rsidR="004B5289" w:rsidRPr="0061369A" w14:paraId="53E448D3" w14:textId="77777777" w:rsidTr="001B22E7">
        <w:trPr>
          <w:trHeight w:val="564"/>
        </w:trPr>
        <w:tc>
          <w:tcPr>
            <w:tcW w:w="2160" w:type="dxa"/>
            <w:gridSpan w:val="2"/>
            <w:vAlign w:val="center"/>
            <w:hideMark/>
          </w:tcPr>
          <w:p w14:paraId="347CEF63" w14:textId="77777777" w:rsidR="004B5289" w:rsidRPr="0061369A" w:rsidRDefault="004B5289" w:rsidP="004B5289">
            <w:pPr>
              <w:pStyle w:val="Tabla"/>
              <w:rPr>
                <w:i/>
                <w:lang w:eastAsia="es-MX"/>
              </w:rPr>
            </w:pPr>
            <w:r w:rsidRPr="0061369A">
              <w:rPr>
                <w:i/>
                <w:lang w:eastAsia="es-MX"/>
              </w:rPr>
              <w:t>Resultado actual (%)</w:t>
            </w:r>
          </w:p>
        </w:tc>
        <w:tc>
          <w:tcPr>
            <w:tcW w:w="5854" w:type="dxa"/>
            <w:gridSpan w:val="2"/>
            <w:vAlign w:val="center"/>
            <w:hideMark/>
          </w:tcPr>
          <w:p w14:paraId="37F883C7" w14:textId="77777777" w:rsidR="004B5289" w:rsidRPr="0061369A" w:rsidRDefault="004B5289" w:rsidP="004B5289">
            <w:pPr>
              <w:pStyle w:val="Tabla"/>
              <w:rPr>
                <w:i/>
                <w:lang w:eastAsia="es-MX"/>
              </w:rPr>
            </w:pPr>
            <w:r w:rsidRPr="0061369A">
              <w:rPr>
                <w:i/>
                <w:lang w:eastAsia="es-MX"/>
              </w:rPr>
              <w:t>0%</w:t>
            </w:r>
          </w:p>
        </w:tc>
      </w:tr>
      <w:tr w:rsidR="004B5289" w:rsidRPr="0061369A" w14:paraId="35C2EAC0" w14:textId="77777777" w:rsidTr="001B22E7">
        <w:trPr>
          <w:trHeight w:val="564"/>
        </w:trPr>
        <w:tc>
          <w:tcPr>
            <w:tcW w:w="2160" w:type="dxa"/>
            <w:gridSpan w:val="2"/>
            <w:vAlign w:val="center"/>
            <w:hideMark/>
          </w:tcPr>
          <w:p w14:paraId="77CAB731" w14:textId="77777777" w:rsidR="004B5289" w:rsidRPr="0061369A" w:rsidRDefault="004B5289" w:rsidP="004B5289">
            <w:pPr>
              <w:pStyle w:val="Tabla"/>
              <w:rPr>
                <w:i/>
                <w:lang w:eastAsia="es-MX"/>
              </w:rPr>
            </w:pPr>
            <w:r w:rsidRPr="0061369A">
              <w:rPr>
                <w:i/>
                <w:lang w:eastAsia="es-MX"/>
              </w:rPr>
              <w:t>Objetivo definido</w:t>
            </w:r>
          </w:p>
        </w:tc>
        <w:tc>
          <w:tcPr>
            <w:tcW w:w="5854" w:type="dxa"/>
            <w:gridSpan w:val="2"/>
            <w:vAlign w:val="center"/>
            <w:hideMark/>
          </w:tcPr>
          <w:p w14:paraId="36E2CC43" w14:textId="77777777" w:rsidR="004B5289" w:rsidRPr="0061369A" w:rsidRDefault="004B5289" w:rsidP="004B5289">
            <w:pPr>
              <w:pStyle w:val="Tabla"/>
              <w:rPr>
                <w:i/>
                <w:lang w:eastAsia="es-MX"/>
              </w:rPr>
            </w:pPr>
            <w:r w:rsidRPr="0061369A">
              <w:rPr>
                <w:i/>
                <w:lang w:eastAsia="es-MX"/>
              </w:rPr>
              <w:t>90%</w:t>
            </w:r>
          </w:p>
        </w:tc>
      </w:tr>
      <w:tr w:rsidR="004B5289" w:rsidRPr="0061369A" w14:paraId="58B95A43" w14:textId="77777777" w:rsidTr="001B22E7">
        <w:trPr>
          <w:trHeight w:val="276"/>
        </w:trPr>
        <w:tc>
          <w:tcPr>
            <w:tcW w:w="8014" w:type="dxa"/>
            <w:gridSpan w:val="4"/>
            <w:shd w:val="clear" w:color="000000" w:fill="D0CECE"/>
            <w:noWrap/>
            <w:vAlign w:val="center"/>
            <w:hideMark/>
          </w:tcPr>
          <w:p w14:paraId="11B49B60" w14:textId="77777777" w:rsidR="004B5289" w:rsidRPr="0061369A" w:rsidRDefault="004B5289" w:rsidP="004B5289">
            <w:pPr>
              <w:pStyle w:val="Tabla"/>
              <w:rPr>
                <w:i/>
                <w:lang w:eastAsia="es-MX"/>
              </w:rPr>
            </w:pPr>
            <w:r w:rsidRPr="0061369A">
              <w:rPr>
                <w:i/>
                <w:lang w:eastAsia="es-MX"/>
              </w:rPr>
              <w:t>7. Presentación de resultados</w:t>
            </w:r>
          </w:p>
        </w:tc>
      </w:tr>
      <w:tr w:rsidR="004B5289" w:rsidRPr="0061369A" w14:paraId="3009F72D" w14:textId="77777777" w:rsidTr="001B22E7">
        <w:trPr>
          <w:trHeight w:val="4260"/>
        </w:trPr>
        <w:tc>
          <w:tcPr>
            <w:tcW w:w="2160" w:type="dxa"/>
            <w:gridSpan w:val="2"/>
            <w:shd w:val="clear" w:color="000000" w:fill="D0CECE"/>
            <w:hideMark/>
          </w:tcPr>
          <w:p w14:paraId="59C89282" w14:textId="77777777" w:rsidR="004B5289" w:rsidRPr="0061369A" w:rsidRDefault="004B5289" w:rsidP="004B5289">
            <w:pPr>
              <w:pStyle w:val="Tabla"/>
              <w:rPr>
                <w:i/>
                <w:lang w:eastAsia="es-MX"/>
              </w:rPr>
            </w:pPr>
            <w:r w:rsidRPr="0061369A">
              <w:rPr>
                <w:i/>
                <w:lang w:eastAsia="es-MX"/>
              </w:rPr>
              <w:t>Indicador porcentual de cumplimiento (Porcentaje de cobertura del marco de políticas de seguridad de la información respecto a los dominios exigidos por la normativa aplicable)</w:t>
            </w:r>
          </w:p>
        </w:tc>
        <w:tc>
          <w:tcPr>
            <w:tcW w:w="5854" w:type="dxa"/>
            <w:gridSpan w:val="2"/>
            <w:noWrap/>
            <w:vAlign w:val="bottom"/>
            <w:hideMark/>
          </w:tcPr>
          <w:tbl>
            <w:tblPr>
              <w:tblW w:w="0" w:type="auto"/>
              <w:tblCellSpacing w:w="0" w:type="dxa"/>
              <w:tblCellMar>
                <w:left w:w="0" w:type="dxa"/>
                <w:right w:w="0" w:type="dxa"/>
              </w:tblCellMar>
              <w:tblLook w:val="04A0" w:firstRow="1" w:lastRow="0" w:firstColumn="1" w:lastColumn="0" w:noHBand="0" w:noVBand="1"/>
            </w:tblPr>
            <w:tblGrid>
              <w:gridCol w:w="5709"/>
            </w:tblGrid>
            <w:tr w:rsidR="004B5289" w:rsidRPr="0061369A" w14:paraId="1ABAC091" w14:textId="77777777" w:rsidTr="004B5289">
              <w:trPr>
                <w:trHeight w:val="4260"/>
                <w:tblCellSpacing w:w="0" w:type="dxa"/>
              </w:trPr>
              <w:tc>
                <w:tcPr>
                  <w:tcW w:w="5699" w:type="dxa"/>
                  <w:tcBorders>
                    <w:top w:val="single" w:sz="4" w:space="0" w:color="auto"/>
                    <w:left w:val="nil"/>
                    <w:bottom w:val="single" w:sz="4" w:space="0" w:color="auto"/>
                    <w:right w:val="single" w:sz="4" w:space="0" w:color="auto"/>
                  </w:tcBorders>
                  <w:noWrap/>
                  <w:vAlign w:val="center"/>
                  <w:hideMark/>
                </w:tcPr>
                <w:p w14:paraId="420A2859" w14:textId="77777777" w:rsidR="004B5289" w:rsidRPr="0061369A" w:rsidRDefault="004B5289" w:rsidP="004B5289">
                  <w:pPr>
                    <w:pStyle w:val="Tabla"/>
                    <w:rPr>
                      <w:i/>
                      <w:lang w:eastAsia="es-MX"/>
                    </w:rPr>
                  </w:pPr>
                  <w:r w:rsidRPr="0061369A">
                    <w:rPr>
                      <w:i/>
                      <w:noProof/>
                      <w:lang w:eastAsia="es-MX"/>
                    </w:rPr>
                    <w:drawing>
                      <wp:anchor distT="0" distB="0" distL="114300" distR="114300" simplePos="0" relativeHeight="251665408" behindDoc="0" locked="0" layoutInCell="1" allowOverlap="1" wp14:anchorId="34BC97F3" wp14:editId="6CD9FDE0">
                        <wp:simplePos x="0" y="0"/>
                        <wp:positionH relativeFrom="column">
                          <wp:posOffset>56515</wp:posOffset>
                        </wp:positionH>
                        <wp:positionV relativeFrom="paragraph">
                          <wp:posOffset>-344805</wp:posOffset>
                        </wp:positionV>
                        <wp:extent cx="3322320" cy="2164080"/>
                        <wp:effectExtent l="0" t="0" r="11430" b="7620"/>
                        <wp:wrapNone/>
                        <wp:docPr id="9" name="Gráfico 10">
                          <a:extLst xmlns:a="http://schemas.openxmlformats.org/drawingml/2006/main">
                            <a:ext uri="{FF2B5EF4-FFF2-40B4-BE49-F238E27FC236}">
                              <a16:creationId xmlns:a16="http://schemas.microsoft.com/office/drawing/2014/main" id="{6A0D04A4-F5E5-EA69-7E64-D52A5227DC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page">
                          <wp14:pctWidth>0</wp14:pctWidth>
                        </wp14:sizeRelH>
                        <wp14:sizeRelV relativeFrom="page">
                          <wp14:pctHeight>0</wp14:pctHeight>
                        </wp14:sizeRelV>
                      </wp:anchor>
                    </w:drawing>
                  </w:r>
                  <w:r w:rsidRPr="0061369A">
                    <w:rPr>
                      <w:i/>
                      <w:lang w:eastAsia="es-MX"/>
                    </w:rPr>
                    <w:t> </w:t>
                  </w:r>
                </w:p>
              </w:tc>
            </w:tr>
          </w:tbl>
          <w:p w14:paraId="097A332D" w14:textId="77777777" w:rsidR="004B5289" w:rsidRPr="0061369A" w:rsidRDefault="004B5289" w:rsidP="009358A8">
            <w:pPr>
              <w:pStyle w:val="Tabla"/>
              <w:keepNext/>
              <w:rPr>
                <w:i/>
                <w:lang w:eastAsia="es-MX"/>
              </w:rPr>
            </w:pPr>
          </w:p>
        </w:tc>
      </w:tr>
    </w:tbl>
    <w:p w14:paraId="552877A5" w14:textId="3B5A2748" w:rsidR="001B22E7" w:rsidRPr="002D241E" w:rsidRDefault="009358A8" w:rsidP="002D241E">
      <w:pPr>
        <w:ind w:firstLine="708"/>
        <w:rPr>
          <w:rFonts w:cs="Arial"/>
          <w:i/>
          <w:sz w:val="20"/>
          <w:szCs w:val="18"/>
          <w:lang w:val="es-MX"/>
        </w:rPr>
      </w:pPr>
      <w:r w:rsidRPr="002D241E">
        <w:rPr>
          <w:i/>
          <w:sz w:val="20"/>
          <w:szCs w:val="18"/>
        </w:rPr>
        <w:t>Fuente</w:t>
      </w:r>
      <w:r w:rsidR="00AD211C" w:rsidRPr="002D241E">
        <w:rPr>
          <w:i/>
          <w:sz w:val="20"/>
          <w:szCs w:val="18"/>
        </w:rPr>
        <w:t>:</w:t>
      </w:r>
      <w:r w:rsidRPr="002D241E">
        <w:rPr>
          <w:i/>
          <w:sz w:val="20"/>
          <w:szCs w:val="18"/>
        </w:rPr>
        <w:t xml:space="preserve"> Propia</w:t>
      </w:r>
    </w:p>
    <w:p w14:paraId="0C82E051" w14:textId="1150F357" w:rsidR="001B22E7" w:rsidRPr="0061369A" w:rsidRDefault="001B22E7" w:rsidP="009D268D">
      <w:pPr>
        <w:pStyle w:val="Ttulo4"/>
        <w:numPr>
          <w:ilvl w:val="3"/>
          <w:numId w:val="1"/>
        </w:numPr>
        <w:rPr>
          <w:iCs w:val="0"/>
        </w:rPr>
      </w:pPr>
      <w:r w:rsidRPr="0061369A">
        <w:rPr>
          <w:iCs w:val="0"/>
        </w:rPr>
        <w:t>Etapa 3: Monitorear y medir</w:t>
      </w:r>
    </w:p>
    <w:p w14:paraId="5EF6F5C7" w14:textId="77777777" w:rsidR="001B22E7" w:rsidRPr="0061369A" w:rsidRDefault="001B22E7" w:rsidP="001B22E7">
      <w:pPr>
        <w:rPr>
          <w:i/>
          <w:lang w:val="es-MX" w:eastAsia="es-MX"/>
        </w:rPr>
      </w:pPr>
      <w:r w:rsidRPr="0061369A">
        <w:rPr>
          <w:i/>
          <w:lang w:val="es-MX" w:eastAsia="es-MX"/>
        </w:rPr>
        <w:t>En esta etapa se aplica el formulario de recopilación y análisis de información definido previamente, con el fin de obtener resultados cuantificables sustentados en evidencia objetiva y verificable.</w:t>
      </w:r>
    </w:p>
    <w:p w14:paraId="433FB526" w14:textId="77777777" w:rsidR="001B22E7" w:rsidRPr="0061369A" w:rsidRDefault="001B22E7" w:rsidP="001B22E7">
      <w:pPr>
        <w:rPr>
          <w:i/>
          <w:lang w:val="es-MX" w:eastAsia="es-MX"/>
        </w:rPr>
      </w:pPr>
      <w:r w:rsidRPr="0061369A">
        <w:rPr>
          <w:i/>
          <w:lang w:val="es-MX" w:eastAsia="es-MX"/>
        </w:rPr>
        <w:t>La medición de los controles de seguridad de la información se ejecuta mediante la recolección, validación, análisis y reporte de datos, asegurando que los resultados sean confiables, repetibles y útiles para la toma de decisiones.</w:t>
      </w:r>
    </w:p>
    <w:p w14:paraId="7E15552F" w14:textId="77777777" w:rsidR="001B22E7" w:rsidRPr="0061369A" w:rsidRDefault="001B22E7" w:rsidP="001B22E7">
      <w:pPr>
        <w:rPr>
          <w:i/>
          <w:lang w:val="es-MX" w:eastAsia="es-MX"/>
        </w:rPr>
      </w:pPr>
      <w:r w:rsidRPr="0061369A">
        <w:rPr>
          <w:i/>
          <w:lang w:val="es-MX" w:eastAsia="es-MX"/>
        </w:rPr>
        <w:t>Este proceso aplica a todas las medidas definidas (desempeño y efectividad), utilizando los instrumentos y lineamientos establecidos en la etapa de planificación.</w:t>
      </w:r>
    </w:p>
    <w:p w14:paraId="1371D8E0" w14:textId="77777777" w:rsidR="001B22E7" w:rsidRPr="0061369A" w:rsidRDefault="001B22E7">
      <w:pPr>
        <w:pStyle w:val="Ttulo5"/>
        <w:numPr>
          <w:ilvl w:val="0"/>
          <w:numId w:val="38"/>
        </w:numPr>
      </w:pPr>
      <w:r w:rsidRPr="0061369A">
        <w:t>Recolección de datos</w:t>
      </w:r>
    </w:p>
    <w:p w14:paraId="1199B2F7" w14:textId="77777777" w:rsidR="001B22E7" w:rsidRPr="0061369A" w:rsidRDefault="001B22E7" w:rsidP="001B22E7">
      <w:pPr>
        <w:rPr>
          <w:i/>
        </w:rPr>
      </w:pPr>
      <w:r w:rsidRPr="0061369A">
        <w:rPr>
          <w:i/>
        </w:rPr>
        <w:t>Se obtiene la información desde las fuentes definidas en cada medida aplicando el formato de evaluación para recopilar las evidencias de acuerdo al tipo de medida como:</w:t>
      </w:r>
    </w:p>
    <w:p w14:paraId="507359F0" w14:textId="77777777" w:rsidR="001B22E7" w:rsidRPr="0061369A" w:rsidRDefault="001B22E7">
      <w:pPr>
        <w:pStyle w:val="Prrafodelista"/>
        <w:numPr>
          <w:ilvl w:val="0"/>
          <w:numId w:val="39"/>
        </w:numPr>
        <w:rPr>
          <w:i/>
        </w:rPr>
      </w:pPr>
      <w:r w:rsidRPr="0061369A">
        <w:rPr>
          <w:i/>
        </w:rPr>
        <w:t>Documentos</w:t>
      </w:r>
    </w:p>
    <w:p w14:paraId="744E2C78" w14:textId="77777777" w:rsidR="001B22E7" w:rsidRPr="0061369A" w:rsidRDefault="001B22E7">
      <w:pPr>
        <w:pStyle w:val="Prrafodelista"/>
        <w:numPr>
          <w:ilvl w:val="0"/>
          <w:numId w:val="39"/>
        </w:numPr>
        <w:rPr>
          <w:i/>
        </w:rPr>
      </w:pPr>
      <w:r w:rsidRPr="0061369A">
        <w:rPr>
          <w:i/>
        </w:rPr>
        <w:t>Registros</w:t>
      </w:r>
    </w:p>
    <w:p w14:paraId="760CE117" w14:textId="77777777" w:rsidR="001B22E7" w:rsidRPr="0061369A" w:rsidRDefault="001B22E7">
      <w:pPr>
        <w:pStyle w:val="Prrafodelista"/>
        <w:numPr>
          <w:ilvl w:val="0"/>
          <w:numId w:val="39"/>
        </w:numPr>
        <w:rPr>
          <w:i/>
        </w:rPr>
      </w:pPr>
      <w:r w:rsidRPr="0061369A">
        <w:rPr>
          <w:i/>
        </w:rPr>
        <w:t>Logs</w:t>
      </w:r>
    </w:p>
    <w:p w14:paraId="672425F7" w14:textId="77777777" w:rsidR="001B22E7" w:rsidRPr="0061369A" w:rsidRDefault="001B22E7">
      <w:pPr>
        <w:pStyle w:val="Prrafodelista"/>
        <w:numPr>
          <w:ilvl w:val="0"/>
          <w:numId w:val="39"/>
        </w:numPr>
        <w:rPr>
          <w:i/>
        </w:rPr>
      </w:pPr>
      <w:r w:rsidRPr="0061369A">
        <w:rPr>
          <w:i/>
        </w:rPr>
        <w:t>Entrevistas</w:t>
      </w:r>
    </w:p>
    <w:p w14:paraId="70D1633F" w14:textId="77777777" w:rsidR="001B22E7" w:rsidRPr="0061369A" w:rsidRDefault="001B22E7">
      <w:pPr>
        <w:pStyle w:val="Prrafodelista"/>
        <w:numPr>
          <w:ilvl w:val="0"/>
          <w:numId w:val="39"/>
        </w:numPr>
        <w:rPr>
          <w:i/>
        </w:rPr>
      </w:pPr>
      <w:r w:rsidRPr="0061369A">
        <w:rPr>
          <w:i/>
        </w:rPr>
        <w:t>Pruebas</w:t>
      </w:r>
    </w:p>
    <w:p w14:paraId="2BD96505" w14:textId="77777777" w:rsidR="001B22E7" w:rsidRPr="0061369A" w:rsidRDefault="001B22E7" w:rsidP="001B22E7">
      <w:pPr>
        <w:rPr>
          <w:i/>
        </w:rPr>
      </w:pPr>
      <w:r w:rsidRPr="0061369A">
        <w:rPr>
          <w:i/>
        </w:rPr>
        <w:t>Es importante utilizar las fuentes definidas en la medida, respetar la frecuencia y recopilar datos suficientes para análisis confiable.</w:t>
      </w:r>
    </w:p>
    <w:p w14:paraId="4E05317B" w14:textId="77777777" w:rsidR="001B22E7" w:rsidRPr="0061369A" w:rsidRDefault="001B22E7">
      <w:pPr>
        <w:pStyle w:val="Ttulo5"/>
        <w:numPr>
          <w:ilvl w:val="0"/>
          <w:numId w:val="38"/>
        </w:numPr>
      </w:pPr>
      <w:r w:rsidRPr="0061369A">
        <w:t>Almacenamiento de la información</w:t>
      </w:r>
    </w:p>
    <w:p w14:paraId="38480C28" w14:textId="77777777" w:rsidR="001B22E7" w:rsidRPr="0061369A" w:rsidRDefault="001B22E7" w:rsidP="001B22E7">
      <w:pPr>
        <w:rPr>
          <w:i/>
        </w:rPr>
      </w:pPr>
      <w:r w:rsidRPr="0061369A">
        <w:rPr>
          <w:i/>
        </w:rPr>
        <w:t>Los datos recopilados deben ser almacenados en repositorios o folders accesibles organizados por medida, fecha y evaluador, de modo que sea segura y trazable.</w:t>
      </w:r>
    </w:p>
    <w:p w14:paraId="3F073785" w14:textId="77777777" w:rsidR="001B22E7" w:rsidRPr="0061369A" w:rsidRDefault="001B22E7">
      <w:pPr>
        <w:pStyle w:val="Ttulo5"/>
        <w:numPr>
          <w:ilvl w:val="0"/>
          <w:numId w:val="38"/>
        </w:numPr>
      </w:pPr>
      <w:r w:rsidRPr="0061369A">
        <w:t>Validación de datos</w:t>
      </w:r>
    </w:p>
    <w:p w14:paraId="12E9ACC1" w14:textId="77777777" w:rsidR="001B22E7" w:rsidRDefault="001B22E7" w:rsidP="001B22E7">
      <w:pPr>
        <w:rPr>
          <w:i/>
        </w:rPr>
      </w:pPr>
      <w:r w:rsidRPr="0061369A">
        <w:rPr>
          <w:i/>
        </w:rPr>
        <w:t>Aplicación de la lista de verificación de datos.</w:t>
      </w:r>
    </w:p>
    <w:p w14:paraId="5760901B" w14:textId="2230BE63" w:rsidR="004368CF" w:rsidRPr="002D241E" w:rsidRDefault="004368CF" w:rsidP="002D241E">
      <w:pPr>
        <w:spacing w:after="0"/>
        <w:ind w:firstLine="708"/>
        <w:rPr>
          <w:i/>
          <w:sz w:val="20"/>
          <w:szCs w:val="18"/>
        </w:rPr>
      </w:pPr>
      <w:bookmarkStart w:id="149" w:name="_Toc228451513"/>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15</w:t>
      </w:r>
      <w:r w:rsidRPr="002D241E">
        <w:rPr>
          <w:b/>
          <w:bCs/>
          <w:i/>
          <w:sz w:val="20"/>
          <w:szCs w:val="18"/>
        </w:rPr>
        <w:fldChar w:fldCharType="end"/>
      </w:r>
      <w:r w:rsidR="00B7777E" w:rsidRPr="002D241E">
        <w:rPr>
          <w:b/>
          <w:bCs/>
          <w:i/>
          <w:sz w:val="20"/>
          <w:szCs w:val="18"/>
        </w:rPr>
        <w:t>.</w:t>
      </w:r>
      <w:r w:rsidRPr="002D241E">
        <w:rPr>
          <w:i/>
          <w:sz w:val="20"/>
          <w:szCs w:val="18"/>
        </w:rPr>
        <w:t xml:space="preserve"> Validación de datos</w:t>
      </w:r>
      <w:bookmarkEnd w:id="149"/>
    </w:p>
    <w:tbl>
      <w:tblPr>
        <w:tblStyle w:val="Tablaconcuadrcula"/>
        <w:tblW w:w="0" w:type="auto"/>
        <w:tblLook w:val="04A0" w:firstRow="1" w:lastRow="0" w:firstColumn="1" w:lastColumn="0" w:noHBand="0" w:noVBand="1"/>
      </w:tblPr>
      <w:tblGrid>
        <w:gridCol w:w="4247"/>
        <w:gridCol w:w="4247"/>
      </w:tblGrid>
      <w:tr w:rsidR="001B22E7" w:rsidRPr="0061369A" w14:paraId="350B9EC1" w14:textId="77777777" w:rsidTr="001B22E7">
        <w:tc>
          <w:tcPr>
            <w:tcW w:w="4247" w:type="dxa"/>
            <w:shd w:val="clear" w:color="auto" w:fill="E7E6E6" w:themeFill="background2"/>
          </w:tcPr>
          <w:p w14:paraId="29952DE0" w14:textId="77777777" w:rsidR="001B22E7" w:rsidRPr="0061369A" w:rsidRDefault="001B22E7" w:rsidP="001B22E7">
            <w:pPr>
              <w:pStyle w:val="Tabla"/>
              <w:jc w:val="center"/>
              <w:rPr>
                <w:b/>
                <w:bCs/>
                <w:i/>
              </w:rPr>
            </w:pPr>
            <w:r w:rsidRPr="0061369A">
              <w:rPr>
                <w:b/>
                <w:bCs/>
                <w:i/>
              </w:rPr>
              <w:t>Validación</w:t>
            </w:r>
          </w:p>
        </w:tc>
        <w:tc>
          <w:tcPr>
            <w:tcW w:w="4247" w:type="dxa"/>
            <w:shd w:val="clear" w:color="auto" w:fill="E7E6E6" w:themeFill="background2"/>
          </w:tcPr>
          <w:p w14:paraId="5B0DA1F8" w14:textId="77777777" w:rsidR="001B22E7" w:rsidRPr="0061369A" w:rsidRDefault="001B22E7" w:rsidP="001B22E7">
            <w:pPr>
              <w:pStyle w:val="Tabla"/>
              <w:jc w:val="center"/>
              <w:rPr>
                <w:b/>
                <w:bCs/>
                <w:i/>
              </w:rPr>
            </w:pPr>
            <w:r w:rsidRPr="0061369A">
              <w:rPr>
                <w:b/>
                <w:bCs/>
                <w:i/>
              </w:rPr>
              <w:t>Descripción</w:t>
            </w:r>
          </w:p>
        </w:tc>
      </w:tr>
      <w:tr w:rsidR="001B22E7" w:rsidRPr="0061369A" w14:paraId="75C328F7" w14:textId="77777777" w:rsidTr="00A879F3">
        <w:tc>
          <w:tcPr>
            <w:tcW w:w="4247" w:type="dxa"/>
          </w:tcPr>
          <w:p w14:paraId="19D62F07" w14:textId="77777777" w:rsidR="001B22E7" w:rsidRPr="0061369A" w:rsidRDefault="001B22E7" w:rsidP="001B22E7">
            <w:pPr>
              <w:pStyle w:val="Tabla"/>
              <w:rPr>
                <w:i/>
              </w:rPr>
            </w:pPr>
            <w:r w:rsidRPr="0061369A">
              <w:rPr>
                <w:i/>
              </w:rPr>
              <w:t>Integridad</w:t>
            </w:r>
          </w:p>
        </w:tc>
        <w:tc>
          <w:tcPr>
            <w:tcW w:w="4247" w:type="dxa"/>
          </w:tcPr>
          <w:p w14:paraId="48D6DC03" w14:textId="77777777" w:rsidR="001B22E7" w:rsidRPr="0061369A" w:rsidRDefault="001B22E7" w:rsidP="001B22E7">
            <w:pPr>
              <w:pStyle w:val="Tabla"/>
              <w:rPr>
                <w:i/>
              </w:rPr>
            </w:pPr>
            <w:r w:rsidRPr="0061369A">
              <w:rPr>
                <w:i/>
              </w:rPr>
              <w:t>Datos completos</w:t>
            </w:r>
          </w:p>
        </w:tc>
      </w:tr>
      <w:tr w:rsidR="001B22E7" w:rsidRPr="0061369A" w14:paraId="7D256CED" w14:textId="77777777" w:rsidTr="00A879F3">
        <w:tc>
          <w:tcPr>
            <w:tcW w:w="4247" w:type="dxa"/>
          </w:tcPr>
          <w:p w14:paraId="5B078FAE" w14:textId="77777777" w:rsidR="001B22E7" w:rsidRPr="0061369A" w:rsidRDefault="001B22E7" w:rsidP="001B22E7">
            <w:pPr>
              <w:pStyle w:val="Tabla"/>
              <w:rPr>
                <w:i/>
              </w:rPr>
            </w:pPr>
            <w:r w:rsidRPr="0061369A">
              <w:rPr>
                <w:i/>
              </w:rPr>
              <w:t>Rango</w:t>
            </w:r>
          </w:p>
        </w:tc>
        <w:tc>
          <w:tcPr>
            <w:tcW w:w="4247" w:type="dxa"/>
          </w:tcPr>
          <w:p w14:paraId="4C1FDB1B" w14:textId="77777777" w:rsidR="001B22E7" w:rsidRPr="0061369A" w:rsidRDefault="001B22E7" w:rsidP="001B22E7">
            <w:pPr>
              <w:pStyle w:val="Tabla"/>
              <w:rPr>
                <w:i/>
              </w:rPr>
            </w:pPr>
            <w:r w:rsidRPr="0061369A">
              <w:rPr>
                <w:i/>
              </w:rPr>
              <w:t>Valores dentro de límites establecidos</w:t>
            </w:r>
          </w:p>
        </w:tc>
      </w:tr>
      <w:tr w:rsidR="001B22E7" w:rsidRPr="0061369A" w14:paraId="242ACDD5" w14:textId="77777777" w:rsidTr="00A879F3">
        <w:tc>
          <w:tcPr>
            <w:tcW w:w="4247" w:type="dxa"/>
          </w:tcPr>
          <w:p w14:paraId="1FD0C34D" w14:textId="77777777" w:rsidR="001B22E7" w:rsidRPr="0061369A" w:rsidRDefault="001B22E7" w:rsidP="001B22E7">
            <w:pPr>
              <w:pStyle w:val="Tabla"/>
              <w:rPr>
                <w:i/>
              </w:rPr>
            </w:pPr>
            <w:r w:rsidRPr="0061369A">
              <w:rPr>
                <w:i/>
              </w:rPr>
              <w:t>Consistencia</w:t>
            </w:r>
          </w:p>
        </w:tc>
        <w:tc>
          <w:tcPr>
            <w:tcW w:w="4247" w:type="dxa"/>
          </w:tcPr>
          <w:p w14:paraId="26E1168C" w14:textId="77777777" w:rsidR="001B22E7" w:rsidRPr="0061369A" w:rsidRDefault="001B22E7" w:rsidP="001B22E7">
            <w:pPr>
              <w:pStyle w:val="Tabla"/>
              <w:rPr>
                <w:i/>
              </w:rPr>
            </w:pPr>
            <w:r w:rsidRPr="0061369A">
              <w:rPr>
                <w:i/>
              </w:rPr>
              <w:t>Coherencia entre datos</w:t>
            </w:r>
          </w:p>
        </w:tc>
      </w:tr>
      <w:tr w:rsidR="001B22E7" w:rsidRPr="0061369A" w14:paraId="36C7D3EB" w14:textId="77777777" w:rsidTr="00A879F3">
        <w:tc>
          <w:tcPr>
            <w:tcW w:w="4247" w:type="dxa"/>
          </w:tcPr>
          <w:p w14:paraId="1927171C" w14:textId="77777777" w:rsidR="001B22E7" w:rsidRPr="0061369A" w:rsidRDefault="001B22E7" w:rsidP="001B22E7">
            <w:pPr>
              <w:pStyle w:val="Tabla"/>
              <w:rPr>
                <w:i/>
              </w:rPr>
            </w:pPr>
            <w:r w:rsidRPr="0061369A">
              <w:rPr>
                <w:i/>
              </w:rPr>
              <w:t>Evidencia</w:t>
            </w:r>
          </w:p>
        </w:tc>
        <w:tc>
          <w:tcPr>
            <w:tcW w:w="4247" w:type="dxa"/>
          </w:tcPr>
          <w:p w14:paraId="0BAE3F87" w14:textId="77777777" w:rsidR="001B22E7" w:rsidRPr="0061369A" w:rsidRDefault="001B22E7" w:rsidP="00587ECE">
            <w:pPr>
              <w:pStyle w:val="Tabla"/>
              <w:keepNext/>
              <w:rPr>
                <w:i/>
              </w:rPr>
            </w:pPr>
            <w:r w:rsidRPr="0061369A">
              <w:rPr>
                <w:i/>
              </w:rPr>
              <w:t>Soporte verificable</w:t>
            </w:r>
          </w:p>
        </w:tc>
      </w:tr>
    </w:tbl>
    <w:p w14:paraId="6C2EDA97" w14:textId="085DA2DD" w:rsidR="00587ECE" w:rsidRPr="002D241E" w:rsidRDefault="00587ECE" w:rsidP="002D241E">
      <w:pPr>
        <w:ind w:firstLine="360"/>
        <w:rPr>
          <w:i/>
          <w:sz w:val="20"/>
          <w:szCs w:val="18"/>
        </w:rPr>
      </w:pPr>
      <w:r w:rsidRPr="002D241E">
        <w:rPr>
          <w:i/>
          <w:sz w:val="20"/>
          <w:szCs w:val="18"/>
        </w:rPr>
        <w:t>Fuente</w:t>
      </w:r>
      <w:r w:rsidR="004368CF" w:rsidRPr="002D241E">
        <w:rPr>
          <w:i/>
          <w:sz w:val="20"/>
          <w:szCs w:val="18"/>
        </w:rPr>
        <w:t>:</w:t>
      </w:r>
      <w:r w:rsidRPr="002D241E">
        <w:rPr>
          <w:i/>
          <w:sz w:val="20"/>
          <w:szCs w:val="18"/>
        </w:rPr>
        <w:t xml:space="preserve"> Propia</w:t>
      </w:r>
    </w:p>
    <w:p w14:paraId="2B19A8DA" w14:textId="77777777" w:rsidR="001B22E7" w:rsidRPr="0061369A" w:rsidRDefault="001B22E7">
      <w:pPr>
        <w:pStyle w:val="Ttulo5"/>
        <w:numPr>
          <w:ilvl w:val="0"/>
          <w:numId w:val="38"/>
        </w:numPr>
      </w:pPr>
      <w:r w:rsidRPr="0061369A">
        <w:t>Evaluación de los criterios</w:t>
      </w:r>
    </w:p>
    <w:p w14:paraId="126F7BCE" w14:textId="77777777" w:rsidR="001B22E7" w:rsidRDefault="001B22E7" w:rsidP="001B22E7">
      <w:pPr>
        <w:rPr>
          <w:i/>
        </w:rPr>
      </w:pPr>
      <w:r w:rsidRPr="0061369A">
        <w:rPr>
          <w:i/>
        </w:rPr>
        <w:t>Evaluar cada criterio del control previa revisión de las evidencias necesarias registrando de forma objetiva en el formulario de recopilación y análisis de información de la medida.</w:t>
      </w:r>
    </w:p>
    <w:p w14:paraId="5EB21F9F" w14:textId="67AD0E43" w:rsidR="004368CF" w:rsidRPr="002D241E" w:rsidRDefault="004368CF" w:rsidP="002D241E">
      <w:pPr>
        <w:spacing w:after="0"/>
        <w:ind w:firstLine="708"/>
        <w:rPr>
          <w:i/>
          <w:sz w:val="20"/>
          <w:szCs w:val="18"/>
        </w:rPr>
      </w:pPr>
      <w:bookmarkStart w:id="150" w:name="_Toc228451514"/>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16</w:t>
      </w:r>
      <w:r w:rsidRPr="002D241E">
        <w:rPr>
          <w:b/>
          <w:bCs/>
          <w:i/>
          <w:sz w:val="20"/>
          <w:szCs w:val="18"/>
        </w:rPr>
        <w:fldChar w:fldCharType="end"/>
      </w:r>
      <w:r w:rsidRPr="002D241E">
        <w:rPr>
          <w:b/>
          <w:bCs/>
          <w:i/>
          <w:sz w:val="20"/>
          <w:szCs w:val="18"/>
        </w:rPr>
        <w:t>.</w:t>
      </w:r>
      <w:r w:rsidRPr="002D241E">
        <w:rPr>
          <w:i/>
          <w:sz w:val="20"/>
          <w:szCs w:val="18"/>
        </w:rPr>
        <w:t xml:space="preserve"> Evaluación de los criterios</w:t>
      </w:r>
      <w:bookmarkEnd w:id="150"/>
    </w:p>
    <w:tbl>
      <w:tblPr>
        <w:tblStyle w:val="Tablaconcuadrcula"/>
        <w:tblW w:w="0" w:type="auto"/>
        <w:tblLook w:val="04A0" w:firstRow="1" w:lastRow="0" w:firstColumn="1" w:lastColumn="0" w:noHBand="0" w:noVBand="1"/>
      </w:tblPr>
      <w:tblGrid>
        <w:gridCol w:w="1110"/>
        <w:gridCol w:w="1720"/>
        <w:gridCol w:w="5664"/>
      </w:tblGrid>
      <w:tr w:rsidR="001B22E7" w:rsidRPr="0061369A" w14:paraId="18439354" w14:textId="77777777" w:rsidTr="007B49F9">
        <w:tc>
          <w:tcPr>
            <w:tcW w:w="1110" w:type="dxa"/>
            <w:shd w:val="clear" w:color="auto" w:fill="E7E6E6" w:themeFill="background2"/>
          </w:tcPr>
          <w:p w14:paraId="59ED41AF" w14:textId="77777777" w:rsidR="001B22E7" w:rsidRPr="0061369A" w:rsidRDefault="001B22E7" w:rsidP="007B49F9">
            <w:pPr>
              <w:pStyle w:val="Tabla"/>
              <w:jc w:val="center"/>
              <w:rPr>
                <w:b/>
                <w:bCs/>
                <w:i/>
              </w:rPr>
            </w:pPr>
            <w:r w:rsidRPr="0061369A">
              <w:rPr>
                <w:b/>
                <w:bCs/>
                <w:i/>
              </w:rPr>
              <w:t>Valor</w:t>
            </w:r>
          </w:p>
        </w:tc>
        <w:tc>
          <w:tcPr>
            <w:tcW w:w="1720" w:type="dxa"/>
            <w:shd w:val="clear" w:color="auto" w:fill="E7E6E6" w:themeFill="background2"/>
          </w:tcPr>
          <w:p w14:paraId="7DFDCB16" w14:textId="77777777" w:rsidR="001B22E7" w:rsidRPr="0061369A" w:rsidRDefault="001B22E7" w:rsidP="007B49F9">
            <w:pPr>
              <w:pStyle w:val="Tabla"/>
              <w:jc w:val="center"/>
              <w:rPr>
                <w:b/>
                <w:bCs/>
                <w:i/>
              </w:rPr>
            </w:pPr>
            <w:r w:rsidRPr="0061369A">
              <w:rPr>
                <w:b/>
                <w:bCs/>
                <w:i/>
              </w:rPr>
              <w:t>Valor numérico</w:t>
            </w:r>
          </w:p>
        </w:tc>
        <w:tc>
          <w:tcPr>
            <w:tcW w:w="5664" w:type="dxa"/>
            <w:shd w:val="clear" w:color="auto" w:fill="E7E6E6" w:themeFill="background2"/>
          </w:tcPr>
          <w:p w14:paraId="0C64F625" w14:textId="77777777" w:rsidR="001B22E7" w:rsidRPr="0061369A" w:rsidRDefault="001B22E7" w:rsidP="007B49F9">
            <w:pPr>
              <w:pStyle w:val="Tabla"/>
              <w:jc w:val="center"/>
              <w:rPr>
                <w:b/>
                <w:bCs/>
                <w:i/>
              </w:rPr>
            </w:pPr>
            <w:r w:rsidRPr="0061369A">
              <w:rPr>
                <w:b/>
                <w:bCs/>
                <w:i/>
              </w:rPr>
              <w:t>Significado</w:t>
            </w:r>
          </w:p>
        </w:tc>
      </w:tr>
      <w:tr w:rsidR="001B22E7" w:rsidRPr="0061369A" w14:paraId="090FC46F" w14:textId="77777777" w:rsidTr="00A879F3">
        <w:tc>
          <w:tcPr>
            <w:tcW w:w="1110" w:type="dxa"/>
          </w:tcPr>
          <w:p w14:paraId="7377C598" w14:textId="77777777" w:rsidR="001B22E7" w:rsidRPr="0061369A" w:rsidRDefault="001B22E7" w:rsidP="007B49F9">
            <w:pPr>
              <w:pStyle w:val="Tabla"/>
              <w:rPr>
                <w:i/>
              </w:rPr>
            </w:pPr>
            <w:r w:rsidRPr="0061369A">
              <w:rPr>
                <w:i/>
              </w:rPr>
              <w:t>S</w:t>
            </w:r>
          </w:p>
        </w:tc>
        <w:tc>
          <w:tcPr>
            <w:tcW w:w="1720" w:type="dxa"/>
          </w:tcPr>
          <w:p w14:paraId="54E44E61" w14:textId="77777777" w:rsidR="001B22E7" w:rsidRPr="0061369A" w:rsidRDefault="001B22E7" w:rsidP="007B49F9">
            <w:pPr>
              <w:pStyle w:val="Tabla"/>
              <w:rPr>
                <w:i/>
              </w:rPr>
            </w:pPr>
            <w:r w:rsidRPr="0061369A">
              <w:rPr>
                <w:i/>
              </w:rPr>
              <w:t>1</w:t>
            </w:r>
          </w:p>
        </w:tc>
        <w:tc>
          <w:tcPr>
            <w:tcW w:w="5664" w:type="dxa"/>
          </w:tcPr>
          <w:p w14:paraId="6E212831" w14:textId="7C0BDD12" w:rsidR="001B22E7" w:rsidRPr="0061369A" w:rsidRDefault="001B22E7" w:rsidP="007B49F9">
            <w:pPr>
              <w:pStyle w:val="Tabla"/>
              <w:rPr>
                <w:i/>
              </w:rPr>
            </w:pPr>
            <w:r w:rsidRPr="0061369A">
              <w:rPr>
                <w:i/>
              </w:rPr>
              <w:t>Cumple: El criterio cumple en su totalidad y existe evidencia objetiva, suficiente y verificable</w:t>
            </w:r>
          </w:p>
        </w:tc>
      </w:tr>
      <w:tr w:rsidR="001B22E7" w:rsidRPr="0061369A" w14:paraId="7E214EEC" w14:textId="77777777" w:rsidTr="00A879F3">
        <w:tc>
          <w:tcPr>
            <w:tcW w:w="1110" w:type="dxa"/>
          </w:tcPr>
          <w:p w14:paraId="3CEF87B4" w14:textId="77777777" w:rsidR="001B22E7" w:rsidRPr="0061369A" w:rsidRDefault="001B22E7" w:rsidP="007B49F9">
            <w:pPr>
              <w:pStyle w:val="Tabla"/>
              <w:rPr>
                <w:i/>
              </w:rPr>
            </w:pPr>
            <w:r w:rsidRPr="0061369A">
              <w:rPr>
                <w:i/>
              </w:rPr>
              <w:t>P</w:t>
            </w:r>
          </w:p>
        </w:tc>
        <w:tc>
          <w:tcPr>
            <w:tcW w:w="1720" w:type="dxa"/>
          </w:tcPr>
          <w:p w14:paraId="4C35D2C4" w14:textId="77777777" w:rsidR="001B22E7" w:rsidRPr="0061369A" w:rsidRDefault="001B22E7" w:rsidP="007B49F9">
            <w:pPr>
              <w:pStyle w:val="Tabla"/>
              <w:rPr>
                <w:i/>
              </w:rPr>
            </w:pPr>
            <w:r w:rsidRPr="0061369A">
              <w:rPr>
                <w:i/>
              </w:rPr>
              <w:t>0.5</w:t>
            </w:r>
          </w:p>
        </w:tc>
        <w:tc>
          <w:tcPr>
            <w:tcW w:w="5664" w:type="dxa"/>
          </w:tcPr>
          <w:p w14:paraId="47E382E4" w14:textId="77777777" w:rsidR="001B22E7" w:rsidRPr="0061369A" w:rsidRDefault="001B22E7" w:rsidP="007B49F9">
            <w:pPr>
              <w:pStyle w:val="Tabla"/>
              <w:rPr>
                <w:i/>
              </w:rPr>
            </w:pPr>
            <w:r w:rsidRPr="0061369A">
              <w:rPr>
                <w:i/>
              </w:rPr>
              <w:t>Cumple parcialmente: El criterio se cumple de manera incompleta, presentando desviaciones, limitaciones o evidencia parcial</w:t>
            </w:r>
          </w:p>
        </w:tc>
      </w:tr>
      <w:tr w:rsidR="001B22E7" w:rsidRPr="0061369A" w14:paraId="392C3E6B" w14:textId="77777777" w:rsidTr="00A879F3">
        <w:tc>
          <w:tcPr>
            <w:tcW w:w="1110" w:type="dxa"/>
          </w:tcPr>
          <w:p w14:paraId="5EDDBBBA" w14:textId="77777777" w:rsidR="001B22E7" w:rsidRPr="0061369A" w:rsidRDefault="001B22E7" w:rsidP="007B49F9">
            <w:pPr>
              <w:pStyle w:val="Tabla"/>
              <w:rPr>
                <w:i/>
              </w:rPr>
            </w:pPr>
            <w:r w:rsidRPr="0061369A">
              <w:rPr>
                <w:i/>
              </w:rPr>
              <w:t>N</w:t>
            </w:r>
          </w:p>
        </w:tc>
        <w:tc>
          <w:tcPr>
            <w:tcW w:w="1720" w:type="dxa"/>
          </w:tcPr>
          <w:p w14:paraId="7B77C27B" w14:textId="77777777" w:rsidR="001B22E7" w:rsidRPr="0061369A" w:rsidRDefault="001B22E7" w:rsidP="007B49F9">
            <w:pPr>
              <w:pStyle w:val="Tabla"/>
              <w:rPr>
                <w:i/>
              </w:rPr>
            </w:pPr>
            <w:r w:rsidRPr="0061369A">
              <w:rPr>
                <w:i/>
              </w:rPr>
              <w:t>0</w:t>
            </w:r>
          </w:p>
        </w:tc>
        <w:tc>
          <w:tcPr>
            <w:tcW w:w="5664" w:type="dxa"/>
          </w:tcPr>
          <w:p w14:paraId="3C6CE8D0" w14:textId="77777777" w:rsidR="001B22E7" w:rsidRPr="0061369A" w:rsidRDefault="001B22E7" w:rsidP="00587ECE">
            <w:pPr>
              <w:pStyle w:val="Tabla"/>
              <w:keepNext/>
              <w:rPr>
                <w:i/>
              </w:rPr>
            </w:pPr>
            <w:r w:rsidRPr="0061369A">
              <w:rPr>
                <w:i/>
              </w:rPr>
              <w:t>No Cumple: El criterio no se cumple o no existe evidencia que lo respalde</w:t>
            </w:r>
          </w:p>
        </w:tc>
      </w:tr>
    </w:tbl>
    <w:p w14:paraId="47ABCEA1" w14:textId="7A3150F4" w:rsidR="00587ECE" w:rsidRPr="002D241E" w:rsidRDefault="00587ECE" w:rsidP="002D241E">
      <w:pPr>
        <w:ind w:firstLine="360"/>
        <w:rPr>
          <w:i/>
          <w:sz w:val="20"/>
          <w:szCs w:val="18"/>
        </w:rPr>
      </w:pPr>
      <w:r w:rsidRPr="002D241E">
        <w:rPr>
          <w:i/>
          <w:sz w:val="20"/>
          <w:szCs w:val="18"/>
        </w:rPr>
        <w:t>Fuente</w:t>
      </w:r>
      <w:r w:rsidR="004368CF" w:rsidRPr="002D241E">
        <w:rPr>
          <w:i/>
          <w:sz w:val="20"/>
          <w:szCs w:val="18"/>
        </w:rPr>
        <w:t>:</w:t>
      </w:r>
      <w:r w:rsidRPr="002D241E">
        <w:rPr>
          <w:i/>
          <w:sz w:val="20"/>
          <w:szCs w:val="18"/>
        </w:rPr>
        <w:t xml:space="preserve"> Propia</w:t>
      </w:r>
    </w:p>
    <w:p w14:paraId="716353F4" w14:textId="77777777" w:rsidR="001B22E7" w:rsidRPr="0061369A" w:rsidRDefault="001B22E7">
      <w:pPr>
        <w:pStyle w:val="Ttulo5"/>
        <w:numPr>
          <w:ilvl w:val="0"/>
          <w:numId w:val="38"/>
        </w:numPr>
      </w:pPr>
      <w:r w:rsidRPr="0061369A">
        <w:t>Cálculo de resultados</w:t>
      </w:r>
    </w:p>
    <w:p w14:paraId="0A98A39E" w14:textId="77777777" w:rsidR="001B22E7" w:rsidRPr="0061369A" w:rsidRDefault="001B22E7" w:rsidP="001B22E7">
      <w:pPr>
        <w:rPr>
          <w:i/>
        </w:rPr>
      </w:pPr>
      <w:r w:rsidRPr="0061369A">
        <w:rPr>
          <w:i/>
        </w:rPr>
        <w:t>Mediante el formulario y la aplicación de la fórmula definida se determina el resultado de la evaluación, tomando en cuenta el objetivo planteado.</w:t>
      </w:r>
    </w:p>
    <w:p w14:paraId="1CC98E23" w14:textId="77777777" w:rsidR="001B22E7" w:rsidRPr="0061369A" w:rsidRDefault="001B22E7" w:rsidP="001B22E7">
      <w:pPr>
        <w:rPr>
          <w:i/>
        </w:rPr>
      </w:pPr>
      <w:r w:rsidRPr="0061369A">
        <w:rPr>
          <w:i/>
        </w:rPr>
        <w:t>El resultado debe reflejar el desempeño o la efectividad del control.</w:t>
      </w:r>
    </w:p>
    <w:p w14:paraId="79098AD4" w14:textId="283C3F44" w:rsidR="001B22E7" w:rsidRPr="0061369A" w:rsidRDefault="001B22E7" w:rsidP="009D268D">
      <w:pPr>
        <w:pStyle w:val="Ttulo4"/>
        <w:numPr>
          <w:ilvl w:val="3"/>
          <w:numId w:val="1"/>
        </w:numPr>
        <w:rPr>
          <w:iCs w:val="0"/>
          <w:lang w:val="es-MX"/>
        </w:rPr>
      </w:pPr>
      <w:r w:rsidRPr="0061369A">
        <w:rPr>
          <w:iCs w:val="0"/>
          <w:lang w:val="es-MX"/>
        </w:rPr>
        <w:t>Etapa 4: Análisis de resultados</w:t>
      </w:r>
    </w:p>
    <w:p w14:paraId="50CE0DB0" w14:textId="77777777" w:rsidR="001B22E7" w:rsidRPr="0061369A" w:rsidRDefault="001B22E7" w:rsidP="001B22E7">
      <w:pPr>
        <w:rPr>
          <w:i/>
          <w:lang w:val="es-MX"/>
        </w:rPr>
      </w:pPr>
      <w:r w:rsidRPr="0061369A">
        <w:rPr>
          <w:i/>
          <w:lang w:val="es-MX"/>
        </w:rPr>
        <w:t>Interpretar los resultados obtenidos en medición para determinar brechas, causas, y evaluar el estado real del control generando insumos para la toma de decisiones.</w:t>
      </w:r>
    </w:p>
    <w:p w14:paraId="0BF00B0F" w14:textId="77777777" w:rsidR="001B22E7" w:rsidRPr="0061369A" w:rsidRDefault="001B22E7">
      <w:pPr>
        <w:pStyle w:val="Ttulo5"/>
        <w:numPr>
          <w:ilvl w:val="0"/>
          <w:numId w:val="40"/>
        </w:numPr>
        <w:rPr>
          <w:lang w:val="es-MX"/>
        </w:rPr>
      </w:pPr>
      <w:r w:rsidRPr="0061369A">
        <w:rPr>
          <w:lang w:val="es-MX"/>
        </w:rPr>
        <w:t>Consolidar resultados y comparar contra objetivos</w:t>
      </w:r>
    </w:p>
    <w:p w14:paraId="12E4E411" w14:textId="77777777" w:rsidR="001B22E7" w:rsidRPr="0061369A" w:rsidRDefault="001B22E7" w:rsidP="001B22E7">
      <w:pPr>
        <w:rPr>
          <w:i/>
          <w:lang w:val="es-MX"/>
        </w:rPr>
      </w:pPr>
      <w:r w:rsidRPr="0061369A">
        <w:rPr>
          <w:i/>
          <w:lang w:val="es-MX"/>
        </w:rPr>
        <w:t>Revisar los resultados de las medidas de desempeño y eficacia, posterior comparar cada resultado con la meta definida.</w:t>
      </w:r>
    </w:p>
    <w:p w14:paraId="720E1AB1" w14:textId="77777777" w:rsidR="001B22E7" w:rsidRPr="0061369A" w:rsidRDefault="001B22E7" w:rsidP="001B22E7">
      <w:pPr>
        <w:rPr>
          <w:i/>
          <w:lang w:val="es-MX"/>
        </w:rPr>
      </w:pPr>
      <w:r w:rsidRPr="0061369A">
        <w:rPr>
          <w:i/>
          <w:lang w:val="es-MX"/>
        </w:rPr>
        <w:t>Cuando una medida no cumple su objetivo presenta una brecha.</w:t>
      </w:r>
    </w:p>
    <w:p w14:paraId="2222F32F" w14:textId="77777777" w:rsidR="001B22E7" w:rsidRDefault="001B22E7" w:rsidP="001B22E7">
      <w:pPr>
        <w:rPr>
          <w:b/>
          <w:bCs/>
          <w:i/>
          <w:lang w:val="es-MX"/>
        </w:rPr>
      </w:pPr>
      <w:r w:rsidRPr="0061369A">
        <w:rPr>
          <w:b/>
          <w:bCs/>
          <w:i/>
          <w:lang w:val="es-MX"/>
        </w:rPr>
        <w:t>Ejemplo práctico:</w:t>
      </w:r>
    </w:p>
    <w:p w14:paraId="47E4AADD" w14:textId="11D57705" w:rsidR="00901EBE" w:rsidRPr="002D241E" w:rsidRDefault="00901EBE" w:rsidP="002D241E">
      <w:pPr>
        <w:spacing w:after="0"/>
        <w:ind w:firstLine="708"/>
        <w:rPr>
          <w:i/>
          <w:sz w:val="20"/>
          <w:szCs w:val="18"/>
        </w:rPr>
      </w:pPr>
      <w:bookmarkStart w:id="151" w:name="_Toc228451515"/>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17</w:t>
      </w:r>
      <w:r w:rsidRPr="002D241E">
        <w:rPr>
          <w:b/>
          <w:bCs/>
          <w:i/>
          <w:sz w:val="20"/>
          <w:szCs w:val="18"/>
        </w:rPr>
        <w:fldChar w:fldCharType="end"/>
      </w:r>
      <w:r w:rsidRPr="002D241E">
        <w:rPr>
          <w:b/>
          <w:bCs/>
          <w:i/>
          <w:sz w:val="20"/>
          <w:szCs w:val="18"/>
        </w:rPr>
        <w:t>. Ejemplo -</w:t>
      </w:r>
      <w:r w:rsidRPr="002D241E">
        <w:rPr>
          <w:i/>
          <w:sz w:val="20"/>
          <w:szCs w:val="18"/>
        </w:rPr>
        <w:t xml:space="preserve"> Consolidación de resultados y análisis</w:t>
      </w:r>
      <w:bookmarkEnd w:id="151"/>
    </w:p>
    <w:tbl>
      <w:tblPr>
        <w:tblStyle w:val="Tablaconcuadrcula"/>
        <w:tblW w:w="0" w:type="auto"/>
        <w:tblLook w:val="04A0" w:firstRow="1" w:lastRow="0" w:firstColumn="1" w:lastColumn="0" w:noHBand="0" w:noVBand="1"/>
      </w:tblPr>
      <w:tblGrid>
        <w:gridCol w:w="2123"/>
        <w:gridCol w:w="2123"/>
        <w:gridCol w:w="2124"/>
        <w:gridCol w:w="2124"/>
      </w:tblGrid>
      <w:tr w:rsidR="001B22E7" w:rsidRPr="0061369A" w14:paraId="3A8C3213" w14:textId="77777777" w:rsidTr="007B49F9">
        <w:tc>
          <w:tcPr>
            <w:tcW w:w="2123" w:type="dxa"/>
            <w:shd w:val="clear" w:color="auto" w:fill="E7E6E6" w:themeFill="background2"/>
          </w:tcPr>
          <w:p w14:paraId="31D827B8" w14:textId="77777777" w:rsidR="001B22E7" w:rsidRPr="0061369A" w:rsidRDefault="001B22E7" w:rsidP="007B49F9">
            <w:pPr>
              <w:pStyle w:val="Tabla"/>
              <w:jc w:val="center"/>
              <w:rPr>
                <w:b/>
                <w:bCs/>
                <w:i/>
              </w:rPr>
            </w:pPr>
            <w:r w:rsidRPr="0061369A">
              <w:rPr>
                <w:b/>
                <w:bCs/>
                <w:i/>
              </w:rPr>
              <w:t>Medida</w:t>
            </w:r>
          </w:p>
        </w:tc>
        <w:tc>
          <w:tcPr>
            <w:tcW w:w="2123" w:type="dxa"/>
            <w:shd w:val="clear" w:color="auto" w:fill="E7E6E6" w:themeFill="background2"/>
          </w:tcPr>
          <w:p w14:paraId="4C7888EC" w14:textId="77777777" w:rsidR="001B22E7" w:rsidRPr="0061369A" w:rsidRDefault="001B22E7" w:rsidP="007B49F9">
            <w:pPr>
              <w:pStyle w:val="Tabla"/>
              <w:jc w:val="center"/>
              <w:rPr>
                <w:b/>
                <w:bCs/>
                <w:i/>
              </w:rPr>
            </w:pPr>
            <w:r w:rsidRPr="0061369A">
              <w:rPr>
                <w:b/>
                <w:bCs/>
                <w:i/>
              </w:rPr>
              <w:t>Resultado</w:t>
            </w:r>
          </w:p>
        </w:tc>
        <w:tc>
          <w:tcPr>
            <w:tcW w:w="2124" w:type="dxa"/>
            <w:shd w:val="clear" w:color="auto" w:fill="E7E6E6" w:themeFill="background2"/>
          </w:tcPr>
          <w:p w14:paraId="47299FB9" w14:textId="77777777" w:rsidR="001B22E7" w:rsidRPr="0061369A" w:rsidRDefault="001B22E7" w:rsidP="007B49F9">
            <w:pPr>
              <w:pStyle w:val="Tabla"/>
              <w:jc w:val="center"/>
              <w:rPr>
                <w:b/>
                <w:bCs/>
                <w:i/>
              </w:rPr>
            </w:pPr>
            <w:r w:rsidRPr="0061369A">
              <w:rPr>
                <w:b/>
                <w:bCs/>
                <w:i/>
              </w:rPr>
              <w:t>Objetivo</w:t>
            </w:r>
          </w:p>
        </w:tc>
        <w:tc>
          <w:tcPr>
            <w:tcW w:w="2124" w:type="dxa"/>
            <w:shd w:val="clear" w:color="auto" w:fill="E7E6E6" w:themeFill="background2"/>
          </w:tcPr>
          <w:p w14:paraId="22E15BD1" w14:textId="77777777" w:rsidR="001B22E7" w:rsidRPr="0061369A" w:rsidRDefault="001B22E7" w:rsidP="007B49F9">
            <w:pPr>
              <w:pStyle w:val="Tabla"/>
              <w:jc w:val="center"/>
              <w:rPr>
                <w:b/>
                <w:bCs/>
                <w:i/>
              </w:rPr>
            </w:pPr>
            <w:r w:rsidRPr="0061369A">
              <w:rPr>
                <w:b/>
                <w:bCs/>
                <w:i/>
              </w:rPr>
              <w:t>Estado</w:t>
            </w:r>
          </w:p>
        </w:tc>
      </w:tr>
      <w:tr w:rsidR="001B22E7" w:rsidRPr="0061369A" w14:paraId="7337FB4F" w14:textId="77777777" w:rsidTr="00A879F3">
        <w:tc>
          <w:tcPr>
            <w:tcW w:w="2123" w:type="dxa"/>
          </w:tcPr>
          <w:p w14:paraId="2F69D1E1" w14:textId="77777777" w:rsidR="001B22E7" w:rsidRPr="0061369A" w:rsidRDefault="001B22E7" w:rsidP="007B49F9">
            <w:pPr>
              <w:pStyle w:val="Tabla"/>
              <w:rPr>
                <w:i/>
              </w:rPr>
            </w:pPr>
            <w:r w:rsidRPr="0061369A">
              <w:rPr>
                <w:i/>
              </w:rPr>
              <w:t>MED-SI-001</w:t>
            </w:r>
          </w:p>
        </w:tc>
        <w:tc>
          <w:tcPr>
            <w:tcW w:w="2123" w:type="dxa"/>
          </w:tcPr>
          <w:p w14:paraId="09A56973" w14:textId="77777777" w:rsidR="001B22E7" w:rsidRPr="0061369A" w:rsidRDefault="001B22E7" w:rsidP="007B49F9">
            <w:pPr>
              <w:pStyle w:val="Tabla"/>
              <w:rPr>
                <w:i/>
              </w:rPr>
            </w:pPr>
            <w:r w:rsidRPr="0061369A">
              <w:rPr>
                <w:i/>
              </w:rPr>
              <w:t>85%</w:t>
            </w:r>
          </w:p>
        </w:tc>
        <w:tc>
          <w:tcPr>
            <w:tcW w:w="2124" w:type="dxa"/>
          </w:tcPr>
          <w:p w14:paraId="29CB29E9" w14:textId="77777777" w:rsidR="001B22E7" w:rsidRPr="0061369A" w:rsidRDefault="001B22E7" w:rsidP="007B49F9">
            <w:pPr>
              <w:pStyle w:val="Tabla"/>
              <w:rPr>
                <w:i/>
              </w:rPr>
            </w:pPr>
            <w:r w:rsidRPr="0061369A">
              <w:rPr>
                <w:i/>
              </w:rPr>
              <w:t>90%</w:t>
            </w:r>
          </w:p>
        </w:tc>
        <w:tc>
          <w:tcPr>
            <w:tcW w:w="2124" w:type="dxa"/>
          </w:tcPr>
          <w:p w14:paraId="72138DE8" w14:textId="77777777" w:rsidR="001B22E7" w:rsidRPr="0061369A" w:rsidRDefault="001B22E7" w:rsidP="007B49F9">
            <w:pPr>
              <w:pStyle w:val="Tabla"/>
              <w:rPr>
                <w:i/>
              </w:rPr>
            </w:pPr>
            <w:r w:rsidRPr="0061369A">
              <w:rPr>
                <w:i/>
              </w:rPr>
              <w:t>Brecha</w:t>
            </w:r>
          </w:p>
        </w:tc>
      </w:tr>
      <w:tr w:rsidR="001B22E7" w:rsidRPr="0061369A" w14:paraId="49991B75" w14:textId="77777777" w:rsidTr="00A879F3">
        <w:tc>
          <w:tcPr>
            <w:tcW w:w="2123" w:type="dxa"/>
          </w:tcPr>
          <w:p w14:paraId="45B0F39E" w14:textId="77777777" w:rsidR="001B22E7" w:rsidRPr="0061369A" w:rsidRDefault="001B22E7" w:rsidP="007B49F9">
            <w:pPr>
              <w:pStyle w:val="Tabla"/>
              <w:rPr>
                <w:i/>
              </w:rPr>
            </w:pPr>
            <w:r w:rsidRPr="0061369A">
              <w:rPr>
                <w:i/>
              </w:rPr>
              <w:t>MED-SI-002</w:t>
            </w:r>
          </w:p>
        </w:tc>
        <w:tc>
          <w:tcPr>
            <w:tcW w:w="2123" w:type="dxa"/>
          </w:tcPr>
          <w:p w14:paraId="307EE039" w14:textId="77777777" w:rsidR="001B22E7" w:rsidRPr="0061369A" w:rsidRDefault="001B22E7" w:rsidP="007B49F9">
            <w:pPr>
              <w:pStyle w:val="Tabla"/>
              <w:rPr>
                <w:i/>
              </w:rPr>
            </w:pPr>
            <w:r w:rsidRPr="0061369A">
              <w:rPr>
                <w:i/>
              </w:rPr>
              <w:t>100%</w:t>
            </w:r>
          </w:p>
        </w:tc>
        <w:tc>
          <w:tcPr>
            <w:tcW w:w="2124" w:type="dxa"/>
          </w:tcPr>
          <w:p w14:paraId="0E6CACCC" w14:textId="77777777" w:rsidR="001B22E7" w:rsidRPr="0061369A" w:rsidRDefault="001B22E7" w:rsidP="007B49F9">
            <w:pPr>
              <w:pStyle w:val="Tabla"/>
              <w:rPr>
                <w:i/>
              </w:rPr>
            </w:pPr>
            <w:r w:rsidRPr="0061369A">
              <w:rPr>
                <w:i/>
              </w:rPr>
              <w:t>90%</w:t>
            </w:r>
          </w:p>
        </w:tc>
        <w:tc>
          <w:tcPr>
            <w:tcW w:w="2124" w:type="dxa"/>
          </w:tcPr>
          <w:p w14:paraId="7A2DC986" w14:textId="77777777" w:rsidR="001B22E7" w:rsidRPr="0061369A" w:rsidRDefault="001B22E7" w:rsidP="00587ECE">
            <w:pPr>
              <w:pStyle w:val="Tabla"/>
              <w:keepNext/>
              <w:rPr>
                <w:i/>
              </w:rPr>
            </w:pPr>
            <w:r w:rsidRPr="0061369A">
              <w:rPr>
                <w:i/>
              </w:rPr>
              <w:t>Sin desviación</w:t>
            </w:r>
          </w:p>
        </w:tc>
      </w:tr>
    </w:tbl>
    <w:p w14:paraId="4E218617" w14:textId="0891B210" w:rsidR="00587ECE" w:rsidRPr="002D241E" w:rsidRDefault="00587ECE" w:rsidP="002D241E">
      <w:pPr>
        <w:ind w:firstLine="360"/>
        <w:rPr>
          <w:i/>
          <w:sz w:val="20"/>
          <w:szCs w:val="18"/>
        </w:rPr>
      </w:pPr>
      <w:r w:rsidRPr="002D241E">
        <w:rPr>
          <w:i/>
          <w:sz w:val="20"/>
          <w:szCs w:val="18"/>
        </w:rPr>
        <w:t>Fuente</w:t>
      </w:r>
      <w:r w:rsidR="00901EBE" w:rsidRPr="002D241E">
        <w:rPr>
          <w:i/>
          <w:sz w:val="20"/>
          <w:szCs w:val="18"/>
        </w:rPr>
        <w:t>:</w:t>
      </w:r>
      <w:r w:rsidRPr="002D241E">
        <w:rPr>
          <w:i/>
          <w:sz w:val="20"/>
          <w:szCs w:val="18"/>
        </w:rPr>
        <w:t xml:space="preserve"> Propia</w:t>
      </w:r>
    </w:p>
    <w:p w14:paraId="11BF2210" w14:textId="77777777" w:rsidR="001B22E7" w:rsidRPr="0061369A" w:rsidRDefault="001B22E7">
      <w:pPr>
        <w:pStyle w:val="Ttulo5"/>
        <w:numPr>
          <w:ilvl w:val="0"/>
          <w:numId w:val="40"/>
        </w:numPr>
        <w:rPr>
          <w:lang w:val="es-MX"/>
        </w:rPr>
      </w:pPr>
      <w:r w:rsidRPr="0061369A">
        <w:rPr>
          <w:lang w:val="es-MX"/>
        </w:rPr>
        <w:t>Identificar desviaciones</w:t>
      </w:r>
    </w:p>
    <w:p w14:paraId="6C8A6905" w14:textId="77777777" w:rsidR="001B22E7" w:rsidRPr="0061369A" w:rsidRDefault="001B22E7" w:rsidP="001B22E7">
      <w:pPr>
        <w:rPr>
          <w:i/>
          <w:lang w:val="es-MX"/>
        </w:rPr>
      </w:pPr>
      <w:r w:rsidRPr="0061369A">
        <w:rPr>
          <w:i/>
          <w:lang w:val="es-MX"/>
        </w:rPr>
        <w:t>Identificar específicamente qué aspectos del control no están cumpliendo, es decir, donde se encuentra la falla.</w:t>
      </w:r>
    </w:p>
    <w:p w14:paraId="14EBE146" w14:textId="77777777" w:rsidR="001B22E7" w:rsidRPr="0061369A" w:rsidRDefault="001B22E7" w:rsidP="001B22E7">
      <w:pPr>
        <w:rPr>
          <w:i/>
          <w:lang w:val="es-MX"/>
        </w:rPr>
      </w:pPr>
      <w:r w:rsidRPr="0061369A">
        <w:rPr>
          <w:i/>
          <w:lang w:val="es-MX"/>
        </w:rPr>
        <w:t>Para lo cual se debe revisar criterios no cumplidos y determinar fallas puntuales como los siguientes:</w:t>
      </w:r>
    </w:p>
    <w:p w14:paraId="382E0908" w14:textId="77777777" w:rsidR="001B22E7" w:rsidRPr="0061369A" w:rsidRDefault="001B22E7">
      <w:pPr>
        <w:pStyle w:val="Prrafodelista"/>
        <w:numPr>
          <w:ilvl w:val="0"/>
          <w:numId w:val="41"/>
        </w:numPr>
        <w:rPr>
          <w:i/>
          <w:lang w:val="es-MX"/>
        </w:rPr>
      </w:pPr>
      <w:r w:rsidRPr="0061369A">
        <w:rPr>
          <w:i/>
          <w:lang w:val="es-MX"/>
        </w:rPr>
        <w:t>Políticas no difundidas</w:t>
      </w:r>
    </w:p>
    <w:p w14:paraId="591D4023" w14:textId="77777777" w:rsidR="001B22E7" w:rsidRPr="0061369A" w:rsidRDefault="001B22E7">
      <w:pPr>
        <w:pStyle w:val="Prrafodelista"/>
        <w:numPr>
          <w:ilvl w:val="0"/>
          <w:numId w:val="41"/>
        </w:numPr>
        <w:rPr>
          <w:i/>
          <w:lang w:val="es-MX"/>
        </w:rPr>
      </w:pPr>
      <w:r w:rsidRPr="0061369A">
        <w:rPr>
          <w:i/>
          <w:lang w:val="es-MX"/>
        </w:rPr>
        <w:t>Falta de evidencia</w:t>
      </w:r>
    </w:p>
    <w:p w14:paraId="52325C73" w14:textId="77777777" w:rsidR="001B22E7" w:rsidRPr="0061369A" w:rsidRDefault="001B22E7">
      <w:pPr>
        <w:pStyle w:val="Prrafodelista"/>
        <w:numPr>
          <w:ilvl w:val="0"/>
          <w:numId w:val="41"/>
        </w:numPr>
        <w:rPr>
          <w:i/>
          <w:lang w:val="es-MX"/>
        </w:rPr>
      </w:pPr>
      <w:r w:rsidRPr="0061369A">
        <w:rPr>
          <w:i/>
          <w:lang w:val="es-MX"/>
        </w:rPr>
        <w:t>Controles no ejecutados</w:t>
      </w:r>
    </w:p>
    <w:p w14:paraId="71118A88" w14:textId="77777777" w:rsidR="001B22E7" w:rsidRPr="0061369A" w:rsidRDefault="001B22E7">
      <w:pPr>
        <w:pStyle w:val="Prrafodelista"/>
        <w:numPr>
          <w:ilvl w:val="0"/>
          <w:numId w:val="41"/>
        </w:numPr>
        <w:rPr>
          <w:i/>
          <w:lang w:val="es-MX"/>
        </w:rPr>
      </w:pPr>
      <w:r w:rsidRPr="0061369A">
        <w:rPr>
          <w:i/>
          <w:lang w:val="es-MX"/>
        </w:rPr>
        <w:t>Incumplimiento de periodicidad</w:t>
      </w:r>
    </w:p>
    <w:p w14:paraId="48FC6CAE" w14:textId="77777777" w:rsidR="001B22E7" w:rsidRPr="0061369A" w:rsidRDefault="001B22E7">
      <w:pPr>
        <w:pStyle w:val="Ttulo5"/>
        <w:numPr>
          <w:ilvl w:val="0"/>
          <w:numId w:val="40"/>
        </w:numPr>
        <w:rPr>
          <w:lang w:val="es-MX"/>
        </w:rPr>
      </w:pPr>
      <w:r w:rsidRPr="0061369A">
        <w:rPr>
          <w:lang w:val="es-MX"/>
        </w:rPr>
        <w:t>Análisis de causas</w:t>
      </w:r>
    </w:p>
    <w:p w14:paraId="16E230FF" w14:textId="088ECBB3" w:rsidR="001B22E7" w:rsidRDefault="001B22E7" w:rsidP="001B22E7">
      <w:pPr>
        <w:rPr>
          <w:i/>
          <w:lang w:val="es-MX"/>
        </w:rPr>
      </w:pPr>
      <w:r w:rsidRPr="0061369A">
        <w:rPr>
          <w:i/>
          <w:lang w:val="es-MX"/>
        </w:rPr>
        <w:t xml:space="preserve">Identifica el origen de las desviaciones detectadas, es decir, porque ocurre el problema analizando el contexto del incumplimiento e identificar factores organizacionales </w:t>
      </w:r>
      <w:r w:rsidR="00901EBE">
        <w:rPr>
          <w:i/>
          <w:lang w:val="es-MX"/>
        </w:rPr>
        <w:t>u</w:t>
      </w:r>
      <w:r w:rsidRPr="0061369A">
        <w:rPr>
          <w:i/>
          <w:lang w:val="es-MX"/>
        </w:rPr>
        <w:t xml:space="preserve"> operativos definidos a continuación.</w:t>
      </w:r>
    </w:p>
    <w:p w14:paraId="6E428435" w14:textId="354D0B85" w:rsidR="00901EBE" w:rsidRPr="002D241E" w:rsidRDefault="00901EBE" w:rsidP="002D241E">
      <w:pPr>
        <w:spacing w:after="0"/>
        <w:ind w:firstLine="708"/>
        <w:rPr>
          <w:i/>
          <w:sz w:val="20"/>
          <w:szCs w:val="18"/>
        </w:rPr>
      </w:pPr>
      <w:bookmarkStart w:id="152" w:name="_Toc228451516"/>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18</w:t>
      </w:r>
      <w:r w:rsidRPr="002D241E">
        <w:rPr>
          <w:b/>
          <w:bCs/>
          <w:i/>
          <w:sz w:val="20"/>
          <w:szCs w:val="18"/>
        </w:rPr>
        <w:fldChar w:fldCharType="end"/>
      </w:r>
      <w:r w:rsidRPr="002D241E">
        <w:rPr>
          <w:b/>
          <w:bCs/>
          <w:i/>
          <w:sz w:val="20"/>
          <w:szCs w:val="18"/>
        </w:rPr>
        <w:t>.</w:t>
      </w:r>
      <w:r w:rsidRPr="002D241E">
        <w:rPr>
          <w:i/>
          <w:sz w:val="20"/>
          <w:szCs w:val="18"/>
        </w:rPr>
        <w:t xml:space="preserve"> Análisis de causas</w:t>
      </w:r>
      <w:bookmarkEnd w:id="152"/>
    </w:p>
    <w:tbl>
      <w:tblPr>
        <w:tblStyle w:val="Tablaconcuadrcula"/>
        <w:tblW w:w="0" w:type="auto"/>
        <w:tblLook w:val="04A0" w:firstRow="1" w:lastRow="0" w:firstColumn="1" w:lastColumn="0" w:noHBand="0" w:noVBand="1"/>
      </w:tblPr>
      <w:tblGrid>
        <w:gridCol w:w="4247"/>
        <w:gridCol w:w="4247"/>
      </w:tblGrid>
      <w:tr w:rsidR="001B22E7" w:rsidRPr="0061369A" w14:paraId="47FA666C" w14:textId="77777777" w:rsidTr="007B49F9">
        <w:tc>
          <w:tcPr>
            <w:tcW w:w="4247" w:type="dxa"/>
            <w:shd w:val="clear" w:color="auto" w:fill="E7E6E6" w:themeFill="background2"/>
          </w:tcPr>
          <w:p w14:paraId="7E7E5BAF" w14:textId="77777777" w:rsidR="001B22E7" w:rsidRPr="0061369A" w:rsidRDefault="001B22E7" w:rsidP="007B49F9">
            <w:pPr>
              <w:pStyle w:val="Tabla"/>
              <w:jc w:val="center"/>
              <w:rPr>
                <w:b/>
                <w:bCs/>
                <w:i/>
              </w:rPr>
            </w:pPr>
            <w:r w:rsidRPr="0061369A">
              <w:rPr>
                <w:b/>
                <w:bCs/>
                <w:i/>
              </w:rPr>
              <w:t>Tipo</w:t>
            </w:r>
          </w:p>
        </w:tc>
        <w:tc>
          <w:tcPr>
            <w:tcW w:w="4247" w:type="dxa"/>
            <w:shd w:val="clear" w:color="auto" w:fill="E7E6E6" w:themeFill="background2"/>
          </w:tcPr>
          <w:p w14:paraId="5090397E" w14:textId="153828E9" w:rsidR="001B22E7" w:rsidRPr="0061369A" w:rsidRDefault="00DD7195" w:rsidP="007B49F9">
            <w:pPr>
              <w:pStyle w:val="Tabla"/>
              <w:jc w:val="center"/>
              <w:rPr>
                <w:b/>
                <w:bCs/>
                <w:i/>
              </w:rPr>
            </w:pPr>
            <w:r w:rsidRPr="0061369A">
              <w:rPr>
                <w:b/>
                <w:bCs/>
                <w:i/>
              </w:rPr>
              <w:t>Causa</w:t>
            </w:r>
          </w:p>
        </w:tc>
      </w:tr>
      <w:tr w:rsidR="001B22E7" w:rsidRPr="0061369A" w14:paraId="52E87B2A" w14:textId="77777777" w:rsidTr="00A879F3">
        <w:tc>
          <w:tcPr>
            <w:tcW w:w="4247" w:type="dxa"/>
          </w:tcPr>
          <w:p w14:paraId="6C381A4B" w14:textId="77777777" w:rsidR="001B22E7" w:rsidRPr="0061369A" w:rsidRDefault="001B22E7" w:rsidP="007B49F9">
            <w:pPr>
              <w:pStyle w:val="Tabla"/>
              <w:rPr>
                <w:i/>
              </w:rPr>
            </w:pPr>
            <w:r w:rsidRPr="0061369A">
              <w:rPr>
                <w:i/>
              </w:rPr>
              <w:t>Gobierno</w:t>
            </w:r>
          </w:p>
        </w:tc>
        <w:tc>
          <w:tcPr>
            <w:tcW w:w="4247" w:type="dxa"/>
          </w:tcPr>
          <w:p w14:paraId="3F55A003" w14:textId="77777777" w:rsidR="001B22E7" w:rsidRPr="0061369A" w:rsidRDefault="001B22E7" w:rsidP="007B49F9">
            <w:pPr>
              <w:pStyle w:val="Tabla"/>
              <w:rPr>
                <w:i/>
              </w:rPr>
            </w:pPr>
            <w:r w:rsidRPr="0061369A">
              <w:rPr>
                <w:i/>
              </w:rPr>
              <w:t>Falta de responsable</w:t>
            </w:r>
          </w:p>
        </w:tc>
      </w:tr>
      <w:tr w:rsidR="001B22E7" w:rsidRPr="0061369A" w14:paraId="6C9ED2C6" w14:textId="77777777" w:rsidTr="00A879F3">
        <w:tc>
          <w:tcPr>
            <w:tcW w:w="4247" w:type="dxa"/>
          </w:tcPr>
          <w:p w14:paraId="3BC9DF90" w14:textId="2CC28BE7" w:rsidR="001B22E7" w:rsidRPr="0061369A" w:rsidRDefault="00382FFF" w:rsidP="007B49F9">
            <w:pPr>
              <w:pStyle w:val="Tabla"/>
              <w:rPr>
                <w:i/>
              </w:rPr>
            </w:pPr>
            <w:r w:rsidRPr="0061369A">
              <w:rPr>
                <w:i/>
              </w:rPr>
              <w:t>Políticas/</w:t>
            </w:r>
            <w:r w:rsidR="001B22E7" w:rsidRPr="0061369A">
              <w:rPr>
                <w:i/>
              </w:rPr>
              <w:t>Proceso</w:t>
            </w:r>
            <w:r w:rsidRPr="0061369A">
              <w:rPr>
                <w:i/>
              </w:rPr>
              <w:t>s</w:t>
            </w:r>
          </w:p>
        </w:tc>
        <w:tc>
          <w:tcPr>
            <w:tcW w:w="4247" w:type="dxa"/>
          </w:tcPr>
          <w:p w14:paraId="4A9260F7" w14:textId="77777777" w:rsidR="001B22E7" w:rsidRPr="0061369A" w:rsidRDefault="001B22E7" w:rsidP="007B49F9">
            <w:pPr>
              <w:pStyle w:val="Tabla"/>
              <w:rPr>
                <w:i/>
              </w:rPr>
            </w:pPr>
            <w:r w:rsidRPr="0061369A">
              <w:rPr>
                <w:i/>
              </w:rPr>
              <w:t>Procedimientos inexistentes</w:t>
            </w:r>
          </w:p>
        </w:tc>
      </w:tr>
      <w:tr w:rsidR="001B22E7" w:rsidRPr="0061369A" w14:paraId="361688B5" w14:textId="77777777" w:rsidTr="00A879F3">
        <w:tc>
          <w:tcPr>
            <w:tcW w:w="4247" w:type="dxa"/>
          </w:tcPr>
          <w:p w14:paraId="2408D71D" w14:textId="77777777" w:rsidR="001B22E7" w:rsidRPr="0061369A" w:rsidRDefault="001B22E7" w:rsidP="007B49F9">
            <w:pPr>
              <w:pStyle w:val="Tabla"/>
              <w:rPr>
                <w:i/>
              </w:rPr>
            </w:pPr>
            <w:r w:rsidRPr="0061369A">
              <w:rPr>
                <w:i/>
              </w:rPr>
              <w:t>Operación</w:t>
            </w:r>
          </w:p>
        </w:tc>
        <w:tc>
          <w:tcPr>
            <w:tcW w:w="4247" w:type="dxa"/>
          </w:tcPr>
          <w:p w14:paraId="02313DA5" w14:textId="77777777" w:rsidR="001B22E7" w:rsidRPr="0061369A" w:rsidRDefault="001B22E7" w:rsidP="007B49F9">
            <w:pPr>
              <w:pStyle w:val="Tabla"/>
              <w:rPr>
                <w:i/>
              </w:rPr>
            </w:pPr>
            <w:r w:rsidRPr="0061369A">
              <w:rPr>
                <w:i/>
              </w:rPr>
              <w:t>No se ejecuta el control</w:t>
            </w:r>
          </w:p>
        </w:tc>
      </w:tr>
      <w:tr w:rsidR="001B22E7" w:rsidRPr="0061369A" w14:paraId="3037E6E2" w14:textId="77777777" w:rsidTr="00A879F3">
        <w:tc>
          <w:tcPr>
            <w:tcW w:w="4247" w:type="dxa"/>
          </w:tcPr>
          <w:p w14:paraId="19875037" w14:textId="77777777" w:rsidR="001B22E7" w:rsidRPr="0061369A" w:rsidRDefault="001B22E7" w:rsidP="007B49F9">
            <w:pPr>
              <w:pStyle w:val="Tabla"/>
              <w:rPr>
                <w:i/>
              </w:rPr>
            </w:pPr>
            <w:r w:rsidRPr="0061369A">
              <w:rPr>
                <w:i/>
              </w:rPr>
              <w:t>Diseño</w:t>
            </w:r>
          </w:p>
        </w:tc>
        <w:tc>
          <w:tcPr>
            <w:tcW w:w="4247" w:type="dxa"/>
          </w:tcPr>
          <w:p w14:paraId="771D0AE5" w14:textId="77777777" w:rsidR="001B22E7" w:rsidRPr="0061369A" w:rsidRDefault="001B22E7" w:rsidP="007B49F9">
            <w:pPr>
              <w:pStyle w:val="Tabla"/>
              <w:rPr>
                <w:i/>
              </w:rPr>
            </w:pPr>
            <w:r w:rsidRPr="0061369A">
              <w:rPr>
                <w:i/>
              </w:rPr>
              <w:t>Control mal diseñado</w:t>
            </w:r>
          </w:p>
        </w:tc>
      </w:tr>
      <w:tr w:rsidR="001B22E7" w:rsidRPr="0061369A" w14:paraId="2EE292DD" w14:textId="77777777" w:rsidTr="00A879F3">
        <w:tc>
          <w:tcPr>
            <w:tcW w:w="4247" w:type="dxa"/>
          </w:tcPr>
          <w:p w14:paraId="6BA130F5" w14:textId="77777777" w:rsidR="001B22E7" w:rsidRPr="0061369A" w:rsidRDefault="001B22E7" w:rsidP="007B49F9">
            <w:pPr>
              <w:pStyle w:val="Tabla"/>
              <w:rPr>
                <w:i/>
              </w:rPr>
            </w:pPr>
            <w:r w:rsidRPr="0061369A">
              <w:rPr>
                <w:i/>
              </w:rPr>
              <w:t>Cultura</w:t>
            </w:r>
          </w:p>
        </w:tc>
        <w:tc>
          <w:tcPr>
            <w:tcW w:w="4247" w:type="dxa"/>
          </w:tcPr>
          <w:p w14:paraId="21E02470" w14:textId="77777777" w:rsidR="001B22E7" w:rsidRPr="0061369A" w:rsidRDefault="001B22E7" w:rsidP="00587ECE">
            <w:pPr>
              <w:pStyle w:val="Tabla"/>
              <w:keepNext/>
              <w:rPr>
                <w:i/>
              </w:rPr>
            </w:pPr>
            <w:r w:rsidRPr="0061369A">
              <w:rPr>
                <w:i/>
              </w:rPr>
              <w:t>Falta de conocimiento</w:t>
            </w:r>
          </w:p>
        </w:tc>
      </w:tr>
    </w:tbl>
    <w:p w14:paraId="01AEAE7C" w14:textId="32AAE31F" w:rsidR="00587ECE" w:rsidRPr="002D241E" w:rsidRDefault="00587ECE" w:rsidP="002D241E">
      <w:pPr>
        <w:ind w:firstLine="708"/>
        <w:rPr>
          <w:i/>
          <w:sz w:val="20"/>
          <w:szCs w:val="18"/>
        </w:rPr>
      </w:pPr>
      <w:r w:rsidRPr="002D241E">
        <w:rPr>
          <w:i/>
          <w:sz w:val="20"/>
          <w:szCs w:val="18"/>
        </w:rPr>
        <w:t>Fuente</w:t>
      </w:r>
      <w:r w:rsidR="00901EBE" w:rsidRPr="002D241E">
        <w:rPr>
          <w:i/>
          <w:sz w:val="20"/>
          <w:szCs w:val="18"/>
        </w:rPr>
        <w:t>:</w:t>
      </w:r>
      <w:r w:rsidRPr="002D241E">
        <w:rPr>
          <w:i/>
          <w:sz w:val="20"/>
          <w:szCs w:val="18"/>
        </w:rPr>
        <w:t xml:space="preserve"> Propia</w:t>
      </w:r>
    </w:p>
    <w:p w14:paraId="6E31DD2B" w14:textId="7F9747BC" w:rsidR="001B22E7" w:rsidRPr="0061369A" w:rsidRDefault="001B22E7" w:rsidP="009D268D">
      <w:pPr>
        <w:pStyle w:val="Ttulo4"/>
        <w:numPr>
          <w:ilvl w:val="3"/>
          <w:numId w:val="1"/>
        </w:numPr>
        <w:rPr>
          <w:iCs w:val="0"/>
          <w:lang w:val="es-MX"/>
        </w:rPr>
      </w:pPr>
      <w:r w:rsidRPr="0061369A">
        <w:rPr>
          <w:iCs w:val="0"/>
          <w:lang w:val="es-MX"/>
        </w:rPr>
        <w:t>Etapa 5: Clasificación de efectividad de los controles</w:t>
      </w:r>
    </w:p>
    <w:p w14:paraId="4E016F52" w14:textId="77777777" w:rsidR="001B22E7" w:rsidRPr="0061369A" w:rsidRDefault="001B22E7" w:rsidP="001B22E7">
      <w:pPr>
        <w:rPr>
          <w:i/>
          <w:lang w:val="es-MX"/>
        </w:rPr>
      </w:pPr>
      <w:r w:rsidRPr="0061369A">
        <w:rPr>
          <w:i/>
          <w:lang w:val="es-MX"/>
        </w:rPr>
        <w:t>Determinar el nivel de efectividad de los controles de seguridad de la información, mediante la interpretación de los resultados obtenidos en las medidas de desempeño y, cuando corresponda, en las medidas de efectividad, evaluando su existencia, formalización, ejecución y capacidad para mitigar los riesgos asociados.</w:t>
      </w:r>
    </w:p>
    <w:p w14:paraId="28187DAC" w14:textId="2F07309C" w:rsidR="001B22E7" w:rsidRPr="0061369A" w:rsidRDefault="001B22E7" w:rsidP="001B22E7">
      <w:pPr>
        <w:rPr>
          <w:i/>
          <w:lang w:val="es-MX"/>
        </w:rPr>
      </w:pPr>
      <w:r w:rsidRPr="0061369A">
        <w:rPr>
          <w:i/>
          <w:lang w:val="es-MX"/>
        </w:rPr>
        <w:t>La clasificación constituye una actividad de interpretación final, la cual debe realizarse posterior al análisis de resultados, asegurando que l</w:t>
      </w:r>
      <w:r w:rsidR="00BA22B6">
        <w:rPr>
          <w:i/>
          <w:lang w:val="es-MX"/>
        </w:rPr>
        <w:t>a</w:t>
      </w:r>
      <w:r w:rsidRPr="0061369A">
        <w:rPr>
          <w:i/>
          <w:lang w:val="es-MX"/>
        </w:rPr>
        <w:t xml:space="preserve"> conclusión se base en:</w:t>
      </w:r>
    </w:p>
    <w:p w14:paraId="4E9A0401" w14:textId="77777777" w:rsidR="001B22E7" w:rsidRPr="0061369A" w:rsidRDefault="001B22E7">
      <w:pPr>
        <w:pStyle w:val="Prrafodelista"/>
        <w:numPr>
          <w:ilvl w:val="0"/>
          <w:numId w:val="42"/>
        </w:numPr>
        <w:rPr>
          <w:i/>
          <w:lang w:val="es-MX"/>
        </w:rPr>
      </w:pPr>
      <w:r w:rsidRPr="0061369A">
        <w:rPr>
          <w:i/>
          <w:lang w:val="es-MX"/>
        </w:rPr>
        <w:t>Resultados cuantitativos obtenidos de las medidas</w:t>
      </w:r>
    </w:p>
    <w:p w14:paraId="05987003" w14:textId="77777777" w:rsidR="001B22E7" w:rsidRPr="0061369A" w:rsidRDefault="001B22E7">
      <w:pPr>
        <w:pStyle w:val="Prrafodelista"/>
        <w:numPr>
          <w:ilvl w:val="0"/>
          <w:numId w:val="42"/>
        </w:numPr>
        <w:rPr>
          <w:i/>
          <w:lang w:val="es-MX"/>
        </w:rPr>
      </w:pPr>
      <w:r w:rsidRPr="0061369A">
        <w:rPr>
          <w:i/>
          <w:lang w:val="es-MX"/>
        </w:rPr>
        <w:t>Evidencia objetiva y verificable</w:t>
      </w:r>
    </w:p>
    <w:p w14:paraId="440DC7CE" w14:textId="77777777" w:rsidR="001B22E7" w:rsidRPr="0061369A" w:rsidRDefault="001B22E7">
      <w:pPr>
        <w:pStyle w:val="Prrafodelista"/>
        <w:numPr>
          <w:ilvl w:val="0"/>
          <w:numId w:val="42"/>
        </w:numPr>
        <w:rPr>
          <w:i/>
          <w:lang w:val="es-MX"/>
        </w:rPr>
      </w:pPr>
      <w:r w:rsidRPr="0061369A">
        <w:rPr>
          <w:i/>
          <w:lang w:val="es-MX"/>
        </w:rPr>
        <w:t>Identificación de brechas y causas</w:t>
      </w:r>
    </w:p>
    <w:p w14:paraId="5FB703D3" w14:textId="77777777" w:rsidR="001B22E7" w:rsidRPr="0061369A" w:rsidRDefault="001B22E7">
      <w:pPr>
        <w:pStyle w:val="Prrafodelista"/>
        <w:numPr>
          <w:ilvl w:val="0"/>
          <w:numId w:val="42"/>
        </w:numPr>
        <w:rPr>
          <w:i/>
          <w:lang w:val="es-MX"/>
        </w:rPr>
      </w:pPr>
      <w:r w:rsidRPr="0061369A">
        <w:rPr>
          <w:i/>
          <w:lang w:val="es-MX"/>
        </w:rPr>
        <w:t>Evaluación de la capacidad del control para mitigar el riesgo</w:t>
      </w:r>
    </w:p>
    <w:p w14:paraId="0B1A9544" w14:textId="69AA02B0" w:rsidR="001B22E7" w:rsidRPr="0061369A" w:rsidRDefault="001B22E7" w:rsidP="001B22E7">
      <w:pPr>
        <w:rPr>
          <w:i/>
          <w:lang w:val="es-MX"/>
        </w:rPr>
      </w:pPr>
      <w:r w:rsidRPr="0061369A">
        <w:rPr>
          <w:i/>
          <w:lang w:val="es-MX"/>
        </w:rPr>
        <w:t xml:space="preserve">La clasificación </w:t>
      </w:r>
      <w:r w:rsidR="00E606F4">
        <w:rPr>
          <w:i/>
          <w:lang w:val="es-MX"/>
        </w:rPr>
        <w:t>s</w:t>
      </w:r>
      <w:r w:rsidRPr="0061369A">
        <w:rPr>
          <w:i/>
          <w:lang w:val="es-MX"/>
        </w:rPr>
        <w:t>e fundamenta en un enfoque secuencial basado en la medida de desempeño que permite verificar la existencia, implementación y formalización del control y la medida de efectividad que permite evaluar el funcionamiento real del control.</w:t>
      </w:r>
    </w:p>
    <w:p w14:paraId="15DCFC7D" w14:textId="77777777" w:rsidR="001B22E7" w:rsidRPr="0061369A" w:rsidRDefault="001B22E7">
      <w:pPr>
        <w:pStyle w:val="Ttulo5"/>
        <w:numPr>
          <w:ilvl w:val="0"/>
          <w:numId w:val="43"/>
        </w:numPr>
        <w:rPr>
          <w:lang w:val="es-MX"/>
        </w:rPr>
      </w:pPr>
      <w:bookmarkStart w:id="153" w:name="_Toc225331717"/>
      <w:r w:rsidRPr="0061369A">
        <w:rPr>
          <w:lang w:val="es-MX"/>
        </w:rPr>
        <w:t>Niveles de clasificación</w:t>
      </w:r>
      <w:bookmarkEnd w:id="153"/>
    </w:p>
    <w:p w14:paraId="59CF1662" w14:textId="77777777" w:rsidR="001B22E7" w:rsidRDefault="001B22E7" w:rsidP="001B22E7">
      <w:pPr>
        <w:rPr>
          <w:i/>
          <w:lang w:val="es-MX"/>
        </w:rPr>
      </w:pPr>
      <w:r w:rsidRPr="0061369A">
        <w:rPr>
          <w:i/>
          <w:lang w:val="es-MX"/>
        </w:rPr>
        <w:t>La clasificación del control se realiza considerando los siguientes niveles:</w:t>
      </w:r>
    </w:p>
    <w:p w14:paraId="36A08BF1" w14:textId="51E26A2B" w:rsidR="00901EBE" w:rsidRPr="002D241E" w:rsidRDefault="00901EBE" w:rsidP="002D241E">
      <w:pPr>
        <w:spacing w:after="0"/>
        <w:ind w:firstLine="708"/>
        <w:rPr>
          <w:i/>
          <w:sz w:val="20"/>
          <w:szCs w:val="18"/>
        </w:rPr>
      </w:pPr>
      <w:bookmarkStart w:id="154" w:name="_Toc228451517"/>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19</w:t>
      </w:r>
      <w:r w:rsidRPr="002D241E">
        <w:rPr>
          <w:b/>
          <w:bCs/>
          <w:i/>
          <w:sz w:val="20"/>
          <w:szCs w:val="18"/>
        </w:rPr>
        <w:fldChar w:fldCharType="end"/>
      </w:r>
      <w:r w:rsidRPr="002D241E">
        <w:rPr>
          <w:b/>
          <w:bCs/>
          <w:i/>
          <w:sz w:val="20"/>
          <w:szCs w:val="18"/>
        </w:rPr>
        <w:t>.</w:t>
      </w:r>
      <w:r w:rsidRPr="002D241E">
        <w:rPr>
          <w:i/>
          <w:sz w:val="20"/>
          <w:szCs w:val="18"/>
        </w:rPr>
        <w:t xml:space="preserve"> Niveles de clasificación de controles</w:t>
      </w:r>
      <w:bookmarkEnd w:id="154"/>
    </w:p>
    <w:tbl>
      <w:tblPr>
        <w:tblStyle w:val="Tablaconcuadrcula"/>
        <w:tblW w:w="0" w:type="auto"/>
        <w:tblLook w:val="04A0" w:firstRow="1" w:lastRow="0" w:firstColumn="1" w:lastColumn="0" w:noHBand="0" w:noVBand="1"/>
      </w:tblPr>
      <w:tblGrid>
        <w:gridCol w:w="846"/>
        <w:gridCol w:w="2268"/>
        <w:gridCol w:w="5380"/>
      </w:tblGrid>
      <w:tr w:rsidR="001B22E7" w:rsidRPr="0061369A" w14:paraId="4FB53771" w14:textId="77777777" w:rsidTr="00587ECE">
        <w:tc>
          <w:tcPr>
            <w:tcW w:w="846" w:type="dxa"/>
            <w:shd w:val="clear" w:color="auto" w:fill="E7E6E6" w:themeFill="background2"/>
          </w:tcPr>
          <w:p w14:paraId="789A98AC" w14:textId="77777777" w:rsidR="001B22E7" w:rsidRPr="0061369A" w:rsidRDefault="001B22E7" w:rsidP="007B49F9">
            <w:pPr>
              <w:pStyle w:val="Tabla"/>
              <w:jc w:val="center"/>
              <w:rPr>
                <w:b/>
                <w:bCs/>
                <w:i/>
              </w:rPr>
            </w:pPr>
            <w:r w:rsidRPr="0061369A">
              <w:rPr>
                <w:b/>
                <w:bCs/>
                <w:i/>
              </w:rPr>
              <w:t>Nivel</w:t>
            </w:r>
          </w:p>
        </w:tc>
        <w:tc>
          <w:tcPr>
            <w:tcW w:w="2268" w:type="dxa"/>
            <w:shd w:val="clear" w:color="auto" w:fill="E7E6E6" w:themeFill="background2"/>
          </w:tcPr>
          <w:p w14:paraId="5DDFEDFA" w14:textId="77777777" w:rsidR="001B22E7" w:rsidRPr="0061369A" w:rsidRDefault="001B22E7" w:rsidP="007B49F9">
            <w:pPr>
              <w:pStyle w:val="Tabla"/>
              <w:jc w:val="center"/>
              <w:rPr>
                <w:b/>
                <w:bCs/>
                <w:i/>
              </w:rPr>
            </w:pPr>
            <w:r w:rsidRPr="0061369A">
              <w:rPr>
                <w:b/>
                <w:bCs/>
                <w:i/>
              </w:rPr>
              <w:t>Clasificación</w:t>
            </w:r>
          </w:p>
        </w:tc>
        <w:tc>
          <w:tcPr>
            <w:tcW w:w="5380" w:type="dxa"/>
            <w:shd w:val="clear" w:color="auto" w:fill="E7E6E6" w:themeFill="background2"/>
          </w:tcPr>
          <w:p w14:paraId="72B97472" w14:textId="77777777" w:rsidR="001B22E7" w:rsidRPr="0061369A" w:rsidRDefault="001B22E7" w:rsidP="007B49F9">
            <w:pPr>
              <w:pStyle w:val="Tabla"/>
              <w:jc w:val="center"/>
              <w:rPr>
                <w:b/>
                <w:bCs/>
                <w:i/>
              </w:rPr>
            </w:pPr>
            <w:r w:rsidRPr="0061369A">
              <w:rPr>
                <w:b/>
                <w:bCs/>
                <w:i/>
              </w:rPr>
              <w:t>Descripción</w:t>
            </w:r>
          </w:p>
        </w:tc>
      </w:tr>
      <w:tr w:rsidR="001B22E7" w:rsidRPr="0061369A" w14:paraId="369CE523" w14:textId="77777777" w:rsidTr="00A879F3">
        <w:tc>
          <w:tcPr>
            <w:tcW w:w="846" w:type="dxa"/>
          </w:tcPr>
          <w:p w14:paraId="761CD7F8" w14:textId="77777777" w:rsidR="001B22E7" w:rsidRPr="0061369A" w:rsidRDefault="001B22E7" w:rsidP="007B49F9">
            <w:pPr>
              <w:pStyle w:val="Tabla"/>
              <w:rPr>
                <w:i/>
              </w:rPr>
            </w:pPr>
            <w:r w:rsidRPr="0061369A">
              <w:rPr>
                <w:i/>
              </w:rPr>
              <w:t>5</w:t>
            </w:r>
          </w:p>
        </w:tc>
        <w:tc>
          <w:tcPr>
            <w:tcW w:w="2268" w:type="dxa"/>
          </w:tcPr>
          <w:p w14:paraId="4B9630D7" w14:textId="77777777" w:rsidR="001B22E7" w:rsidRPr="0061369A" w:rsidRDefault="001B22E7" w:rsidP="007B49F9">
            <w:pPr>
              <w:pStyle w:val="Tabla"/>
              <w:rPr>
                <w:i/>
              </w:rPr>
            </w:pPr>
            <w:r w:rsidRPr="0061369A">
              <w:rPr>
                <w:i/>
              </w:rPr>
              <w:t>Efectivo</w:t>
            </w:r>
          </w:p>
        </w:tc>
        <w:tc>
          <w:tcPr>
            <w:tcW w:w="5380" w:type="dxa"/>
          </w:tcPr>
          <w:p w14:paraId="5BDC89BC" w14:textId="77777777" w:rsidR="001B22E7" w:rsidRPr="0061369A" w:rsidRDefault="001B22E7" w:rsidP="007B49F9">
            <w:pPr>
              <w:pStyle w:val="Tabla"/>
              <w:rPr>
                <w:i/>
              </w:rPr>
            </w:pPr>
            <w:r w:rsidRPr="0061369A">
              <w:rPr>
                <w:i/>
              </w:rPr>
              <w:t>El control existe, está formalizado, se ejecuta correctamente y mitiga riesgos</w:t>
            </w:r>
          </w:p>
        </w:tc>
      </w:tr>
      <w:tr w:rsidR="001B22E7" w:rsidRPr="0061369A" w14:paraId="05F52851" w14:textId="77777777" w:rsidTr="00A879F3">
        <w:tc>
          <w:tcPr>
            <w:tcW w:w="846" w:type="dxa"/>
          </w:tcPr>
          <w:p w14:paraId="3C0F4283" w14:textId="77777777" w:rsidR="001B22E7" w:rsidRPr="0061369A" w:rsidRDefault="001B22E7" w:rsidP="007B49F9">
            <w:pPr>
              <w:pStyle w:val="Tabla"/>
              <w:rPr>
                <w:i/>
              </w:rPr>
            </w:pPr>
            <w:r w:rsidRPr="0061369A">
              <w:rPr>
                <w:i/>
              </w:rPr>
              <w:t>4</w:t>
            </w:r>
          </w:p>
        </w:tc>
        <w:tc>
          <w:tcPr>
            <w:tcW w:w="2268" w:type="dxa"/>
          </w:tcPr>
          <w:p w14:paraId="30776A6A" w14:textId="77777777" w:rsidR="001B22E7" w:rsidRPr="0061369A" w:rsidRDefault="001B22E7" w:rsidP="007B49F9">
            <w:pPr>
              <w:pStyle w:val="Tabla"/>
              <w:rPr>
                <w:i/>
              </w:rPr>
            </w:pPr>
            <w:r w:rsidRPr="0061369A">
              <w:rPr>
                <w:i/>
              </w:rPr>
              <w:t>Efectivo no formalizado</w:t>
            </w:r>
          </w:p>
        </w:tc>
        <w:tc>
          <w:tcPr>
            <w:tcW w:w="5380" w:type="dxa"/>
          </w:tcPr>
          <w:p w14:paraId="703A41A4" w14:textId="77777777" w:rsidR="001B22E7" w:rsidRPr="0061369A" w:rsidRDefault="001B22E7" w:rsidP="007B49F9">
            <w:pPr>
              <w:pStyle w:val="Tabla"/>
              <w:rPr>
                <w:i/>
              </w:rPr>
            </w:pPr>
            <w:r w:rsidRPr="0061369A">
              <w:rPr>
                <w:i/>
              </w:rPr>
              <w:t>El control existe y funciona adecuadamente, pero no se encuentra formalizado</w:t>
            </w:r>
          </w:p>
        </w:tc>
      </w:tr>
      <w:tr w:rsidR="001B22E7" w:rsidRPr="0061369A" w14:paraId="7ABB29AF" w14:textId="77777777" w:rsidTr="00A879F3">
        <w:tc>
          <w:tcPr>
            <w:tcW w:w="846" w:type="dxa"/>
          </w:tcPr>
          <w:p w14:paraId="29186918" w14:textId="77777777" w:rsidR="001B22E7" w:rsidRPr="0061369A" w:rsidRDefault="001B22E7" w:rsidP="007B49F9">
            <w:pPr>
              <w:pStyle w:val="Tabla"/>
              <w:rPr>
                <w:i/>
              </w:rPr>
            </w:pPr>
            <w:r w:rsidRPr="0061369A">
              <w:rPr>
                <w:i/>
              </w:rPr>
              <w:t>3</w:t>
            </w:r>
          </w:p>
        </w:tc>
        <w:tc>
          <w:tcPr>
            <w:tcW w:w="2268" w:type="dxa"/>
          </w:tcPr>
          <w:p w14:paraId="28848401" w14:textId="77777777" w:rsidR="001B22E7" w:rsidRPr="0061369A" w:rsidRDefault="001B22E7" w:rsidP="007B49F9">
            <w:pPr>
              <w:pStyle w:val="Tabla"/>
              <w:rPr>
                <w:i/>
              </w:rPr>
            </w:pPr>
            <w:r w:rsidRPr="0061369A">
              <w:rPr>
                <w:i/>
              </w:rPr>
              <w:t>Inefectivo(prueba)</w:t>
            </w:r>
          </w:p>
        </w:tc>
        <w:tc>
          <w:tcPr>
            <w:tcW w:w="5380" w:type="dxa"/>
          </w:tcPr>
          <w:p w14:paraId="7EC8DC5F" w14:textId="77777777" w:rsidR="001B22E7" w:rsidRPr="0061369A" w:rsidRDefault="001B22E7" w:rsidP="007B49F9">
            <w:pPr>
              <w:pStyle w:val="Tabla"/>
              <w:rPr>
                <w:i/>
              </w:rPr>
            </w:pPr>
            <w:r w:rsidRPr="0061369A">
              <w:rPr>
                <w:i/>
              </w:rPr>
              <w:t>El control existe y está formalizado, pero presenta fallas en su ejecución.</w:t>
            </w:r>
          </w:p>
        </w:tc>
      </w:tr>
      <w:tr w:rsidR="001B22E7" w:rsidRPr="0061369A" w14:paraId="7F5666BB" w14:textId="77777777" w:rsidTr="00A879F3">
        <w:tc>
          <w:tcPr>
            <w:tcW w:w="846" w:type="dxa"/>
          </w:tcPr>
          <w:p w14:paraId="793B2478" w14:textId="77777777" w:rsidR="001B22E7" w:rsidRPr="0061369A" w:rsidRDefault="001B22E7" w:rsidP="007B49F9">
            <w:pPr>
              <w:pStyle w:val="Tabla"/>
              <w:rPr>
                <w:i/>
              </w:rPr>
            </w:pPr>
            <w:r w:rsidRPr="0061369A">
              <w:rPr>
                <w:i/>
              </w:rPr>
              <w:t>2</w:t>
            </w:r>
          </w:p>
        </w:tc>
        <w:tc>
          <w:tcPr>
            <w:tcW w:w="2268" w:type="dxa"/>
          </w:tcPr>
          <w:p w14:paraId="6CF30035" w14:textId="77777777" w:rsidR="001B22E7" w:rsidRPr="0061369A" w:rsidRDefault="001B22E7" w:rsidP="007B49F9">
            <w:pPr>
              <w:pStyle w:val="Tabla"/>
              <w:rPr>
                <w:i/>
              </w:rPr>
            </w:pPr>
            <w:r w:rsidRPr="0061369A">
              <w:rPr>
                <w:i/>
              </w:rPr>
              <w:t>Inefectivo(diseño)</w:t>
            </w:r>
          </w:p>
        </w:tc>
        <w:tc>
          <w:tcPr>
            <w:tcW w:w="5380" w:type="dxa"/>
          </w:tcPr>
          <w:p w14:paraId="415BF1C2" w14:textId="77777777" w:rsidR="001B22E7" w:rsidRPr="0061369A" w:rsidRDefault="001B22E7" w:rsidP="007B49F9">
            <w:pPr>
              <w:pStyle w:val="Tabla"/>
              <w:rPr>
                <w:i/>
              </w:rPr>
            </w:pPr>
            <w:r w:rsidRPr="0061369A">
              <w:rPr>
                <w:i/>
              </w:rPr>
              <w:t>El control existe, pero su desempeño es inadecuado y no mitiga el riesgo</w:t>
            </w:r>
          </w:p>
        </w:tc>
      </w:tr>
      <w:tr w:rsidR="001B22E7" w:rsidRPr="0061369A" w14:paraId="3C19213F" w14:textId="77777777" w:rsidTr="00A879F3">
        <w:tc>
          <w:tcPr>
            <w:tcW w:w="846" w:type="dxa"/>
          </w:tcPr>
          <w:p w14:paraId="30B00A2C" w14:textId="77777777" w:rsidR="001B22E7" w:rsidRPr="0061369A" w:rsidRDefault="001B22E7" w:rsidP="007B49F9">
            <w:pPr>
              <w:pStyle w:val="Tabla"/>
              <w:rPr>
                <w:i/>
              </w:rPr>
            </w:pPr>
            <w:r w:rsidRPr="0061369A">
              <w:rPr>
                <w:i/>
              </w:rPr>
              <w:t>1</w:t>
            </w:r>
          </w:p>
        </w:tc>
        <w:tc>
          <w:tcPr>
            <w:tcW w:w="2268" w:type="dxa"/>
          </w:tcPr>
          <w:p w14:paraId="6C8305BC" w14:textId="77777777" w:rsidR="001B22E7" w:rsidRPr="0061369A" w:rsidRDefault="001B22E7" w:rsidP="007B49F9">
            <w:pPr>
              <w:pStyle w:val="Tabla"/>
              <w:rPr>
                <w:i/>
              </w:rPr>
            </w:pPr>
            <w:r w:rsidRPr="0061369A">
              <w:rPr>
                <w:i/>
              </w:rPr>
              <w:t>Control no existente</w:t>
            </w:r>
          </w:p>
        </w:tc>
        <w:tc>
          <w:tcPr>
            <w:tcW w:w="5380" w:type="dxa"/>
          </w:tcPr>
          <w:p w14:paraId="797FEFA2" w14:textId="77777777" w:rsidR="001B22E7" w:rsidRPr="0061369A" w:rsidRDefault="001B22E7" w:rsidP="00587ECE">
            <w:pPr>
              <w:pStyle w:val="Tabla"/>
              <w:keepNext/>
              <w:rPr>
                <w:i/>
              </w:rPr>
            </w:pPr>
            <w:r w:rsidRPr="0061369A">
              <w:rPr>
                <w:i/>
              </w:rPr>
              <w:t>El control no ha sido implementado o no existe evidencia de su aplicación</w:t>
            </w:r>
          </w:p>
        </w:tc>
      </w:tr>
    </w:tbl>
    <w:p w14:paraId="0D9C57C1" w14:textId="3A919047" w:rsidR="00587ECE" w:rsidRPr="002D241E" w:rsidRDefault="00587ECE" w:rsidP="002D241E">
      <w:pPr>
        <w:ind w:firstLine="360"/>
        <w:rPr>
          <w:i/>
          <w:sz w:val="20"/>
          <w:szCs w:val="18"/>
        </w:rPr>
      </w:pPr>
      <w:r w:rsidRPr="002D241E">
        <w:rPr>
          <w:i/>
          <w:sz w:val="20"/>
          <w:szCs w:val="18"/>
        </w:rPr>
        <w:t>Fuente</w:t>
      </w:r>
      <w:r w:rsidR="00901EBE" w:rsidRPr="002D241E">
        <w:rPr>
          <w:i/>
          <w:sz w:val="20"/>
          <w:szCs w:val="18"/>
        </w:rPr>
        <w:t>:</w:t>
      </w:r>
      <w:r w:rsidRPr="002D241E">
        <w:rPr>
          <w:i/>
          <w:sz w:val="20"/>
          <w:szCs w:val="18"/>
        </w:rPr>
        <w:t xml:space="preserve"> Propia</w:t>
      </w:r>
    </w:p>
    <w:p w14:paraId="2B1D506B" w14:textId="77777777" w:rsidR="001B22E7" w:rsidRPr="0061369A" w:rsidRDefault="001B22E7">
      <w:pPr>
        <w:pStyle w:val="Ttulo5"/>
        <w:numPr>
          <w:ilvl w:val="0"/>
          <w:numId w:val="43"/>
        </w:numPr>
        <w:rPr>
          <w:lang w:val="es-MX"/>
        </w:rPr>
      </w:pPr>
      <w:r w:rsidRPr="0061369A">
        <w:rPr>
          <w:lang w:val="es-MX"/>
        </w:rPr>
        <w:t>Matriz de decisión</w:t>
      </w:r>
    </w:p>
    <w:p w14:paraId="1EA2ED3E" w14:textId="77777777" w:rsidR="001B22E7" w:rsidRPr="0061369A" w:rsidRDefault="001B22E7" w:rsidP="001B22E7">
      <w:pPr>
        <w:rPr>
          <w:i/>
          <w:lang w:val="es-MX"/>
        </w:rPr>
      </w:pPr>
      <w:r w:rsidRPr="0061369A">
        <w:rPr>
          <w:i/>
          <w:lang w:val="es-MX"/>
        </w:rPr>
        <w:t>El enfoque de clasificación se determina respondiendo 4 preguntas secuenciales:</w:t>
      </w:r>
    </w:p>
    <w:p w14:paraId="6B742B3A" w14:textId="77777777" w:rsidR="001B22E7" w:rsidRPr="0061369A" w:rsidRDefault="001B22E7">
      <w:pPr>
        <w:pStyle w:val="Prrafodelista"/>
        <w:numPr>
          <w:ilvl w:val="0"/>
          <w:numId w:val="44"/>
        </w:numPr>
        <w:rPr>
          <w:i/>
          <w:lang w:val="es-MX"/>
        </w:rPr>
      </w:pPr>
      <w:r w:rsidRPr="0061369A">
        <w:rPr>
          <w:i/>
          <w:lang w:val="es-MX"/>
        </w:rPr>
        <w:t>¿El control existe?</w:t>
      </w:r>
    </w:p>
    <w:p w14:paraId="62AB49C1" w14:textId="77777777" w:rsidR="001B22E7" w:rsidRPr="0061369A" w:rsidRDefault="001B22E7">
      <w:pPr>
        <w:pStyle w:val="Prrafodelista"/>
        <w:numPr>
          <w:ilvl w:val="0"/>
          <w:numId w:val="44"/>
        </w:numPr>
        <w:rPr>
          <w:i/>
          <w:lang w:val="es-MX"/>
        </w:rPr>
      </w:pPr>
      <w:r w:rsidRPr="0061369A">
        <w:rPr>
          <w:i/>
          <w:lang w:val="es-MX"/>
        </w:rPr>
        <w:t>¿Está formalizado?</w:t>
      </w:r>
    </w:p>
    <w:p w14:paraId="60394A5A" w14:textId="77777777" w:rsidR="001B22E7" w:rsidRPr="0061369A" w:rsidRDefault="001B22E7">
      <w:pPr>
        <w:pStyle w:val="Prrafodelista"/>
        <w:numPr>
          <w:ilvl w:val="0"/>
          <w:numId w:val="44"/>
        </w:numPr>
        <w:rPr>
          <w:i/>
          <w:lang w:val="es-MX"/>
        </w:rPr>
      </w:pPr>
      <w:r w:rsidRPr="0061369A">
        <w:rPr>
          <w:i/>
          <w:lang w:val="es-MX"/>
        </w:rPr>
        <w:t>¿Se ejecuta correctamente?</w:t>
      </w:r>
    </w:p>
    <w:p w14:paraId="10E6455A" w14:textId="77777777" w:rsidR="001B22E7" w:rsidRPr="0061369A" w:rsidRDefault="001B22E7">
      <w:pPr>
        <w:pStyle w:val="Prrafodelista"/>
        <w:numPr>
          <w:ilvl w:val="0"/>
          <w:numId w:val="44"/>
        </w:numPr>
        <w:rPr>
          <w:i/>
          <w:lang w:val="es-MX"/>
        </w:rPr>
      </w:pPr>
      <w:r w:rsidRPr="0061369A">
        <w:rPr>
          <w:i/>
          <w:lang w:val="es-MX"/>
        </w:rPr>
        <w:t>¿Cumple su propósito (mitiga el riesgo)?</w:t>
      </w:r>
    </w:p>
    <w:p w14:paraId="6CFF3B53" w14:textId="77777777" w:rsidR="001B22E7" w:rsidRDefault="001B22E7" w:rsidP="001B22E7">
      <w:pPr>
        <w:rPr>
          <w:i/>
          <w:lang w:val="es-MX"/>
        </w:rPr>
      </w:pPr>
      <w:r w:rsidRPr="0061369A">
        <w:rPr>
          <w:i/>
          <w:lang w:val="es-MX"/>
        </w:rPr>
        <w:t>El flujo es consecuente de acuerdo a la siguiente tabla:</w:t>
      </w:r>
    </w:p>
    <w:p w14:paraId="33924E57" w14:textId="6EA7CD2C" w:rsidR="00901EBE" w:rsidRPr="002D241E" w:rsidRDefault="00901EBE" w:rsidP="002D241E">
      <w:pPr>
        <w:spacing w:after="0"/>
        <w:ind w:firstLine="708"/>
        <w:rPr>
          <w:i/>
          <w:sz w:val="20"/>
          <w:szCs w:val="18"/>
        </w:rPr>
      </w:pPr>
      <w:bookmarkStart w:id="155" w:name="_Toc228451518"/>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20</w:t>
      </w:r>
      <w:r w:rsidRPr="002D241E">
        <w:rPr>
          <w:b/>
          <w:bCs/>
          <w:i/>
          <w:sz w:val="20"/>
          <w:szCs w:val="18"/>
        </w:rPr>
        <w:fldChar w:fldCharType="end"/>
      </w:r>
      <w:r w:rsidR="00B7777E" w:rsidRPr="002D241E">
        <w:rPr>
          <w:b/>
          <w:bCs/>
          <w:i/>
          <w:sz w:val="20"/>
          <w:szCs w:val="18"/>
        </w:rPr>
        <w:t>.</w:t>
      </w:r>
      <w:r w:rsidRPr="002D241E">
        <w:rPr>
          <w:i/>
          <w:sz w:val="20"/>
          <w:szCs w:val="18"/>
        </w:rPr>
        <w:t xml:space="preserve"> Matriz de decisión</w:t>
      </w:r>
      <w:bookmarkEnd w:id="155"/>
    </w:p>
    <w:tbl>
      <w:tblPr>
        <w:tblStyle w:val="Tablaconcuadrcula"/>
        <w:tblW w:w="0" w:type="auto"/>
        <w:tblLook w:val="04A0" w:firstRow="1" w:lastRow="0" w:firstColumn="1" w:lastColumn="0" w:noHBand="0" w:noVBand="1"/>
      </w:tblPr>
      <w:tblGrid>
        <w:gridCol w:w="710"/>
        <w:gridCol w:w="4247"/>
        <w:gridCol w:w="1275"/>
        <w:gridCol w:w="2262"/>
      </w:tblGrid>
      <w:tr w:rsidR="001B22E7" w:rsidRPr="0061369A" w14:paraId="2247380A" w14:textId="77777777" w:rsidTr="007B49F9">
        <w:tc>
          <w:tcPr>
            <w:tcW w:w="710" w:type="dxa"/>
            <w:shd w:val="clear" w:color="auto" w:fill="E7E6E6" w:themeFill="background2"/>
          </w:tcPr>
          <w:p w14:paraId="1693D0BF" w14:textId="77777777" w:rsidR="001B22E7" w:rsidRPr="0061369A" w:rsidRDefault="001B22E7" w:rsidP="007B49F9">
            <w:pPr>
              <w:pStyle w:val="Tabla"/>
              <w:jc w:val="center"/>
              <w:rPr>
                <w:b/>
                <w:bCs/>
                <w:i/>
              </w:rPr>
            </w:pPr>
            <w:r w:rsidRPr="0061369A">
              <w:rPr>
                <w:b/>
                <w:bCs/>
                <w:i/>
              </w:rPr>
              <w:t>Paso</w:t>
            </w:r>
          </w:p>
        </w:tc>
        <w:tc>
          <w:tcPr>
            <w:tcW w:w="4247" w:type="dxa"/>
            <w:shd w:val="clear" w:color="auto" w:fill="E7E6E6" w:themeFill="background2"/>
          </w:tcPr>
          <w:p w14:paraId="3FBBF0F3" w14:textId="77777777" w:rsidR="001B22E7" w:rsidRPr="0061369A" w:rsidRDefault="001B22E7" w:rsidP="007B49F9">
            <w:pPr>
              <w:pStyle w:val="Tabla"/>
              <w:jc w:val="center"/>
              <w:rPr>
                <w:b/>
                <w:bCs/>
                <w:i/>
              </w:rPr>
            </w:pPr>
            <w:r w:rsidRPr="0061369A">
              <w:rPr>
                <w:b/>
                <w:bCs/>
                <w:i/>
              </w:rPr>
              <w:t>Pregunta</w:t>
            </w:r>
          </w:p>
        </w:tc>
        <w:tc>
          <w:tcPr>
            <w:tcW w:w="1275" w:type="dxa"/>
            <w:shd w:val="clear" w:color="auto" w:fill="E7E6E6" w:themeFill="background2"/>
          </w:tcPr>
          <w:p w14:paraId="281771A5" w14:textId="77777777" w:rsidR="001B22E7" w:rsidRPr="0061369A" w:rsidRDefault="001B22E7" w:rsidP="007B49F9">
            <w:pPr>
              <w:pStyle w:val="Tabla"/>
              <w:jc w:val="center"/>
              <w:rPr>
                <w:b/>
                <w:bCs/>
                <w:i/>
              </w:rPr>
            </w:pPr>
            <w:r w:rsidRPr="0061369A">
              <w:rPr>
                <w:b/>
                <w:bCs/>
                <w:i/>
              </w:rPr>
              <w:t>Respuesta</w:t>
            </w:r>
          </w:p>
        </w:tc>
        <w:tc>
          <w:tcPr>
            <w:tcW w:w="2262" w:type="dxa"/>
            <w:shd w:val="clear" w:color="auto" w:fill="E7E6E6" w:themeFill="background2"/>
          </w:tcPr>
          <w:p w14:paraId="266F98D7" w14:textId="77777777" w:rsidR="001B22E7" w:rsidRPr="0061369A" w:rsidRDefault="001B22E7" w:rsidP="007B49F9">
            <w:pPr>
              <w:pStyle w:val="Tabla"/>
              <w:jc w:val="center"/>
              <w:rPr>
                <w:b/>
                <w:bCs/>
                <w:i/>
              </w:rPr>
            </w:pPr>
            <w:r w:rsidRPr="0061369A">
              <w:rPr>
                <w:b/>
                <w:bCs/>
                <w:i/>
              </w:rPr>
              <w:t>Clasificación</w:t>
            </w:r>
          </w:p>
        </w:tc>
      </w:tr>
      <w:tr w:rsidR="001B22E7" w:rsidRPr="0061369A" w14:paraId="10ACAB68" w14:textId="77777777" w:rsidTr="007B49F9">
        <w:tc>
          <w:tcPr>
            <w:tcW w:w="710" w:type="dxa"/>
          </w:tcPr>
          <w:p w14:paraId="213D997F" w14:textId="77777777" w:rsidR="001B22E7" w:rsidRPr="0061369A" w:rsidRDefault="001B22E7" w:rsidP="007B49F9">
            <w:pPr>
              <w:pStyle w:val="Tabla"/>
              <w:rPr>
                <w:i/>
              </w:rPr>
            </w:pPr>
            <w:r w:rsidRPr="0061369A">
              <w:rPr>
                <w:i/>
              </w:rPr>
              <w:t>1</w:t>
            </w:r>
          </w:p>
        </w:tc>
        <w:tc>
          <w:tcPr>
            <w:tcW w:w="4247" w:type="dxa"/>
          </w:tcPr>
          <w:p w14:paraId="53366A03" w14:textId="77777777" w:rsidR="001B22E7" w:rsidRPr="0061369A" w:rsidRDefault="001B22E7" w:rsidP="007B49F9">
            <w:pPr>
              <w:pStyle w:val="Tabla"/>
              <w:rPr>
                <w:i/>
              </w:rPr>
            </w:pPr>
            <w:r w:rsidRPr="0061369A">
              <w:rPr>
                <w:i/>
              </w:rPr>
              <w:t>¿El control existe?</w:t>
            </w:r>
          </w:p>
        </w:tc>
        <w:tc>
          <w:tcPr>
            <w:tcW w:w="1275" w:type="dxa"/>
          </w:tcPr>
          <w:p w14:paraId="698DDCDD" w14:textId="77777777" w:rsidR="001B22E7" w:rsidRPr="0061369A" w:rsidRDefault="001B22E7" w:rsidP="007B49F9">
            <w:pPr>
              <w:pStyle w:val="Tabla"/>
              <w:rPr>
                <w:i/>
              </w:rPr>
            </w:pPr>
            <w:r w:rsidRPr="0061369A">
              <w:rPr>
                <w:i/>
              </w:rPr>
              <w:t>NO</w:t>
            </w:r>
          </w:p>
        </w:tc>
        <w:tc>
          <w:tcPr>
            <w:tcW w:w="2262" w:type="dxa"/>
          </w:tcPr>
          <w:p w14:paraId="025EFA15" w14:textId="77777777" w:rsidR="001B22E7" w:rsidRPr="0061369A" w:rsidRDefault="001B22E7" w:rsidP="007B49F9">
            <w:pPr>
              <w:pStyle w:val="Tabla"/>
              <w:rPr>
                <w:i/>
              </w:rPr>
            </w:pPr>
            <w:r w:rsidRPr="0061369A">
              <w:rPr>
                <w:i/>
              </w:rPr>
              <w:t>Control no existente</w:t>
            </w:r>
          </w:p>
        </w:tc>
      </w:tr>
      <w:tr w:rsidR="001B22E7" w:rsidRPr="0061369A" w14:paraId="58556B06" w14:textId="77777777" w:rsidTr="007B49F9">
        <w:tc>
          <w:tcPr>
            <w:tcW w:w="710" w:type="dxa"/>
          </w:tcPr>
          <w:p w14:paraId="4B387BF7" w14:textId="77777777" w:rsidR="001B22E7" w:rsidRPr="0061369A" w:rsidRDefault="001B22E7" w:rsidP="007B49F9">
            <w:pPr>
              <w:pStyle w:val="Tabla"/>
              <w:rPr>
                <w:i/>
              </w:rPr>
            </w:pPr>
            <w:r w:rsidRPr="0061369A">
              <w:rPr>
                <w:i/>
              </w:rPr>
              <w:t>2</w:t>
            </w:r>
          </w:p>
        </w:tc>
        <w:tc>
          <w:tcPr>
            <w:tcW w:w="4247" w:type="dxa"/>
          </w:tcPr>
          <w:p w14:paraId="50F892A3" w14:textId="77777777" w:rsidR="001B22E7" w:rsidRPr="0061369A" w:rsidRDefault="001B22E7" w:rsidP="007B49F9">
            <w:pPr>
              <w:pStyle w:val="Tabla"/>
              <w:rPr>
                <w:i/>
              </w:rPr>
            </w:pPr>
            <w:r w:rsidRPr="0061369A">
              <w:rPr>
                <w:i/>
              </w:rPr>
              <w:t>¿Está formalizado?</w:t>
            </w:r>
          </w:p>
        </w:tc>
        <w:tc>
          <w:tcPr>
            <w:tcW w:w="1275" w:type="dxa"/>
          </w:tcPr>
          <w:p w14:paraId="6B1E643C" w14:textId="77777777" w:rsidR="001B22E7" w:rsidRPr="0061369A" w:rsidRDefault="001B22E7" w:rsidP="007B49F9">
            <w:pPr>
              <w:pStyle w:val="Tabla"/>
              <w:rPr>
                <w:i/>
              </w:rPr>
            </w:pPr>
            <w:r w:rsidRPr="0061369A">
              <w:rPr>
                <w:i/>
              </w:rPr>
              <w:t>NO</w:t>
            </w:r>
          </w:p>
        </w:tc>
        <w:tc>
          <w:tcPr>
            <w:tcW w:w="2262" w:type="dxa"/>
          </w:tcPr>
          <w:p w14:paraId="07F836A7" w14:textId="77777777" w:rsidR="001B22E7" w:rsidRPr="0061369A" w:rsidRDefault="001B22E7" w:rsidP="007B49F9">
            <w:pPr>
              <w:pStyle w:val="Tabla"/>
              <w:rPr>
                <w:i/>
              </w:rPr>
            </w:pPr>
            <w:r w:rsidRPr="0061369A">
              <w:rPr>
                <w:i/>
              </w:rPr>
              <w:t>Efectivo no formalizado</w:t>
            </w:r>
          </w:p>
        </w:tc>
      </w:tr>
      <w:tr w:rsidR="001B22E7" w:rsidRPr="0061369A" w14:paraId="63E997AE" w14:textId="77777777" w:rsidTr="007B49F9">
        <w:tc>
          <w:tcPr>
            <w:tcW w:w="710" w:type="dxa"/>
          </w:tcPr>
          <w:p w14:paraId="5FF7B486" w14:textId="77777777" w:rsidR="001B22E7" w:rsidRPr="0061369A" w:rsidRDefault="001B22E7" w:rsidP="007B49F9">
            <w:pPr>
              <w:pStyle w:val="Tabla"/>
              <w:rPr>
                <w:i/>
              </w:rPr>
            </w:pPr>
            <w:r w:rsidRPr="0061369A">
              <w:rPr>
                <w:i/>
              </w:rPr>
              <w:t>3</w:t>
            </w:r>
          </w:p>
        </w:tc>
        <w:tc>
          <w:tcPr>
            <w:tcW w:w="4247" w:type="dxa"/>
          </w:tcPr>
          <w:p w14:paraId="3CD54F5F" w14:textId="77777777" w:rsidR="001B22E7" w:rsidRPr="0061369A" w:rsidRDefault="001B22E7" w:rsidP="007B49F9">
            <w:pPr>
              <w:pStyle w:val="Tabla"/>
              <w:rPr>
                <w:i/>
              </w:rPr>
            </w:pPr>
            <w:r w:rsidRPr="0061369A">
              <w:rPr>
                <w:i/>
              </w:rPr>
              <w:t>¿Se ejecuta correctamente?</w:t>
            </w:r>
          </w:p>
        </w:tc>
        <w:tc>
          <w:tcPr>
            <w:tcW w:w="1275" w:type="dxa"/>
          </w:tcPr>
          <w:p w14:paraId="5E52CF6B" w14:textId="77777777" w:rsidR="001B22E7" w:rsidRPr="0061369A" w:rsidRDefault="001B22E7" w:rsidP="007B49F9">
            <w:pPr>
              <w:pStyle w:val="Tabla"/>
              <w:rPr>
                <w:i/>
              </w:rPr>
            </w:pPr>
            <w:r w:rsidRPr="0061369A">
              <w:rPr>
                <w:i/>
              </w:rPr>
              <w:t>NO</w:t>
            </w:r>
          </w:p>
        </w:tc>
        <w:tc>
          <w:tcPr>
            <w:tcW w:w="2262" w:type="dxa"/>
          </w:tcPr>
          <w:p w14:paraId="29EC28E5" w14:textId="77777777" w:rsidR="001B22E7" w:rsidRPr="0061369A" w:rsidRDefault="001B22E7" w:rsidP="007B49F9">
            <w:pPr>
              <w:pStyle w:val="Tabla"/>
              <w:rPr>
                <w:i/>
              </w:rPr>
            </w:pPr>
            <w:r w:rsidRPr="0061369A">
              <w:rPr>
                <w:i/>
              </w:rPr>
              <w:t>Inefectivo (prueba)</w:t>
            </w:r>
          </w:p>
        </w:tc>
      </w:tr>
      <w:tr w:rsidR="001B22E7" w:rsidRPr="0061369A" w14:paraId="79D32E8F" w14:textId="77777777" w:rsidTr="007B49F9">
        <w:tc>
          <w:tcPr>
            <w:tcW w:w="710" w:type="dxa"/>
          </w:tcPr>
          <w:p w14:paraId="136CDAC9" w14:textId="77777777" w:rsidR="001B22E7" w:rsidRPr="0061369A" w:rsidRDefault="001B22E7" w:rsidP="007B49F9">
            <w:pPr>
              <w:pStyle w:val="Tabla"/>
              <w:rPr>
                <w:i/>
              </w:rPr>
            </w:pPr>
            <w:r w:rsidRPr="0061369A">
              <w:rPr>
                <w:i/>
              </w:rPr>
              <w:t>4</w:t>
            </w:r>
          </w:p>
        </w:tc>
        <w:tc>
          <w:tcPr>
            <w:tcW w:w="4247" w:type="dxa"/>
          </w:tcPr>
          <w:p w14:paraId="52120C10" w14:textId="77777777" w:rsidR="001B22E7" w:rsidRPr="0061369A" w:rsidRDefault="001B22E7" w:rsidP="007B49F9">
            <w:pPr>
              <w:pStyle w:val="Tabla"/>
              <w:rPr>
                <w:i/>
              </w:rPr>
            </w:pPr>
            <w:r w:rsidRPr="0061369A">
              <w:rPr>
                <w:i/>
              </w:rPr>
              <w:t>¿Cumple su propósito (mitiga el riesgo)?</w:t>
            </w:r>
          </w:p>
        </w:tc>
        <w:tc>
          <w:tcPr>
            <w:tcW w:w="1275" w:type="dxa"/>
          </w:tcPr>
          <w:p w14:paraId="1965A0C0" w14:textId="77777777" w:rsidR="001B22E7" w:rsidRPr="0061369A" w:rsidRDefault="001B22E7" w:rsidP="007B49F9">
            <w:pPr>
              <w:pStyle w:val="Tabla"/>
              <w:rPr>
                <w:i/>
              </w:rPr>
            </w:pPr>
            <w:r w:rsidRPr="0061369A">
              <w:rPr>
                <w:i/>
              </w:rPr>
              <w:t>NO</w:t>
            </w:r>
          </w:p>
        </w:tc>
        <w:tc>
          <w:tcPr>
            <w:tcW w:w="2262" w:type="dxa"/>
          </w:tcPr>
          <w:p w14:paraId="6AD49E8B" w14:textId="77777777" w:rsidR="001B22E7" w:rsidRPr="0061369A" w:rsidRDefault="001B22E7" w:rsidP="007B49F9">
            <w:pPr>
              <w:pStyle w:val="Tabla"/>
              <w:rPr>
                <w:i/>
              </w:rPr>
            </w:pPr>
            <w:r w:rsidRPr="0061369A">
              <w:rPr>
                <w:i/>
              </w:rPr>
              <w:t>Inefectivo(diseño)</w:t>
            </w:r>
          </w:p>
        </w:tc>
      </w:tr>
      <w:tr w:rsidR="001B22E7" w:rsidRPr="0061369A" w14:paraId="56E59172" w14:textId="77777777" w:rsidTr="007B49F9">
        <w:tc>
          <w:tcPr>
            <w:tcW w:w="710" w:type="dxa"/>
          </w:tcPr>
          <w:p w14:paraId="35AE0BBA" w14:textId="77777777" w:rsidR="001B22E7" w:rsidRPr="0061369A" w:rsidRDefault="001B22E7" w:rsidP="007B49F9">
            <w:pPr>
              <w:pStyle w:val="Tabla"/>
              <w:rPr>
                <w:i/>
              </w:rPr>
            </w:pPr>
            <w:r w:rsidRPr="0061369A">
              <w:rPr>
                <w:i/>
              </w:rPr>
              <w:t>Final</w:t>
            </w:r>
          </w:p>
        </w:tc>
        <w:tc>
          <w:tcPr>
            <w:tcW w:w="4247" w:type="dxa"/>
          </w:tcPr>
          <w:p w14:paraId="7104A813" w14:textId="77777777" w:rsidR="001B22E7" w:rsidRPr="0061369A" w:rsidRDefault="001B22E7" w:rsidP="007B49F9">
            <w:pPr>
              <w:pStyle w:val="Tabla"/>
              <w:rPr>
                <w:i/>
              </w:rPr>
            </w:pPr>
            <w:r w:rsidRPr="0061369A">
              <w:rPr>
                <w:i/>
              </w:rPr>
              <w:t>Todas las anteriores son positivas</w:t>
            </w:r>
          </w:p>
        </w:tc>
        <w:tc>
          <w:tcPr>
            <w:tcW w:w="1275" w:type="dxa"/>
          </w:tcPr>
          <w:p w14:paraId="5AB0C202" w14:textId="77777777" w:rsidR="001B22E7" w:rsidRPr="0061369A" w:rsidRDefault="001B22E7" w:rsidP="007B49F9">
            <w:pPr>
              <w:pStyle w:val="Tabla"/>
              <w:rPr>
                <w:i/>
              </w:rPr>
            </w:pPr>
            <w:r w:rsidRPr="0061369A">
              <w:rPr>
                <w:i/>
              </w:rPr>
              <w:t>SI</w:t>
            </w:r>
          </w:p>
        </w:tc>
        <w:tc>
          <w:tcPr>
            <w:tcW w:w="2262" w:type="dxa"/>
          </w:tcPr>
          <w:p w14:paraId="4A0FB026" w14:textId="77777777" w:rsidR="001B22E7" w:rsidRPr="0061369A" w:rsidRDefault="001B22E7" w:rsidP="00587ECE">
            <w:pPr>
              <w:pStyle w:val="Tabla"/>
              <w:keepNext/>
              <w:rPr>
                <w:i/>
              </w:rPr>
            </w:pPr>
            <w:r w:rsidRPr="0061369A">
              <w:rPr>
                <w:i/>
              </w:rPr>
              <w:t>Efectivo</w:t>
            </w:r>
          </w:p>
        </w:tc>
      </w:tr>
    </w:tbl>
    <w:p w14:paraId="6BF0298E" w14:textId="3E0C4CC6" w:rsidR="00587ECE" w:rsidRPr="002D241E" w:rsidRDefault="00587ECE" w:rsidP="002D241E">
      <w:pPr>
        <w:ind w:firstLine="708"/>
        <w:rPr>
          <w:i/>
          <w:sz w:val="20"/>
          <w:szCs w:val="18"/>
        </w:rPr>
      </w:pPr>
      <w:r w:rsidRPr="002D241E">
        <w:rPr>
          <w:i/>
          <w:sz w:val="20"/>
          <w:szCs w:val="18"/>
        </w:rPr>
        <w:t>Fuente</w:t>
      </w:r>
      <w:r w:rsidR="00901EBE" w:rsidRPr="002D241E">
        <w:rPr>
          <w:i/>
          <w:sz w:val="20"/>
          <w:szCs w:val="18"/>
        </w:rPr>
        <w:t>:</w:t>
      </w:r>
      <w:r w:rsidRPr="002D241E">
        <w:rPr>
          <w:i/>
          <w:sz w:val="20"/>
          <w:szCs w:val="18"/>
        </w:rPr>
        <w:t xml:space="preserve"> Propia</w:t>
      </w:r>
    </w:p>
    <w:p w14:paraId="4009B4FB" w14:textId="77777777" w:rsidR="001B22E7" w:rsidRPr="0061369A" w:rsidRDefault="001B22E7" w:rsidP="001B22E7">
      <w:pPr>
        <w:rPr>
          <w:b/>
          <w:bCs/>
          <w:i/>
          <w:lang w:val="es-MX"/>
        </w:rPr>
      </w:pPr>
      <w:r w:rsidRPr="0061369A">
        <w:rPr>
          <w:b/>
          <w:bCs/>
          <w:i/>
          <w:lang w:val="es-MX"/>
        </w:rPr>
        <w:t>Ejemplo práctico:</w:t>
      </w:r>
    </w:p>
    <w:p w14:paraId="4F70D09B" w14:textId="77777777" w:rsidR="001B22E7" w:rsidRDefault="001B22E7" w:rsidP="001B22E7">
      <w:pPr>
        <w:rPr>
          <w:b/>
          <w:bCs/>
          <w:i/>
          <w:lang w:val="es-MX"/>
        </w:rPr>
      </w:pPr>
      <w:r w:rsidRPr="0061369A">
        <w:rPr>
          <w:b/>
          <w:bCs/>
          <w:i/>
          <w:lang w:val="es-MX"/>
        </w:rPr>
        <w:t>Caso 1:</w:t>
      </w:r>
    </w:p>
    <w:p w14:paraId="373A1426" w14:textId="731AACB4" w:rsidR="00901EBE" w:rsidRPr="002D241E" w:rsidRDefault="00901EBE" w:rsidP="002D241E">
      <w:pPr>
        <w:spacing w:after="0"/>
        <w:ind w:firstLine="708"/>
        <w:rPr>
          <w:b/>
          <w:bCs/>
          <w:i/>
          <w:sz w:val="20"/>
          <w:szCs w:val="18"/>
          <w:lang w:val="es-MX"/>
        </w:rPr>
      </w:pPr>
      <w:bookmarkStart w:id="156" w:name="_Toc228451519"/>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21</w:t>
      </w:r>
      <w:r w:rsidRPr="002D241E">
        <w:rPr>
          <w:b/>
          <w:bCs/>
          <w:i/>
          <w:sz w:val="20"/>
          <w:szCs w:val="18"/>
        </w:rPr>
        <w:fldChar w:fldCharType="end"/>
      </w:r>
      <w:r w:rsidR="00B7777E" w:rsidRPr="002D241E">
        <w:rPr>
          <w:b/>
          <w:bCs/>
          <w:i/>
          <w:sz w:val="20"/>
          <w:szCs w:val="18"/>
        </w:rPr>
        <w:t>.</w:t>
      </w:r>
      <w:r w:rsidRPr="002D241E">
        <w:rPr>
          <w:b/>
          <w:bCs/>
          <w:i/>
          <w:sz w:val="20"/>
          <w:szCs w:val="18"/>
        </w:rPr>
        <w:t xml:space="preserve"> Ejemplo</w:t>
      </w:r>
      <w:r w:rsidRPr="002D241E">
        <w:rPr>
          <w:i/>
          <w:sz w:val="20"/>
          <w:szCs w:val="18"/>
        </w:rPr>
        <w:t xml:space="preserve"> - Clasificación de controles</w:t>
      </w:r>
      <w:bookmarkEnd w:id="156"/>
    </w:p>
    <w:tbl>
      <w:tblPr>
        <w:tblStyle w:val="Tablaconcuadrcula"/>
        <w:tblW w:w="0" w:type="auto"/>
        <w:tblLook w:val="04A0" w:firstRow="1" w:lastRow="0" w:firstColumn="1" w:lastColumn="0" w:noHBand="0" w:noVBand="1"/>
      </w:tblPr>
      <w:tblGrid>
        <w:gridCol w:w="980"/>
        <w:gridCol w:w="1089"/>
        <w:gridCol w:w="1482"/>
        <w:gridCol w:w="1547"/>
        <w:gridCol w:w="1913"/>
        <w:gridCol w:w="1483"/>
      </w:tblGrid>
      <w:tr w:rsidR="005B7423" w:rsidRPr="0061369A" w14:paraId="56826A76" w14:textId="77777777" w:rsidTr="00A879F3">
        <w:tc>
          <w:tcPr>
            <w:tcW w:w="980" w:type="dxa"/>
            <w:shd w:val="clear" w:color="auto" w:fill="E7E6E6" w:themeFill="background2"/>
          </w:tcPr>
          <w:p w14:paraId="729D1A05" w14:textId="77777777" w:rsidR="005B7423" w:rsidRPr="0061369A" w:rsidRDefault="005B7423" w:rsidP="00A879F3">
            <w:pPr>
              <w:pStyle w:val="Tabla"/>
              <w:jc w:val="center"/>
              <w:rPr>
                <w:b/>
                <w:bCs/>
                <w:i/>
              </w:rPr>
            </w:pPr>
            <w:r w:rsidRPr="0061369A">
              <w:rPr>
                <w:b/>
                <w:bCs/>
                <w:i/>
              </w:rPr>
              <w:t>Medida</w:t>
            </w:r>
          </w:p>
        </w:tc>
        <w:tc>
          <w:tcPr>
            <w:tcW w:w="1089" w:type="dxa"/>
            <w:shd w:val="clear" w:color="auto" w:fill="E7E6E6" w:themeFill="background2"/>
          </w:tcPr>
          <w:p w14:paraId="0FFC2270" w14:textId="77777777" w:rsidR="005B7423" w:rsidRPr="0061369A" w:rsidRDefault="005B7423" w:rsidP="00A879F3">
            <w:pPr>
              <w:pStyle w:val="Tabla"/>
              <w:jc w:val="center"/>
              <w:rPr>
                <w:b/>
                <w:bCs/>
                <w:i/>
              </w:rPr>
            </w:pPr>
            <w:r w:rsidRPr="0061369A">
              <w:rPr>
                <w:b/>
                <w:bCs/>
                <w:i/>
              </w:rPr>
              <w:t>¿El control existe?</w:t>
            </w:r>
          </w:p>
        </w:tc>
        <w:tc>
          <w:tcPr>
            <w:tcW w:w="1482" w:type="dxa"/>
            <w:shd w:val="clear" w:color="auto" w:fill="E7E6E6" w:themeFill="background2"/>
          </w:tcPr>
          <w:p w14:paraId="56C1D676" w14:textId="77777777" w:rsidR="005B7423" w:rsidRPr="0061369A" w:rsidRDefault="005B7423" w:rsidP="00A879F3">
            <w:pPr>
              <w:pStyle w:val="Tabla"/>
              <w:jc w:val="center"/>
              <w:rPr>
                <w:b/>
                <w:bCs/>
                <w:i/>
              </w:rPr>
            </w:pPr>
            <w:r w:rsidRPr="0061369A">
              <w:rPr>
                <w:b/>
                <w:bCs/>
                <w:i/>
              </w:rPr>
              <w:t>¿Está formalizado?</w:t>
            </w:r>
          </w:p>
        </w:tc>
        <w:tc>
          <w:tcPr>
            <w:tcW w:w="1547" w:type="dxa"/>
            <w:shd w:val="clear" w:color="auto" w:fill="E7E6E6" w:themeFill="background2"/>
          </w:tcPr>
          <w:p w14:paraId="654D5A69" w14:textId="77777777" w:rsidR="005B7423" w:rsidRPr="0061369A" w:rsidRDefault="005B7423" w:rsidP="00A879F3">
            <w:pPr>
              <w:pStyle w:val="Tabla"/>
              <w:jc w:val="center"/>
              <w:rPr>
                <w:b/>
                <w:bCs/>
                <w:i/>
              </w:rPr>
            </w:pPr>
            <w:r w:rsidRPr="0061369A">
              <w:rPr>
                <w:b/>
                <w:bCs/>
                <w:i/>
              </w:rPr>
              <w:t>¿Se ejecuta correctamente?</w:t>
            </w:r>
          </w:p>
        </w:tc>
        <w:tc>
          <w:tcPr>
            <w:tcW w:w="1913" w:type="dxa"/>
            <w:shd w:val="clear" w:color="auto" w:fill="E7E6E6" w:themeFill="background2"/>
          </w:tcPr>
          <w:p w14:paraId="63925D69" w14:textId="77777777" w:rsidR="005B7423" w:rsidRPr="0061369A" w:rsidRDefault="005B7423" w:rsidP="00A879F3">
            <w:pPr>
              <w:pStyle w:val="Tabla"/>
              <w:jc w:val="center"/>
              <w:rPr>
                <w:b/>
                <w:bCs/>
                <w:i/>
              </w:rPr>
            </w:pPr>
            <w:r w:rsidRPr="0061369A">
              <w:rPr>
                <w:b/>
                <w:bCs/>
                <w:i/>
              </w:rPr>
              <w:t>¿Cumple su propósito (mitiga el riesgo)?</w:t>
            </w:r>
          </w:p>
        </w:tc>
        <w:tc>
          <w:tcPr>
            <w:tcW w:w="1483" w:type="dxa"/>
            <w:shd w:val="clear" w:color="auto" w:fill="E7E6E6" w:themeFill="background2"/>
          </w:tcPr>
          <w:p w14:paraId="01167B3C" w14:textId="77777777" w:rsidR="005B7423" w:rsidRPr="0061369A" w:rsidRDefault="005B7423" w:rsidP="00A879F3">
            <w:pPr>
              <w:pStyle w:val="Tabla"/>
              <w:jc w:val="center"/>
              <w:rPr>
                <w:b/>
                <w:bCs/>
                <w:i/>
              </w:rPr>
            </w:pPr>
            <w:r w:rsidRPr="0061369A">
              <w:rPr>
                <w:b/>
                <w:bCs/>
                <w:i/>
              </w:rPr>
              <w:t>Clasificación</w:t>
            </w:r>
          </w:p>
        </w:tc>
      </w:tr>
      <w:tr w:rsidR="005B7423" w:rsidRPr="0061369A" w14:paraId="2CC98761" w14:textId="77777777" w:rsidTr="00A879F3">
        <w:tc>
          <w:tcPr>
            <w:tcW w:w="980" w:type="dxa"/>
          </w:tcPr>
          <w:p w14:paraId="643B1D83" w14:textId="2B95E0BF" w:rsidR="005B7423" w:rsidRPr="0061369A" w:rsidRDefault="005B7423" w:rsidP="00A879F3">
            <w:pPr>
              <w:pStyle w:val="Tabla"/>
              <w:rPr>
                <w:i/>
              </w:rPr>
            </w:pPr>
            <w:r w:rsidRPr="0061369A">
              <w:rPr>
                <w:i/>
              </w:rPr>
              <w:t>MED-SI-001</w:t>
            </w:r>
          </w:p>
        </w:tc>
        <w:tc>
          <w:tcPr>
            <w:tcW w:w="1089" w:type="dxa"/>
          </w:tcPr>
          <w:p w14:paraId="4AE81E6E" w14:textId="77777777" w:rsidR="005B7423" w:rsidRPr="0061369A" w:rsidRDefault="005B7423" w:rsidP="00A879F3">
            <w:pPr>
              <w:pStyle w:val="Tabla"/>
              <w:rPr>
                <w:i/>
              </w:rPr>
            </w:pPr>
            <w:r w:rsidRPr="0061369A">
              <w:rPr>
                <w:i/>
              </w:rPr>
              <w:t>SI</w:t>
            </w:r>
          </w:p>
        </w:tc>
        <w:tc>
          <w:tcPr>
            <w:tcW w:w="1482" w:type="dxa"/>
          </w:tcPr>
          <w:p w14:paraId="45E434C2" w14:textId="77777777" w:rsidR="005B7423" w:rsidRPr="0061369A" w:rsidRDefault="005B7423" w:rsidP="00A879F3">
            <w:pPr>
              <w:pStyle w:val="Tabla"/>
              <w:rPr>
                <w:i/>
              </w:rPr>
            </w:pPr>
            <w:r w:rsidRPr="0061369A">
              <w:rPr>
                <w:i/>
              </w:rPr>
              <w:t>SI</w:t>
            </w:r>
          </w:p>
        </w:tc>
        <w:tc>
          <w:tcPr>
            <w:tcW w:w="1547" w:type="dxa"/>
          </w:tcPr>
          <w:p w14:paraId="5EC8C54D" w14:textId="53E0BA57" w:rsidR="005B7423" w:rsidRPr="0061369A" w:rsidRDefault="005B7423" w:rsidP="00A879F3">
            <w:pPr>
              <w:pStyle w:val="Tabla"/>
              <w:rPr>
                <w:i/>
              </w:rPr>
            </w:pPr>
            <w:r w:rsidRPr="0061369A">
              <w:rPr>
                <w:i/>
              </w:rPr>
              <w:t>NO</w:t>
            </w:r>
          </w:p>
        </w:tc>
        <w:tc>
          <w:tcPr>
            <w:tcW w:w="1913" w:type="dxa"/>
          </w:tcPr>
          <w:p w14:paraId="5745F81C" w14:textId="7D2A9F72" w:rsidR="005B7423" w:rsidRPr="0061369A" w:rsidRDefault="005B7423" w:rsidP="00A879F3">
            <w:pPr>
              <w:pStyle w:val="Tabla"/>
              <w:rPr>
                <w:i/>
              </w:rPr>
            </w:pPr>
            <w:r w:rsidRPr="0061369A">
              <w:rPr>
                <w:i/>
              </w:rPr>
              <w:t>-</w:t>
            </w:r>
          </w:p>
        </w:tc>
        <w:tc>
          <w:tcPr>
            <w:tcW w:w="1483" w:type="dxa"/>
          </w:tcPr>
          <w:p w14:paraId="324C1B8C" w14:textId="02021E11" w:rsidR="005B7423" w:rsidRPr="0061369A" w:rsidRDefault="005B7423" w:rsidP="00587ECE">
            <w:pPr>
              <w:pStyle w:val="Tabla"/>
              <w:keepNext/>
              <w:rPr>
                <w:i/>
              </w:rPr>
            </w:pPr>
            <w:r w:rsidRPr="0061369A">
              <w:rPr>
                <w:i/>
              </w:rPr>
              <w:t>Inefectivo (prueba)</w:t>
            </w:r>
          </w:p>
        </w:tc>
      </w:tr>
    </w:tbl>
    <w:p w14:paraId="618CD390" w14:textId="30E1B578" w:rsidR="005B7423" w:rsidRPr="002D241E" w:rsidRDefault="00587ECE" w:rsidP="002D241E">
      <w:pPr>
        <w:ind w:firstLine="708"/>
        <w:rPr>
          <w:b/>
          <w:bCs/>
          <w:i/>
          <w:sz w:val="20"/>
          <w:szCs w:val="18"/>
          <w:lang w:val="es-MX"/>
        </w:rPr>
      </w:pPr>
      <w:r w:rsidRPr="002D241E">
        <w:rPr>
          <w:i/>
          <w:sz w:val="20"/>
          <w:szCs w:val="18"/>
        </w:rPr>
        <w:t>Fuente</w:t>
      </w:r>
      <w:r w:rsidR="00901EBE" w:rsidRPr="002D241E">
        <w:rPr>
          <w:i/>
          <w:sz w:val="20"/>
          <w:szCs w:val="18"/>
        </w:rPr>
        <w:t>:</w:t>
      </w:r>
      <w:r w:rsidRPr="002D241E">
        <w:rPr>
          <w:i/>
          <w:sz w:val="20"/>
          <w:szCs w:val="18"/>
        </w:rPr>
        <w:t xml:space="preserve"> Propia</w:t>
      </w:r>
    </w:p>
    <w:p w14:paraId="3E01984E" w14:textId="5029757B" w:rsidR="001B22E7" w:rsidRPr="0061369A" w:rsidRDefault="001B22E7" w:rsidP="001B22E7">
      <w:pPr>
        <w:rPr>
          <w:b/>
          <w:bCs/>
          <w:i/>
          <w:lang w:val="es-MX"/>
        </w:rPr>
      </w:pPr>
      <w:r w:rsidRPr="0061369A">
        <w:rPr>
          <w:b/>
          <w:bCs/>
          <w:i/>
          <w:lang w:val="es-MX"/>
        </w:rPr>
        <w:t>Clasificación: Inefectivo (prueba)</w:t>
      </w:r>
    </w:p>
    <w:p w14:paraId="5E3CCD90" w14:textId="77777777" w:rsidR="001B22E7" w:rsidRDefault="001B22E7" w:rsidP="001B22E7">
      <w:pPr>
        <w:rPr>
          <w:b/>
          <w:bCs/>
          <w:i/>
          <w:lang w:val="es-MX"/>
        </w:rPr>
      </w:pPr>
      <w:r w:rsidRPr="0061369A">
        <w:rPr>
          <w:b/>
          <w:bCs/>
          <w:i/>
          <w:lang w:val="es-MX"/>
        </w:rPr>
        <w:t>Caso 2:</w:t>
      </w:r>
    </w:p>
    <w:p w14:paraId="03FFD878" w14:textId="1A02342A" w:rsidR="00901EBE" w:rsidRPr="002D241E" w:rsidRDefault="00901EBE" w:rsidP="002D241E">
      <w:pPr>
        <w:spacing w:after="0"/>
        <w:ind w:firstLine="708"/>
        <w:rPr>
          <w:b/>
          <w:bCs/>
          <w:i/>
          <w:sz w:val="20"/>
          <w:szCs w:val="18"/>
          <w:lang w:val="es-MX"/>
        </w:rPr>
      </w:pPr>
      <w:bookmarkStart w:id="157" w:name="_Toc228451520"/>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22</w:t>
      </w:r>
      <w:r w:rsidRPr="002D241E">
        <w:rPr>
          <w:b/>
          <w:bCs/>
          <w:i/>
          <w:sz w:val="20"/>
          <w:szCs w:val="18"/>
        </w:rPr>
        <w:fldChar w:fldCharType="end"/>
      </w:r>
      <w:r w:rsidRPr="002D241E">
        <w:rPr>
          <w:b/>
          <w:bCs/>
          <w:i/>
          <w:sz w:val="20"/>
          <w:szCs w:val="18"/>
        </w:rPr>
        <w:t>. Ejemplo -</w:t>
      </w:r>
      <w:r w:rsidRPr="002D241E">
        <w:rPr>
          <w:i/>
          <w:sz w:val="20"/>
          <w:szCs w:val="18"/>
        </w:rPr>
        <w:t xml:space="preserve"> Clasificación de controles</w:t>
      </w:r>
      <w:bookmarkEnd w:id="157"/>
    </w:p>
    <w:tbl>
      <w:tblPr>
        <w:tblStyle w:val="Tablaconcuadrcula"/>
        <w:tblW w:w="0" w:type="auto"/>
        <w:tblLook w:val="04A0" w:firstRow="1" w:lastRow="0" w:firstColumn="1" w:lastColumn="0" w:noHBand="0" w:noVBand="1"/>
      </w:tblPr>
      <w:tblGrid>
        <w:gridCol w:w="980"/>
        <w:gridCol w:w="1089"/>
        <w:gridCol w:w="1482"/>
        <w:gridCol w:w="1547"/>
        <w:gridCol w:w="1913"/>
        <w:gridCol w:w="1483"/>
      </w:tblGrid>
      <w:tr w:rsidR="005B7423" w:rsidRPr="0061369A" w14:paraId="4014930B" w14:textId="77777777" w:rsidTr="00A879F3">
        <w:tc>
          <w:tcPr>
            <w:tcW w:w="980" w:type="dxa"/>
            <w:shd w:val="clear" w:color="auto" w:fill="E7E6E6" w:themeFill="background2"/>
          </w:tcPr>
          <w:p w14:paraId="20B1591B" w14:textId="77777777" w:rsidR="005B7423" w:rsidRPr="0061369A" w:rsidRDefault="005B7423" w:rsidP="00A879F3">
            <w:pPr>
              <w:pStyle w:val="Tabla"/>
              <w:jc w:val="center"/>
              <w:rPr>
                <w:b/>
                <w:bCs/>
                <w:i/>
              </w:rPr>
            </w:pPr>
            <w:r w:rsidRPr="0061369A">
              <w:rPr>
                <w:b/>
                <w:bCs/>
                <w:i/>
              </w:rPr>
              <w:t>Medida</w:t>
            </w:r>
          </w:p>
        </w:tc>
        <w:tc>
          <w:tcPr>
            <w:tcW w:w="1089" w:type="dxa"/>
            <w:shd w:val="clear" w:color="auto" w:fill="E7E6E6" w:themeFill="background2"/>
          </w:tcPr>
          <w:p w14:paraId="4EB42D76" w14:textId="77777777" w:rsidR="005B7423" w:rsidRPr="0061369A" w:rsidRDefault="005B7423" w:rsidP="00A879F3">
            <w:pPr>
              <w:pStyle w:val="Tabla"/>
              <w:jc w:val="center"/>
              <w:rPr>
                <w:b/>
                <w:bCs/>
                <w:i/>
              </w:rPr>
            </w:pPr>
            <w:r w:rsidRPr="0061369A">
              <w:rPr>
                <w:b/>
                <w:bCs/>
                <w:i/>
              </w:rPr>
              <w:t>¿El control existe?</w:t>
            </w:r>
          </w:p>
        </w:tc>
        <w:tc>
          <w:tcPr>
            <w:tcW w:w="1482" w:type="dxa"/>
            <w:shd w:val="clear" w:color="auto" w:fill="E7E6E6" w:themeFill="background2"/>
          </w:tcPr>
          <w:p w14:paraId="7140DABC" w14:textId="77777777" w:rsidR="005B7423" w:rsidRPr="0061369A" w:rsidRDefault="005B7423" w:rsidP="00A879F3">
            <w:pPr>
              <w:pStyle w:val="Tabla"/>
              <w:jc w:val="center"/>
              <w:rPr>
                <w:b/>
                <w:bCs/>
                <w:i/>
              </w:rPr>
            </w:pPr>
            <w:r w:rsidRPr="0061369A">
              <w:rPr>
                <w:b/>
                <w:bCs/>
                <w:i/>
              </w:rPr>
              <w:t>¿Está formalizado?</w:t>
            </w:r>
          </w:p>
        </w:tc>
        <w:tc>
          <w:tcPr>
            <w:tcW w:w="1547" w:type="dxa"/>
            <w:shd w:val="clear" w:color="auto" w:fill="E7E6E6" w:themeFill="background2"/>
          </w:tcPr>
          <w:p w14:paraId="60145A74" w14:textId="77777777" w:rsidR="005B7423" w:rsidRPr="0061369A" w:rsidRDefault="005B7423" w:rsidP="00A879F3">
            <w:pPr>
              <w:pStyle w:val="Tabla"/>
              <w:jc w:val="center"/>
              <w:rPr>
                <w:b/>
                <w:bCs/>
                <w:i/>
              </w:rPr>
            </w:pPr>
            <w:r w:rsidRPr="0061369A">
              <w:rPr>
                <w:b/>
                <w:bCs/>
                <w:i/>
              </w:rPr>
              <w:t>¿Se ejecuta correctamente?</w:t>
            </w:r>
          </w:p>
        </w:tc>
        <w:tc>
          <w:tcPr>
            <w:tcW w:w="1913" w:type="dxa"/>
            <w:shd w:val="clear" w:color="auto" w:fill="E7E6E6" w:themeFill="background2"/>
          </w:tcPr>
          <w:p w14:paraId="07DEED3C" w14:textId="77777777" w:rsidR="005B7423" w:rsidRPr="0061369A" w:rsidRDefault="005B7423" w:rsidP="00A879F3">
            <w:pPr>
              <w:pStyle w:val="Tabla"/>
              <w:jc w:val="center"/>
              <w:rPr>
                <w:b/>
                <w:bCs/>
                <w:i/>
              </w:rPr>
            </w:pPr>
            <w:r w:rsidRPr="0061369A">
              <w:rPr>
                <w:b/>
                <w:bCs/>
                <w:i/>
              </w:rPr>
              <w:t>¿Cumple su propósito (mitiga el riesgo)?</w:t>
            </w:r>
          </w:p>
        </w:tc>
        <w:tc>
          <w:tcPr>
            <w:tcW w:w="1483" w:type="dxa"/>
            <w:shd w:val="clear" w:color="auto" w:fill="E7E6E6" w:themeFill="background2"/>
          </w:tcPr>
          <w:p w14:paraId="0E3FC927" w14:textId="77777777" w:rsidR="005B7423" w:rsidRPr="0061369A" w:rsidRDefault="005B7423" w:rsidP="00A879F3">
            <w:pPr>
              <w:pStyle w:val="Tabla"/>
              <w:jc w:val="center"/>
              <w:rPr>
                <w:b/>
                <w:bCs/>
                <w:i/>
              </w:rPr>
            </w:pPr>
            <w:r w:rsidRPr="0061369A">
              <w:rPr>
                <w:b/>
                <w:bCs/>
                <w:i/>
              </w:rPr>
              <w:t>Clasificación</w:t>
            </w:r>
          </w:p>
        </w:tc>
      </w:tr>
      <w:tr w:rsidR="005B7423" w:rsidRPr="0061369A" w14:paraId="1C596B00" w14:textId="77777777" w:rsidTr="00A879F3">
        <w:tc>
          <w:tcPr>
            <w:tcW w:w="980" w:type="dxa"/>
          </w:tcPr>
          <w:p w14:paraId="7059D779" w14:textId="77777777" w:rsidR="005B7423" w:rsidRPr="0061369A" w:rsidRDefault="005B7423" w:rsidP="00A879F3">
            <w:pPr>
              <w:pStyle w:val="Tabla"/>
              <w:rPr>
                <w:i/>
              </w:rPr>
            </w:pPr>
            <w:r w:rsidRPr="0061369A">
              <w:rPr>
                <w:i/>
              </w:rPr>
              <w:t>MED-SI-001</w:t>
            </w:r>
          </w:p>
        </w:tc>
        <w:tc>
          <w:tcPr>
            <w:tcW w:w="1089" w:type="dxa"/>
          </w:tcPr>
          <w:p w14:paraId="41AC2BED" w14:textId="77777777" w:rsidR="005B7423" w:rsidRPr="0061369A" w:rsidRDefault="005B7423" w:rsidP="00A879F3">
            <w:pPr>
              <w:pStyle w:val="Tabla"/>
              <w:rPr>
                <w:i/>
              </w:rPr>
            </w:pPr>
            <w:r w:rsidRPr="0061369A">
              <w:rPr>
                <w:i/>
              </w:rPr>
              <w:t>SI</w:t>
            </w:r>
          </w:p>
        </w:tc>
        <w:tc>
          <w:tcPr>
            <w:tcW w:w="1482" w:type="dxa"/>
          </w:tcPr>
          <w:p w14:paraId="051DFD64" w14:textId="77777777" w:rsidR="005B7423" w:rsidRPr="0061369A" w:rsidRDefault="005B7423" w:rsidP="00A879F3">
            <w:pPr>
              <w:pStyle w:val="Tabla"/>
              <w:rPr>
                <w:i/>
              </w:rPr>
            </w:pPr>
            <w:r w:rsidRPr="0061369A">
              <w:rPr>
                <w:i/>
              </w:rPr>
              <w:t>SI</w:t>
            </w:r>
          </w:p>
        </w:tc>
        <w:tc>
          <w:tcPr>
            <w:tcW w:w="1547" w:type="dxa"/>
          </w:tcPr>
          <w:p w14:paraId="6A8E9415" w14:textId="123068E4" w:rsidR="005B7423" w:rsidRPr="0061369A" w:rsidRDefault="005B7423" w:rsidP="00A879F3">
            <w:pPr>
              <w:pStyle w:val="Tabla"/>
              <w:rPr>
                <w:i/>
              </w:rPr>
            </w:pPr>
            <w:r w:rsidRPr="0061369A">
              <w:rPr>
                <w:i/>
              </w:rPr>
              <w:t>SI</w:t>
            </w:r>
          </w:p>
        </w:tc>
        <w:tc>
          <w:tcPr>
            <w:tcW w:w="1913" w:type="dxa"/>
          </w:tcPr>
          <w:p w14:paraId="7AD3D0A7" w14:textId="58F7F3C9" w:rsidR="005B7423" w:rsidRPr="0061369A" w:rsidRDefault="005B7423" w:rsidP="00A879F3">
            <w:pPr>
              <w:pStyle w:val="Tabla"/>
              <w:rPr>
                <w:i/>
              </w:rPr>
            </w:pPr>
            <w:r w:rsidRPr="0061369A">
              <w:rPr>
                <w:i/>
              </w:rPr>
              <w:t>NO</w:t>
            </w:r>
          </w:p>
        </w:tc>
        <w:tc>
          <w:tcPr>
            <w:tcW w:w="1483" w:type="dxa"/>
          </w:tcPr>
          <w:p w14:paraId="2AF88D82" w14:textId="77777777" w:rsidR="005B7423" w:rsidRPr="0061369A" w:rsidRDefault="005B7423" w:rsidP="00587ECE">
            <w:pPr>
              <w:pStyle w:val="Tabla"/>
              <w:keepNext/>
              <w:rPr>
                <w:i/>
              </w:rPr>
            </w:pPr>
            <w:r w:rsidRPr="0061369A">
              <w:rPr>
                <w:i/>
              </w:rPr>
              <w:t>Inefectivo (diseño)</w:t>
            </w:r>
          </w:p>
        </w:tc>
      </w:tr>
    </w:tbl>
    <w:p w14:paraId="1B157189" w14:textId="32DB5010" w:rsidR="005B7423" w:rsidRPr="002D241E" w:rsidRDefault="00587ECE" w:rsidP="002D241E">
      <w:pPr>
        <w:ind w:firstLine="708"/>
        <w:rPr>
          <w:b/>
          <w:bCs/>
          <w:i/>
          <w:sz w:val="20"/>
          <w:szCs w:val="18"/>
          <w:lang w:val="es-MX"/>
        </w:rPr>
      </w:pPr>
      <w:r w:rsidRPr="002D241E">
        <w:rPr>
          <w:i/>
          <w:sz w:val="20"/>
          <w:szCs w:val="18"/>
        </w:rPr>
        <w:t>Fuente</w:t>
      </w:r>
      <w:r w:rsidR="00901EBE" w:rsidRPr="002D241E">
        <w:rPr>
          <w:i/>
          <w:sz w:val="20"/>
          <w:szCs w:val="18"/>
        </w:rPr>
        <w:t>:</w:t>
      </w:r>
      <w:r w:rsidRPr="002D241E">
        <w:rPr>
          <w:i/>
          <w:sz w:val="20"/>
          <w:szCs w:val="18"/>
        </w:rPr>
        <w:t xml:space="preserve"> Propia</w:t>
      </w:r>
    </w:p>
    <w:p w14:paraId="1E827E72" w14:textId="09765131" w:rsidR="001B22E7" w:rsidRPr="0061369A" w:rsidRDefault="001B22E7" w:rsidP="007B49F9">
      <w:pPr>
        <w:rPr>
          <w:b/>
          <w:bCs/>
          <w:i/>
          <w:lang w:val="es-MX"/>
        </w:rPr>
      </w:pPr>
      <w:r w:rsidRPr="0061369A">
        <w:rPr>
          <w:b/>
          <w:bCs/>
          <w:i/>
          <w:lang w:val="es-MX"/>
        </w:rPr>
        <w:t>Clasificación: Inefectivo (diseño)</w:t>
      </w:r>
    </w:p>
    <w:p w14:paraId="4295ED11" w14:textId="2D42758C" w:rsidR="001B22E7" w:rsidRPr="0061369A" w:rsidRDefault="001B22E7" w:rsidP="009D268D">
      <w:pPr>
        <w:pStyle w:val="Ttulo4"/>
        <w:numPr>
          <w:ilvl w:val="3"/>
          <w:numId w:val="1"/>
        </w:numPr>
        <w:rPr>
          <w:lang w:val="es-ES" w:eastAsia="es-ES" w:bidi="he-IL"/>
        </w:rPr>
      </w:pPr>
      <w:r w:rsidRPr="0061369A">
        <w:rPr>
          <w:lang w:val="es-ES" w:eastAsia="es-ES" w:bidi="he-IL"/>
        </w:rPr>
        <w:t>Etapa 6: Revisar y mejorar</w:t>
      </w:r>
    </w:p>
    <w:p w14:paraId="23835052" w14:textId="77777777" w:rsidR="001B22E7" w:rsidRPr="0061369A" w:rsidRDefault="001B22E7" w:rsidP="001B22E7">
      <w:pPr>
        <w:rPr>
          <w:i/>
          <w:lang w:val="es-MX"/>
        </w:rPr>
      </w:pPr>
      <w:r w:rsidRPr="0061369A">
        <w:rPr>
          <w:i/>
          <w:lang w:val="es-MX"/>
        </w:rPr>
        <w:t>Asegurar la mejora continua del SGSI mediante la revisión de los resultados de medición, el análisis de lecciones aprendidas y la implementación de acciones de mejora sobre los controles, las medidas y el proceso de evaluación.</w:t>
      </w:r>
    </w:p>
    <w:p w14:paraId="7FAD21B7" w14:textId="77777777" w:rsidR="001B22E7" w:rsidRPr="0061369A" w:rsidRDefault="001B22E7" w:rsidP="001B22E7">
      <w:pPr>
        <w:rPr>
          <w:i/>
          <w:lang w:val="es-MX"/>
        </w:rPr>
      </w:pPr>
      <w:r w:rsidRPr="0061369A">
        <w:rPr>
          <w:i/>
          <w:lang w:val="es-MX"/>
        </w:rPr>
        <w:t>La mejora continua se basa en evidencia objetiva derivada del proceso de evaluación, para lo cual es indispensable:</w:t>
      </w:r>
    </w:p>
    <w:p w14:paraId="2FF37812" w14:textId="77777777" w:rsidR="001B22E7" w:rsidRPr="0061369A" w:rsidRDefault="001B22E7">
      <w:pPr>
        <w:pStyle w:val="Ttulo5"/>
        <w:numPr>
          <w:ilvl w:val="0"/>
          <w:numId w:val="45"/>
        </w:numPr>
        <w:rPr>
          <w:lang w:val="es-MX"/>
        </w:rPr>
      </w:pPr>
      <w:r w:rsidRPr="0061369A">
        <w:rPr>
          <w:lang w:val="es-MX"/>
        </w:rPr>
        <w:t>Identificar lecciones aprendidas</w:t>
      </w:r>
    </w:p>
    <w:p w14:paraId="2A52177E" w14:textId="77777777" w:rsidR="001B22E7" w:rsidRPr="0061369A" w:rsidRDefault="001B22E7" w:rsidP="001B22E7">
      <w:pPr>
        <w:rPr>
          <w:i/>
          <w:lang w:val="es-MX"/>
        </w:rPr>
      </w:pPr>
      <w:r w:rsidRPr="0061369A">
        <w:rPr>
          <w:i/>
          <w:lang w:val="es-MX"/>
        </w:rPr>
        <w:t>Consiste en analizar los resultados obtenidos durante la evaluación para identificar oportunidad de mejora de los controles, procesos y método de medición.</w:t>
      </w:r>
    </w:p>
    <w:p w14:paraId="2A5C0528" w14:textId="77777777" w:rsidR="001B22E7" w:rsidRPr="0061369A" w:rsidRDefault="001B22E7">
      <w:pPr>
        <w:pStyle w:val="Ttulo5"/>
        <w:numPr>
          <w:ilvl w:val="0"/>
          <w:numId w:val="45"/>
        </w:numPr>
        <w:rPr>
          <w:lang w:val="es-MX"/>
        </w:rPr>
      </w:pPr>
      <w:r w:rsidRPr="0061369A">
        <w:rPr>
          <w:lang w:val="es-MX"/>
        </w:rPr>
        <w:t>Ajustes de medidas e indicadores</w:t>
      </w:r>
    </w:p>
    <w:p w14:paraId="273E94D7" w14:textId="77777777" w:rsidR="001B22E7" w:rsidRPr="0061369A" w:rsidRDefault="001B22E7" w:rsidP="001B22E7">
      <w:pPr>
        <w:rPr>
          <w:i/>
          <w:lang w:val="es-MX"/>
        </w:rPr>
      </w:pPr>
      <w:r w:rsidRPr="0061369A">
        <w:rPr>
          <w:i/>
          <w:lang w:val="es-MX"/>
        </w:rPr>
        <w:t>Corresponde a revisar la pertinencia, utilidad y aplicabilidad de las medidas definidas, ajustándoles en función a los resultados y la evolución del SGSI.</w:t>
      </w:r>
    </w:p>
    <w:p w14:paraId="26E0D69F" w14:textId="77777777" w:rsidR="001B22E7" w:rsidRPr="0061369A" w:rsidRDefault="001B22E7">
      <w:pPr>
        <w:pStyle w:val="Ttulo5"/>
        <w:numPr>
          <w:ilvl w:val="0"/>
          <w:numId w:val="45"/>
        </w:numPr>
        <w:rPr>
          <w:lang w:val="es-MX"/>
        </w:rPr>
      </w:pPr>
      <w:r w:rsidRPr="0061369A">
        <w:rPr>
          <w:lang w:val="es-MX"/>
        </w:rPr>
        <w:t>Actualización de controles</w:t>
      </w:r>
    </w:p>
    <w:p w14:paraId="1A96556D" w14:textId="77777777" w:rsidR="001B22E7" w:rsidRPr="0061369A" w:rsidRDefault="001B22E7" w:rsidP="001B22E7">
      <w:pPr>
        <w:rPr>
          <w:i/>
          <w:lang w:val="es-MX"/>
        </w:rPr>
      </w:pPr>
      <w:r w:rsidRPr="0061369A">
        <w:rPr>
          <w:i/>
          <w:lang w:val="es-MX"/>
        </w:rPr>
        <w:t>Consiste en fortalecer los controles de seguridad de la información en función de las brechas identificadas, asegurando su alineación con los riesgos y la normativa aplicable.</w:t>
      </w:r>
    </w:p>
    <w:p w14:paraId="1457EAE7" w14:textId="77777777" w:rsidR="001B22E7" w:rsidRPr="0061369A" w:rsidRDefault="001B22E7">
      <w:pPr>
        <w:pStyle w:val="Ttulo5"/>
        <w:numPr>
          <w:ilvl w:val="0"/>
          <w:numId w:val="45"/>
        </w:numPr>
        <w:rPr>
          <w:lang w:val="es-MX"/>
        </w:rPr>
      </w:pPr>
      <w:r w:rsidRPr="0061369A">
        <w:rPr>
          <w:lang w:val="es-MX"/>
        </w:rPr>
        <w:t>Mejora del proceso de medición</w:t>
      </w:r>
    </w:p>
    <w:p w14:paraId="0BDB4B28" w14:textId="77777777" w:rsidR="001B22E7" w:rsidRPr="0061369A" w:rsidRDefault="001B22E7" w:rsidP="001B22E7">
      <w:pPr>
        <w:rPr>
          <w:i/>
          <w:lang w:val="es-MX"/>
        </w:rPr>
      </w:pPr>
      <w:r w:rsidRPr="0061369A">
        <w:rPr>
          <w:i/>
          <w:lang w:val="es-MX"/>
        </w:rPr>
        <w:t>En necesario optimizar los mecanismos y análisis de datos para asegurar la calidad y confiabilidad de la información para:</w:t>
      </w:r>
    </w:p>
    <w:p w14:paraId="76DEE996" w14:textId="77777777" w:rsidR="001B22E7" w:rsidRPr="0061369A" w:rsidRDefault="001B22E7">
      <w:pPr>
        <w:pStyle w:val="Prrafodelista"/>
        <w:numPr>
          <w:ilvl w:val="0"/>
          <w:numId w:val="46"/>
        </w:numPr>
        <w:rPr>
          <w:i/>
          <w:lang w:val="es-MX"/>
        </w:rPr>
      </w:pPr>
      <w:r w:rsidRPr="0061369A">
        <w:rPr>
          <w:i/>
          <w:lang w:val="es-MX"/>
        </w:rPr>
        <w:t>Mejorar la recolección de datos</w:t>
      </w:r>
    </w:p>
    <w:p w14:paraId="60B41833" w14:textId="77777777" w:rsidR="001B22E7" w:rsidRPr="0061369A" w:rsidRDefault="001B22E7">
      <w:pPr>
        <w:pStyle w:val="Prrafodelista"/>
        <w:numPr>
          <w:ilvl w:val="0"/>
          <w:numId w:val="46"/>
        </w:numPr>
        <w:rPr>
          <w:i/>
          <w:lang w:val="es-MX"/>
        </w:rPr>
      </w:pPr>
      <w:r w:rsidRPr="0061369A">
        <w:rPr>
          <w:i/>
          <w:lang w:val="es-MX"/>
        </w:rPr>
        <w:t>Optimizar herramientas de medición</w:t>
      </w:r>
    </w:p>
    <w:p w14:paraId="78114E57" w14:textId="77777777" w:rsidR="001B22E7" w:rsidRPr="0061369A" w:rsidRDefault="001B22E7">
      <w:pPr>
        <w:pStyle w:val="Prrafodelista"/>
        <w:numPr>
          <w:ilvl w:val="0"/>
          <w:numId w:val="46"/>
        </w:numPr>
        <w:rPr>
          <w:i/>
          <w:lang w:val="es-MX"/>
        </w:rPr>
      </w:pPr>
      <w:r w:rsidRPr="0061369A">
        <w:rPr>
          <w:i/>
          <w:lang w:val="es-MX"/>
        </w:rPr>
        <w:t>Simplificar procesos operativos</w:t>
      </w:r>
    </w:p>
    <w:p w14:paraId="4AF75C70" w14:textId="77777777" w:rsidR="001B22E7" w:rsidRPr="0061369A" w:rsidRDefault="001B22E7">
      <w:pPr>
        <w:pStyle w:val="Prrafodelista"/>
        <w:numPr>
          <w:ilvl w:val="0"/>
          <w:numId w:val="46"/>
        </w:numPr>
        <w:rPr>
          <w:i/>
          <w:lang w:val="es-MX"/>
        </w:rPr>
      </w:pPr>
      <w:r w:rsidRPr="0061369A">
        <w:rPr>
          <w:i/>
          <w:lang w:val="es-MX"/>
        </w:rPr>
        <w:t>Fortalecer la trazabilidad de la información.</w:t>
      </w:r>
    </w:p>
    <w:p w14:paraId="0D7B4B39" w14:textId="0A1ABB0C" w:rsidR="001B22E7" w:rsidRPr="0061369A" w:rsidRDefault="001B22E7" w:rsidP="009D268D">
      <w:pPr>
        <w:pStyle w:val="Ttulo4"/>
        <w:numPr>
          <w:ilvl w:val="3"/>
          <w:numId w:val="1"/>
        </w:numPr>
        <w:rPr>
          <w:iCs w:val="0"/>
          <w:lang w:val="es-MX"/>
        </w:rPr>
      </w:pPr>
      <w:r w:rsidRPr="0061369A">
        <w:rPr>
          <w:iCs w:val="0"/>
          <w:lang w:val="es-MX"/>
        </w:rPr>
        <w:t>Etapa 7: Retener y comunicar información</w:t>
      </w:r>
    </w:p>
    <w:p w14:paraId="7AF12ACD" w14:textId="77777777" w:rsidR="001B22E7" w:rsidRPr="0061369A" w:rsidRDefault="001B22E7" w:rsidP="001B22E7">
      <w:pPr>
        <w:rPr>
          <w:i/>
          <w:lang w:val="es-MX"/>
        </w:rPr>
      </w:pPr>
      <w:r w:rsidRPr="0061369A">
        <w:rPr>
          <w:i/>
          <w:lang w:val="es-MX"/>
        </w:rPr>
        <w:t>Con la finalidad de garantizar la trazabilidad, disponibilidad y comunicación efectiva de la información generada durante el proceso de evaluación del SGSI, y demostrando la información generada en las etapas:</w:t>
      </w:r>
    </w:p>
    <w:p w14:paraId="1103ECD1" w14:textId="77777777" w:rsidR="001B22E7" w:rsidRPr="0061369A" w:rsidRDefault="001B22E7">
      <w:pPr>
        <w:pStyle w:val="Prrafodelista"/>
        <w:numPr>
          <w:ilvl w:val="0"/>
          <w:numId w:val="47"/>
        </w:numPr>
        <w:rPr>
          <w:i/>
          <w:lang w:val="es-MX"/>
        </w:rPr>
      </w:pPr>
      <w:r w:rsidRPr="0061369A">
        <w:rPr>
          <w:i/>
          <w:lang w:val="es-MX"/>
        </w:rPr>
        <w:t>Planificación</w:t>
      </w:r>
    </w:p>
    <w:p w14:paraId="5EA0C898" w14:textId="77777777" w:rsidR="001B22E7" w:rsidRPr="0061369A" w:rsidRDefault="001B22E7">
      <w:pPr>
        <w:pStyle w:val="Prrafodelista"/>
        <w:numPr>
          <w:ilvl w:val="0"/>
          <w:numId w:val="47"/>
        </w:numPr>
        <w:rPr>
          <w:i/>
          <w:lang w:val="es-MX"/>
        </w:rPr>
      </w:pPr>
      <w:r w:rsidRPr="0061369A">
        <w:rPr>
          <w:i/>
          <w:lang w:val="es-MX"/>
        </w:rPr>
        <w:t>Medición</w:t>
      </w:r>
    </w:p>
    <w:p w14:paraId="593C51AC" w14:textId="77777777" w:rsidR="001B22E7" w:rsidRPr="0061369A" w:rsidRDefault="001B22E7">
      <w:pPr>
        <w:pStyle w:val="Prrafodelista"/>
        <w:numPr>
          <w:ilvl w:val="0"/>
          <w:numId w:val="47"/>
        </w:numPr>
        <w:rPr>
          <w:i/>
          <w:lang w:val="es-MX"/>
        </w:rPr>
      </w:pPr>
      <w:r w:rsidRPr="0061369A">
        <w:rPr>
          <w:i/>
          <w:lang w:val="es-MX"/>
        </w:rPr>
        <w:t>Análisis</w:t>
      </w:r>
    </w:p>
    <w:p w14:paraId="7A16273F" w14:textId="77777777" w:rsidR="001B22E7" w:rsidRPr="0061369A" w:rsidRDefault="001B22E7">
      <w:pPr>
        <w:pStyle w:val="Prrafodelista"/>
        <w:numPr>
          <w:ilvl w:val="0"/>
          <w:numId w:val="47"/>
        </w:numPr>
        <w:rPr>
          <w:i/>
          <w:lang w:val="es-MX"/>
        </w:rPr>
      </w:pPr>
      <w:r w:rsidRPr="0061369A">
        <w:rPr>
          <w:i/>
          <w:lang w:val="es-MX"/>
        </w:rPr>
        <w:t>Clasificación</w:t>
      </w:r>
    </w:p>
    <w:p w14:paraId="3EEC8E14" w14:textId="77777777" w:rsidR="001B22E7" w:rsidRPr="0061369A" w:rsidRDefault="001B22E7">
      <w:pPr>
        <w:pStyle w:val="Prrafodelista"/>
        <w:numPr>
          <w:ilvl w:val="0"/>
          <w:numId w:val="47"/>
        </w:numPr>
        <w:rPr>
          <w:i/>
          <w:lang w:val="es-MX"/>
        </w:rPr>
      </w:pPr>
      <w:r w:rsidRPr="0061369A">
        <w:rPr>
          <w:i/>
          <w:lang w:val="es-MX"/>
        </w:rPr>
        <w:t xml:space="preserve">Mejora continua </w:t>
      </w:r>
    </w:p>
    <w:p w14:paraId="14136837" w14:textId="77777777" w:rsidR="001B22E7" w:rsidRPr="0061369A" w:rsidRDefault="001B22E7" w:rsidP="001B22E7">
      <w:pPr>
        <w:rPr>
          <w:i/>
          <w:lang w:val="es-MX"/>
        </w:rPr>
      </w:pPr>
      <w:r w:rsidRPr="0061369A">
        <w:rPr>
          <w:i/>
          <w:lang w:val="es-MX"/>
        </w:rPr>
        <w:t>El proceso de evaluación deberá mantener como mínimo los siguientes elementos en el repositorio definido para cada medida:</w:t>
      </w:r>
    </w:p>
    <w:p w14:paraId="4791BC61" w14:textId="77777777" w:rsidR="001B22E7" w:rsidRPr="0061369A" w:rsidRDefault="001B22E7">
      <w:pPr>
        <w:pStyle w:val="Prrafodelista"/>
        <w:numPr>
          <w:ilvl w:val="0"/>
          <w:numId w:val="48"/>
        </w:numPr>
        <w:rPr>
          <w:i/>
          <w:lang w:val="es-MX"/>
        </w:rPr>
      </w:pPr>
      <w:r w:rsidRPr="0061369A">
        <w:rPr>
          <w:i/>
          <w:lang w:val="es-MX"/>
        </w:rPr>
        <w:t>Matrices de evaluación de controles</w:t>
      </w:r>
    </w:p>
    <w:p w14:paraId="3CF4AA22" w14:textId="77777777" w:rsidR="001B22E7" w:rsidRPr="0061369A" w:rsidRDefault="001B22E7">
      <w:pPr>
        <w:pStyle w:val="Prrafodelista"/>
        <w:numPr>
          <w:ilvl w:val="0"/>
          <w:numId w:val="48"/>
        </w:numPr>
        <w:rPr>
          <w:i/>
          <w:lang w:val="es-MX"/>
        </w:rPr>
      </w:pPr>
      <w:r w:rsidRPr="0061369A">
        <w:rPr>
          <w:i/>
          <w:lang w:val="es-MX"/>
        </w:rPr>
        <w:t>Formularios de recopilación y análisis de información</w:t>
      </w:r>
    </w:p>
    <w:p w14:paraId="112FAC7A" w14:textId="77777777" w:rsidR="001B22E7" w:rsidRPr="0061369A" w:rsidRDefault="001B22E7">
      <w:pPr>
        <w:pStyle w:val="Prrafodelista"/>
        <w:numPr>
          <w:ilvl w:val="0"/>
          <w:numId w:val="48"/>
        </w:numPr>
        <w:rPr>
          <w:i/>
          <w:lang w:val="es-MX"/>
        </w:rPr>
      </w:pPr>
      <w:r w:rsidRPr="0061369A">
        <w:rPr>
          <w:i/>
          <w:lang w:val="es-MX"/>
        </w:rPr>
        <w:t>Evidencias documentales y técnicas (logs, reportes, actas, capturas, etc.)</w:t>
      </w:r>
    </w:p>
    <w:p w14:paraId="6CF87ACA" w14:textId="77777777" w:rsidR="001B22E7" w:rsidRPr="0061369A" w:rsidRDefault="001B22E7">
      <w:pPr>
        <w:pStyle w:val="Prrafodelista"/>
        <w:numPr>
          <w:ilvl w:val="0"/>
          <w:numId w:val="48"/>
        </w:numPr>
        <w:rPr>
          <w:i/>
          <w:lang w:val="es-MX"/>
        </w:rPr>
      </w:pPr>
      <w:r w:rsidRPr="0061369A">
        <w:rPr>
          <w:i/>
          <w:lang w:val="es-MX"/>
        </w:rPr>
        <w:t>Resultados de las medidas</w:t>
      </w:r>
    </w:p>
    <w:p w14:paraId="138B999C" w14:textId="77777777" w:rsidR="001B22E7" w:rsidRPr="0061369A" w:rsidRDefault="001B22E7">
      <w:pPr>
        <w:pStyle w:val="Prrafodelista"/>
        <w:numPr>
          <w:ilvl w:val="0"/>
          <w:numId w:val="48"/>
        </w:numPr>
        <w:rPr>
          <w:i/>
          <w:lang w:val="es-MX"/>
        </w:rPr>
      </w:pPr>
      <w:r w:rsidRPr="0061369A">
        <w:rPr>
          <w:i/>
          <w:lang w:val="es-MX"/>
        </w:rPr>
        <w:t>Clasificación de controles</w:t>
      </w:r>
    </w:p>
    <w:p w14:paraId="6D90C3D2" w14:textId="77777777" w:rsidR="001B22E7" w:rsidRPr="0061369A" w:rsidRDefault="001B22E7">
      <w:pPr>
        <w:pStyle w:val="Prrafodelista"/>
        <w:numPr>
          <w:ilvl w:val="0"/>
          <w:numId w:val="48"/>
        </w:numPr>
        <w:rPr>
          <w:i/>
          <w:lang w:val="es-MX"/>
        </w:rPr>
      </w:pPr>
      <w:r w:rsidRPr="0061369A">
        <w:rPr>
          <w:i/>
          <w:lang w:val="es-MX"/>
        </w:rPr>
        <w:t>Registros de acciones de mejora</w:t>
      </w:r>
    </w:p>
    <w:p w14:paraId="65B53A6F" w14:textId="77777777" w:rsidR="001B22E7" w:rsidRPr="0061369A" w:rsidRDefault="001B22E7" w:rsidP="001B22E7">
      <w:pPr>
        <w:rPr>
          <w:i/>
          <w:lang w:val="es-MX"/>
        </w:rPr>
      </w:pPr>
      <w:r w:rsidRPr="0061369A">
        <w:rPr>
          <w:i/>
        </w:rPr>
        <w:t>La información deberá mantenerse disponible para fines de auditoría interna, externa y del organismo de control.</w:t>
      </w:r>
    </w:p>
    <w:p w14:paraId="748FAAEF" w14:textId="77777777" w:rsidR="001B22E7" w:rsidRPr="0061369A" w:rsidRDefault="001B22E7">
      <w:pPr>
        <w:pStyle w:val="Ttulo5"/>
        <w:numPr>
          <w:ilvl w:val="0"/>
          <w:numId w:val="49"/>
        </w:numPr>
        <w:rPr>
          <w:lang w:val="es-MX"/>
        </w:rPr>
      </w:pPr>
      <w:bookmarkStart w:id="158" w:name="_Toc225331720"/>
      <w:r w:rsidRPr="0061369A">
        <w:rPr>
          <w:lang w:val="es-MX"/>
        </w:rPr>
        <w:t>Presentación de reportes</w:t>
      </w:r>
      <w:bookmarkEnd w:id="158"/>
    </w:p>
    <w:p w14:paraId="469D8145" w14:textId="77777777" w:rsidR="001B22E7" w:rsidRPr="0061369A" w:rsidRDefault="001B22E7" w:rsidP="001B22E7">
      <w:pPr>
        <w:rPr>
          <w:i/>
          <w:lang w:val="es-MX"/>
        </w:rPr>
      </w:pPr>
      <w:r w:rsidRPr="0061369A">
        <w:rPr>
          <w:i/>
        </w:rPr>
        <w:t>La información generada como resultado del proceso de evaluación deberá ser presentada en formatos claros, comprensibles y alineados a las necesidades de las partes interesadas, a través de reportes ejecutivos que contengan, como mínimo:</w:t>
      </w:r>
    </w:p>
    <w:p w14:paraId="23750404" w14:textId="77777777" w:rsidR="001B22E7" w:rsidRPr="0061369A" w:rsidRDefault="001B22E7">
      <w:pPr>
        <w:pStyle w:val="Prrafodelista"/>
        <w:numPr>
          <w:ilvl w:val="0"/>
          <w:numId w:val="50"/>
        </w:numPr>
        <w:rPr>
          <w:i/>
          <w:lang w:val="es-MX"/>
        </w:rPr>
      </w:pPr>
      <w:r w:rsidRPr="0061369A">
        <w:rPr>
          <w:i/>
          <w:lang w:val="es-MX"/>
        </w:rPr>
        <w:t>Indicadores clave de desempeño</w:t>
      </w:r>
    </w:p>
    <w:p w14:paraId="5B27E006" w14:textId="77777777" w:rsidR="001B22E7" w:rsidRPr="0061369A" w:rsidRDefault="001B22E7">
      <w:pPr>
        <w:pStyle w:val="Prrafodelista"/>
        <w:numPr>
          <w:ilvl w:val="0"/>
          <w:numId w:val="50"/>
        </w:numPr>
        <w:rPr>
          <w:i/>
          <w:lang w:val="es-MX"/>
        </w:rPr>
      </w:pPr>
      <w:r w:rsidRPr="0061369A">
        <w:rPr>
          <w:i/>
          <w:lang w:val="es-MX"/>
        </w:rPr>
        <w:t>Clasificación de la efectividad de los controles evaluados</w:t>
      </w:r>
    </w:p>
    <w:p w14:paraId="48CF3CF6" w14:textId="7D3A0E3B" w:rsidR="001B22E7" w:rsidRPr="0061369A" w:rsidRDefault="001B22E7">
      <w:pPr>
        <w:pStyle w:val="Prrafodelista"/>
        <w:numPr>
          <w:ilvl w:val="0"/>
          <w:numId w:val="50"/>
        </w:numPr>
        <w:rPr>
          <w:i/>
          <w:lang w:val="es-MX"/>
        </w:rPr>
      </w:pPr>
      <w:r w:rsidRPr="0061369A">
        <w:rPr>
          <w:i/>
          <w:lang w:val="es-MX"/>
        </w:rPr>
        <w:t>Recomendaciones estratégicas para el fortalecimiento y mejora continua</w:t>
      </w:r>
    </w:p>
    <w:p w14:paraId="7E1FE903" w14:textId="77777777" w:rsidR="001B22E7" w:rsidRDefault="001B22E7" w:rsidP="009D268D">
      <w:pPr>
        <w:pStyle w:val="Ttulo2"/>
        <w:numPr>
          <w:ilvl w:val="1"/>
          <w:numId w:val="1"/>
        </w:numPr>
      </w:pPr>
      <w:bookmarkStart w:id="159" w:name="_Toc228489732"/>
      <w:r>
        <w:t>Validación e implementación</w:t>
      </w:r>
      <w:bookmarkEnd w:id="159"/>
    </w:p>
    <w:p w14:paraId="0956722A" w14:textId="63FD73F3" w:rsidR="00D956C2" w:rsidRPr="00D956C2" w:rsidRDefault="00D956C2" w:rsidP="009D268D">
      <w:pPr>
        <w:pStyle w:val="Ttulo3"/>
        <w:numPr>
          <w:ilvl w:val="2"/>
          <w:numId w:val="1"/>
        </w:numPr>
        <w:rPr>
          <w:lang w:val="es-ES" w:eastAsia="es-ES" w:bidi="he-IL"/>
        </w:rPr>
      </w:pPr>
      <w:bookmarkStart w:id="160" w:name="_Toc228489733"/>
      <w:r>
        <w:rPr>
          <w:lang w:val="es-ES" w:eastAsia="es-ES" w:bidi="he-IL"/>
        </w:rPr>
        <w:t>Contexto del plan piloto</w:t>
      </w:r>
      <w:bookmarkEnd w:id="160"/>
    </w:p>
    <w:p w14:paraId="169A5FFA" w14:textId="7B535ADB" w:rsidR="00553711" w:rsidRDefault="00FC719E" w:rsidP="00FC719E">
      <w:pPr>
        <w:rPr>
          <w:lang w:val="es-ES" w:eastAsia="es-ES" w:bidi="he-IL"/>
        </w:rPr>
      </w:pPr>
      <w:r w:rsidRPr="00FC719E">
        <w:rPr>
          <w:lang w:eastAsia="es-ES" w:bidi="he-IL"/>
        </w:rPr>
        <w:t>Con el propósito de validar la aplicabilidad</w:t>
      </w:r>
      <w:r w:rsidR="00BD7D68">
        <w:rPr>
          <w:lang w:eastAsia="es-ES" w:bidi="he-IL"/>
        </w:rPr>
        <w:t xml:space="preserve"> y efectividad de la </w:t>
      </w:r>
      <w:r w:rsidRPr="00FC719E">
        <w:rPr>
          <w:lang w:eastAsia="es-ES" w:bidi="he-IL"/>
        </w:rPr>
        <w:t xml:space="preserve">metodología propuesta, se lleva a cabo su implementación controlada en un </w:t>
      </w:r>
      <w:r w:rsidR="00BD7D68">
        <w:rPr>
          <w:lang w:eastAsia="es-ES" w:bidi="he-IL"/>
        </w:rPr>
        <w:t>caso de estudio o prueba polito real</w:t>
      </w:r>
      <w:r w:rsidRPr="00FC719E">
        <w:rPr>
          <w:lang w:eastAsia="es-ES" w:bidi="he-IL"/>
        </w:rPr>
        <w:t>. Esta fase permite evidenciar que los criterios y fases definidas son claros, aplicables y consistentes</w:t>
      </w:r>
      <w:r w:rsidR="00BD7D68">
        <w:rPr>
          <w:lang w:eastAsia="es-ES" w:bidi="he-IL"/>
        </w:rPr>
        <w:t>.</w:t>
      </w:r>
    </w:p>
    <w:tbl>
      <w:tblPr>
        <w:tblStyle w:val="Tablaconcuadrcula"/>
        <w:tblW w:w="0" w:type="auto"/>
        <w:shd w:val="clear" w:color="auto" w:fill="E7E6E6" w:themeFill="background2"/>
        <w:tblLook w:val="04A0" w:firstRow="1" w:lastRow="0" w:firstColumn="1" w:lastColumn="0" w:noHBand="0" w:noVBand="1"/>
      </w:tblPr>
      <w:tblGrid>
        <w:gridCol w:w="8494"/>
      </w:tblGrid>
      <w:tr w:rsidR="00766048" w14:paraId="657B1788" w14:textId="77777777" w:rsidTr="00766048">
        <w:tc>
          <w:tcPr>
            <w:tcW w:w="8494" w:type="dxa"/>
            <w:shd w:val="clear" w:color="auto" w:fill="E7E6E6" w:themeFill="background2"/>
          </w:tcPr>
          <w:p w14:paraId="04C3C577" w14:textId="5CA222C3" w:rsidR="00766048" w:rsidRPr="00766048" w:rsidRDefault="00766048" w:rsidP="00766048">
            <w:pPr>
              <w:rPr>
                <w:rFonts w:eastAsia="Times New Roman" w:cs="Times New Roman"/>
                <w:szCs w:val="24"/>
                <w:lang w:val="es-ES" w:eastAsia="es-ES" w:bidi="he-IL"/>
              </w:rPr>
            </w:pPr>
            <w:r w:rsidRPr="009B3722">
              <w:t xml:space="preserve">A </w:t>
            </w:r>
            <w:r>
              <w:t>continuación</w:t>
            </w:r>
            <w:r w:rsidRPr="009B3722">
              <w:t xml:space="preserve">, el contenido </w:t>
            </w:r>
            <w:r>
              <w:t>de la sección 4.3</w:t>
            </w:r>
            <w:r w:rsidRPr="009B3722">
              <w:t xml:space="preserve"> corresponde </w:t>
            </w:r>
            <w:r>
              <w:t>a la aplicación de la metodología</w:t>
            </w:r>
            <w:r w:rsidR="00BD7D68">
              <w:t xml:space="preserve"> propuesta</w:t>
            </w:r>
            <w:r>
              <w:t xml:space="preserve"> en la </w:t>
            </w:r>
            <w:r w:rsidR="00BD7D68">
              <w:t>C</w:t>
            </w:r>
            <w:r>
              <w:t>ooperativa de Ahorro y Crédito Atuntaqui</w:t>
            </w:r>
            <w:r w:rsidR="00BD7D68">
              <w:t>, institución del segmento 1, regulada</w:t>
            </w:r>
            <w:r>
              <w:t xml:space="preserve"> por la </w:t>
            </w:r>
            <w:r w:rsidR="00BD7D68">
              <w:t>S</w:t>
            </w:r>
            <w:r>
              <w:t xml:space="preserve">uperintendencia de Economía Popular y </w:t>
            </w:r>
            <w:r w:rsidR="00BD7D68">
              <w:t>S</w:t>
            </w:r>
            <w:r>
              <w:t xml:space="preserve">olidaria </w:t>
            </w:r>
            <w:r w:rsidR="00BD7D68">
              <w:t>(</w:t>
            </w:r>
            <w:r>
              <w:t>SEPS</w:t>
            </w:r>
            <w:r w:rsidR="00BD7D68">
              <w:t>)</w:t>
            </w:r>
            <w:r>
              <w:t>.</w:t>
            </w:r>
          </w:p>
        </w:tc>
      </w:tr>
    </w:tbl>
    <w:p w14:paraId="03C82D82" w14:textId="6CE9F678" w:rsidR="00FF5606" w:rsidRPr="00BD7D68" w:rsidRDefault="00030397" w:rsidP="009D268D">
      <w:pPr>
        <w:pStyle w:val="Ttulo3"/>
        <w:numPr>
          <w:ilvl w:val="2"/>
          <w:numId w:val="1"/>
        </w:numPr>
        <w:rPr>
          <w:lang w:val="es-ES" w:eastAsia="es-ES" w:bidi="he-IL"/>
        </w:rPr>
      </w:pPr>
      <w:bookmarkStart w:id="161" w:name="_Toc228489734"/>
      <w:r w:rsidRPr="00BD7D68">
        <w:rPr>
          <w:lang w:val="es-ES" w:eastAsia="es-ES" w:bidi="he-IL"/>
        </w:rPr>
        <w:t>Etapa 1: Planificación de la Evaluación</w:t>
      </w:r>
      <w:bookmarkEnd w:id="161"/>
    </w:p>
    <w:p w14:paraId="35C7A729" w14:textId="6053A405" w:rsidR="004C6A8E" w:rsidRPr="00BD7D68" w:rsidRDefault="004C6A8E" w:rsidP="009D268D">
      <w:pPr>
        <w:pStyle w:val="Ttulo4"/>
        <w:numPr>
          <w:ilvl w:val="3"/>
          <w:numId w:val="1"/>
        </w:numPr>
        <w:rPr>
          <w:iCs w:val="0"/>
          <w:lang w:val="es-ES" w:eastAsia="es-ES" w:bidi="he-IL"/>
        </w:rPr>
      </w:pPr>
      <w:r w:rsidRPr="00BD7D68">
        <w:rPr>
          <w:iCs w:val="0"/>
          <w:lang w:val="es-ES" w:eastAsia="es-ES" w:bidi="he-IL"/>
        </w:rPr>
        <w:t>Identificación de la necesidad de la información</w:t>
      </w:r>
    </w:p>
    <w:p w14:paraId="039FE731" w14:textId="11BBF8D3" w:rsidR="00243C2E" w:rsidRPr="00BD7D68" w:rsidRDefault="00EC564B" w:rsidP="00243C2E">
      <w:pPr>
        <w:rPr>
          <w:i/>
          <w:lang w:eastAsia="es-ES" w:bidi="he-IL"/>
        </w:rPr>
      </w:pPr>
      <w:r w:rsidRPr="00BD7D68">
        <w:rPr>
          <w:i/>
          <w:lang w:eastAsia="es-ES" w:bidi="he-IL"/>
        </w:rPr>
        <w:t xml:space="preserve">De conformidad con la normativa SEPS 2022-002, las instituciones del sector </w:t>
      </w:r>
      <w:r w:rsidR="00751487">
        <w:rPr>
          <w:i/>
          <w:lang w:eastAsia="es-ES" w:bidi="he-IL"/>
        </w:rPr>
        <w:t>financiero</w:t>
      </w:r>
      <w:r w:rsidRPr="00BD7D68">
        <w:rPr>
          <w:i/>
          <w:lang w:eastAsia="es-ES" w:bidi="he-IL"/>
        </w:rPr>
        <w:t xml:space="preserve"> popular y solidario deben implementar un conjunto de controles mínimos obligatorios relacionados con la gobernanza de la seguridad de la información y la gestión de riesgos.</w:t>
      </w:r>
    </w:p>
    <w:p w14:paraId="1796080C" w14:textId="12BC4137" w:rsidR="00EC564B" w:rsidRPr="00BD7D68" w:rsidRDefault="00EC564B" w:rsidP="00243C2E">
      <w:pPr>
        <w:rPr>
          <w:i/>
          <w:lang w:eastAsia="es-ES" w:bidi="he-IL"/>
        </w:rPr>
      </w:pPr>
      <w:r w:rsidRPr="00BD7D68">
        <w:rPr>
          <w:i/>
          <w:lang w:eastAsia="es-ES" w:bidi="he-IL"/>
        </w:rPr>
        <w:t xml:space="preserve">En este contexto, </w:t>
      </w:r>
      <w:r w:rsidR="00BD4EEC" w:rsidRPr="00BD7D68">
        <w:rPr>
          <w:i/>
          <w:lang w:eastAsia="es-ES" w:bidi="he-IL"/>
        </w:rPr>
        <w:t>y en función de la necesidad de desarrollar la ejecución del plan piloto, se establecen las siguientes necesidades de información</w:t>
      </w:r>
      <w:r w:rsidR="00DF5BB2" w:rsidRPr="00BD7D68">
        <w:rPr>
          <w:i/>
          <w:lang w:eastAsia="es-ES" w:bidi="he-IL"/>
        </w:rPr>
        <w:t>:</w:t>
      </w:r>
    </w:p>
    <w:p w14:paraId="367A58FD" w14:textId="16B18428" w:rsidR="00DF5BB2" w:rsidRPr="00BD7D68" w:rsidRDefault="00DF5BB2" w:rsidP="00243C2E">
      <w:pPr>
        <w:rPr>
          <w:i/>
          <w:lang w:eastAsia="es-ES" w:bidi="he-IL"/>
        </w:rPr>
      </w:pPr>
      <w:r w:rsidRPr="00BD7D68">
        <w:rPr>
          <w:b/>
          <w:bCs/>
          <w:i/>
          <w:lang w:eastAsia="es-ES" w:bidi="he-IL"/>
        </w:rPr>
        <w:t>NI-0</w:t>
      </w:r>
      <w:r w:rsidR="00BD4EEC" w:rsidRPr="00BD7D68">
        <w:rPr>
          <w:b/>
          <w:bCs/>
          <w:i/>
          <w:lang w:eastAsia="es-ES" w:bidi="he-IL"/>
        </w:rPr>
        <w:t>0</w:t>
      </w:r>
      <w:r w:rsidRPr="00BD7D68">
        <w:rPr>
          <w:b/>
          <w:bCs/>
          <w:i/>
          <w:lang w:eastAsia="es-ES" w:bidi="he-IL"/>
        </w:rPr>
        <w:t xml:space="preserve">1: </w:t>
      </w:r>
      <w:r w:rsidR="00BD4EEC" w:rsidRPr="00BD7D68">
        <w:rPr>
          <w:i/>
          <w:lang w:eastAsia="es-ES" w:bidi="he-IL"/>
        </w:rPr>
        <w:t>D</w:t>
      </w:r>
      <w:r w:rsidRPr="00BD7D68">
        <w:rPr>
          <w:i/>
          <w:lang w:eastAsia="es-ES" w:bidi="he-IL"/>
        </w:rPr>
        <w:t xml:space="preserve">eterminar si la </w:t>
      </w:r>
      <w:r w:rsidR="00457156" w:rsidRPr="00BD7D68">
        <w:rPr>
          <w:i/>
          <w:lang w:eastAsia="es-ES" w:bidi="he-IL"/>
        </w:rPr>
        <w:t>institución</w:t>
      </w:r>
      <w:r w:rsidRPr="00BD7D68">
        <w:rPr>
          <w:i/>
          <w:lang w:eastAsia="es-ES" w:bidi="he-IL"/>
        </w:rPr>
        <w:t xml:space="preserve"> dispone de un marco integral de políticas de seguridad de la información que abarque los dominios establecidos por la normativa de la SEPS, y que dichas políticas se encuentren documentadas, formalizadas aprobadas, vigentes y alineadas con los objetivos.</w:t>
      </w:r>
    </w:p>
    <w:p w14:paraId="7BEB87BB" w14:textId="3CB646EB" w:rsidR="00DF5BB2" w:rsidRPr="00BD7D68" w:rsidRDefault="00964E1D" w:rsidP="00BD4EEC">
      <w:pPr>
        <w:rPr>
          <w:i/>
          <w:lang w:eastAsia="es-ES" w:bidi="he-IL"/>
        </w:rPr>
      </w:pPr>
      <w:r w:rsidRPr="00BD7D68">
        <w:rPr>
          <w:b/>
          <w:bCs/>
          <w:i/>
          <w:lang w:eastAsia="es-ES" w:bidi="he-IL"/>
        </w:rPr>
        <w:t>NI-0</w:t>
      </w:r>
      <w:r w:rsidR="00BD4EEC" w:rsidRPr="00BD7D68">
        <w:rPr>
          <w:b/>
          <w:bCs/>
          <w:i/>
          <w:lang w:eastAsia="es-ES" w:bidi="he-IL"/>
        </w:rPr>
        <w:t>0</w:t>
      </w:r>
      <w:r w:rsidRPr="00BD7D68">
        <w:rPr>
          <w:b/>
          <w:bCs/>
          <w:i/>
          <w:lang w:eastAsia="es-ES" w:bidi="he-IL"/>
        </w:rPr>
        <w:t xml:space="preserve">2: </w:t>
      </w:r>
      <w:r w:rsidR="00BD4EEC" w:rsidRPr="00BD7D68">
        <w:rPr>
          <w:i/>
          <w:lang w:eastAsia="es-ES" w:bidi="he-IL"/>
        </w:rPr>
        <w:t>Determinar</w:t>
      </w:r>
      <w:r w:rsidRPr="00BD7D68">
        <w:rPr>
          <w:i/>
          <w:lang w:eastAsia="es-ES" w:bidi="he-IL"/>
        </w:rPr>
        <w:t xml:space="preserve"> si la </w:t>
      </w:r>
      <w:r w:rsidR="00457156" w:rsidRPr="00BD7D68">
        <w:rPr>
          <w:i/>
          <w:lang w:eastAsia="es-ES" w:bidi="he-IL"/>
        </w:rPr>
        <w:t>institución</w:t>
      </w:r>
      <w:r w:rsidRPr="00BD7D68">
        <w:rPr>
          <w:i/>
          <w:lang w:eastAsia="es-ES" w:bidi="he-IL"/>
        </w:rPr>
        <w:t xml:space="preserve"> realiza, con periodicidad anual, ejercicios prácticos y controlados de evaluación de seguridad (</w:t>
      </w:r>
      <w:proofErr w:type="spellStart"/>
      <w:r w:rsidRPr="00BD7D68">
        <w:rPr>
          <w:i/>
          <w:lang w:eastAsia="es-ES" w:bidi="he-IL"/>
        </w:rPr>
        <w:t>ethical</w:t>
      </w:r>
      <w:proofErr w:type="spellEnd"/>
      <w:r w:rsidRPr="00BD7D68">
        <w:rPr>
          <w:i/>
          <w:lang w:eastAsia="es-ES" w:bidi="he-IL"/>
        </w:rPr>
        <w:t xml:space="preserve"> hacking, pruebas de penetración u otras pruebas técnicas), que simule</w:t>
      </w:r>
      <w:r w:rsidR="00F23BBF" w:rsidRPr="00BD7D68">
        <w:rPr>
          <w:i/>
          <w:lang w:eastAsia="es-ES" w:bidi="he-IL"/>
        </w:rPr>
        <w:t>n</w:t>
      </w:r>
      <w:r w:rsidRPr="00BD7D68">
        <w:rPr>
          <w:i/>
          <w:lang w:eastAsia="es-ES" w:bidi="he-IL"/>
        </w:rPr>
        <w:t xml:space="preserve"> escenarios reales de amenaza</w:t>
      </w:r>
      <w:r w:rsidR="00F23BBF" w:rsidRPr="00BD7D68">
        <w:rPr>
          <w:i/>
          <w:lang w:eastAsia="es-ES" w:bidi="he-IL"/>
        </w:rPr>
        <w:t>s</w:t>
      </w:r>
      <w:r w:rsidRPr="00BD7D68">
        <w:rPr>
          <w:i/>
          <w:lang w:eastAsia="es-ES" w:bidi="he-IL"/>
        </w:rPr>
        <w:t xml:space="preserve"> sobre infraestructura y aplicaciones críticas, y que sean ejecutadas por terceros independientes con experiencia acreditada.</w:t>
      </w:r>
    </w:p>
    <w:p w14:paraId="22B3BA75" w14:textId="5C2B7A91" w:rsidR="00E22AB9" w:rsidRPr="00BD7D68" w:rsidRDefault="00964E1D" w:rsidP="00BD4EEC">
      <w:pPr>
        <w:rPr>
          <w:i/>
          <w:lang w:eastAsia="es-ES" w:bidi="he-IL"/>
        </w:rPr>
      </w:pPr>
      <w:r w:rsidRPr="00BD7D68">
        <w:rPr>
          <w:b/>
          <w:bCs/>
          <w:i/>
          <w:lang w:eastAsia="es-ES" w:bidi="he-IL"/>
        </w:rPr>
        <w:t>NI-0</w:t>
      </w:r>
      <w:r w:rsidR="00BD4EEC" w:rsidRPr="00BD7D68">
        <w:rPr>
          <w:b/>
          <w:bCs/>
          <w:i/>
          <w:lang w:eastAsia="es-ES" w:bidi="he-IL"/>
        </w:rPr>
        <w:t>0</w:t>
      </w:r>
      <w:r w:rsidR="0008128A">
        <w:rPr>
          <w:b/>
          <w:bCs/>
          <w:i/>
          <w:lang w:eastAsia="es-ES" w:bidi="he-IL"/>
        </w:rPr>
        <w:t>4</w:t>
      </w:r>
      <w:r w:rsidRPr="00BD7D68">
        <w:rPr>
          <w:b/>
          <w:bCs/>
          <w:i/>
          <w:lang w:eastAsia="es-ES" w:bidi="he-IL"/>
        </w:rPr>
        <w:t xml:space="preserve">: </w:t>
      </w:r>
      <w:r w:rsidR="0008128A" w:rsidRPr="0008128A">
        <w:rPr>
          <w:i/>
          <w:lang w:eastAsia="es-ES" w:bidi="he-IL"/>
        </w:rPr>
        <w:t>Determinar el grado en que las vulnerabilidades altas y críticas identificadas son remediadas dentro de los tiempos planificados, con el fin de evaluar la efectividad del proceso de gestión de vulnerabilidades y reducción del riesgo.</w:t>
      </w:r>
    </w:p>
    <w:p w14:paraId="70463E48" w14:textId="129C8999" w:rsidR="00EC564B" w:rsidRPr="00BD7D68" w:rsidRDefault="00F23BBF" w:rsidP="009D268D">
      <w:pPr>
        <w:pStyle w:val="Ttulo4"/>
        <w:numPr>
          <w:ilvl w:val="3"/>
          <w:numId w:val="1"/>
        </w:numPr>
        <w:rPr>
          <w:iCs w:val="0"/>
          <w:lang w:val="es-ES" w:eastAsia="es-ES" w:bidi="he-IL"/>
        </w:rPr>
      </w:pPr>
      <w:r w:rsidRPr="00BD7D68">
        <w:rPr>
          <w:iCs w:val="0"/>
          <w:lang w:val="es-ES" w:eastAsia="es-ES" w:bidi="he-IL"/>
        </w:rPr>
        <w:t>Creación y mantenimiento de medidas</w:t>
      </w:r>
    </w:p>
    <w:p w14:paraId="6C7BBF98" w14:textId="7D946477" w:rsidR="00F81EE9" w:rsidRDefault="003E06B7" w:rsidP="00F81EE9">
      <w:pPr>
        <w:rPr>
          <w:i/>
        </w:rPr>
      </w:pPr>
      <w:r w:rsidRPr="00BD7D68">
        <w:rPr>
          <w:i/>
        </w:rPr>
        <w:t xml:space="preserve">Una </w:t>
      </w:r>
      <w:r w:rsidR="005B1F5E" w:rsidRPr="00BD7D68">
        <w:rPr>
          <w:i/>
        </w:rPr>
        <w:t>vez</w:t>
      </w:r>
      <w:r w:rsidRPr="00BD7D68">
        <w:rPr>
          <w:i/>
        </w:rPr>
        <w:t xml:space="preserve"> identificadas las necesidades de información y l</w:t>
      </w:r>
      <w:r w:rsidR="000F6B78" w:rsidRPr="00BD7D68">
        <w:rPr>
          <w:i/>
        </w:rPr>
        <w:t>os lineamientos necesarios se establecen las siguientes medidas:</w:t>
      </w:r>
    </w:p>
    <w:p w14:paraId="49335287" w14:textId="1F19A97C" w:rsidR="00901EBE" w:rsidRPr="002D241E" w:rsidRDefault="00901EBE" w:rsidP="002D241E">
      <w:pPr>
        <w:spacing w:after="0"/>
        <w:ind w:firstLine="708"/>
        <w:rPr>
          <w:i/>
          <w:sz w:val="20"/>
          <w:szCs w:val="18"/>
        </w:rPr>
      </w:pPr>
      <w:bookmarkStart w:id="162" w:name="_Toc228451521"/>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23</w:t>
      </w:r>
      <w:r w:rsidRPr="002D241E">
        <w:rPr>
          <w:b/>
          <w:bCs/>
          <w:i/>
          <w:sz w:val="20"/>
          <w:szCs w:val="18"/>
        </w:rPr>
        <w:fldChar w:fldCharType="end"/>
      </w:r>
      <w:r w:rsidRPr="002D241E">
        <w:rPr>
          <w:b/>
          <w:bCs/>
          <w:i/>
          <w:sz w:val="20"/>
          <w:szCs w:val="18"/>
        </w:rPr>
        <w:t>. Plan Piloto</w:t>
      </w:r>
      <w:r w:rsidRPr="002D241E">
        <w:rPr>
          <w:i/>
          <w:sz w:val="20"/>
          <w:szCs w:val="18"/>
        </w:rPr>
        <w:t xml:space="preserve"> - Definición de medida MED-SI-001</w:t>
      </w:r>
      <w:bookmarkEnd w:id="162"/>
    </w:p>
    <w:tbl>
      <w:tblPr>
        <w:tblStyle w:val="Tablaconcuadrcula"/>
        <w:tblW w:w="0" w:type="auto"/>
        <w:tblLook w:val="04A0" w:firstRow="1" w:lastRow="0" w:firstColumn="1" w:lastColumn="0" w:noHBand="0" w:noVBand="1"/>
      </w:tblPr>
      <w:tblGrid>
        <w:gridCol w:w="1748"/>
        <w:gridCol w:w="6746"/>
      </w:tblGrid>
      <w:tr w:rsidR="003E06B7" w:rsidRPr="00BD7D68" w14:paraId="19614774" w14:textId="77777777" w:rsidTr="00A879F3">
        <w:tc>
          <w:tcPr>
            <w:tcW w:w="0" w:type="auto"/>
            <w:gridSpan w:val="2"/>
            <w:shd w:val="clear" w:color="auto" w:fill="D4D4D4"/>
          </w:tcPr>
          <w:p w14:paraId="673C8FB0" w14:textId="2B9DE9BF" w:rsidR="003E06B7" w:rsidRPr="00BD7D68" w:rsidRDefault="003E06B7" w:rsidP="007256C9">
            <w:pPr>
              <w:pStyle w:val="Tabla"/>
              <w:jc w:val="center"/>
              <w:rPr>
                <w:b/>
                <w:bCs/>
                <w:i/>
              </w:rPr>
            </w:pPr>
            <w:r w:rsidRPr="00BD7D68">
              <w:rPr>
                <w:b/>
                <w:bCs/>
                <w:i/>
              </w:rPr>
              <w:t>Definición de la medida</w:t>
            </w:r>
          </w:p>
        </w:tc>
      </w:tr>
      <w:tr w:rsidR="007256C9" w:rsidRPr="00BD7D68" w14:paraId="12331BAD" w14:textId="77777777" w:rsidTr="00A879F3">
        <w:tc>
          <w:tcPr>
            <w:tcW w:w="0" w:type="auto"/>
            <w:shd w:val="clear" w:color="auto" w:fill="D4D4D4"/>
            <w:hideMark/>
          </w:tcPr>
          <w:p w14:paraId="43FEF1ED" w14:textId="77777777" w:rsidR="003E06B7" w:rsidRPr="00BD7D68" w:rsidRDefault="003E06B7" w:rsidP="007256C9">
            <w:pPr>
              <w:pStyle w:val="Tabla"/>
              <w:rPr>
                <w:i/>
              </w:rPr>
            </w:pPr>
            <w:r w:rsidRPr="00BD7D68">
              <w:rPr>
                <w:i/>
              </w:rPr>
              <w:t>ID de la medida</w:t>
            </w:r>
          </w:p>
        </w:tc>
        <w:tc>
          <w:tcPr>
            <w:tcW w:w="0" w:type="auto"/>
            <w:hideMark/>
          </w:tcPr>
          <w:p w14:paraId="2693E133" w14:textId="3C79CFD0" w:rsidR="003E06B7" w:rsidRPr="00BD7D68" w:rsidRDefault="003E06B7" w:rsidP="007256C9">
            <w:pPr>
              <w:pStyle w:val="Tabla"/>
              <w:rPr>
                <w:i/>
              </w:rPr>
            </w:pPr>
            <w:r w:rsidRPr="00BD7D68">
              <w:rPr>
                <w:i/>
              </w:rPr>
              <w:t>MED-SI-001</w:t>
            </w:r>
          </w:p>
        </w:tc>
      </w:tr>
      <w:tr w:rsidR="007256C9" w:rsidRPr="00BD7D68" w14:paraId="1AF04EAB" w14:textId="77777777" w:rsidTr="00A879F3">
        <w:tc>
          <w:tcPr>
            <w:tcW w:w="0" w:type="auto"/>
            <w:shd w:val="clear" w:color="auto" w:fill="D4D4D4"/>
            <w:hideMark/>
          </w:tcPr>
          <w:p w14:paraId="4DB96D86" w14:textId="77777777" w:rsidR="003E06B7" w:rsidRPr="00BD7D68" w:rsidRDefault="003E06B7" w:rsidP="007256C9">
            <w:pPr>
              <w:pStyle w:val="Tabla"/>
              <w:rPr>
                <w:i/>
              </w:rPr>
            </w:pPr>
            <w:r w:rsidRPr="00BD7D68">
              <w:rPr>
                <w:i/>
              </w:rPr>
              <w:t>Necesidad de la información asociada</w:t>
            </w:r>
          </w:p>
        </w:tc>
        <w:tc>
          <w:tcPr>
            <w:tcW w:w="0" w:type="auto"/>
            <w:hideMark/>
          </w:tcPr>
          <w:p w14:paraId="5DAB97ED" w14:textId="271C413A" w:rsidR="003E06B7" w:rsidRPr="00BD7D68" w:rsidRDefault="000F6B78" w:rsidP="007256C9">
            <w:pPr>
              <w:pStyle w:val="Tabla"/>
              <w:rPr>
                <w:i/>
              </w:rPr>
            </w:pPr>
            <w:r w:rsidRPr="00BD7D68">
              <w:rPr>
                <w:i/>
                <w:lang w:eastAsia="es-ES" w:bidi="he-IL"/>
              </w:rPr>
              <w:t xml:space="preserve">Determinar si la </w:t>
            </w:r>
            <w:r w:rsidR="00457156" w:rsidRPr="00BD7D68">
              <w:rPr>
                <w:i/>
                <w:lang w:eastAsia="es-ES" w:bidi="he-IL"/>
              </w:rPr>
              <w:t>institución</w:t>
            </w:r>
            <w:r w:rsidRPr="00BD7D68">
              <w:rPr>
                <w:i/>
                <w:lang w:eastAsia="es-ES" w:bidi="he-IL"/>
              </w:rPr>
              <w:t xml:space="preserve"> dispone de un marco integral de políticas de seguridad de la información que abarque los dominios establecidos por la normativa de la SEPS, y que dichas políticas se encuentren documentadas, formalizadas aprobadas, vigentes y alineadas con los objetivos.</w:t>
            </w:r>
          </w:p>
        </w:tc>
      </w:tr>
      <w:tr w:rsidR="007256C9" w:rsidRPr="00BD7D68" w14:paraId="1A1CC731" w14:textId="77777777" w:rsidTr="00A879F3">
        <w:tc>
          <w:tcPr>
            <w:tcW w:w="0" w:type="auto"/>
            <w:shd w:val="clear" w:color="auto" w:fill="D4D4D4"/>
          </w:tcPr>
          <w:p w14:paraId="263CDEBA" w14:textId="12E1CAF1" w:rsidR="0030617D" w:rsidRPr="00BD7D68" w:rsidRDefault="0030617D" w:rsidP="007256C9">
            <w:pPr>
              <w:pStyle w:val="Tabla"/>
              <w:rPr>
                <w:i/>
              </w:rPr>
            </w:pPr>
            <w:r w:rsidRPr="00BD7D68">
              <w:rPr>
                <w:i/>
              </w:rPr>
              <w:t>Control Evaluado</w:t>
            </w:r>
          </w:p>
        </w:tc>
        <w:tc>
          <w:tcPr>
            <w:tcW w:w="0" w:type="auto"/>
          </w:tcPr>
          <w:p w14:paraId="08395273" w14:textId="0341A3F3" w:rsidR="0030617D" w:rsidRPr="00BD7D68" w:rsidRDefault="0030617D" w:rsidP="007256C9">
            <w:pPr>
              <w:pStyle w:val="Tabla"/>
              <w:rPr>
                <w:i/>
                <w:lang w:eastAsia="es-ES" w:bidi="he-IL"/>
              </w:rPr>
            </w:pPr>
            <w:r w:rsidRPr="00BD7D68">
              <w:rPr>
                <w:i/>
                <w:lang w:eastAsia="es-ES" w:bidi="he-IL"/>
              </w:rPr>
              <w:t>Políticas de Seguridad de la Información</w:t>
            </w:r>
          </w:p>
        </w:tc>
      </w:tr>
      <w:tr w:rsidR="007256C9" w:rsidRPr="00BD7D68" w14:paraId="739CB316" w14:textId="77777777" w:rsidTr="00A879F3">
        <w:tc>
          <w:tcPr>
            <w:tcW w:w="0" w:type="auto"/>
            <w:shd w:val="clear" w:color="auto" w:fill="D4D4D4"/>
            <w:hideMark/>
          </w:tcPr>
          <w:p w14:paraId="1006BB5C" w14:textId="0807C6B2" w:rsidR="003E06B7" w:rsidRPr="00BD7D68" w:rsidRDefault="00225537" w:rsidP="007256C9">
            <w:pPr>
              <w:pStyle w:val="Tabla"/>
              <w:rPr>
                <w:i/>
              </w:rPr>
            </w:pPr>
            <w:r>
              <w:rPr>
                <w:i/>
              </w:rPr>
              <w:t>Descripción de la medida</w:t>
            </w:r>
          </w:p>
        </w:tc>
        <w:tc>
          <w:tcPr>
            <w:tcW w:w="0" w:type="auto"/>
            <w:hideMark/>
          </w:tcPr>
          <w:p w14:paraId="6D4E659A" w14:textId="1F100CA7" w:rsidR="003E06B7" w:rsidRPr="00BD7D68" w:rsidRDefault="003E06B7" w:rsidP="007256C9">
            <w:pPr>
              <w:pStyle w:val="Tabla"/>
              <w:rPr>
                <w:i/>
              </w:rPr>
            </w:pPr>
            <w:r w:rsidRPr="00BD7D68">
              <w:rPr>
                <w:i/>
              </w:rPr>
              <w:t>Porcentaje de cobertura del marco de políticas de seguridad de la información respecto a los dominios exigidos por la normativa aplicable</w:t>
            </w:r>
          </w:p>
        </w:tc>
      </w:tr>
      <w:tr w:rsidR="007256C9" w:rsidRPr="00BD7D68" w14:paraId="1A4CF821" w14:textId="77777777" w:rsidTr="00A879F3">
        <w:tc>
          <w:tcPr>
            <w:tcW w:w="0" w:type="auto"/>
            <w:shd w:val="clear" w:color="auto" w:fill="D4D4D4"/>
            <w:hideMark/>
          </w:tcPr>
          <w:p w14:paraId="5D8F53CB" w14:textId="77777777" w:rsidR="003E06B7" w:rsidRPr="00BD7D68" w:rsidRDefault="003E06B7" w:rsidP="007256C9">
            <w:pPr>
              <w:pStyle w:val="Tabla"/>
              <w:rPr>
                <w:i/>
              </w:rPr>
            </w:pPr>
            <w:r w:rsidRPr="00BD7D68">
              <w:rPr>
                <w:i/>
              </w:rPr>
              <w:t>Fórmula o método de cálculo</w:t>
            </w:r>
          </w:p>
        </w:tc>
        <w:tc>
          <w:tcPr>
            <w:tcW w:w="0" w:type="auto"/>
            <w:hideMark/>
          </w:tcPr>
          <w:p w14:paraId="5E8E75E0" w14:textId="45D713CB" w:rsidR="003E06B7" w:rsidRPr="00BD7D68" w:rsidRDefault="00C839A7" w:rsidP="007256C9">
            <w:pPr>
              <w:pStyle w:val="Tabla"/>
              <w:rPr>
                <w:i/>
              </w:rPr>
            </w:pPr>
            <w:r w:rsidRPr="00BD7D68">
              <w:rPr>
                <w:i/>
              </w:rPr>
              <w:t xml:space="preserve">Número </w:t>
            </w:r>
            <w:r w:rsidR="009B18D0" w:rsidRPr="00BD7D68">
              <w:rPr>
                <w:i/>
              </w:rPr>
              <w:t>de criterios definidos y dominios de políticas de Seguridad de la Información cumplidos</w:t>
            </w:r>
            <w:r w:rsidRPr="00BD7D68">
              <w:rPr>
                <w:i/>
              </w:rPr>
              <w:t xml:space="preserve"> / </w:t>
            </w:r>
            <w:r w:rsidR="009B18D0" w:rsidRPr="00BD7D68">
              <w:rPr>
                <w:i/>
              </w:rPr>
              <w:t xml:space="preserve">Total de criterios definidos y dominios de políticas de Seguridad de la Información </w:t>
            </w:r>
            <w:r w:rsidRPr="00BD7D68">
              <w:rPr>
                <w:i/>
              </w:rPr>
              <w:t>* 100</w:t>
            </w:r>
          </w:p>
        </w:tc>
      </w:tr>
      <w:tr w:rsidR="007256C9" w:rsidRPr="00BD7D68" w14:paraId="43F3A0EA" w14:textId="77777777" w:rsidTr="00A879F3">
        <w:tc>
          <w:tcPr>
            <w:tcW w:w="0" w:type="auto"/>
            <w:shd w:val="clear" w:color="auto" w:fill="D4D4D4"/>
            <w:hideMark/>
          </w:tcPr>
          <w:p w14:paraId="15D7D718" w14:textId="77777777" w:rsidR="003E06B7" w:rsidRPr="00BD7D68" w:rsidRDefault="003E06B7" w:rsidP="007256C9">
            <w:pPr>
              <w:pStyle w:val="Tabla"/>
              <w:rPr>
                <w:i/>
              </w:rPr>
            </w:pPr>
            <w:r w:rsidRPr="00BD7D68">
              <w:rPr>
                <w:i/>
              </w:rPr>
              <w:t>Objetivo o meta de la medida</w:t>
            </w:r>
          </w:p>
        </w:tc>
        <w:tc>
          <w:tcPr>
            <w:tcW w:w="0" w:type="auto"/>
            <w:hideMark/>
          </w:tcPr>
          <w:p w14:paraId="5F19C7B2" w14:textId="77777777" w:rsidR="003E06B7" w:rsidRPr="00BD7D68" w:rsidRDefault="003E06B7" w:rsidP="007256C9">
            <w:pPr>
              <w:pStyle w:val="Tabla"/>
              <w:rPr>
                <w:i/>
              </w:rPr>
            </w:pPr>
            <w:r w:rsidRPr="00BD7D68">
              <w:rPr>
                <w:i/>
              </w:rPr>
              <w:t>Objetivo o meta de la medida</w:t>
            </w:r>
          </w:p>
          <w:p w14:paraId="5C5AADA2" w14:textId="2836FA1D" w:rsidR="003E06B7" w:rsidRPr="00BD7D68" w:rsidRDefault="003E06B7" w:rsidP="007256C9">
            <w:pPr>
              <w:pStyle w:val="Tabla"/>
              <w:rPr>
                <w:i/>
              </w:rPr>
            </w:pPr>
            <w:r w:rsidRPr="00BD7D68">
              <w:rPr>
                <w:i/>
              </w:rPr>
              <w:t xml:space="preserve">Meta mínima &gt;= </w:t>
            </w:r>
            <w:r w:rsidR="007256C9" w:rsidRPr="00BD7D68">
              <w:rPr>
                <w:i/>
              </w:rPr>
              <w:t>100</w:t>
            </w:r>
            <w:r w:rsidR="009B18D0" w:rsidRPr="00BD7D68">
              <w:rPr>
                <w:i/>
              </w:rPr>
              <w:t>%</w:t>
            </w:r>
            <w:r w:rsidRPr="00BD7D68">
              <w:rPr>
                <w:i/>
              </w:rPr>
              <w:t xml:space="preserve"> de cobertura normativa</w:t>
            </w:r>
          </w:p>
          <w:p w14:paraId="146363AD" w14:textId="2E1444BB" w:rsidR="006D7426" w:rsidRPr="00BD7D68" w:rsidRDefault="003E06B7" w:rsidP="007256C9">
            <w:pPr>
              <w:pStyle w:val="Tabla"/>
              <w:rPr>
                <w:i/>
              </w:rPr>
            </w:pPr>
            <w:r w:rsidRPr="00BD7D68">
              <w:rPr>
                <w:i/>
              </w:rPr>
              <w:t>Umbral aceptable &gt;=</w:t>
            </w:r>
            <w:r w:rsidR="009B18D0" w:rsidRPr="00BD7D68">
              <w:rPr>
                <w:i/>
              </w:rPr>
              <w:t>9</w:t>
            </w:r>
            <w:r w:rsidR="006D7426" w:rsidRPr="00BD7D68">
              <w:rPr>
                <w:i/>
              </w:rPr>
              <w:t>0</w:t>
            </w:r>
            <w:r w:rsidRPr="00BD7D68">
              <w:rPr>
                <w:i/>
              </w:rPr>
              <w:t>%</w:t>
            </w:r>
          </w:p>
        </w:tc>
      </w:tr>
      <w:tr w:rsidR="007256C9" w:rsidRPr="00BD7D68" w14:paraId="095BA354" w14:textId="77777777" w:rsidTr="00A879F3">
        <w:tc>
          <w:tcPr>
            <w:tcW w:w="0" w:type="auto"/>
            <w:shd w:val="clear" w:color="auto" w:fill="D4D4D4"/>
            <w:hideMark/>
          </w:tcPr>
          <w:p w14:paraId="74710C45" w14:textId="77777777" w:rsidR="003E06B7" w:rsidRPr="00BD7D68" w:rsidRDefault="003E06B7" w:rsidP="007256C9">
            <w:pPr>
              <w:pStyle w:val="Tabla"/>
              <w:rPr>
                <w:i/>
              </w:rPr>
            </w:pPr>
            <w:r w:rsidRPr="00BD7D68">
              <w:rPr>
                <w:i/>
              </w:rPr>
              <w:t xml:space="preserve">Método de evaluación </w:t>
            </w:r>
          </w:p>
        </w:tc>
        <w:tc>
          <w:tcPr>
            <w:tcW w:w="0" w:type="auto"/>
            <w:hideMark/>
          </w:tcPr>
          <w:p w14:paraId="39BBBAEE" w14:textId="6743C48E" w:rsidR="00B72712" w:rsidRPr="00BD7D68" w:rsidRDefault="003E06B7" w:rsidP="007256C9">
            <w:pPr>
              <w:pStyle w:val="Tabla"/>
              <w:rPr>
                <w:i/>
              </w:rPr>
            </w:pPr>
            <w:r w:rsidRPr="00BD7D68">
              <w:rPr>
                <w:i/>
              </w:rPr>
              <w:t>EXAMINAR</w:t>
            </w:r>
            <w:r w:rsidR="00B72712" w:rsidRPr="00BD7D68">
              <w:rPr>
                <w:i/>
              </w:rPr>
              <w:t>: Evidencia requerida</w:t>
            </w:r>
          </w:p>
          <w:p w14:paraId="37D1DEC3" w14:textId="2DD87379" w:rsidR="003E06B7" w:rsidRPr="00BD7D68" w:rsidRDefault="003E06B7" w:rsidP="007256C9">
            <w:pPr>
              <w:pStyle w:val="Tabla"/>
              <w:rPr>
                <w:i/>
              </w:rPr>
            </w:pPr>
            <w:r w:rsidRPr="00BD7D68">
              <w:rPr>
                <w:i/>
              </w:rPr>
              <w:t xml:space="preserve">ENTREVISTAR: </w:t>
            </w:r>
            <w:r w:rsidR="00B72712" w:rsidRPr="00BD7D68">
              <w:rPr>
                <w:i/>
              </w:rPr>
              <w:t>Responsable</w:t>
            </w:r>
            <w:r w:rsidRPr="00BD7D68">
              <w:rPr>
                <w:i/>
              </w:rPr>
              <w:t xml:space="preserve"> de Seguridad </w:t>
            </w:r>
            <w:r w:rsidR="009B18D0" w:rsidRPr="00BD7D68">
              <w:rPr>
                <w:i/>
              </w:rPr>
              <w:t>de la Información</w:t>
            </w:r>
          </w:p>
        </w:tc>
      </w:tr>
      <w:tr w:rsidR="007256C9" w:rsidRPr="00BD7D68" w14:paraId="60B47D35" w14:textId="77777777" w:rsidTr="00A879F3">
        <w:tc>
          <w:tcPr>
            <w:tcW w:w="0" w:type="auto"/>
            <w:shd w:val="clear" w:color="auto" w:fill="D4D4D4"/>
          </w:tcPr>
          <w:p w14:paraId="1B9581BE" w14:textId="77777777" w:rsidR="003E06B7" w:rsidRPr="00BD7D68" w:rsidRDefault="003E06B7" w:rsidP="007256C9">
            <w:pPr>
              <w:pStyle w:val="Tabla"/>
              <w:rPr>
                <w:i/>
              </w:rPr>
            </w:pPr>
            <w:r w:rsidRPr="00BD7D68">
              <w:rPr>
                <w:i/>
              </w:rPr>
              <w:t>Evidencia requerida</w:t>
            </w:r>
          </w:p>
        </w:tc>
        <w:tc>
          <w:tcPr>
            <w:tcW w:w="0" w:type="auto"/>
          </w:tcPr>
          <w:p w14:paraId="5E91427C" w14:textId="77777777" w:rsidR="00B72712" w:rsidRPr="00BD7D68" w:rsidRDefault="00B72712" w:rsidP="007256C9">
            <w:pPr>
              <w:pStyle w:val="Tabla"/>
              <w:rPr>
                <w:i/>
              </w:rPr>
            </w:pPr>
            <w:r w:rsidRPr="00BD7D68">
              <w:rPr>
                <w:i/>
              </w:rPr>
              <w:t>Documentación de políticas aprobadas y vigentes</w:t>
            </w:r>
          </w:p>
          <w:p w14:paraId="05B0818B" w14:textId="77777777" w:rsidR="00B72712" w:rsidRPr="00BD7D68" w:rsidRDefault="00B72712" w:rsidP="007256C9">
            <w:pPr>
              <w:pStyle w:val="Tabla"/>
              <w:rPr>
                <w:i/>
              </w:rPr>
            </w:pPr>
            <w:r w:rsidRPr="00BD7D68">
              <w:rPr>
                <w:i/>
              </w:rPr>
              <w:t>Repositorio documental institucional</w:t>
            </w:r>
          </w:p>
          <w:p w14:paraId="5F665396" w14:textId="77777777" w:rsidR="00B72712" w:rsidRPr="00BD7D68" w:rsidRDefault="00B72712" w:rsidP="007256C9">
            <w:pPr>
              <w:pStyle w:val="Tabla"/>
              <w:rPr>
                <w:i/>
              </w:rPr>
            </w:pPr>
            <w:r w:rsidRPr="00BD7D68">
              <w:rPr>
                <w:i/>
              </w:rPr>
              <w:t>Historial de versiones.</w:t>
            </w:r>
          </w:p>
          <w:p w14:paraId="519F20A7" w14:textId="57298A88" w:rsidR="008C2DDD" w:rsidRPr="00BD7D68" w:rsidRDefault="00B72712" w:rsidP="007256C9">
            <w:pPr>
              <w:pStyle w:val="Tabla"/>
              <w:rPr>
                <w:i/>
              </w:rPr>
            </w:pPr>
            <w:r w:rsidRPr="00BD7D68">
              <w:rPr>
                <w:i/>
              </w:rPr>
              <w:t>Registro de difusión</w:t>
            </w:r>
          </w:p>
        </w:tc>
      </w:tr>
      <w:tr w:rsidR="007256C9" w:rsidRPr="00BD7D68" w14:paraId="30218538" w14:textId="77777777" w:rsidTr="00A879F3">
        <w:tc>
          <w:tcPr>
            <w:tcW w:w="0" w:type="auto"/>
            <w:shd w:val="clear" w:color="auto" w:fill="D4D4D4"/>
            <w:hideMark/>
          </w:tcPr>
          <w:p w14:paraId="07345298" w14:textId="77777777" w:rsidR="003E06B7" w:rsidRPr="00BD7D68" w:rsidRDefault="003E06B7" w:rsidP="007256C9">
            <w:pPr>
              <w:pStyle w:val="Tabla"/>
              <w:rPr>
                <w:i/>
              </w:rPr>
            </w:pPr>
            <w:r w:rsidRPr="00BD7D68">
              <w:rPr>
                <w:i/>
              </w:rPr>
              <w:t>Frecuencia de medición</w:t>
            </w:r>
          </w:p>
        </w:tc>
        <w:tc>
          <w:tcPr>
            <w:tcW w:w="0" w:type="auto"/>
            <w:hideMark/>
          </w:tcPr>
          <w:p w14:paraId="7D5139C0" w14:textId="166242A8" w:rsidR="003E06B7" w:rsidRPr="00BD7D68" w:rsidRDefault="00611878" w:rsidP="007256C9">
            <w:pPr>
              <w:pStyle w:val="Tabla"/>
              <w:rPr>
                <w:i/>
              </w:rPr>
            </w:pPr>
            <w:r w:rsidRPr="00BD7D68">
              <w:rPr>
                <w:i/>
              </w:rPr>
              <w:t>Anual</w:t>
            </w:r>
          </w:p>
        </w:tc>
      </w:tr>
      <w:tr w:rsidR="007256C9" w:rsidRPr="00BD7D68" w14:paraId="41DD1F3C" w14:textId="77777777" w:rsidTr="00A879F3">
        <w:tc>
          <w:tcPr>
            <w:tcW w:w="0" w:type="auto"/>
            <w:shd w:val="clear" w:color="auto" w:fill="D4D4D4"/>
            <w:hideMark/>
          </w:tcPr>
          <w:p w14:paraId="11008299" w14:textId="77777777" w:rsidR="003E06B7" w:rsidRPr="00BD7D68" w:rsidRDefault="003E06B7" w:rsidP="007256C9">
            <w:pPr>
              <w:pStyle w:val="Tabla"/>
              <w:rPr>
                <w:i/>
              </w:rPr>
            </w:pPr>
            <w:r w:rsidRPr="00BD7D68">
              <w:rPr>
                <w:i/>
              </w:rPr>
              <w:t>Partes responsables</w:t>
            </w:r>
          </w:p>
        </w:tc>
        <w:tc>
          <w:tcPr>
            <w:tcW w:w="0" w:type="auto"/>
            <w:hideMark/>
          </w:tcPr>
          <w:p w14:paraId="6CF38E1A" w14:textId="6CE3D28C" w:rsidR="00611878" w:rsidRPr="00BD7D68" w:rsidRDefault="00611878" w:rsidP="007256C9">
            <w:pPr>
              <w:pStyle w:val="Tabla"/>
              <w:rPr>
                <w:i/>
              </w:rPr>
            </w:pPr>
            <w:r w:rsidRPr="00BD7D68">
              <w:rPr>
                <w:i/>
              </w:rPr>
              <w:t xml:space="preserve">Titular de la información: </w:t>
            </w:r>
            <w:proofErr w:type="gramStart"/>
            <w:r w:rsidRPr="00BD7D68">
              <w:rPr>
                <w:i/>
              </w:rPr>
              <w:t>Jefe</w:t>
            </w:r>
            <w:proofErr w:type="gramEnd"/>
            <w:r w:rsidRPr="00BD7D68">
              <w:rPr>
                <w:i/>
              </w:rPr>
              <w:t xml:space="preserve"> de Seguridad de la Información</w:t>
            </w:r>
          </w:p>
          <w:p w14:paraId="569F659E" w14:textId="56960016" w:rsidR="00611878" w:rsidRPr="00BD7D68" w:rsidRDefault="00611878" w:rsidP="007256C9">
            <w:pPr>
              <w:pStyle w:val="Tabla"/>
              <w:rPr>
                <w:i/>
              </w:rPr>
            </w:pPr>
            <w:r w:rsidRPr="00BD7D68">
              <w:rPr>
                <w:i/>
              </w:rPr>
              <w:t>Colector de información: A</w:t>
            </w:r>
            <w:r w:rsidR="00363CED" w:rsidRPr="00BD7D68">
              <w:rPr>
                <w:i/>
              </w:rPr>
              <w:t>sistente de Seguridad de la Información</w:t>
            </w:r>
          </w:p>
          <w:p w14:paraId="3C0A4713" w14:textId="0C487E95" w:rsidR="00611878" w:rsidRPr="00BD7D68" w:rsidRDefault="00611878" w:rsidP="007256C9">
            <w:pPr>
              <w:pStyle w:val="Tabla"/>
              <w:rPr>
                <w:i/>
              </w:rPr>
            </w:pPr>
            <w:r w:rsidRPr="00BD7D68">
              <w:rPr>
                <w:i/>
              </w:rPr>
              <w:t xml:space="preserve">Cliente de medición: </w:t>
            </w:r>
            <w:r w:rsidR="005C0001" w:rsidRPr="00BD7D68">
              <w:rPr>
                <w:i/>
              </w:rPr>
              <w:t xml:space="preserve">Gerencia General </w:t>
            </w:r>
            <w:r w:rsidRPr="00BD7D68">
              <w:rPr>
                <w:i/>
              </w:rPr>
              <w:t>/ Comité de Seguridad</w:t>
            </w:r>
            <w:r w:rsidR="00363CED" w:rsidRPr="00BD7D68">
              <w:rPr>
                <w:i/>
              </w:rPr>
              <w:t xml:space="preserve"> de la Información</w:t>
            </w:r>
          </w:p>
          <w:p w14:paraId="4737C714" w14:textId="1DDE1C62" w:rsidR="003E06B7" w:rsidRPr="00BD7D68" w:rsidRDefault="003E06B7" w:rsidP="007256C9">
            <w:pPr>
              <w:pStyle w:val="Tabla"/>
              <w:rPr>
                <w:i/>
              </w:rPr>
            </w:pPr>
          </w:p>
        </w:tc>
      </w:tr>
      <w:tr w:rsidR="007256C9" w:rsidRPr="00BD7D68" w14:paraId="1394AAF3" w14:textId="77777777" w:rsidTr="00A879F3">
        <w:tc>
          <w:tcPr>
            <w:tcW w:w="0" w:type="auto"/>
            <w:shd w:val="clear" w:color="auto" w:fill="D4D4D4"/>
            <w:hideMark/>
          </w:tcPr>
          <w:p w14:paraId="5B0419E3" w14:textId="77777777" w:rsidR="003E06B7" w:rsidRPr="00BD7D68" w:rsidRDefault="003E06B7" w:rsidP="007256C9">
            <w:pPr>
              <w:pStyle w:val="Tabla"/>
              <w:rPr>
                <w:i/>
              </w:rPr>
            </w:pPr>
            <w:r w:rsidRPr="00BD7D68">
              <w:rPr>
                <w:i/>
              </w:rPr>
              <w:t>Fuente de datos</w:t>
            </w:r>
          </w:p>
        </w:tc>
        <w:tc>
          <w:tcPr>
            <w:tcW w:w="0" w:type="auto"/>
            <w:hideMark/>
          </w:tcPr>
          <w:p w14:paraId="4761F22E" w14:textId="71D8AD4A" w:rsidR="003E06B7" w:rsidRPr="00BD7D68" w:rsidRDefault="00611878" w:rsidP="007256C9">
            <w:pPr>
              <w:pStyle w:val="Tabla"/>
              <w:rPr>
                <w:i/>
              </w:rPr>
            </w:pPr>
            <w:r w:rsidRPr="00BD7D68">
              <w:rPr>
                <w:i/>
              </w:rPr>
              <w:t>Repositorio documental institucional (interna).</w:t>
            </w:r>
          </w:p>
        </w:tc>
      </w:tr>
      <w:tr w:rsidR="007256C9" w:rsidRPr="00BD7D68" w14:paraId="4D83B4D8" w14:textId="77777777" w:rsidTr="00A879F3">
        <w:tc>
          <w:tcPr>
            <w:tcW w:w="0" w:type="auto"/>
            <w:shd w:val="clear" w:color="auto" w:fill="D4D4D4"/>
            <w:hideMark/>
          </w:tcPr>
          <w:p w14:paraId="496EF6C1" w14:textId="77777777" w:rsidR="003E06B7" w:rsidRPr="00BD7D68" w:rsidRDefault="003E06B7" w:rsidP="007256C9">
            <w:pPr>
              <w:pStyle w:val="Tabla"/>
              <w:rPr>
                <w:i/>
              </w:rPr>
            </w:pPr>
            <w:r w:rsidRPr="00BD7D68">
              <w:rPr>
                <w:i/>
              </w:rPr>
              <w:t>Forma de presentación o informe</w:t>
            </w:r>
          </w:p>
        </w:tc>
        <w:tc>
          <w:tcPr>
            <w:tcW w:w="0" w:type="auto"/>
            <w:hideMark/>
          </w:tcPr>
          <w:p w14:paraId="40FD3915" w14:textId="0EA0E816" w:rsidR="003E06B7" w:rsidRPr="00BD7D68" w:rsidRDefault="00611878" w:rsidP="007256C9">
            <w:pPr>
              <w:pStyle w:val="Tabla"/>
              <w:rPr>
                <w:i/>
              </w:rPr>
            </w:pPr>
            <w:r w:rsidRPr="00BD7D68">
              <w:rPr>
                <w:i/>
              </w:rPr>
              <w:t>Indicador porcentual</w:t>
            </w:r>
            <w:r w:rsidR="001C77E9" w:rsidRPr="00BD7D68">
              <w:rPr>
                <w:i/>
              </w:rPr>
              <w:t xml:space="preserve"> de cumplimiento</w:t>
            </w:r>
          </w:p>
        </w:tc>
      </w:tr>
    </w:tbl>
    <w:p w14:paraId="598AEB62" w14:textId="5873FDCF" w:rsidR="00F81EE9" w:rsidRPr="002D241E" w:rsidRDefault="00007816" w:rsidP="002D241E">
      <w:pPr>
        <w:ind w:left="708" w:firstLine="0"/>
        <w:rPr>
          <w:i/>
          <w:sz w:val="20"/>
          <w:szCs w:val="18"/>
        </w:rPr>
      </w:pPr>
      <w:r w:rsidRPr="002D241E">
        <w:rPr>
          <w:i/>
          <w:sz w:val="20"/>
          <w:szCs w:val="18"/>
        </w:rPr>
        <w:t>Fuente</w:t>
      </w:r>
      <w:r w:rsidR="00901EBE" w:rsidRPr="002D241E">
        <w:rPr>
          <w:i/>
          <w:sz w:val="20"/>
          <w:szCs w:val="18"/>
        </w:rPr>
        <w:t>:</w:t>
      </w:r>
      <w:r w:rsidRPr="002D241E">
        <w:rPr>
          <w:i/>
          <w:sz w:val="20"/>
          <w:szCs w:val="18"/>
        </w:rPr>
        <w:t xml:space="preserve"> Propia</w:t>
      </w:r>
    </w:p>
    <w:p w14:paraId="3586D9A1" w14:textId="5B0F94D5" w:rsidR="00901EBE" w:rsidRPr="002D241E" w:rsidRDefault="00901EBE" w:rsidP="002D241E">
      <w:pPr>
        <w:spacing w:after="0"/>
        <w:ind w:left="708" w:firstLine="0"/>
        <w:rPr>
          <w:i/>
          <w:sz w:val="20"/>
          <w:szCs w:val="18"/>
        </w:rPr>
      </w:pPr>
      <w:bookmarkStart w:id="163" w:name="_Toc228451522"/>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24</w:t>
      </w:r>
      <w:r w:rsidRPr="002D241E">
        <w:rPr>
          <w:b/>
          <w:bCs/>
          <w:i/>
          <w:sz w:val="20"/>
          <w:szCs w:val="18"/>
        </w:rPr>
        <w:fldChar w:fldCharType="end"/>
      </w:r>
      <w:r w:rsidRPr="002D241E">
        <w:rPr>
          <w:b/>
          <w:bCs/>
          <w:i/>
          <w:sz w:val="20"/>
          <w:szCs w:val="18"/>
        </w:rPr>
        <w:t>. Plan Piloto</w:t>
      </w:r>
      <w:r w:rsidRPr="002D241E">
        <w:rPr>
          <w:i/>
          <w:sz w:val="20"/>
          <w:szCs w:val="18"/>
        </w:rPr>
        <w:t xml:space="preserve"> - Definición de medida MED-SI-002</w:t>
      </w:r>
      <w:bookmarkEnd w:id="163"/>
    </w:p>
    <w:tbl>
      <w:tblPr>
        <w:tblStyle w:val="Tablaconcuadrcula"/>
        <w:tblW w:w="0" w:type="auto"/>
        <w:tblLook w:val="04A0" w:firstRow="1" w:lastRow="0" w:firstColumn="1" w:lastColumn="0" w:noHBand="0" w:noVBand="1"/>
      </w:tblPr>
      <w:tblGrid>
        <w:gridCol w:w="1651"/>
        <w:gridCol w:w="6843"/>
      </w:tblGrid>
      <w:tr w:rsidR="006B3F86" w:rsidRPr="00BD7D68" w14:paraId="5B1D60E6" w14:textId="77777777" w:rsidTr="00A879F3">
        <w:tc>
          <w:tcPr>
            <w:tcW w:w="0" w:type="auto"/>
            <w:gridSpan w:val="2"/>
            <w:shd w:val="clear" w:color="auto" w:fill="D4D4D4"/>
          </w:tcPr>
          <w:p w14:paraId="0FFC3F84" w14:textId="21F68248" w:rsidR="006B3F86" w:rsidRPr="00BD7D68" w:rsidRDefault="006B3F86" w:rsidP="00363CED">
            <w:pPr>
              <w:pStyle w:val="Tabla"/>
              <w:jc w:val="center"/>
              <w:rPr>
                <w:b/>
                <w:bCs/>
                <w:i/>
              </w:rPr>
            </w:pPr>
            <w:r w:rsidRPr="00BD7D68">
              <w:rPr>
                <w:b/>
                <w:bCs/>
                <w:i/>
              </w:rPr>
              <w:t>Definición de la medida</w:t>
            </w:r>
          </w:p>
        </w:tc>
      </w:tr>
      <w:tr w:rsidR="006B3F86" w:rsidRPr="00BD7D68" w14:paraId="79065A70" w14:textId="77777777" w:rsidTr="00A879F3">
        <w:tc>
          <w:tcPr>
            <w:tcW w:w="0" w:type="auto"/>
            <w:shd w:val="clear" w:color="auto" w:fill="D4D4D4"/>
            <w:hideMark/>
          </w:tcPr>
          <w:p w14:paraId="111B4F5E" w14:textId="77777777" w:rsidR="006B3F86" w:rsidRPr="00BD7D68" w:rsidRDefault="006B3F86" w:rsidP="00363CED">
            <w:pPr>
              <w:pStyle w:val="Tabla"/>
              <w:rPr>
                <w:i/>
              </w:rPr>
            </w:pPr>
            <w:r w:rsidRPr="00BD7D68">
              <w:rPr>
                <w:i/>
              </w:rPr>
              <w:t>ID de la medida</w:t>
            </w:r>
          </w:p>
        </w:tc>
        <w:tc>
          <w:tcPr>
            <w:tcW w:w="0" w:type="auto"/>
            <w:hideMark/>
          </w:tcPr>
          <w:p w14:paraId="5FC08DA2" w14:textId="000FA891" w:rsidR="006B3F86" w:rsidRPr="00BD7D68" w:rsidRDefault="006B3F86" w:rsidP="00363CED">
            <w:pPr>
              <w:pStyle w:val="Tabla"/>
              <w:rPr>
                <w:i/>
              </w:rPr>
            </w:pPr>
            <w:r w:rsidRPr="00BD7D68">
              <w:rPr>
                <w:i/>
              </w:rPr>
              <w:t>MED-SI-002</w:t>
            </w:r>
          </w:p>
        </w:tc>
      </w:tr>
      <w:tr w:rsidR="006B3F86" w:rsidRPr="00BD7D68" w14:paraId="033D6617" w14:textId="77777777" w:rsidTr="00A879F3">
        <w:tc>
          <w:tcPr>
            <w:tcW w:w="0" w:type="auto"/>
            <w:shd w:val="clear" w:color="auto" w:fill="D4D4D4"/>
            <w:hideMark/>
          </w:tcPr>
          <w:p w14:paraId="03C86BAF" w14:textId="77777777" w:rsidR="006B3F86" w:rsidRPr="00BD7D68" w:rsidRDefault="006B3F86" w:rsidP="00363CED">
            <w:pPr>
              <w:pStyle w:val="Tabla"/>
              <w:rPr>
                <w:i/>
              </w:rPr>
            </w:pPr>
            <w:r w:rsidRPr="00BD7D68">
              <w:rPr>
                <w:i/>
              </w:rPr>
              <w:t>Necesidad de la información asociada</w:t>
            </w:r>
          </w:p>
        </w:tc>
        <w:tc>
          <w:tcPr>
            <w:tcW w:w="0" w:type="auto"/>
            <w:hideMark/>
          </w:tcPr>
          <w:p w14:paraId="3AD7C8C1" w14:textId="7DD2C360" w:rsidR="006B3F86" w:rsidRPr="00BD7D68" w:rsidRDefault="00363CED" w:rsidP="00363CED">
            <w:pPr>
              <w:pStyle w:val="Tabla"/>
              <w:rPr>
                <w:i/>
              </w:rPr>
            </w:pPr>
            <w:r w:rsidRPr="00BD7D68">
              <w:rPr>
                <w:i/>
                <w:lang w:eastAsia="es-ES" w:bidi="he-IL"/>
              </w:rPr>
              <w:t xml:space="preserve">Determinar si la </w:t>
            </w:r>
            <w:r w:rsidR="00457156" w:rsidRPr="00BD7D68">
              <w:rPr>
                <w:i/>
                <w:lang w:eastAsia="es-ES" w:bidi="he-IL"/>
              </w:rPr>
              <w:t>institución</w:t>
            </w:r>
            <w:r w:rsidRPr="00BD7D68">
              <w:rPr>
                <w:i/>
                <w:lang w:eastAsia="es-ES" w:bidi="he-IL"/>
              </w:rPr>
              <w:t xml:space="preserve"> realiza, con periodicidad anual, ejercicios prácticos y controlados de evaluación de seguridad (</w:t>
            </w:r>
            <w:proofErr w:type="spellStart"/>
            <w:r w:rsidRPr="00BD7D68">
              <w:rPr>
                <w:i/>
                <w:lang w:eastAsia="es-ES" w:bidi="he-IL"/>
              </w:rPr>
              <w:t>ethical</w:t>
            </w:r>
            <w:proofErr w:type="spellEnd"/>
            <w:r w:rsidRPr="00BD7D68">
              <w:rPr>
                <w:i/>
                <w:lang w:eastAsia="es-ES" w:bidi="he-IL"/>
              </w:rPr>
              <w:t xml:space="preserve"> hacking, pruebas de penetración u otras pruebas técnicas), que simulen escenarios reales de amenazas sobre infraestructura y aplicaciones críticas, y que sean ejecutadas por terceros independientes con experiencia acreditada.</w:t>
            </w:r>
          </w:p>
        </w:tc>
      </w:tr>
      <w:tr w:rsidR="00363CED" w:rsidRPr="00BD7D68" w14:paraId="26E4F35C" w14:textId="77777777" w:rsidTr="00A879F3">
        <w:tc>
          <w:tcPr>
            <w:tcW w:w="0" w:type="auto"/>
            <w:shd w:val="clear" w:color="auto" w:fill="D4D4D4"/>
          </w:tcPr>
          <w:p w14:paraId="607D6226" w14:textId="717EC86E" w:rsidR="00363CED" w:rsidRPr="00BD7D68" w:rsidRDefault="00363CED" w:rsidP="00363CED">
            <w:pPr>
              <w:pStyle w:val="Tabla"/>
              <w:rPr>
                <w:i/>
              </w:rPr>
            </w:pPr>
            <w:r w:rsidRPr="00BD7D68">
              <w:rPr>
                <w:i/>
              </w:rPr>
              <w:t>Control evaluado</w:t>
            </w:r>
          </w:p>
        </w:tc>
        <w:tc>
          <w:tcPr>
            <w:tcW w:w="0" w:type="auto"/>
          </w:tcPr>
          <w:p w14:paraId="452B3D8C" w14:textId="6276F76C" w:rsidR="00363CED" w:rsidRPr="00BD7D68" w:rsidRDefault="00363CED" w:rsidP="00363CED">
            <w:pPr>
              <w:pStyle w:val="Tabla"/>
              <w:rPr>
                <w:i/>
                <w:lang w:eastAsia="es-ES" w:bidi="he-IL"/>
              </w:rPr>
            </w:pPr>
            <w:r w:rsidRPr="00BD7D68">
              <w:rPr>
                <w:i/>
                <w:lang w:eastAsia="es-ES" w:bidi="he-IL"/>
              </w:rPr>
              <w:t>Gestión de vulnerabilidades</w:t>
            </w:r>
          </w:p>
        </w:tc>
      </w:tr>
      <w:tr w:rsidR="006B3F86" w:rsidRPr="00BD7D68" w14:paraId="1A163315" w14:textId="77777777" w:rsidTr="00A879F3">
        <w:tc>
          <w:tcPr>
            <w:tcW w:w="0" w:type="auto"/>
            <w:shd w:val="clear" w:color="auto" w:fill="D4D4D4"/>
            <w:hideMark/>
          </w:tcPr>
          <w:p w14:paraId="658228E4" w14:textId="75E3D214" w:rsidR="006B3F86" w:rsidRPr="00BD7D68" w:rsidRDefault="00225537" w:rsidP="00363CED">
            <w:pPr>
              <w:pStyle w:val="Tabla"/>
              <w:rPr>
                <w:i/>
              </w:rPr>
            </w:pPr>
            <w:r>
              <w:rPr>
                <w:i/>
              </w:rPr>
              <w:t>Descripción de la medida</w:t>
            </w:r>
          </w:p>
        </w:tc>
        <w:tc>
          <w:tcPr>
            <w:tcW w:w="0" w:type="auto"/>
            <w:hideMark/>
          </w:tcPr>
          <w:p w14:paraId="4D6796EF" w14:textId="4CB4FE06" w:rsidR="006B3F86" w:rsidRPr="00BD7D68" w:rsidRDefault="008A3CF8" w:rsidP="00363CED">
            <w:pPr>
              <w:pStyle w:val="Tabla"/>
              <w:rPr>
                <w:i/>
              </w:rPr>
            </w:pPr>
            <w:r w:rsidRPr="00BD7D68">
              <w:rPr>
                <w:i/>
              </w:rPr>
              <w:t xml:space="preserve">Cumplimiento anual de </w:t>
            </w:r>
            <w:r w:rsidR="00770A4C" w:rsidRPr="00BD7D68">
              <w:rPr>
                <w:i/>
              </w:rPr>
              <w:t xml:space="preserve">la </w:t>
            </w:r>
            <w:r w:rsidRPr="00BD7D68">
              <w:rPr>
                <w:i/>
              </w:rPr>
              <w:t xml:space="preserve">ejecución de pruebas técnicas de </w:t>
            </w:r>
            <w:r w:rsidR="00770A4C" w:rsidRPr="00BD7D68">
              <w:rPr>
                <w:i/>
              </w:rPr>
              <w:t>penetración</w:t>
            </w:r>
          </w:p>
        </w:tc>
      </w:tr>
      <w:tr w:rsidR="006B3F86" w:rsidRPr="00BD7D68" w14:paraId="6EEE631A" w14:textId="77777777" w:rsidTr="00A879F3">
        <w:tc>
          <w:tcPr>
            <w:tcW w:w="0" w:type="auto"/>
            <w:shd w:val="clear" w:color="auto" w:fill="D4D4D4"/>
            <w:hideMark/>
          </w:tcPr>
          <w:p w14:paraId="60B26174" w14:textId="77777777" w:rsidR="006B3F86" w:rsidRPr="00BD7D68" w:rsidRDefault="006B3F86" w:rsidP="00363CED">
            <w:pPr>
              <w:pStyle w:val="Tabla"/>
              <w:rPr>
                <w:i/>
              </w:rPr>
            </w:pPr>
            <w:r w:rsidRPr="00BD7D68">
              <w:rPr>
                <w:i/>
              </w:rPr>
              <w:t>Fórmula o método de cálculo</w:t>
            </w:r>
          </w:p>
        </w:tc>
        <w:tc>
          <w:tcPr>
            <w:tcW w:w="0" w:type="auto"/>
            <w:hideMark/>
          </w:tcPr>
          <w:p w14:paraId="36517B27" w14:textId="32DB0746" w:rsidR="008A3CF8" w:rsidRPr="00BD7D68" w:rsidRDefault="00770A4C" w:rsidP="00770A4C">
            <w:pPr>
              <w:pStyle w:val="Tabla"/>
              <w:rPr>
                <w:i/>
              </w:rPr>
            </w:pPr>
            <w:r w:rsidRPr="00BD7D68">
              <w:rPr>
                <w:i/>
              </w:rPr>
              <w:t>Número de criterios cumplidos</w:t>
            </w:r>
            <w:r w:rsidR="00FC7EE8" w:rsidRPr="00BD7D68">
              <w:rPr>
                <w:i/>
              </w:rPr>
              <w:t xml:space="preserve"> de la ejecución de pruebas técnicas de penetración</w:t>
            </w:r>
            <w:r w:rsidRPr="00BD7D68">
              <w:rPr>
                <w:i/>
              </w:rPr>
              <w:t xml:space="preserve"> / Total de criterios de la ejecución de pruebas técnicas de penetración</w:t>
            </w:r>
            <w:r w:rsidR="00FC7EE8" w:rsidRPr="00BD7D68">
              <w:rPr>
                <w:i/>
              </w:rPr>
              <w:t xml:space="preserve"> * 100</w:t>
            </w:r>
          </w:p>
        </w:tc>
      </w:tr>
      <w:tr w:rsidR="006B3F86" w:rsidRPr="00BD7D68" w14:paraId="6D8D3E79" w14:textId="77777777" w:rsidTr="00A879F3">
        <w:tc>
          <w:tcPr>
            <w:tcW w:w="0" w:type="auto"/>
            <w:shd w:val="clear" w:color="auto" w:fill="D4D4D4"/>
            <w:hideMark/>
          </w:tcPr>
          <w:p w14:paraId="4A5CD7C7" w14:textId="77777777" w:rsidR="006B3F86" w:rsidRPr="00BD7D68" w:rsidRDefault="006B3F86" w:rsidP="00363CED">
            <w:pPr>
              <w:pStyle w:val="Tabla"/>
              <w:rPr>
                <w:i/>
              </w:rPr>
            </w:pPr>
            <w:r w:rsidRPr="00BD7D68">
              <w:rPr>
                <w:i/>
              </w:rPr>
              <w:t>Objetivo o meta de la medida</w:t>
            </w:r>
          </w:p>
        </w:tc>
        <w:tc>
          <w:tcPr>
            <w:tcW w:w="0" w:type="auto"/>
            <w:hideMark/>
          </w:tcPr>
          <w:p w14:paraId="6ECB9D9D" w14:textId="77777777" w:rsidR="00FC7EE8" w:rsidRPr="00BD7D68" w:rsidRDefault="00FC7EE8" w:rsidP="00FC7EE8">
            <w:pPr>
              <w:pStyle w:val="Tabla"/>
              <w:rPr>
                <w:i/>
              </w:rPr>
            </w:pPr>
            <w:r w:rsidRPr="00BD7D68">
              <w:rPr>
                <w:i/>
              </w:rPr>
              <w:t>Objetivo o meta de la medida</w:t>
            </w:r>
          </w:p>
          <w:p w14:paraId="2C846ED2" w14:textId="687F1D72" w:rsidR="00C46555" w:rsidRPr="00BD7D68" w:rsidRDefault="00C46555" w:rsidP="00FC7EE8">
            <w:pPr>
              <w:pStyle w:val="Tabla"/>
              <w:rPr>
                <w:i/>
                <w:sz w:val="22"/>
                <w:szCs w:val="20"/>
              </w:rPr>
            </w:pPr>
            <w:r w:rsidRPr="00BD7D68">
              <w:rPr>
                <w:i/>
              </w:rPr>
              <w:t xml:space="preserve">Optimo </w:t>
            </w:r>
            <w:r w:rsidR="00D9557D" w:rsidRPr="00BD7D68">
              <w:rPr>
                <w:i/>
              </w:rPr>
              <w:t>= 100</w:t>
            </w:r>
            <w:r w:rsidRPr="00BD7D68">
              <w:rPr>
                <w:i/>
              </w:rPr>
              <w:t>%</w:t>
            </w:r>
          </w:p>
          <w:p w14:paraId="1CF13BBB" w14:textId="099A19F9" w:rsidR="00C46555" w:rsidRPr="00BD7D68" w:rsidRDefault="00F041F4" w:rsidP="00FC7EE8">
            <w:pPr>
              <w:pStyle w:val="Tabla"/>
              <w:rPr>
                <w:i/>
              </w:rPr>
            </w:pPr>
            <w:r w:rsidRPr="00BD7D68">
              <w:rPr>
                <w:i/>
              </w:rPr>
              <w:t>Aceptable</w:t>
            </w:r>
            <w:r w:rsidR="00C46555" w:rsidRPr="00BD7D68">
              <w:rPr>
                <w:i/>
              </w:rPr>
              <w:t xml:space="preserve"> &gt; 90%</w:t>
            </w:r>
          </w:p>
        </w:tc>
      </w:tr>
      <w:tr w:rsidR="006B3F86" w:rsidRPr="00BD7D68" w14:paraId="70E84226" w14:textId="77777777" w:rsidTr="00A879F3">
        <w:tc>
          <w:tcPr>
            <w:tcW w:w="0" w:type="auto"/>
            <w:shd w:val="clear" w:color="auto" w:fill="D4D4D4"/>
            <w:hideMark/>
          </w:tcPr>
          <w:p w14:paraId="5EA29FBA" w14:textId="77777777" w:rsidR="006B3F86" w:rsidRPr="00BD7D68" w:rsidRDefault="006B3F86" w:rsidP="00363CED">
            <w:pPr>
              <w:pStyle w:val="Tabla"/>
              <w:rPr>
                <w:i/>
              </w:rPr>
            </w:pPr>
            <w:r w:rsidRPr="00BD7D68">
              <w:rPr>
                <w:i/>
              </w:rPr>
              <w:t xml:space="preserve">Método de evaluación </w:t>
            </w:r>
          </w:p>
        </w:tc>
        <w:tc>
          <w:tcPr>
            <w:tcW w:w="0" w:type="auto"/>
            <w:hideMark/>
          </w:tcPr>
          <w:p w14:paraId="1FD69D3B" w14:textId="77D217B5" w:rsidR="006B3F86" w:rsidRPr="00BD7D68" w:rsidRDefault="006B3F86" w:rsidP="00363CED">
            <w:pPr>
              <w:pStyle w:val="Tabla"/>
              <w:rPr>
                <w:i/>
              </w:rPr>
            </w:pPr>
            <w:r w:rsidRPr="00BD7D68">
              <w:rPr>
                <w:i/>
              </w:rPr>
              <w:t>EXAMINAR</w:t>
            </w:r>
            <w:r w:rsidR="00437088" w:rsidRPr="00BD7D68">
              <w:rPr>
                <w:i/>
              </w:rPr>
              <w:t>: Evidencia requerida</w:t>
            </w:r>
          </w:p>
          <w:p w14:paraId="3F8947DB" w14:textId="747156A8" w:rsidR="008A3CF8" w:rsidRPr="00BD7D68" w:rsidRDefault="008A3CF8" w:rsidP="00363CED">
            <w:pPr>
              <w:pStyle w:val="Tabla"/>
              <w:rPr>
                <w:i/>
              </w:rPr>
            </w:pPr>
            <w:r w:rsidRPr="00BD7D68">
              <w:rPr>
                <w:i/>
              </w:rPr>
              <w:t>ENTREVISTAR: Oficial de Seguridad / Responsable de TI</w:t>
            </w:r>
          </w:p>
          <w:p w14:paraId="719EB73B" w14:textId="3B167041" w:rsidR="006B3F86" w:rsidRPr="00BD7D68" w:rsidRDefault="008A3CF8" w:rsidP="00363CED">
            <w:pPr>
              <w:pStyle w:val="Tabla"/>
              <w:rPr>
                <w:i/>
              </w:rPr>
            </w:pPr>
            <w:r w:rsidRPr="00BD7D68">
              <w:rPr>
                <w:i/>
              </w:rPr>
              <w:t>PROBAR: Validación de evidencia técnica inclinada en el informe</w:t>
            </w:r>
          </w:p>
        </w:tc>
      </w:tr>
      <w:tr w:rsidR="006B3F86" w:rsidRPr="00BD7D68" w14:paraId="60F5D20F" w14:textId="77777777" w:rsidTr="00A879F3">
        <w:tc>
          <w:tcPr>
            <w:tcW w:w="0" w:type="auto"/>
            <w:shd w:val="clear" w:color="auto" w:fill="D4D4D4"/>
          </w:tcPr>
          <w:p w14:paraId="193EA56A" w14:textId="77777777" w:rsidR="006B3F86" w:rsidRPr="00BD7D68" w:rsidRDefault="006B3F86" w:rsidP="00363CED">
            <w:pPr>
              <w:pStyle w:val="Tabla"/>
              <w:rPr>
                <w:i/>
              </w:rPr>
            </w:pPr>
            <w:r w:rsidRPr="00BD7D68">
              <w:rPr>
                <w:i/>
              </w:rPr>
              <w:t>Evidencia requerida</w:t>
            </w:r>
          </w:p>
        </w:tc>
        <w:tc>
          <w:tcPr>
            <w:tcW w:w="0" w:type="auto"/>
          </w:tcPr>
          <w:p w14:paraId="448F40DB" w14:textId="77777777" w:rsidR="00437088" w:rsidRPr="00BD7D68" w:rsidRDefault="00437088" w:rsidP="00437088">
            <w:pPr>
              <w:pStyle w:val="Tabla"/>
              <w:rPr>
                <w:i/>
              </w:rPr>
            </w:pPr>
            <w:r w:rsidRPr="00BD7D68">
              <w:rPr>
                <w:i/>
              </w:rPr>
              <w:t>Contrato con proveedor externo.</w:t>
            </w:r>
          </w:p>
          <w:p w14:paraId="46B7FBA8" w14:textId="0CC12809" w:rsidR="00437088" w:rsidRPr="00BD7D68" w:rsidRDefault="00437088" w:rsidP="00437088">
            <w:pPr>
              <w:pStyle w:val="Tabla"/>
              <w:rPr>
                <w:i/>
              </w:rPr>
            </w:pPr>
            <w:r w:rsidRPr="00BD7D68">
              <w:rPr>
                <w:i/>
              </w:rPr>
              <w:t xml:space="preserve">Informe técnico de </w:t>
            </w:r>
            <w:proofErr w:type="spellStart"/>
            <w:r w:rsidRPr="00BD7D68">
              <w:rPr>
                <w:i/>
              </w:rPr>
              <w:t>pentesting</w:t>
            </w:r>
            <w:proofErr w:type="spellEnd"/>
            <w:r w:rsidRPr="00BD7D68">
              <w:rPr>
                <w:i/>
              </w:rPr>
              <w:t>.</w:t>
            </w:r>
          </w:p>
          <w:p w14:paraId="1B3E3DAA" w14:textId="77777777" w:rsidR="00437088" w:rsidRPr="00BD7D68" w:rsidRDefault="00437088" w:rsidP="00437088">
            <w:pPr>
              <w:pStyle w:val="Tabla"/>
              <w:rPr>
                <w:i/>
              </w:rPr>
            </w:pPr>
            <w:r w:rsidRPr="00BD7D68">
              <w:rPr>
                <w:i/>
              </w:rPr>
              <w:t>Certificaciones del proveedor.</w:t>
            </w:r>
          </w:p>
          <w:p w14:paraId="5325A114" w14:textId="426CFBB9" w:rsidR="008A3CF8" w:rsidRPr="00BD7D68" w:rsidRDefault="008A3CF8" w:rsidP="00363CED">
            <w:pPr>
              <w:pStyle w:val="Tabla"/>
              <w:rPr>
                <w:i/>
              </w:rPr>
            </w:pPr>
            <w:r w:rsidRPr="00BD7D68">
              <w:rPr>
                <w:i/>
              </w:rPr>
              <w:t>Acta de recepción del servicio.</w:t>
            </w:r>
          </w:p>
          <w:p w14:paraId="51CD673F" w14:textId="77777777" w:rsidR="006B3F86" w:rsidRPr="00BD7D68" w:rsidRDefault="008A3CF8" w:rsidP="00363CED">
            <w:pPr>
              <w:pStyle w:val="Tabla"/>
              <w:rPr>
                <w:i/>
              </w:rPr>
            </w:pPr>
            <w:r w:rsidRPr="00BD7D68">
              <w:rPr>
                <w:i/>
              </w:rPr>
              <w:t xml:space="preserve">Registro de presentación </w:t>
            </w:r>
            <w:r w:rsidR="00437088" w:rsidRPr="00BD7D68">
              <w:rPr>
                <w:i/>
              </w:rPr>
              <w:t>a la Gerencia General y</w:t>
            </w:r>
            <w:r w:rsidRPr="00BD7D68">
              <w:rPr>
                <w:i/>
              </w:rPr>
              <w:t xml:space="preserve"> Comité de </w:t>
            </w:r>
            <w:r w:rsidR="00437088" w:rsidRPr="00BD7D68">
              <w:rPr>
                <w:i/>
              </w:rPr>
              <w:t>administración de Riesgos Integrales</w:t>
            </w:r>
          </w:p>
          <w:p w14:paraId="7478FFAF" w14:textId="41BB1D8E" w:rsidR="00437088" w:rsidRPr="00BD7D68" w:rsidRDefault="00437088" w:rsidP="00363CED">
            <w:pPr>
              <w:pStyle w:val="Tabla"/>
              <w:rPr>
                <w:i/>
              </w:rPr>
            </w:pPr>
            <w:r w:rsidRPr="00BD7D68">
              <w:rPr>
                <w:i/>
              </w:rPr>
              <w:t>Plan de mitigación de los hallazgos identificados</w:t>
            </w:r>
          </w:p>
        </w:tc>
      </w:tr>
      <w:tr w:rsidR="006B3F86" w:rsidRPr="00BD7D68" w14:paraId="43DA367E" w14:textId="77777777" w:rsidTr="00A879F3">
        <w:tc>
          <w:tcPr>
            <w:tcW w:w="0" w:type="auto"/>
            <w:shd w:val="clear" w:color="auto" w:fill="D4D4D4"/>
            <w:hideMark/>
          </w:tcPr>
          <w:p w14:paraId="51888275" w14:textId="77777777" w:rsidR="006B3F86" w:rsidRPr="00BD7D68" w:rsidRDefault="006B3F86" w:rsidP="00363CED">
            <w:pPr>
              <w:pStyle w:val="Tabla"/>
              <w:rPr>
                <w:i/>
              </w:rPr>
            </w:pPr>
            <w:r w:rsidRPr="00BD7D68">
              <w:rPr>
                <w:i/>
              </w:rPr>
              <w:t>Frecuencia de medición</w:t>
            </w:r>
          </w:p>
        </w:tc>
        <w:tc>
          <w:tcPr>
            <w:tcW w:w="0" w:type="auto"/>
            <w:hideMark/>
          </w:tcPr>
          <w:p w14:paraId="7D01A9C0" w14:textId="45714395" w:rsidR="006B3F86" w:rsidRPr="00BD7D68" w:rsidRDefault="006B3F86" w:rsidP="00363CED">
            <w:pPr>
              <w:pStyle w:val="Tabla"/>
              <w:rPr>
                <w:i/>
              </w:rPr>
            </w:pPr>
            <w:r w:rsidRPr="00BD7D68">
              <w:rPr>
                <w:i/>
              </w:rPr>
              <w:t>Anual</w:t>
            </w:r>
          </w:p>
        </w:tc>
      </w:tr>
      <w:tr w:rsidR="006B3F86" w:rsidRPr="00BD7D68" w14:paraId="22AD54C5" w14:textId="77777777" w:rsidTr="00A879F3">
        <w:tc>
          <w:tcPr>
            <w:tcW w:w="0" w:type="auto"/>
            <w:shd w:val="clear" w:color="auto" w:fill="D4D4D4"/>
            <w:hideMark/>
          </w:tcPr>
          <w:p w14:paraId="25695079" w14:textId="77777777" w:rsidR="006B3F86" w:rsidRPr="00BD7D68" w:rsidRDefault="006B3F86" w:rsidP="00363CED">
            <w:pPr>
              <w:pStyle w:val="Tabla"/>
              <w:rPr>
                <w:i/>
              </w:rPr>
            </w:pPr>
            <w:r w:rsidRPr="00BD7D68">
              <w:rPr>
                <w:i/>
              </w:rPr>
              <w:t>Partes responsables</w:t>
            </w:r>
          </w:p>
        </w:tc>
        <w:tc>
          <w:tcPr>
            <w:tcW w:w="0" w:type="auto"/>
            <w:hideMark/>
          </w:tcPr>
          <w:p w14:paraId="2CC14769" w14:textId="3C824AD1" w:rsidR="008A3CF8" w:rsidRPr="00BD7D68" w:rsidRDefault="008A3CF8" w:rsidP="00363CED">
            <w:pPr>
              <w:pStyle w:val="Tabla"/>
              <w:rPr>
                <w:i/>
              </w:rPr>
            </w:pPr>
            <w:r w:rsidRPr="00BD7D68">
              <w:rPr>
                <w:i/>
              </w:rPr>
              <w:t xml:space="preserve">Titular de la información: </w:t>
            </w:r>
            <w:proofErr w:type="gramStart"/>
            <w:r w:rsidR="00437088" w:rsidRPr="00BD7D68">
              <w:rPr>
                <w:i/>
              </w:rPr>
              <w:t>Jefe</w:t>
            </w:r>
            <w:proofErr w:type="gramEnd"/>
            <w:r w:rsidRPr="00BD7D68">
              <w:rPr>
                <w:i/>
              </w:rPr>
              <w:t xml:space="preserve"> de Seguridad de la Información</w:t>
            </w:r>
          </w:p>
          <w:p w14:paraId="0DDD5466" w14:textId="78911F86" w:rsidR="008A3CF8" w:rsidRPr="00BD7D68" w:rsidRDefault="008A3CF8" w:rsidP="00363CED">
            <w:pPr>
              <w:pStyle w:val="Tabla"/>
              <w:rPr>
                <w:i/>
              </w:rPr>
            </w:pPr>
            <w:r w:rsidRPr="00BD7D68">
              <w:rPr>
                <w:i/>
              </w:rPr>
              <w:t xml:space="preserve">Colector de información: </w:t>
            </w:r>
            <w:r w:rsidR="00437088" w:rsidRPr="00BD7D68">
              <w:rPr>
                <w:i/>
              </w:rPr>
              <w:t>Asistente</w:t>
            </w:r>
            <w:r w:rsidRPr="00BD7D68">
              <w:rPr>
                <w:i/>
              </w:rPr>
              <w:t xml:space="preserve"> de Seguridad de la Información</w:t>
            </w:r>
          </w:p>
          <w:p w14:paraId="7EFB8AF1" w14:textId="3D2FCBE8" w:rsidR="008A3CF8" w:rsidRPr="00BD7D68" w:rsidRDefault="008A3CF8" w:rsidP="00363CED">
            <w:pPr>
              <w:pStyle w:val="Tabla"/>
              <w:rPr>
                <w:i/>
              </w:rPr>
            </w:pPr>
            <w:r w:rsidRPr="00BD7D68">
              <w:rPr>
                <w:i/>
              </w:rPr>
              <w:t>Cliente de medición: Gerencia General / Comité de</w:t>
            </w:r>
            <w:r w:rsidR="00437088" w:rsidRPr="00BD7D68">
              <w:rPr>
                <w:i/>
              </w:rPr>
              <w:t xml:space="preserve"> Seguridad de la Información.</w:t>
            </w:r>
          </w:p>
          <w:p w14:paraId="1FDDFFDC" w14:textId="77777777" w:rsidR="006B3F86" w:rsidRPr="00BD7D68" w:rsidRDefault="006B3F86" w:rsidP="00363CED">
            <w:pPr>
              <w:pStyle w:val="Tabla"/>
              <w:rPr>
                <w:i/>
              </w:rPr>
            </w:pPr>
          </w:p>
        </w:tc>
      </w:tr>
      <w:tr w:rsidR="006B3F86" w:rsidRPr="00BD7D68" w14:paraId="673814FA" w14:textId="77777777" w:rsidTr="00A879F3">
        <w:tc>
          <w:tcPr>
            <w:tcW w:w="0" w:type="auto"/>
            <w:shd w:val="clear" w:color="auto" w:fill="D4D4D4"/>
            <w:hideMark/>
          </w:tcPr>
          <w:p w14:paraId="6E99C5BB" w14:textId="77777777" w:rsidR="006B3F86" w:rsidRPr="00BD7D68" w:rsidRDefault="006B3F86" w:rsidP="00363CED">
            <w:pPr>
              <w:pStyle w:val="Tabla"/>
              <w:rPr>
                <w:i/>
              </w:rPr>
            </w:pPr>
            <w:r w:rsidRPr="00BD7D68">
              <w:rPr>
                <w:i/>
              </w:rPr>
              <w:t>Fuente de datos</w:t>
            </w:r>
          </w:p>
        </w:tc>
        <w:tc>
          <w:tcPr>
            <w:tcW w:w="0" w:type="auto"/>
            <w:hideMark/>
          </w:tcPr>
          <w:p w14:paraId="6872461C" w14:textId="431BBB49" w:rsidR="008A3CF8" w:rsidRPr="00BD7D68" w:rsidRDefault="008A3CF8" w:rsidP="00363CED">
            <w:pPr>
              <w:pStyle w:val="Tabla"/>
              <w:rPr>
                <w:i/>
              </w:rPr>
            </w:pPr>
            <w:r w:rsidRPr="00BD7D68">
              <w:rPr>
                <w:i/>
              </w:rPr>
              <w:t>Reportes del proveedor externo (externa).</w:t>
            </w:r>
          </w:p>
          <w:p w14:paraId="02F87DB0" w14:textId="192E949E" w:rsidR="008A3CF8" w:rsidRPr="00BD7D68" w:rsidRDefault="008A3CF8" w:rsidP="00363CED">
            <w:pPr>
              <w:pStyle w:val="Tabla"/>
              <w:rPr>
                <w:i/>
              </w:rPr>
            </w:pPr>
            <w:r w:rsidRPr="00BD7D68">
              <w:rPr>
                <w:i/>
              </w:rPr>
              <w:t>Registro contractual (interna).</w:t>
            </w:r>
          </w:p>
          <w:p w14:paraId="11FA706E" w14:textId="1AEC2AA0" w:rsidR="008A3CF8" w:rsidRPr="00BD7D68" w:rsidRDefault="008A3CF8" w:rsidP="00363CED">
            <w:pPr>
              <w:pStyle w:val="Tabla"/>
              <w:rPr>
                <w:i/>
              </w:rPr>
            </w:pPr>
            <w:r w:rsidRPr="00BD7D68">
              <w:rPr>
                <w:i/>
              </w:rPr>
              <w:t>Plan anual de seguridad (interna).</w:t>
            </w:r>
          </w:p>
          <w:p w14:paraId="1C4391AB" w14:textId="5C0FE287" w:rsidR="006B3F86" w:rsidRPr="00BD7D68" w:rsidRDefault="006B3F86" w:rsidP="00363CED">
            <w:pPr>
              <w:pStyle w:val="Tabla"/>
              <w:rPr>
                <w:i/>
              </w:rPr>
            </w:pPr>
          </w:p>
        </w:tc>
      </w:tr>
      <w:tr w:rsidR="006B3F86" w:rsidRPr="00BD7D68" w14:paraId="459CE167" w14:textId="77777777" w:rsidTr="00A879F3">
        <w:tc>
          <w:tcPr>
            <w:tcW w:w="0" w:type="auto"/>
            <w:shd w:val="clear" w:color="auto" w:fill="D4D4D4"/>
            <w:hideMark/>
          </w:tcPr>
          <w:p w14:paraId="6D899C13" w14:textId="77777777" w:rsidR="006B3F86" w:rsidRPr="00BD7D68" w:rsidRDefault="006B3F86" w:rsidP="00363CED">
            <w:pPr>
              <w:pStyle w:val="Tabla"/>
              <w:rPr>
                <w:i/>
              </w:rPr>
            </w:pPr>
            <w:r w:rsidRPr="00BD7D68">
              <w:rPr>
                <w:i/>
              </w:rPr>
              <w:t>Forma de presentación o informe</w:t>
            </w:r>
          </w:p>
        </w:tc>
        <w:tc>
          <w:tcPr>
            <w:tcW w:w="0" w:type="auto"/>
            <w:hideMark/>
          </w:tcPr>
          <w:p w14:paraId="28905F18" w14:textId="287623FB" w:rsidR="006B3F86" w:rsidRPr="00BD7D68" w:rsidRDefault="00437088" w:rsidP="00363CED">
            <w:pPr>
              <w:pStyle w:val="Tabla"/>
              <w:rPr>
                <w:i/>
              </w:rPr>
            </w:pPr>
            <w:r w:rsidRPr="00BD7D68">
              <w:rPr>
                <w:i/>
              </w:rPr>
              <w:t>Gráfico de barras para la presentación del cumplimiento</w:t>
            </w:r>
            <w:r w:rsidR="004A4FE4" w:rsidRPr="00BD7D68">
              <w:rPr>
                <w:i/>
              </w:rPr>
              <w:t xml:space="preserve"> del control</w:t>
            </w:r>
          </w:p>
        </w:tc>
      </w:tr>
    </w:tbl>
    <w:p w14:paraId="3C177375" w14:textId="3D27ED59" w:rsidR="00F81EE9" w:rsidRPr="002D241E" w:rsidRDefault="00007816" w:rsidP="002D241E">
      <w:pPr>
        <w:ind w:left="708" w:firstLine="0"/>
        <w:rPr>
          <w:i/>
          <w:sz w:val="20"/>
          <w:szCs w:val="18"/>
        </w:rPr>
      </w:pPr>
      <w:r w:rsidRPr="002D241E">
        <w:rPr>
          <w:i/>
          <w:sz w:val="20"/>
          <w:szCs w:val="18"/>
        </w:rPr>
        <w:t>Fuente</w:t>
      </w:r>
      <w:r w:rsidR="00901EBE" w:rsidRPr="002D241E">
        <w:rPr>
          <w:i/>
          <w:sz w:val="20"/>
          <w:szCs w:val="18"/>
        </w:rPr>
        <w:t>:</w:t>
      </w:r>
      <w:r w:rsidRPr="002D241E">
        <w:rPr>
          <w:i/>
          <w:sz w:val="20"/>
          <w:szCs w:val="18"/>
        </w:rPr>
        <w:t xml:space="preserve"> Propia</w:t>
      </w:r>
    </w:p>
    <w:p w14:paraId="136AFA1C" w14:textId="288F79D9" w:rsidR="00901EBE" w:rsidRPr="002D241E" w:rsidRDefault="00901EBE" w:rsidP="002D241E">
      <w:pPr>
        <w:spacing w:after="0"/>
        <w:ind w:left="708" w:firstLine="0"/>
        <w:rPr>
          <w:b/>
          <w:bCs/>
          <w:i/>
          <w:sz w:val="20"/>
          <w:szCs w:val="18"/>
        </w:rPr>
      </w:pPr>
      <w:bookmarkStart w:id="164" w:name="_Toc228451523"/>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25</w:t>
      </w:r>
      <w:r w:rsidRPr="002D241E">
        <w:rPr>
          <w:b/>
          <w:bCs/>
          <w:i/>
          <w:sz w:val="20"/>
          <w:szCs w:val="18"/>
        </w:rPr>
        <w:fldChar w:fldCharType="end"/>
      </w:r>
      <w:r w:rsidRPr="002D241E">
        <w:rPr>
          <w:b/>
          <w:bCs/>
          <w:i/>
          <w:sz w:val="20"/>
          <w:szCs w:val="18"/>
        </w:rPr>
        <w:t>. Plan Piloto</w:t>
      </w:r>
      <w:r w:rsidRPr="002D241E">
        <w:rPr>
          <w:i/>
          <w:sz w:val="20"/>
          <w:szCs w:val="18"/>
        </w:rPr>
        <w:t xml:space="preserve"> - Definición de medida MED-SI-00</w:t>
      </w:r>
      <w:r w:rsidR="0008128A">
        <w:rPr>
          <w:i/>
          <w:sz w:val="20"/>
          <w:szCs w:val="18"/>
        </w:rPr>
        <w:t>4</w:t>
      </w:r>
      <w:bookmarkEnd w:id="164"/>
    </w:p>
    <w:tbl>
      <w:tblPr>
        <w:tblStyle w:val="Tablaconcuadrcula"/>
        <w:tblW w:w="8500" w:type="dxa"/>
        <w:tblLook w:val="04A0" w:firstRow="1" w:lastRow="0" w:firstColumn="1" w:lastColumn="0" w:noHBand="0" w:noVBand="1"/>
      </w:tblPr>
      <w:tblGrid>
        <w:gridCol w:w="2689"/>
        <w:gridCol w:w="5811"/>
      </w:tblGrid>
      <w:tr w:rsidR="008A3CF8" w:rsidRPr="00BD7D68" w14:paraId="6A8882E7" w14:textId="77777777" w:rsidTr="009B73EE">
        <w:tc>
          <w:tcPr>
            <w:tcW w:w="8500" w:type="dxa"/>
            <w:gridSpan w:val="2"/>
            <w:shd w:val="clear" w:color="auto" w:fill="D4D4D4"/>
          </w:tcPr>
          <w:p w14:paraId="706840BD" w14:textId="240C5F34" w:rsidR="008A3CF8" w:rsidRPr="00BD7D68" w:rsidRDefault="008A3CF8" w:rsidP="007256C9">
            <w:pPr>
              <w:pStyle w:val="Tabla"/>
              <w:jc w:val="center"/>
              <w:rPr>
                <w:b/>
                <w:bCs/>
                <w:i/>
              </w:rPr>
            </w:pPr>
            <w:r w:rsidRPr="00BD7D68">
              <w:rPr>
                <w:b/>
                <w:bCs/>
                <w:i/>
              </w:rPr>
              <w:t>Definición de la medida</w:t>
            </w:r>
          </w:p>
        </w:tc>
      </w:tr>
      <w:tr w:rsidR="0038142D" w:rsidRPr="00BD7D68" w14:paraId="23C9DA83" w14:textId="77777777" w:rsidTr="009B73EE">
        <w:tc>
          <w:tcPr>
            <w:tcW w:w="2689" w:type="dxa"/>
            <w:shd w:val="clear" w:color="auto" w:fill="D4D4D4"/>
            <w:hideMark/>
          </w:tcPr>
          <w:p w14:paraId="1212B5A8" w14:textId="77777777" w:rsidR="008A3CF8" w:rsidRPr="00BD7D68" w:rsidRDefault="008A3CF8" w:rsidP="007256C9">
            <w:pPr>
              <w:pStyle w:val="Tabla"/>
              <w:rPr>
                <w:i/>
              </w:rPr>
            </w:pPr>
            <w:r w:rsidRPr="00BD7D68">
              <w:rPr>
                <w:i/>
              </w:rPr>
              <w:t>ID de la medida</w:t>
            </w:r>
          </w:p>
        </w:tc>
        <w:tc>
          <w:tcPr>
            <w:tcW w:w="5811" w:type="dxa"/>
            <w:hideMark/>
          </w:tcPr>
          <w:p w14:paraId="72CFAA6C" w14:textId="1E952ECC" w:rsidR="008A3CF8" w:rsidRPr="00BD7D68" w:rsidRDefault="008A3CF8" w:rsidP="007256C9">
            <w:pPr>
              <w:pStyle w:val="Tabla"/>
              <w:rPr>
                <w:i/>
              </w:rPr>
            </w:pPr>
            <w:r w:rsidRPr="00BD7D68">
              <w:rPr>
                <w:i/>
              </w:rPr>
              <w:t>MED-SI-00</w:t>
            </w:r>
            <w:r w:rsidR="0008128A">
              <w:rPr>
                <w:i/>
              </w:rPr>
              <w:t>4</w:t>
            </w:r>
          </w:p>
        </w:tc>
      </w:tr>
      <w:tr w:rsidR="0038142D" w:rsidRPr="00BD7D68" w14:paraId="0A1CFEA3" w14:textId="77777777" w:rsidTr="009B73EE">
        <w:tc>
          <w:tcPr>
            <w:tcW w:w="2689" w:type="dxa"/>
            <w:shd w:val="clear" w:color="auto" w:fill="D4D4D4"/>
            <w:hideMark/>
          </w:tcPr>
          <w:p w14:paraId="11D08F03" w14:textId="77777777" w:rsidR="008A3CF8" w:rsidRPr="00BD7D68" w:rsidRDefault="008A3CF8" w:rsidP="007256C9">
            <w:pPr>
              <w:pStyle w:val="Tabla"/>
              <w:rPr>
                <w:i/>
              </w:rPr>
            </w:pPr>
            <w:r w:rsidRPr="00BD7D68">
              <w:rPr>
                <w:i/>
              </w:rPr>
              <w:t>Necesidad de la información asociada</w:t>
            </w:r>
          </w:p>
        </w:tc>
        <w:tc>
          <w:tcPr>
            <w:tcW w:w="5811" w:type="dxa"/>
            <w:hideMark/>
          </w:tcPr>
          <w:p w14:paraId="090B1B25" w14:textId="3A649369" w:rsidR="008A3CF8" w:rsidRPr="00BD7D68" w:rsidRDefault="0008128A" w:rsidP="007256C9">
            <w:pPr>
              <w:pStyle w:val="Tabla"/>
              <w:rPr>
                <w:i/>
              </w:rPr>
            </w:pPr>
            <w:r w:rsidRPr="0008128A">
              <w:rPr>
                <w:i/>
                <w:lang w:bidi="he-IL"/>
              </w:rPr>
              <w:t>Determinar el grado en que las vulnerabilidades altas y críticas identificadas son remediadas dentro de los tiempos planificados, con el fin de evaluar la efectividad del proceso de gestión de vulnerabilidades y reducción del riesgo.</w:t>
            </w:r>
          </w:p>
        </w:tc>
      </w:tr>
      <w:tr w:rsidR="007D1DD1" w:rsidRPr="00BD7D68" w14:paraId="0E6E4E33" w14:textId="77777777" w:rsidTr="009B73EE">
        <w:tc>
          <w:tcPr>
            <w:tcW w:w="2689" w:type="dxa"/>
            <w:shd w:val="clear" w:color="auto" w:fill="D4D4D4"/>
          </w:tcPr>
          <w:p w14:paraId="3DE16C32" w14:textId="31D9476C" w:rsidR="007D1DD1" w:rsidRPr="00BD7D68" w:rsidRDefault="007D1DD1" w:rsidP="007256C9">
            <w:pPr>
              <w:pStyle w:val="Tabla"/>
              <w:rPr>
                <w:i/>
              </w:rPr>
            </w:pPr>
            <w:r w:rsidRPr="00BD7D68">
              <w:rPr>
                <w:i/>
              </w:rPr>
              <w:t>Control evaluado</w:t>
            </w:r>
          </w:p>
        </w:tc>
        <w:tc>
          <w:tcPr>
            <w:tcW w:w="5811" w:type="dxa"/>
          </w:tcPr>
          <w:p w14:paraId="0C009C06" w14:textId="20A87520" w:rsidR="007D1DD1" w:rsidRPr="00BD7D68" w:rsidRDefault="0008128A" w:rsidP="007256C9">
            <w:pPr>
              <w:pStyle w:val="Tabla"/>
              <w:rPr>
                <w:i/>
              </w:rPr>
            </w:pPr>
            <w:r w:rsidRPr="0008128A">
              <w:rPr>
                <w:i/>
                <w:lang w:bidi="he-IL"/>
              </w:rPr>
              <w:t>Gestión de vulnerabilidades</w:t>
            </w:r>
          </w:p>
        </w:tc>
      </w:tr>
      <w:tr w:rsidR="0038142D" w:rsidRPr="00BD7D68" w14:paraId="177F2FD4" w14:textId="77777777" w:rsidTr="009B73EE">
        <w:tc>
          <w:tcPr>
            <w:tcW w:w="2689" w:type="dxa"/>
            <w:shd w:val="clear" w:color="auto" w:fill="D4D4D4"/>
            <w:hideMark/>
          </w:tcPr>
          <w:p w14:paraId="15615C6E" w14:textId="3F8FD3E5" w:rsidR="008A3CF8" w:rsidRPr="00BD7D68" w:rsidRDefault="00225537" w:rsidP="007256C9">
            <w:pPr>
              <w:pStyle w:val="Tabla"/>
              <w:rPr>
                <w:i/>
              </w:rPr>
            </w:pPr>
            <w:r>
              <w:rPr>
                <w:i/>
              </w:rPr>
              <w:t>Descripción de la medida</w:t>
            </w:r>
          </w:p>
        </w:tc>
        <w:tc>
          <w:tcPr>
            <w:tcW w:w="5811" w:type="dxa"/>
            <w:hideMark/>
          </w:tcPr>
          <w:p w14:paraId="532397B0" w14:textId="1CC9FF8E" w:rsidR="008A3CF8" w:rsidRPr="00BD7D68" w:rsidRDefault="0008128A" w:rsidP="007256C9">
            <w:pPr>
              <w:pStyle w:val="Tabla"/>
              <w:rPr>
                <w:i/>
              </w:rPr>
            </w:pPr>
            <w:r w:rsidRPr="0008128A">
              <w:rPr>
                <w:i/>
              </w:rPr>
              <w:t>Porcentaje de</w:t>
            </w:r>
            <w:r>
              <w:rPr>
                <w:i/>
              </w:rPr>
              <w:t xml:space="preserve"> activos con</w:t>
            </w:r>
            <w:r w:rsidRPr="0008128A">
              <w:rPr>
                <w:i/>
              </w:rPr>
              <w:t xml:space="preserve"> vulnerabilidades altas y críticas remediad</w:t>
            </w:r>
            <w:r>
              <w:rPr>
                <w:i/>
              </w:rPr>
              <w:t>a</w:t>
            </w:r>
            <w:r w:rsidRPr="0008128A">
              <w:rPr>
                <w:i/>
              </w:rPr>
              <w:t>s dentro del tiempo planificado</w:t>
            </w:r>
            <w:r>
              <w:rPr>
                <w:i/>
              </w:rPr>
              <w:t xml:space="preserve"> con</w:t>
            </w:r>
            <w:r w:rsidRPr="0008128A">
              <w:rPr>
                <w:i/>
              </w:rPr>
              <w:t xml:space="preserve"> respecto al total de vulnerabilidades </w:t>
            </w:r>
            <w:r>
              <w:rPr>
                <w:i/>
              </w:rPr>
              <w:t xml:space="preserve">altas y </w:t>
            </w:r>
            <w:r w:rsidRPr="0008128A">
              <w:rPr>
                <w:i/>
              </w:rPr>
              <w:t>críticas detectadas.</w:t>
            </w:r>
          </w:p>
        </w:tc>
      </w:tr>
      <w:tr w:rsidR="0038142D" w:rsidRPr="00BD7D68" w14:paraId="3DA83C60" w14:textId="77777777" w:rsidTr="009B73EE">
        <w:tc>
          <w:tcPr>
            <w:tcW w:w="2689" w:type="dxa"/>
            <w:shd w:val="clear" w:color="auto" w:fill="D4D4D4"/>
            <w:hideMark/>
          </w:tcPr>
          <w:p w14:paraId="055A9948" w14:textId="77777777" w:rsidR="008A3CF8" w:rsidRPr="00BD7D68" w:rsidRDefault="008A3CF8" w:rsidP="007256C9">
            <w:pPr>
              <w:pStyle w:val="Tabla"/>
              <w:rPr>
                <w:i/>
              </w:rPr>
            </w:pPr>
            <w:r w:rsidRPr="00BD7D68">
              <w:rPr>
                <w:i/>
              </w:rPr>
              <w:t>Fórmula o método de cálculo</w:t>
            </w:r>
          </w:p>
        </w:tc>
        <w:tc>
          <w:tcPr>
            <w:tcW w:w="5811" w:type="dxa"/>
            <w:hideMark/>
          </w:tcPr>
          <w:p w14:paraId="224EA1F7" w14:textId="5970A6F2" w:rsidR="0038142D" w:rsidRPr="00BD7D68" w:rsidRDefault="0008128A" w:rsidP="007256C9">
            <w:pPr>
              <w:pStyle w:val="Tabla"/>
              <w:rPr>
                <w:i/>
              </w:rPr>
            </w:pPr>
            <w:r w:rsidRPr="0008128A">
              <w:rPr>
                <w:i/>
              </w:rPr>
              <w:t>Número de activos con vulnerabilidades altas y críticas remediad</w:t>
            </w:r>
            <w:r>
              <w:rPr>
                <w:i/>
              </w:rPr>
              <w:t>a</w:t>
            </w:r>
            <w:r w:rsidRPr="0008128A">
              <w:rPr>
                <w:i/>
              </w:rPr>
              <w:t>s/Total de activos con vulnerabilidades altas y críticas detectadas x 100</w:t>
            </w:r>
          </w:p>
        </w:tc>
      </w:tr>
      <w:tr w:rsidR="0038142D" w:rsidRPr="00BD7D68" w14:paraId="5E6CCEE3" w14:textId="77777777" w:rsidTr="009B73EE">
        <w:tc>
          <w:tcPr>
            <w:tcW w:w="2689" w:type="dxa"/>
            <w:shd w:val="clear" w:color="auto" w:fill="D4D4D4"/>
            <w:hideMark/>
          </w:tcPr>
          <w:p w14:paraId="7A20F8D3" w14:textId="77777777" w:rsidR="008A3CF8" w:rsidRPr="00BD7D68" w:rsidRDefault="008A3CF8" w:rsidP="007256C9">
            <w:pPr>
              <w:pStyle w:val="Tabla"/>
              <w:rPr>
                <w:i/>
              </w:rPr>
            </w:pPr>
            <w:r w:rsidRPr="00BD7D68">
              <w:rPr>
                <w:i/>
              </w:rPr>
              <w:t>Objetivo o meta de la medida</w:t>
            </w:r>
          </w:p>
        </w:tc>
        <w:tc>
          <w:tcPr>
            <w:tcW w:w="5811" w:type="dxa"/>
            <w:hideMark/>
          </w:tcPr>
          <w:p w14:paraId="28119DE3" w14:textId="77777777" w:rsidR="0008128A" w:rsidRPr="0008128A" w:rsidRDefault="0008128A" w:rsidP="0008128A">
            <w:pPr>
              <w:pStyle w:val="Tabla"/>
              <w:rPr>
                <w:i/>
              </w:rPr>
            </w:pPr>
            <w:r w:rsidRPr="0008128A">
              <w:rPr>
                <w:i/>
              </w:rPr>
              <w:t xml:space="preserve">Meta ideal &gt;90% </w:t>
            </w:r>
          </w:p>
          <w:p w14:paraId="46E2E5F4" w14:textId="0F3D0C7A" w:rsidR="0008128A" w:rsidRPr="0008128A" w:rsidRDefault="0008128A" w:rsidP="0008128A">
            <w:pPr>
              <w:pStyle w:val="Tabla"/>
              <w:rPr>
                <w:i/>
              </w:rPr>
            </w:pPr>
            <w:r w:rsidRPr="0008128A">
              <w:rPr>
                <w:i/>
              </w:rPr>
              <w:t>Umbral aceptable &gt;80%</w:t>
            </w:r>
          </w:p>
          <w:p w14:paraId="5DF6C191" w14:textId="099CAF57" w:rsidR="008A3CF8" w:rsidRPr="00BD7D68" w:rsidRDefault="0008128A" w:rsidP="0008128A">
            <w:pPr>
              <w:pStyle w:val="Tabla"/>
              <w:rPr>
                <w:i/>
              </w:rPr>
            </w:pPr>
            <w:r w:rsidRPr="0008128A">
              <w:rPr>
                <w:i/>
              </w:rPr>
              <w:t>Nivel crítico &lt; 80%</w:t>
            </w:r>
          </w:p>
        </w:tc>
      </w:tr>
      <w:tr w:rsidR="0038142D" w:rsidRPr="00BD7D68" w14:paraId="19FD3EFF" w14:textId="77777777" w:rsidTr="009B73EE">
        <w:tc>
          <w:tcPr>
            <w:tcW w:w="2689" w:type="dxa"/>
            <w:shd w:val="clear" w:color="auto" w:fill="D4D4D4"/>
            <w:hideMark/>
          </w:tcPr>
          <w:p w14:paraId="0F49B3EF" w14:textId="77777777" w:rsidR="008A3CF8" w:rsidRPr="00BD7D68" w:rsidRDefault="008A3CF8" w:rsidP="007256C9">
            <w:pPr>
              <w:pStyle w:val="Tabla"/>
              <w:rPr>
                <w:i/>
              </w:rPr>
            </w:pPr>
            <w:r w:rsidRPr="00BD7D68">
              <w:rPr>
                <w:i/>
              </w:rPr>
              <w:t xml:space="preserve">Método de evaluación </w:t>
            </w:r>
          </w:p>
        </w:tc>
        <w:tc>
          <w:tcPr>
            <w:tcW w:w="5811" w:type="dxa"/>
            <w:hideMark/>
          </w:tcPr>
          <w:p w14:paraId="3736D46C" w14:textId="77777777" w:rsidR="00837C0D" w:rsidRPr="00837C0D" w:rsidRDefault="00837C0D" w:rsidP="00837C0D">
            <w:pPr>
              <w:pStyle w:val="Tabla"/>
              <w:rPr>
                <w:i/>
              </w:rPr>
            </w:pPr>
            <w:r w:rsidRPr="00837C0D">
              <w:rPr>
                <w:i/>
              </w:rPr>
              <w:t>EXAMINAR: Evidencia requerida</w:t>
            </w:r>
          </w:p>
          <w:p w14:paraId="4D80056E" w14:textId="77777777" w:rsidR="00837C0D" w:rsidRPr="00837C0D" w:rsidRDefault="00837C0D" w:rsidP="00837C0D">
            <w:pPr>
              <w:pStyle w:val="Tabla"/>
              <w:rPr>
                <w:i/>
              </w:rPr>
            </w:pPr>
            <w:r w:rsidRPr="00837C0D">
              <w:rPr>
                <w:i/>
              </w:rPr>
              <w:t>ENTREVISTAR: Responsable de Seguridad de la Información</w:t>
            </w:r>
          </w:p>
          <w:p w14:paraId="696D1CF8" w14:textId="15730D01" w:rsidR="00837C0D" w:rsidRPr="00BD7D68" w:rsidRDefault="00837C0D" w:rsidP="00837C0D">
            <w:pPr>
              <w:pStyle w:val="Tabla"/>
              <w:rPr>
                <w:i/>
              </w:rPr>
            </w:pPr>
            <w:r w:rsidRPr="00837C0D">
              <w:rPr>
                <w:i/>
              </w:rPr>
              <w:t>PROBAR: Ejecución de</w:t>
            </w:r>
            <w:r>
              <w:rPr>
                <w:i/>
              </w:rPr>
              <w:t>l análisis de verificación</w:t>
            </w:r>
            <w:r w:rsidRPr="00837C0D">
              <w:rPr>
                <w:i/>
              </w:rPr>
              <w:t xml:space="preserve"> </w:t>
            </w:r>
            <w:proofErr w:type="spellStart"/>
            <w:r w:rsidRPr="00837C0D">
              <w:rPr>
                <w:i/>
              </w:rPr>
              <w:t>retest</w:t>
            </w:r>
            <w:proofErr w:type="spellEnd"/>
          </w:p>
        </w:tc>
      </w:tr>
      <w:tr w:rsidR="0038142D" w:rsidRPr="00BD7D68" w14:paraId="6AF4C5A1" w14:textId="77777777" w:rsidTr="009B73EE">
        <w:tc>
          <w:tcPr>
            <w:tcW w:w="2689" w:type="dxa"/>
            <w:shd w:val="clear" w:color="auto" w:fill="D4D4D4"/>
          </w:tcPr>
          <w:p w14:paraId="23667B81" w14:textId="77777777" w:rsidR="008A3CF8" w:rsidRPr="00BD7D68" w:rsidRDefault="008A3CF8" w:rsidP="007256C9">
            <w:pPr>
              <w:pStyle w:val="Tabla"/>
              <w:rPr>
                <w:i/>
              </w:rPr>
            </w:pPr>
            <w:r w:rsidRPr="00BD7D68">
              <w:rPr>
                <w:i/>
              </w:rPr>
              <w:t>Evidencia requerida</w:t>
            </w:r>
          </w:p>
        </w:tc>
        <w:tc>
          <w:tcPr>
            <w:tcW w:w="5811" w:type="dxa"/>
          </w:tcPr>
          <w:p w14:paraId="2D6038B4" w14:textId="77777777" w:rsidR="00837C0D" w:rsidRPr="00837C0D" w:rsidRDefault="00837C0D" w:rsidP="00837C0D">
            <w:pPr>
              <w:pStyle w:val="Tabla"/>
              <w:rPr>
                <w:i/>
              </w:rPr>
            </w:pPr>
            <w:r w:rsidRPr="00837C0D">
              <w:rPr>
                <w:i/>
              </w:rPr>
              <w:t xml:space="preserve">Informe técnico de </w:t>
            </w:r>
            <w:proofErr w:type="spellStart"/>
            <w:r w:rsidRPr="00837C0D">
              <w:rPr>
                <w:i/>
              </w:rPr>
              <w:t>pentesting</w:t>
            </w:r>
            <w:proofErr w:type="spellEnd"/>
          </w:p>
          <w:p w14:paraId="5F6C1A85" w14:textId="77777777" w:rsidR="00837C0D" w:rsidRPr="00837C0D" w:rsidRDefault="00837C0D" w:rsidP="00837C0D">
            <w:pPr>
              <w:pStyle w:val="Tabla"/>
              <w:rPr>
                <w:i/>
              </w:rPr>
            </w:pPr>
            <w:r w:rsidRPr="00837C0D">
              <w:rPr>
                <w:i/>
              </w:rPr>
              <w:t xml:space="preserve">Informe técnico de </w:t>
            </w:r>
            <w:proofErr w:type="spellStart"/>
            <w:r w:rsidRPr="00837C0D">
              <w:rPr>
                <w:i/>
              </w:rPr>
              <w:t>retest</w:t>
            </w:r>
            <w:proofErr w:type="spellEnd"/>
          </w:p>
          <w:p w14:paraId="77B16175" w14:textId="514244F2" w:rsidR="008A3CF8" w:rsidRPr="00BD7D68" w:rsidRDefault="00837C0D" w:rsidP="00837C0D">
            <w:pPr>
              <w:pStyle w:val="Tabla"/>
              <w:rPr>
                <w:i/>
              </w:rPr>
            </w:pPr>
            <w:r w:rsidRPr="00837C0D">
              <w:rPr>
                <w:i/>
              </w:rPr>
              <w:t>Reporte y seguimiento de remediaciones</w:t>
            </w:r>
          </w:p>
        </w:tc>
      </w:tr>
      <w:tr w:rsidR="0038142D" w:rsidRPr="00BD7D68" w14:paraId="70DCE395" w14:textId="77777777" w:rsidTr="009B73EE">
        <w:tc>
          <w:tcPr>
            <w:tcW w:w="2689" w:type="dxa"/>
            <w:shd w:val="clear" w:color="auto" w:fill="D4D4D4"/>
            <w:hideMark/>
          </w:tcPr>
          <w:p w14:paraId="4B4EA2B4" w14:textId="77777777" w:rsidR="008A3CF8" w:rsidRPr="00BD7D68" w:rsidRDefault="008A3CF8" w:rsidP="007256C9">
            <w:pPr>
              <w:pStyle w:val="Tabla"/>
              <w:rPr>
                <w:i/>
              </w:rPr>
            </w:pPr>
            <w:r w:rsidRPr="00BD7D68">
              <w:rPr>
                <w:i/>
              </w:rPr>
              <w:t>Frecuencia de medición</w:t>
            </w:r>
          </w:p>
        </w:tc>
        <w:tc>
          <w:tcPr>
            <w:tcW w:w="5811" w:type="dxa"/>
            <w:hideMark/>
          </w:tcPr>
          <w:p w14:paraId="22C4BEEA" w14:textId="59F27201" w:rsidR="00837C0D" w:rsidRPr="00BD7D68" w:rsidRDefault="00837C0D" w:rsidP="007256C9">
            <w:pPr>
              <w:pStyle w:val="Tabla"/>
              <w:rPr>
                <w:i/>
              </w:rPr>
            </w:pPr>
            <w:r>
              <w:rPr>
                <w:i/>
              </w:rPr>
              <w:t>Semestral</w:t>
            </w:r>
          </w:p>
        </w:tc>
      </w:tr>
      <w:tr w:rsidR="0038142D" w:rsidRPr="00BD7D68" w14:paraId="2F1BD978" w14:textId="77777777" w:rsidTr="009B73EE">
        <w:tc>
          <w:tcPr>
            <w:tcW w:w="2689" w:type="dxa"/>
            <w:shd w:val="clear" w:color="auto" w:fill="D4D4D4"/>
            <w:hideMark/>
          </w:tcPr>
          <w:p w14:paraId="6513BD65" w14:textId="77777777" w:rsidR="008A3CF8" w:rsidRPr="00BD7D68" w:rsidRDefault="008A3CF8" w:rsidP="007256C9">
            <w:pPr>
              <w:pStyle w:val="Tabla"/>
              <w:rPr>
                <w:i/>
              </w:rPr>
            </w:pPr>
            <w:r w:rsidRPr="00BD7D68">
              <w:rPr>
                <w:i/>
              </w:rPr>
              <w:t>Partes responsables</w:t>
            </w:r>
          </w:p>
        </w:tc>
        <w:tc>
          <w:tcPr>
            <w:tcW w:w="5811" w:type="dxa"/>
            <w:hideMark/>
          </w:tcPr>
          <w:p w14:paraId="0853970B" w14:textId="77777777" w:rsidR="00837C0D" w:rsidRPr="00837C0D" w:rsidRDefault="00837C0D" w:rsidP="00837C0D">
            <w:pPr>
              <w:pStyle w:val="Tabla"/>
              <w:rPr>
                <w:i/>
              </w:rPr>
            </w:pPr>
            <w:r w:rsidRPr="00837C0D">
              <w:rPr>
                <w:i/>
              </w:rPr>
              <w:t xml:space="preserve">Titular de la información: </w:t>
            </w:r>
            <w:proofErr w:type="gramStart"/>
            <w:r w:rsidRPr="00837C0D">
              <w:rPr>
                <w:i/>
              </w:rPr>
              <w:t>Jefe</w:t>
            </w:r>
            <w:proofErr w:type="gramEnd"/>
            <w:r w:rsidRPr="00837C0D">
              <w:rPr>
                <w:i/>
              </w:rPr>
              <w:t xml:space="preserve"> de Seguridad de la Información</w:t>
            </w:r>
          </w:p>
          <w:p w14:paraId="09D63A78" w14:textId="77777777" w:rsidR="00837C0D" w:rsidRPr="00837C0D" w:rsidRDefault="00837C0D" w:rsidP="00837C0D">
            <w:pPr>
              <w:pStyle w:val="Tabla"/>
              <w:rPr>
                <w:i/>
              </w:rPr>
            </w:pPr>
            <w:r w:rsidRPr="00837C0D">
              <w:rPr>
                <w:i/>
              </w:rPr>
              <w:t>Colector de información: Asistente de Seguridad de la Información</w:t>
            </w:r>
          </w:p>
          <w:p w14:paraId="5BDC57A9" w14:textId="7A8DCD48" w:rsidR="008A3CF8" w:rsidRPr="00BD7D68" w:rsidRDefault="00837C0D" w:rsidP="00837C0D">
            <w:pPr>
              <w:pStyle w:val="Tabla"/>
              <w:rPr>
                <w:i/>
              </w:rPr>
            </w:pPr>
            <w:r w:rsidRPr="00837C0D">
              <w:rPr>
                <w:i/>
              </w:rPr>
              <w:t>Cliente de medición: Comité de Seguridad de la Información / Comité de Administración Integral de Riesgos</w:t>
            </w:r>
          </w:p>
        </w:tc>
      </w:tr>
      <w:tr w:rsidR="0038142D" w:rsidRPr="00BD7D68" w14:paraId="2097CD90" w14:textId="77777777" w:rsidTr="009B73EE">
        <w:tc>
          <w:tcPr>
            <w:tcW w:w="2689" w:type="dxa"/>
            <w:shd w:val="clear" w:color="auto" w:fill="D4D4D4"/>
            <w:hideMark/>
          </w:tcPr>
          <w:p w14:paraId="5A7299B9" w14:textId="77777777" w:rsidR="008A3CF8" w:rsidRPr="00BD7D68" w:rsidRDefault="008A3CF8" w:rsidP="007256C9">
            <w:pPr>
              <w:pStyle w:val="Tabla"/>
              <w:rPr>
                <w:i/>
              </w:rPr>
            </w:pPr>
            <w:r w:rsidRPr="00BD7D68">
              <w:rPr>
                <w:i/>
              </w:rPr>
              <w:t>Fuente de datos</w:t>
            </w:r>
          </w:p>
        </w:tc>
        <w:tc>
          <w:tcPr>
            <w:tcW w:w="5811" w:type="dxa"/>
            <w:hideMark/>
          </w:tcPr>
          <w:p w14:paraId="41CE40C6" w14:textId="679571F1" w:rsidR="005A1509" w:rsidRPr="00BD7D68" w:rsidRDefault="00837C0D" w:rsidP="007256C9">
            <w:pPr>
              <w:pStyle w:val="Tabla"/>
              <w:rPr>
                <w:i/>
              </w:rPr>
            </w:pPr>
            <w:r w:rsidRPr="00837C0D">
              <w:rPr>
                <w:i/>
              </w:rPr>
              <w:t xml:space="preserve">Reportes de </w:t>
            </w:r>
            <w:proofErr w:type="spellStart"/>
            <w:r w:rsidRPr="00837C0D">
              <w:rPr>
                <w:i/>
              </w:rPr>
              <w:t>pentest</w:t>
            </w:r>
            <w:proofErr w:type="spellEnd"/>
            <w:r w:rsidRPr="00837C0D">
              <w:rPr>
                <w:i/>
              </w:rPr>
              <w:t xml:space="preserve"> (interna/ externa)</w:t>
            </w:r>
          </w:p>
        </w:tc>
      </w:tr>
      <w:tr w:rsidR="0038142D" w:rsidRPr="00BD7D68" w14:paraId="114965C7" w14:textId="77777777" w:rsidTr="009B73EE">
        <w:tc>
          <w:tcPr>
            <w:tcW w:w="2689" w:type="dxa"/>
            <w:shd w:val="clear" w:color="auto" w:fill="D4D4D4"/>
            <w:hideMark/>
          </w:tcPr>
          <w:p w14:paraId="7AB5DAC9" w14:textId="77777777" w:rsidR="008A3CF8" w:rsidRPr="00BD7D68" w:rsidRDefault="008A3CF8" w:rsidP="007256C9">
            <w:pPr>
              <w:pStyle w:val="Tabla"/>
              <w:rPr>
                <w:i/>
              </w:rPr>
            </w:pPr>
            <w:r w:rsidRPr="00BD7D68">
              <w:rPr>
                <w:i/>
              </w:rPr>
              <w:t>Forma de presentación o informe</w:t>
            </w:r>
          </w:p>
        </w:tc>
        <w:tc>
          <w:tcPr>
            <w:tcW w:w="5811" w:type="dxa"/>
            <w:hideMark/>
          </w:tcPr>
          <w:p w14:paraId="2005959D" w14:textId="7FD8B50F" w:rsidR="008A3CF8" w:rsidRPr="00BD7D68" w:rsidRDefault="00837C0D" w:rsidP="007256C9">
            <w:pPr>
              <w:pStyle w:val="Tabla"/>
              <w:rPr>
                <w:i/>
              </w:rPr>
            </w:pPr>
            <w:r w:rsidRPr="00837C0D">
              <w:rPr>
                <w:i/>
              </w:rPr>
              <w:t>Tablero de tendencia por periodo</w:t>
            </w:r>
          </w:p>
        </w:tc>
      </w:tr>
    </w:tbl>
    <w:p w14:paraId="4E03A350" w14:textId="75C5BDA9" w:rsidR="00F81EE9" w:rsidRPr="002D241E" w:rsidRDefault="00007816" w:rsidP="002D241E">
      <w:pPr>
        <w:ind w:firstLine="708"/>
        <w:rPr>
          <w:b/>
          <w:bCs/>
          <w:i/>
          <w:sz w:val="20"/>
          <w:szCs w:val="18"/>
        </w:rPr>
      </w:pPr>
      <w:r w:rsidRPr="002D241E">
        <w:rPr>
          <w:i/>
          <w:sz w:val="20"/>
          <w:szCs w:val="18"/>
        </w:rPr>
        <w:t>Fuente</w:t>
      </w:r>
      <w:r w:rsidR="00901EBE" w:rsidRPr="002D241E">
        <w:rPr>
          <w:i/>
          <w:sz w:val="20"/>
          <w:szCs w:val="18"/>
        </w:rPr>
        <w:t>:</w:t>
      </w:r>
      <w:r w:rsidRPr="002D241E">
        <w:rPr>
          <w:i/>
          <w:sz w:val="20"/>
          <w:szCs w:val="18"/>
        </w:rPr>
        <w:t xml:space="preserve"> Propia</w:t>
      </w:r>
    </w:p>
    <w:p w14:paraId="365B6A33" w14:textId="45F1A725" w:rsidR="00156D56" w:rsidRDefault="00156D56" w:rsidP="009D268D">
      <w:pPr>
        <w:pStyle w:val="Ttulo4"/>
        <w:numPr>
          <w:ilvl w:val="3"/>
          <w:numId w:val="1"/>
        </w:numPr>
        <w:rPr>
          <w:iCs w:val="0"/>
        </w:rPr>
      </w:pPr>
      <w:r w:rsidRPr="00BD7D68">
        <w:rPr>
          <w:iCs w:val="0"/>
        </w:rPr>
        <w:t>Priorización de implementación</w:t>
      </w:r>
    </w:p>
    <w:p w14:paraId="15DFF0D3" w14:textId="5C67E7D2" w:rsidR="00901EBE" w:rsidRPr="002D241E" w:rsidRDefault="00901EBE" w:rsidP="002D241E">
      <w:pPr>
        <w:spacing w:after="0"/>
        <w:ind w:firstLine="708"/>
        <w:rPr>
          <w:i/>
          <w:sz w:val="20"/>
          <w:szCs w:val="18"/>
          <w:lang w:val="es-ES" w:eastAsia="es-ES" w:bidi="he-IL"/>
        </w:rPr>
      </w:pPr>
      <w:bookmarkStart w:id="165" w:name="_Toc228451524"/>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26</w:t>
      </w:r>
      <w:r w:rsidRPr="002D241E">
        <w:rPr>
          <w:b/>
          <w:bCs/>
          <w:i/>
          <w:sz w:val="20"/>
          <w:szCs w:val="18"/>
        </w:rPr>
        <w:fldChar w:fldCharType="end"/>
      </w:r>
      <w:r w:rsidRPr="002D241E">
        <w:rPr>
          <w:b/>
          <w:bCs/>
          <w:i/>
          <w:sz w:val="20"/>
          <w:szCs w:val="18"/>
        </w:rPr>
        <w:t>. Plan Piloto -</w:t>
      </w:r>
      <w:r w:rsidRPr="002D241E">
        <w:rPr>
          <w:i/>
          <w:sz w:val="20"/>
          <w:szCs w:val="18"/>
        </w:rPr>
        <w:t xml:space="preserve"> Priorización de implementación</w:t>
      </w:r>
      <w:bookmarkEnd w:id="165"/>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54"/>
        <w:gridCol w:w="1747"/>
        <w:gridCol w:w="1581"/>
        <w:gridCol w:w="1471"/>
        <w:gridCol w:w="1140"/>
        <w:gridCol w:w="1807"/>
      </w:tblGrid>
      <w:tr w:rsidR="00624E39" w:rsidRPr="00BD7D68" w14:paraId="34C8F7CA" w14:textId="77777777" w:rsidTr="004C283B">
        <w:trPr>
          <w:trHeight w:val="324"/>
        </w:trPr>
        <w:tc>
          <w:tcPr>
            <w:tcW w:w="754" w:type="dxa"/>
            <w:shd w:val="clear" w:color="000000" w:fill="D4D4D4"/>
            <w:hideMark/>
          </w:tcPr>
          <w:p w14:paraId="483B3155" w14:textId="77777777" w:rsidR="00624E39" w:rsidRPr="00BD7D68" w:rsidRDefault="00624E39" w:rsidP="00624E39">
            <w:pPr>
              <w:pStyle w:val="Tabla"/>
              <w:jc w:val="center"/>
              <w:rPr>
                <w:b/>
                <w:bCs/>
                <w:i/>
                <w:color w:val="000000"/>
                <w:lang w:eastAsia="es-MX"/>
              </w:rPr>
            </w:pPr>
            <w:r w:rsidRPr="00BD7D68">
              <w:rPr>
                <w:b/>
                <w:bCs/>
                <w:i/>
                <w:lang w:eastAsia="es-MX"/>
              </w:rPr>
              <w:t>ID</w:t>
            </w:r>
          </w:p>
        </w:tc>
        <w:tc>
          <w:tcPr>
            <w:tcW w:w="1747" w:type="dxa"/>
            <w:shd w:val="clear" w:color="000000" w:fill="D4D4D4"/>
            <w:hideMark/>
          </w:tcPr>
          <w:p w14:paraId="21E0642B" w14:textId="77777777" w:rsidR="00624E39" w:rsidRPr="00BD7D68" w:rsidRDefault="00624E39" w:rsidP="00624E39">
            <w:pPr>
              <w:pStyle w:val="Tabla"/>
              <w:jc w:val="center"/>
              <w:rPr>
                <w:b/>
                <w:bCs/>
                <w:i/>
                <w:color w:val="000000"/>
                <w:lang w:eastAsia="es-MX"/>
              </w:rPr>
            </w:pPr>
            <w:r w:rsidRPr="00BD7D68">
              <w:rPr>
                <w:b/>
                <w:bCs/>
                <w:i/>
                <w:lang w:eastAsia="es-MX"/>
              </w:rPr>
              <w:t>Medida</w:t>
            </w:r>
          </w:p>
        </w:tc>
        <w:tc>
          <w:tcPr>
            <w:tcW w:w="1581" w:type="dxa"/>
            <w:shd w:val="clear" w:color="000000" w:fill="D4D4D4"/>
            <w:hideMark/>
          </w:tcPr>
          <w:p w14:paraId="386F9ABE" w14:textId="77777777" w:rsidR="00624E39" w:rsidRPr="00BD7D68" w:rsidRDefault="00624E39" w:rsidP="00624E39">
            <w:pPr>
              <w:pStyle w:val="Tabla"/>
              <w:jc w:val="center"/>
              <w:rPr>
                <w:b/>
                <w:bCs/>
                <w:i/>
                <w:color w:val="000000"/>
                <w:lang w:eastAsia="es-MX"/>
              </w:rPr>
            </w:pPr>
            <w:r w:rsidRPr="00BD7D68">
              <w:rPr>
                <w:b/>
                <w:bCs/>
                <w:i/>
                <w:lang w:eastAsia="es-MX"/>
              </w:rPr>
              <w:t>Tipo de medida</w:t>
            </w:r>
          </w:p>
        </w:tc>
        <w:tc>
          <w:tcPr>
            <w:tcW w:w="1471" w:type="dxa"/>
            <w:shd w:val="clear" w:color="000000" w:fill="D4D4D4"/>
            <w:hideMark/>
          </w:tcPr>
          <w:p w14:paraId="2C902BB0" w14:textId="77777777" w:rsidR="00624E39" w:rsidRPr="00BD7D68" w:rsidRDefault="00624E39" w:rsidP="00624E39">
            <w:pPr>
              <w:pStyle w:val="Tabla"/>
              <w:jc w:val="center"/>
              <w:rPr>
                <w:b/>
                <w:bCs/>
                <w:i/>
                <w:color w:val="000000"/>
                <w:lang w:eastAsia="es-MX"/>
              </w:rPr>
            </w:pPr>
            <w:r w:rsidRPr="00BD7D68">
              <w:rPr>
                <w:b/>
                <w:bCs/>
                <w:i/>
                <w:lang w:eastAsia="es-MX"/>
              </w:rPr>
              <w:t>Criterio de priorización</w:t>
            </w:r>
          </w:p>
        </w:tc>
        <w:tc>
          <w:tcPr>
            <w:tcW w:w="1140" w:type="dxa"/>
            <w:shd w:val="clear" w:color="000000" w:fill="D4D4D4"/>
            <w:hideMark/>
          </w:tcPr>
          <w:p w14:paraId="31E8CF69" w14:textId="77777777" w:rsidR="00624E39" w:rsidRPr="00BD7D68" w:rsidRDefault="00624E39" w:rsidP="00624E39">
            <w:pPr>
              <w:pStyle w:val="Tabla"/>
              <w:jc w:val="center"/>
              <w:rPr>
                <w:b/>
                <w:bCs/>
                <w:i/>
                <w:color w:val="000000"/>
                <w:lang w:eastAsia="es-MX"/>
              </w:rPr>
            </w:pPr>
            <w:r w:rsidRPr="00BD7D68">
              <w:rPr>
                <w:b/>
                <w:bCs/>
                <w:i/>
                <w:color w:val="000000"/>
                <w:lang w:eastAsia="es-MX"/>
              </w:rPr>
              <w:t>Prioridad</w:t>
            </w:r>
          </w:p>
        </w:tc>
        <w:tc>
          <w:tcPr>
            <w:tcW w:w="1807" w:type="dxa"/>
            <w:shd w:val="clear" w:color="000000" w:fill="D4D4D4"/>
            <w:hideMark/>
          </w:tcPr>
          <w:p w14:paraId="4B69CC21" w14:textId="77777777" w:rsidR="00624E39" w:rsidRPr="00BD7D68" w:rsidRDefault="00624E39" w:rsidP="00624E39">
            <w:pPr>
              <w:pStyle w:val="Tabla"/>
              <w:jc w:val="center"/>
              <w:rPr>
                <w:b/>
                <w:bCs/>
                <w:i/>
                <w:color w:val="000000"/>
                <w:lang w:eastAsia="es-MX"/>
              </w:rPr>
            </w:pPr>
            <w:r w:rsidRPr="00BD7D68">
              <w:rPr>
                <w:b/>
                <w:bCs/>
                <w:i/>
                <w:color w:val="000000"/>
                <w:lang w:eastAsia="es-MX"/>
              </w:rPr>
              <w:t>Implementación</w:t>
            </w:r>
          </w:p>
        </w:tc>
      </w:tr>
      <w:tr w:rsidR="00624E39" w:rsidRPr="00BD7D68" w14:paraId="034CCEA0" w14:textId="77777777" w:rsidTr="004C283B">
        <w:trPr>
          <w:trHeight w:val="948"/>
        </w:trPr>
        <w:tc>
          <w:tcPr>
            <w:tcW w:w="754" w:type="dxa"/>
            <w:hideMark/>
          </w:tcPr>
          <w:p w14:paraId="1CD6C625" w14:textId="77777777" w:rsidR="00624E39" w:rsidRPr="00BD7D68" w:rsidRDefault="00624E39" w:rsidP="00624E39">
            <w:pPr>
              <w:pStyle w:val="Tabla"/>
              <w:rPr>
                <w:i/>
                <w:color w:val="000000"/>
                <w:lang w:eastAsia="es-MX"/>
              </w:rPr>
            </w:pPr>
            <w:r w:rsidRPr="00BD7D68">
              <w:rPr>
                <w:i/>
                <w:lang w:eastAsia="es-MX"/>
              </w:rPr>
              <w:t>MED-SI-001</w:t>
            </w:r>
          </w:p>
        </w:tc>
        <w:tc>
          <w:tcPr>
            <w:tcW w:w="1747" w:type="dxa"/>
            <w:hideMark/>
          </w:tcPr>
          <w:p w14:paraId="767C3109" w14:textId="77777777" w:rsidR="00624E39" w:rsidRPr="00BD7D68" w:rsidRDefault="00624E39" w:rsidP="00624E39">
            <w:pPr>
              <w:pStyle w:val="Tabla"/>
              <w:rPr>
                <w:i/>
                <w:color w:val="000000"/>
                <w:lang w:eastAsia="es-MX"/>
              </w:rPr>
            </w:pPr>
            <w:r w:rsidRPr="00BD7D68">
              <w:rPr>
                <w:i/>
                <w:color w:val="000000"/>
                <w:lang w:eastAsia="es-ES" w:bidi="he-IL"/>
              </w:rPr>
              <w:t>Porcentaje de cobertura del marco de políticas de seguridad de la información respecto a los dominios exigidos por la normativa aplicable</w:t>
            </w:r>
          </w:p>
        </w:tc>
        <w:tc>
          <w:tcPr>
            <w:tcW w:w="1581" w:type="dxa"/>
            <w:hideMark/>
          </w:tcPr>
          <w:p w14:paraId="15721DEF" w14:textId="77777777" w:rsidR="00624E39" w:rsidRPr="00BD7D68" w:rsidRDefault="00624E39" w:rsidP="00624E39">
            <w:pPr>
              <w:pStyle w:val="Tabla"/>
              <w:rPr>
                <w:i/>
                <w:color w:val="000000"/>
                <w:lang w:eastAsia="es-MX"/>
              </w:rPr>
            </w:pPr>
            <w:r w:rsidRPr="00BD7D68">
              <w:rPr>
                <w:i/>
                <w:color w:val="000000"/>
                <w:lang w:eastAsia="es-MX"/>
              </w:rPr>
              <w:t>DESEMPEÑO</w:t>
            </w:r>
          </w:p>
        </w:tc>
        <w:tc>
          <w:tcPr>
            <w:tcW w:w="1471" w:type="dxa"/>
            <w:hideMark/>
          </w:tcPr>
          <w:p w14:paraId="55F31072" w14:textId="77777777" w:rsidR="00624E39" w:rsidRPr="00BD7D68" w:rsidRDefault="00624E39" w:rsidP="00624E39">
            <w:pPr>
              <w:pStyle w:val="Tabla"/>
              <w:rPr>
                <w:i/>
                <w:color w:val="000000"/>
                <w:lang w:eastAsia="es-MX"/>
              </w:rPr>
            </w:pPr>
            <w:r w:rsidRPr="00BD7D68">
              <w:rPr>
                <w:i/>
                <w:color w:val="000000"/>
                <w:lang w:eastAsia="es-MX"/>
              </w:rPr>
              <w:t>Requeridas por normativa o asociadas a riesgos críticos</w:t>
            </w:r>
          </w:p>
        </w:tc>
        <w:tc>
          <w:tcPr>
            <w:tcW w:w="1140" w:type="dxa"/>
            <w:hideMark/>
          </w:tcPr>
          <w:p w14:paraId="68CACF36" w14:textId="77777777" w:rsidR="00624E39" w:rsidRPr="00BD7D68" w:rsidRDefault="00624E39" w:rsidP="00624E39">
            <w:pPr>
              <w:pStyle w:val="Tabla"/>
              <w:rPr>
                <w:i/>
                <w:color w:val="000000"/>
                <w:lang w:eastAsia="es-MX"/>
              </w:rPr>
            </w:pPr>
            <w:r w:rsidRPr="00BD7D68">
              <w:rPr>
                <w:i/>
                <w:color w:val="000000"/>
                <w:lang w:eastAsia="es-MX"/>
              </w:rPr>
              <w:t>ALTA</w:t>
            </w:r>
          </w:p>
        </w:tc>
        <w:tc>
          <w:tcPr>
            <w:tcW w:w="1807" w:type="dxa"/>
            <w:noWrap/>
            <w:hideMark/>
          </w:tcPr>
          <w:p w14:paraId="477C36BD" w14:textId="477DE8B1" w:rsidR="00624E39" w:rsidRPr="00BD7D68" w:rsidRDefault="00624E39" w:rsidP="00624E39">
            <w:pPr>
              <w:pStyle w:val="Tabla"/>
              <w:rPr>
                <w:i/>
                <w:color w:val="000000"/>
                <w:lang w:eastAsia="es-MX"/>
              </w:rPr>
            </w:pPr>
            <w:r w:rsidRPr="00BD7D68">
              <w:rPr>
                <w:i/>
                <w:color w:val="000000"/>
                <w:lang w:eastAsia="es-MX"/>
              </w:rPr>
              <w:t>Inmediata</w:t>
            </w:r>
          </w:p>
        </w:tc>
      </w:tr>
      <w:tr w:rsidR="00624E39" w:rsidRPr="00BD7D68" w14:paraId="286D2F42" w14:textId="77777777" w:rsidTr="004C283B">
        <w:trPr>
          <w:trHeight w:val="636"/>
        </w:trPr>
        <w:tc>
          <w:tcPr>
            <w:tcW w:w="754" w:type="dxa"/>
            <w:noWrap/>
            <w:hideMark/>
          </w:tcPr>
          <w:p w14:paraId="349F7B0F" w14:textId="77777777" w:rsidR="00624E39" w:rsidRPr="00BD7D68" w:rsidRDefault="00624E39" w:rsidP="00624E39">
            <w:pPr>
              <w:pStyle w:val="Tabla"/>
              <w:rPr>
                <w:i/>
                <w:color w:val="000000"/>
                <w:lang w:eastAsia="es-MX"/>
              </w:rPr>
            </w:pPr>
            <w:r w:rsidRPr="00BD7D68">
              <w:rPr>
                <w:i/>
                <w:color w:val="000000"/>
                <w:lang w:eastAsia="es-MX"/>
              </w:rPr>
              <w:t>MED-SI-002</w:t>
            </w:r>
          </w:p>
        </w:tc>
        <w:tc>
          <w:tcPr>
            <w:tcW w:w="1747" w:type="dxa"/>
            <w:hideMark/>
          </w:tcPr>
          <w:p w14:paraId="6540CB5C" w14:textId="77777777" w:rsidR="00624E39" w:rsidRPr="00BD7D68" w:rsidRDefault="00624E39" w:rsidP="00624E39">
            <w:pPr>
              <w:pStyle w:val="Tabla"/>
              <w:rPr>
                <w:i/>
                <w:color w:val="000000"/>
                <w:lang w:eastAsia="es-MX"/>
              </w:rPr>
            </w:pPr>
            <w:r w:rsidRPr="00BD7D68">
              <w:rPr>
                <w:i/>
                <w:color w:val="000000"/>
                <w:lang w:eastAsia="es-MX"/>
              </w:rPr>
              <w:t>Cumplimiento anual de la ejecución de pruebas técnicas de penetración</w:t>
            </w:r>
          </w:p>
        </w:tc>
        <w:tc>
          <w:tcPr>
            <w:tcW w:w="1581" w:type="dxa"/>
            <w:hideMark/>
          </w:tcPr>
          <w:p w14:paraId="01C68242" w14:textId="77777777" w:rsidR="00624E39" w:rsidRPr="00BD7D68" w:rsidRDefault="00624E39" w:rsidP="00624E39">
            <w:pPr>
              <w:pStyle w:val="Tabla"/>
              <w:rPr>
                <w:i/>
                <w:color w:val="000000"/>
                <w:lang w:eastAsia="es-MX"/>
              </w:rPr>
            </w:pPr>
            <w:r w:rsidRPr="00BD7D68">
              <w:rPr>
                <w:i/>
                <w:color w:val="000000"/>
                <w:lang w:eastAsia="es-MX"/>
              </w:rPr>
              <w:t>DESEMPEÑO</w:t>
            </w:r>
          </w:p>
        </w:tc>
        <w:tc>
          <w:tcPr>
            <w:tcW w:w="1471" w:type="dxa"/>
            <w:hideMark/>
          </w:tcPr>
          <w:p w14:paraId="377FDECA" w14:textId="77777777" w:rsidR="00624E39" w:rsidRPr="00BD7D68" w:rsidRDefault="00624E39" w:rsidP="00624E39">
            <w:pPr>
              <w:pStyle w:val="Tabla"/>
              <w:rPr>
                <w:i/>
                <w:color w:val="000000"/>
                <w:lang w:eastAsia="es-MX"/>
              </w:rPr>
            </w:pPr>
            <w:r w:rsidRPr="00BD7D68">
              <w:rPr>
                <w:i/>
                <w:color w:val="000000"/>
                <w:lang w:eastAsia="es-MX"/>
              </w:rPr>
              <w:t>Requeridas por normativa o asociadas a riesgos críticos</w:t>
            </w:r>
          </w:p>
        </w:tc>
        <w:tc>
          <w:tcPr>
            <w:tcW w:w="1140" w:type="dxa"/>
            <w:hideMark/>
          </w:tcPr>
          <w:p w14:paraId="3F92C9CC" w14:textId="77777777" w:rsidR="00624E39" w:rsidRPr="00BD7D68" w:rsidRDefault="00624E39" w:rsidP="00624E39">
            <w:pPr>
              <w:pStyle w:val="Tabla"/>
              <w:rPr>
                <w:i/>
                <w:color w:val="000000"/>
                <w:lang w:eastAsia="es-MX"/>
              </w:rPr>
            </w:pPr>
            <w:r w:rsidRPr="00BD7D68">
              <w:rPr>
                <w:i/>
                <w:color w:val="000000"/>
                <w:lang w:eastAsia="es-MX"/>
              </w:rPr>
              <w:t>ALTA</w:t>
            </w:r>
          </w:p>
        </w:tc>
        <w:tc>
          <w:tcPr>
            <w:tcW w:w="1807" w:type="dxa"/>
            <w:noWrap/>
            <w:hideMark/>
          </w:tcPr>
          <w:p w14:paraId="7D545C7D" w14:textId="581A9025" w:rsidR="00624E39" w:rsidRPr="00BD7D68" w:rsidRDefault="00624E39" w:rsidP="00624E39">
            <w:pPr>
              <w:pStyle w:val="Tabla"/>
              <w:rPr>
                <w:i/>
                <w:color w:val="000000"/>
                <w:lang w:eastAsia="es-MX"/>
              </w:rPr>
            </w:pPr>
            <w:r w:rsidRPr="00BD7D68">
              <w:rPr>
                <w:i/>
                <w:color w:val="000000"/>
                <w:lang w:eastAsia="es-MX"/>
              </w:rPr>
              <w:t>Inmediata</w:t>
            </w:r>
          </w:p>
        </w:tc>
      </w:tr>
      <w:tr w:rsidR="00624E39" w:rsidRPr="00BD7D68" w14:paraId="30F18699" w14:textId="77777777" w:rsidTr="004C283B">
        <w:trPr>
          <w:trHeight w:val="948"/>
        </w:trPr>
        <w:tc>
          <w:tcPr>
            <w:tcW w:w="754" w:type="dxa"/>
            <w:noWrap/>
            <w:hideMark/>
          </w:tcPr>
          <w:p w14:paraId="7FBAB696" w14:textId="199F0D40" w:rsidR="00624E39" w:rsidRPr="00BD7D68" w:rsidRDefault="00624E39" w:rsidP="00624E39">
            <w:pPr>
              <w:pStyle w:val="Tabla"/>
              <w:rPr>
                <w:i/>
                <w:color w:val="000000"/>
                <w:lang w:eastAsia="es-MX"/>
              </w:rPr>
            </w:pPr>
            <w:r w:rsidRPr="00BD7D68">
              <w:rPr>
                <w:i/>
                <w:color w:val="000000"/>
                <w:lang w:eastAsia="es-MX"/>
              </w:rPr>
              <w:t>MED-SI-00</w:t>
            </w:r>
            <w:r w:rsidR="00837C0D">
              <w:rPr>
                <w:i/>
                <w:color w:val="000000"/>
                <w:lang w:eastAsia="es-MX"/>
              </w:rPr>
              <w:t>4</w:t>
            </w:r>
          </w:p>
        </w:tc>
        <w:tc>
          <w:tcPr>
            <w:tcW w:w="1747" w:type="dxa"/>
            <w:hideMark/>
          </w:tcPr>
          <w:p w14:paraId="38FBA0DD" w14:textId="2B0EEC55" w:rsidR="00624E39" w:rsidRPr="00BD7D68" w:rsidRDefault="00837C0D" w:rsidP="00624E39">
            <w:pPr>
              <w:pStyle w:val="Tabla"/>
              <w:rPr>
                <w:i/>
                <w:color w:val="000000"/>
                <w:lang w:eastAsia="es-MX"/>
              </w:rPr>
            </w:pPr>
            <w:r w:rsidRPr="00837C0D">
              <w:rPr>
                <w:i/>
                <w:color w:val="000000"/>
                <w:lang w:eastAsia="es-MX"/>
              </w:rPr>
              <w:t>Determinar el grado en que las vulnerabilidades altas y críticas identificadas son remediadas dentro de los tiempos planificados, con el fin de evaluar la efectividad del proceso de gestión de vulnerabilidades y reducción del riesgo.</w:t>
            </w:r>
          </w:p>
        </w:tc>
        <w:tc>
          <w:tcPr>
            <w:tcW w:w="1581" w:type="dxa"/>
            <w:hideMark/>
          </w:tcPr>
          <w:p w14:paraId="2857083E" w14:textId="66048F21" w:rsidR="00624E39" w:rsidRPr="00BD7D68" w:rsidRDefault="00837C0D" w:rsidP="00624E39">
            <w:pPr>
              <w:pStyle w:val="Tabla"/>
              <w:rPr>
                <w:i/>
                <w:color w:val="000000"/>
                <w:lang w:eastAsia="es-MX"/>
              </w:rPr>
            </w:pPr>
            <w:r>
              <w:rPr>
                <w:i/>
                <w:color w:val="000000"/>
                <w:lang w:eastAsia="es-MX"/>
              </w:rPr>
              <w:t>EFECTIVIDAD</w:t>
            </w:r>
          </w:p>
        </w:tc>
        <w:tc>
          <w:tcPr>
            <w:tcW w:w="1471" w:type="dxa"/>
            <w:hideMark/>
          </w:tcPr>
          <w:p w14:paraId="2DE3F0B7" w14:textId="2E582CA9" w:rsidR="00624E39" w:rsidRPr="00BD7D68" w:rsidRDefault="00837C0D" w:rsidP="00624E39">
            <w:pPr>
              <w:pStyle w:val="Tabla"/>
              <w:rPr>
                <w:i/>
                <w:color w:val="000000"/>
                <w:lang w:eastAsia="es-MX"/>
              </w:rPr>
            </w:pPr>
            <w:r w:rsidRPr="00837C0D">
              <w:rPr>
                <w:i/>
                <w:color w:val="000000"/>
                <w:lang w:eastAsia="es-MX"/>
              </w:rPr>
              <w:t>Requeridas por normativa o asociadas a riesgos críticos</w:t>
            </w:r>
          </w:p>
        </w:tc>
        <w:tc>
          <w:tcPr>
            <w:tcW w:w="1140" w:type="dxa"/>
            <w:hideMark/>
          </w:tcPr>
          <w:p w14:paraId="1C966D2E" w14:textId="3C7B6DC9" w:rsidR="00837C0D" w:rsidRPr="00BD7D68" w:rsidRDefault="00837C0D" w:rsidP="00624E39">
            <w:pPr>
              <w:pStyle w:val="Tabla"/>
              <w:rPr>
                <w:i/>
                <w:color w:val="000000"/>
                <w:lang w:eastAsia="es-MX"/>
              </w:rPr>
            </w:pPr>
            <w:r>
              <w:rPr>
                <w:i/>
                <w:color w:val="000000"/>
                <w:lang w:eastAsia="es-MX"/>
              </w:rPr>
              <w:t>ALTA</w:t>
            </w:r>
          </w:p>
        </w:tc>
        <w:tc>
          <w:tcPr>
            <w:tcW w:w="1807" w:type="dxa"/>
            <w:noWrap/>
            <w:hideMark/>
          </w:tcPr>
          <w:p w14:paraId="51E7493D" w14:textId="460CE8C0" w:rsidR="00624E39" w:rsidRPr="00BD7D68" w:rsidRDefault="00837C0D" w:rsidP="002B0356">
            <w:pPr>
              <w:pStyle w:val="Tabla"/>
              <w:keepNext/>
              <w:rPr>
                <w:i/>
                <w:color w:val="000000"/>
                <w:lang w:eastAsia="es-MX"/>
              </w:rPr>
            </w:pPr>
            <w:r w:rsidRPr="00BD7D68">
              <w:rPr>
                <w:i/>
                <w:color w:val="000000"/>
                <w:lang w:eastAsia="es-MX"/>
              </w:rPr>
              <w:t>Inmediata</w:t>
            </w:r>
          </w:p>
        </w:tc>
      </w:tr>
    </w:tbl>
    <w:p w14:paraId="40B87235" w14:textId="74C753CE" w:rsidR="002D241E" w:rsidRPr="002D241E" w:rsidRDefault="002D241E" w:rsidP="002D241E">
      <w:pPr>
        <w:rPr>
          <w:i/>
          <w:iCs/>
          <w:sz w:val="20"/>
          <w:szCs w:val="18"/>
          <w:lang w:val="es-ES" w:eastAsia="es-ES" w:bidi="he-IL"/>
        </w:rPr>
      </w:pPr>
      <w:r w:rsidRPr="002D241E">
        <w:rPr>
          <w:i/>
          <w:iCs/>
          <w:sz w:val="20"/>
          <w:szCs w:val="18"/>
          <w:lang w:val="es-ES" w:eastAsia="es-ES" w:bidi="he-IL"/>
        </w:rPr>
        <w:t>Fuente: Propia</w:t>
      </w:r>
    </w:p>
    <w:p w14:paraId="508C5DF6" w14:textId="16E74115" w:rsidR="00D5554F" w:rsidRPr="00BD7D68" w:rsidRDefault="00D5554F" w:rsidP="009D268D">
      <w:pPr>
        <w:pStyle w:val="Ttulo3"/>
        <w:numPr>
          <w:ilvl w:val="2"/>
          <w:numId w:val="1"/>
        </w:numPr>
        <w:rPr>
          <w:lang w:val="es-ES" w:eastAsia="es-ES" w:bidi="he-IL"/>
        </w:rPr>
      </w:pPr>
      <w:bookmarkStart w:id="166" w:name="_Toc228489735"/>
      <w:r w:rsidRPr="00BD7D68">
        <w:rPr>
          <w:lang w:val="es-ES" w:eastAsia="es-ES" w:bidi="he-IL"/>
        </w:rPr>
        <w:t>Etapa 2: Definición del procedimiento de medición</w:t>
      </w:r>
      <w:bookmarkEnd w:id="166"/>
    </w:p>
    <w:p w14:paraId="10906442" w14:textId="5CA7D27F" w:rsidR="0092696B" w:rsidRPr="00BD7D68" w:rsidRDefault="00BE10B1" w:rsidP="0092696B">
      <w:pPr>
        <w:rPr>
          <w:i/>
        </w:rPr>
      </w:pPr>
      <w:r>
        <w:rPr>
          <w:i/>
        </w:rPr>
        <w:t>El d</w:t>
      </w:r>
      <w:r w:rsidR="00D5554F" w:rsidRPr="00BD7D68">
        <w:rPr>
          <w:i/>
        </w:rPr>
        <w:t>iseño de</w:t>
      </w:r>
      <w:r w:rsidR="009F40C8">
        <w:rPr>
          <w:i/>
        </w:rPr>
        <w:t xml:space="preserve"> los</w:t>
      </w:r>
      <w:r w:rsidR="00D5554F" w:rsidRPr="00BD7D68">
        <w:rPr>
          <w:i/>
        </w:rPr>
        <w:t xml:space="preserve"> formularios </w:t>
      </w:r>
      <w:r w:rsidR="009F40C8">
        <w:rPr>
          <w:i/>
        </w:rPr>
        <w:t>para la</w:t>
      </w:r>
      <w:r w:rsidR="00D5554F" w:rsidRPr="00BD7D68">
        <w:rPr>
          <w:i/>
        </w:rPr>
        <w:t xml:space="preserve"> recopilación y análisis de información </w:t>
      </w:r>
      <w:r w:rsidR="0008128A">
        <w:rPr>
          <w:i/>
        </w:rPr>
        <w:t>se</w:t>
      </w:r>
      <w:r w:rsidR="00D5554F" w:rsidRPr="00BD7D68">
        <w:rPr>
          <w:i/>
        </w:rPr>
        <w:t xml:space="preserve"> </w:t>
      </w:r>
      <w:r w:rsidR="009F40C8">
        <w:rPr>
          <w:i/>
        </w:rPr>
        <w:t xml:space="preserve">presentan </w:t>
      </w:r>
      <w:r w:rsidR="00707E3A">
        <w:rPr>
          <w:i/>
        </w:rPr>
        <w:t>durante la ejecución del plan piloto</w:t>
      </w:r>
      <w:r w:rsidR="009F40C8">
        <w:rPr>
          <w:i/>
        </w:rPr>
        <w:t xml:space="preserve"> (ver Anexo B)</w:t>
      </w:r>
      <w:r w:rsidR="00707E3A">
        <w:rPr>
          <w:i/>
        </w:rPr>
        <w:t>.</w:t>
      </w:r>
    </w:p>
    <w:p w14:paraId="0E62ED67" w14:textId="59FEE840" w:rsidR="0092696B" w:rsidRDefault="0092696B" w:rsidP="009D268D">
      <w:pPr>
        <w:pStyle w:val="Ttulo3"/>
        <w:numPr>
          <w:ilvl w:val="2"/>
          <w:numId w:val="1"/>
        </w:numPr>
        <w:rPr>
          <w:lang w:val="es-ES" w:eastAsia="es-ES" w:bidi="he-IL"/>
        </w:rPr>
      </w:pPr>
      <w:bookmarkStart w:id="167" w:name="_Toc228489736"/>
      <w:r w:rsidRPr="00BD7D68">
        <w:rPr>
          <w:lang w:val="es-ES" w:eastAsia="es-ES" w:bidi="he-IL"/>
        </w:rPr>
        <w:t xml:space="preserve">Etapa </w:t>
      </w:r>
      <w:r w:rsidR="004C283B" w:rsidRPr="00BD7D68">
        <w:rPr>
          <w:lang w:val="es-ES" w:eastAsia="es-ES" w:bidi="he-IL"/>
        </w:rPr>
        <w:t>3</w:t>
      </w:r>
      <w:r w:rsidRPr="00BD7D68">
        <w:rPr>
          <w:lang w:val="es-ES" w:eastAsia="es-ES" w:bidi="he-IL"/>
        </w:rPr>
        <w:t xml:space="preserve">: </w:t>
      </w:r>
      <w:r w:rsidR="004C283B" w:rsidRPr="00BD7D68">
        <w:rPr>
          <w:lang w:val="es-ES" w:eastAsia="es-ES" w:bidi="he-IL"/>
        </w:rPr>
        <w:t>Monitorear y medir</w:t>
      </w:r>
      <w:bookmarkEnd w:id="167"/>
    </w:p>
    <w:p w14:paraId="765D1B84" w14:textId="55B9BC78" w:rsidR="009F40C8" w:rsidRDefault="009F40C8" w:rsidP="009F40C8">
      <w:pPr>
        <w:rPr>
          <w:i/>
          <w:iCs/>
        </w:rPr>
      </w:pPr>
      <w:r>
        <w:rPr>
          <w:i/>
          <w:iCs/>
        </w:rPr>
        <w:t>La ejecución de los métodos de evaluación se desarrolla a partir de</w:t>
      </w:r>
      <w:r w:rsidR="00707E3A">
        <w:rPr>
          <w:i/>
          <w:iCs/>
        </w:rPr>
        <w:t xml:space="preserve"> </w:t>
      </w:r>
      <w:r>
        <w:rPr>
          <w:i/>
          <w:iCs/>
        </w:rPr>
        <w:t>l</w:t>
      </w:r>
      <w:r w:rsidR="00707E3A">
        <w:rPr>
          <w:i/>
          <w:iCs/>
        </w:rPr>
        <w:t>os formularios diseñados en la Etapa 2</w:t>
      </w:r>
      <w:r>
        <w:rPr>
          <w:i/>
          <w:iCs/>
        </w:rPr>
        <w:t>. (ver Anexo B)</w:t>
      </w:r>
      <w:r w:rsidR="00707E3A">
        <w:rPr>
          <w:i/>
          <w:iCs/>
        </w:rPr>
        <w:t>.</w:t>
      </w:r>
    </w:p>
    <w:p w14:paraId="763DE302" w14:textId="648FAA7B" w:rsidR="0092696B" w:rsidRDefault="0092696B" w:rsidP="009D268D">
      <w:pPr>
        <w:pStyle w:val="Ttulo3"/>
        <w:numPr>
          <w:ilvl w:val="2"/>
          <w:numId w:val="1"/>
        </w:numPr>
        <w:rPr>
          <w:lang w:val="es-ES" w:eastAsia="es-ES" w:bidi="he-IL"/>
        </w:rPr>
      </w:pPr>
      <w:bookmarkStart w:id="168" w:name="_Toc228489737"/>
      <w:r w:rsidRPr="00BD7D68">
        <w:rPr>
          <w:lang w:val="es-ES" w:eastAsia="es-ES" w:bidi="he-IL"/>
        </w:rPr>
        <w:t xml:space="preserve">Etapa </w:t>
      </w:r>
      <w:r w:rsidR="006A2902" w:rsidRPr="00BD7D68">
        <w:rPr>
          <w:lang w:val="es-ES" w:eastAsia="es-ES" w:bidi="he-IL"/>
        </w:rPr>
        <w:t>4</w:t>
      </w:r>
      <w:r w:rsidRPr="00BD7D68">
        <w:rPr>
          <w:lang w:val="es-ES" w:eastAsia="es-ES" w:bidi="he-IL"/>
        </w:rPr>
        <w:t xml:space="preserve">: Análisis </w:t>
      </w:r>
      <w:r w:rsidR="004C283B" w:rsidRPr="00BD7D68">
        <w:rPr>
          <w:lang w:val="es-ES" w:eastAsia="es-ES" w:bidi="he-IL"/>
        </w:rPr>
        <w:t>de resultados</w:t>
      </w:r>
      <w:bookmarkEnd w:id="168"/>
    </w:p>
    <w:p w14:paraId="08F827D5" w14:textId="7508F885" w:rsidR="00901EBE" w:rsidRPr="002D241E" w:rsidRDefault="00901EBE" w:rsidP="00901EBE">
      <w:pPr>
        <w:spacing w:after="0"/>
        <w:ind w:firstLine="0"/>
        <w:rPr>
          <w:b/>
          <w:bCs/>
          <w:i/>
          <w:sz w:val="20"/>
          <w:szCs w:val="18"/>
        </w:rPr>
      </w:pPr>
      <w:bookmarkStart w:id="169" w:name="_Toc228451525"/>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27</w:t>
      </w:r>
      <w:r w:rsidRPr="002D241E">
        <w:rPr>
          <w:b/>
          <w:bCs/>
          <w:i/>
          <w:sz w:val="20"/>
          <w:szCs w:val="18"/>
        </w:rPr>
        <w:fldChar w:fldCharType="end"/>
      </w:r>
      <w:r w:rsidRPr="002D241E">
        <w:rPr>
          <w:b/>
          <w:bCs/>
          <w:i/>
          <w:sz w:val="20"/>
          <w:szCs w:val="18"/>
        </w:rPr>
        <w:t>. Plan Piloto -</w:t>
      </w:r>
      <w:r w:rsidRPr="002D241E">
        <w:rPr>
          <w:i/>
          <w:sz w:val="20"/>
          <w:szCs w:val="18"/>
        </w:rPr>
        <w:t xml:space="preserve"> Análisis de resultados</w:t>
      </w:r>
      <w:bookmarkEnd w:id="169"/>
    </w:p>
    <w:tbl>
      <w:tblPr>
        <w:tblStyle w:val="Tablaconcuadrcula"/>
        <w:tblW w:w="0" w:type="auto"/>
        <w:tblLook w:val="04A0" w:firstRow="1" w:lastRow="0" w:firstColumn="1" w:lastColumn="0" w:noHBand="0" w:noVBand="1"/>
      </w:tblPr>
      <w:tblGrid>
        <w:gridCol w:w="1555"/>
        <w:gridCol w:w="1275"/>
        <w:gridCol w:w="1134"/>
        <w:gridCol w:w="4530"/>
      </w:tblGrid>
      <w:tr w:rsidR="006A2902" w:rsidRPr="00BD7D68" w14:paraId="05F69B64" w14:textId="77777777" w:rsidTr="007256C9">
        <w:tc>
          <w:tcPr>
            <w:tcW w:w="1555" w:type="dxa"/>
            <w:shd w:val="clear" w:color="auto" w:fill="E7E6E6" w:themeFill="background2"/>
          </w:tcPr>
          <w:p w14:paraId="45D76BD7" w14:textId="77777777" w:rsidR="006A2902" w:rsidRPr="00BD7D68" w:rsidRDefault="006A2902" w:rsidP="00A879F3">
            <w:pPr>
              <w:pStyle w:val="Tabla"/>
              <w:jc w:val="center"/>
              <w:rPr>
                <w:b/>
                <w:bCs/>
                <w:i/>
              </w:rPr>
            </w:pPr>
            <w:r w:rsidRPr="00BD7D68">
              <w:rPr>
                <w:b/>
                <w:bCs/>
                <w:i/>
              </w:rPr>
              <w:t>Medida</w:t>
            </w:r>
          </w:p>
        </w:tc>
        <w:tc>
          <w:tcPr>
            <w:tcW w:w="1275" w:type="dxa"/>
            <w:shd w:val="clear" w:color="auto" w:fill="E7E6E6" w:themeFill="background2"/>
          </w:tcPr>
          <w:p w14:paraId="745100E7" w14:textId="77777777" w:rsidR="006A2902" w:rsidRPr="00BD7D68" w:rsidRDefault="006A2902" w:rsidP="00A879F3">
            <w:pPr>
              <w:pStyle w:val="Tabla"/>
              <w:jc w:val="center"/>
              <w:rPr>
                <w:b/>
                <w:bCs/>
                <w:i/>
              </w:rPr>
            </w:pPr>
            <w:r w:rsidRPr="00BD7D68">
              <w:rPr>
                <w:b/>
                <w:bCs/>
                <w:i/>
              </w:rPr>
              <w:t>Resultado</w:t>
            </w:r>
          </w:p>
        </w:tc>
        <w:tc>
          <w:tcPr>
            <w:tcW w:w="1134" w:type="dxa"/>
            <w:shd w:val="clear" w:color="auto" w:fill="E7E6E6" w:themeFill="background2"/>
          </w:tcPr>
          <w:p w14:paraId="629C8A0A" w14:textId="77777777" w:rsidR="006A2902" w:rsidRPr="00BD7D68" w:rsidRDefault="006A2902" w:rsidP="00A879F3">
            <w:pPr>
              <w:pStyle w:val="Tabla"/>
              <w:jc w:val="center"/>
              <w:rPr>
                <w:b/>
                <w:bCs/>
                <w:i/>
              </w:rPr>
            </w:pPr>
            <w:r w:rsidRPr="00BD7D68">
              <w:rPr>
                <w:b/>
                <w:bCs/>
                <w:i/>
              </w:rPr>
              <w:t>Objetivo</w:t>
            </w:r>
          </w:p>
        </w:tc>
        <w:tc>
          <w:tcPr>
            <w:tcW w:w="4530" w:type="dxa"/>
            <w:shd w:val="clear" w:color="auto" w:fill="E7E6E6" w:themeFill="background2"/>
          </w:tcPr>
          <w:p w14:paraId="2A687FAB" w14:textId="77777777" w:rsidR="006A2902" w:rsidRPr="00BD7D68" w:rsidRDefault="006A2902" w:rsidP="00A879F3">
            <w:pPr>
              <w:pStyle w:val="Tabla"/>
              <w:jc w:val="center"/>
              <w:rPr>
                <w:b/>
                <w:bCs/>
                <w:i/>
              </w:rPr>
            </w:pPr>
            <w:r w:rsidRPr="00BD7D68">
              <w:rPr>
                <w:b/>
                <w:bCs/>
                <w:i/>
              </w:rPr>
              <w:t>Estado</w:t>
            </w:r>
          </w:p>
        </w:tc>
      </w:tr>
      <w:tr w:rsidR="006A2902" w:rsidRPr="00BD7D68" w14:paraId="32C34F95" w14:textId="77777777" w:rsidTr="007256C9">
        <w:tc>
          <w:tcPr>
            <w:tcW w:w="1555" w:type="dxa"/>
          </w:tcPr>
          <w:p w14:paraId="60B3FDC1" w14:textId="77777777" w:rsidR="006A2902" w:rsidRPr="00BD7D68" w:rsidRDefault="006A2902" w:rsidP="00A879F3">
            <w:pPr>
              <w:pStyle w:val="Tabla"/>
              <w:rPr>
                <w:i/>
              </w:rPr>
            </w:pPr>
            <w:r w:rsidRPr="00BD7D68">
              <w:rPr>
                <w:i/>
              </w:rPr>
              <w:t>MED-SI-001</w:t>
            </w:r>
          </w:p>
        </w:tc>
        <w:tc>
          <w:tcPr>
            <w:tcW w:w="1275" w:type="dxa"/>
          </w:tcPr>
          <w:p w14:paraId="741AB851" w14:textId="6BE0653C" w:rsidR="006A2902" w:rsidRPr="00BD7D68" w:rsidRDefault="006A2902" w:rsidP="00A879F3">
            <w:pPr>
              <w:pStyle w:val="Tabla"/>
              <w:rPr>
                <w:i/>
              </w:rPr>
            </w:pPr>
            <w:r w:rsidRPr="00BD7D68">
              <w:rPr>
                <w:i/>
              </w:rPr>
              <w:t>95%</w:t>
            </w:r>
          </w:p>
        </w:tc>
        <w:tc>
          <w:tcPr>
            <w:tcW w:w="1134" w:type="dxa"/>
          </w:tcPr>
          <w:p w14:paraId="401DE826" w14:textId="2BC7E55A" w:rsidR="006A2902" w:rsidRPr="00BD7D68" w:rsidRDefault="006A2902" w:rsidP="00A879F3">
            <w:pPr>
              <w:pStyle w:val="Tabla"/>
              <w:rPr>
                <w:i/>
              </w:rPr>
            </w:pPr>
            <w:r w:rsidRPr="00BD7D68">
              <w:rPr>
                <w:i/>
              </w:rPr>
              <w:t>100%</w:t>
            </w:r>
          </w:p>
        </w:tc>
        <w:tc>
          <w:tcPr>
            <w:tcW w:w="4530" w:type="dxa"/>
          </w:tcPr>
          <w:p w14:paraId="565FC2DC" w14:textId="4302C1F2" w:rsidR="006A2902" w:rsidRPr="00BD7D68" w:rsidRDefault="007256C9" w:rsidP="00A879F3">
            <w:pPr>
              <w:pStyle w:val="Tabla"/>
              <w:rPr>
                <w:i/>
              </w:rPr>
            </w:pPr>
            <w:r w:rsidRPr="00BD7D68">
              <w:rPr>
                <w:i/>
              </w:rPr>
              <w:t>Brecha del 5%, dentro del umbral aceptable</w:t>
            </w:r>
            <w:r w:rsidR="006720C7" w:rsidRPr="00BD7D68">
              <w:rPr>
                <w:i/>
              </w:rPr>
              <w:t xml:space="preserve"> definido en la </w:t>
            </w:r>
            <w:r w:rsidR="00D21B31">
              <w:rPr>
                <w:i/>
              </w:rPr>
              <w:t>etapa 1 Creación y Mantenimiento de la medida (Tabla 21 – Plan Piloto -</w:t>
            </w:r>
            <w:r w:rsidR="00D21B31" w:rsidRPr="00BD7D68">
              <w:rPr>
                <w:i/>
              </w:rPr>
              <w:t xml:space="preserve"> Definición de medida MED-SI-001</w:t>
            </w:r>
            <w:r w:rsidR="00D21B31">
              <w:rPr>
                <w:i/>
              </w:rPr>
              <w:t>)</w:t>
            </w:r>
          </w:p>
        </w:tc>
      </w:tr>
      <w:tr w:rsidR="006A2902" w:rsidRPr="00BD7D68" w14:paraId="35B5A0C3" w14:textId="77777777" w:rsidTr="007256C9">
        <w:tc>
          <w:tcPr>
            <w:tcW w:w="1555" w:type="dxa"/>
          </w:tcPr>
          <w:p w14:paraId="09D0E2EB" w14:textId="77777777" w:rsidR="006A2902" w:rsidRPr="00BD7D68" w:rsidRDefault="006A2902" w:rsidP="00A879F3">
            <w:pPr>
              <w:pStyle w:val="Tabla"/>
              <w:rPr>
                <w:i/>
              </w:rPr>
            </w:pPr>
            <w:r w:rsidRPr="00BD7D68">
              <w:rPr>
                <w:i/>
              </w:rPr>
              <w:t>MED-SI-002</w:t>
            </w:r>
          </w:p>
        </w:tc>
        <w:tc>
          <w:tcPr>
            <w:tcW w:w="1275" w:type="dxa"/>
          </w:tcPr>
          <w:p w14:paraId="2D9E1868" w14:textId="77777777" w:rsidR="006A2902" w:rsidRPr="00BD7D68" w:rsidRDefault="006A2902" w:rsidP="00A879F3">
            <w:pPr>
              <w:pStyle w:val="Tabla"/>
              <w:rPr>
                <w:i/>
              </w:rPr>
            </w:pPr>
            <w:r w:rsidRPr="00BD7D68">
              <w:rPr>
                <w:i/>
              </w:rPr>
              <w:t>100%</w:t>
            </w:r>
          </w:p>
        </w:tc>
        <w:tc>
          <w:tcPr>
            <w:tcW w:w="1134" w:type="dxa"/>
          </w:tcPr>
          <w:p w14:paraId="251B08C0" w14:textId="385D0DF5" w:rsidR="006A2902" w:rsidRPr="00BD7D68" w:rsidRDefault="006A2902" w:rsidP="00A879F3">
            <w:pPr>
              <w:pStyle w:val="Tabla"/>
              <w:rPr>
                <w:i/>
              </w:rPr>
            </w:pPr>
            <w:r w:rsidRPr="00BD7D68">
              <w:rPr>
                <w:i/>
              </w:rPr>
              <w:t>100%</w:t>
            </w:r>
          </w:p>
        </w:tc>
        <w:tc>
          <w:tcPr>
            <w:tcW w:w="4530" w:type="dxa"/>
          </w:tcPr>
          <w:p w14:paraId="192B85B8" w14:textId="77777777" w:rsidR="006A2902" w:rsidRPr="00BD7D68" w:rsidRDefault="006A2902" w:rsidP="00A879F3">
            <w:pPr>
              <w:pStyle w:val="Tabla"/>
              <w:rPr>
                <w:i/>
              </w:rPr>
            </w:pPr>
            <w:r w:rsidRPr="00BD7D68">
              <w:rPr>
                <w:i/>
              </w:rPr>
              <w:t>Sin desviación</w:t>
            </w:r>
          </w:p>
        </w:tc>
      </w:tr>
      <w:tr w:rsidR="006A2902" w:rsidRPr="00BD7D68" w14:paraId="267A42EF" w14:textId="77777777" w:rsidTr="007256C9">
        <w:tc>
          <w:tcPr>
            <w:tcW w:w="1555" w:type="dxa"/>
          </w:tcPr>
          <w:p w14:paraId="3FAA3235" w14:textId="51C0F4E8" w:rsidR="006A2902" w:rsidRPr="00BD7D68" w:rsidRDefault="006A2902" w:rsidP="00A879F3">
            <w:pPr>
              <w:pStyle w:val="Tabla"/>
              <w:rPr>
                <w:i/>
              </w:rPr>
            </w:pPr>
            <w:r w:rsidRPr="00BD7D68">
              <w:rPr>
                <w:i/>
              </w:rPr>
              <w:t>MED-SI-00</w:t>
            </w:r>
            <w:r w:rsidR="00A629F3">
              <w:rPr>
                <w:i/>
              </w:rPr>
              <w:t>4</w:t>
            </w:r>
          </w:p>
        </w:tc>
        <w:tc>
          <w:tcPr>
            <w:tcW w:w="1275" w:type="dxa"/>
          </w:tcPr>
          <w:p w14:paraId="7F54E295" w14:textId="5872E110" w:rsidR="006A2902" w:rsidRPr="00BD7D68" w:rsidRDefault="00D46A53" w:rsidP="00A879F3">
            <w:pPr>
              <w:pStyle w:val="Tabla"/>
              <w:rPr>
                <w:i/>
              </w:rPr>
            </w:pPr>
            <w:r>
              <w:rPr>
                <w:i/>
              </w:rPr>
              <w:t>96%</w:t>
            </w:r>
          </w:p>
        </w:tc>
        <w:tc>
          <w:tcPr>
            <w:tcW w:w="1134" w:type="dxa"/>
          </w:tcPr>
          <w:p w14:paraId="76856B55" w14:textId="0AEDD8FE" w:rsidR="006A2902" w:rsidRPr="00BD7D68" w:rsidRDefault="00D46A53" w:rsidP="00A879F3">
            <w:pPr>
              <w:pStyle w:val="Tabla"/>
              <w:rPr>
                <w:i/>
              </w:rPr>
            </w:pPr>
            <w:r>
              <w:rPr>
                <w:i/>
              </w:rPr>
              <w:t>90%</w:t>
            </w:r>
          </w:p>
        </w:tc>
        <w:tc>
          <w:tcPr>
            <w:tcW w:w="4530" w:type="dxa"/>
          </w:tcPr>
          <w:p w14:paraId="777389CC" w14:textId="0CED8BDB" w:rsidR="006A2902" w:rsidRPr="00D46A53" w:rsidRDefault="00D46A53" w:rsidP="002B0356">
            <w:pPr>
              <w:pStyle w:val="Tabla"/>
              <w:keepNext/>
              <w:rPr>
                <w:i/>
                <w:lang w:val="es-ES"/>
              </w:rPr>
            </w:pPr>
            <w:r>
              <w:rPr>
                <w:i/>
                <w:lang w:val="es-ES"/>
              </w:rPr>
              <w:t>El resultado de la medición supera el objetivo establecido.</w:t>
            </w:r>
          </w:p>
        </w:tc>
      </w:tr>
    </w:tbl>
    <w:p w14:paraId="431006FB" w14:textId="751B63BD" w:rsidR="00B7777E" w:rsidRDefault="002D241E" w:rsidP="002D241E">
      <w:pPr>
        <w:rPr>
          <w:b/>
          <w:bCs/>
          <w:i/>
        </w:rPr>
      </w:pPr>
      <w:r w:rsidRPr="002D241E">
        <w:rPr>
          <w:i/>
          <w:iCs/>
          <w:sz w:val="20"/>
          <w:szCs w:val="18"/>
          <w:lang w:val="es-ES" w:eastAsia="es-ES" w:bidi="he-IL"/>
        </w:rPr>
        <w:t>Fuente: Propia</w:t>
      </w:r>
    </w:p>
    <w:p w14:paraId="34BD3F3F" w14:textId="3C4E1C35" w:rsidR="007256C9" w:rsidRPr="002D241E" w:rsidRDefault="00901EBE" w:rsidP="00B7777E">
      <w:pPr>
        <w:spacing w:after="0"/>
        <w:ind w:firstLine="0"/>
        <w:rPr>
          <w:i/>
          <w:sz w:val="20"/>
          <w:szCs w:val="18"/>
        </w:rPr>
      </w:pPr>
      <w:bookmarkStart w:id="170" w:name="_Toc228451526"/>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28</w:t>
      </w:r>
      <w:r w:rsidRPr="002D241E">
        <w:rPr>
          <w:b/>
          <w:bCs/>
          <w:i/>
          <w:sz w:val="20"/>
          <w:szCs w:val="18"/>
        </w:rPr>
        <w:fldChar w:fldCharType="end"/>
      </w:r>
      <w:r w:rsidR="00B7777E" w:rsidRPr="002D241E">
        <w:rPr>
          <w:b/>
          <w:bCs/>
          <w:i/>
          <w:sz w:val="20"/>
          <w:szCs w:val="18"/>
        </w:rPr>
        <w:t>.</w:t>
      </w:r>
      <w:r w:rsidRPr="002D241E">
        <w:rPr>
          <w:b/>
          <w:bCs/>
          <w:i/>
          <w:sz w:val="20"/>
          <w:szCs w:val="18"/>
        </w:rPr>
        <w:t xml:space="preserve"> Plan Piloto -</w:t>
      </w:r>
      <w:r w:rsidRPr="002D241E">
        <w:rPr>
          <w:i/>
          <w:sz w:val="20"/>
          <w:szCs w:val="18"/>
        </w:rPr>
        <w:t xml:space="preserve"> Análisis de Causas</w:t>
      </w:r>
      <w:bookmarkEnd w:id="170"/>
    </w:p>
    <w:tbl>
      <w:tblPr>
        <w:tblStyle w:val="Tablaconcuadrcula"/>
        <w:tblW w:w="0" w:type="auto"/>
        <w:tblLook w:val="04A0" w:firstRow="1" w:lastRow="0" w:firstColumn="1" w:lastColumn="0" w:noHBand="0" w:noVBand="1"/>
      </w:tblPr>
      <w:tblGrid>
        <w:gridCol w:w="1691"/>
        <w:gridCol w:w="1417"/>
        <w:gridCol w:w="872"/>
        <w:gridCol w:w="4514"/>
      </w:tblGrid>
      <w:tr w:rsidR="00DD7195" w:rsidRPr="00BD7D68" w14:paraId="4E7E7756" w14:textId="3959CBA1" w:rsidTr="002D241E">
        <w:tc>
          <w:tcPr>
            <w:tcW w:w="1691" w:type="dxa"/>
            <w:shd w:val="clear" w:color="auto" w:fill="E7E6E6" w:themeFill="background2"/>
          </w:tcPr>
          <w:p w14:paraId="4ABE4763" w14:textId="7DE6C8CE" w:rsidR="00DD7195" w:rsidRPr="00BD7D68" w:rsidRDefault="00DD7195" w:rsidP="00DD7195">
            <w:pPr>
              <w:pStyle w:val="Tabla"/>
              <w:jc w:val="center"/>
              <w:rPr>
                <w:b/>
                <w:bCs/>
                <w:i/>
              </w:rPr>
            </w:pPr>
            <w:r w:rsidRPr="00BD7D68">
              <w:rPr>
                <w:b/>
                <w:bCs/>
                <w:i/>
              </w:rPr>
              <w:t>Medida</w:t>
            </w:r>
          </w:p>
        </w:tc>
        <w:tc>
          <w:tcPr>
            <w:tcW w:w="1417" w:type="dxa"/>
            <w:shd w:val="clear" w:color="auto" w:fill="E7E6E6" w:themeFill="background2"/>
          </w:tcPr>
          <w:p w14:paraId="00C57D0E" w14:textId="151DB7EB" w:rsidR="00DD7195" w:rsidRPr="00BD7D68" w:rsidRDefault="00DD7195" w:rsidP="00DD7195">
            <w:pPr>
              <w:pStyle w:val="Tabla"/>
              <w:jc w:val="center"/>
              <w:rPr>
                <w:b/>
                <w:bCs/>
                <w:i/>
              </w:rPr>
            </w:pPr>
            <w:r w:rsidRPr="00BD7D68">
              <w:rPr>
                <w:b/>
                <w:bCs/>
                <w:i/>
              </w:rPr>
              <w:t>Desviación</w:t>
            </w:r>
          </w:p>
        </w:tc>
        <w:tc>
          <w:tcPr>
            <w:tcW w:w="872" w:type="dxa"/>
            <w:shd w:val="clear" w:color="auto" w:fill="E7E6E6" w:themeFill="background2"/>
          </w:tcPr>
          <w:p w14:paraId="335B3EA1" w14:textId="3013ACD9" w:rsidR="00DD7195" w:rsidRPr="00BD7D68" w:rsidRDefault="00DD7195" w:rsidP="00DD7195">
            <w:pPr>
              <w:pStyle w:val="Tabla"/>
              <w:jc w:val="center"/>
              <w:rPr>
                <w:b/>
                <w:bCs/>
                <w:i/>
              </w:rPr>
            </w:pPr>
            <w:r w:rsidRPr="00BD7D68">
              <w:rPr>
                <w:b/>
                <w:bCs/>
                <w:i/>
              </w:rPr>
              <w:t>Tipo</w:t>
            </w:r>
          </w:p>
        </w:tc>
        <w:tc>
          <w:tcPr>
            <w:tcW w:w="4514" w:type="dxa"/>
            <w:shd w:val="clear" w:color="auto" w:fill="E7E6E6" w:themeFill="background2"/>
          </w:tcPr>
          <w:p w14:paraId="44E5B9C7" w14:textId="15874B44" w:rsidR="00DD7195" w:rsidRPr="00BD7D68" w:rsidRDefault="00DD7195" w:rsidP="00DD7195">
            <w:pPr>
              <w:pStyle w:val="Tabla"/>
              <w:jc w:val="center"/>
              <w:rPr>
                <w:b/>
                <w:bCs/>
                <w:i/>
              </w:rPr>
            </w:pPr>
            <w:r w:rsidRPr="00BD7D68">
              <w:rPr>
                <w:b/>
                <w:bCs/>
                <w:i/>
              </w:rPr>
              <w:t>Causa</w:t>
            </w:r>
          </w:p>
        </w:tc>
      </w:tr>
      <w:tr w:rsidR="00DD7195" w:rsidRPr="00BD7D68" w14:paraId="1776CD2E" w14:textId="3C14DC69" w:rsidTr="002D241E">
        <w:tc>
          <w:tcPr>
            <w:tcW w:w="1691" w:type="dxa"/>
          </w:tcPr>
          <w:p w14:paraId="64B50335" w14:textId="5ADD20B4" w:rsidR="00DD7195" w:rsidRPr="00BD7D68" w:rsidRDefault="00DD7195" w:rsidP="00DD7195">
            <w:pPr>
              <w:pStyle w:val="Tabla"/>
              <w:rPr>
                <w:i/>
              </w:rPr>
            </w:pPr>
            <w:r w:rsidRPr="00BD7D68">
              <w:rPr>
                <w:i/>
              </w:rPr>
              <w:t>MED-SI-001</w:t>
            </w:r>
          </w:p>
        </w:tc>
        <w:tc>
          <w:tcPr>
            <w:tcW w:w="1417" w:type="dxa"/>
          </w:tcPr>
          <w:p w14:paraId="0F48EC10" w14:textId="734FAD46" w:rsidR="00DD7195" w:rsidRPr="00BD7D68" w:rsidRDefault="00DD7195" w:rsidP="00DD7195">
            <w:pPr>
              <w:pStyle w:val="Tabla"/>
              <w:rPr>
                <w:i/>
              </w:rPr>
            </w:pPr>
            <w:r w:rsidRPr="00BD7D68">
              <w:rPr>
                <w:i/>
              </w:rPr>
              <w:t>5%</w:t>
            </w:r>
          </w:p>
        </w:tc>
        <w:tc>
          <w:tcPr>
            <w:tcW w:w="872" w:type="dxa"/>
          </w:tcPr>
          <w:p w14:paraId="7B94D330" w14:textId="1580BEAF" w:rsidR="00DD7195" w:rsidRPr="00BD7D68" w:rsidRDefault="00DD7195" w:rsidP="00DD7195">
            <w:pPr>
              <w:pStyle w:val="Tabla"/>
              <w:rPr>
                <w:i/>
              </w:rPr>
            </w:pPr>
            <w:r w:rsidRPr="00BD7D68">
              <w:rPr>
                <w:i/>
              </w:rPr>
              <w:t>Proceso</w:t>
            </w:r>
          </w:p>
        </w:tc>
        <w:tc>
          <w:tcPr>
            <w:tcW w:w="4514" w:type="dxa"/>
          </w:tcPr>
          <w:p w14:paraId="5757005A" w14:textId="1203EA98" w:rsidR="00DD7195" w:rsidRPr="00BD7D68" w:rsidRDefault="00DD7195" w:rsidP="00DD7195">
            <w:pPr>
              <w:pStyle w:val="Tabla"/>
              <w:rPr>
                <w:i/>
              </w:rPr>
            </w:pPr>
            <w:r w:rsidRPr="00BD7D68">
              <w:rPr>
                <w:i/>
              </w:rPr>
              <w:t>No se especifica en ninguna política la revisión cuando ocurran cambios normativos o estructurales que afecten su contenido</w:t>
            </w:r>
          </w:p>
          <w:p w14:paraId="2D019DB5" w14:textId="77B46DA7" w:rsidR="00DD7195" w:rsidRPr="00BD7D68" w:rsidRDefault="00DD7195" w:rsidP="00DD7195">
            <w:pPr>
              <w:pStyle w:val="Tabla"/>
              <w:rPr>
                <w:i/>
              </w:rPr>
            </w:pPr>
            <w:r w:rsidRPr="00BD7D68">
              <w:rPr>
                <w:i/>
              </w:rPr>
              <w:t xml:space="preserve">Según el estándar internacional NIST se debe definir la frecuencia de revisión y eventos que requieran revisión y actualización, de acuerdo </w:t>
            </w:r>
            <w:r w:rsidR="009A4ACC">
              <w:rPr>
                <w:i/>
              </w:rPr>
              <w:t>con la</w:t>
            </w:r>
            <w:r w:rsidRPr="00BD7D68">
              <w:rPr>
                <w:i/>
              </w:rPr>
              <w:t xml:space="preserve"> ISO/IEC 27001:2022 en las Clausula 5.2 y 10 se establece que la política debe: Mantenerse como información documentada, ser revisada cuando sea necesario, mantener sea adecuación, pertinencia y eficacia </w:t>
            </w:r>
          </w:p>
          <w:p w14:paraId="07588F2D" w14:textId="320BF3AF" w:rsidR="00DD7195" w:rsidRPr="00BD7D68" w:rsidRDefault="00DD7195" w:rsidP="008F57C1">
            <w:pPr>
              <w:pStyle w:val="Tabla"/>
              <w:keepNext/>
              <w:rPr>
                <w:i/>
              </w:rPr>
            </w:pPr>
            <w:r w:rsidRPr="00BD7D68">
              <w:rPr>
                <w:i/>
              </w:rPr>
              <w:t>La normativa vigente de la SEPS establece que las políticas deben estar actualizadas, se ajusten a cambios regulatorios y sean coherentes con disposiciones vigentes.</w:t>
            </w:r>
          </w:p>
        </w:tc>
      </w:tr>
    </w:tbl>
    <w:p w14:paraId="38069EBF" w14:textId="44A9AD92" w:rsidR="002D241E" w:rsidRPr="002D241E" w:rsidRDefault="002D241E" w:rsidP="002D241E">
      <w:pPr>
        <w:rPr>
          <w:i/>
          <w:iCs/>
          <w:sz w:val="20"/>
          <w:szCs w:val="18"/>
          <w:lang w:val="es-ES" w:eastAsia="es-ES" w:bidi="he-IL"/>
        </w:rPr>
      </w:pPr>
      <w:r w:rsidRPr="002D241E">
        <w:rPr>
          <w:i/>
          <w:iCs/>
          <w:sz w:val="20"/>
          <w:szCs w:val="18"/>
          <w:lang w:val="es-ES" w:eastAsia="es-ES" w:bidi="he-IL"/>
        </w:rPr>
        <w:t>Fuente: Propia</w:t>
      </w:r>
    </w:p>
    <w:p w14:paraId="3FB5F6E2" w14:textId="66CF413D" w:rsidR="005B7423" w:rsidRDefault="002B02E2" w:rsidP="009D268D">
      <w:pPr>
        <w:pStyle w:val="Ttulo3"/>
        <w:numPr>
          <w:ilvl w:val="2"/>
          <w:numId w:val="1"/>
        </w:numPr>
        <w:rPr>
          <w:lang w:val="es-ES" w:eastAsia="es-ES" w:bidi="he-IL"/>
        </w:rPr>
      </w:pPr>
      <w:bookmarkStart w:id="171" w:name="_Toc228489738"/>
      <w:r w:rsidRPr="00BD7D68">
        <w:rPr>
          <w:lang w:val="es-ES" w:eastAsia="es-ES" w:bidi="he-IL"/>
        </w:rPr>
        <w:t xml:space="preserve">Etapa </w:t>
      </w:r>
      <w:r w:rsidR="006A2902" w:rsidRPr="00BD7D68">
        <w:rPr>
          <w:lang w:val="es-ES" w:eastAsia="es-ES" w:bidi="he-IL"/>
        </w:rPr>
        <w:t>5</w:t>
      </w:r>
      <w:r w:rsidRPr="00BD7D68">
        <w:rPr>
          <w:lang w:val="es-ES" w:eastAsia="es-ES" w:bidi="he-IL"/>
        </w:rPr>
        <w:t xml:space="preserve">: </w:t>
      </w:r>
      <w:r w:rsidR="00382FFF" w:rsidRPr="00BD7D68">
        <w:rPr>
          <w:lang w:val="es-ES" w:eastAsia="es-ES" w:bidi="he-IL"/>
        </w:rPr>
        <w:t>Clasificación de efectividad de los controles</w:t>
      </w:r>
      <w:bookmarkEnd w:id="171"/>
      <w:r w:rsidR="008F57C1" w:rsidRPr="00BD7D68">
        <w:rPr>
          <w:lang w:val="es-ES" w:eastAsia="es-ES" w:bidi="he-IL"/>
        </w:rPr>
        <w:t xml:space="preserve"> </w:t>
      </w:r>
    </w:p>
    <w:p w14:paraId="452F4DD1" w14:textId="462A045C" w:rsidR="00B7777E" w:rsidRPr="002D241E" w:rsidRDefault="00B7777E" w:rsidP="00B7777E">
      <w:pPr>
        <w:spacing w:after="0"/>
        <w:ind w:firstLine="0"/>
        <w:rPr>
          <w:i/>
          <w:sz w:val="20"/>
          <w:szCs w:val="18"/>
        </w:rPr>
      </w:pPr>
      <w:bookmarkStart w:id="172" w:name="_Toc228451527"/>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29</w:t>
      </w:r>
      <w:r w:rsidRPr="002D241E">
        <w:rPr>
          <w:b/>
          <w:bCs/>
          <w:i/>
          <w:sz w:val="20"/>
          <w:szCs w:val="18"/>
        </w:rPr>
        <w:fldChar w:fldCharType="end"/>
      </w:r>
      <w:r w:rsidR="001F32C8" w:rsidRPr="002D241E">
        <w:rPr>
          <w:b/>
          <w:bCs/>
          <w:i/>
          <w:sz w:val="20"/>
          <w:szCs w:val="18"/>
        </w:rPr>
        <w:t>.</w:t>
      </w:r>
      <w:r w:rsidRPr="002D241E">
        <w:rPr>
          <w:b/>
          <w:bCs/>
          <w:i/>
          <w:sz w:val="20"/>
          <w:szCs w:val="18"/>
        </w:rPr>
        <w:t xml:space="preserve"> Plan Piloto -</w:t>
      </w:r>
      <w:r w:rsidRPr="002D241E">
        <w:rPr>
          <w:i/>
          <w:sz w:val="20"/>
          <w:szCs w:val="18"/>
        </w:rPr>
        <w:t xml:space="preserve"> Clasificación de efectividad de los controles</w:t>
      </w:r>
      <w:bookmarkEnd w:id="172"/>
    </w:p>
    <w:tbl>
      <w:tblPr>
        <w:tblStyle w:val="Tablaconcuadrcula"/>
        <w:tblW w:w="0" w:type="auto"/>
        <w:tblLook w:val="04A0" w:firstRow="1" w:lastRow="0" w:firstColumn="1" w:lastColumn="0" w:noHBand="0" w:noVBand="1"/>
      </w:tblPr>
      <w:tblGrid>
        <w:gridCol w:w="917"/>
        <w:gridCol w:w="1494"/>
        <w:gridCol w:w="1402"/>
        <w:gridCol w:w="1523"/>
        <w:gridCol w:w="1755"/>
        <w:gridCol w:w="1403"/>
      </w:tblGrid>
      <w:tr w:rsidR="005B7423" w:rsidRPr="00BD7D68" w14:paraId="52F7E023" w14:textId="77777777" w:rsidTr="005B7423">
        <w:tc>
          <w:tcPr>
            <w:tcW w:w="980" w:type="dxa"/>
            <w:shd w:val="clear" w:color="auto" w:fill="E7E6E6" w:themeFill="background2"/>
          </w:tcPr>
          <w:p w14:paraId="58C550AE" w14:textId="4FD26C4E" w:rsidR="005B7423" w:rsidRPr="00BD7D68" w:rsidRDefault="005B7423" w:rsidP="005B7423">
            <w:pPr>
              <w:pStyle w:val="Tabla"/>
              <w:jc w:val="center"/>
              <w:rPr>
                <w:b/>
                <w:bCs/>
                <w:i/>
              </w:rPr>
            </w:pPr>
            <w:r w:rsidRPr="00BD7D68">
              <w:rPr>
                <w:b/>
                <w:bCs/>
                <w:i/>
              </w:rPr>
              <w:t>Medida</w:t>
            </w:r>
          </w:p>
        </w:tc>
        <w:tc>
          <w:tcPr>
            <w:tcW w:w="1089" w:type="dxa"/>
            <w:shd w:val="clear" w:color="auto" w:fill="E7E6E6" w:themeFill="background2"/>
          </w:tcPr>
          <w:p w14:paraId="24B4FF60" w14:textId="6594E03D" w:rsidR="005B7423" w:rsidRPr="00BD7D68" w:rsidRDefault="005B7423" w:rsidP="005B7423">
            <w:pPr>
              <w:pStyle w:val="Tabla"/>
              <w:jc w:val="center"/>
              <w:rPr>
                <w:b/>
                <w:bCs/>
                <w:i/>
              </w:rPr>
            </w:pPr>
            <w:r w:rsidRPr="00BD7D68">
              <w:rPr>
                <w:b/>
                <w:bCs/>
                <w:i/>
              </w:rPr>
              <w:t>¿El control existe?</w:t>
            </w:r>
          </w:p>
        </w:tc>
        <w:tc>
          <w:tcPr>
            <w:tcW w:w="1482" w:type="dxa"/>
            <w:shd w:val="clear" w:color="auto" w:fill="E7E6E6" w:themeFill="background2"/>
          </w:tcPr>
          <w:p w14:paraId="4EB5C963" w14:textId="6189C94F" w:rsidR="005B7423" w:rsidRPr="00BD7D68" w:rsidRDefault="005B7423" w:rsidP="005B7423">
            <w:pPr>
              <w:pStyle w:val="Tabla"/>
              <w:jc w:val="center"/>
              <w:rPr>
                <w:b/>
                <w:bCs/>
                <w:i/>
              </w:rPr>
            </w:pPr>
            <w:r w:rsidRPr="00BD7D68">
              <w:rPr>
                <w:b/>
                <w:bCs/>
                <w:i/>
              </w:rPr>
              <w:t>¿Está formalizado?</w:t>
            </w:r>
          </w:p>
        </w:tc>
        <w:tc>
          <w:tcPr>
            <w:tcW w:w="1547" w:type="dxa"/>
            <w:shd w:val="clear" w:color="auto" w:fill="E7E6E6" w:themeFill="background2"/>
          </w:tcPr>
          <w:p w14:paraId="2EFBA7B1" w14:textId="2B7E2CBD" w:rsidR="005B7423" w:rsidRPr="00BD7D68" w:rsidRDefault="005B7423" w:rsidP="005B7423">
            <w:pPr>
              <w:pStyle w:val="Tabla"/>
              <w:jc w:val="center"/>
              <w:rPr>
                <w:b/>
                <w:bCs/>
                <w:i/>
              </w:rPr>
            </w:pPr>
            <w:r w:rsidRPr="00BD7D68">
              <w:rPr>
                <w:b/>
                <w:bCs/>
                <w:i/>
              </w:rPr>
              <w:t>¿Se ejecuta correctamente?</w:t>
            </w:r>
          </w:p>
        </w:tc>
        <w:tc>
          <w:tcPr>
            <w:tcW w:w="1913" w:type="dxa"/>
            <w:shd w:val="clear" w:color="auto" w:fill="E7E6E6" w:themeFill="background2"/>
          </w:tcPr>
          <w:p w14:paraId="075D0B25" w14:textId="5722A921" w:rsidR="005B7423" w:rsidRPr="00BD7D68" w:rsidRDefault="005B7423" w:rsidP="005B7423">
            <w:pPr>
              <w:pStyle w:val="Tabla"/>
              <w:jc w:val="center"/>
              <w:rPr>
                <w:b/>
                <w:bCs/>
                <w:i/>
              </w:rPr>
            </w:pPr>
            <w:r w:rsidRPr="00BD7D68">
              <w:rPr>
                <w:b/>
                <w:bCs/>
                <w:i/>
              </w:rPr>
              <w:t>¿Cumple su propósito (mitiga el riesgo)?</w:t>
            </w:r>
          </w:p>
        </w:tc>
        <w:tc>
          <w:tcPr>
            <w:tcW w:w="1483" w:type="dxa"/>
            <w:shd w:val="clear" w:color="auto" w:fill="E7E6E6" w:themeFill="background2"/>
          </w:tcPr>
          <w:p w14:paraId="178135C1" w14:textId="5D024457" w:rsidR="005B7423" w:rsidRPr="00BD7D68" w:rsidRDefault="005B7423" w:rsidP="005B7423">
            <w:pPr>
              <w:pStyle w:val="Tabla"/>
              <w:jc w:val="center"/>
              <w:rPr>
                <w:b/>
                <w:bCs/>
                <w:i/>
              </w:rPr>
            </w:pPr>
            <w:r w:rsidRPr="00BD7D68">
              <w:rPr>
                <w:b/>
                <w:bCs/>
                <w:i/>
              </w:rPr>
              <w:t>Clasificación</w:t>
            </w:r>
          </w:p>
        </w:tc>
      </w:tr>
      <w:tr w:rsidR="005B7423" w:rsidRPr="00BD7D68" w14:paraId="5EB62541" w14:textId="77777777" w:rsidTr="005B7423">
        <w:tc>
          <w:tcPr>
            <w:tcW w:w="980" w:type="dxa"/>
          </w:tcPr>
          <w:p w14:paraId="0A5E934F" w14:textId="786AF3F2" w:rsidR="005B7423" w:rsidRPr="00D46A53" w:rsidRDefault="005B7423" w:rsidP="005B7423">
            <w:pPr>
              <w:pStyle w:val="Tabla"/>
              <w:rPr>
                <w:b/>
                <w:bCs/>
                <w:i/>
              </w:rPr>
            </w:pPr>
            <w:r w:rsidRPr="00D46A53">
              <w:rPr>
                <w:b/>
                <w:bCs/>
                <w:i/>
              </w:rPr>
              <w:t>MED-SI-00</w:t>
            </w:r>
            <w:r w:rsidR="00D46A53" w:rsidRPr="00D46A53">
              <w:rPr>
                <w:b/>
                <w:bCs/>
                <w:i/>
              </w:rPr>
              <w:t>4</w:t>
            </w:r>
          </w:p>
        </w:tc>
        <w:tc>
          <w:tcPr>
            <w:tcW w:w="1089" w:type="dxa"/>
          </w:tcPr>
          <w:p w14:paraId="6945E316" w14:textId="0347021B" w:rsidR="005B7423" w:rsidRPr="00BD7D68" w:rsidRDefault="005B7423" w:rsidP="005B7423">
            <w:pPr>
              <w:pStyle w:val="Tabla"/>
              <w:rPr>
                <w:i/>
              </w:rPr>
            </w:pPr>
            <w:r w:rsidRPr="00D46A53">
              <w:rPr>
                <w:b/>
                <w:bCs/>
                <w:i/>
              </w:rPr>
              <w:t>S</w:t>
            </w:r>
            <w:r w:rsidR="00D46A53" w:rsidRPr="00D46A53">
              <w:rPr>
                <w:b/>
                <w:bCs/>
                <w:i/>
              </w:rPr>
              <w:t>I</w:t>
            </w:r>
            <w:r w:rsidR="00D46A53">
              <w:rPr>
                <w:i/>
              </w:rPr>
              <w:t xml:space="preserve"> (Se determina la implementación a través de la medida de desempeño MED-SI-002)</w:t>
            </w:r>
          </w:p>
        </w:tc>
        <w:tc>
          <w:tcPr>
            <w:tcW w:w="1482" w:type="dxa"/>
          </w:tcPr>
          <w:p w14:paraId="3925B555" w14:textId="763DA5F6" w:rsidR="005B7423" w:rsidRPr="00BD7D68" w:rsidRDefault="005B7423" w:rsidP="005B7423">
            <w:pPr>
              <w:pStyle w:val="Tabla"/>
              <w:rPr>
                <w:i/>
              </w:rPr>
            </w:pPr>
            <w:r w:rsidRPr="00D46A53">
              <w:rPr>
                <w:b/>
                <w:bCs/>
                <w:i/>
              </w:rPr>
              <w:t>SI</w:t>
            </w:r>
            <w:r w:rsidR="00D46A53">
              <w:rPr>
                <w:i/>
              </w:rPr>
              <w:t xml:space="preserve"> (Se </w:t>
            </w:r>
            <w:r w:rsidR="00AB0D0F">
              <w:rPr>
                <w:i/>
              </w:rPr>
              <w:t>detalla la evidencia en el formulario de recopilación y análisis de información MED-SI-002</w:t>
            </w:r>
            <w:r w:rsidR="00D46A53">
              <w:rPr>
                <w:i/>
              </w:rPr>
              <w:t>)</w:t>
            </w:r>
          </w:p>
        </w:tc>
        <w:tc>
          <w:tcPr>
            <w:tcW w:w="1547" w:type="dxa"/>
          </w:tcPr>
          <w:p w14:paraId="76AA5EC2" w14:textId="4B72B4E0" w:rsidR="005B7423" w:rsidRPr="00BD7D68" w:rsidRDefault="005B7423" w:rsidP="005B7423">
            <w:pPr>
              <w:pStyle w:val="Tabla"/>
              <w:rPr>
                <w:i/>
              </w:rPr>
            </w:pPr>
            <w:r w:rsidRPr="00D46A53">
              <w:rPr>
                <w:b/>
                <w:bCs/>
                <w:i/>
              </w:rPr>
              <w:t>SI</w:t>
            </w:r>
            <w:r w:rsidR="00D46A53">
              <w:rPr>
                <w:i/>
              </w:rPr>
              <w:t xml:space="preserve"> (No presenta brechas </w:t>
            </w:r>
            <w:r w:rsidR="00AB0D0F">
              <w:rPr>
                <w:i/>
              </w:rPr>
              <w:t>o</w:t>
            </w:r>
            <w:r w:rsidR="00D46A53">
              <w:rPr>
                <w:i/>
              </w:rPr>
              <w:t xml:space="preserve"> desviaciones en el análisis de resultados de la MED-SO-002)</w:t>
            </w:r>
          </w:p>
        </w:tc>
        <w:tc>
          <w:tcPr>
            <w:tcW w:w="1913" w:type="dxa"/>
          </w:tcPr>
          <w:p w14:paraId="0102335D" w14:textId="1DF3EE8B" w:rsidR="005B7423" w:rsidRPr="00D46A53" w:rsidRDefault="005B7423" w:rsidP="005B7423">
            <w:pPr>
              <w:pStyle w:val="Tabla"/>
              <w:rPr>
                <w:i/>
              </w:rPr>
            </w:pPr>
            <w:r w:rsidRPr="00D46A53">
              <w:rPr>
                <w:b/>
                <w:bCs/>
                <w:i/>
              </w:rPr>
              <w:t>SI</w:t>
            </w:r>
            <w:r w:rsidR="00D46A53">
              <w:rPr>
                <w:b/>
                <w:bCs/>
                <w:i/>
              </w:rPr>
              <w:t xml:space="preserve"> </w:t>
            </w:r>
            <w:r w:rsidR="00D46A53">
              <w:rPr>
                <w:i/>
              </w:rPr>
              <w:t>(Reduce el grado de riesgo al disminuir el número de activos con vulnerabilidades altas y críticas)</w:t>
            </w:r>
          </w:p>
        </w:tc>
        <w:tc>
          <w:tcPr>
            <w:tcW w:w="1483" w:type="dxa"/>
          </w:tcPr>
          <w:p w14:paraId="4C792611" w14:textId="0903D9B7" w:rsidR="005B7423" w:rsidRPr="00D46A53" w:rsidRDefault="005B7423" w:rsidP="008F57C1">
            <w:pPr>
              <w:pStyle w:val="Tabla"/>
              <w:keepNext/>
              <w:rPr>
                <w:b/>
                <w:bCs/>
                <w:i/>
              </w:rPr>
            </w:pPr>
            <w:r w:rsidRPr="00D46A53">
              <w:rPr>
                <w:b/>
                <w:bCs/>
                <w:i/>
              </w:rPr>
              <w:t>Efectivo</w:t>
            </w:r>
          </w:p>
        </w:tc>
      </w:tr>
    </w:tbl>
    <w:p w14:paraId="05FCF4D5" w14:textId="77777777" w:rsidR="002D241E" w:rsidRPr="002D241E" w:rsidRDefault="002D241E" w:rsidP="002D241E">
      <w:pPr>
        <w:rPr>
          <w:i/>
          <w:iCs/>
          <w:sz w:val="20"/>
          <w:szCs w:val="18"/>
          <w:lang w:val="es-ES" w:eastAsia="es-ES" w:bidi="he-IL"/>
        </w:rPr>
      </w:pPr>
      <w:r w:rsidRPr="002D241E">
        <w:rPr>
          <w:i/>
          <w:iCs/>
          <w:sz w:val="20"/>
          <w:szCs w:val="18"/>
          <w:lang w:val="es-ES" w:eastAsia="es-ES" w:bidi="he-IL"/>
        </w:rPr>
        <w:t>Fuente: Propia</w:t>
      </w:r>
    </w:p>
    <w:p w14:paraId="7AC65E2A" w14:textId="06530D1B" w:rsidR="002B02E2" w:rsidRPr="00BD7D68" w:rsidRDefault="002B02E2" w:rsidP="009D268D">
      <w:pPr>
        <w:pStyle w:val="Ttulo3"/>
        <w:numPr>
          <w:ilvl w:val="2"/>
          <w:numId w:val="1"/>
        </w:numPr>
        <w:rPr>
          <w:lang w:val="es-ES" w:eastAsia="es-ES" w:bidi="he-IL"/>
        </w:rPr>
      </w:pPr>
      <w:bookmarkStart w:id="173" w:name="_Toc228489739"/>
      <w:r w:rsidRPr="00BD7D68">
        <w:rPr>
          <w:lang w:val="es-ES" w:eastAsia="es-ES" w:bidi="he-IL"/>
        </w:rPr>
        <w:t>Etapa 6: Revisar y mejorar</w:t>
      </w:r>
      <w:bookmarkEnd w:id="173"/>
    </w:p>
    <w:p w14:paraId="27E7833A" w14:textId="4EF70D3C" w:rsidR="00F951F2" w:rsidRPr="00BD7D68" w:rsidRDefault="00F951F2">
      <w:pPr>
        <w:pStyle w:val="Prrafodelista"/>
        <w:numPr>
          <w:ilvl w:val="0"/>
          <w:numId w:val="51"/>
        </w:numPr>
        <w:rPr>
          <w:i/>
          <w:lang w:val="es-ES" w:eastAsia="es-ES" w:bidi="he-IL"/>
        </w:rPr>
      </w:pPr>
      <w:r w:rsidRPr="00BD7D68">
        <w:rPr>
          <w:i/>
          <w:lang w:val="es-ES" w:eastAsia="es-ES" w:bidi="he-IL"/>
        </w:rPr>
        <w:t>Identificación de lecciones aprendidas</w:t>
      </w:r>
    </w:p>
    <w:p w14:paraId="4B002750" w14:textId="6A506509" w:rsidR="00F951F2" w:rsidRPr="00BD7D68" w:rsidRDefault="00F951F2">
      <w:pPr>
        <w:pStyle w:val="Prrafodelista"/>
        <w:numPr>
          <w:ilvl w:val="0"/>
          <w:numId w:val="52"/>
        </w:numPr>
        <w:rPr>
          <w:i/>
          <w:lang w:val="es-ES" w:eastAsia="es-ES" w:bidi="he-IL"/>
        </w:rPr>
      </w:pPr>
      <w:r w:rsidRPr="00BD7D68">
        <w:rPr>
          <w:i/>
          <w:lang w:val="es-ES" w:eastAsia="es-ES" w:bidi="he-IL"/>
        </w:rPr>
        <w:t>Falta de ejecución consistente de controles</w:t>
      </w:r>
    </w:p>
    <w:p w14:paraId="3DB4A738" w14:textId="1F4BDF35" w:rsidR="00F951F2" w:rsidRPr="00BD7D68" w:rsidRDefault="00F951F2">
      <w:pPr>
        <w:pStyle w:val="Prrafodelista"/>
        <w:numPr>
          <w:ilvl w:val="0"/>
          <w:numId w:val="52"/>
        </w:numPr>
        <w:rPr>
          <w:i/>
          <w:lang w:val="es-ES" w:eastAsia="es-ES" w:bidi="he-IL"/>
        </w:rPr>
      </w:pPr>
      <w:r w:rsidRPr="00BD7D68">
        <w:rPr>
          <w:i/>
          <w:lang w:val="es-ES" w:eastAsia="es-ES" w:bidi="he-IL"/>
        </w:rPr>
        <w:t>Debilidades en la gestión de cambios</w:t>
      </w:r>
    </w:p>
    <w:p w14:paraId="7CAADAC5" w14:textId="0ECC9AC2" w:rsidR="00F951F2" w:rsidRPr="00BD7D68" w:rsidRDefault="00F951F2">
      <w:pPr>
        <w:pStyle w:val="Prrafodelista"/>
        <w:numPr>
          <w:ilvl w:val="0"/>
          <w:numId w:val="52"/>
        </w:numPr>
        <w:rPr>
          <w:i/>
          <w:lang w:val="es-ES" w:eastAsia="es-ES" w:bidi="he-IL"/>
        </w:rPr>
      </w:pPr>
      <w:r w:rsidRPr="00BD7D68">
        <w:rPr>
          <w:i/>
          <w:lang w:val="es-ES" w:eastAsia="es-ES" w:bidi="he-IL"/>
        </w:rPr>
        <w:t>Limitada trazabilidad en algunos procesos</w:t>
      </w:r>
    </w:p>
    <w:p w14:paraId="3EC1FF83" w14:textId="0891238C" w:rsidR="00F951F2" w:rsidRPr="00BD7D68" w:rsidRDefault="00F951F2">
      <w:pPr>
        <w:pStyle w:val="Prrafodelista"/>
        <w:numPr>
          <w:ilvl w:val="0"/>
          <w:numId w:val="52"/>
        </w:numPr>
        <w:rPr>
          <w:i/>
          <w:lang w:val="es-ES" w:eastAsia="es-ES" w:bidi="he-IL"/>
        </w:rPr>
      </w:pPr>
      <w:r w:rsidRPr="00BD7D68">
        <w:rPr>
          <w:i/>
          <w:lang w:val="es-ES" w:eastAsia="es-ES" w:bidi="he-IL"/>
        </w:rPr>
        <w:t>Falta de estandarización en criterios de evaluación</w:t>
      </w:r>
    </w:p>
    <w:p w14:paraId="71E8336F" w14:textId="4AAED52C" w:rsidR="00F951F2" w:rsidRPr="00BD7D68" w:rsidRDefault="00F951F2">
      <w:pPr>
        <w:pStyle w:val="Prrafodelista"/>
        <w:numPr>
          <w:ilvl w:val="0"/>
          <w:numId w:val="51"/>
        </w:numPr>
        <w:rPr>
          <w:i/>
          <w:lang w:val="es-ES" w:eastAsia="es-ES" w:bidi="he-IL"/>
        </w:rPr>
      </w:pPr>
      <w:r w:rsidRPr="00BD7D68">
        <w:rPr>
          <w:i/>
          <w:lang w:val="es-ES" w:eastAsia="es-ES" w:bidi="he-IL"/>
        </w:rPr>
        <w:t>Ajustes realizados</w:t>
      </w:r>
    </w:p>
    <w:p w14:paraId="76A82D63" w14:textId="7FC06B99" w:rsidR="00F951F2" w:rsidRPr="00BD7D68" w:rsidRDefault="00F951F2">
      <w:pPr>
        <w:pStyle w:val="Prrafodelista"/>
        <w:numPr>
          <w:ilvl w:val="1"/>
          <w:numId w:val="51"/>
        </w:numPr>
        <w:rPr>
          <w:i/>
          <w:lang w:val="es-ES" w:eastAsia="es-ES" w:bidi="he-IL"/>
        </w:rPr>
      </w:pPr>
      <w:r w:rsidRPr="00BD7D68">
        <w:rPr>
          <w:i/>
          <w:lang w:val="es-ES" w:eastAsia="es-ES" w:bidi="he-IL"/>
        </w:rPr>
        <w:t>Refinamiento de criterios de evaluación</w:t>
      </w:r>
    </w:p>
    <w:p w14:paraId="34BCFCBD" w14:textId="6661A420" w:rsidR="00F951F2" w:rsidRPr="00BD7D68" w:rsidRDefault="00F951F2">
      <w:pPr>
        <w:pStyle w:val="Prrafodelista"/>
        <w:numPr>
          <w:ilvl w:val="0"/>
          <w:numId w:val="51"/>
        </w:numPr>
        <w:rPr>
          <w:i/>
          <w:lang w:val="es-ES" w:eastAsia="es-ES" w:bidi="he-IL"/>
        </w:rPr>
      </w:pPr>
      <w:r w:rsidRPr="00BD7D68">
        <w:rPr>
          <w:i/>
          <w:lang w:val="es-ES" w:eastAsia="es-ES" w:bidi="he-IL"/>
        </w:rPr>
        <w:t>Mejora del proceso de medición</w:t>
      </w:r>
    </w:p>
    <w:p w14:paraId="673B93F0" w14:textId="137EDA47" w:rsidR="00F951F2" w:rsidRPr="00BD7D68" w:rsidRDefault="00F951F2">
      <w:pPr>
        <w:pStyle w:val="Prrafodelista"/>
        <w:numPr>
          <w:ilvl w:val="1"/>
          <w:numId w:val="51"/>
        </w:numPr>
        <w:rPr>
          <w:i/>
          <w:lang w:val="es-ES" w:eastAsia="es-ES" w:bidi="he-IL"/>
        </w:rPr>
      </w:pPr>
      <w:r w:rsidRPr="00BD7D68">
        <w:rPr>
          <w:i/>
          <w:lang w:val="es-ES" w:eastAsia="es-ES" w:bidi="he-IL"/>
        </w:rPr>
        <w:t>Se optimizó el proceso de medición en base a la experiencia del plan piloto</w:t>
      </w:r>
    </w:p>
    <w:p w14:paraId="05FE229F" w14:textId="5D23C411" w:rsidR="00F951F2" w:rsidRPr="00BD7D68" w:rsidRDefault="00F951F2" w:rsidP="00F951F2">
      <w:pPr>
        <w:rPr>
          <w:i/>
          <w:lang w:val="es-ES" w:eastAsia="es-ES" w:bidi="he-IL"/>
        </w:rPr>
      </w:pPr>
      <w:r w:rsidRPr="00BD7D68">
        <w:rPr>
          <w:i/>
          <w:lang w:val="es-ES" w:eastAsia="es-ES" w:bidi="he-IL"/>
        </w:rPr>
        <w:t xml:space="preserve">Resultados: </w:t>
      </w:r>
    </w:p>
    <w:p w14:paraId="7D7B5E28" w14:textId="1831724E" w:rsidR="00F951F2" w:rsidRPr="00BD7D68" w:rsidRDefault="00F951F2">
      <w:pPr>
        <w:pStyle w:val="Prrafodelista"/>
        <w:numPr>
          <w:ilvl w:val="0"/>
          <w:numId w:val="53"/>
        </w:numPr>
        <w:rPr>
          <w:i/>
          <w:lang w:val="es-ES" w:eastAsia="es-ES" w:bidi="he-IL"/>
        </w:rPr>
      </w:pPr>
      <w:r w:rsidRPr="00BD7D68">
        <w:rPr>
          <w:i/>
          <w:lang w:val="es-ES" w:eastAsia="es-ES" w:bidi="he-IL"/>
        </w:rPr>
        <w:t xml:space="preserve">Disminución del tiempo de evaluación fortaleciendo el </w:t>
      </w:r>
      <w:r w:rsidRPr="00BD7D68">
        <w:rPr>
          <w:b/>
          <w:bCs/>
          <w:i/>
          <w:lang w:eastAsia="es-MX"/>
        </w:rPr>
        <w:t>Formulario de recopilación y análisis de información</w:t>
      </w:r>
      <w:r w:rsidRPr="00BD7D68">
        <w:rPr>
          <w:i/>
          <w:lang w:val="es-ES" w:eastAsia="es-ES" w:bidi="he-IL"/>
        </w:rPr>
        <w:t>.</w:t>
      </w:r>
    </w:p>
    <w:p w14:paraId="21ECBCC2" w14:textId="59131C54" w:rsidR="00F951F2" w:rsidRPr="00BD7D68" w:rsidRDefault="00F951F2">
      <w:pPr>
        <w:pStyle w:val="Prrafodelista"/>
        <w:numPr>
          <w:ilvl w:val="0"/>
          <w:numId w:val="51"/>
        </w:numPr>
        <w:rPr>
          <w:i/>
          <w:lang w:val="es-ES" w:eastAsia="es-ES" w:bidi="he-IL"/>
        </w:rPr>
      </w:pPr>
      <w:r w:rsidRPr="00BD7D68">
        <w:rPr>
          <w:i/>
          <w:lang w:val="es-ES" w:eastAsia="es-ES" w:bidi="he-IL"/>
        </w:rPr>
        <w:t>Conclusión del plan piloto</w:t>
      </w:r>
    </w:p>
    <w:p w14:paraId="2A295AC8" w14:textId="795DB873" w:rsidR="00F951F2" w:rsidRPr="00BD7D68" w:rsidRDefault="00F951F2">
      <w:pPr>
        <w:pStyle w:val="Prrafodelista"/>
        <w:numPr>
          <w:ilvl w:val="0"/>
          <w:numId w:val="53"/>
        </w:numPr>
        <w:rPr>
          <w:i/>
          <w:lang w:val="es-ES" w:eastAsia="es-ES" w:bidi="he-IL"/>
        </w:rPr>
      </w:pPr>
      <w:r w:rsidRPr="00BD7D68">
        <w:rPr>
          <w:i/>
          <w:lang w:val="es-ES" w:eastAsia="es-ES" w:bidi="he-IL"/>
        </w:rPr>
        <w:t>Los resultados del plan piloto evidencian que la institución cuenta con un nivel adecuado de formalización de controles de seguridad de la información, sin embargo, se identifican oportunidades de mej</w:t>
      </w:r>
      <w:r w:rsidR="009572FF" w:rsidRPr="00BD7D68">
        <w:rPr>
          <w:i/>
          <w:lang w:val="es-ES" w:eastAsia="es-ES" w:bidi="he-IL"/>
        </w:rPr>
        <w:t>o</w:t>
      </w:r>
      <w:r w:rsidRPr="00BD7D68">
        <w:rPr>
          <w:i/>
          <w:lang w:val="es-ES" w:eastAsia="es-ES" w:bidi="he-IL"/>
        </w:rPr>
        <w:t xml:space="preserve">ra en su ejecución y efectividad, lo que </w:t>
      </w:r>
      <w:r w:rsidR="009572FF" w:rsidRPr="00BD7D68">
        <w:rPr>
          <w:i/>
          <w:lang w:val="es-ES" w:eastAsia="es-ES" w:bidi="he-IL"/>
        </w:rPr>
        <w:t>justifica su implementación de acciones correctivas y el fortalecimiento del modelo de medición.</w:t>
      </w:r>
    </w:p>
    <w:p w14:paraId="4865D941" w14:textId="11EB985E" w:rsidR="002B02E2" w:rsidRPr="00BD7D68" w:rsidRDefault="002B02E2" w:rsidP="009D268D">
      <w:pPr>
        <w:pStyle w:val="Ttulo3"/>
        <w:numPr>
          <w:ilvl w:val="2"/>
          <w:numId w:val="1"/>
        </w:numPr>
        <w:rPr>
          <w:lang w:val="es-ES" w:eastAsia="es-ES" w:bidi="he-IL"/>
        </w:rPr>
      </w:pPr>
      <w:bookmarkStart w:id="174" w:name="_Toc228489740"/>
      <w:r w:rsidRPr="00BD7D68">
        <w:rPr>
          <w:lang w:val="es-ES" w:eastAsia="es-ES" w:bidi="he-IL"/>
        </w:rPr>
        <w:t>Etapa 7: Retener y comunicar información</w:t>
      </w:r>
      <w:bookmarkEnd w:id="174"/>
    </w:p>
    <w:p w14:paraId="4A0FC61A" w14:textId="34DB3226" w:rsidR="0092696B" w:rsidRDefault="006B684A" w:rsidP="006B684A">
      <w:pPr>
        <w:rPr>
          <w:i/>
        </w:rPr>
      </w:pPr>
      <w:r w:rsidRPr="00BD7D68">
        <w:rPr>
          <w:i/>
        </w:rPr>
        <w:t>Durante la ejecución del plan piloto, se consolidó un repositorio estructurado por medida, con los siguientes resultados:</w:t>
      </w:r>
    </w:p>
    <w:p w14:paraId="616227D7" w14:textId="46E02066" w:rsidR="00B7777E" w:rsidRPr="002D241E" w:rsidRDefault="00B7777E" w:rsidP="00B7777E">
      <w:pPr>
        <w:spacing w:after="0"/>
        <w:ind w:firstLine="0"/>
        <w:rPr>
          <w:i/>
          <w:sz w:val="20"/>
          <w:szCs w:val="18"/>
        </w:rPr>
      </w:pPr>
      <w:bookmarkStart w:id="175" w:name="_Toc228451528"/>
      <w:r w:rsidRPr="002D241E">
        <w:rPr>
          <w:b/>
          <w:bCs/>
          <w:i/>
          <w:sz w:val="20"/>
          <w:szCs w:val="18"/>
        </w:rPr>
        <w:t xml:space="preserve">Tabla </w:t>
      </w:r>
      <w:r w:rsidRPr="002D241E">
        <w:rPr>
          <w:b/>
          <w:bCs/>
          <w:i/>
          <w:sz w:val="20"/>
          <w:szCs w:val="18"/>
        </w:rPr>
        <w:fldChar w:fldCharType="begin"/>
      </w:r>
      <w:r w:rsidRPr="002D241E">
        <w:rPr>
          <w:b/>
          <w:bCs/>
          <w:i/>
          <w:sz w:val="20"/>
          <w:szCs w:val="18"/>
        </w:rPr>
        <w:instrText xml:space="preserve"> SEQ Tabla \* ARABIC </w:instrText>
      </w:r>
      <w:r w:rsidRPr="002D241E">
        <w:rPr>
          <w:b/>
          <w:bCs/>
          <w:i/>
          <w:sz w:val="20"/>
          <w:szCs w:val="18"/>
        </w:rPr>
        <w:fldChar w:fldCharType="separate"/>
      </w:r>
      <w:r w:rsidR="00EF6243">
        <w:rPr>
          <w:b/>
          <w:bCs/>
          <w:i/>
          <w:noProof/>
          <w:sz w:val="20"/>
          <w:szCs w:val="18"/>
        </w:rPr>
        <w:t>30</w:t>
      </w:r>
      <w:r w:rsidRPr="002D241E">
        <w:rPr>
          <w:b/>
          <w:bCs/>
          <w:i/>
          <w:sz w:val="20"/>
          <w:szCs w:val="18"/>
        </w:rPr>
        <w:fldChar w:fldCharType="end"/>
      </w:r>
      <w:r w:rsidRPr="002D241E">
        <w:rPr>
          <w:b/>
          <w:bCs/>
          <w:i/>
          <w:sz w:val="20"/>
          <w:szCs w:val="18"/>
        </w:rPr>
        <w:t>. Plan Piloto -</w:t>
      </w:r>
      <w:r w:rsidRPr="002D241E">
        <w:rPr>
          <w:i/>
          <w:sz w:val="20"/>
          <w:szCs w:val="18"/>
        </w:rPr>
        <w:t xml:space="preserve"> Retención y comunicación de información</w:t>
      </w:r>
      <w:bookmarkEnd w:id="175"/>
    </w:p>
    <w:tbl>
      <w:tblPr>
        <w:tblStyle w:val="Tablaconcuadrcula"/>
        <w:tblW w:w="0" w:type="auto"/>
        <w:tblLook w:val="04A0" w:firstRow="1" w:lastRow="0" w:firstColumn="1" w:lastColumn="0" w:noHBand="0" w:noVBand="1"/>
      </w:tblPr>
      <w:tblGrid>
        <w:gridCol w:w="4247"/>
        <w:gridCol w:w="4247"/>
      </w:tblGrid>
      <w:tr w:rsidR="006B684A" w:rsidRPr="00BD7D68" w14:paraId="637E12EE" w14:textId="77777777" w:rsidTr="006B684A">
        <w:tc>
          <w:tcPr>
            <w:tcW w:w="4247" w:type="dxa"/>
            <w:shd w:val="clear" w:color="auto" w:fill="E7E6E6" w:themeFill="background2"/>
          </w:tcPr>
          <w:p w14:paraId="228300BD" w14:textId="72BC6F62" w:rsidR="006B684A" w:rsidRPr="00BD7D68" w:rsidRDefault="006B684A" w:rsidP="006B684A">
            <w:pPr>
              <w:pStyle w:val="Tabla"/>
              <w:jc w:val="center"/>
              <w:rPr>
                <w:b/>
                <w:bCs/>
                <w:i/>
              </w:rPr>
            </w:pPr>
            <w:r w:rsidRPr="00BD7D68">
              <w:rPr>
                <w:b/>
                <w:bCs/>
                <w:i/>
              </w:rPr>
              <w:t>Elemento</w:t>
            </w:r>
          </w:p>
        </w:tc>
        <w:tc>
          <w:tcPr>
            <w:tcW w:w="4247" w:type="dxa"/>
            <w:shd w:val="clear" w:color="auto" w:fill="E7E6E6" w:themeFill="background2"/>
          </w:tcPr>
          <w:p w14:paraId="16C01F51" w14:textId="07800A38" w:rsidR="006B684A" w:rsidRPr="00BD7D68" w:rsidRDefault="006B684A" w:rsidP="006B684A">
            <w:pPr>
              <w:pStyle w:val="Tabla"/>
              <w:jc w:val="center"/>
              <w:rPr>
                <w:b/>
                <w:bCs/>
                <w:i/>
              </w:rPr>
            </w:pPr>
            <w:r w:rsidRPr="00BD7D68">
              <w:rPr>
                <w:b/>
                <w:bCs/>
                <w:i/>
              </w:rPr>
              <w:t>Resultado</w:t>
            </w:r>
          </w:p>
        </w:tc>
      </w:tr>
      <w:tr w:rsidR="006B684A" w:rsidRPr="00BD7D68" w14:paraId="468C1241" w14:textId="77777777" w:rsidTr="006B684A">
        <w:tc>
          <w:tcPr>
            <w:tcW w:w="4247" w:type="dxa"/>
          </w:tcPr>
          <w:p w14:paraId="76A9309D" w14:textId="213FF86A" w:rsidR="006B684A" w:rsidRPr="00BD7D68" w:rsidRDefault="006B684A" w:rsidP="006B684A">
            <w:pPr>
              <w:pStyle w:val="Tabla"/>
              <w:rPr>
                <w:i/>
              </w:rPr>
            </w:pPr>
            <w:r w:rsidRPr="00BD7D68">
              <w:rPr>
                <w:i/>
              </w:rPr>
              <w:t>Med</w:t>
            </w:r>
            <w:r w:rsidR="00C7276B">
              <w:rPr>
                <w:i/>
              </w:rPr>
              <w:t>i</w:t>
            </w:r>
            <w:r w:rsidRPr="00BD7D68">
              <w:rPr>
                <w:i/>
              </w:rPr>
              <w:t>das</w:t>
            </w:r>
          </w:p>
        </w:tc>
        <w:tc>
          <w:tcPr>
            <w:tcW w:w="4247" w:type="dxa"/>
          </w:tcPr>
          <w:p w14:paraId="53BAF66A" w14:textId="2268D44C" w:rsidR="006B684A" w:rsidRPr="00BD7D68" w:rsidRDefault="00AB0D0F" w:rsidP="006B684A">
            <w:pPr>
              <w:pStyle w:val="Tabla"/>
              <w:rPr>
                <w:i/>
              </w:rPr>
            </w:pPr>
            <w:r>
              <w:rPr>
                <w:i/>
              </w:rPr>
              <w:t>3</w:t>
            </w:r>
          </w:p>
        </w:tc>
      </w:tr>
      <w:tr w:rsidR="006B684A" w:rsidRPr="00BD7D68" w14:paraId="2AA87171" w14:textId="77777777" w:rsidTr="006B684A">
        <w:tc>
          <w:tcPr>
            <w:tcW w:w="4247" w:type="dxa"/>
          </w:tcPr>
          <w:p w14:paraId="06A527FA" w14:textId="183A264A" w:rsidR="006B684A" w:rsidRPr="00BD7D68" w:rsidRDefault="006B684A" w:rsidP="006B684A">
            <w:pPr>
              <w:pStyle w:val="Tabla"/>
              <w:rPr>
                <w:i/>
              </w:rPr>
            </w:pPr>
            <w:r w:rsidRPr="00BD7D68">
              <w:rPr>
                <w:i/>
              </w:rPr>
              <w:t>Controles evaluados</w:t>
            </w:r>
          </w:p>
        </w:tc>
        <w:tc>
          <w:tcPr>
            <w:tcW w:w="4247" w:type="dxa"/>
          </w:tcPr>
          <w:p w14:paraId="08FB4591" w14:textId="1D968F70" w:rsidR="006B684A" w:rsidRPr="00BD7D68" w:rsidRDefault="00AB0D0F" w:rsidP="006B684A">
            <w:pPr>
              <w:pStyle w:val="Tabla"/>
              <w:rPr>
                <w:i/>
              </w:rPr>
            </w:pPr>
            <w:r>
              <w:rPr>
                <w:i/>
              </w:rPr>
              <w:t>2</w:t>
            </w:r>
          </w:p>
        </w:tc>
      </w:tr>
      <w:tr w:rsidR="006B684A" w:rsidRPr="00BD7D68" w14:paraId="1465DA42" w14:textId="77777777" w:rsidTr="006B684A">
        <w:tc>
          <w:tcPr>
            <w:tcW w:w="4247" w:type="dxa"/>
          </w:tcPr>
          <w:p w14:paraId="1B14C482" w14:textId="6D538A3E" w:rsidR="006B684A" w:rsidRPr="00BD7D68" w:rsidRDefault="006B684A" w:rsidP="006B684A">
            <w:pPr>
              <w:pStyle w:val="Tabla"/>
              <w:rPr>
                <w:i/>
              </w:rPr>
            </w:pPr>
            <w:r w:rsidRPr="00BD7D68">
              <w:rPr>
                <w:i/>
              </w:rPr>
              <w:t>Formularios generados</w:t>
            </w:r>
          </w:p>
        </w:tc>
        <w:tc>
          <w:tcPr>
            <w:tcW w:w="4247" w:type="dxa"/>
          </w:tcPr>
          <w:p w14:paraId="06C37B82" w14:textId="10DEE465" w:rsidR="006B684A" w:rsidRPr="00BD7D68" w:rsidRDefault="00AB0D0F" w:rsidP="006B684A">
            <w:pPr>
              <w:pStyle w:val="Tabla"/>
              <w:rPr>
                <w:i/>
              </w:rPr>
            </w:pPr>
            <w:r>
              <w:rPr>
                <w:i/>
              </w:rPr>
              <w:t>3</w:t>
            </w:r>
          </w:p>
        </w:tc>
      </w:tr>
      <w:tr w:rsidR="006B684A" w:rsidRPr="00BD7D68" w14:paraId="6504C6C9" w14:textId="77777777" w:rsidTr="006B684A">
        <w:tc>
          <w:tcPr>
            <w:tcW w:w="4247" w:type="dxa"/>
          </w:tcPr>
          <w:p w14:paraId="2272DA03" w14:textId="2AE3217B" w:rsidR="006B684A" w:rsidRPr="003B19D2" w:rsidRDefault="006B684A" w:rsidP="006B684A">
            <w:pPr>
              <w:pStyle w:val="Tabla"/>
              <w:rPr>
                <w:i/>
              </w:rPr>
            </w:pPr>
            <w:r w:rsidRPr="003B19D2">
              <w:rPr>
                <w:i/>
              </w:rPr>
              <w:t>Evidencias recopiladas</w:t>
            </w:r>
          </w:p>
        </w:tc>
        <w:tc>
          <w:tcPr>
            <w:tcW w:w="4247" w:type="dxa"/>
          </w:tcPr>
          <w:p w14:paraId="2B227C3C" w14:textId="02C35F92" w:rsidR="006B684A" w:rsidRPr="003B19D2" w:rsidRDefault="003B19D2" w:rsidP="006B684A">
            <w:pPr>
              <w:pStyle w:val="Tabla"/>
              <w:rPr>
                <w:i/>
              </w:rPr>
            </w:pPr>
            <w:r w:rsidRPr="003B19D2">
              <w:rPr>
                <w:i/>
              </w:rPr>
              <w:t>23</w:t>
            </w:r>
          </w:p>
        </w:tc>
      </w:tr>
      <w:tr w:rsidR="006B684A" w:rsidRPr="00BD7D68" w14:paraId="30BC1321" w14:textId="77777777" w:rsidTr="006B684A">
        <w:tc>
          <w:tcPr>
            <w:tcW w:w="4247" w:type="dxa"/>
          </w:tcPr>
          <w:p w14:paraId="5513074F" w14:textId="06936205" w:rsidR="006B684A" w:rsidRPr="00BD7D68" w:rsidRDefault="006B684A" w:rsidP="006B684A">
            <w:pPr>
              <w:pStyle w:val="Tabla"/>
              <w:rPr>
                <w:i/>
              </w:rPr>
            </w:pPr>
            <w:r w:rsidRPr="00BD7D68">
              <w:rPr>
                <w:i/>
              </w:rPr>
              <w:t>Registros de mejora generados</w:t>
            </w:r>
          </w:p>
        </w:tc>
        <w:tc>
          <w:tcPr>
            <w:tcW w:w="4247" w:type="dxa"/>
          </w:tcPr>
          <w:p w14:paraId="560C4B92" w14:textId="3DB7C6C5" w:rsidR="006B684A" w:rsidRPr="00BD7D68" w:rsidRDefault="006B684A" w:rsidP="008F57C1">
            <w:pPr>
              <w:pStyle w:val="Tabla"/>
              <w:keepNext/>
              <w:rPr>
                <w:i/>
              </w:rPr>
            </w:pPr>
            <w:r w:rsidRPr="00BD7D68">
              <w:rPr>
                <w:i/>
              </w:rPr>
              <w:t>1</w:t>
            </w:r>
          </w:p>
        </w:tc>
      </w:tr>
    </w:tbl>
    <w:p w14:paraId="1A9ED0C2" w14:textId="043913AB" w:rsidR="002D241E" w:rsidRPr="002D241E" w:rsidRDefault="002D241E" w:rsidP="002D241E">
      <w:pPr>
        <w:rPr>
          <w:i/>
          <w:iCs/>
          <w:sz w:val="20"/>
          <w:szCs w:val="18"/>
          <w:lang w:val="es-ES" w:eastAsia="es-ES" w:bidi="he-IL"/>
        </w:rPr>
      </w:pPr>
      <w:r w:rsidRPr="002D241E">
        <w:rPr>
          <w:i/>
          <w:iCs/>
          <w:sz w:val="20"/>
          <w:szCs w:val="18"/>
          <w:lang w:val="es-ES" w:eastAsia="es-ES" w:bidi="he-IL"/>
        </w:rPr>
        <w:t>Fuente: Propia</w:t>
      </w:r>
    </w:p>
    <w:p w14:paraId="67D37197" w14:textId="7AB3AC40" w:rsidR="008F57C1" w:rsidRPr="00BD7D68" w:rsidRDefault="003B19D2" w:rsidP="008F57C1">
      <w:pPr>
        <w:keepNext/>
        <w:rPr>
          <w:i/>
        </w:rPr>
      </w:pPr>
      <w:r>
        <w:rPr>
          <w:noProof/>
        </w:rPr>
        <w:drawing>
          <wp:inline distT="0" distB="0" distL="0" distR="0" wp14:anchorId="59E41C38" wp14:editId="29FFD2A3">
            <wp:extent cx="5400040" cy="5489575"/>
            <wp:effectExtent l="0" t="0" r="0" b="0"/>
            <wp:docPr id="505289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89985" name=""/>
                    <pic:cNvPicPr/>
                  </pic:nvPicPr>
                  <pic:blipFill>
                    <a:blip r:embed="rId24"/>
                    <a:stretch>
                      <a:fillRect/>
                    </a:stretch>
                  </pic:blipFill>
                  <pic:spPr>
                    <a:xfrm>
                      <a:off x="0" y="0"/>
                      <a:ext cx="5400040" cy="5489575"/>
                    </a:xfrm>
                    <a:prstGeom prst="rect">
                      <a:avLst/>
                    </a:prstGeom>
                  </pic:spPr>
                </pic:pic>
              </a:graphicData>
            </a:graphic>
          </wp:inline>
        </w:drawing>
      </w:r>
    </w:p>
    <w:p w14:paraId="4DB42062" w14:textId="7FE381B0" w:rsidR="00B7777E" w:rsidRPr="002D241E" w:rsidRDefault="008F57C1" w:rsidP="00B7777E">
      <w:pPr>
        <w:spacing w:after="0"/>
        <w:jc w:val="center"/>
        <w:rPr>
          <w:i/>
          <w:sz w:val="20"/>
          <w:szCs w:val="18"/>
        </w:rPr>
      </w:pPr>
      <w:bookmarkStart w:id="176" w:name="_Toc228451536"/>
      <w:r w:rsidRPr="002D241E">
        <w:rPr>
          <w:b/>
          <w:bCs/>
          <w:i/>
          <w:sz w:val="20"/>
          <w:szCs w:val="18"/>
        </w:rPr>
        <w:t xml:space="preserve">Figura </w:t>
      </w:r>
      <w:r w:rsidR="00BE707B">
        <w:rPr>
          <w:b/>
          <w:bCs/>
          <w:i/>
          <w:sz w:val="20"/>
          <w:szCs w:val="18"/>
        </w:rPr>
        <w:fldChar w:fldCharType="begin"/>
      </w:r>
      <w:r w:rsidR="00BE707B">
        <w:rPr>
          <w:b/>
          <w:bCs/>
          <w:i/>
          <w:sz w:val="20"/>
          <w:szCs w:val="18"/>
        </w:rPr>
        <w:instrText xml:space="preserve"> SEQ Figura \* ARABIC </w:instrText>
      </w:r>
      <w:r w:rsidR="00BE707B">
        <w:rPr>
          <w:b/>
          <w:bCs/>
          <w:i/>
          <w:sz w:val="20"/>
          <w:szCs w:val="18"/>
        </w:rPr>
        <w:fldChar w:fldCharType="separate"/>
      </w:r>
      <w:r w:rsidR="00EF6243">
        <w:rPr>
          <w:b/>
          <w:bCs/>
          <w:i/>
          <w:noProof/>
          <w:sz w:val="20"/>
          <w:szCs w:val="18"/>
        </w:rPr>
        <w:t>8</w:t>
      </w:r>
      <w:r w:rsidR="00BE707B">
        <w:rPr>
          <w:b/>
          <w:bCs/>
          <w:i/>
          <w:sz w:val="20"/>
          <w:szCs w:val="18"/>
        </w:rPr>
        <w:fldChar w:fldCharType="end"/>
      </w:r>
      <w:r w:rsidR="00B7777E" w:rsidRPr="002D241E">
        <w:rPr>
          <w:b/>
          <w:bCs/>
          <w:i/>
          <w:sz w:val="20"/>
          <w:szCs w:val="18"/>
        </w:rPr>
        <w:t>.</w:t>
      </w:r>
      <w:r w:rsidRPr="002D241E">
        <w:rPr>
          <w:b/>
          <w:bCs/>
          <w:i/>
          <w:sz w:val="20"/>
          <w:szCs w:val="18"/>
        </w:rPr>
        <w:t xml:space="preserve"> Plan Piloto -</w:t>
      </w:r>
      <w:r w:rsidRPr="002D241E">
        <w:rPr>
          <w:i/>
          <w:sz w:val="20"/>
          <w:szCs w:val="18"/>
        </w:rPr>
        <w:t xml:space="preserve"> Repositorio de Medición y Evidencias</w:t>
      </w:r>
      <w:bookmarkEnd w:id="176"/>
      <w:r w:rsidRPr="002D241E">
        <w:rPr>
          <w:i/>
          <w:sz w:val="20"/>
          <w:szCs w:val="18"/>
        </w:rPr>
        <w:t xml:space="preserve"> </w:t>
      </w:r>
    </w:p>
    <w:p w14:paraId="36F033C8" w14:textId="69AF7824" w:rsidR="0092696B" w:rsidRPr="002D241E" w:rsidRDefault="008F57C1" w:rsidP="00B7777E">
      <w:pPr>
        <w:spacing w:before="0"/>
        <w:jc w:val="center"/>
        <w:rPr>
          <w:i/>
          <w:sz w:val="20"/>
          <w:szCs w:val="18"/>
        </w:rPr>
      </w:pPr>
      <w:r w:rsidRPr="002D241E">
        <w:rPr>
          <w:i/>
          <w:sz w:val="20"/>
          <w:szCs w:val="18"/>
        </w:rPr>
        <w:t>Fuente</w:t>
      </w:r>
      <w:r w:rsidR="00B7777E" w:rsidRPr="002D241E">
        <w:rPr>
          <w:i/>
          <w:sz w:val="20"/>
          <w:szCs w:val="18"/>
        </w:rPr>
        <w:t>:</w:t>
      </w:r>
      <w:r w:rsidRPr="002D241E">
        <w:rPr>
          <w:i/>
          <w:sz w:val="20"/>
          <w:szCs w:val="18"/>
        </w:rPr>
        <w:t xml:space="preserve"> Propia</w:t>
      </w:r>
    </w:p>
    <w:p w14:paraId="6399684D" w14:textId="533601FE" w:rsidR="006B684A" w:rsidRPr="00BD7D68" w:rsidRDefault="006B684A" w:rsidP="00F81EE9">
      <w:pPr>
        <w:rPr>
          <w:i/>
        </w:rPr>
      </w:pPr>
      <w:r w:rsidRPr="00BD7D68">
        <w:rPr>
          <w:i/>
        </w:rPr>
        <w:t>La información generada durante el plan piloto evidenció la necesidad de establecer controles de gestión documental, considerando:</w:t>
      </w:r>
    </w:p>
    <w:p w14:paraId="4E83A8B1" w14:textId="77777777" w:rsidR="006B684A" w:rsidRPr="00BD7D68" w:rsidRDefault="006B684A">
      <w:pPr>
        <w:pStyle w:val="Prrafodelista"/>
        <w:numPr>
          <w:ilvl w:val="0"/>
          <w:numId w:val="53"/>
        </w:numPr>
        <w:rPr>
          <w:i/>
        </w:rPr>
      </w:pPr>
      <w:r w:rsidRPr="00BD7D68">
        <w:rPr>
          <w:i/>
        </w:rPr>
        <w:t xml:space="preserve">Organizado por: </w:t>
      </w:r>
    </w:p>
    <w:p w14:paraId="7E86F42B" w14:textId="524C2711" w:rsidR="006B684A" w:rsidRPr="00BD7D68" w:rsidRDefault="006B684A">
      <w:pPr>
        <w:pStyle w:val="Prrafodelista"/>
        <w:numPr>
          <w:ilvl w:val="1"/>
          <w:numId w:val="53"/>
        </w:numPr>
        <w:rPr>
          <w:i/>
        </w:rPr>
      </w:pPr>
      <w:r w:rsidRPr="00BD7D68">
        <w:rPr>
          <w:i/>
        </w:rPr>
        <w:t>ID de medida</w:t>
      </w:r>
    </w:p>
    <w:p w14:paraId="7DBE97C0" w14:textId="2BAE51B0" w:rsidR="006B684A" w:rsidRPr="00BD7D68" w:rsidRDefault="006B684A">
      <w:pPr>
        <w:pStyle w:val="Prrafodelista"/>
        <w:numPr>
          <w:ilvl w:val="1"/>
          <w:numId w:val="53"/>
        </w:numPr>
        <w:rPr>
          <w:i/>
        </w:rPr>
      </w:pPr>
      <w:r w:rsidRPr="00BD7D68">
        <w:rPr>
          <w:i/>
        </w:rPr>
        <w:t>Fecha de evaluación</w:t>
      </w:r>
    </w:p>
    <w:p w14:paraId="37151745" w14:textId="70B10650" w:rsidR="006B684A" w:rsidRPr="00BD7D68" w:rsidRDefault="006B684A">
      <w:pPr>
        <w:pStyle w:val="Prrafodelista"/>
        <w:numPr>
          <w:ilvl w:val="1"/>
          <w:numId w:val="53"/>
        </w:numPr>
        <w:rPr>
          <w:i/>
        </w:rPr>
      </w:pPr>
      <w:r w:rsidRPr="00BD7D68">
        <w:rPr>
          <w:i/>
        </w:rPr>
        <w:t>Responsables</w:t>
      </w:r>
    </w:p>
    <w:p w14:paraId="02181278" w14:textId="3B3C7EDA" w:rsidR="006B684A" w:rsidRPr="00BD7D68" w:rsidRDefault="006B684A">
      <w:pPr>
        <w:pStyle w:val="Prrafodelista"/>
        <w:numPr>
          <w:ilvl w:val="0"/>
          <w:numId w:val="53"/>
        </w:numPr>
        <w:rPr>
          <w:i/>
        </w:rPr>
      </w:pPr>
      <w:r w:rsidRPr="00BD7D68">
        <w:rPr>
          <w:i/>
        </w:rPr>
        <w:t>Respaldo de información</w:t>
      </w:r>
    </w:p>
    <w:p w14:paraId="68731A1B" w14:textId="56BE945C" w:rsidR="006B684A" w:rsidRPr="00BD7D68" w:rsidRDefault="006B684A">
      <w:pPr>
        <w:pStyle w:val="Prrafodelista"/>
        <w:numPr>
          <w:ilvl w:val="0"/>
          <w:numId w:val="53"/>
        </w:numPr>
        <w:rPr>
          <w:i/>
        </w:rPr>
      </w:pPr>
      <w:r w:rsidRPr="00BD7D68">
        <w:rPr>
          <w:i/>
        </w:rPr>
        <w:t>Integridad y disponibilidad de las evidencias</w:t>
      </w:r>
    </w:p>
    <w:p w14:paraId="260F8228" w14:textId="1B7F82E5" w:rsidR="006B684A" w:rsidRPr="00BD7D68" w:rsidRDefault="006B684A" w:rsidP="009D268D">
      <w:pPr>
        <w:pStyle w:val="Ttulo4"/>
        <w:numPr>
          <w:ilvl w:val="3"/>
          <w:numId w:val="1"/>
        </w:numPr>
        <w:rPr>
          <w:iCs w:val="0"/>
        </w:rPr>
      </w:pPr>
      <w:r w:rsidRPr="00BD7D68">
        <w:rPr>
          <w:iCs w:val="0"/>
        </w:rPr>
        <w:t>Presentación</w:t>
      </w:r>
    </w:p>
    <w:p w14:paraId="0306DDF0" w14:textId="49FEC7A1" w:rsidR="006B684A" w:rsidRPr="00BD7D68" w:rsidRDefault="006B684A" w:rsidP="006B684A">
      <w:pPr>
        <w:rPr>
          <w:i/>
        </w:rPr>
      </w:pPr>
      <w:r w:rsidRPr="00BD7D68">
        <w:rPr>
          <w:i/>
        </w:rPr>
        <w:t>Con la finalidad de comunicar el proceso de evaluación de manera clara, estructurada y alineada a las necesidades de las partes interesadas se presenta lo siguiente:</w:t>
      </w:r>
    </w:p>
    <w:p w14:paraId="209F0D6C" w14:textId="279FC764" w:rsidR="006B684A" w:rsidRPr="00BD7D68" w:rsidRDefault="006B684A">
      <w:pPr>
        <w:pStyle w:val="Prrafodelista"/>
        <w:numPr>
          <w:ilvl w:val="0"/>
          <w:numId w:val="55"/>
        </w:numPr>
        <w:rPr>
          <w:b/>
          <w:bCs/>
          <w:i/>
        </w:rPr>
      </w:pPr>
      <w:r w:rsidRPr="00BD7D68">
        <w:rPr>
          <w:b/>
          <w:bCs/>
          <w:i/>
        </w:rPr>
        <w:t>Reporte ejecutivo</w:t>
      </w:r>
    </w:p>
    <w:p w14:paraId="1BE7EFEA" w14:textId="29A7A770" w:rsidR="009700B0" w:rsidRPr="00BD7D68" w:rsidRDefault="009700B0" w:rsidP="009700B0">
      <w:pPr>
        <w:rPr>
          <w:i/>
        </w:rPr>
      </w:pPr>
      <w:r w:rsidRPr="00BD7D68">
        <w:rPr>
          <w:i/>
        </w:rPr>
        <w:t>Contenido:</w:t>
      </w:r>
    </w:p>
    <w:p w14:paraId="03FB885C" w14:textId="79353C1D" w:rsidR="009700B0" w:rsidRPr="00BD7D68" w:rsidRDefault="009700B0">
      <w:pPr>
        <w:pStyle w:val="Prrafodelista"/>
        <w:numPr>
          <w:ilvl w:val="0"/>
          <w:numId w:val="54"/>
        </w:numPr>
        <w:rPr>
          <w:i/>
          <w:lang w:val="es-MX"/>
        </w:rPr>
      </w:pPr>
      <w:r w:rsidRPr="00BD7D68">
        <w:rPr>
          <w:i/>
          <w:lang w:val="es-MX"/>
        </w:rPr>
        <w:t>Indicadores clave de desempeño</w:t>
      </w:r>
    </w:p>
    <w:p w14:paraId="63AAE3EC" w14:textId="7692CFA7" w:rsidR="009700B0" w:rsidRPr="00BD7D68" w:rsidRDefault="009700B0">
      <w:pPr>
        <w:pStyle w:val="Prrafodelista"/>
        <w:numPr>
          <w:ilvl w:val="0"/>
          <w:numId w:val="54"/>
        </w:numPr>
        <w:rPr>
          <w:i/>
          <w:lang w:val="es-MX"/>
        </w:rPr>
      </w:pPr>
      <w:r w:rsidRPr="00BD7D68">
        <w:rPr>
          <w:i/>
          <w:lang w:val="es-MX"/>
        </w:rPr>
        <w:t>Indicadores de efectividad</w:t>
      </w:r>
    </w:p>
    <w:p w14:paraId="2DF6BEE9" w14:textId="64B92D2B" w:rsidR="009700B0" w:rsidRPr="00BD7D68" w:rsidRDefault="009700B0">
      <w:pPr>
        <w:pStyle w:val="Prrafodelista"/>
        <w:numPr>
          <w:ilvl w:val="0"/>
          <w:numId w:val="54"/>
        </w:numPr>
        <w:rPr>
          <w:i/>
          <w:lang w:val="es-MX"/>
        </w:rPr>
      </w:pPr>
      <w:r w:rsidRPr="00BD7D68">
        <w:rPr>
          <w:i/>
          <w:lang w:val="es-MX"/>
        </w:rPr>
        <w:t xml:space="preserve">Clasificación de controles </w:t>
      </w:r>
    </w:p>
    <w:p w14:paraId="6E06B2E1" w14:textId="2C9263DE" w:rsidR="009700B0" w:rsidRPr="00BD7D68" w:rsidRDefault="009700B0">
      <w:pPr>
        <w:pStyle w:val="Prrafodelista"/>
        <w:numPr>
          <w:ilvl w:val="0"/>
          <w:numId w:val="54"/>
        </w:numPr>
        <w:rPr>
          <w:i/>
          <w:lang w:val="es-MX"/>
        </w:rPr>
      </w:pPr>
      <w:r w:rsidRPr="00BD7D68">
        <w:rPr>
          <w:i/>
          <w:lang w:val="es-MX"/>
        </w:rPr>
        <w:t>Brechas identificadas</w:t>
      </w:r>
    </w:p>
    <w:p w14:paraId="18C78D19" w14:textId="547EC4CA" w:rsidR="00EC0C7D" w:rsidRPr="00AB0D0F" w:rsidRDefault="009700B0" w:rsidP="00AB0D0F">
      <w:pPr>
        <w:pStyle w:val="Prrafodelista"/>
        <w:numPr>
          <w:ilvl w:val="0"/>
          <w:numId w:val="54"/>
        </w:numPr>
        <w:rPr>
          <w:i/>
        </w:rPr>
      </w:pPr>
      <w:r w:rsidRPr="00BD7D68">
        <w:rPr>
          <w:i/>
          <w:lang w:val="es-MX"/>
        </w:rPr>
        <w:t>Recomendaciones estratégicas</w:t>
      </w:r>
      <w:r w:rsidR="00EC0C7D" w:rsidRPr="00AB0D0F">
        <w:rPr>
          <w:i/>
        </w:rPr>
        <w:br w:type="page"/>
      </w:r>
    </w:p>
    <w:p w14:paraId="1F520A6D" w14:textId="623E712B" w:rsidR="00D91CF0" w:rsidRPr="0020133A" w:rsidRDefault="00D91CF0" w:rsidP="009D268D">
      <w:pPr>
        <w:pStyle w:val="Ttulo1"/>
        <w:numPr>
          <w:ilvl w:val="0"/>
          <w:numId w:val="1"/>
        </w:numPr>
      </w:pPr>
      <w:bookmarkStart w:id="177" w:name="_Toc228489741"/>
      <w:r>
        <w:t>CONCLUSIONES Y RECOMENDACIONES</w:t>
      </w:r>
      <w:bookmarkEnd w:id="177"/>
    </w:p>
    <w:p w14:paraId="2966BDA8" w14:textId="62937DC5" w:rsidR="00D91CF0" w:rsidRDefault="00D91CF0" w:rsidP="009D268D">
      <w:pPr>
        <w:pStyle w:val="Ttulo2"/>
        <w:numPr>
          <w:ilvl w:val="1"/>
          <w:numId w:val="1"/>
        </w:numPr>
      </w:pPr>
      <w:bookmarkStart w:id="178" w:name="_Toc228489742"/>
      <w:r>
        <w:t>Conclusiones</w:t>
      </w:r>
      <w:bookmarkEnd w:id="178"/>
    </w:p>
    <w:p w14:paraId="66C45D93" w14:textId="7BC3C0A5" w:rsidR="00A03D5A" w:rsidRDefault="00A03D5A" w:rsidP="00A03D5A">
      <w:pPr>
        <w:rPr>
          <w:lang w:eastAsia="es-ES" w:bidi="he-IL"/>
        </w:rPr>
      </w:pPr>
      <w:r w:rsidRPr="00A03D5A">
        <w:rPr>
          <w:lang w:eastAsia="es-ES" w:bidi="he-IL"/>
        </w:rPr>
        <w:t>La investigación desarrollada permitió analizar l</w:t>
      </w:r>
      <w:r w:rsidR="00E606F4">
        <w:rPr>
          <w:lang w:eastAsia="es-ES" w:bidi="he-IL"/>
        </w:rPr>
        <w:t>o</w:t>
      </w:r>
      <w:r w:rsidRPr="00A03D5A">
        <w:rPr>
          <w:lang w:eastAsia="es-ES" w:bidi="he-IL"/>
        </w:rPr>
        <w:t>s principales referentes teóricos relacionados con la evaluación de controles de seguridad de la información, identificando que los estándares proporcionan lineamientos complementarios para la implementación, medición y evaluación de controles dentro de un SGSI</w:t>
      </w:r>
      <w:r w:rsidR="0064596E">
        <w:rPr>
          <w:lang w:eastAsia="es-ES" w:bidi="he-IL"/>
        </w:rPr>
        <w:t>. Sin embargo</w:t>
      </w:r>
      <w:r w:rsidRPr="00A03D5A">
        <w:rPr>
          <w:lang w:eastAsia="es-ES" w:bidi="he-IL"/>
        </w:rPr>
        <w:t xml:space="preserve">, </w:t>
      </w:r>
      <w:r w:rsidR="0064596E">
        <w:rPr>
          <w:lang w:eastAsia="es-ES" w:bidi="he-IL"/>
        </w:rPr>
        <w:t xml:space="preserve">también </w:t>
      </w:r>
      <w:r w:rsidRPr="00A03D5A">
        <w:rPr>
          <w:lang w:eastAsia="es-ES" w:bidi="he-IL"/>
        </w:rPr>
        <w:t xml:space="preserve">se evidenció que, </w:t>
      </w:r>
      <w:r w:rsidR="0064596E">
        <w:rPr>
          <w:lang w:eastAsia="es-ES" w:bidi="he-IL"/>
        </w:rPr>
        <w:t>a pesar de contar con marcos sólidos</w:t>
      </w:r>
      <w:r w:rsidRPr="00A03D5A">
        <w:rPr>
          <w:lang w:eastAsia="es-ES" w:bidi="he-IL"/>
        </w:rPr>
        <w:t xml:space="preserve">, </w:t>
      </w:r>
      <w:r w:rsidR="0064596E">
        <w:rPr>
          <w:lang w:eastAsia="es-ES" w:bidi="he-IL"/>
        </w:rPr>
        <w:t>aún existe</w:t>
      </w:r>
      <w:r w:rsidRPr="00A03D5A">
        <w:rPr>
          <w:lang w:eastAsia="es-ES" w:bidi="he-IL"/>
        </w:rPr>
        <w:t xml:space="preserve"> una brecha en la aplicación práctica</w:t>
      </w:r>
      <w:r w:rsidR="0064596E">
        <w:rPr>
          <w:lang w:eastAsia="es-ES" w:bidi="he-IL"/>
        </w:rPr>
        <w:t>, especialmente en lo relacionado con la medición de la eficacia de los controles</w:t>
      </w:r>
      <w:r>
        <w:rPr>
          <w:lang w:eastAsia="es-ES" w:bidi="he-IL"/>
        </w:rPr>
        <w:t>.</w:t>
      </w:r>
    </w:p>
    <w:p w14:paraId="3D8C2839" w14:textId="30BA4DDA" w:rsidR="00A03D5A" w:rsidRDefault="00A03D5A" w:rsidP="00A03D5A">
      <w:pPr>
        <w:rPr>
          <w:lang w:eastAsia="es-ES" w:bidi="he-IL"/>
        </w:rPr>
      </w:pPr>
      <w:r w:rsidRPr="00A03D5A">
        <w:rPr>
          <w:lang w:eastAsia="es-ES" w:bidi="he-IL"/>
        </w:rPr>
        <w:t>El desarrollo de la metodología permitió est</w:t>
      </w:r>
      <w:r w:rsidR="00832997">
        <w:rPr>
          <w:lang w:eastAsia="es-ES" w:bidi="he-IL"/>
        </w:rPr>
        <w:t>ablecer</w:t>
      </w:r>
      <w:r w:rsidRPr="00A03D5A">
        <w:rPr>
          <w:lang w:eastAsia="es-ES" w:bidi="he-IL"/>
        </w:rPr>
        <w:t xml:space="preserve"> </w:t>
      </w:r>
      <w:r w:rsidR="00832997">
        <w:rPr>
          <w:lang w:eastAsia="es-ES" w:bidi="he-IL"/>
        </w:rPr>
        <w:t>de forma clara un conjunto</w:t>
      </w:r>
      <w:r w:rsidRPr="00A03D5A">
        <w:rPr>
          <w:lang w:eastAsia="es-ES" w:bidi="he-IL"/>
        </w:rPr>
        <w:t xml:space="preserve"> de fases, criterios y herramientas orientadas a</w:t>
      </w:r>
      <w:r w:rsidR="00312BC6">
        <w:rPr>
          <w:lang w:eastAsia="es-ES" w:bidi="he-IL"/>
        </w:rPr>
        <w:t xml:space="preserve"> evaluar</w:t>
      </w:r>
      <w:r w:rsidR="00832997">
        <w:rPr>
          <w:lang w:eastAsia="es-ES" w:bidi="he-IL"/>
        </w:rPr>
        <w:t xml:space="preserve"> y determinar el nivel</w:t>
      </w:r>
      <w:r w:rsidR="00312BC6">
        <w:rPr>
          <w:lang w:eastAsia="es-ES" w:bidi="he-IL"/>
        </w:rPr>
        <w:t xml:space="preserve"> </w:t>
      </w:r>
      <w:r w:rsidR="00832997">
        <w:rPr>
          <w:lang w:eastAsia="es-ES" w:bidi="he-IL"/>
        </w:rPr>
        <w:t>de</w:t>
      </w:r>
      <w:r w:rsidR="00312BC6">
        <w:rPr>
          <w:lang w:eastAsia="es-ES" w:bidi="he-IL"/>
        </w:rPr>
        <w:t xml:space="preserve"> eficacia de los controles de seguridad de la información</w:t>
      </w:r>
      <w:r w:rsidRPr="00A03D5A">
        <w:rPr>
          <w:lang w:eastAsia="es-ES" w:bidi="he-IL"/>
        </w:rPr>
        <w:t>, alineadas tanto a estándares internacionales</w:t>
      </w:r>
      <w:r w:rsidR="00832997">
        <w:rPr>
          <w:lang w:eastAsia="es-ES" w:bidi="he-IL"/>
        </w:rPr>
        <w:t xml:space="preserve"> y </w:t>
      </w:r>
      <w:r w:rsidRPr="00A03D5A">
        <w:rPr>
          <w:lang w:eastAsia="es-ES" w:bidi="he-IL"/>
        </w:rPr>
        <w:t>normativ</w:t>
      </w:r>
      <w:r w:rsidR="00832997">
        <w:rPr>
          <w:lang w:eastAsia="es-ES" w:bidi="he-IL"/>
        </w:rPr>
        <w:t>os como</w:t>
      </w:r>
      <w:r w:rsidRPr="00A03D5A">
        <w:rPr>
          <w:lang w:eastAsia="es-ES" w:bidi="he-IL"/>
        </w:rPr>
        <w:t xml:space="preserve"> SEPS 2022-002</w:t>
      </w:r>
      <w:r w:rsidR="00832997">
        <w:rPr>
          <w:lang w:eastAsia="es-ES" w:bidi="he-IL"/>
        </w:rPr>
        <w:t>, e incorpora</w:t>
      </w:r>
      <w:r w:rsidRPr="00A03D5A">
        <w:rPr>
          <w:lang w:eastAsia="es-ES" w:bidi="he-IL"/>
        </w:rPr>
        <w:t xml:space="preserve"> indicadores y criterios de evaluación que facilitan la obtención de resultados objetivos, </w:t>
      </w:r>
      <w:r w:rsidR="00832997">
        <w:rPr>
          <w:lang w:eastAsia="es-ES" w:bidi="he-IL"/>
        </w:rPr>
        <w:t>lo que permite su aplicación y adaptación en distintas instituciones del sector.</w:t>
      </w:r>
    </w:p>
    <w:p w14:paraId="532B9058" w14:textId="64E0BEDD" w:rsidR="00BF7B4F" w:rsidRPr="00BF7B4F" w:rsidRDefault="00BF7B4F" w:rsidP="00A23B0B">
      <w:pPr>
        <w:rPr>
          <w:lang w:eastAsia="es-ES" w:bidi="he-IL"/>
        </w:rPr>
      </w:pPr>
      <w:r w:rsidRPr="00BF7B4F">
        <w:rPr>
          <w:lang w:eastAsia="es-ES" w:bidi="he-IL"/>
        </w:rPr>
        <w:t>La aplicación de la metodología</w:t>
      </w:r>
      <w:r w:rsidR="00501D2A">
        <w:rPr>
          <w:lang w:eastAsia="es-ES" w:bidi="he-IL"/>
        </w:rPr>
        <w:t>,</w:t>
      </w:r>
      <w:r w:rsidRPr="00BF7B4F">
        <w:rPr>
          <w:lang w:eastAsia="es-ES" w:bidi="he-IL"/>
        </w:rPr>
        <w:t xml:space="preserve"> </w:t>
      </w:r>
      <w:r w:rsidR="00BA22B6">
        <w:rPr>
          <w:lang w:eastAsia="es-ES" w:bidi="he-IL"/>
        </w:rPr>
        <w:t>mediante la evaluación del</w:t>
      </w:r>
      <w:r w:rsidRPr="00BF7B4F">
        <w:rPr>
          <w:lang w:eastAsia="es-ES" w:bidi="he-IL"/>
        </w:rPr>
        <w:t xml:space="preserve"> control de políticas de seguridad de la información</w:t>
      </w:r>
      <w:r w:rsidR="00BA22B6">
        <w:rPr>
          <w:lang w:eastAsia="es-ES" w:bidi="he-IL"/>
        </w:rPr>
        <w:t xml:space="preserve"> permitió</w:t>
      </w:r>
      <w:r w:rsidRPr="00BF7B4F">
        <w:rPr>
          <w:lang w:eastAsia="es-ES" w:bidi="he-IL"/>
        </w:rPr>
        <w:t xml:space="preserve"> evidencia</w:t>
      </w:r>
      <w:r w:rsidR="00BA22B6">
        <w:rPr>
          <w:lang w:eastAsia="es-ES" w:bidi="he-IL"/>
        </w:rPr>
        <w:t>r</w:t>
      </w:r>
      <w:r w:rsidRPr="00BF7B4F">
        <w:rPr>
          <w:lang w:eastAsia="es-ES" w:bidi="he-IL"/>
        </w:rPr>
        <w:t xml:space="preserve"> que la </w:t>
      </w:r>
      <w:r w:rsidR="00BA22B6">
        <w:rPr>
          <w:lang w:eastAsia="es-ES" w:bidi="he-IL"/>
        </w:rPr>
        <w:t>institución seleccionada</w:t>
      </w:r>
      <w:r w:rsidRPr="00BF7B4F">
        <w:rPr>
          <w:lang w:eastAsia="es-ES" w:bidi="he-IL"/>
        </w:rPr>
        <w:t xml:space="preserve"> </w:t>
      </w:r>
      <w:r w:rsidR="00832997">
        <w:rPr>
          <w:lang w:eastAsia="es-ES" w:bidi="he-IL"/>
        </w:rPr>
        <w:t>cuenta con</w:t>
      </w:r>
      <w:r w:rsidRPr="00BF7B4F">
        <w:rPr>
          <w:lang w:eastAsia="es-ES" w:bidi="he-IL"/>
        </w:rPr>
        <w:t xml:space="preserve"> un</w:t>
      </w:r>
      <w:r w:rsidR="00501D2A">
        <w:rPr>
          <w:lang w:eastAsia="es-ES" w:bidi="he-IL"/>
        </w:rPr>
        <w:t>a estructura</w:t>
      </w:r>
      <w:r w:rsidRPr="00BF7B4F">
        <w:rPr>
          <w:lang w:eastAsia="es-ES" w:bidi="he-IL"/>
        </w:rPr>
        <w:t xml:space="preserve"> formal, documentad</w:t>
      </w:r>
      <w:r w:rsidR="00501D2A">
        <w:rPr>
          <w:lang w:eastAsia="es-ES" w:bidi="he-IL"/>
        </w:rPr>
        <w:t>a y alineada con la</w:t>
      </w:r>
      <w:r w:rsidRPr="00BF7B4F">
        <w:rPr>
          <w:lang w:eastAsia="es-ES" w:bidi="he-IL"/>
        </w:rPr>
        <w:t xml:space="preserve"> normativa SEPS 2022-002</w:t>
      </w:r>
      <w:r w:rsidR="00B73DA1">
        <w:rPr>
          <w:lang w:eastAsia="es-ES" w:bidi="he-IL"/>
        </w:rPr>
        <w:t xml:space="preserve"> alcanzando el 95% de desempeño, la brecha del 5%</w:t>
      </w:r>
      <w:r w:rsidRPr="00BF7B4F">
        <w:rPr>
          <w:lang w:eastAsia="es-ES" w:bidi="he-IL"/>
        </w:rPr>
        <w:t xml:space="preserve"> </w:t>
      </w:r>
      <w:r w:rsidR="00B73DA1">
        <w:rPr>
          <w:lang w:eastAsia="es-ES" w:bidi="he-IL"/>
        </w:rPr>
        <w:t xml:space="preserve">representa </w:t>
      </w:r>
      <w:r w:rsidRPr="00BF7B4F">
        <w:rPr>
          <w:lang w:eastAsia="es-ES" w:bidi="he-IL"/>
        </w:rPr>
        <w:t xml:space="preserve">una oportunidad de mejora en la definición de eventos de actualización </w:t>
      </w:r>
      <w:r w:rsidR="00832997">
        <w:rPr>
          <w:lang w:eastAsia="es-ES" w:bidi="he-IL"/>
        </w:rPr>
        <w:t>frente a</w:t>
      </w:r>
      <w:r w:rsidRPr="00BF7B4F">
        <w:rPr>
          <w:lang w:eastAsia="es-ES" w:bidi="he-IL"/>
        </w:rPr>
        <w:t xml:space="preserve"> cambios normativos</w:t>
      </w:r>
      <w:r w:rsidR="00B73DA1">
        <w:rPr>
          <w:lang w:eastAsia="es-ES" w:bidi="he-IL"/>
        </w:rPr>
        <w:t xml:space="preserve"> y organizacionales</w:t>
      </w:r>
      <w:r w:rsidRPr="00BF7B4F">
        <w:rPr>
          <w:lang w:eastAsia="es-ES" w:bidi="he-IL"/>
        </w:rPr>
        <w:t xml:space="preserve">. </w:t>
      </w:r>
    </w:p>
    <w:p w14:paraId="542F0549" w14:textId="6D3B6612" w:rsidR="00372736" w:rsidRDefault="00374CA9" w:rsidP="004F3E14">
      <w:pPr>
        <w:rPr>
          <w:lang w:eastAsia="es-ES" w:bidi="he-IL"/>
        </w:rPr>
      </w:pPr>
      <w:r>
        <w:rPr>
          <w:lang w:eastAsia="es-ES" w:bidi="he-IL"/>
        </w:rPr>
        <w:t xml:space="preserve">La evaluación de efectividad de un control </w:t>
      </w:r>
      <w:r w:rsidR="00A32EFC">
        <w:rPr>
          <w:lang w:eastAsia="es-ES" w:bidi="he-IL"/>
        </w:rPr>
        <w:t xml:space="preserve">parte </w:t>
      </w:r>
      <w:r>
        <w:rPr>
          <w:lang w:eastAsia="es-ES" w:bidi="he-IL"/>
        </w:rPr>
        <w:t xml:space="preserve">de una evaluación </w:t>
      </w:r>
      <w:r w:rsidR="00A32EFC">
        <w:rPr>
          <w:lang w:eastAsia="es-ES" w:bidi="he-IL"/>
        </w:rPr>
        <w:t xml:space="preserve">previa </w:t>
      </w:r>
      <w:r>
        <w:rPr>
          <w:lang w:eastAsia="es-ES" w:bidi="he-IL"/>
        </w:rPr>
        <w:t>de desempeño</w:t>
      </w:r>
      <w:r w:rsidR="00A32EFC">
        <w:rPr>
          <w:lang w:eastAsia="es-ES" w:bidi="he-IL"/>
        </w:rPr>
        <w:t>,</w:t>
      </w:r>
      <w:r>
        <w:rPr>
          <w:lang w:eastAsia="es-ES" w:bidi="he-IL"/>
        </w:rPr>
        <w:t xml:space="preserve"> </w:t>
      </w:r>
      <w:r w:rsidR="00A32EFC">
        <w:rPr>
          <w:lang w:eastAsia="es-ES" w:bidi="he-IL"/>
        </w:rPr>
        <w:t>la cual debe</w:t>
      </w:r>
      <w:r>
        <w:rPr>
          <w:lang w:eastAsia="es-ES" w:bidi="he-IL"/>
        </w:rPr>
        <w:t xml:space="preserve"> dem</w:t>
      </w:r>
      <w:r w:rsidR="00A32EFC">
        <w:rPr>
          <w:lang w:eastAsia="es-ES" w:bidi="he-IL"/>
        </w:rPr>
        <w:t>o</w:t>
      </w:r>
      <w:r>
        <w:rPr>
          <w:lang w:eastAsia="es-ES" w:bidi="he-IL"/>
        </w:rPr>
        <w:t>str</w:t>
      </w:r>
      <w:r w:rsidR="00A32EFC">
        <w:rPr>
          <w:lang w:eastAsia="es-ES" w:bidi="he-IL"/>
        </w:rPr>
        <w:t>ar</w:t>
      </w:r>
      <w:r>
        <w:rPr>
          <w:lang w:eastAsia="es-ES" w:bidi="he-IL"/>
        </w:rPr>
        <w:t xml:space="preserve"> </w:t>
      </w:r>
      <w:r w:rsidR="00A32EFC">
        <w:rPr>
          <w:lang w:eastAsia="es-ES" w:bidi="he-IL"/>
        </w:rPr>
        <w:t>su</w:t>
      </w:r>
      <w:r>
        <w:rPr>
          <w:lang w:eastAsia="es-ES" w:bidi="he-IL"/>
        </w:rPr>
        <w:t xml:space="preserve"> existencia y </w:t>
      </w:r>
      <w:r w:rsidR="00A32EFC">
        <w:rPr>
          <w:lang w:eastAsia="es-ES" w:bidi="he-IL"/>
        </w:rPr>
        <w:t xml:space="preserve">correcta </w:t>
      </w:r>
      <w:r>
        <w:rPr>
          <w:lang w:eastAsia="es-ES" w:bidi="he-IL"/>
        </w:rPr>
        <w:t xml:space="preserve">ejecución, esto se </w:t>
      </w:r>
      <w:r w:rsidR="00A32EFC">
        <w:rPr>
          <w:lang w:eastAsia="es-ES" w:bidi="he-IL"/>
        </w:rPr>
        <w:t>reflejó</w:t>
      </w:r>
      <w:r>
        <w:rPr>
          <w:lang w:eastAsia="es-ES" w:bidi="he-IL"/>
        </w:rPr>
        <w:t xml:space="preserve"> </w:t>
      </w:r>
      <w:r w:rsidR="00A32EFC">
        <w:rPr>
          <w:lang w:eastAsia="es-ES" w:bidi="he-IL"/>
        </w:rPr>
        <w:t>a</w:t>
      </w:r>
      <w:r>
        <w:rPr>
          <w:lang w:eastAsia="es-ES" w:bidi="he-IL"/>
        </w:rPr>
        <w:t xml:space="preserve"> través del desempeño favorable </w:t>
      </w:r>
      <w:r w:rsidR="00A32EFC">
        <w:rPr>
          <w:lang w:eastAsia="es-ES" w:bidi="he-IL"/>
        </w:rPr>
        <w:t>del</w:t>
      </w:r>
      <w:r>
        <w:rPr>
          <w:lang w:eastAsia="es-ES" w:bidi="he-IL"/>
        </w:rPr>
        <w:t xml:space="preserve"> control de gestión de vulnerabilidades,</w:t>
      </w:r>
      <w:r w:rsidR="00A32EFC">
        <w:rPr>
          <w:lang w:eastAsia="es-ES" w:bidi="he-IL"/>
        </w:rPr>
        <w:t xml:space="preserve"> posteriormente la remediación y el </w:t>
      </w:r>
      <w:proofErr w:type="spellStart"/>
      <w:r w:rsidR="00A32EFC">
        <w:rPr>
          <w:lang w:eastAsia="es-ES" w:bidi="he-IL"/>
        </w:rPr>
        <w:t>retest</w:t>
      </w:r>
      <w:proofErr w:type="spellEnd"/>
      <w:r w:rsidR="004F3E14">
        <w:rPr>
          <w:lang w:eastAsia="es-ES" w:bidi="he-IL"/>
        </w:rPr>
        <w:t xml:space="preserve"> </w:t>
      </w:r>
      <w:r w:rsidR="00A32EFC">
        <w:rPr>
          <w:lang w:eastAsia="es-ES" w:bidi="he-IL"/>
        </w:rPr>
        <w:t>permitieron medir su efectividad alcanzando un 94%</w:t>
      </w:r>
      <w:r w:rsidR="004F3E14">
        <w:rPr>
          <w:lang w:eastAsia="es-ES" w:bidi="he-IL"/>
        </w:rPr>
        <w:t>,</w:t>
      </w:r>
      <w:r w:rsidR="006A64D5">
        <w:rPr>
          <w:lang w:eastAsia="es-ES" w:bidi="he-IL"/>
        </w:rPr>
        <w:t xml:space="preserve"> al determinar el grado de vulnerabilidades corregidas conforme a la planificación</w:t>
      </w:r>
      <w:r w:rsidR="004F3E14">
        <w:rPr>
          <w:lang w:eastAsia="es-ES" w:bidi="he-IL"/>
        </w:rPr>
        <w:t xml:space="preserve"> el</w:t>
      </w:r>
      <w:r w:rsidR="006A64D5">
        <w:rPr>
          <w:lang w:eastAsia="es-ES" w:bidi="he-IL"/>
        </w:rPr>
        <w:t xml:space="preserve"> resultado confirma la adecuada implementación, formalización y ejecución del control, así como la reducción del nivel de riesgo</w:t>
      </w:r>
      <w:r w:rsidR="00A32EFC">
        <w:rPr>
          <w:lang w:eastAsia="es-ES" w:bidi="he-IL"/>
        </w:rPr>
        <w:t>.</w:t>
      </w:r>
    </w:p>
    <w:p w14:paraId="6C669D5B" w14:textId="6B5B0C45" w:rsidR="00903565" w:rsidRDefault="00903565">
      <w:pPr>
        <w:spacing w:before="0" w:after="160" w:line="259" w:lineRule="auto"/>
        <w:ind w:firstLine="0"/>
        <w:jc w:val="left"/>
        <w:rPr>
          <w:rFonts w:eastAsia="Times New Roman" w:cs="Times New Roman"/>
          <w:b/>
          <w:bCs/>
          <w:szCs w:val="24"/>
          <w:lang w:val="es-ES" w:eastAsia="es-ES" w:bidi="he-IL"/>
        </w:rPr>
      </w:pPr>
    </w:p>
    <w:p w14:paraId="5040C8FC" w14:textId="11F12D61" w:rsidR="00D91CF0" w:rsidRDefault="00D91CF0" w:rsidP="009D268D">
      <w:pPr>
        <w:pStyle w:val="Ttulo2"/>
        <w:numPr>
          <w:ilvl w:val="1"/>
          <w:numId w:val="1"/>
        </w:numPr>
      </w:pPr>
      <w:bookmarkStart w:id="179" w:name="_Toc228489743"/>
      <w:r>
        <w:t>Recomendaciones</w:t>
      </w:r>
      <w:bookmarkEnd w:id="179"/>
    </w:p>
    <w:p w14:paraId="0470FBDB" w14:textId="64213376" w:rsidR="00A219A0" w:rsidRDefault="00A219A0" w:rsidP="004D294F">
      <w:pPr>
        <w:rPr>
          <w:lang w:eastAsia="es-MX"/>
        </w:rPr>
      </w:pPr>
      <w:r w:rsidRPr="00A219A0">
        <w:rPr>
          <w:lang w:eastAsia="es-MX"/>
        </w:rPr>
        <w:t xml:space="preserve">Se recomienda </w:t>
      </w:r>
      <w:r>
        <w:rPr>
          <w:lang w:eastAsia="es-MX"/>
        </w:rPr>
        <w:t>socializar</w:t>
      </w:r>
      <w:r w:rsidRPr="00A219A0">
        <w:rPr>
          <w:lang w:eastAsia="es-MX"/>
        </w:rPr>
        <w:t xml:space="preserve"> a los responsables de seguridad de la información y áreas involucradas</w:t>
      </w:r>
      <w:r>
        <w:rPr>
          <w:lang w:eastAsia="es-MX"/>
        </w:rPr>
        <w:t xml:space="preserve"> del sector </w:t>
      </w:r>
      <w:r w:rsidR="00751487">
        <w:rPr>
          <w:lang w:eastAsia="es-MX"/>
        </w:rPr>
        <w:t>financiero</w:t>
      </w:r>
      <w:r>
        <w:rPr>
          <w:lang w:eastAsia="es-MX"/>
        </w:rPr>
        <w:t xml:space="preserve"> popular y solidario</w:t>
      </w:r>
      <w:r w:rsidRPr="00A219A0">
        <w:rPr>
          <w:lang w:eastAsia="es-MX"/>
        </w:rPr>
        <w:t xml:space="preserve"> en el uso de la metodología propuesta, con el fin de asegurar su correcta aplicación, interpretación de resultados y aprovechamiento como herramienta para la gestión efectiva de controles.</w:t>
      </w:r>
    </w:p>
    <w:p w14:paraId="4F6D510B" w14:textId="29BB8968" w:rsidR="004D294F" w:rsidRPr="004D294F" w:rsidRDefault="004D294F" w:rsidP="004D294F">
      <w:pPr>
        <w:rPr>
          <w:lang w:val="es-MX" w:eastAsia="es-MX"/>
        </w:rPr>
      </w:pPr>
      <w:r w:rsidRPr="004D294F">
        <w:rPr>
          <w:lang w:val="es-MX" w:eastAsia="es-MX"/>
        </w:rPr>
        <w:t>Asimismo, se sugiere fortalecer el proceso de medición de los controles de seguridad de la información mediante la aplicación del ciclo de mejora continua Planificar, Hacer, Verificar y Actuar (P</w:t>
      </w:r>
      <w:r w:rsidR="00A960FA">
        <w:rPr>
          <w:lang w:val="es-MX" w:eastAsia="es-MX"/>
        </w:rPr>
        <w:t>DCA</w:t>
      </w:r>
      <w:r w:rsidRPr="004D294F">
        <w:rPr>
          <w:lang w:val="es-MX" w:eastAsia="es-MX"/>
        </w:rPr>
        <w:t>), conforme a lo establecido en la norma ISO/IEC 27001:2022, a fin de garantizar la evaluación sistemática y la optimización permanente de los controles implementados.</w:t>
      </w:r>
    </w:p>
    <w:p w14:paraId="2FCAE4BF" w14:textId="77777777" w:rsidR="004D294F" w:rsidRPr="004D294F" w:rsidRDefault="004D294F" w:rsidP="004D294F">
      <w:pPr>
        <w:rPr>
          <w:lang w:val="es-MX" w:eastAsia="es-MX"/>
        </w:rPr>
      </w:pPr>
      <w:r w:rsidRPr="004D294F">
        <w:rPr>
          <w:lang w:val="es-MX" w:eastAsia="es-MX"/>
        </w:rPr>
        <w:t>Finalmente, se recomienda a la Cooperativa de Ahorro y Crédito Atuntaqui formalizar, socializar e integrar la metodología dentro de su proceso de gestión de riesgos, con el objetivo de fortalecer su administración y obtener resultados precisos sobre la exposición al riesgo inherente de sus activos de información, permitiendo así orientar eficientemente los recursos hacia aquellos controles que, de acuerdo con el análisis, lo requieran prioritariamente.</w:t>
      </w:r>
    </w:p>
    <w:p w14:paraId="2D895598" w14:textId="5F132289" w:rsidR="009A149E" w:rsidRDefault="00C91EB8">
      <w:pPr>
        <w:spacing w:before="0" w:after="160" w:line="259" w:lineRule="auto"/>
        <w:ind w:firstLine="0"/>
        <w:jc w:val="left"/>
        <w:rPr>
          <w:lang w:val="es-ES" w:eastAsia="es-ES" w:bidi="he-IL"/>
        </w:rPr>
      </w:pPr>
      <w:r>
        <w:rPr>
          <w:lang w:val="es-ES" w:eastAsia="es-ES" w:bidi="he-IL"/>
        </w:rPr>
        <w:br w:type="page"/>
      </w:r>
    </w:p>
    <w:p w14:paraId="7EC2B226" w14:textId="7C666417" w:rsidR="00897FE4" w:rsidRDefault="00961CE5" w:rsidP="00734AD1">
      <w:pPr>
        <w:keepNext/>
        <w:spacing w:after="0"/>
        <w:jc w:val="center"/>
        <w:outlineLvl w:val="0"/>
        <w:rPr>
          <w:rFonts w:eastAsia="Times New Roman" w:cs="Times New Roman"/>
          <w:b/>
          <w:bCs/>
          <w:szCs w:val="24"/>
          <w:lang w:val="es-ES_tradnl" w:eastAsia="es-ES" w:bidi="he-IL"/>
        </w:rPr>
      </w:pPr>
      <w:bookmarkStart w:id="180" w:name="_Toc228489744"/>
      <w:r>
        <w:rPr>
          <w:rFonts w:eastAsia="Times New Roman" w:cs="Times New Roman"/>
          <w:b/>
          <w:bCs/>
          <w:szCs w:val="24"/>
          <w:lang w:val="es-ES_tradnl" w:eastAsia="es-ES" w:bidi="he-IL"/>
        </w:rPr>
        <w:t>REFERENCIAS</w:t>
      </w:r>
      <w:bookmarkEnd w:id="180"/>
    </w:p>
    <w:p w14:paraId="6F57FEA0" w14:textId="64A47C96" w:rsidR="00A77403" w:rsidRPr="006C5057" w:rsidRDefault="00A77403" w:rsidP="00CD1C3C">
      <w:r w:rsidRPr="006C5057">
        <w:t xml:space="preserve">Cadena Oleas, B. N. (2025). La ciberseguridad como pilar en la transformación digital de las cooperativas de ahorro y crédito. </w:t>
      </w:r>
      <w:hyperlink r:id="rId25" w:tgtFrame="_new" w:history="1">
        <w:r w:rsidRPr="006C5057">
          <w:rPr>
            <w:rStyle w:val="Hipervnculo"/>
            <w:color w:val="auto"/>
            <w:u w:val="none"/>
          </w:rPr>
          <w:t>https://doi.org/10.56519/tvh0dh66</w:t>
        </w:r>
      </w:hyperlink>
    </w:p>
    <w:p w14:paraId="1DD02CD9" w14:textId="3DBB7FA9" w:rsidR="00A77403" w:rsidRPr="006C5057" w:rsidRDefault="00A77403" w:rsidP="00CD1C3C">
      <w:r w:rsidRPr="006C5057">
        <w:t xml:space="preserve">Corozo, K. E. (2023). Modelo de evaluación madurez de gestión de seguridad de la información en centros de datos. </w:t>
      </w:r>
      <w:hyperlink r:id="rId26" w:tgtFrame="_new" w:history="1">
        <w:r w:rsidRPr="006C5057">
          <w:rPr>
            <w:rStyle w:val="Hipervnculo"/>
            <w:color w:val="auto"/>
            <w:u w:val="none"/>
          </w:rPr>
          <w:t>https://doi.org/10.48190/cumbres.v9n1a3</w:t>
        </w:r>
      </w:hyperlink>
    </w:p>
    <w:p w14:paraId="672E79BF" w14:textId="5CE61706" w:rsidR="0096707A" w:rsidRPr="006C5057" w:rsidRDefault="0096707A" w:rsidP="0096707A">
      <w:pPr>
        <w:rPr>
          <w:lang w:val="es-MX"/>
        </w:rPr>
      </w:pPr>
      <w:r w:rsidRPr="006C5057">
        <w:rPr>
          <w:lang w:val="es-MX"/>
        </w:rPr>
        <w:t xml:space="preserve">Cortez C. M. (2024). Guía del docente. Seguridad de la información: (1 ed.). Tecnológico Universitario Espíritu Santo - TES. </w:t>
      </w:r>
      <w:hyperlink r:id="rId27" w:history="1">
        <w:r w:rsidR="004A37CB" w:rsidRPr="006C5057">
          <w:rPr>
            <w:rStyle w:val="Hipervnculo"/>
            <w:color w:val="auto"/>
            <w:u w:val="none"/>
            <w:lang w:val="es-MX"/>
          </w:rPr>
          <w:t>https://elibro.net/es/ereader/utnorte/284787?page=6</w:t>
        </w:r>
      </w:hyperlink>
    </w:p>
    <w:p w14:paraId="2FAFCB6D" w14:textId="74663826" w:rsidR="004A37CB" w:rsidRPr="006C5057" w:rsidRDefault="004A37CB" w:rsidP="004A37CB">
      <w:pPr>
        <w:rPr>
          <w:lang w:val="es-MX"/>
        </w:rPr>
      </w:pPr>
      <w:r w:rsidRPr="006C5057">
        <w:rPr>
          <w:lang w:val="es-MX"/>
        </w:rPr>
        <w:t>Cortés, J. M. (2024). Sistemas de gestión de seguridad de la información (ISO 27001:2022): (1 ed.). Editorial ICB. https://elibro.net/es/ereader/utnorte/283864?page=42</w:t>
      </w:r>
    </w:p>
    <w:p w14:paraId="4A1DD9F7" w14:textId="421A2EA7" w:rsidR="0096707A" w:rsidRPr="006C5057" w:rsidRDefault="00A77403" w:rsidP="0096707A">
      <w:r w:rsidRPr="006C5057">
        <w:t xml:space="preserve">Ley </w:t>
      </w:r>
      <w:r w:rsidR="00015A32" w:rsidRPr="006C5057">
        <w:t>O</w:t>
      </w:r>
      <w:r w:rsidRPr="006C5057">
        <w:t xml:space="preserve">rgánica de </w:t>
      </w:r>
      <w:r w:rsidR="00015A32" w:rsidRPr="006C5057">
        <w:t>P</w:t>
      </w:r>
      <w:r w:rsidRPr="006C5057">
        <w:t xml:space="preserve">rotección de </w:t>
      </w:r>
      <w:r w:rsidR="00015A32" w:rsidRPr="006C5057">
        <w:t>D</w:t>
      </w:r>
      <w:r w:rsidRPr="006C5057">
        <w:t xml:space="preserve">atos </w:t>
      </w:r>
      <w:r w:rsidR="00015A32" w:rsidRPr="006C5057">
        <w:t>P</w:t>
      </w:r>
      <w:r w:rsidRPr="006C5057">
        <w:t>ersonales.</w:t>
      </w:r>
      <w:r w:rsidR="00015A32" w:rsidRPr="006C5057">
        <w:t xml:space="preserve"> (2021)</w:t>
      </w:r>
      <w:r w:rsidR="00DE139E" w:rsidRPr="006C5057">
        <w:t>.</w:t>
      </w:r>
      <w:r w:rsidRPr="006C5057">
        <w:t xml:space="preserve"> </w:t>
      </w:r>
      <w:r w:rsidR="00DE139E" w:rsidRPr="006C5057">
        <w:t>Asamblea Nacional</w:t>
      </w:r>
      <w:r w:rsidRPr="006C5057">
        <w:t xml:space="preserve">. </w:t>
      </w:r>
      <w:r w:rsidR="00015A32" w:rsidRPr="006C5057">
        <w:t>https://www.telecomunicaciones.gob.ec/wp-content/uploads/2021/06/Ley-Organica-de-Datos-Personales.pdf</w:t>
      </w:r>
    </w:p>
    <w:p w14:paraId="1C0917F1" w14:textId="3E95B8B6" w:rsidR="00231D46" w:rsidRPr="006C5057" w:rsidRDefault="00231D46" w:rsidP="00DD2C36">
      <w:r w:rsidRPr="00652E20">
        <w:rPr>
          <w:lang w:val="en-US"/>
        </w:rPr>
        <w:t xml:space="preserve">Hadi, H. J., Ahmad, N., Aziz, K., Cao, Y., &amp; Alshara, M. A. (2024). Cost-effective resilience: A comprehensive survey and tutorial on assessing open-source cybersecurity tools for multi-tiered defense. </w:t>
      </w:r>
      <w:r w:rsidRPr="006C5057">
        <w:t>IEEE Access, 12, 194053–194076. https://doi.org/10.1109/ACCESS.2024.3510533</w:t>
      </w:r>
    </w:p>
    <w:p w14:paraId="1DAC338B" w14:textId="48E29382" w:rsidR="00A77403" w:rsidRPr="006C5057" w:rsidRDefault="00731087" w:rsidP="00EB7F81">
      <w:r w:rsidRPr="006C5057">
        <w:t xml:space="preserve">Hernández, M. (2022). </w:t>
      </w:r>
      <w:r w:rsidR="00A77403" w:rsidRPr="006C5057">
        <w:t>Situación de los servicios financieros digitales, la seguridad de la información y ciberseguridad en el sector financiero popular y solidario. X-</w:t>
      </w:r>
      <w:proofErr w:type="spellStart"/>
      <w:r w:rsidR="00A77403" w:rsidRPr="006C5057">
        <w:t>Pedientes</w:t>
      </w:r>
      <w:proofErr w:type="spellEnd"/>
      <w:r w:rsidR="00A77403" w:rsidRPr="006C5057">
        <w:t xml:space="preserve"> Económicos, 6(14), 18–32.</w:t>
      </w:r>
    </w:p>
    <w:p w14:paraId="4F2C2708" w14:textId="21104FF4" w:rsidR="00712BFD" w:rsidRPr="006C5057" w:rsidRDefault="008368E1" w:rsidP="00CD1C3C">
      <w:pPr>
        <w:rPr>
          <w:lang w:val="es-MX"/>
        </w:rPr>
      </w:pPr>
      <w:hyperlink r:id="rId28" w:history="1">
        <w:r w:rsidRPr="006C5057">
          <w:t>Organización Internacional de Normalización</w:t>
        </w:r>
      </w:hyperlink>
      <w:r w:rsidR="00712BFD" w:rsidRPr="006C5057">
        <w:rPr>
          <w:lang w:val="es-MX"/>
        </w:rPr>
        <w:t>. (2022).</w:t>
      </w:r>
      <w:r w:rsidR="00712BFD" w:rsidRPr="006C5057">
        <w:rPr>
          <w:lang w:val="es-MX"/>
        </w:rPr>
        <w:br/>
        <w:t xml:space="preserve">ISO/IEC 27001:2022 </w:t>
      </w:r>
      <w:r w:rsidRPr="006C5057">
        <w:rPr>
          <w:lang w:val="es-MX"/>
        </w:rPr>
        <w:t>Seguridad de la información, ciberseguridad y protección de la intimidad - Sistemas de gestión de la seguridad de la información - Requisitos</w:t>
      </w:r>
      <w:r w:rsidR="00712BFD" w:rsidRPr="006C5057">
        <w:rPr>
          <w:lang w:val="es-MX"/>
        </w:rPr>
        <w:t>.</w:t>
      </w:r>
      <w:r w:rsidR="003A0BDD" w:rsidRPr="006C5057">
        <w:rPr>
          <w:lang w:val="es-MX"/>
        </w:rPr>
        <w:t xml:space="preserve"> </w:t>
      </w:r>
      <w:r w:rsidR="003A0BDD" w:rsidRPr="006C5057">
        <w:t>https://www.iso.org/standard/82875.html</w:t>
      </w:r>
    </w:p>
    <w:p w14:paraId="7FF3C5BF" w14:textId="081D4DE0" w:rsidR="00150532" w:rsidRPr="006C5057" w:rsidRDefault="0089521A" w:rsidP="0026722E">
      <w:hyperlink r:id="rId29" w:history="1">
        <w:r w:rsidRPr="006C5057">
          <w:t>Organización Internacional de Normalización</w:t>
        </w:r>
      </w:hyperlink>
      <w:r w:rsidR="00155431" w:rsidRPr="006C5057">
        <w:t xml:space="preserve"> NIST</w:t>
      </w:r>
      <w:r w:rsidRPr="006C5057">
        <w:rPr>
          <w:lang w:val="es-MX"/>
        </w:rPr>
        <w:t>. (2016).</w:t>
      </w:r>
      <w:r w:rsidR="00712BFD" w:rsidRPr="006C5057">
        <w:br/>
        <w:t>ISO/IEC 27004:2016</w:t>
      </w:r>
      <w:r w:rsidRPr="006C5057">
        <w:t xml:space="preserve"> Tecnologías de la Información - Técnicas de Seguridad - Gestión de la Seguridad de la Información - Monitoreo, Medición, Análisis y Evaluación</w:t>
      </w:r>
      <w:r w:rsidR="00712BFD" w:rsidRPr="006C5057">
        <w:t xml:space="preserve">. </w:t>
      </w:r>
      <w:hyperlink r:id="rId30" w:tgtFrame="_new" w:history="1">
        <w:r w:rsidR="00712BFD" w:rsidRPr="006C5057">
          <w:rPr>
            <w:rStyle w:val="Hipervnculo"/>
            <w:color w:val="auto"/>
            <w:u w:val="none"/>
          </w:rPr>
          <w:t>https://www.iso.org/standard/64120.html</w:t>
        </w:r>
      </w:hyperlink>
      <w:r w:rsidR="0026722E" w:rsidRPr="006C5057">
        <w:t xml:space="preserve"> </w:t>
      </w:r>
    </w:p>
    <w:p w14:paraId="6C64AB32" w14:textId="77777777" w:rsidR="00A77403" w:rsidRPr="00652E20" w:rsidRDefault="00A77403" w:rsidP="00CD1C3C">
      <w:pPr>
        <w:rPr>
          <w:lang w:val="en-US"/>
        </w:rPr>
      </w:pPr>
      <w:r w:rsidRPr="006C5057">
        <w:t xml:space="preserve">IT Ahora. (2025, mayo 6). Cinco años de ciberseguridad en Ecuador: una mirada a las tendencias. </w:t>
      </w:r>
      <w:r w:rsidRPr="00652E20">
        <w:rPr>
          <w:lang w:val="en-US"/>
        </w:rPr>
        <w:t xml:space="preserve">IT </w:t>
      </w:r>
      <w:proofErr w:type="spellStart"/>
      <w:r w:rsidRPr="00652E20">
        <w:rPr>
          <w:lang w:val="en-US"/>
        </w:rPr>
        <w:t>Ahora</w:t>
      </w:r>
      <w:proofErr w:type="spellEnd"/>
      <w:r w:rsidRPr="00652E20">
        <w:rPr>
          <w:lang w:val="en-US"/>
        </w:rPr>
        <w:t xml:space="preserve">. </w:t>
      </w:r>
      <w:hyperlink r:id="rId31" w:tgtFrame="_new" w:history="1">
        <w:r w:rsidRPr="00652E20">
          <w:rPr>
            <w:rStyle w:val="Hipervnculo"/>
            <w:color w:val="auto"/>
            <w:u w:val="none"/>
            <w:lang w:val="en-US"/>
          </w:rPr>
          <w:t>https://itahora.com/2025/05/06/cinco-anos-de-ciberseguridad-en-ecuador-una-mirada-a-las-tendencias/</w:t>
        </w:r>
      </w:hyperlink>
    </w:p>
    <w:p w14:paraId="340C61A5" w14:textId="1BFC29DE" w:rsidR="00155431" w:rsidRPr="006C5057" w:rsidRDefault="00155431" w:rsidP="00CD1C3C">
      <w:r w:rsidRPr="006C5057">
        <w:t>IT Ahora, Deloitte. (2023). Estado Actual Ciberseguridad Ecuador 2023. https://content.bhybrid.com/publication/6bede106/mobile/</w:t>
      </w:r>
    </w:p>
    <w:p w14:paraId="0BF58528" w14:textId="4C157013" w:rsidR="00226718" w:rsidRPr="006C5057" w:rsidRDefault="00226718" w:rsidP="00226718">
      <w:pPr>
        <w:rPr>
          <w:lang w:val="es-MX"/>
        </w:rPr>
      </w:pPr>
      <w:r w:rsidRPr="006C5057">
        <w:rPr>
          <w:lang w:val="es-MX"/>
        </w:rPr>
        <w:t>ISACA. (2018). COBIT 2019: Objetivos de gobierno y gestión. https://es.scribd.com/document/604524662/COBIT-2019</w:t>
      </w:r>
    </w:p>
    <w:p w14:paraId="07131331" w14:textId="03ED8BDC" w:rsidR="0073335C" w:rsidRPr="006C5057" w:rsidRDefault="0073335C" w:rsidP="00CD1C3C">
      <w:r w:rsidRPr="0008128A">
        <w:rPr>
          <w:lang w:val="de-DE"/>
        </w:rPr>
        <w:t xml:space="preserve">Jung, D., Shin, J., Lee, C., Kwon, K., &amp; Seo, J. T. (2023). </w:t>
      </w:r>
      <w:r w:rsidRPr="006C5057">
        <w:t>Controles de ciberseguridad en centrales nucleares mediante metodología de evaluación técnica. IEEE Access, 11, 15229–15241. https://doi.org/10.1109/ACCESS.2023.3244991</w:t>
      </w:r>
    </w:p>
    <w:p w14:paraId="0242143B" w14:textId="08ABD089" w:rsidR="00975DCB" w:rsidRPr="006C5057" w:rsidRDefault="00975DCB" w:rsidP="00CD1C3C">
      <w:pPr>
        <w:rPr>
          <w:lang w:val="es-MX"/>
        </w:rPr>
      </w:pPr>
      <w:r w:rsidRPr="006C5057">
        <w:rPr>
          <w:lang w:val="es-MX"/>
        </w:rPr>
        <w:t xml:space="preserve">Kaspersky. (2023, agosto 23). Panorama de amenazas en América Latina 2023. </w:t>
      </w:r>
      <w:hyperlink r:id="rId32" w:tgtFrame="_new" w:history="1">
        <w:r w:rsidRPr="006C5057">
          <w:rPr>
            <w:rStyle w:val="Hipervnculo"/>
            <w:color w:val="auto"/>
            <w:u w:val="none"/>
            <w:lang w:val="es-MX"/>
          </w:rPr>
          <w:t>https://latam.kaspersky.com/blog/panorama-amenazas-latam-2023/26586/</w:t>
        </w:r>
      </w:hyperlink>
      <w:r w:rsidRPr="006C5057">
        <w:rPr>
          <w:lang w:val="es-MX"/>
        </w:rPr>
        <w:t xml:space="preserve"> </w:t>
      </w:r>
    </w:p>
    <w:p w14:paraId="4503625A" w14:textId="0EFF911A" w:rsidR="0025795B" w:rsidRPr="00652E20" w:rsidRDefault="0025795B" w:rsidP="00CD1C3C">
      <w:pPr>
        <w:rPr>
          <w:lang w:val="en-US"/>
        </w:rPr>
      </w:pPr>
      <w:proofErr w:type="spellStart"/>
      <w:r w:rsidRPr="006C5057">
        <w:t>Ko</w:t>
      </w:r>
      <w:proofErr w:type="spellEnd"/>
      <w:r w:rsidRPr="006C5057">
        <w:t xml:space="preserve">, A., Lee, J. H., &amp; Seo, J. T. (2025). </w:t>
      </w:r>
      <w:r w:rsidRPr="00652E20">
        <w:rPr>
          <w:lang w:val="en-US"/>
        </w:rPr>
        <w:t>KPI-based evaluation framework for cyber resilience of ships. IEEE Access, 13, 64226–64245. https://doi.org/10.1109/ACCESS.2025.3550501</w:t>
      </w:r>
    </w:p>
    <w:p w14:paraId="69CF23EF" w14:textId="73B8DFE4" w:rsidR="006E634F" w:rsidRPr="00652E20" w:rsidRDefault="006E634F" w:rsidP="00CD1C3C">
      <w:pPr>
        <w:rPr>
          <w:lang w:val="en-US"/>
        </w:rPr>
      </w:pPr>
      <w:proofErr w:type="spellStart"/>
      <w:r w:rsidRPr="00652E20">
        <w:rPr>
          <w:lang w:val="en-US"/>
        </w:rPr>
        <w:t>Kudriavtseva</w:t>
      </w:r>
      <w:proofErr w:type="spellEnd"/>
      <w:r w:rsidRPr="00652E20">
        <w:rPr>
          <w:lang w:val="en-US"/>
        </w:rPr>
        <w:t xml:space="preserve">, A. (2024). A software security evaluation framework. En 2024 IEEE/ACM 46th International Conference on Software Engineering: Companion Proceedings (ICSE-Companion) (pp. 150–152). </w:t>
      </w:r>
      <w:hyperlink r:id="rId33" w:history="1">
        <w:r w:rsidRPr="00652E20">
          <w:rPr>
            <w:rStyle w:val="Hipervnculo"/>
            <w:color w:val="auto"/>
            <w:u w:val="none"/>
            <w:lang w:val="en-US"/>
          </w:rPr>
          <w:t>https://doi.org/10.1145/3639478.3639796</w:t>
        </w:r>
      </w:hyperlink>
    </w:p>
    <w:p w14:paraId="116445B3" w14:textId="77777777" w:rsidR="002C63CE" w:rsidRPr="006C5057" w:rsidRDefault="002C63CE" w:rsidP="00CD1C3C">
      <w:proofErr w:type="spellStart"/>
      <w:r w:rsidRPr="00652E20">
        <w:rPr>
          <w:lang w:val="en-US"/>
        </w:rPr>
        <w:t>Marican</w:t>
      </w:r>
      <w:proofErr w:type="spellEnd"/>
      <w:r w:rsidRPr="00652E20">
        <w:rPr>
          <w:lang w:val="en-US"/>
        </w:rPr>
        <w:t xml:space="preserve">, M. N. Y., Razak, S. A., Selamat, A., &amp; Othman, S. H. (2023). </w:t>
      </w:r>
      <w:r w:rsidRPr="0008128A">
        <w:rPr>
          <w:lang w:val="de-DE"/>
        </w:rPr>
        <w:t xml:space="preserve">Cyber security maturity assessment framework for technology startups: A systematic literature review. </w:t>
      </w:r>
      <w:r w:rsidRPr="006C5057">
        <w:t xml:space="preserve">IEEE Access, 11, 5442–5452. </w:t>
      </w:r>
      <w:hyperlink r:id="rId34" w:tgtFrame="_new" w:history="1">
        <w:r w:rsidRPr="006C5057">
          <w:rPr>
            <w:rStyle w:val="Hipervnculo"/>
            <w:color w:val="auto"/>
            <w:u w:val="none"/>
          </w:rPr>
          <w:t>https://doi.org/10.1109/ACCESS.2022.3229766</w:t>
        </w:r>
      </w:hyperlink>
      <w:r w:rsidRPr="006C5057">
        <w:t xml:space="preserve"> </w:t>
      </w:r>
    </w:p>
    <w:p w14:paraId="47403D6D" w14:textId="08EDE64C" w:rsidR="00400764" w:rsidRPr="00652E20" w:rsidRDefault="00400764" w:rsidP="00CD1C3C">
      <w:pPr>
        <w:rPr>
          <w:lang w:val="en-US"/>
        </w:rPr>
      </w:pPr>
      <w:r w:rsidRPr="006C5057">
        <w:t xml:space="preserve">Moreira, F. R., Da Silva Filho, D. A., Nze, G. D. A., De Sousa Júnior, R. T., &amp; Nunes, R. R. (2021). </w:t>
      </w:r>
      <w:r w:rsidRPr="00652E20">
        <w:rPr>
          <w:lang w:val="en-US"/>
        </w:rPr>
        <w:t xml:space="preserve">Performance </w:t>
      </w:r>
      <w:proofErr w:type="spellStart"/>
      <w:r w:rsidRPr="00652E20">
        <w:rPr>
          <w:lang w:val="en-US"/>
        </w:rPr>
        <w:t>euation</w:t>
      </w:r>
      <w:proofErr w:type="spellEnd"/>
      <w:r w:rsidRPr="00652E20">
        <w:rPr>
          <w:lang w:val="en-US"/>
        </w:rPr>
        <w:t xml:space="preserve"> of cybersecurity controls of the NIST framework using a constructivist multicriteria methodology. IEEE Access, 9, 129605–129618. https://doi.org/10.1109/ACCESS.2021.3113178</w:t>
      </w:r>
    </w:p>
    <w:p w14:paraId="7546DA22" w14:textId="52D69DEF" w:rsidR="00CB687F" w:rsidRPr="0008128A" w:rsidRDefault="00CB687F" w:rsidP="00CD1C3C">
      <w:pPr>
        <w:rPr>
          <w:lang w:val="de-DE"/>
        </w:rPr>
      </w:pPr>
      <w:r w:rsidRPr="0008128A">
        <w:rPr>
          <w:lang w:val="de-DE"/>
        </w:rPr>
        <w:t xml:space="preserve">National Institute of Standards and Technology. NIST (2022). Assessing security and privacy controls in information systems and organizations (NIST Special Publication 800-53A Rev. 5). https://doi.org/10.6028/NIST.SP.800-53Ar5 </w:t>
      </w:r>
    </w:p>
    <w:p w14:paraId="63CD9013" w14:textId="77777777" w:rsidR="00A77403" w:rsidRPr="00652E20" w:rsidRDefault="00A77403" w:rsidP="00CD1C3C">
      <w:pPr>
        <w:rPr>
          <w:lang w:val="en-US"/>
        </w:rPr>
      </w:pPr>
      <w:r w:rsidRPr="0008128A">
        <w:rPr>
          <w:lang w:val="de-DE"/>
        </w:rPr>
        <w:t xml:space="preserve">Okoye, C. C., Nwankwo, E. E., Usman, F. O., Mhlongo, N. Z., Odeyemi, O., &amp; Ike, C. U. (2024). Securing financial data storage: A review of cybersecurity challenges and solutions. International Journal of Science and Research Archive, 11(1), 1968–1983. </w:t>
      </w:r>
      <w:hyperlink r:id="rId35" w:tgtFrame="_new" w:history="1">
        <w:r w:rsidRPr="00652E20">
          <w:rPr>
            <w:rStyle w:val="Hipervnculo"/>
            <w:color w:val="auto"/>
            <w:u w:val="none"/>
            <w:lang w:val="en-US"/>
          </w:rPr>
          <w:t>https://doi.org/10.30574/ijsra.2024.11.1.0267</w:t>
        </w:r>
      </w:hyperlink>
    </w:p>
    <w:p w14:paraId="40E0AF53" w14:textId="15C7B5D7" w:rsidR="00755318" w:rsidRPr="006C5057" w:rsidRDefault="00755318" w:rsidP="00CD1C3C">
      <w:r w:rsidRPr="006C5057">
        <w:rPr>
          <w:lang w:val="es-MX" w:eastAsia="es-ES" w:bidi="he-IL"/>
        </w:rPr>
        <w:t>Pérez Rodríguez, (2025). Seguridad de la información y ciberseguridad en la empresa</w:t>
      </w:r>
      <w:r w:rsidR="00C46EDB" w:rsidRPr="006C5057">
        <w:rPr>
          <w:lang w:val="es-MX" w:eastAsia="es-ES" w:bidi="he-IL"/>
        </w:rPr>
        <w:t>.</w:t>
      </w:r>
      <w:r w:rsidRPr="006C5057">
        <w:rPr>
          <w:lang w:val="es-MX" w:eastAsia="es-ES" w:bidi="he-IL"/>
        </w:rPr>
        <w:t xml:space="preserve"> Editorial ICB. https://elibro.net/es/ereader/utnorte/283847?page=10</w:t>
      </w:r>
    </w:p>
    <w:p w14:paraId="601D0A28" w14:textId="604B354A" w:rsidR="00A77403" w:rsidRPr="006C5057" w:rsidRDefault="00A77403" w:rsidP="00CD1C3C">
      <w:r w:rsidRPr="006C5057">
        <w:t xml:space="preserve">Ramírez, A. del P., Urrutia, J. A., Lach, W. (2025). El control interno de las cooperativas de ahorro y crédito del segmento 4 de Chimborazo. Noesis. Revista Electrónica de Investigación, 7(1), 307–327. </w:t>
      </w:r>
      <w:hyperlink r:id="rId36" w:tgtFrame="_new" w:history="1">
        <w:r w:rsidRPr="006C5057">
          <w:rPr>
            <w:rStyle w:val="Hipervnculo"/>
            <w:color w:val="auto"/>
            <w:u w:val="none"/>
          </w:rPr>
          <w:t>https://doi.org/10.35381/noesisin.v7i1.386</w:t>
        </w:r>
      </w:hyperlink>
    </w:p>
    <w:p w14:paraId="551B97E4" w14:textId="77777777" w:rsidR="00A77403" w:rsidRPr="006C5057" w:rsidRDefault="00A77403" w:rsidP="00CD1C3C">
      <w:r w:rsidRPr="006C5057">
        <w:t>Revista IT &amp; Consultora Deloitte. (2024). Estado actual de la ciberseguridad Ecuador 2024.</w:t>
      </w:r>
    </w:p>
    <w:p w14:paraId="53EAC8FE" w14:textId="4939AFB2" w:rsidR="00D52C4E" w:rsidRPr="006C5057" w:rsidRDefault="00D52C4E" w:rsidP="00CD1C3C">
      <w:r w:rsidRPr="006C5057">
        <w:t xml:space="preserve">Superintendencia de Economía Popular y Solidaria. (2022). Norma de control para la gestión de la seguridad de la información en las entidades del sector financiero popular y solidario. Resolución No. SEPS-IGS-IGT-IGJ-IGDO-INGINT-INTIC-INSESF-INR-DNSI-2022-002. </w:t>
      </w:r>
      <w:hyperlink r:id="rId37" w:tgtFrame="_new" w:history="1">
        <w:r w:rsidRPr="006C5057">
          <w:rPr>
            <w:rStyle w:val="Hipervnculo"/>
            <w:color w:val="auto"/>
            <w:u w:val="none"/>
          </w:rPr>
          <w:t>https://www.seps.gob.ec</w:t>
        </w:r>
      </w:hyperlink>
    </w:p>
    <w:p w14:paraId="47FADBA4" w14:textId="744B7093" w:rsidR="006E1022" w:rsidRPr="006C5057" w:rsidRDefault="006E1022" w:rsidP="00CD1C3C">
      <w:r w:rsidRPr="006C5057">
        <w:t>Torres, H. (2021). Propuesta de metodología para auditoría de seguridad de sistemas y aplicaciones de acuerdo con marcos de buenas prácticas</w:t>
      </w:r>
      <w:r w:rsidR="0026722E" w:rsidRPr="006C5057">
        <w:t xml:space="preserve">. </w:t>
      </w:r>
      <w:hyperlink r:id="rId38" w:history="1">
        <w:r w:rsidR="0026722E" w:rsidRPr="006C5057">
          <w:rPr>
            <w:rStyle w:val="Hipervnculo"/>
            <w:color w:val="auto"/>
            <w:u w:val="none"/>
          </w:rPr>
          <w:t>https://repositorio.ucenfotec.ac.cr/handle/123456789/383</w:t>
        </w:r>
      </w:hyperlink>
    </w:p>
    <w:p w14:paraId="08A5C77D" w14:textId="465E3282" w:rsidR="00EB7F81" w:rsidRPr="00652E20" w:rsidRDefault="00EB7F81" w:rsidP="00EB7F81">
      <w:pPr>
        <w:rPr>
          <w:lang w:val="en-US"/>
        </w:rPr>
      </w:pPr>
      <w:r w:rsidRPr="006C5057">
        <w:rPr>
          <w:lang w:val="es-MX"/>
        </w:rPr>
        <w:t xml:space="preserve">Zevallos, M. (2019). </w:t>
      </w:r>
      <w:r w:rsidRPr="006C5057">
        <w:t xml:space="preserve">Modelo de gestión de riesgos de seguridad de la información: Una revisión del estado del arte. </w:t>
      </w:r>
      <w:hyperlink r:id="rId39" w:tgtFrame="_new" w:history="1">
        <w:r w:rsidRPr="00652E20">
          <w:rPr>
            <w:rStyle w:val="Hipervnculo"/>
            <w:color w:val="auto"/>
            <w:u w:val="none"/>
            <w:lang w:val="en-US"/>
          </w:rPr>
          <w:t>http://dx.doi.org/10.15381/rpcs.v2i2.17103</w:t>
        </w:r>
      </w:hyperlink>
    </w:p>
    <w:p w14:paraId="79A9FF6C" w14:textId="6197826B" w:rsidR="00B94152" w:rsidRPr="006C5057" w:rsidRDefault="00B94152" w:rsidP="00CD1C3C">
      <w:pPr>
        <w:rPr>
          <w:lang w:val="es-MX"/>
        </w:rPr>
      </w:pPr>
      <w:r w:rsidRPr="00652E20">
        <w:rPr>
          <w:lang w:val="en-US"/>
        </w:rPr>
        <w:t xml:space="preserve">Zhuo, P., &amp; Jin, L. (2025). Decision model for information security control assessment for hospitals using disc picture fuzzy information. </w:t>
      </w:r>
      <w:r w:rsidRPr="006C5057">
        <w:t>IEEE Access, 13, 100307–100316. https://doi.org/10.1109/ACCESS.2025.3577220</w:t>
      </w:r>
    </w:p>
    <w:p w14:paraId="2E4F0C18" w14:textId="77777777" w:rsidR="006C5057" w:rsidRDefault="006C5057" w:rsidP="0010444D">
      <w:pPr>
        <w:pStyle w:val="Ttulo1"/>
      </w:pPr>
    </w:p>
    <w:p w14:paraId="0CA6791E" w14:textId="77777777" w:rsidR="006C5057" w:rsidRDefault="006C5057">
      <w:pPr>
        <w:spacing w:before="0" w:after="160" w:line="259" w:lineRule="auto"/>
        <w:ind w:firstLine="0"/>
        <w:jc w:val="left"/>
        <w:rPr>
          <w:rFonts w:eastAsia="Times New Roman" w:cs="Times New Roman"/>
          <w:b/>
          <w:bCs/>
          <w:szCs w:val="24"/>
          <w:lang w:val="es-ES" w:eastAsia="es-ES" w:bidi="he-IL"/>
        </w:rPr>
      </w:pPr>
      <w:r>
        <w:br w:type="page"/>
      </w:r>
    </w:p>
    <w:p w14:paraId="049824EC" w14:textId="5BCD200A" w:rsidR="006C5057" w:rsidRDefault="006C5057">
      <w:pPr>
        <w:spacing w:before="0" w:after="160" w:line="259" w:lineRule="auto"/>
        <w:ind w:firstLine="0"/>
        <w:jc w:val="left"/>
        <w:rPr>
          <w:rFonts w:eastAsia="Times New Roman" w:cs="Times New Roman"/>
          <w:b/>
          <w:bCs/>
          <w:szCs w:val="24"/>
          <w:lang w:val="es-ES" w:eastAsia="es-ES" w:bidi="he-IL"/>
        </w:rPr>
      </w:pPr>
    </w:p>
    <w:p w14:paraId="7C20DC80" w14:textId="3940C37B" w:rsidR="0010444D" w:rsidRDefault="0010444D" w:rsidP="0010444D">
      <w:pPr>
        <w:pStyle w:val="Ttulo1"/>
      </w:pPr>
      <w:bookmarkStart w:id="181" w:name="_Toc228489745"/>
      <w:r w:rsidRPr="00C91EB8">
        <w:t>A</w:t>
      </w:r>
      <w:r>
        <w:t>NEXOS</w:t>
      </w:r>
      <w:bookmarkEnd w:id="181"/>
    </w:p>
    <w:p w14:paraId="4BBDE8AC" w14:textId="3E8467D7" w:rsidR="0010444D" w:rsidRDefault="0010444D" w:rsidP="007A6A59">
      <w:pPr>
        <w:pStyle w:val="Ttulo2"/>
      </w:pPr>
      <w:bookmarkStart w:id="182" w:name="_Toc228489746"/>
      <w:r w:rsidRPr="00775C38">
        <w:t>A</w:t>
      </w:r>
      <w:r w:rsidR="00775C38" w:rsidRPr="00775C38">
        <w:t>nexo</w:t>
      </w:r>
      <w:r w:rsidRPr="00775C38">
        <w:t xml:space="preserve"> </w:t>
      </w:r>
      <w:r w:rsidR="00775C38" w:rsidRPr="00775C38">
        <w:t>A</w:t>
      </w:r>
      <w:r w:rsidRPr="00775C38">
        <w:t>.</w:t>
      </w:r>
      <w:r>
        <w:t xml:space="preserve"> </w:t>
      </w:r>
      <w:r w:rsidRPr="007A6A59">
        <w:rPr>
          <w:b w:val="0"/>
          <w:bCs w:val="0"/>
        </w:rPr>
        <w:t>Solicitud para realizar tesis de grado</w:t>
      </w:r>
      <w:bookmarkEnd w:id="182"/>
    </w:p>
    <w:p w14:paraId="40CA7A71" w14:textId="41BA57EB" w:rsidR="00611F14" w:rsidRPr="00611F14" w:rsidRDefault="00611F14" w:rsidP="00611F14">
      <w:pPr>
        <w:ind w:firstLine="0"/>
        <w:rPr>
          <w:lang w:val="es-MX" w:eastAsia="es-ES" w:bidi="he-IL"/>
        </w:rPr>
      </w:pPr>
      <w:r w:rsidRPr="00611F14">
        <w:rPr>
          <w:noProof/>
          <w:lang w:val="es-MX" w:eastAsia="es-ES" w:bidi="he-IL"/>
        </w:rPr>
        <w:drawing>
          <wp:inline distT="0" distB="0" distL="0" distR="0" wp14:anchorId="4CA06834" wp14:editId="1A8ABE98">
            <wp:extent cx="5362575" cy="6432788"/>
            <wp:effectExtent l="0" t="0" r="0" b="6350"/>
            <wp:docPr id="14493881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0">
                      <a:extLst>
                        <a:ext uri="{28A0092B-C50C-407E-A947-70E740481C1C}">
                          <a14:useLocalDpi xmlns:a14="http://schemas.microsoft.com/office/drawing/2010/main" val="0"/>
                        </a:ext>
                      </a:extLst>
                    </a:blip>
                    <a:srcRect l="8467" t="15552" r="9337" b="8185"/>
                    <a:stretch>
                      <a:fillRect/>
                    </a:stretch>
                  </pic:blipFill>
                  <pic:spPr bwMode="auto">
                    <a:xfrm>
                      <a:off x="0" y="0"/>
                      <a:ext cx="5366843" cy="6437907"/>
                    </a:xfrm>
                    <a:prstGeom prst="rect">
                      <a:avLst/>
                    </a:prstGeom>
                    <a:noFill/>
                    <a:ln>
                      <a:noFill/>
                    </a:ln>
                    <a:extLst>
                      <a:ext uri="{53640926-AAD7-44D8-BBD7-CCE9431645EC}">
                        <a14:shadowObscured xmlns:a14="http://schemas.microsoft.com/office/drawing/2010/main"/>
                      </a:ext>
                    </a:extLst>
                  </pic:spPr>
                </pic:pic>
              </a:graphicData>
            </a:graphic>
          </wp:inline>
        </w:drawing>
      </w:r>
    </w:p>
    <w:p w14:paraId="5BFC6657" w14:textId="4F6B40CB" w:rsidR="005F5181" w:rsidRPr="005F5181" w:rsidRDefault="005F5181" w:rsidP="005F5181">
      <w:pPr>
        <w:ind w:firstLine="0"/>
        <w:rPr>
          <w:lang w:val="es-MX" w:eastAsia="es-ES" w:bidi="he-IL"/>
        </w:rPr>
      </w:pPr>
    </w:p>
    <w:p w14:paraId="460BAFC5" w14:textId="77777777" w:rsidR="00775C38" w:rsidRDefault="00775C38" w:rsidP="0010444D">
      <w:pPr>
        <w:rPr>
          <w:lang w:val="es-ES" w:eastAsia="es-ES" w:bidi="he-IL"/>
        </w:rPr>
      </w:pPr>
    </w:p>
    <w:p w14:paraId="76925393" w14:textId="77777777" w:rsidR="00775C38" w:rsidRDefault="00775C38">
      <w:pPr>
        <w:spacing w:before="0" w:after="160" w:line="259" w:lineRule="auto"/>
        <w:ind w:firstLine="0"/>
        <w:jc w:val="left"/>
        <w:rPr>
          <w:b/>
          <w:bCs/>
          <w:lang w:val="es-ES" w:eastAsia="es-ES" w:bidi="he-IL"/>
        </w:rPr>
      </w:pPr>
      <w:r>
        <w:rPr>
          <w:b/>
          <w:bCs/>
          <w:lang w:val="es-ES" w:eastAsia="es-ES" w:bidi="he-IL"/>
        </w:rPr>
        <w:br w:type="page"/>
      </w:r>
    </w:p>
    <w:p w14:paraId="0EAF35C4" w14:textId="669D3545" w:rsidR="0010444D" w:rsidRDefault="0010444D" w:rsidP="005F5181">
      <w:pPr>
        <w:pStyle w:val="Ttulo2"/>
      </w:pPr>
      <w:bookmarkStart w:id="183" w:name="_Toc228489747"/>
      <w:r w:rsidRPr="00775C38">
        <w:t>A</w:t>
      </w:r>
      <w:r w:rsidR="00775C38" w:rsidRPr="00775C38">
        <w:t>nexo</w:t>
      </w:r>
      <w:r w:rsidRPr="00775C38">
        <w:t xml:space="preserve"> </w:t>
      </w:r>
      <w:r w:rsidR="00775C38" w:rsidRPr="00775C38">
        <w:t>B</w:t>
      </w:r>
      <w:r w:rsidRPr="00775C38">
        <w:t>.</w:t>
      </w:r>
      <w:r>
        <w:t xml:space="preserve"> </w:t>
      </w:r>
      <w:r w:rsidR="00775C38" w:rsidRPr="005F5181">
        <w:rPr>
          <w:b w:val="0"/>
          <w:bCs w:val="0"/>
        </w:rPr>
        <w:t>Formularios de recopilación y análisis de información del plan piloto.</w:t>
      </w:r>
      <w:bookmarkEnd w:id="183"/>
    </w:p>
    <w:p w14:paraId="5F35B58C" w14:textId="47E4BAB6" w:rsidR="00775C38" w:rsidRDefault="00775C38" w:rsidP="00775C38">
      <w:pPr>
        <w:ind w:firstLine="0"/>
        <w:rPr>
          <w:lang w:val="es-MX" w:eastAsia="es-ES" w:bidi="he-IL"/>
        </w:rPr>
      </w:pPr>
      <w:r w:rsidRPr="00775C38">
        <w:rPr>
          <w:noProof/>
          <w:lang w:val="es-MX" w:eastAsia="es-ES" w:bidi="he-IL"/>
        </w:rPr>
        <w:drawing>
          <wp:inline distT="0" distB="0" distL="0" distR="0" wp14:anchorId="27F438D9" wp14:editId="09A93F06">
            <wp:extent cx="5390181" cy="7629525"/>
            <wp:effectExtent l="0" t="0" r="1270" b="0"/>
            <wp:docPr id="8162306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1">
                      <a:extLst>
                        <a:ext uri="{28A0092B-C50C-407E-A947-70E740481C1C}">
                          <a14:useLocalDpi xmlns:a14="http://schemas.microsoft.com/office/drawing/2010/main" val="0"/>
                        </a:ext>
                      </a:extLst>
                    </a:blip>
                    <a:srcRect l="7231" t="5734" r="8279" b="9755"/>
                    <a:stretch>
                      <a:fillRect/>
                    </a:stretch>
                  </pic:blipFill>
                  <pic:spPr bwMode="auto">
                    <a:xfrm>
                      <a:off x="0" y="0"/>
                      <a:ext cx="5404798" cy="7650214"/>
                    </a:xfrm>
                    <a:prstGeom prst="rect">
                      <a:avLst/>
                    </a:prstGeom>
                    <a:noFill/>
                    <a:ln>
                      <a:noFill/>
                    </a:ln>
                    <a:extLst>
                      <a:ext uri="{53640926-AAD7-44D8-BBD7-CCE9431645EC}">
                        <a14:shadowObscured xmlns:a14="http://schemas.microsoft.com/office/drawing/2010/main"/>
                      </a:ext>
                    </a:extLst>
                  </pic:spPr>
                </pic:pic>
              </a:graphicData>
            </a:graphic>
          </wp:inline>
        </w:drawing>
      </w:r>
    </w:p>
    <w:p w14:paraId="3342B5F5" w14:textId="77777777" w:rsidR="00775C38" w:rsidRDefault="00775C38" w:rsidP="00775C38">
      <w:pPr>
        <w:ind w:firstLine="0"/>
        <w:rPr>
          <w:lang w:val="es-MX" w:eastAsia="es-ES" w:bidi="he-IL"/>
        </w:rPr>
      </w:pPr>
    </w:p>
    <w:p w14:paraId="5FA41341" w14:textId="77777777" w:rsidR="00775C38" w:rsidRDefault="00775C38" w:rsidP="00775C38">
      <w:pPr>
        <w:ind w:firstLine="0"/>
        <w:rPr>
          <w:lang w:val="es-MX" w:eastAsia="es-ES" w:bidi="he-IL"/>
        </w:rPr>
      </w:pPr>
    </w:p>
    <w:p w14:paraId="35A50226" w14:textId="77777777" w:rsidR="00775C38" w:rsidRDefault="00775C38" w:rsidP="00775C38">
      <w:pPr>
        <w:ind w:firstLine="0"/>
        <w:rPr>
          <w:lang w:val="es-MX" w:eastAsia="es-ES" w:bidi="he-IL"/>
        </w:rPr>
      </w:pPr>
    </w:p>
    <w:p w14:paraId="58E5E15E" w14:textId="214B4508" w:rsidR="00775C38" w:rsidRDefault="00775C38" w:rsidP="00775C38">
      <w:pPr>
        <w:ind w:firstLine="0"/>
        <w:rPr>
          <w:lang w:val="es-MX" w:eastAsia="es-ES" w:bidi="he-IL"/>
        </w:rPr>
      </w:pPr>
      <w:r w:rsidRPr="00775C38">
        <w:rPr>
          <w:noProof/>
          <w:lang w:val="es-MX" w:eastAsia="es-ES" w:bidi="he-IL"/>
        </w:rPr>
        <w:drawing>
          <wp:inline distT="0" distB="0" distL="0" distR="0" wp14:anchorId="555C81A1" wp14:editId="2FD9EF89">
            <wp:extent cx="5383987" cy="7752615"/>
            <wp:effectExtent l="0" t="0" r="7620" b="1270"/>
            <wp:docPr id="18939283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2">
                      <a:extLst>
                        <a:ext uri="{28A0092B-C50C-407E-A947-70E740481C1C}">
                          <a14:useLocalDpi xmlns:a14="http://schemas.microsoft.com/office/drawing/2010/main" val="0"/>
                        </a:ext>
                      </a:extLst>
                    </a:blip>
                    <a:srcRect l="7722" t="6032" r="8832" b="9058"/>
                    <a:stretch>
                      <a:fillRect/>
                    </a:stretch>
                  </pic:blipFill>
                  <pic:spPr bwMode="auto">
                    <a:xfrm>
                      <a:off x="0" y="0"/>
                      <a:ext cx="5391510" cy="7763447"/>
                    </a:xfrm>
                    <a:prstGeom prst="rect">
                      <a:avLst/>
                    </a:prstGeom>
                    <a:noFill/>
                    <a:ln>
                      <a:noFill/>
                    </a:ln>
                    <a:extLst>
                      <a:ext uri="{53640926-AAD7-44D8-BBD7-CCE9431645EC}">
                        <a14:shadowObscured xmlns:a14="http://schemas.microsoft.com/office/drawing/2010/main"/>
                      </a:ext>
                    </a:extLst>
                  </pic:spPr>
                </pic:pic>
              </a:graphicData>
            </a:graphic>
          </wp:inline>
        </w:drawing>
      </w:r>
    </w:p>
    <w:p w14:paraId="30C7D650" w14:textId="77777777" w:rsidR="00775C38" w:rsidRDefault="00775C38" w:rsidP="00775C38">
      <w:pPr>
        <w:ind w:firstLine="0"/>
        <w:rPr>
          <w:lang w:val="es-MX" w:eastAsia="es-ES" w:bidi="he-IL"/>
        </w:rPr>
      </w:pPr>
    </w:p>
    <w:p w14:paraId="30714CAA" w14:textId="77777777" w:rsidR="00775C38" w:rsidRDefault="00775C38" w:rsidP="00775C38">
      <w:pPr>
        <w:ind w:firstLine="0"/>
        <w:rPr>
          <w:lang w:val="es-MX" w:eastAsia="es-ES" w:bidi="he-IL"/>
        </w:rPr>
      </w:pPr>
    </w:p>
    <w:p w14:paraId="5B7FF91B" w14:textId="7FFF82FD" w:rsidR="00775C38" w:rsidRPr="00775C38" w:rsidRDefault="00775C38" w:rsidP="00775C38">
      <w:pPr>
        <w:ind w:firstLine="0"/>
        <w:rPr>
          <w:lang w:val="es-MX" w:eastAsia="es-ES" w:bidi="he-IL"/>
        </w:rPr>
      </w:pPr>
      <w:r w:rsidRPr="00775C38">
        <w:rPr>
          <w:noProof/>
          <w:lang w:val="es-MX" w:eastAsia="es-ES" w:bidi="he-IL"/>
        </w:rPr>
        <w:drawing>
          <wp:inline distT="0" distB="0" distL="0" distR="0" wp14:anchorId="51F5BDD2" wp14:editId="43584E73">
            <wp:extent cx="5332780" cy="7596925"/>
            <wp:effectExtent l="0" t="0" r="1270" b="4445"/>
            <wp:docPr id="208606900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3">
                      <a:extLst>
                        <a:ext uri="{28A0092B-C50C-407E-A947-70E740481C1C}">
                          <a14:useLocalDpi xmlns:a14="http://schemas.microsoft.com/office/drawing/2010/main" val="0"/>
                        </a:ext>
                      </a:extLst>
                    </a:blip>
                    <a:srcRect l="7858" t="5745" r="8833" b="10387"/>
                    <a:stretch>
                      <a:fillRect/>
                    </a:stretch>
                  </pic:blipFill>
                  <pic:spPr bwMode="auto">
                    <a:xfrm>
                      <a:off x="0" y="0"/>
                      <a:ext cx="5339099" cy="7605927"/>
                    </a:xfrm>
                    <a:prstGeom prst="rect">
                      <a:avLst/>
                    </a:prstGeom>
                    <a:noFill/>
                    <a:ln>
                      <a:noFill/>
                    </a:ln>
                    <a:extLst>
                      <a:ext uri="{53640926-AAD7-44D8-BBD7-CCE9431645EC}">
                        <a14:shadowObscured xmlns:a14="http://schemas.microsoft.com/office/drawing/2010/main"/>
                      </a:ext>
                    </a:extLst>
                  </pic:spPr>
                </pic:pic>
              </a:graphicData>
            </a:graphic>
          </wp:inline>
        </w:drawing>
      </w:r>
    </w:p>
    <w:p w14:paraId="1CB2A8F9" w14:textId="77777777" w:rsidR="00775C38" w:rsidRPr="00775C38" w:rsidRDefault="00775C38" w:rsidP="00775C38">
      <w:pPr>
        <w:ind w:firstLine="0"/>
        <w:rPr>
          <w:lang w:val="es-MX" w:eastAsia="es-ES" w:bidi="he-IL"/>
        </w:rPr>
      </w:pPr>
    </w:p>
    <w:p w14:paraId="7EB08502" w14:textId="77777777" w:rsidR="00775C38" w:rsidRDefault="00775C38" w:rsidP="00775C38">
      <w:pPr>
        <w:ind w:firstLine="0"/>
        <w:rPr>
          <w:lang w:val="es-MX" w:eastAsia="es-ES" w:bidi="he-IL"/>
        </w:rPr>
      </w:pPr>
    </w:p>
    <w:p w14:paraId="205E8239" w14:textId="77777777" w:rsidR="00775C38" w:rsidRDefault="00775C38" w:rsidP="00775C38">
      <w:pPr>
        <w:ind w:firstLine="0"/>
        <w:rPr>
          <w:lang w:val="es-MX" w:eastAsia="es-ES" w:bidi="he-IL"/>
        </w:rPr>
      </w:pPr>
    </w:p>
    <w:p w14:paraId="279DCE22" w14:textId="230C0D14" w:rsidR="00775C38" w:rsidRPr="00775C38" w:rsidRDefault="00775C38" w:rsidP="00775C38">
      <w:pPr>
        <w:ind w:firstLine="0"/>
        <w:rPr>
          <w:lang w:val="es-MX" w:eastAsia="es-ES" w:bidi="he-IL"/>
        </w:rPr>
      </w:pPr>
      <w:r w:rsidRPr="00775C38">
        <w:rPr>
          <w:noProof/>
          <w:lang w:val="es-MX" w:eastAsia="es-ES" w:bidi="he-IL"/>
        </w:rPr>
        <w:drawing>
          <wp:inline distT="0" distB="0" distL="0" distR="0" wp14:anchorId="6D606F61" wp14:editId="78F9D277">
            <wp:extent cx="5391302" cy="7419553"/>
            <wp:effectExtent l="0" t="0" r="0" b="0"/>
            <wp:docPr id="122398128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44">
                      <a:extLst>
                        <a:ext uri="{28A0092B-C50C-407E-A947-70E740481C1C}">
                          <a14:useLocalDpi xmlns:a14="http://schemas.microsoft.com/office/drawing/2010/main" val="0"/>
                        </a:ext>
                      </a:extLst>
                    </a:blip>
                    <a:srcRect l="8129" t="6127" r="7610" b="11927"/>
                    <a:stretch>
                      <a:fillRect/>
                    </a:stretch>
                  </pic:blipFill>
                  <pic:spPr bwMode="auto">
                    <a:xfrm>
                      <a:off x="0" y="0"/>
                      <a:ext cx="5406024" cy="7439814"/>
                    </a:xfrm>
                    <a:prstGeom prst="rect">
                      <a:avLst/>
                    </a:prstGeom>
                    <a:noFill/>
                    <a:ln>
                      <a:noFill/>
                    </a:ln>
                    <a:extLst>
                      <a:ext uri="{53640926-AAD7-44D8-BBD7-CCE9431645EC}">
                        <a14:shadowObscured xmlns:a14="http://schemas.microsoft.com/office/drawing/2010/main"/>
                      </a:ext>
                    </a:extLst>
                  </pic:spPr>
                </pic:pic>
              </a:graphicData>
            </a:graphic>
          </wp:inline>
        </w:drawing>
      </w:r>
    </w:p>
    <w:p w14:paraId="0B1F0A7F" w14:textId="77777777" w:rsidR="00775C38" w:rsidRPr="00775C38" w:rsidRDefault="00775C38" w:rsidP="00775C38">
      <w:pPr>
        <w:ind w:firstLine="0"/>
        <w:rPr>
          <w:lang w:val="es-MX" w:eastAsia="es-ES" w:bidi="he-IL"/>
        </w:rPr>
      </w:pPr>
    </w:p>
    <w:p w14:paraId="15C663D8" w14:textId="1F31BBB6" w:rsidR="00775C38" w:rsidRDefault="00775C38" w:rsidP="0010444D">
      <w:pPr>
        <w:rPr>
          <w:lang w:val="es-ES" w:eastAsia="es-ES" w:bidi="he-IL"/>
        </w:rPr>
      </w:pPr>
    </w:p>
    <w:p w14:paraId="3A6B2A51" w14:textId="77777777" w:rsidR="00775C38" w:rsidRDefault="00775C38" w:rsidP="00775C38">
      <w:pPr>
        <w:ind w:firstLine="0"/>
        <w:rPr>
          <w:lang w:val="es-MX" w:eastAsia="es-ES" w:bidi="he-IL"/>
        </w:rPr>
      </w:pPr>
    </w:p>
    <w:p w14:paraId="1CEFADA3" w14:textId="2612CDBA" w:rsidR="00775C38" w:rsidRPr="00775C38" w:rsidRDefault="00775C38" w:rsidP="00775C38">
      <w:pPr>
        <w:ind w:firstLine="0"/>
        <w:rPr>
          <w:lang w:val="es-MX" w:eastAsia="es-ES" w:bidi="he-IL"/>
        </w:rPr>
      </w:pPr>
      <w:r w:rsidRPr="00775C38">
        <w:rPr>
          <w:noProof/>
          <w:lang w:val="es-MX" w:eastAsia="es-ES" w:bidi="he-IL"/>
        </w:rPr>
        <w:drawing>
          <wp:inline distT="0" distB="0" distL="0" distR="0" wp14:anchorId="2E8E1CB2" wp14:editId="46EA502E">
            <wp:extent cx="5369356" cy="7864747"/>
            <wp:effectExtent l="0" t="0" r="3175" b="3175"/>
            <wp:docPr id="18362791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45">
                      <a:extLst>
                        <a:ext uri="{28A0092B-C50C-407E-A947-70E740481C1C}">
                          <a14:useLocalDpi xmlns:a14="http://schemas.microsoft.com/office/drawing/2010/main" val="0"/>
                        </a:ext>
                      </a:extLst>
                    </a:blip>
                    <a:srcRect l="7858" t="5840" r="7613" b="6664"/>
                    <a:stretch>
                      <a:fillRect/>
                    </a:stretch>
                  </pic:blipFill>
                  <pic:spPr bwMode="auto">
                    <a:xfrm>
                      <a:off x="0" y="0"/>
                      <a:ext cx="5378307" cy="7877858"/>
                    </a:xfrm>
                    <a:prstGeom prst="rect">
                      <a:avLst/>
                    </a:prstGeom>
                    <a:noFill/>
                    <a:ln>
                      <a:noFill/>
                    </a:ln>
                    <a:extLst>
                      <a:ext uri="{53640926-AAD7-44D8-BBD7-CCE9431645EC}">
                        <a14:shadowObscured xmlns:a14="http://schemas.microsoft.com/office/drawing/2010/main"/>
                      </a:ext>
                    </a:extLst>
                  </pic:spPr>
                </pic:pic>
              </a:graphicData>
            </a:graphic>
          </wp:inline>
        </w:drawing>
      </w:r>
    </w:p>
    <w:p w14:paraId="7BD8FA1F" w14:textId="77777777" w:rsidR="00775C38" w:rsidRDefault="00775C38" w:rsidP="0010444D">
      <w:pPr>
        <w:rPr>
          <w:b/>
          <w:bCs/>
          <w:lang w:val="es-ES" w:eastAsia="es-ES" w:bidi="he-IL"/>
        </w:rPr>
      </w:pPr>
    </w:p>
    <w:p w14:paraId="71220099" w14:textId="77777777" w:rsidR="00775C38" w:rsidRDefault="00775C38" w:rsidP="00775C38">
      <w:pPr>
        <w:ind w:firstLine="0"/>
        <w:rPr>
          <w:b/>
          <w:bCs/>
          <w:lang w:val="es-MX" w:eastAsia="es-ES" w:bidi="he-IL"/>
        </w:rPr>
      </w:pPr>
    </w:p>
    <w:p w14:paraId="45693A32" w14:textId="532943FC" w:rsidR="00775C38" w:rsidRPr="00775C38" w:rsidRDefault="00775C38" w:rsidP="00775C38">
      <w:pPr>
        <w:ind w:firstLine="0"/>
        <w:rPr>
          <w:b/>
          <w:bCs/>
          <w:lang w:val="es-MX" w:eastAsia="es-ES" w:bidi="he-IL"/>
        </w:rPr>
      </w:pPr>
      <w:r w:rsidRPr="00775C38">
        <w:rPr>
          <w:b/>
          <w:bCs/>
          <w:noProof/>
          <w:lang w:val="es-MX" w:eastAsia="es-ES" w:bidi="he-IL"/>
        </w:rPr>
        <w:drawing>
          <wp:inline distT="0" distB="0" distL="0" distR="0" wp14:anchorId="1113F34B" wp14:editId="60E88453">
            <wp:extent cx="5340096" cy="7808713"/>
            <wp:effectExtent l="0" t="0" r="0" b="1905"/>
            <wp:docPr id="70192160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46">
                      <a:extLst>
                        <a:ext uri="{28A0092B-C50C-407E-A947-70E740481C1C}">
                          <a14:useLocalDpi xmlns:a14="http://schemas.microsoft.com/office/drawing/2010/main" val="0"/>
                        </a:ext>
                      </a:extLst>
                    </a:blip>
                    <a:srcRect l="7722" t="6033" r="7862" b="6738"/>
                    <a:stretch>
                      <a:fillRect/>
                    </a:stretch>
                  </pic:blipFill>
                  <pic:spPr bwMode="auto">
                    <a:xfrm>
                      <a:off x="0" y="0"/>
                      <a:ext cx="5347483" cy="7819514"/>
                    </a:xfrm>
                    <a:prstGeom prst="rect">
                      <a:avLst/>
                    </a:prstGeom>
                    <a:noFill/>
                    <a:ln>
                      <a:noFill/>
                    </a:ln>
                    <a:extLst>
                      <a:ext uri="{53640926-AAD7-44D8-BBD7-CCE9431645EC}">
                        <a14:shadowObscured xmlns:a14="http://schemas.microsoft.com/office/drawing/2010/main"/>
                      </a:ext>
                    </a:extLst>
                  </pic:spPr>
                </pic:pic>
              </a:graphicData>
            </a:graphic>
          </wp:inline>
        </w:drawing>
      </w:r>
    </w:p>
    <w:p w14:paraId="00E5D993" w14:textId="77777777" w:rsidR="00775C38" w:rsidRDefault="00775C38" w:rsidP="0010444D">
      <w:pPr>
        <w:rPr>
          <w:b/>
          <w:bCs/>
          <w:lang w:val="es-ES" w:eastAsia="es-ES" w:bidi="he-IL"/>
        </w:rPr>
      </w:pPr>
    </w:p>
    <w:p w14:paraId="042879C0" w14:textId="77777777" w:rsidR="005F5609" w:rsidRDefault="005F5609" w:rsidP="005F5609">
      <w:pPr>
        <w:rPr>
          <w:b/>
          <w:bCs/>
          <w:lang w:val="es-MX" w:eastAsia="es-ES" w:bidi="he-IL"/>
        </w:rPr>
      </w:pPr>
    </w:p>
    <w:p w14:paraId="46614FEE" w14:textId="158E037C" w:rsidR="005F5609" w:rsidRPr="005F5609" w:rsidRDefault="005F5609" w:rsidP="005F5609">
      <w:pPr>
        <w:rPr>
          <w:b/>
          <w:bCs/>
          <w:lang w:val="es-MX" w:eastAsia="es-ES" w:bidi="he-IL"/>
        </w:rPr>
      </w:pPr>
      <w:r w:rsidRPr="005F5609">
        <w:rPr>
          <w:b/>
          <w:bCs/>
          <w:noProof/>
          <w:lang w:val="es-MX" w:eastAsia="es-ES" w:bidi="he-IL"/>
        </w:rPr>
        <w:drawing>
          <wp:inline distT="0" distB="0" distL="0" distR="0" wp14:anchorId="4B06290A" wp14:editId="6CBC7980">
            <wp:extent cx="4930445" cy="7020708"/>
            <wp:effectExtent l="0" t="0" r="3810" b="8890"/>
            <wp:docPr id="83177337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7">
                      <a:extLst>
                        <a:ext uri="{28A0092B-C50C-407E-A947-70E740481C1C}">
                          <a14:useLocalDpi xmlns:a14="http://schemas.microsoft.com/office/drawing/2010/main" val="0"/>
                        </a:ext>
                      </a:extLst>
                    </a:blip>
                    <a:srcRect l="7587" t="5936" r="8695" b="9824"/>
                    <a:stretch>
                      <a:fillRect/>
                    </a:stretch>
                  </pic:blipFill>
                  <pic:spPr bwMode="auto">
                    <a:xfrm>
                      <a:off x="0" y="0"/>
                      <a:ext cx="4941140" cy="7035937"/>
                    </a:xfrm>
                    <a:prstGeom prst="rect">
                      <a:avLst/>
                    </a:prstGeom>
                    <a:noFill/>
                    <a:ln>
                      <a:noFill/>
                    </a:ln>
                    <a:extLst>
                      <a:ext uri="{53640926-AAD7-44D8-BBD7-CCE9431645EC}">
                        <a14:shadowObscured xmlns:a14="http://schemas.microsoft.com/office/drawing/2010/main"/>
                      </a:ext>
                    </a:extLst>
                  </pic:spPr>
                </pic:pic>
              </a:graphicData>
            </a:graphic>
          </wp:inline>
        </w:drawing>
      </w:r>
    </w:p>
    <w:p w14:paraId="2B0C821D" w14:textId="77777777" w:rsidR="005F5609" w:rsidRDefault="005F5609" w:rsidP="005F5609">
      <w:pPr>
        <w:ind w:firstLine="0"/>
        <w:rPr>
          <w:b/>
          <w:bCs/>
          <w:lang w:val="es-MX" w:eastAsia="es-ES" w:bidi="he-IL"/>
        </w:rPr>
      </w:pPr>
    </w:p>
    <w:p w14:paraId="035BFE85" w14:textId="77777777" w:rsidR="005F5609" w:rsidRDefault="005F5609" w:rsidP="005F5609">
      <w:pPr>
        <w:ind w:firstLine="0"/>
        <w:rPr>
          <w:b/>
          <w:bCs/>
          <w:lang w:val="es-MX" w:eastAsia="es-ES" w:bidi="he-IL"/>
        </w:rPr>
      </w:pPr>
    </w:p>
    <w:p w14:paraId="5B508393" w14:textId="77777777" w:rsidR="005F5609" w:rsidRDefault="005F5609" w:rsidP="005F5609">
      <w:pPr>
        <w:ind w:firstLine="0"/>
        <w:rPr>
          <w:b/>
          <w:bCs/>
          <w:lang w:val="es-MX" w:eastAsia="es-ES" w:bidi="he-IL"/>
        </w:rPr>
      </w:pPr>
    </w:p>
    <w:p w14:paraId="073A8FFD" w14:textId="77777777" w:rsidR="005F5609" w:rsidRDefault="005F5609" w:rsidP="005F5609">
      <w:pPr>
        <w:ind w:firstLine="0"/>
        <w:rPr>
          <w:b/>
          <w:bCs/>
          <w:lang w:val="es-MX" w:eastAsia="es-ES" w:bidi="he-IL"/>
        </w:rPr>
      </w:pPr>
    </w:p>
    <w:p w14:paraId="172BEC6F" w14:textId="19E86449" w:rsidR="005F5609" w:rsidRPr="005F5609" w:rsidRDefault="005F5609" w:rsidP="005F5609">
      <w:pPr>
        <w:ind w:firstLine="0"/>
        <w:rPr>
          <w:b/>
          <w:bCs/>
          <w:lang w:val="es-MX" w:eastAsia="es-ES" w:bidi="he-IL"/>
        </w:rPr>
      </w:pPr>
      <w:r w:rsidRPr="005F5609">
        <w:rPr>
          <w:b/>
          <w:bCs/>
          <w:noProof/>
          <w:lang w:val="es-MX" w:eastAsia="es-ES" w:bidi="he-IL"/>
        </w:rPr>
        <w:drawing>
          <wp:inline distT="0" distB="0" distL="0" distR="0" wp14:anchorId="0CEDBB02" wp14:editId="4EED1507">
            <wp:extent cx="5397574" cy="4826165"/>
            <wp:effectExtent l="0" t="0" r="0" b="0"/>
            <wp:docPr id="125810961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48">
                      <a:extLst>
                        <a:ext uri="{28A0092B-C50C-407E-A947-70E740481C1C}">
                          <a14:useLocalDpi xmlns:a14="http://schemas.microsoft.com/office/drawing/2010/main" val="0"/>
                        </a:ext>
                      </a:extLst>
                    </a:blip>
                    <a:srcRect l="7858" t="5840" r="8958" b="41599"/>
                    <a:stretch>
                      <a:fillRect/>
                    </a:stretch>
                  </pic:blipFill>
                  <pic:spPr bwMode="auto">
                    <a:xfrm>
                      <a:off x="0" y="0"/>
                      <a:ext cx="5406123" cy="4833809"/>
                    </a:xfrm>
                    <a:prstGeom prst="rect">
                      <a:avLst/>
                    </a:prstGeom>
                    <a:noFill/>
                    <a:ln>
                      <a:noFill/>
                    </a:ln>
                    <a:extLst>
                      <a:ext uri="{53640926-AAD7-44D8-BBD7-CCE9431645EC}">
                        <a14:shadowObscured xmlns:a14="http://schemas.microsoft.com/office/drawing/2010/main"/>
                      </a:ext>
                    </a:extLst>
                  </pic:spPr>
                </pic:pic>
              </a:graphicData>
            </a:graphic>
          </wp:inline>
        </w:drawing>
      </w:r>
    </w:p>
    <w:p w14:paraId="369CF1DC" w14:textId="0068EE93" w:rsidR="005F5609" w:rsidRDefault="005F5609">
      <w:pPr>
        <w:spacing w:before="0" w:after="160" w:line="259" w:lineRule="auto"/>
        <w:ind w:firstLine="0"/>
        <w:jc w:val="left"/>
        <w:rPr>
          <w:b/>
          <w:bCs/>
          <w:lang w:val="es-ES" w:eastAsia="es-ES" w:bidi="he-IL"/>
        </w:rPr>
      </w:pPr>
      <w:r>
        <w:rPr>
          <w:b/>
          <w:bCs/>
          <w:lang w:val="es-ES" w:eastAsia="es-ES" w:bidi="he-IL"/>
        </w:rPr>
        <w:br w:type="page"/>
      </w:r>
    </w:p>
    <w:p w14:paraId="45399E13" w14:textId="49FE8693" w:rsidR="0010444D" w:rsidRDefault="0010444D" w:rsidP="005F5181">
      <w:pPr>
        <w:pStyle w:val="Ttulo2"/>
      </w:pPr>
      <w:bookmarkStart w:id="184" w:name="_Toc228489748"/>
      <w:r w:rsidRPr="00775C38">
        <w:t>A</w:t>
      </w:r>
      <w:r w:rsidR="00775C38" w:rsidRPr="00775C38">
        <w:t>nexo</w:t>
      </w:r>
      <w:r w:rsidRPr="00775C38">
        <w:t xml:space="preserve"> </w:t>
      </w:r>
      <w:r w:rsidR="00775C38" w:rsidRPr="00775C38">
        <w:t>C</w:t>
      </w:r>
      <w:r w:rsidRPr="00775C38">
        <w:t>.</w:t>
      </w:r>
      <w:r>
        <w:t xml:space="preserve"> </w:t>
      </w:r>
      <w:r w:rsidRPr="005F5181">
        <w:rPr>
          <w:b w:val="0"/>
          <w:bCs w:val="0"/>
        </w:rPr>
        <w:t xml:space="preserve">Constancia de </w:t>
      </w:r>
      <w:r w:rsidR="005F5609" w:rsidRPr="005F5181">
        <w:rPr>
          <w:b w:val="0"/>
          <w:bCs w:val="0"/>
        </w:rPr>
        <w:t>validación de expertos</w:t>
      </w:r>
      <w:bookmarkEnd w:id="184"/>
    </w:p>
    <w:p w14:paraId="429EAE22" w14:textId="77777777" w:rsidR="005F5609" w:rsidRDefault="005F5609" w:rsidP="0010444D">
      <w:pPr>
        <w:rPr>
          <w:lang w:val="es-ES" w:eastAsia="es-ES" w:bidi="he-IL"/>
        </w:rPr>
      </w:pPr>
    </w:p>
    <w:p w14:paraId="4B67C815" w14:textId="2D139FF0" w:rsidR="00CD7CBD" w:rsidRDefault="00CD7CBD" w:rsidP="00CD7CBD">
      <w:pPr>
        <w:ind w:firstLine="0"/>
        <w:rPr>
          <w:lang w:val="es-MX"/>
        </w:rPr>
      </w:pPr>
      <w:r w:rsidRPr="00CD7CBD">
        <w:rPr>
          <w:noProof/>
          <w:lang w:val="es-MX"/>
        </w:rPr>
        <w:drawing>
          <wp:inline distT="0" distB="0" distL="0" distR="0" wp14:anchorId="31920F75" wp14:editId="6C43F235">
            <wp:extent cx="5248275" cy="7095570"/>
            <wp:effectExtent l="0" t="0" r="0" b="0"/>
            <wp:docPr id="90383740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49">
                      <a:extLst>
                        <a:ext uri="{28A0092B-C50C-407E-A947-70E740481C1C}">
                          <a14:useLocalDpi xmlns:a14="http://schemas.microsoft.com/office/drawing/2010/main" val="0"/>
                        </a:ext>
                      </a:extLst>
                    </a:blip>
                    <a:srcRect l="11817" t="8595" r="12512" b="12277"/>
                    <a:stretch>
                      <a:fillRect/>
                    </a:stretch>
                  </pic:blipFill>
                  <pic:spPr bwMode="auto">
                    <a:xfrm>
                      <a:off x="0" y="0"/>
                      <a:ext cx="5251416" cy="7099817"/>
                    </a:xfrm>
                    <a:prstGeom prst="rect">
                      <a:avLst/>
                    </a:prstGeom>
                    <a:noFill/>
                    <a:ln>
                      <a:noFill/>
                    </a:ln>
                    <a:extLst>
                      <a:ext uri="{53640926-AAD7-44D8-BBD7-CCE9431645EC}">
                        <a14:shadowObscured xmlns:a14="http://schemas.microsoft.com/office/drawing/2010/main"/>
                      </a:ext>
                    </a:extLst>
                  </pic:spPr>
                </pic:pic>
              </a:graphicData>
            </a:graphic>
          </wp:inline>
        </w:drawing>
      </w:r>
    </w:p>
    <w:p w14:paraId="0056A7D3" w14:textId="17710AD8" w:rsidR="00CD7CBD" w:rsidRPr="00CD7CBD" w:rsidRDefault="00CD7CBD" w:rsidP="00CD7CBD">
      <w:pPr>
        <w:ind w:firstLine="0"/>
        <w:rPr>
          <w:lang w:val="es-MX"/>
        </w:rPr>
      </w:pPr>
      <w:r>
        <w:rPr>
          <w:noProof/>
        </w:rPr>
        <w:drawing>
          <wp:inline distT="0" distB="0" distL="0" distR="0" wp14:anchorId="66B9B4FE" wp14:editId="7D616924">
            <wp:extent cx="5343525" cy="7251024"/>
            <wp:effectExtent l="0" t="0" r="0" b="7620"/>
            <wp:docPr id="3119920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50">
                      <a:extLst>
                        <a:ext uri="{28A0092B-C50C-407E-A947-70E740481C1C}">
                          <a14:useLocalDpi xmlns:a14="http://schemas.microsoft.com/office/drawing/2010/main" val="0"/>
                        </a:ext>
                      </a:extLst>
                    </a:blip>
                    <a:srcRect l="12876" t="8322" r="12512" b="13370"/>
                    <a:stretch>
                      <a:fillRect/>
                    </a:stretch>
                  </pic:blipFill>
                  <pic:spPr bwMode="auto">
                    <a:xfrm>
                      <a:off x="0" y="0"/>
                      <a:ext cx="5351626" cy="7262017"/>
                    </a:xfrm>
                    <a:prstGeom prst="rect">
                      <a:avLst/>
                    </a:prstGeom>
                    <a:noFill/>
                    <a:ln>
                      <a:noFill/>
                    </a:ln>
                    <a:extLst>
                      <a:ext uri="{53640926-AAD7-44D8-BBD7-CCE9431645EC}">
                        <a14:shadowObscured xmlns:a14="http://schemas.microsoft.com/office/drawing/2010/main"/>
                      </a:ext>
                    </a:extLst>
                  </pic:spPr>
                </pic:pic>
              </a:graphicData>
            </a:graphic>
          </wp:inline>
        </w:drawing>
      </w:r>
    </w:p>
    <w:p w14:paraId="0A27B953" w14:textId="36ED2FBE" w:rsidR="00DF70CE" w:rsidRPr="00DF70CE" w:rsidRDefault="00DF70CE" w:rsidP="00DF70CE">
      <w:pPr>
        <w:ind w:firstLine="0"/>
        <w:rPr>
          <w:lang w:val="es-MX"/>
        </w:rPr>
      </w:pPr>
      <w:r w:rsidRPr="00DF70CE">
        <w:rPr>
          <w:noProof/>
          <w:lang w:val="es-MX"/>
        </w:rPr>
        <w:drawing>
          <wp:inline distT="0" distB="0" distL="0" distR="0" wp14:anchorId="2F0C6913" wp14:editId="48DBB3DD">
            <wp:extent cx="5341620" cy="7437954"/>
            <wp:effectExtent l="0" t="0" r="0" b="0"/>
            <wp:docPr id="85628726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51">
                      <a:extLst>
                        <a:ext uri="{28A0092B-C50C-407E-A947-70E740481C1C}">
                          <a14:useLocalDpi xmlns:a14="http://schemas.microsoft.com/office/drawing/2010/main" val="0"/>
                        </a:ext>
                      </a:extLst>
                    </a:blip>
                    <a:srcRect l="12559" t="8404" r="12653" b="11051"/>
                    <a:stretch>
                      <a:fillRect/>
                    </a:stretch>
                  </pic:blipFill>
                  <pic:spPr bwMode="auto">
                    <a:xfrm>
                      <a:off x="0" y="0"/>
                      <a:ext cx="5348112" cy="7446993"/>
                    </a:xfrm>
                    <a:prstGeom prst="rect">
                      <a:avLst/>
                    </a:prstGeom>
                    <a:noFill/>
                    <a:ln>
                      <a:noFill/>
                    </a:ln>
                    <a:extLst>
                      <a:ext uri="{53640926-AAD7-44D8-BBD7-CCE9431645EC}">
                        <a14:shadowObscured xmlns:a14="http://schemas.microsoft.com/office/drawing/2010/main"/>
                      </a:ext>
                    </a:extLst>
                  </pic:spPr>
                </pic:pic>
              </a:graphicData>
            </a:graphic>
          </wp:inline>
        </w:drawing>
      </w:r>
    </w:p>
    <w:p w14:paraId="042903B4" w14:textId="18A31184" w:rsidR="00177B9D" w:rsidRPr="00A77403" w:rsidRDefault="00177B9D" w:rsidP="00430F96"/>
    <w:sectPr w:rsidR="00177B9D" w:rsidRPr="00A77403" w:rsidSect="00C0319E">
      <w:footerReference w:type="default" r:id="rId52"/>
      <w:pgSz w:w="11906" w:h="16838"/>
      <w:pgMar w:top="113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6D8F9" w14:textId="77777777" w:rsidR="00590CFA" w:rsidRDefault="00590CFA" w:rsidP="004D1C71">
      <w:pPr>
        <w:spacing w:after="0" w:line="240" w:lineRule="auto"/>
      </w:pPr>
      <w:r>
        <w:separator/>
      </w:r>
    </w:p>
  </w:endnote>
  <w:endnote w:type="continuationSeparator" w:id="0">
    <w:p w14:paraId="6C5F0D66" w14:textId="77777777" w:rsidR="00590CFA" w:rsidRDefault="00590CFA" w:rsidP="004D1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95293" w14:textId="77FCFF28" w:rsidR="004D1C71" w:rsidRDefault="004D1C71" w:rsidP="004D1C71">
    <w:pPr>
      <w:pStyle w:val="Piedepgina"/>
      <w:jc w:val="right"/>
      <w:rPr>
        <w:rFonts w:ascii="Arial" w:hAnsi="Arial" w:cs="Arial"/>
        <w:sz w:val="16"/>
        <w:szCs w:val="16"/>
      </w:rPr>
    </w:pPr>
  </w:p>
  <w:p w14:paraId="57BC7159" w14:textId="28C77B5D" w:rsidR="004D1C71" w:rsidRPr="00C0319E" w:rsidRDefault="004D1C71">
    <w:pPr>
      <w:pStyle w:val="Piedepgina"/>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E9E1D" w14:textId="77777777" w:rsidR="00590CFA" w:rsidRDefault="00590CFA" w:rsidP="004D1C71">
      <w:pPr>
        <w:spacing w:after="0" w:line="240" w:lineRule="auto"/>
      </w:pPr>
      <w:r>
        <w:separator/>
      </w:r>
    </w:p>
  </w:footnote>
  <w:footnote w:type="continuationSeparator" w:id="0">
    <w:p w14:paraId="4D517BF4" w14:textId="77777777" w:rsidR="00590CFA" w:rsidRDefault="00590CFA" w:rsidP="004D1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F9D"/>
    <w:multiLevelType w:val="hybridMultilevel"/>
    <w:tmpl w:val="961EAA6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 w15:restartNumberingAfterBreak="0">
    <w:nsid w:val="010B2CFB"/>
    <w:multiLevelType w:val="hybridMultilevel"/>
    <w:tmpl w:val="AE3EF76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2D306FE"/>
    <w:multiLevelType w:val="hybridMultilevel"/>
    <w:tmpl w:val="B8B47B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3C41E39"/>
    <w:multiLevelType w:val="hybridMultilevel"/>
    <w:tmpl w:val="5034437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44E64AB"/>
    <w:multiLevelType w:val="hybridMultilevel"/>
    <w:tmpl w:val="10EC825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FE7809"/>
    <w:multiLevelType w:val="hybridMultilevel"/>
    <w:tmpl w:val="62DA9B6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7A2140E"/>
    <w:multiLevelType w:val="hybridMultilevel"/>
    <w:tmpl w:val="403460B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 w15:restartNumberingAfterBreak="0">
    <w:nsid w:val="08915AB8"/>
    <w:multiLevelType w:val="hybridMultilevel"/>
    <w:tmpl w:val="3B4C254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08AF64CA"/>
    <w:multiLevelType w:val="hybridMultilevel"/>
    <w:tmpl w:val="C566811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0A0C1FF7"/>
    <w:multiLevelType w:val="hybridMultilevel"/>
    <w:tmpl w:val="0DCE0AF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0A5521D6"/>
    <w:multiLevelType w:val="hybridMultilevel"/>
    <w:tmpl w:val="786651F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0B7E0AAB"/>
    <w:multiLevelType w:val="hybridMultilevel"/>
    <w:tmpl w:val="D0D880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0C037793"/>
    <w:multiLevelType w:val="hybridMultilevel"/>
    <w:tmpl w:val="07360E4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0D8858CF"/>
    <w:multiLevelType w:val="hybridMultilevel"/>
    <w:tmpl w:val="03D454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DED6972"/>
    <w:multiLevelType w:val="hybridMultilevel"/>
    <w:tmpl w:val="15A0019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5" w15:restartNumberingAfterBreak="0">
    <w:nsid w:val="0E4C2E18"/>
    <w:multiLevelType w:val="hybridMultilevel"/>
    <w:tmpl w:val="072EDF0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0EEA526B"/>
    <w:multiLevelType w:val="hybridMultilevel"/>
    <w:tmpl w:val="452C075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0FAD2283"/>
    <w:multiLevelType w:val="hybridMultilevel"/>
    <w:tmpl w:val="7C6CD24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10C460E2"/>
    <w:multiLevelType w:val="hybridMultilevel"/>
    <w:tmpl w:val="2DC4162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11621D13"/>
    <w:multiLevelType w:val="hybridMultilevel"/>
    <w:tmpl w:val="1DFA53F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12D53392"/>
    <w:multiLevelType w:val="hybridMultilevel"/>
    <w:tmpl w:val="4D68FB1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14AD5431"/>
    <w:multiLevelType w:val="hybridMultilevel"/>
    <w:tmpl w:val="4F24885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16213332"/>
    <w:multiLevelType w:val="hybridMultilevel"/>
    <w:tmpl w:val="D11EF1F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63F2606"/>
    <w:multiLevelType w:val="hybridMultilevel"/>
    <w:tmpl w:val="B7BC4E4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164D3ABC"/>
    <w:multiLevelType w:val="hybridMultilevel"/>
    <w:tmpl w:val="10D8875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1AFD0F6A"/>
    <w:multiLevelType w:val="hybridMultilevel"/>
    <w:tmpl w:val="01AA352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1D2B3A21"/>
    <w:multiLevelType w:val="hybridMultilevel"/>
    <w:tmpl w:val="A11E956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1D7F482D"/>
    <w:multiLevelType w:val="hybridMultilevel"/>
    <w:tmpl w:val="603897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1E5E2BE5"/>
    <w:multiLevelType w:val="hybridMultilevel"/>
    <w:tmpl w:val="BCE8BAA2"/>
    <w:lvl w:ilvl="0" w:tplc="080A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24CD79A1"/>
    <w:multiLevelType w:val="hybridMultilevel"/>
    <w:tmpl w:val="D2A8125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24ED5D13"/>
    <w:multiLevelType w:val="hybridMultilevel"/>
    <w:tmpl w:val="F05C96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26DE4253"/>
    <w:multiLevelType w:val="hybridMultilevel"/>
    <w:tmpl w:val="5456D76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28D65960"/>
    <w:multiLevelType w:val="hybridMultilevel"/>
    <w:tmpl w:val="1CB25A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29AB495A"/>
    <w:multiLevelType w:val="hybridMultilevel"/>
    <w:tmpl w:val="870677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2BE7011F"/>
    <w:multiLevelType w:val="hybridMultilevel"/>
    <w:tmpl w:val="5A328FD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5" w15:restartNumberingAfterBreak="0">
    <w:nsid w:val="2DDB58D2"/>
    <w:multiLevelType w:val="hybridMultilevel"/>
    <w:tmpl w:val="540239B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6" w15:restartNumberingAfterBreak="0">
    <w:nsid w:val="31B52ACE"/>
    <w:multiLevelType w:val="hybridMultilevel"/>
    <w:tmpl w:val="A6A4958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7" w15:restartNumberingAfterBreak="0">
    <w:nsid w:val="345D1123"/>
    <w:multiLevelType w:val="hybridMultilevel"/>
    <w:tmpl w:val="2C88CD9E"/>
    <w:lvl w:ilvl="0" w:tplc="080A0011">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8" w15:restartNumberingAfterBreak="0">
    <w:nsid w:val="3598582E"/>
    <w:multiLevelType w:val="hybridMultilevel"/>
    <w:tmpl w:val="5108001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9" w15:restartNumberingAfterBreak="0">
    <w:nsid w:val="386D7CB2"/>
    <w:multiLevelType w:val="hybridMultilevel"/>
    <w:tmpl w:val="150825A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3E1F7958"/>
    <w:multiLevelType w:val="hybridMultilevel"/>
    <w:tmpl w:val="F06609DE"/>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41" w15:restartNumberingAfterBreak="0">
    <w:nsid w:val="408E526A"/>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1A50B64"/>
    <w:multiLevelType w:val="hybridMultilevel"/>
    <w:tmpl w:val="734A7BE6"/>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3" w15:restartNumberingAfterBreak="0">
    <w:nsid w:val="46E17698"/>
    <w:multiLevelType w:val="hybridMultilevel"/>
    <w:tmpl w:val="97064C40"/>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47BC4BBD"/>
    <w:multiLevelType w:val="hybridMultilevel"/>
    <w:tmpl w:val="B0F64268"/>
    <w:lvl w:ilvl="0" w:tplc="080A000F">
      <w:start w:val="1"/>
      <w:numFmt w:val="decimal"/>
      <w:lvlText w:val="%1."/>
      <w:lvlJc w:val="left"/>
      <w:pPr>
        <w:ind w:left="1429" w:hanging="360"/>
      </w:pPr>
    </w:lvl>
    <w:lvl w:ilvl="1" w:tplc="080A0019">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5" w15:restartNumberingAfterBreak="0">
    <w:nsid w:val="47BC4CFC"/>
    <w:multiLevelType w:val="hybridMultilevel"/>
    <w:tmpl w:val="3D62610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6" w15:restartNumberingAfterBreak="0">
    <w:nsid w:val="47BD6EA5"/>
    <w:multiLevelType w:val="hybridMultilevel"/>
    <w:tmpl w:val="DDACA9EA"/>
    <w:lvl w:ilvl="0" w:tplc="080A000F">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7" w15:restartNumberingAfterBreak="0">
    <w:nsid w:val="490872CE"/>
    <w:multiLevelType w:val="hybridMultilevel"/>
    <w:tmpl w:val="4CDCEFE6"/>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48" w15:restartNumberingAfterBreak="0">
    <w:nsid w:val="4BC63716"/>
    <w:multiLevelType w:val="hybridMultilevel"/>
    <w:tmpl w:val="FE64D3A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4BE67753"/>
    <w:multiLevelType w:val="hybridMultilevel"/>
    <w:tmpl w:val="073CEFE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0" w15:restartNumberingAfterBreak="0">
    <w:nsid w:val="4C947D80"/>
    <w:multiLevelType w:val="hybridMultilevel"/>
    <w:tmpl w:val="BBE4A402"/>
    <w:lvl w:ilvl="0" w:tplc="080A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51" w15:restartNumberingAfterBreak="0">
    <w:nsid w:val="50947751"/>
    <w:multiLevelType w:val="hybridMultilevel"/>
    <w:tmpl w:val="4462D56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53FE0FAD"/>
    <w:multiLevelType w:val="hybridMultilevel"/>
    <w:tmpl w:val="1368E3C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5723DB6"/>
    <w:multiLevelType w:val="hybridMultilevel"/>
    <w:tmpl w:val="51A6C74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56234C3F"/>
    <w:multiLevelType w:val="hybridMultilevel"/>
    <w:tmpl w:val="917023F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EE65B19"/>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61217189"/>
    <w:multiLevelType w:val="hybridMultilevel"/>
    <w:tmpl w:val="C0A88DE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646E11D9"/>
    <w:multiLevelType w:val="hybridMultilevel"/>
    <w:tmpl w:val="AE5453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8" w15:restartNumberingAfterBreak="0">
    <w:nsid w:val="651F1AD9"/>
    <w:multiLevelType w:val="hybridMultilevel"/>
    <w:tmpl w:val="5DF2A66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663E2660"/>
    <w:multiLevelType w:val="hybridMultilevel"/>
    <w:tmpl w:val="DAD0EC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67515D63"/>
    <w:multiLevelType w:val="hybridMultilevel"/>
    <w:tmpl w:val="E99A367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1" w15:restartNumberingAfterBreak="0">
    <w:nsid w:val="6AA46C05"/>
    <w:multiLevelType w:val="hybridMultilevel"/>
    <w:tmpl w:val="A1C236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2" w15:restartNumberingAfterBreak="0">
    <w:nsid w:val="6D274F66"/>
    <w:multiLevelType w:val="hybridMultilevel"/>
    <w:tmpl w:val="F10294D2"/>
    <w:lvl w:ilvl="0" w:tplc="836C2F24">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63" w15:restartNumberingAfterBreak="0">
    <w:nsid w:val="6EFB6D0E"/>
    <w:multiLevelType w:val="hybridMultilevel"/>
    <w:tmpl w:val="E812B9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6F5C5BA5"/>
    <w:multiLevelType w:val="hybridMultilevel"/>
    <w:tmpl w:val="0228FEF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5" w15:restartNumberingAfterBreak="0">
    <w:nsid w:val="6FE62D7B"/>
    <w:multiLevelType w:val="hybridMultilevel"/>
    <w:tmpl w:val="19A4FDC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6" w15:restartNumberingAfterBreak="0">
    <w:nsid w:val="70041493"/>
    <w:multiLevelType w:val="hybridMultilevel"/>
    <w:tmpl w:val="F93E6A0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7" w15:restartNumberingAfterBreak="0">
    <w:nsid w:val="72130522"/>
    <w:multiLevelType w:val="multilevel"/>
    <w:tmpl w:val="38188230"/>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68" w15:restartNumberingAfterBreak="0">
    <w:nsid w:val="739A254C"/>
    <w:multiLevelType w:val="hybridMultilevel"/>
    <w:tmpl w:val="FF002B6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9" w15:restartNumberingAfterBreak="0">
    <w:nsid w:val="74B226CB"/>
    <w:multiLevelType w:val="hybridMultilevel"/>
    <w:tmpl w:val="73F87464"/>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754A6AF1"/>
    <w:multiLevelType w:val="hybridMultilevel"/>
    <w:tmpl w:val="EAAA0A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1" w15:restartNumberingAfterBreak="0">
    <w:nsid w:val="756D2C58"/>
    <w:multiLevelType w:val="hybridMultilevel"/>
    <w:tmpl w:val="063EE22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2" w15:restartNumberingAfterBreak="0">
    <w:nsid w:val="79AF0735"/>
    <w:multiLevelType w:val="hybridMultilevel"/>
    <w:tmpl w:val="32BE1C0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C325B9F"/>
    <w:multiLevelType w:val="hybridMultilevel"/>
    <w:tmpl w:val="5A4C944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4" w15:restartNumberingAfterBreak="0">
    <w:nsid w:val="7E265BA3"/>
    <w:multiLevelType w:val="hybridMultilevel"/>
    <w:tmpl w:val="47ACE7AC"/>
    <w:lvl w:ilvl="0" w:tplc="FFFFFFFF">
      <w:start w:val="1"/>
      <w:numFmt w:val="lowerLetter"/>
      <w:lvlText w:val="%1)"/>
      <w:lvlJc w:val="left"/>
      <w:pPr>
        <w:ind w:left="720" w:hanging="360"/>
      </w:pPr>
    </w:lvl>
    <w:lvl w:ilvl="1" w:tplc="080A0001">
      <w:start w:val="1"/>
      <w:numFmt w:val="bullet"/>
      <w:lvlText w:val=""/>
      <w:lvlJc w:val="left"/>
      <w:pPr>
        <w:ind w:left="1429"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9390166">
    <w:abstractNumId w:val="55"/>
  </w:num>
  <w:num w:numId="2" w16cid:durableId="2068719059">
    <w:abstractNumId w:val="43"/>
  </w:num>
  <w:num w:numId="3" w16cid:durableId="1880168849">
    <w:abstractNumId w:val="14"/>
  </w:num>
  <w:num w:numId="4" w16cid:durableId="291982010">
    <w:abstractNumId w:val="6"/>
  </w:num>
  <w:num w:numId="5" w16cid:durableId="1957715690">
    <w:abstractNumId w:val="3"/>
  </w:num>
  <w:num w:numId="6" w16cid:durableId="962928959">
    <w:abstractNumId w:val="38"/>
  </w:num>
  <w:num w:numId="7" w16cid:durableId="944195900">
    <w:abstractNumId w:val="47"/>
  </w:num>
  <w:num w:numId="8" w16cid:durableId="1511524857">
    <w:abstractNumId w:val="39"/>
  </w:num>
  <w:num w:numId="9" w16cid:durableId="792794536">
    <w:abstractNumId w:val="0"/>
  </w:num>
  <w:num w:numId="10" w16cid:durableId="1130975037">
    <w:abstractNumId w:val="34"/>
  </w:num>
  <w:num w:numId="11" w16cid:durableId="664011538">
    <w:abstractNumId w:val="60"/>
  </w:num>
  <w:num w:numId="12" w16cid:durableId="902181488">
    <w:abstractNumId w:val="26"/>
  </w:num>
  <w:num w:numId="13" w16cid:durableId="1833257201">
    <w:abstractNumId w:val="73"/>
  </w:num>
  <w:num w:numId="14" w16cid:durableId="2089960709">
    <w:abstractNumId w:val="19"/>
  </w:num>
  <w:num w:numId="15" w16cid:durableId="1581065338">
    <w:abstractNumId w:val="30"/>
  </w:num>
  <w:num w:numId="16" w16cid:durableId="1900938960">
    <w:abstractNumId w:val="21"/>
  </w:num>
  <w:num w:numId="17" w16cid:durableId="1113481424">
    <w:abstractNumId w:val="48"/>
  </w:num>
  <w:num w:numId="18" w16cid:durableId="488256999">
    <w:abstractNumId w:val="25"/>
  </w:num>
  <w:num w:numId="19" w16cid:durableId="72288933">
    <w:abstractNumId w:val="27"/>
  </w:num>
  <w:num w:numId="20" w16cid:durableId="1100032724">
    <w:abstractNumId w:val="54"/>
  </w:num>
  <w:num w:numId="21" w16cid:durableId="291906180">
    <w:abstractNumId w:val="61"/>
  </w:num>
  <w:num w:numId="22" w16cid:durableId="100227254">
    <w:abstractNumId w:val="71"/>
  </w:num>
  <w:num w:numId="23" w16cid:durableId="1692999038">
    <w:abstractNumId w:val="37"/>
  </w:num>
  <w:num w:numId="24" w16cid:durableId="1093629328">
    <w:abstractNumId w:val="70"/>
  </w:num>
  <w:num w:numId="25" w16cid:durableId="1968848982">
    <w:abstractNumId w:val="64"/>
  </w:num>
  <w:num w:numId="26" w16cid:durableId="72438579">
    <w:abstractNumId w:val="15"/>
  </w:num>
  <w:num w:numId="27" w16cid:durableId="855076667">
    <w:abstractNumId w:val="28"/>
  </w:num>
  <w:num w:numId="28" w16cid:durableId="826047372">
    <w:abstractNumId w:val="68"/>
  </w:num>
  <w:num w:numId="29" w16cid:durableId="1186167728">
    <w:abstractNumId w:val="53"/>
  </w:num>
  <w:num w:numId="30" w16cid:durableId="385447450">
    <w:abstractNumId w:val="24"/>
  </w:num>
  <w:num w:numId="31" w16cid:durableId="1256281369">
    <w:abstractNumId w:val="57"/>
  </w:num>
  <w:num w:numId="32" w16cid:durableId="496310050">
    <w:abstractNumId w:val="31"/>
  </w:num>
  <w:num w:numId="33" w16cid:durableId="339234701">
    <w:abstractNumId w:val="8"/>
  </w:num>
  <w:num w:numId="34" w16cid:durableId="677856283">
    <w:abstractNumId w:val="18"/>
  </w:num>
  <w:num w:numId="35" w16cid:durableId="1569530665">
    <w:abstractNumId w:val="5"/>
  </w:num>
  <w:num w:numId="36" w16cid:durableId="1451364750">
    <w:abstractNumId w:val="29"/>
  </w:num>
  <w:num w:numId="37" w16cid:durableId="6101106">
    <w:abstractNumId w:val="1"/>
  </w:num>
  <w:num w:numId="38" w16cid:durableId="854002547">
    <w:abstractNumId w:val="72"/>
  </w:num>
  <w:num w:numId="39" w16cid:durableId="908153507">
    <w:abstractNumId w:val="12"/>
  </w:num>
  <w:num w:numId="40" w16cid:durableId="1493260111">
    <w:abstractNumId w:val="13"/>
  </w:num>
  <w:num w:numId="41" w16cid:durableId="580453638">
    <w:abstractNumId w:val="56"/>
  </w:num>
  <w:num w:numId="42" w16cid:durableId="1175072460">
    <w:abstractNumId w:val="11"/>
  </w:num>
  <w:num w:numId="43" w16cid:durableId="249850247">
    <w:abstractNumId w:val="52"/>
  </w:num>
  <w:num w:numId="44" w16cid:durableId="607546672">
    <w:abstractNumId w:val="10"/>
  </w:num>
  <w:num w:numId="45" w16cid:durableId="1002707413">
    <w:abstractNumId w:val="22"/>
  </w:num>
  <w:num w:numId="46" w16cid:durableId="1247108676">
    <w:abstractNumId w:val="20"/>
  </w:num>
  <w:num w:numId="47" w16cid:durableId="2147312265">
    <w:abstractNumId w:val="59"/>
  </w:num>
  <w:num w:numId="48" w16cid:durableId="401173770">
    <w:abstractNumId w:val="66"/>
  </w:num>
  <w:num w:numId="49" w16cid:durableId="2000499536">
    <w:abstractNumId w:val="41"/>
  </w:num>
  <w:num w:numId="50" w16cid:durableId="130562342">
    <w:abstractNumId w:val="36"/>
  </w:num>
  <w:num w:numId="51" w16cid:durableId="1447115145">
    <w:abstractNumId w:val="74"/>
  </w:num>
  <w:num w:numId="52" w16cid:durableId="1642886244">
    <w:abstractNumId w:val="58"/>
  </w:num>
  <w:num w:numId="53" w16cid:durableId="706222614">
    <w:abstractNumId w:val="69"/>
  </w:num>
  <w:num w:numId="54" w16cid:durableId="1457530488">
    <w:abstractNumId w:val="23"/>
  </w:num>
  <w:num w:numId="55" w16cid:durableId="983894233">
    <w:abstractNumId w:val="4"/>
  </w:num>
  <w:num w:numId="56" w16cid:durableId="1647128150">
    <w:abstractNumId w:val="49"/>
  </w:num>
  <w:num w:numId="57" w16cid:durableId="620037288">
    <w:abstractNumId w:val="62"/>
  </w:num>
  <w:num w:numId="58" w16cid:durableId="1691755071">
    <w:abstractNumId w:val="7"/>
  </w:num>
  <w:num w:numId="59" w16cid:durableId="670790130">
    <w:abstractNumId w:val="17"/>
  </w:num>
  <w:num w:numId="60" w16cid:durableId="1574268623">
    <w:abstractNumId w:val="45"/>
  </w:num>
  <w:num w:numId="61" w16cid:durableId="1576083351">
    <w:abstractNumId w:val="16"/>
  </w:num>
  <w:num w:numId="62" w16cid:durableId="114830456">
    <w:abstractNumId w:val="42"/>
  </w:num>
  <w:num w:numId="63" w16cid:durableId="712967283">
    <w:abstractNumId w:val="50"/>
  </w:num>
  <w:num w:numId="64" w16cid:durableId="702093658">
    <w:abstractNumId w:val="40"/>
  </w:num>
  <w:num w:numId="65" w16cid:durableId="1439570674">
    <w:abstractNumId w:val="65"/>
  </w:num>
  <w:num w:numId="66" w16cid:durableId="1033579103">
    <w:abstractNumId w:val="44"/>
  </w:num>
  <w:num w:numId="67" w16cid:durableId="986200703">
    <w:abstractNumId w:val="46"/>
  </w:num>
  <w:num w:numId="68" w16cid:durableId="588006067">
    <w:abstractNumId w:val="9"/>
  </w:num>
  <w:num w:numId="69" w16cid:durableId="1239486242">
    <w:abstractNumId w:val="35"/>
  </w:num>
  <w:num w:numId="70" w16cid:durableId="1694719458">
    <w:abstractNumId w:val="63"/>
  </w:num>
  <w:num w:numId="71" w16cid:durableId="1568153192">
    <w:abstractNumId w:val="33"/>
  </w:num>
  <w:num w:numId="72" w16cid:durableId="181824842">
    <w:abstractNumId w:val="2"/>
  </w:num>
  <w:num w:numId="73" w16cid:durableId="1089352594">
    <w:abstractNumId w:val="32"/>
  </w:num>
  <w:num w:numId="74" w16cid:durableId="1495954631">
    <w:abstractNumId w:val="67"/>
  </w:num>
  <w:num w:numId="75" w16cid:durableId="990215473">
    <w:abstractNumId w:val="51"/>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C71"/>
    <w:rsid w:val="00001830"/>
    <w:rsid w:val="000024C3"/>
    <w:rsid w:val="00006D31"/>
    <w:rsid w:val="00007816"/>
    <w:rsid w:val="00014977"/>
    <w:rsid w:val="00015683"/>
    <w:rsid w:val="00015A32"/>
    <w:rsid w:val="000248CF"/>
    <w:rsid w:val="00025718"/>
    <w:rsid w:val="00030397"/>
    <w:rsid w:val="00032404"/>
    <w:rsid w:val="00036884"/>
    <w:rsid w:val="0004121C"/>
    <w:rsid w:val="00046A02"/>
    <w:rsid w:val="000563D1"/>
    <w:rsid w:val="000636F8"/>
    <w:rsid w:val="00065C72"/>
    <w:rsid w:val="00066100"/>
    <w:rsid w:val="0006614B"/>
    <w:rsid w:val="00067E6C"/>
    <w:rsid w:val="00067F3F"/>
    <w:rsid w:val="0007145F"/>
    <w:rsid w:val="00072DE0"/>
    <w:rsid w:val="00074EB6"/>
    <w:rsid w:val="00075C59"/>
    <w:rsid w:val="00076041"/>
    <w:rsid w:val="000761F5"/>
    <w:rsid w:val="00081194"/>
    <w:rsid w:val="0008128A"/>
    <w:rsid w:val="0008138B"/>
    <w:rsid w:val="00085249"/>
    <w:rsid w:val="00087466"/>
    <w:rsid w:val="000901F1"/>
    <w:rsid w:val="00090F41"/>
    <w:rsid w:val="00092288"/>
    <w:rsid w:val="00095078"/>
    <w:rsid w:val="00095C08"/>
    <w:rsid w:val="000964D8"/>
    <w:rsid w:val="00096C31"/>
    <w:rsid w:val="000A0001"/>
    <w:rsid w:val="000A0DC4"/>
    <w:rsid w:val="000A3277"/>
    <w:rsid w:val="000A3603"/>
    <w:rsid w:val="000A67E2"/>
    <w:rsid w:val="000A6CFD"/>
    <w:rsid w:val="000B1D31"/>
    <w:rsid w:val="000B2152"/>
    <w:rsid w:val="000B2E46"/>
    <w:rsid w:val="000B3EA2"/>
    <w:rsid w:val="000B6D65"/>
    <w:rsid w:val="000B70B3"/>
    <w:rsid w:val="000C0027"/>
    <w:rsid w:val="000C2386"/>
    <w:rsid w:val="000C46F1"/>
    <w:rsid w:val="000C6B30"/>
    <w:rsid w:val="000C76B8"/>
    <w:rsid w:val="000C79CB"/>
    <w:rsid w:val="000D4A68"/>
    <w:rsid w:val="000D52BE"/>
    <w:rsid w:val="000D7AE4"/>
    <w:rsid w:val="000E178C"/>
    <w:rsid w:val="000E2D44"/>
    <w:rsid w:val="000E7888"/>
    <w:rsid w:val="000F0848"/>
    <w:rsid w:val="000F3B79"/>
    <w:rsid w:val="000F6B78"/>
    <w:rsid w:val="00100FC2"/>
    <w:rsid w:val="00101B05"/>
    <w:rsid w:val="0010444D"/>
    <w:rsid w:val="001060B6"/>
    <w:rsid w:val="001061F6"/>
    <w:rsid w:val="00106334"/>
    <w:rsid w:val="00113807"/>
    <w:rsid w:val="00117323"/>
    <w:rsid w:val="0011766E"/>
    <w:rsid w:val="00121F67"/>
    <w:rsid w:val="00123F39"/>
    <w:rsid w:val="00124109"/>
    <w:rsid w:val="00125218"/>
    <w:rsid w:val="0013150B"/>
    <w:rsid w:val="00131BFC"/>
    <w:rsid w:val="00133F34"/>
    <w:rsid w:val="00133FCE"/>
    <w:rsid w:val="00135198"/>
    <w:rsid w:val="0014324D"/>
    <w:rsid w:val="001500A3"/>
    <w:rsid w:val="00150532"/>
    <w:rsid w:val="00150E4D"/>
    <w:rsid w:val="00151734"/>
    <w:rsid w:val="00151C1C"/>
    <w:rsid w:val="00152C92"/>
    <w:rsid w:val="00154DD0"/>
    <w:rsid w:val="00155431"/>
    <w:rsid w:val="00156123"/>
    <w:rsid w:val="00156729"/>
    <w:rsid w:val="00156D56"/>
    <w:rsid w:val="0015749B"/>
    <w:rsid w:val="00160666"/>
    <w:rsid w:val="0016088E"/>
    <w:rsid w:val="001642C7"/>
    <w:rsid w:val="00166644"/>
    <w:rsid w:val="0016740B"/>
    <w:rsid w:val="00167A1D"/>
    <w:rsid w:val="00172555"/>
    <w:rsid w:val="00175ACB"/>
    <w:rsid w:val="00176004"/>
    <w:rsid w:val="00177B9D"/>
    <w:rsid w:val="001805F4"/>
    <w:rsid w:val="00180F84"/>
    <w:rsid w:val="00180FEB"/>
    <w:rsid w:val="00183CD2"/>
    <w:rsid w:val="001851B4"/>
    <w:rsid w:val="001874D1"/>
    <w:rsid w:val="00190E39"/>
    <w:rsid w:val="00194A25"/>
    <w:rsid w:val="00196F12"/>
    <w:rsid w:val="001A0CA5"/>
    <w:rsid w:val="001A0D64"/>
    <w:rsid w:val="001A3BF0"/>
    <w:rsid w:val="001A54A5"/>
    <w:rsid w:val="001A6CF9"/>
    <w:rsid w:val="001B192E"/>
    <w:rsid w:val="001B22E7"/>
    <w:rsid w:val="001B5129"/>
    <w:rsid w:val="001B567B"/>
    <w:rsid w:val="001B7184"/>
    <w:rsid w:val="001B732B"/>
    <w:rsid w:val="001B790A"/>
    <w:rsid w:val="001C0797"/>
    <w:rsid w:val="001C108A"/>
    <w:rsid w:val="001C1F4E"/>
    <w:rsid w:val="001C30E8"/>
    <w:rsid w:val="001C4241"/>
    <w:rsid w:val="001C54A7"/>
    <w:rsid w:val="001C5AAF"/>
    <w:rsid w:val="001C61B0"/>
    <w:rsid w:val="001C77E9"/>
    <w:rsid w:val="001D1BA6"/>
    <w:rsid w:val="001D42A9"/>
    <w:rsid w:val="001D42D4"/>
    <w:rsid w:val="001D7B1D"/>
    <w:rsid w:val="001E02D2"/>
    <w:rsid w:val="001E0CF1"/>
    <w:rsid w:val="001E24A3"/>
    <w:rsid w:val="001E4EFC"/>
    <w:rsid w:val="001E6295"/>
    <w:rsid w:val="001F32C8"/>
    <w:rsid w:val="00200328"/>
    <w:rsid w:val="0020133A"/>
    <w:rsid w:val="002014E0"/>
    <w:rsid w:val="00204366"/>
    <w:rsid w:val="002060B5"/>
    <w:rsid w:val="002066B8"/>
    <w:rsid w:val="002072E5"/>
    <w:rsid w:val="00207D45"/>
    <w:rsid w:val="00225537"/>
    <w:rsid w:val="00226718"/>
    <w:rsid w:val="00231D46"/>
    <w:rsid w:val="00232D40"/>
    <w:rsid w:val="0023406B"/>
    <w:rsid w:val="002347F6"/>
    <w:rsid w:val="00237821"/>
    <w:rsid w:val="002378AB"/>
    <w:rsid w:val="00237936"/>
    <w:rsid w:val="00240AB2"/>
    <w:rsid w:val="00243C2E"/>
    <w:rsid w:val="00244AAE"/>
    <w:rsid w:val="002467D6"/>
    <w:rsid w:val="00246EB9"/>
    <w:rsid w:val="00247F62"/>
    <w:rsid w:val="002512EF"/>
    <w:rsid w:val="00253593"/>
    <w:rsid w:val="002538A5"/>
    <w:rsid w:val="002538CF"/>
    <w:rsid w:val="0025411A"/>
    <w:rsid w:val="00256C7B"/>
    <w:rsid w:val="0025725A"/>
    <w:rsid w:val="0025795B"/>
    <w:rsid w:val="00265B73"/>
    <w:rsid w:val="0026722E"/>
    <w:rsid w:val="00271020"/>
    <w:rsid w:val="0027159C"/>
    <w:rsid w:val="002723BD"/>
    <w:rsid w:val="00274025"/>
    <w:rsid w:val="00274737"/>
    <w:rsid w:val="00280E58"/>
    <w:rsid w:val="00284D17"/>
    <w:rsid w:val="002865E8"/>
    <w:rsid w:val="0028708E"/>
    <w:rsid w:val="00293E1A"/>
    <w:rsid w:val="00295961"/>
    <w:rsid w:val="00297452"/>
    <w:rsid w:val="002A0FDD"/>
    <w:rsid w:val="002A1F4B"/>
    <w:rsid w:val="002A5F64"/>
    <w:rsid w:val="002A6F99"/>
    <w:rsid w:val="002A7400"/>
    <w:rsid w:val="002B02E2"/>
    <w:rsid w:val="002B032F"/>
    <w:rsid w:val="002B0356"/>
    <w:rsid w:val="002B26DA"/>
    <w:rsid w:val="002B4828"/>
    <w:rsid w:val="002B56A3"/>
    <w:rsid w:val="002B7B75"/>
    <w:rsid w:val="002B7E9F"/>
    <w:rsid w:val="002C0790"/>
    <w:rsid w:val="002C4E0F"/>
    <w:rsid w:val="002C5103"/>
    <w:rsid w:val="002C63CE"/>
    <w:rsid w:val="002C68AD"/>
    <w:rsid w:val="002C7671"/>
    <w:rsid w:val="002D12D4"/>
    <w:rsid w:val="002D191A"/>
    <w:rsid w:val="002D241E"/>
    <w:rsid w:val="002D6CD5"/>
    <w:rsid w:val="002E03DB"/>
    <w:rsid w:val="002E0CC2"/>
    <w:rsid w:val="002E1779"/>
    <w:rsid w:val="002E51FB"/>
    <w:rsid w:val="002F2CB0"/>
    <w:rsid w:val="002F2FC2"/>
    <w:rsid w:val="002F3662"/>
    <w:rsid w:val="002F3E3E"/>
    <w:rsid w:val="00302001"/>
    <w:rsid w:val="003038C2"/>
    <w:rsid w:val="0030617D"/>
    <w:rsid w:val="00312153"/>
    <w:rsid w:val="00312BC6"/>
    <w:rsid w:val="003144D2"/>
    <w:rsid w:val="0031535B"/>
    <w:rsid w:val="00315553"/>
    <w:rsid w:val="00320B96"/>
    <w:rsid w:val="00321836"/>
    <w:rsid w:val="003252B5"/>
    <w:rsid w:val="003260DE"/>
    <w:rsid w:val="00326345"/>
    <w:rsid w:val="00326356"/>
    <w:rsid w:val="00332272"/>
    <w:rsid w:val="00336CA4"/>
    <w:rsid w:val="00337B13"/>
    <w:rsid w:val="0034106C"/>
    <w:rsid w:val="00345A53"/>
    <w:rsid w:val="00346F3A"/>
    <w:rsid w:val="003518E1"/>
    <w:rsid w:val="00353421"/>
    <w:rsid w:val="00362438"/>
    <w:rsid w:val="003629E7"/>
    <w:rsid w:val="00363014"/>
    <w:rsid w:val="00363CED"/>
    <w:rsid w:val="00372736"/>
    <w:rsid w:val="00372D7F"/>
    <w:rsid w:val="00373044"/>
    <w:rsid w:val="00373DA0"/>
    <w:rsid w:val="00374CA9"/>
    <w:rsid w:val="00380ED3"/>
    <w:rsid w:val="0038142D"/>
    <w:rsid w:val="00382FFF"/>
    <w:rsid w:val="00384569"/>
    <w:rsid w:val="00393A53"/>
    <w:rsid w:val="003954EF"/>
    <w:rsid w:val="003A0629"/>
    <w:rsid w:val="003A0BDD"/>
    <w:rsid w:val="003A14CF"/>
    <w:rsid w:val="003A160F"/>
    <w:rsid w:val="003A1A02"/>
    <w:rsid w:val="003A34BC"/>
    <w:rsid w:val="003A6B98"/>
    <w:rsid w:val="003B1183"/>
    <w:rsid w:val="003B19D2"/>
    <w:rsid w:val="003B223D"/>
    <w:rsid w:val="003B5E3D"/>
    <w:rsid w:val="003C2D79"/>
    <w:rsid w:val="003C605E"/>
    <w:rsid w:val="003E06B7"/>
    <w:rsid w:val="003E6849"/>
    <w:rsid w:val="003F3202"/>
    <w:rsid w:val="003F4B87"/>
    <w:rsid w:val="003F6089"/>
    <w:rsid w:val="003F688B"/>
    <w:rsid w:val="00400764"/>
    <w:rsid w:val="004007F7"/>
    <w:rsid w:val="00401092"/>
    <w:rsid w:val="004040D1"/>
    <w:rsid w:val="00404577"/>
    <w:rsid w:val="004045D6"/>
    <w:rsid w:val="00413349"/>
    <w:rsid w:val="00416D7E"/>
    <w:rsid w:val="0042096D"/>
    <w:rsid w:val="00420DA0"/>
    <w:rsid w:val="00421F54"/>
    <w:rsid w:val="004232AF"/>
    <w:rsid w:val="00424CE4"/>
    <w:rsid w:val="00426FC2"/>
    <w:rsid w:val="00430F96"/>
    <w:rsid w:val="00431EA7"/>
    <w:rsid w:val="00434CD6"/>
    <w:rsid w:val="00435746"/>
    <w:rsid w:val="004368CF"/>
    <w:rsid w:val="00436937"/>
    <w:rsid w:val="00437088"/>
    <w:rsid w:val="00441012"/>
    <w:rsid w:val="004426DB"/>
    <w:rsid w:val="004500BA"/>
    <w:rsid w:val="00452A5F"/>
    <w:rsid w:val="004540A4"/>
    <w:rsid w:val="00454CBB"/>
    <w:rsid w:val="00454D80"/>
    <w:rsid w:val="00457156"/>
    <w:rsid w:val="00457D84"/>
    <w:rsid w:val="00461159"/>
    <w:rsid w:val="0046406F"/>
    <w:rsid w:val="00465114"/>
    <w:rsid w:val="00466926"/>
    <w:rsid w:val="00472F07"/>
    <w:rsid w:val="00477902"/>
    <w:rsid w:val="004818B0"/>
    <w:rsid w:val="0048329F"/>
    <w:rsid w:val="004834E5"/>
    <w:rsid w:val="00483FE2"/>
    <w:rsid w:val="004862C8"/>
    <w:rsid w:val="00486C9A"/>
    <w:rsid w:val="00492029"/>
    <w:rsid w:val="00495562"/>
    <w:rsid w:val="00496C2A"/>
    <w:rsid w:val="004A03FA"/>
    <w:rsid w:val="004A37CB"/>
    <w:rsid w:val="004A3E29"/>
    <w:rsid w:val="004A4FE4"/>
    <w:rsid w:val="004B3123"/>
    <w:rsid w:val="004B4DD8"/>
    <w:rsid w:val="004B5289"/>
    <w:rsid w:val="004C1410"/>
    <w:rsid w:val="004C1BF4"/>
    <w:rsid w:val="004C207F"/>
    <w:rsid w:val="004C283B"/>
    <w:rsid w:val="004C568F"/>
    <w:rsid w:val="004C6A8E"/>
    <w:rsid w:val="004D1C71"/>
    <w:rsid w:val="004D294F"/>
    <w:rsid w:val="004D3944"/>
    <w:rsid w:val="004D7672"/>
    <w:rsid w:val="004E10EC"/>
    <w:rsid w:val="004E1233"/>
    <w:rsid w:val="004E21CC"/>
    <w:rsid w:val="004E2296"/>
    <w:rsid w:val="004E6571"/>
    <w:rsid w:val="004F0E34"/>
    <w:rsid w:val="004F24C0"/>
    <w:rsid w:val="004F3991"/>
    <w:rsid w:val="004F3E14"/>
    <w:rsid w:val="004F4E66"/>
    <w:rsid w:val="004F66A2"/>
    <w:rsid w:val="004F6ACF"/>
    <w:rsid w:val="004F7A4E"/>
    <w:rsid w:val="00500064"/>
    <w:rsid w:val="00500861"/>
    <w:rsid w:val="00500D28"/>
    <w:rsid w:val="00501D2A"/>
    <w:rsid w:val="00502FE2"/>
    <w:rsid w:val="0050308C"/>
    <w:rsid w:val="00507971"/>
    <w:rsid w:val="00510DF3"/>
    <w:rsid w:val="0051121D"/>
    <w:rsid w:val="00511628"/>
    <w:rsid w:val="00511838"/>
    <w:rsid w:val="00513226"/>
    <w:rsid w:val="005138C0"/>
    <w:rsid w:val="00514E20"/>
    <w:rsid w:val="00516CB7"/>
    <w:rsid w:val="00517470"/>
    <w:rsid w:val="00517487"/>
    <w:rsid w:val="00521712"/>
    <w:rsid w:val="00524032"/>
    <w:rsid w:val="00526BC9"/>
    <w:rsid w:val="005316B3"/>
    <w:rsid w:val="00534A4B"/>
    <w:rsid w:val="005367C6"/>
    <w:rsid w:val="005411B8"/>
    <w:rsid w:val="005467C4"/>
    <w:rsid w:val="005501E6"/>
    <w:rsid w:val="00553711"/>
    <w:rsid w:val="005550B2"/>
    <w:rsid w:val="005552C8"/>
    <w:rsid w:val="00556100"/>
    <w:rsid w:val="00561143"/>
    <w:rsid w:val="0056289C"/>
    <w:rsid w:val="00563651"/>
    <w:rsid w:val="005660EE"/>
    <w:rsid w:val="005662B9"/>
    <w:rsid w:val="00567DA7"/>
    <w:rsid w:val="00572557"/>
    <w:rsid w:val="00576F9F"/>
    <w:rsid w:val="005841F8"/>
    <w:rsid w:val="0058484C"/>
    <w:rsid w:val="00586DEE"/>
    <w:rsid w:val="00587ECE"/>
    <w:rsid w:val="00590CFA"/>
    <w:rsid w:val="00591027"/>
    <w:rsid w:val="005913B0"/>
    <w:rsid w:val="0059456E"/>
    <w:rsid w:val="005A10D3"/>
    <w:rsid w:val="005A1509"/>
    <w:rsid w:val="005A2F19"/>
    <w:rsid w:val="005A3629"/>
    <w:rsid w:val="005A69F1"/>
    <w:rsid w:val="005A7453"/>
    <w:rsid w:val="005B06EA"/>
    <w:rsid w:val="005B1EB4"/>
    <w:rsid w:val="005B1F5E"/>
    <w:rsid w:val="005B3E0D"/>
    <w:rsid w:val="005B4E5E"/>
    <w:rsid w:val="005B7423"/>
    <w:rsid w:val="005C0001"/>
    <w:rsid w:val="005C3DAB"/>
    <w:rsid w:val="005C4931"/>
    <w:rsid w:val="005C79E0"/>
    <w:rsid w:val="005D005A"/>
    <w:rsid w:val="005D160F"/>
    <w:rsid w:val="005D6700"/>
    <w:rsid w:val="005D7C7F"/>
    <w:rsid w:val="005D7D6C"/>
    <w:rsid w:val="005E1159"/>
    <w:rsid w:val="005E1676"/>
    <w:rsid w:val="005F2F24"/>
    <w:rsid w:val="005F5181"/>
    <w:rsid w:val="005F5609"/>
    <w:rsid w:val="00602A2B"/>
    <w:rsid w:val="00605983"/>
    <w:rsid w:val="00606C7F"/>
    <w:rsid w:val="00611878"/>
    <w:rsid w:val="00611959"/>
    <w:rsid w:val="00611F14"/>
    <w:rsid w:val="00613024"/>
    <w:rsid w:val="0061369A"/>
    <w:rsid w:val="00616B86"/>
    <w:rsid w:val="00620B4E"/>
    <w:rsid w:val="00622AD5"/>
    <w:rsid w:val="00623BBE"/>
    <w:rsid w:val="0062400C"/>
    <w:rsid w:val="006246D0"/>
    <w:rsid w:val="00624A26"/>
    <w:rsid w:val="00624E39"/>
    <w:rsid w:val="0062504C"/>
    <w:rsid w:val="006251A6"/>
    <w:rsid w:val="00632E7D"/>
    <w:rsid w:val="006345BB"/>
    <w:rsid w:val="0064217A"/>
    <w:rsid w:val="0064596E"/>
    <w:rsid w:val="00650D70"/>
    <w:rsid w:val="00652E20"/>
    <w:rsid w:val="00654454"/>
    <w:rsid w:val="006551CC"/>
    <w:rsid w:val="006577B4"/>
    <w:rsid w:val="00661D75"/>
    <w:rsid w:val="00663E2E"/>
    <w:rsid w:val="00664888"/>
    <w:rsid w:val="0066688C"/>
    <w:rsid w:val="00667B93"/>
    <w:rsid w:val="0067156E"/>
    <w:rsid w:val="006720C7"/>
    <w:rsid w:val="00674B66"/>
    <w:rsid w:val="00676C60"/>
    <w:rsid w:val="0068256C"/>
    <w:rsid w:val="0068258E"/>
    <w:rsid w:val="0068308D"/>
    <w:rsid w:val="0068331E"/>
    <w:rsid w:val="00683768"/>
    <w:rsid w:val="0068663E"/>
    <w:rsid w:val="0068754F"/>
    <w:rsid w:val="00690E09"/>
    <w:rsid w:val="00691D5F"/>
    <w:rsid w:val="00696D1F"/>
    <w:rsid w:val="006A2902"/>
    <w:rsid w:val="006A6394"/>
    <w:rsid w:val="006A64D5"/>
    <w:rsid w:val="006A699F"/>
    <w:rsid w:val="006B35FA"/>
    <w:rsid w:val="006B3F86"/>
    <w:rsid w:val="006B4198"/>
    <w:rsid w:val="006B611D"/>
    <w:rsid w:val="006B684A"/>
    <w:rsid w:val="006B7A6D"/>
    <w:rsid w:val="006C0F32"/>
    <w:rsid w:val="006C47A3"/>
    <w:rsid w:val="006C5057"/>
    <w:rsid w:val="006D0386"/>
    <w:rsid w:val="006D7426"/>
    <w:rsid w:val="006E1022"/>
    <w:rsid w:val="006E634F"/>
    <w:rsid w:val="006E7F27"/>
    <w:rsid w:val="006F0C20"/>
    <w:rsid w:val="006F1298"/>
    <w:rsid w:val="006F2586"/>
    <w:rsid w:val="006F25AF"/>
    <w:rsid w:val="006F514B"/>
    <w:rsid w:val="006F7B76"/>
    <w:rsid w:val="006F7F14"/>
    <w:rsid w:val="00707710"/>
    <w:rsid w:val="00707E3A"/>
    <w:rsid w:val="007107F5"/>
    <w:rsid w:val="00710FE3"/>
    <w:rsid w:val="00712BFD"/>
    <w:rsid w:val="00714641"/>
    <w:rsid w:val="00717C7D"/>
    <w:rsid w:val="007211EE"/>
    <w:rsid w:val="007232EF"/>
    <w:rsid w:val="007256C9"/>
    <w:rsid w:val="00731087"/>
    <w:rsid w:val="0073335C"/>
    <w:rsid w:val="00733659"/>
    <w:rsid w:val="00734AD1"/>
    <w:rsid w:val="00734B72"/>
    <w:rsid w:val="007374D1"/>
    <w:rsid w:val="007410DD"/>
    <w:rsid w:val="00741B44"/>
    <w:rsid w:val="00746952"/>
    <w:rsid w:val="00751487"/>
    <w:rsid w:val="00755318"/>
    <w:rsid w:val="007567F5"/>
    <w:rsid w:val="00761CEF"/>
    <w:rsid w:val="007631C9"/>
    <w:rsid w:val="007644FF"/>
    <w:rsid w:val="00766048"/>
    <w:rsid w:val="007679B4"/>
    <w:rsid w:val="00770A4C"/>
    <w:rsid w:val="00773B81"/>
    <w:rsid w:val="00775C38"/>
    <w:rsid w:val="007762EC"/>
    <w:rsid w:val="00780495"/>
    <w:rsid w:val="007824DB"/>
    <w:rsid w:val="007840D4"/>
    <w:rsid w:val="00784DE5"/>
    <w:rsid w:val="00786798"/>
    <w:rsid w:val="007900B7"/>
    <w:rsid w:val="0079316E"/>
    <w:rsid w:val="0079784A"/>
    <w:rsid w:val="007A0C40"/>
    <w:rsid w:val="007A5C0F"/>
    <w:rsid w:val="007A5D60"/>
    <w:rsid w:val="007A6A59"/>
    <w:rsid w:val="007A6CE1"/>
    <w:rsid w:val="007B2BEF"/>
    <w:rsid w:val="007B49F9"/>
    <w:rsid w:val="007B500C"/>
    <w:rsid w:val="007B7305"/>
    <w:rsid w:val="007C05AA"/>
    <w:rsid w:val="007C4931"/>
    <w:rsid w:val="007D08DE"/>
    <w:rsid w:val="007D1DD1"/>
    <w:rsid w:val="007D277F"/>
    <w:rsid w:val="007D5CFD"/>
    <w:rsid w:val="007D6D38"/>
    <w:rsid w:val="007D7A74"/>
    <w:rsid w:val="007E06E9"/>
    <w:rsid w:val="007E12F8"/>
    <w:rsid w:val="007E50D8"/>
    <w:rsid w:val="007E5D16"/>
    <w:rsid w:val="007E63DF"/>
    <w:rsid w:val="007E784D"/>
    <w:rsid w:val="007F0069"/>
    <w:rsid w:val="007F1573"/>
    <w:rsid w:val="007F2012"/>
    <w:rsid w:val="00801F68"/>
    <w:rsid w:val="00811BF5"/>
    <w:rsid w:val="0081547C"/>
    <w:rsid w:val="00816B2E"/>
    <w:rsid w:val="00827232"/>
    <w:rsid w:val="008307CE"/>
    <w:rsid w:val="008317C2"/>
    <w:rsid w:val="00832997"/>
    <w:rsid w:val="008368E1"/>
    <w:rsid w:val="0083747F"/>
    <w:rsid w:val="00837C0D"/>
    <w:rsid w:val="00844885"/>
    <w:rsid w:val="008474AF"/>
    <w:rsid w:val="008514DF"/>
    <w:rsid w:val="00851811"/>
    <w:rsid w:val="00852B40"/>
    <w:rsid w:val="00863490"/>
    <w:rsid w:val="00863A0D"/>
    <w:rsid w:val="008705D0"/>
    <w:rsid w:val="00870BDB"/>
    <w:rsid w:val="00870C21"/>
    <w:rsid w:val="00875A74"/>
    <w:rsid w:val="00877C13"/>
    <w:rsid w:val="00877C58"/>
    <w:rsid w:val="0088092E"/>
    <w:rsid w:val="00882CB7"/>
    <w:rsid w:val="00882F58"/>
    <w:rsid w:val="00887C01"/>
    <w:rsid w:val="00887FDA"/>
    <w:rsid w:val="00891279"/>
    <w:rsid w:val="008937DA"/>
    <w:rsid w:val="0089521A"/>
    <w:rsid w:val="00897542"/>
    <w:rsid w:val="00897EC5"/>
    <w:rsid w:val="00897FE4"/>
    <w:rsid w:val="008A0B19"/>
    <w:rsid w:val="008A3CF8"/>
    <w:rsid w:val="008B0EBE"/>
    <w:rsid w:val="008B376E"/>
    <w:rsid w:val="008B3E5F"/>
    <w:rsid w:val="008B4FD3"/>
    <w:rsid w:val="008B65B5"/>
    <w:rsid w:val="008B6CE5"/>
    <w:rsid w:val="008C08D0"/>
    <w:rsid w:val="008C2DDD"/>
    <w:rsid w:val="008D0702"/>
    <w:rsid w:val="008D19E9"/>
    <w:rsid w:val="008D3674"/>
    <w:rsid w:val="008D40FE"/>
    <w:rsid w:val="008D637B"/>
    <w:rsid w:val="008E620B"/>
    <w:rsid w:val="008E758C"/>
    <w:rsid w:val="008F1273"/>
    <w:rsid w:val="008F4E60"/>
    <w:rsid w:val="008F57B1"/>
    <w:rsid w:val="008F57C1"/>
    <w:rsid w:val="008F5AEA"/>
    <w:rsid w:val="008F6C4B"/>
    <w:rsid w:val="008F6D4B"/>
    <w:rsid w:val="008F7656"/>
    <w:rsid w:val="00901CD2"/>
    <w:rsid w:val="00901EBE"/>
    <w:rsid w:val="0090280F"/>
    <w:rsid w:val="009030D0"/>
    <w:rsid w:val="00903565"/>
    <w:rsid w:val="0090774B"/>
    <w:rsid w:val="00911D3B"/>
    <w:rsid w:val="00923FC2"/>
    <w:rsid w:val="009246FC"/>
    <w:rsid w:val="0092696B"/>
    <w:rsid w:val="0092711E"/>
    <w:rsid w:val="00931DBC"/>
    <w:rsid w:val="009358A8"/>
    <w:rsid w:val="0094076D"/>
    <w:rsid w:val="00941AD6"/>
    <w:rsid w:val="00946474"/>
    <w:rsid w:val="00947226"/>
    <w:rsid w:val="00947E22"/>
    <w:rsid w:val="009538F0"/>
    <w:rsid w:val="0095408F"/>
    <w:rsid w:val="00956433"/>
    <w:rsid w:val="009572FF"/>
    <w:rsid w:val="00961A52"/>
    <w:rsid w:val="00961CE5"/>
    <w:rsid w:val="00963001"/>
    <w:rsid w:val="00964CE1"/>
    <w:rsid w:val="00964E1D"/>
    <w:rsid w:val="00965717"/>
    <w:rsid w:val="0096588F"/>
    <w:rsid w:val="009667E4"/>
    <w:rsid w:val="0096707A"/>
    <w:rsid w:val="009700B0"/>
    <w:rsid w:val="009709FE"/>
    <w:rsid w:val="009727BE"/>
    <w:rsid w:val="00973580"/>
    <w:rsid w:val="00975332"/>
    <w:rsid w:val="00975DCB"/>
    <w:rsid w:val="00976AA6"/>
    <w:rsid w:val="009770AB"/>
    <w:rsid w:val="0098073C"/>
    <w:rsid w:val="00984326"/>
    <w:rsid w:val="00986EF8"/>
    <w:rsid w:val="00987550"/>
    <w:rsid w:val="00990005"/>
    <w:rsid w:val="00991F5F"/>
    <w:rsid w:val="009926DA"/>
    <w:rsid w:val="00994DB5"/>
    <w:rsid w:val="00995B50"/>
    <w:rsid w:val="00995CC4"/>
    <w:rsid w:val="00995F9F"/>
    <w:rsid w:val="00996A01"/>
    <w:rsid w:val="00997AF9"/>
    <w:rsid w:val="00997AFB"/>
    <w:rsid w:val="009A149E"/>
    <w:rsid w:val="009A4ACC"/>
    <w:rsid w:val="009A682D"/>
    <w:rsid w:val="009B098E"/>
    <w:rsid w:val="009B1698"/>
    <w:rsid w:val="009B183B"/>
    <w:rsid w:val="009B18D0"/>
    <w:rsid w:val="009B234F"/>
    <w:rsid w:val="009B3722"/>
    <w:rsid w:val="009B72D3"/>
    <w:rsid w:val="009B73EE"/>
    <w:rsid w:val="009B7A62"/>
    <w:rsid w:val="009C069C"/>
    <w:rsid w:val="009C229C"/>
    <w:rsid w:val="009C7B8F"/>
    <w:rsid w:val="009D0128"/>
    <w:rsid w:val="009D268D"/>
    <w:rsid w:val="009D4397"/>
    <w:rsid w:val="009E7C4D"/>
    <w:rsid w:val="009E7F6C"/>
    <w:rsid w:val="009F06EE"/>
    <w:rsid w:val="009F40C8"/>
    <w:rsid w:val="009F6DDF"/>
    <w:rsid w:val="00A01E86"/>
    <w:rsid w:val="00A03D5A"/>
    <w:rsid w:val="00A04804"/>
    <w:rsid w:val="00A05854"/>
    <w:rsid w:val="00A06D34"/>
    <w:rsid w:val="00A11724"/>
    <w:rsid w:val="00A12A31"/>
    <w:rsid w:val="00A15FC8"/>
    <w:rsid w:val="00A205FF"/>
    <w:rsid w:val="00A219A0"/>
    <w:rsid w:val="00A23B0B"/>
    <w:rsid w:val="00A26904"/>
    <w:rsid w:val="00A32C37"/>
    <w:rsid w:val="00A32EFC"/>
    <w:rsid w:val="00A36BE8"/>
    <w:rsid w:val="00A37242"/>
    <w:rsid w:val="00A42B27"/>
    <w:rsid w:val="00A43C1C"/>
    <w:rsid w:val="00A50CDE"/>
    <w:rsid w:val="00A51ACE"/>
    <w:rsid w:val="00A531B2"/>
    <w:rsid w:val="00A60DDF"/>
    <w:rsid w:val="00A614EB"/>
    <w:rsid w:val="00A61FF5"/>
    <w:rsid w:val="00A629C6"/>
    <w:rsid w:val="00A629F3"/>
    <w:rsid w:val="00A6394E"/>
    <w:rsid w:val="00A70519"/>
    <w:rsid w:val="00A70E0B"/>
    <w:rsid w:val="00A71AAE"/>
    <w:rsid w:val="00A7245F"/>
    <w:rsid w:val="00A735AE"/>
    <w:rsid w:val="00A76224"/>
    <w:rsid w:val="00A77403"/>
    <w:rsid w:val="00A77954"/>
    <w:rsid w:val="00A81724"/>
    <w:rsid w:val="00A81F0A"/>
    <w:rsid w:val="00A879F3"/>
    <w:rsid w:val="00A90236"/>
    <w:rsid w:val="00A920E6"/>
    <w:rsid w:val="00A92916"/>
    <w:rsid w:val="00A94BF5"/>
    <w:rsid w:val="00A960FA"/>
    <w:rsid w:val="00AA2AA9"/>
    <w:rsid w:val="00AA565A"/>
    <w:rsid w:val="00AA603C"/>
    <w:rsid w:val="00AB0D0F"/>
    <w:rsid w:val="00AB49BE"/>
    <w:rsid w:val="00AB57EB"/>
    <w:rsid w:val="00AB61FD"/>
    <w:rsid w:val="00AB6649"/>
    <w:rsid w:val="00AB714F"/>
    <w:rsid w:val="00AB7902"/>
    <w:rsid w:val="00AC20C1"/>
    <w:rsid w:val="00AC350E"/>
    <w:rsid w:val="00AC5961"/>
    <w:rsid w:val="00AC6FA6"/>
    <w:rsid w:val="00AD211C"/>
    <w:rsid w:val="00AD25E1"/>
    <w:rsid w:val="00AD2AF1"/>
    <w:rsid w:val="00AD2B86"/>
    <w:rsid w:val="00AD2C81"/>
    <w:rsid w:val="00AD3801"/>
    <w:rsid w:val="00AD5F7A"/>
    <w:rsid w:val="00AE018F"/>
    <w:rsid w:val="00AE2A61"/>
    <w:rsid w:val="00AE4F9E"/>
    <w:rsid w:val="00AE6641"/>
    <w:rsid w:val="00AF75CE"/>
    <w:rsid w:val="00B0252D"/>
    <w:rsid w:val="00B051E5"/>
    <w:rsid w:val="00B0673F"/>
    <w:rsid w:val="00B11FE9"/>
    <w:rsid w:val="00B12E1A"/>
    <w:rsid w:val="00B15639"/>
    <w:rsid w:val="00B200B5"/>
    <w:rsid w:val="00B20E61"/>
    <w:rsid w:val="00B3023B"/>
    <w:rsid w:val="00B31B42"/>
    <w:rsid w:val="00B33D99"/>
    <w:rsid w:val="00B35A7A"/>
    <w:rsid w:val="00B40ED2"/>
    <w:rsid w:val="00B434EC"/>
    <w:rsid w:val="00B4372E"/>
    <w:rsid w:val="00B442A9"/>
    <w:rsid w:val="00B4505D"/>
    <w:rsid w:val="00B45A21"/>
    <w:rsid w:val="00B4626F"/>
    <w:rsid w:val="00B469DF"/>
    <w:rsid w:val="00B47524"/>
    <w:rsid w:val="00B514D3"/>
    <w:rsid w:val="00B53A33"/>
    <w:rsid w:val="00B5588B"/>
    <w:rsid w:val="00B60941"/>
    <w:rsid w:val="00B61FC5"/>
    <w:rsid w:val="00B66C92"/>
    <w:rsid w:val="00B70789"/>
    <w:rsid w:val="00B72712"/>
    <w:rsid w:val="00B73DA1"/>
    <w:rsid w:val="00B7777E"/>
    <w:rsid w:val="00B87324"/>
    <w:rsid w:val="00B93EB1"/>
    <w:rsid w:val="00B94152"/>
    <w:rsid w:val="00BA22B6"/>
    <w:rsid w:val="00BA311D"/>
    <w:rsid w:val="00BA6FF1"/>
    <w:rsid w:val="00BA7ABF"/>
    <w:rsid w:val="00BB30EB"/>
    <w:rsid w:val="00BC142C"/>
    <w:rsid w:val="00BC3C7C"/>
    <w:rsid w:val="00BD3075"/>
    <w:rsid w:val="00BD4628"/>
    <w:rsid w:val="00BD4EEC"/>
    <w:rsid w:val="00BD6603"/>
    <w:rsid w:val="00BD666D"/>
    <w:rsid w:val="00BD67E7"/>
    <w:rsid w:val="00BD7D68"/>
    <w:rsid w:val="00BE0631"/>
    <w:rsid w:val="00BE10B1"/>
    <w:rsid w:val="00BE114A"/>
    <w:rsid w:val="00BE4904"/>
    <w:rsid w:val="00BE546B"/>
    <w:rsid w:val="00BE707B"/>
    <w:rsid w:val="00BE79DF"/>
    <w:rsid w:val="00BF043A"/>
    <w:rsid w:val="00BF086E"/>
    <w:rsid w:val="00BF14D5"/>
    <w:rsid w:val="00BF61B6"/>
    <w:rsid w:val="00BF7B4F"/>
    <w:rsid w:val="00C006AB"/>
    <w:rsid w:val="00C011BC"/>
    <w:rsid w:val="00C0319E"/>
    <w:rsid w:val="00C054D4"/>
    <w:rsid w:val="00C065C8"/>
    <w:rsid w:val="00C13037"/>
    <w:rsid w:val="00C13F92"/>
    <w:rsid w:val="00C14A6E"/>
    <w:rsid w:val="00C16D86"/>
    <w:rsid w:val="00C20B33"/>
    <w:rsid w:val="00C22AEF"/>
    <w:rsid w:val="00C25280"/>
    <w:rsid w:val="00C271D7"/>
    <w:rsid w:val="00C30203"/>
    <w:rsid w:val="00C3268A"/>
    <w:rsid w:val="00C43082"/>
    <w:rsid w:val="00C43F57"/>
    <w:rsid w:val="00C444B7"/>
    <w:rsid w:val="00C4515C"/>
    <w:rsid w:val="00C45377"/>
    <w:rsid w:val="00C45B7E"/>
    <w:rsid w:val="00C45C74"/>
    <w:rsid w:val="00C46555"/>
    <w:rsid w:val="00C46877"/>
    <w:rsid w:val="00C46EDB"/>
    <w:rsid w:val="00C56B37"/>
    <w:rsid w:val="00C56FA9"/>
    <w:rsid w:val="00C579E0"/>
    <w:rsid w:val="00C57D20"/>
    <w:rsid w:val="00C71E4F"/>
    <w:rsid w:val="00C7276B"/>
    <w:rsid w:val="00C76714"/>
    <w:rsid w:val="00C80A13"/>
    <w:rsid w:val="00C816C4"/>
    <w:rsid w:val="00C839A7"/>
    <w:rsid w:val="00C84BC0"/>
    <w:rsid w:val="00C86E8F"/>
    <w:rsid w:val="00C9010D"/>
    <w:rsid w:val="00C9052A"/>
    <w:rsid w:val="00C91EB8"/>
    <w:rsid w:val="00C93085"/>
    <w:rsid w:val="00C96BB5"/>
    <w:rsid w:val="00C97104"/>
    <w:rsid w:val="00C975D6"/>
    <w:rsid w:val="00CA1A7B"/>
    <w:rsid w:val="00CB04B3"/>
    <w:rsid w:val="00CB3890"/>
    <w:rsid w:val="00CB51EC"/>
    <w:rsid w:val="00CB5A2F"/>
    <w:rsid w:val="00CB5AFD"/>
    <w:rsid w:val="00CB687F"/>
    <w:rsid w:val="00CC094D"/>
    <w:rsid w:val="00CC097D"/>
    <w:rsid w:val="00CC39E1"/>
    <w:rsid w:val="00CC49D1"/>
    <w:rsid w:val="00CC5352"/>
    <w:rsid w:val="00CC74E8"/>
    <w:rsid w:val="00CD18A1"/>
    <w:rsid w:val="00CD1C3C"/>
    <w:rsid w:val="00CD2120"/>
    <w:rsid w:val="00CD2A73"/>
    <w:rsid w:val="00CD4028"/>
    <w:rsid w:val="00CD728F"/>
    <w:rsid w:val="00CD7CBD"/>
    <w:rsid w:val="00CE04A1"/>
    <w:rsid w:val="00CE28DF"/>
    <w:rsid w:val="00CE3E3D"/>
    <w:rsid w:val="00CE5F7E"/>
    <w:rsid w:val="00D0041E"/>
    <w:rsid w:val="00D049DD"/>
    <w:rsid w:val="00D071FE"/>
    <w:rsid w:val="00D10FBA"/>
    <w:rsid w:val="00D114A0"/>
    <w:rsid w:val="00D11A75"/>
    <w:rsid w:val="00D11F1A"/>
    <w:rsid w:val="00D15870"/>
    <w:rsid w:val="00D16D3F"/>
    <w:rsid w:val="00D174B3"/>
    <w:rsid w:val="00D21B31"/>
    <w:rsid w:val="00D22C29"/>
    <w:rsid w:val="00D2568C"/>
    <w:rsid w:val="00D27D33"/>
    <w:rsid w:val="00D33204"/>
    <w:rsid w:val="00D40582"/>
    <w:rsid w:val="00D41EFA"/>
    <w:rsid w:val="00D46A53"/>
    <w:rsid w:val="00D5212C"/>
    <w:rsid w:val="00D52C4E"/>
    <w:rsid w:val="00D5427C"/>
    <w:rsid w:val="00D5554F"/>
    <w:rsid w:val="00D5796B"/>
    <w:rsid w:val="00D622E0"/>
    <w:rsid w:val="00D63667"/>
    <w:rsid w:val="00D703D9"/>
    <w:rsid w:val="00D729A2"/>
    <w:rsid w:val="00D804EC"/>
    <w:rsid w:val="00D903B2"/>
    <w:rsid w:val="00D905CA"/>
    <w:rsid w:val="00D91CF0"/>
    <w:rsid w:val="00D936E0"/>
    <w:rsid w:val="00D94C58"/>
    <w:rsid w:val="00D9557D"/>
    <w:rsid w:val="00D956C2"/>
    <w:rsid w:val="00D95BD9"/>
    <w:rsid w:val="00D96153"/>
    <w:rsid w:val="00D97277"/>
    <w:rsid w:val="00DA07B4"/>
    <w:rsid w:val="00DA78CB"/>
    <w:rsid w:val="00DA794C"/>
    <w:rsid w:val="00DB680B"/>
    <w:rsid w:val="00DC03E5"/>
    <w:rsid w:val="00DC2574"/>
    <w:rsid w:val="00DC68D8"/>
    <w:rsid w:val="00DD08F9"/>
    <w:rsid w:val="00DD0EA6"/>
    <w:rsid w:val="00DD2C36"/>
    <w:rsid w:val="00DD3776"/>
    <w:rsid w:val="00DD3A9A"/>
    <w:rsid w:val="00DD3EB1"/>
    <w:rsid w:val="00DD46CA"/>
    <w:rsid w:val="00DD4911"/>
    <w:rsid w:val="00DD5330"/>
    <w:rsid w:val="00DD7195"/>
    <w:rsid w:val="00DD74F1"/>
    <w:rsid w:val="00DE0968"/>
    <w:rsid w:val="00DE139E"/>
    <w:rsid w:val="00DE351D"/>
    <w:rsid w:val="00DE4C91"/>
    <w:rsid w:val="00DF03DE"/>
    <w:rsid w:val="00DF325C"/>
    <w:rsid w:val="00DF5258"/>
    <w:rsid w:val="00DF5BB2"/>
    <w:rsid w:val="00DF5F03"/>
    <w:rsid w:val="00DF62C5"/>
    <w:rsid w:val="00DF70CE"/>
    <w:rsid w:val="00DF7EC5"/>
    <w:rsid w:val="00E0026B"/>
    <w:rsid w:val="00E00D77"/>
    <w:rsid w:val="00E0134C"/>
    <w:rsid w:val="00E01992"/>
    <w:rsid w:val="00E034EC"/>
    <w:rsid w:val="00E03612"/>
    <w:rsid w:val="00E03706"/>
    <w:rsid w:val="00E10649"/>
    <w:rsid w:val="00E11C22"/>
    <w:rsid w:val="00E1279E"/>
    <w:rsid w:val="00E12AE4"/>
    <w:rsid w:val="00E13848"/>
    <w:rsid w:val="00E14884"/>
    <w:rsid w:val="00E15675"/>
    <w:rsid w:val="00E15D67"/>
    <w:rsid w:val="00E16CBA"/>
    <w:rsid w:val="00E17E17"/>
    <w:rsid w:val="00E20316"/>
    <w:rsid w:val="00E22692"/>
    <w:rsid w:val="00E22AB9"/>
    <w:rsid w:val="00E2753E"/>
    <w:rsid w:val="00E4049A"/>
    <w:rsid w:val="00E415EB"/>
    <w:rsid w:val="00E420AA"/>
    <w:rsid w:val="00E4267D"/>
    <w:rsid w:val="00E42D34"/>
    <w:rsid w:val="00E42FA4"/>
    <w:rsid w:val="00E46DE6"/>
    <w:rsid w:val="00E51870"/>
    <w:rsid w:val="00E51BAB"/>
    <w:rsid w:val="00E55B29"/>
    <w:rsid w:val="00E606F4"/>
    <w:rsid w:val="00E61CBB"/>
    <w:rsid w:val="00E70E0B"/>
    <w:rsid w:val="00E7501B"/>
    <w:rsid w:val="00E85E55"/>
    <w:rsid w:val="00E86038"/>
    <w:rsid w:val="00E86282"/>
    <w:rsid w:val="00E900B1"/>
    <w:rsid w:val="00E92749"/>
    <w:rsid w:val="00E92C8E"/>
    <w:rsid w:val="00E9311A"/>
    <w:rsid w:val="00EA44B5"/>
    <w:rsid w:val="00EA4DC9"/>
    <w:rsid w:val="00EA5B51"/>
    <w:rsid w:val="00EA6A2A"/>
    <w:rsid w:val="00EA6F24"/>
    <w:rsid w:val="00EB1E65"/>
    <w:rsid w:val="00EB3EC2"/>
    <w:rsid w:val="00EB66B9"/>
    <w:rsid w:val="00EB7F81"/>
    <w:rsid w:val="00EC0C7D"/>
    <w:rsid w:val="00EC1849"/>
    <w:rsid w:val="00EC1B8E"/>
    <w:rsid w:val="00EC4715"/>
    <w:rsid w:val="00EC564B"/>
    <w:rsid w:val="00EC572A"/>
    <w:rsid w:val="00EC5D85"/>
    <w:rsid w:val="00EC5F06"/>
    <w:rsid w:val="00ED00CB"/>
    <w:rsid w:val="00ED0DDB"/>
    <w:rsid w:val="00ED1A78"/>
    <w:rsid w:val="00ED1EE9"/>
    <w:rsid w:val="00EE4C78"/>
    <w:rsid w:val="00EE7B1B"/>
    <w:rsid w:val="00EE7BBA"/>
    <w:rsid w:val="00EE7E88"/>
    <w:rsid w:val="00EF347D"/>
    <w:rsid w:val="00EF6243"/>
    <w:rsid w:val="00F003F6"/>
    <w:rsid w:val="00F01F93"/>
    <w:rsid w:val="00F041F4"/>
    <w:rsid w:val="00F0725F"/>
    <w:rsid w:val="00F12473"/>
    <w:rsid w:val="00F1570C"/>
    <w:rsid w:val="00F16457"/>
    <w:rsid w:val="00F17AA2"/>
    <w:rsid w:val="00F22DC9"/>
    <w:rsid w:val="00F23BBF"/>
    <w:rsid w:val="00F24325"/>
    <w:rsid w:val="00F24F38"/>
    <w:rsid w:val="00F24F4F"/>
    <w:rsid w:val="00F25AA9"/>
    <w:rsid w:val="00F30550"/>
    <w:rsid w:val="00F3670C"/>
    <w:rsid w:val="00F36B6D"/>
    <w:rsid w:val="00F37755"/>
    <w:rsid w:val="00F4159F"/>
    <w:rsid w:val="00F422DC"/>
    <w:rsid w:val="00F42A57"/>
    <w:rsid w:val="00F43AAF"/>
    <w:rsid w:val="00F44995"/>
    <w:rsid w:val="00F50BD1"/>
    <w:rsid w:val="00F54966"/>
    <w:rsid w:val="00F575BE"/>
    <w:rsid w:val="00F633E8"/>
    <w:rsid w:val="00F6437A"/>
    <w:rsid w:val="00F702D2"/>
    <w:rsid w:val="00F7106F"/>
    <w:rsid w:val="00F71268"/>
    <w:rsid w:val="00F71C88"/>
    <w:rsid w:val="00F72694"/>
    <w:rsid w:val="00F73319"/>
    <w:rsid w:val="00F7461A"/>
    <w:rsid w:val="00F766BD"/>
    <w:rsid w:val="00F773C6"/>
    <w:rsid w:val="00F8075E"/>
    <w:rsid w:val="00F81EE9"/>
    <w:rsid w:val="00F84DF5"/>
    <w:rsid w:val="00F91603"/>
    <w:rsid w:val="00F93AFE"/>
    <w:rsid w:val="00F951F2"/>
    <w:rsid w:val="00F96200"/>
    <w:rsid w:val="00F974C6"/>
    <w:rsid w:val="00FA41BC"/>
    <w:rsid w:val="00FB17FC"/>
    <w:rsid w:val="00FB5237"/>
    <w:rsid w:val="00FB537F"/>
    <w:rsid w:val="00FB5C9A"/>
    <w:rsid w:val="00FB600E"/>
    <w:rsid w:val="00FB6B06"/>
    <w:rsid w:val="00FC0006"/>
    <w:rsid w:val="00FC3A1B"/>
    <w:rsid w:val="00FC5CF2"/>
    <w:rsid w:val="00FC6354"/>
    <w:rsid w:val="00FC719E"/>
    <w:rsid w:val="00FC7824"/>
    <w:rsid w:val="00FC7EE8"/>
    <w:rsid w:val="00FD2635"/>
    <w:rsid w:val="00FD44DC"/>
    <w:rsid w:val="00FD5BB6"/>
    <w:rsid w:val="00FD7944"/>
    <w:rsid w:val="00FE1436"/>
    <w:rsid w:val="00FE2FC8"/>
    <w:rsid w:val="00FE7521"/>
    <w:rsid w:val="00FE7CCD"/>
    <w:rsid w:val="00FF1C37"/>
    <w:rsid w:val="00FF5606"/>
    <w:rsid w:val="00FF56F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52045"/>
  <w15:chartTrackingRefBased/>
  <w15:docId w15:val="{6BA034F2-AAA5-48D3-9B9B-4497C346C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194"/>
    <w:pPr>
      <w:spacing w:before="120" w:after="320" w:line="360" w:lineRule="auto"/>
      <w:ind w:firstLine="709"/>
      <w:jc w:val="both"/>
    </w:pPr>
    <w:rPr>
      <w:rFonts w:ascii="Times New Roman" w:hAnsi="Times New Roman"/>
      <w:sz w:val="24"/>
      <w:lang w:val="es-VE"/>
    </w:rPr>
  </w:style>
  <w:style w:type="paragraph" w:styleId="Ttulo1">
    <w:name w:val="heading 1"/>
    <w:basedOn w:val="Normal"/>
    <w:next w:val="Normal"/>
    <w:link w:val="Ttulo1Car"/>
    <w:qFormat/>
    <w:rsid w:val="00C0319E"/>
    <w:pPr>
      <w:keepNext/>
      <w:spacing w:after="0" w:line="240" w:lineRule="auto"/>
      <w:jc w:val="center"/>
      <w:outlineLvl w:val="0"/>
    </w:pPr>
    <w:rPr>
      <w:rFonts w:eastAsia="Times New Roman" w:cs="Times New Roman"/>
      <w:b/>
      <w:bCs/>
      <w:szCs w:val="24"/>
      <w:lang w:val="es-ES" w:eastAsia="es-ES" w:bidi="he-IL"/>
    </w:rPr>
  </w:style>
  <w:style w:type="paragraph" w:styleId="Ttulo2">
    <w:name w:val="heading 2"/>
    <w:basedOn w:val="Normal"/>
    <w:next w:val="Normal"/>
    <w:link w:val="Ttulo2Car"/>
    <w:qFormat/>
    <w:rsid w:val="00C0319E"/>
    <w:pPr>
      <w:keepNext/>
      <w:spacing w:after="0"/>
      <w:outlineLvl w:val="1"/>
    </w:pPr>
    <w:rPr>
      <w:rFonts w:eastAsia="Times New Roman" w:cs="Times New Roman"/>
      <w:b/>
      <w:bCs/>
      <w:szCs w:val="24"/>
      <w:lang w:val="es-ES" w:eastAsia="es-ES" w:bidi="he-IL"/>
    </w:rPr>
  </w:style>
  <w:style w:type="paragraph" w:styleId="Ttulo3">
    <w:name w:val="heading 3"/>
    <w:basedOn w:val="Normal"/>
    <w:next w:val="Normal"/>
    <w:link w:val="Ttulo3Car"/>
    <w:uiPriority w:val="9"/>
    <w:unhideWhenUsed/>
    <w:qFormat/>
    <w:rsid w:val="00717C7D"/>
    <w:pPr>
      <w:keepNext/>
      <w:keepLines/>
      <w:spacing w:after="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7F1573"/>
    <w:pPr>
      <w:keepNext/>
      <w:keepLines/>
      <w:spacing w:before="40" w:after="0"/>
      <w:outlineLvl w:val="3"/>
    </w:pPr>
    <w:rPr>
      <w:rFonts w:eastAsiaTheme="majorEastAsia" w:cstheme="majorBidi"/>
      <w:b/>
      <w:i/>
      <w:iCs/>
      <w:color w:val="000000" w:themeColor="text1"/>
    </w:rPr>
  </w:style>
  <w:style w:type="paragraph" w:styleId="Ttulo5">
    <w:name w:val="heading 5"/>
    <w:basedOn w:val="Normal"/>
    <w:next w:val="Normal"/>
    <w:link w:val="Ttulo5Car"/>
    <w:uiPriority w:val="9"/>
    <w:unhideWhenUsed/>
    <w:qFormat/>
    <w:rsid w:val="00EA6F24"/>
    <w:pPr>
      <w:keepNext/>
      <w:keepLines/>
      <w:spacing w:before="40" w:after="0"/>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4D1C71"/>
    <w:pPr>
      <w:tabs>
        <w:tab w:val="center" w:pos="4252"/>
        <w:tab w:val="right" w:pos="8504"/>
      </w:tabs>
      <w:spacing w:after="0" w:line="240" w:lineRule="auto"/>
    </w:pPr>
  </w:style>
  <w:style w:type="character" w:customStyle="1" w:styleId="EncabezadoCar">
    <w:name w:val="Encabezado Car"/>
    <w:basedOn w:val="Fuentedeprrafopredeter"/>
    <w:link w:val="Encabezado"/>
    <w:rsid w:val="004D1C71"/>
  </w:style>
  <w:style w:type="paragraph" w:styleId="Piedepgina">
    <w:name w:val="footer"/>
    <w:basedOn w:val="Normal"/>
    <w:link w:val="PiedepginaCar"/>
    <w:uiPriority w:val="99"/>
    <w:unhideWhenUsed/>
    <w:rsid w:val="004D1C7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1C71"/>
  </w:style>
  <w:style w:type="character" w:styleId="Hipervnculo">
    <w:name w:val="Hyperlink"/>
    <w:basedOn w:val="Fuentedeprrafopredeter"/>
    <w:uiPriority w:val="99"/>
    <w:unhideWhenUsed/>
    <w:rsid w:val="004D1C71"/>
    <w:rPr>
      <w:color w:val="0563C1" w:themeColor="hyperlink"/>
      <w:u w:val="single"/>
    </w:rPr>
  </w:style>
  <w:style w:type="character" w:customStyle="1" w:styleId="Ttulo1Car">
    <w:name w:val="Título 1 Car"/>
    <w:basedOn w:val="Fuentedeprrafopredeter"/>
    <w:link w:val="Ttulo1"/>
    <w:rsid w:val="00C0319E"/>
    <w:rPr>
      <w:rFonts w:ascii="Times New Roman" w:eastAsia="Times New Roman" w:hAnsi="Times New Roman" w:cs="Times New Roman"/>
      <w:b/>
      <w:bCs/>
      <w:sz w:val="24"/>
      <w:szCs w:val="24"/>
      <w:lang w:val="es-ES" w:eastAsia="es-ES" w:bidi="he-IL"/>
    </w:rPr>
  </w:style>
  <w:style w:type="character" w:customStyle="1" w:styleId="Ttulo2Car">
    <w:name w:val="Título 2 Car"/>
    <w:basedOn w:val="Fuentedeprrafopredeter"/>
    <w:link w:val="Ttulo2"/>
    <w:rsid w:val="00C0319E"/>
    <w:rPr>
      <w:rFonts w:ascii="Times New Roman" w:eastAsia="Times New Roman" w:hAnsi="Times New Roman" w:cs="Times New Roman"/>
      <w:b/>
      <w:bCs/>
      <w:sz w:val="24"/>
      <w:szCs w:val="24"/>
      <w:lang w:val="es-ES" w:eastAsia="es-ES" w:bidi="he-IL"/>
    </w:rPr>
  </w:style>
  <w:style w:type="paragraph" w:styleId="Prrafodelista">
    <w:name w:val="List Paragraph"/>
    <w:basedOn w:val="Normal"/>
    <w:link w:val="PrrafodelistaCar"/>
    <w:uiPriority w:val="34"/>
    <w:qFormat/>
    <w:rsid w:val="00C0319E"/>
    <w:pPr>
      <w:ind w:left="720"/>
      <w:contextualSpacing/>
    </w:pPr>
  </w:style>
  <w:style w:type="character" w:customStyle="1" w:styleId="PrrafodelistaCar">
    <w:name w:val="Párrafo de lista Car"/>
    <w:basedOn w:val="Fuentedeprrafopredeter"/>
    <w:link w:val="Prrafodelista"/>
    <w:uiPriority w:val="34"/>
    <w:rsid w:val="00C0319E"/>
    <w:rPr>
      <w:lang w:val="es-VE"/>
    </w:rPr>
  </w:style>
  <w:style w:type="paragraph" w:styleId="Textoindependiente">
    <w:name w:val="Body Text"/>
    <w:basedOn w:val="Normal"/>
    <w:link w:val="TextoindependienteCar"/>
    <w:semiHidden/>
    <w:unhideWhenUsed/>
    <w:rsid w:val="00C0319E"/>
    <w:pPr>
      <w:spacing w:after="0" w:line="240" w:lineRule="auto"/>
      <w:jc w:val="center"/>
    </w:pPr>
    <w:rPr>
      <w:rFonts w:ascii="Book Antiqua" w:eastAsia="Times New Roman" w:hAnsi="Book Antiqua" w:cs="Times New Roman"/>
      <w:sz w:val="28"/>
      <w:szCs w:val="24"/>
      <w:lang w:val="es-ES" w:eastAsia="es-ES"/>
    </w:rPr>
  </w:style>
  <w:style w:type="character" w:customStyle="1" w:styleId="TextoindependienteCar">
    <w:name w:val="Texto independiente Car"/>
    <w:basedOn w:val="Fuentedeprrafopredeter"/>
    <w:link w:val="Textoindependiente"/>
    <w:semiHidden/>
    <w:rsid w:val="00C0319E"/>
    <w:rPr>
      <w:rFonts w:ascii="Book Antiqua" w:eastAsia="Times New Roman" w:hAnsi="Book Antiqua" w:cs="Times New Roman"/>
      <w:sz w:val="28"/>
      <w:szCs w:val="24"/>
      <w:lang w:val="es-ES" w:eastAsia="es-ES"/>
    </w:rPr>
  </w:style>
  <w:style w:type="character" w:styleId="Refdecomentario">
    <w:name w:val="annotation reference"/>
    <w:basedOn w:val="Fuentedeprrafopredeter"/>
    <w:uiPriority w:val="99"/>
    <w:semiHidden/>
    <w:unhideWhenUsed/>
    <w:rsid w:val="005C79E0"/>
    <w:rPr>
      <w:sz w:val="16"/>
      <w:szCs w:val="16"/>
    </w:rPr>
  </w:style>
  <w:style w:type="paragraph" w:styleId="Textocomentario">
    <w:name w:val="annotation text"/>
    <w:basedOn w:val="Normal"/>
    <w:link w:val="TextocomentarioCar"/>
    <w:uiPriority w:val="99"/>
    <w:unhideWhenUsed/>
    <w:rsid w:val="005C79E0"/>
    <w:pPr>
      <w:spacing w:line="240" w:lineRule="auto"/>
    </w:pPr>
    <w:rPr>
      <w:sz w:val="20"/>
      <w:szCs w:val="20"/>
    </w:rPr>
  </w:style>
  <w:style w:type="character" w:customStyle="1" w:styleId="TextocomentarioCar">
    <w:name w:val="Texto comentario Car"/>
    <w:basedOn w:val="Fuentedeprrafopredeter"/>
    <w:link w:val="Textocomentario"/>
    <w:uiPriority w:val="99"/>
    <w:rsid w:val="005C79E0"/>
    <w:rPr>
      <w:sz w:val="20"/>
      <w:szCs w:val="20"/>
      <w:lang w:val="es-VE"/>
    </w:rPr>
  </w:style>
  <w:style w:type="paragraph" w:styleId="Asuntodelcomentario">
    <w:name w:val="annotation subject"/>
    <w:basedOn w:val="Textocomentario"/>
    <w:next w:val="Textocomentario"/>
    <w:link w:val="AsuntodelcomentarioCar"/>
    <w:uiPriority w:val="99"/>
    <w:semiHidden/>
    <w:unhideWhenUsed/>
    <w:rsid w:val="005C79E0"/>
    <w:rPr>
      <w:b/>
      <w:bCs/>
    </w:rPr>
  </w:style>
  <w:style w:type="character" w:customStyle="1" w:styleId="AsuntodelcomentarioCar">
    <w:name w:val="Asunto del comentario Car"/>
    <w:basedOn w:val="TextocomentarioCar"/>
    <w:link w:val="Asuntodelcomentario"/>
    <w:uiPriority w:val="99"/>
    <w:semiHidden/>
    <w:rsid w:val="005C79E0"/>
    <w:rPr>
      <w:b/>
      <w:bCs/>
      <w:sz w:val="20"/>
      <w:szCs w:val="20"/>
      <w:lang w:val="es-VE"/>
    </w:rPr>
  </w:style>
  <w:style w:type="paragraph" w:styleId="Textodeglobo">
    <w:name w:val="Balloon Text"/>
    <w:basedOn w:val="Normal"/>
    <w:link w:val="TextodegloboCar"/>
    <w:uiPriority w:val="99"/>
    <w:semiHidden/>
    <w:unhideWhenUsed/>
    <w:rsid w:val="005C79E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C79E0"/>
    <w:rPr>
      <w:rFonts w:ascii="Segoe UI" w:hAnsi="Segoe UI" w:cs="Segoe UI"/>
      <w:sz w:val="18"/>
      <w:szCs w:val="18"/>
      <w:lang w:val="es-VE"/>
    </w:rPr>
  </w:style>
  <w:style w:type="character" w:customStyle="1" w:styleId="Ttulo3Car">
    <w:name w:val="Título 3 Car"/>
    <w:basedOn w:val="Fuentedeprrafopredeter"/>
    <w:link w:val="Ttulo3"/>
    <w:uiPriority w:val="9"/>
    <w:rsid w:val="00717C7D"/>
    <w:rPr>
      <w:rFonts w:ascii="Times New Roman" w:eastAsiaTheme="majorEastAsia" w:hAnsi="Times New Roman" w:cstheme="majorBidi"/>
      <w:b/>
      <w:i/>
      <w:sz w:val="24"/>
      <w:szCs w:val="24"/>
      <w:lang w:val="es-VE"/>
    </w:rPr>
  </w:style>
  <w:style w:type="paragraph" w:styleId="TtuloTDC">
    <w:name w:val="TOC Heading"/>
    <w:basedOn w:val="Ttulo1"/>
    <w:next w:val="Normal"/>
    <w:uiPriority w:val="39"/>
    <w:unhideWhenUsed/>
    <w:qFormat/>
    <w:rsid w:val="00947226"/>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s-MX" w:eastAsia="es-MX" w:bidi="ar-SA"/>
    </w:rPr>
  </w:style>
  <w:style w:type="paragraph" w:styleId="TDC1">
    <w:name w:val="toc 1"/>
    <w:basedOn w:val="Normal"/>
    <w:next w:val="Normal"/>
    <w:autoRedefine/>
    <w:uiPriority w:val="39"/>
    <w:unhideWhenUsed/>
    <w:rsid w:val="0042096D"/>
    <w:pPr>
      <w:tabs>
        <w:tab w:val="left" w:pos="440"/>
        <w:tab w:val="right" w:leader="dot" w:pos="8494"/>
      </w:tabs>
      <w:spacing w:after="100"/>
    </w:pPr>
  </w:style>
  <w:style w:type="paragraph" w:styleId="TDC2">
    <w:name w:val="toc 2"/>
    <w:basedOn w:val="Normal"/>
    <w:next w:val="Normal"/>
    <w:autoRedefine/>
    <w:uiPriority w:val="39"/>
    <w:unhideWhenUsed/>
    <w:rsid w:val="00717C7D"/>
    <w:pPr>
      <w:spacing w:after="100"/>
      <w:ind w:left="220"/>
    </w:pPr>
  </w:style>
  <w:style w:type="paragraph" w:styleId="TDC3">
    <w:name w:val="toc 3"/>
    <w:basedOn w:val="Normal"/>
    <w:next w:val="Normal"/>
    <w:link w:val="TDC3Car"/>
    <w:autoRedefine/>
    <w:uiPriority w:val="39"/>
    <w:unhideWhenUsed/>
    <w:rsid w:val="00717C7D"/>
    <w:pPr>
      <w:spacing w:after="100"/>
      <w:ind w:left="440"/>
    </w:pPr>
  </w:style>
  <w:style w:type="character" w:styleId="Mencinsinresolver">
    <w:name w:val="Unresolved Mention"/>
    <w:basedOn w:val="Fuentedeprrafopredeter"/>
    <w:uiPriority w:val="99"/>
    <w:semiHidden/>
    <w:unhideWhenUsed/>
    <w:rsid w:val="00863490"/>
    <w:rPr>
      <w:color w:val="605E5C"/>
      <w:shd w:val="clear" w:color="auto" w:fill="E1DFDD"/>
    </w:rPr>
  </w:style>
  <w:style w:type="character" w:styleId="Fuerte">
    <w:name w:val="Strong"/>
    <w:basedOn w:val="Fuentedeprrafopredeter"/>
    <w:uiPriority w:val="22"/>
    <w:qFormat/>
    <w:rsid w:val="005B3E0D"/>
    <w:rPr>
      <w:b/>
      <w:bCs/>
    </w:rPr>
  </w:style>
  <w:style w:type="character" w:customStyle="1" w:styleId="Ttulo4Car">
    <w:name w:val="Título 4 Car"/>
    <w:basedOn w:val="Fuentedeprrafopredeter"/>
    <w:link w:val="Ttulo4"/>
    <w:uiPriority w:val="9"/>
    <w:rsid w:val="007F1573"/>
    <w:rPr>
      <w:rFonts w:ascii="Times New Roman" w:eastAsiaTheme="majorEastAsia" w:hAnsi="Times New Roman" w:cstheme="majorBidi"/>
      <w:b/>
      <w:i/>
      <w:iCs/>
      <w:color w:val="000000" w:themeColor="text1"/>
      <w:sz w:val="24"/>
      <w:lang w:val="es-VE"/>
    </w:rPr>
  </w:style>
  <w:style w:type="paragraph" w:styleId="Revisin">
    <w:name w:val="Revision"/>
    <w:hidden/>
    <w:uiPriority w:val="99"/>
    <w:semiHidden/>
    <w:rsid w:val="003F6089"/>
    <w:pPr>
      <w:spacing w:after="0" w:line="240" w:lineRule="auto"/>
    </w:pPr>
    <w:rPr>
      <w:lang w:val="es-VE"/>
    </w:rPr>
  </w:style>
  <w:style w:type="paragraph" w:styleId="NormalWeb">
    <w:name w:val="Normal (Web)"/>
    <w:basedOn w:val="Normal"/>
    <w:uiPriority w:val="99"/>
    <w:semiHidden/>
    <w:unhideWhenUsed/>
    <w:rsid w:val="00076041"/>
    <w:rPr>
      <w:rFonts w:cs="Times New Roman"/>
      <w:szCs w:val="24"/>
    </w:rPr>
  </w:style>
  <w:style w:type="table" w:styleId="Tablaconcuadrcula">
    <w:name w:val="Table Grid"/>
    <w:basedOn w:val="Tablanormal"/>
    <w:uiPriority w:val="59"/>
    <w:rsid w:val="00AC35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AC232">
    <w:name w:val="COAC23 2"/>
    <w:basedOn w:val="Normal"/>
    <w:qFormat/>
    <w:rsid w:val="006246D0"/>
    <w:pPr>
      <w:spacing w:before="240"/>
    </w:pPr>
    <w:rPr>
      <w:rFonts w:ascii="Arial" w:eastAsia="Times New Roman" w:hAnsi="Arial" w:cs="Arial"/>
      <w:b/>
      <w:sz w:val="20"/>
      <w:szCs w:val="24"/>
      <w:lang w:val="es-EC" w:eastAsia="es-ES"/>
    </w:rPr>
  </w:style>
  <w:style w:type="table" w:styleId="Tablaconcuadrcula1clara">
    <w:name w:val="Grid Table 1 Light"/>
    <w:basedOn w:val="Tablanormal"/>
    <w:uiPriority w:val="46"/>
    <w:rsid w:val="00870C21"/>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cPr>
      <w:shd w:val="clear" w:color="auto" w:fill="auto"/>
    </w:tc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7F006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normal2">
    <w:name w:val="Plain Table 2"/>
    <w:basedOn w:val="Tablanormal"/>
    <w:uiPriority w:val="42"/>
    <w:rsid w:val="007F00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40"/>
    <w:rsid w:val="007410DD"/>
    <w:pPr>
      <w:spacing w:after="0" w:line="240" w:lineRule="auto"/>
    </w:pPr>
    <w:rPr>
      <w:rFonts w:ascii="Times New Roman" w:eastAsia="Times New Roman" w:hAnsi="Times New Roman" w:cs="Times New Roman"/>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Descripcin">
    <w:name w:val="caption"/>
    <w:basedOn w:val="Normal"/>
    <w:next w:val="Normal"/>
    <w:uiPriority w:val="35"/>
    <w:unhideWhenUsed/>
    <w:qFormat/>
    <w:rsid w:val="00E12AE4"/>
    <w:pPr>
      <w:spacing w:line="240" w:lineRule="auto"/>
    </w:pPr>
    <w:rPr>
      <w:i/>
      <w:iCs/>
      <w:color w:val="44546A" w:themeColor="text2"/>
      <w:sz w:val="18"/>
      <w:szCs w:val="18"/>
    </w:rPr>
  </w:style>
  <w:style w:type="paragraph" w:styleId="Tabladeilustraciones">
    <w:name w:val="table of figures"/>
    <w:basedOn w:val="Normal"/>
    <w:next w:val="Normal"/>
    <w:uiPriority w:val="99"/>
    <w:unhideWhenUsed/>
    <w:rsid w:val="00A81724"/>
    <w:pPr>
      <w:spacing w:after="0"/>
    </w:pPr>
  </w:style>
  <w:style w:type="character" w:customStyle="1" w:styleId="Ttulo5Car">
    <w:name w:val="Título 5 Car"/>
    <w:basedOn w:val="Fuentedeprrafopredeter"/>
    <w:link w:val="Ttulo5"/>
    <w:uiPriority w:val="9"/>
    <w:rsid w:val="00EA6F24"/>
    <w:rPr>
      <w:rFonts w:ascii="Times New Roman" w:eastAsiaTheme="majorEastAsia" w:hAnsi="Times New Roman" w:cstheme="majorBidi"/>
      <w:b/>
      <w:i/>
      <w:sz w:val="24"/>
      <w:lang w:val="es-VE"/>
    </w:rPr>
  </w:style>
  <w:style w:type="paragraph" w:customStyle="1" w:styleId="Tabla">
    <w:name w:val="Tabla"/>
    <w:basedOn w:val="Normal"/>
    <w:link w:val="TablaCar"/>
    <w:qFormat/>
    <w:rsid w:val="002B7E9F"/>
    <w:pPr>
      <w:spacing w:after="120"/>
      <w:ind w:firstLine="0"/>
      <w:jc w:val="left"/>
    </w:pPr>
    <w:rPr>
      <w:sz w:val="20"/>
      <w:lang w:val="es-MX"/>
    </w:rPr>
  </w:style>
  <w:style w:type="character" w:customStyle="1" w:styleId="TablaCar">
    <w:name w:val="Tabla Car"/>
    <w:basedOn w:val="Fuentedeprrafopredeter"/>
    <w:link w:val="Tabla"/>
    <w:rsid w:val="002B7E9F"/>
    <w:rPr>
      <w:rFonts w:ascii="Times New Roman" w:hAnsi="Times New Roman"/>
      <w:sz w:val="20"/>
      <w:lang w:val="es-MX"/>
    </w:rPr>
  </w:style>
  <w:style w:type="character" w:customStyle="1" w:styleId="whitespace-normal">
    <w:name w:val="whitespace-normal"/>
    <w:basedOn w:val="Fuentedeprrafopredeter"/>
    <w:rsid w:val="007D5CFD"/>
  </w:style>
  <w:style w:type="paragraph" w:customStyle="1" w:styleId="Default">
    <w:name w:val="Default"/>
    <w:rsid w:val="003954EF"/>
    <w:pPr>
      <w:autoSpaceDE w:val="0"/>
      <w:autoSpaceDN w:val="0"/>
      <w:adjustRightInd w:val="0"/>
      <w:spacing w:after="0" w:line="240" w:lineRule="auto"/>
    </w:pPr>
    <w:rPr>
      <w:rFonts w:ascii="Arial" w:hAnsi="Arial" w:cs="Arial"/>
      <w:color w:val="000000"/>
      <w:sz w:val="24"/>
      <w:szCs w:val="24"/>
      <w:lang w:val="es-MX"/>
    </w:rPr>
  </w:style>
  <w:style w:type="paragraph" w:styleId="HTMLconformatoprevio">
    <w:name w:val="HTML Preformatted"/>
    <w:basedOn w:val="Normal"/>
    <w:link w:val="HTMLconformatoprevioCar"/>
    <w:uiPriority w:val="99"/>
    <w:semiHidden/>
    <w:unhideWhenUsed/>
    <w:rsid w:val="00F50BD1"/>
    <w:pPr>
      <w:spacing w:before="0"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50BD1"/>
    <w:rPr>
      <w:rFonts w:ascii="Consolas" w:hAnsi="Consolas"/>
      <w:sz w:val="20"/>
      <w:szCs w:val="20"/>
      <w:lang w:val="es-VE"/>
    </w:rPr>
  </w:style>
  <w:style w:type="paragraph" w:customStyle="1" w:styleId="Indice">
    <w:name w:val="Indice"/>
    <w:basedOn w:val="TDC3"/>
    <w:link w:val="IndiceCar"/>
    <w:qFormat/>
    <w:rsid w:val="00B4372E"/>
    <w:pPr>
      <w:tabs>
        <w:tab w:val="left" w:pos="1929"/>
        <w:tab w:val="right" w:leader="dot" w:pos="8494"/>
      </w:tabs>
    </w:pPr>
    <w:rPr>
      <w:noProof/>
    </w:rPr>
  </w:style>
  <w:style w:type="character" w:customStyle="1" w:styleId="TDC3Car">
    <w:name w:val="TDC 3 Car"/>
    <w:basedOn w:val="Fuentedeprrafopredeter"/>
    <w:link w:val="TDC3"/>
    <w:uiPriority w:val="39"/>
    <w:rsid w:val="00B4372E"/>
    <w:rPr>
      <w:rFonts w:ascii="Times New Roman" w:hAnsi="Times New Roman"/>
      <w:sz w:val="24"/>
      <w:lang w:val="es-VE"/>
    </w:rPr>
  </w:style>
  <w:style w:type="character" w:customStyle="1" w:styleId="IndiceCar">
    <w:name w:val="Indice Car"/>
    <w:basedOn w:val="TDC3Car"/>
    <w:link w:val="Indice"/>
    <w:rsid w:val="00B4372E"/>
    <w:rPr>
      <w:rFonts w:ascii="Times New Roman" w:hAnsi="Times New Roman"/>
      <w:noProof/>
      <w:sz w:val="24"/>
      <w:lang w:val="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1958">
      <w:bodyDiv w:val="1"/>
      <w:marLeft w:val="0"/>
      <w:marRight w:val="0"/>
      <w:marTop w:val="0"/>
      <w:marBottom w:val="0"/>
      <w:divBdr>
        <w:top w:val="none" w:sz="0" w:space="0" w:color="auto"/>
        <w:left w:val="none" w:sz="0" w:space="0" w:color="auto"/>
        <w:bottom w:val="none" w:sz="0" w:space="0" w:color="auto"/>
        <w:right w:val="none" w:sz="0" w:space="0" w:color="auto"/>
      </w:divBdr>
    </w:div>
    <w:div w:id="27951029">
      <w:bodyDiv w:val="1"/>
      <w:marLeft w:val="0"/>
      <w:marRight w:val="0"/>
      <w:marTop w:val="0"/>
      <w:marBottom w:val="0"/>
      <w:divBdr>
        <w:top w:val="none" w:sz="0" w:space="0" w:color="auto"/>
        <w:left w:val="none" w:sz="0" w:space="0" w:color="auto"/>
        <w:bottom w:val="none" w:sz="0" w:space="0" w:color="auto"/>
        <w:right w:val="none" w:sz="0" w:space="0" w:color="auto"/>
      </w:divBdr>
      <w:divsChild>
        <w:div w:id="547765262">
          <w:marLeft w:val="-720"/>
          <w:marRight w:val="0"/>
          <w:marTop w:val="0"/>
          <w:marBottom w:val="0"/>
          <w:divBdr>
            <w:top w:val="none" w:sz="0" w:space="0" w:color="auto"/>
            <w:left w:val="none" w:sz="0" w:space="0" w:color="auto"/>
            <w:bottom w:val="none" w:sz="0" w:space="0" w:color="auto"/>
            <w:right w:val="none" w:sz="0" w:space="0" w:color="auto"/>
          </w:divBdr>
        </w:div>
      </w:divsChild>
    </w:div>
    <w:div w:id="121116735">
      <w:bodyDiv w:val="1"/>
      <w:marLeft w:val="0"/>
      <w:marRight w:val="0"/>
      <w:marTop w:val="0"/>
      <w:marBottom w:val="0"/>
      <w:divBdr>
        <w:top w:val="none" w:sz="0" w:space="0" w:color="auto"/>
        <w:left w:val="none" w:sz="0" w:space="0" w:color="auto"/>
        <w:bottom w:val="none" w:sz="0" w:space="0" w:color="auto"/>
        <w:right w:val="none" w:sz="0" w:space="0" w:color="auto"/>
      </w:divBdr>
    </w:div>
    <w:div w:id="128598411">
      <w:bodyDiv w:val="1"/>
      <w:marLeft w:val="0"/>
      <w:marRight w:val="0"/>
      <w:marTop w:val="0"/>
      <w:marBottom w:val="0"/>
      <w:divBdr>
        <w:top w:val="none" w:sz="0" w:space="0" w:color="auto"/>
        <w:left w:val="none" w:sz="0" w:space="0" w:color="auto"/>
        <w:bottom w:val="none" w:sz="0" w:space="0" w:color="auto"/>
        <w:right w:val="none" w:sz="0" w:space="0" w:color="auto"/>
      </w:divBdr>
      <w:divsChild>
        <w:div w:id="885412810">
          <w:marLeft w:val="-720"/>
          <w:marRight w:val="0"/>
          <w:marTop w:val="0"/>
          <w:marBottom w:val="0"/>
          <w:divBdr>
            <w:top w:val="none" w:sz="0" w:space="0" w:color="auto"/>
            <w:left w:val="none" w:sz="0" w:space="0" w:color="auto"/>
            <w:bottom w:val="none" w:sz="0" w:space="0" w:color="auto"/>
            <w:right w:val="none" w:sz="0" w:space="0" w:color="auto"/>
          </w:divBdr>
        </w:div>
      </w:divsChild>
    </w:div>
    <w:div w:id="161970451">
      <w:bodyDiv w:val="1"/>
      <w:marLeft w:val="0"/>
      <w:marRight w:val="0"/>
      <w:marTop w:val="0"/>
      <w:marBottom w:val="0"/>
      <w:divBdr>
        <w:top w:val="none" w:sz="0" w:space="0" w:color="auto"/>
        <w:left w:val="none" w:sz="0" w:space="0" w:color="auto"/>
        <w:bottom w:val="none" w:sz="0" w:space="0" w:color="auto"/>
        <w:right w:val="none" w:sz="0" w:space="0" w:color="auto"/>
      </w:divBdr>
    </w:div>
    <w:div w:id="180704022">
      <w:bodyDiv w:val="1"/>
      <w:marLeft w:val="0"/>
      <w:marRight w:val="0"/>
      <w:marTop w:val="0"/>
      <w:marBottom w:val="0"/>
      <w:divBdr>
        <w:top w:val="none" w:sz="0" w:space="0" w:color="auto"/>
        <w:left w:val="none" w:sz="0" w:space="0" w:color="auto"/>
        <w:bottom w:val="none" w:sz="0" w:space="0" w:color="auto"/>
        <w:right w:val="none" w:sz="0" w:space="0" w:color="auto"/>
      </w:divBdr>
    </w:div>
    <w:div w:id="290793756">
      <w:bodyDiv w:val="1"/>
      <w:marLeft w:val="0"/>
      <w:marRight w:val="0"/>
      <w:marTop w:val="0"/>
      <w:marBottom w:val="0"/>
      <w:divBdr>
        <w:top w:val="none" w:sz="0" w:space="0" w:color="auto"/>
        <w:left w:val="none" w:sz="0" w:space="0" w:color="auto"/>
        <w:bottom w:val="none" w:sz="0" w:space="0" w:color="auto"/>
        <w:right w:val="none" w:sz="0" w:space="0" w:color="auto"/>
      </w:divBdr>
      <w:divsChild>
        <w:div w:id="1447651786">
          <w:marLeft w:val="-720"/>
          <w:marRight w:val="0"/>
          <w:marTop w:val="0"/>
          <w:marBottom w:val="0"/>
          <w:divBdr>
            <w:top w:val="none" w:sz="0" w:space="0" w:color="auto"/>
            <w:left w:val="none" w:sz="0" w:space="0" w:color="auto"/>
            <w:bottom w:val="none" w:sz="0" w:space="0" w:color="auto"/>
            <w:right w:val="none" w:sz="0" w:space="0" w:color="auto"/>
          </w:divBdr>
        </w:div>
      </w:divsChild>
    </w:div>
    <w:div w:id="293024797">
      <w:bodyDiv w:val="1"/>
      <w:marLeft w:val="0"/>
      <w:marRight w:val="0"/>
      <w:marTop w:val="0"/>
      <w:marBottom w:val="0"/>
      <w:divBdr>
        <w:top w:val="none" w:sz="0" w:space="0" w:color="auto"/>
        <w:left w:val="none" w:sz="0" w:space="0" w:color="auto"/>
        <w:bottom w:val="none" w:sz="0" w:space="0" w:color="auto"/>
        <w:right w:val="none" w:sz="0" w:space="0" w:color="auto"/>
      </w:divBdr>
    </w:div>
    <w:div w:id="395662326">
      <w:bodyDiv w:val="1"/>
      <w:marLeft w:val="0"/>
      <w:marRight w:val="0"/>
      <w:marTop w:val="0"/>
      <w:marBottom w:val="0"/>
      <w:divBdr>
        <w:top w:val="none" w:sz="0" w:space="0" w:color="auto"/>
        <w:left w:val="none" w:sz="0" w:space="0" w:color="auto"/>
        <w:bottom w:val="none" w:sz="0" w:space="0" w:color="auto"/>
        <w:right w:val="none" w:sz="0" w:space="0" w:color="auto"/>
      </w:divBdr>
    </w:div>
    <w:div w:id="417873247">
      <w:bodyDiv w:val="1"/>
      <w:marLeft w:val="0"/>
      <w:marRight w:val="0"/>
      <w:marTop w:val="0"/>
      <w:marBottom w:val="0"/>
      <w:divBdr>
        <w:top w:val="none" w:sz="0" w:space="0" w:color="auto"/>
        <w:left w:val="none" w:sz="0" w:space="0" w:color="auto"/>
        <w:bottom w:val="none" w:sz="0" w:space="0" w:color="auto"/>
        <w:right w:val="none" w:sz="0" w:space="0" w:color="auto"/>
      </w:divBdr>
      <w:divsChild>
        <w:div w:id="745692087">
          <w:marLeft w:val="-720"/>
          <w:marRight w:val="0"/>
          <w:marTop w:val="0"/>
          <w:marBottom w:val="0"/>
          <w:divBdr>
            <w:top w:val="none" w:sz="0" w:space="0" w:color="auto"/>
            <w:left w:val="none" w:sz="0" w:space="0" w:color="auto"/>
            <w:bottom w:val="none" w:sz="0" w:space="0" w:color="auto"/>
            <w:right w:val="none" w:sz="0" w:space="0" w:color="auto"/>
          </w:divBdr>
        </w:div>
      </w:divsChild>
    </w:div>
    <w:div w:id="490293960">
      <w:bodyDiv w:val="1"/>
      <w:marLeft w:val="0"/>
      <w:marRight w:val="0"/>
      <w:marTop w:val="0"/>
      <w:marBottom w:val="0"/>
      <w:divBdr>
        <w:top w:val="none" w:sz="0" w:space="0" w:color="auto"/>
        <w:left w:val="none" w:sz="0" w:space="0" w:color="auto"/>
        <w:bottom w:val="none" w:sz="0" w:space="0" w:color="auto"/>
        <w:right w:val="none" w:sz="0" w:space="0" w:color="auto"/>
      </w:divBdr>
      <w:divsChild>
        <w:div w:id="1416170527">
          <w:marLeft w:val="-720"/>
          <w:marRight w:val="0"/>
          <w:marTop w:val="0"/>
          <w:marBottom w:val="0"/>
          <w:divBdr>
            <w:top w:val="none" w:sz="0" w:space="0" w:color="auto"/>
            <w:left w:val="none" w:sz="0" w:space="0" w:color="auto"/>
            <w:bottom w:val="none" w:sz="0" w:space="0" w:color="auto"/>
            <w:right w:val="none" w:sz="0" w:space="0" w:color="auto"/>
          </w:divBdr>
        </w:div>
      </w:divsChild>
    </w:div>
    <w:div w:id="499539157">
      <w:bodyDiv w:val="1"/>
      <w:marLeft w:val="0"/>
      <w:marRight w:val="0"/>
      <w:marTop w:val="0"/>
      <w:marBottom w:val="0"/>
      <w:divBdr>
        <w:top w:val="none" w:sz="0" w:space="0" w:color="auto"/>
        <w:left w:val="none" w:sz="0" w:space="0" w:color="auto"/>
        <w:bottom w:val="none" w:sz="0" w:space="0" w:color="auto"/>
        <w:right w:val="none" w:sz="0" w:space="0" w:color="auto"/>
      </w:divBdr>
    </w:div>
    <w:div w:id="549339863">
      <w:bodyDiv w:val="1"/>
      <w:marLeft w:val="0"/>
      <w:marRight w:val="0"/>
      <w:marTop w:val="0"/>
      <w:marBottom w:val="0"/>
      <w:divBdr>
        <w:top w:val="none" w:sz="0" w:space="0" w:color="auto"/>
        <w:left w:val="none" w:sz="0" w:space="0" w:color="auto"/>
        <w:bottom w:val="none" w:sz="0" w:space="0" w:color="auto"/>
        <w:right w:val="none" w:sz="0" w:space="0" w:color="auto"/>
      </w:divBdr>
    </w:div>
    <w:div w:id="553272339">
      <w:bodyDiv w:val="1"/>
      <w:marLeft w:val="0"/>
      <w:marRight w:val="0"/>
      <w:marTop w:val="0"/>
      <w:marBottom w:val="0"/>
      <w:divBdr>
        <w:top w:val="none" w:sz="0" w:space="0" w:color="auto"/>
        <w:left w:val="none" w:sz="0" w:space="0" w:color="auto"/>
        <w:bottom w:val="none" w:sz="0" w:space="0" w:color="auto"/>
        <w:right w:val="none" w:sz="0" w:space="0" w:color="auto"/>
      </w:divBdr>
    </w:div>
    <w:div w:id="604001204">
      <w:bodyDiv w:val="1"/>
      <w:marLeft w:val="0"/>
      <w:marRight w:val="0"/>
      <w:marTop w:val="0"/>
      <w:marBottom w:val="0"/>
      <w:divBdr>
        <w:top w:val="none" w:sz="0" w:space="0" w:color="auto"/>
        <w:left w:val="none" w:sz="0" w:space="0" w:color="auto"/>
        <w:bottom w:val="none" w:sz="0" w:space="0" w:color="auto"/>
        <w:right w:val="none" w:sz="0" w:space="0" w:color="auto"/>
      </w:divBdr>
    </w:div>
    <w:div w:id="627854585">
      <w:bodyDiv w:val="1"/>
      <w:marLeft w:val="0"/>
      <w:marRight w:val="0"/>
      <w:marTop w:val="0"/>
      <w:marBottom w:val="0"/>
      <w:divBdr>
        <w:top w:val="none" w:sz="0" w:space="0" w:color="auto"/>
        <w:left w:val="none" w:sz="0" w:space="0" w:color="auto"/>
        <w:bottom w:val="none" w:sz="0" w:space="0" w:color="auto"/>
        <w:right w:val="none" w:sz="0" w:space="0" w:color="auto"/>
      </w:divBdr>
    </w:div>
    <w:div w:id="688139880">
      <w:bodyDiv w:val="1"/>
      <w:marLeft w:val="0"/>
      <w:marRight w:val="0"/>
      <w:marTop w:val="0"/>
      <w:marBottom w:val="0"/>
      <w:divBdr>
        <w:top w:val="none" w:sz="0" w:space="0" w:color="auto"/>
        <w:left w:val="none" w:sz="0" w:space="0" w:color="auto"/>
        <w:bottom w:val="none" w:sz="0" w:space="0" w:color="auto"/>
        <w:right w:val="none" w:sz="0" w:space="0" w:color="auto"/>
      </w:divBdr>
    </w:div>
    <w:div w:id="776603742">
      <w:bodyDiv w:val="1"/>
      <w:marLeft w:val="0"/>
      <w:marRight w:val="0"/>
      <w:marTop w:val="0"/>
      <w:marBottom w:val="0"/>
      <w:divBdr>
        <w:top w:val="none" w:sz="0" w:space="0" w:color="auto"/>
        <w:left w:val="none" w:sz="0" w:space="0" w:color="auto"/>
        <w:bottom w:val="none" w:sz="0" w:space="0" w:color="auto"/>
        <w:right w:val="none" w:sz="0" w:space="0" w:color="auto"/>
      </w:divBdr>
    </w:div>
    <w:div w:id="781152552">
      <w:bodyDiv w:val="1"/>
      <w:marLeft w:val="0"/>
      <w:marRight w:val="0"/>
      <w:marTop w:val="0"/>
      <w:marBottom w:val="0"/>
      <w:divBdr>
        <w:top w:val="none" w:sz="0" w:space="0" w:color="auto"/>
        <w:left w:val="none" w:sz="0" w:space="0" w:color="auto"/>
        <w:bottom w:val="none" w:sz="0" w:space="0" w:color="auto"/>
        <w:right w:val="none" w:sz="0" w:space="0" w:color="auto"/>
      </w:divBdr>
    </w:div>
    <w:div w:id="783352189">
      <w:bodyDiv w:val="1"/>
      <w:marLeft w:val="0"/>
      <w:marRight w:val="0"/>
      <w:marTop w:val="0"/>
      <w:marBottom w:val="0"/>
      <w:divBdr>
        <w:top w:val="none" w:sz="0" w:space="0" w:color="auto"/>
        <w:left w:val="none" w:sz="0" w:space="0" w:color="auto"/>
        <w:bottom w:val="none" w:sz="0" w:space="0" w:color="auto"/>
        <w:right w:val="none" w:sz="0" w:space="0" w:color="auto"/>
      </w:divBdr>
      <w:divsChild>
        <w:div w:id="1301687964">
          <w:marLeft w:val="-720"/>
          <w:marRight w:val="0"/>
          <w:marTop w:val="0"/>
          <w:marBottom w:val="0"/>
          <w:divBdr>
            <w:top w:val="none" w:sz="0" w:space="0" w:color="auto"/>
            <w:left w:val="none" w:sz="0" w:space="0" w:color="auto"/>
            <w:bottom w:val="none" w:sz="0" w:space="0" w:color="auto"/>
            <w:right w:val="none" w:sz="0" w:space="0" w:color="auto"/>
          </w:divBdr>
        </w:div>
      </w:divsChild>
    </w:div>
    <w:div w:id="834109114">
      <w:bodyDiv w:val="1"/>
      <w:marLeft w:val="0"/>
      <w:marRight w:val="0"/>
      <w:marTop w:val="0"/>
      <w:marBottom w:val="0"/>
      <w:divBdr>
        <w:top w:val="none" w:sz="0" w:space="0" w:color="auto"/>
        <w:left w:val="none" w:sz="0" w:space="0" w:color="auto"/>
        <w:bottom w:val="none" w:sz="0" w:space="0" w:color="auto"/>
        <w:right w:val="none" w:sz="0" w:space="0" w:color="auto"/>
      </w:divBdr>
      <w:divsChild>
        <w:div w:id="700204241">
          <w:marLeft w:val="-720"/>
          <w:marRight w:val="0"/>
          <w:marTop w:val="0"/>
          <w:marBottom w:val="0"/>
          <w:divBdr>
            <w:top w:val="none" w:sz="0" w:space="0" w:color="auto"/>
            <w:left w:val="none" w:sz="0" w:space="0" w:color="auto"/>
            <w:bottom w:val="none" w:sz="0" w:space="0" w:color="auto"/>
            <w:right w:val="none" w:sz="0" w:space="0" w:color="auto"/>
          </w:divBdr>
        </w:div>
      </w:divsChild>
    </w:div>
    <w:div w:id="886840738">
      <w:bodyDiv w:val="1"/>
      <w:marLeft w:val="0"/>
      <w:marRight w:val="0"/>
      <w:marTop w:val="0"/>
      <w:marBottom w:val="0"/>
      <w:divBdr>
        <w:top w:val="none" w:sz="0" w:space="0" w:color="auto"/>
        <w:left w:val="none" w:sz="0" w:space="0" w:color="auto"/>
        <w:bottom w:val="none" w:sz="0" w:space="0" w:color="auto"/>
        <w:right w:val="none" w:sz="0" w:space="0" w:color="auto"/>
      </w:divBdr>
    </w:div>
    <w:div w:id="892350729">
      <w:bodyDiv w:val="1"/>
      <w:marLeft w:val="0"/>
      <w:marRight w:val="0"/>
      <w:marTop w:val="0"/>
      <w:marBottom w:val="0"/>
      <w:divBdr>
        <w:top w:val="none" w:sz="0" w:space="0" w:color="auto"/>
        <w:left w:val="none" w:sz="0" w:space="0" w:color="auto"/>
        <w:bottom w:val="none" w:sz="0" w:space="0" w:color="auto"/>
        <w:right w:val="none" w:sz="0" w:space="0" w:color="auto"/>
      </w:divBdr>
      <w:divsChild>
        <w:div w:id="1713192132">
          <w:marLeft w:val="-720"/>
          <w:marRight w:val="0"/>
          <w:marTop w:val="0"/>
          <w:marBottom w:val="0"/>
          <w:divBdr>
            <w:top w:val="none" w:sz="0" w:space="0" w:color="auto"/>
            <w:left w:val="none" w:sz="0" w:space="0" w:color="auto"/>
            <w:bottom w:val="none" w:sz="0" w:space="0" w:color="auto"/>
            <w:right w:val="none" w:sz="0" w:space="0" w:color="auto"/>
          </w:divBdr>
        </w:div>
      </w:divsChild>
    </w:div>
    <w:div w:id="900948415">
      <w:bodyDiv w:val="1"/>
      <w:marLeft w:val="0"/>
      <w:marRight w:val="0"/>
      <w:marTop w:val="0"/>
      <w:marBottom w:val="0"/>
      <w:divBdr>
        <w:top w:val="none" w:sz="0" w:space="0" w:color="auto"/>
        <w:left w:val="none" w:sz="0" w:space="0" w:color="auto"/>
        <w:bottom w:val="none" w:sz="0" w:space="0" w:color="auto"/>
        <w:right w:val="none" w:sz="0" w:space="0" w:color="auto"/>
      </w:divBdr>
    </w:div>
    <w:div w:id="957181761">
      <w:bodyDiv w:val="1"/>
      <w:marLeft w:val="0"/>
      <w:marRight w:val="0"/>
      <w:marTop w:val="0"/>
      <w:marBottom w:val="0"/>
      <w:divBdr>
        <w:top w:val="none" w:sz="0" w:space="0" w:color="auto"/>
        <w:left w:val="none" w:sz="0" w:space="0" w:color="auto"/>
        <w:bottom w:val="none" w:sz="0" w:space="0" w:color="auto"/>
        <w:right w:val="none" w:sz="0" w:space="0" w:color="auto"/>
      </w:divBdr>
    </w:div>
    <w:div w:id="960264690">
      <w:bodyDiv w:val="1"/>
      <w:marLeft w:val="0"/>
      <w:marRight w:val="0"/>
      <w:marTop w:val="0"/>
      <w:marBottom w:val="0"/>
      <w:divBdr>
        <w:top w:val="none" w:sz="0" w:space="0" w:color="auto"/>
        <w:left w:val="none" w:sz="0" w:space="0" w:color="auto"/>
        <w:bottom w:val="none" w:sz="0" w:space="0" w:color="auto"/>
        <w:right w:val="none" w:sz="0" w:space="0" w:color="auto"/>
      </w:divBdr>
      <w:divsChild>
        <w:div w:id="1815636847">
          <w:marLeft w:val="-720"/>
          <w:marRight w:val="0"/>
          <w:marTop w:val="0"/>
          <w:marBottom w:val="0"/>
          <w:divBdr>
            <w:top w:val="none" w:sz="0" w:space="0" w:color="auto"/>
            <w:left w:val="none" w:sz="0" w:space="0" w:color="auto"/>
            <w:bottom w:val="none" w:sz="0" w:space="0" w:color="auto"/>
            <w:right w:val="none" w:sz="0" w:space="0" w:color="auto"/>
          </w:divBdr>
        </w:div>
      </w:divsChild>
    </w:div>
    <w:div w:id="976757740">
      <w:bodyDiv w:val="1"/>
      <w:marLeft w:val="0"/>
      <w:marRight w:val="0"/>
      <w:marTop w:val="0"/>
      <w:marBottom w:val="0"/>
      <w:divBdr>
        <w:top w:val="none" w:sz="0" w:space="0" w:color="auto"/>
        <w:left w:val="none" w:sz="0" w:space="0" w:color="auto"/>
        <w:bottom w:val="none" w:sz="0" w:space="0" w:color="auto"/>
        <w:right w:val="none" w:sz="0" w:space="0" w:color="auto"/>
      </w:divBdr>
    </w:div>
    <w:div w:id="1005593029">
      <w:bodyDiv w:val="1"/>
      <w:marLeft w:val="0"/>
      <w:marRight w:val="0"/>
      <w:marTop w:val="0"/>
      <w:marBottom w:val="0"/>
      <w:divBdr>
        <w:top w:val="none" w:sz="0" w:space="0" w:color="auto"/>
        <w:left w:val="none" w:sz="0" w:space="0" w:color="auto"/>
        <w:bottom w:val="none" w:sz="0" w:space="0" w:color="auto"/>
        <w:right w:val="none" w:sz="0" w:space="0" w:color="auto"/>
      </w:divBdr>
    </w:div>
    <w:div w:id="1007057578">
      <w:bodyDiv w:val="1"/>
      <w:marLeft w:val="0"/>
      <w:marRight w:val="0"/>
      <w:marTop w:val="0"/>
      <w:marBottom w:val="0"/>
      <w:divBdr>
        <w:top w:val="none" w:sz="0" w:space="0" w:color="auto"/>
        <w:left w:val="none" w:sz="0" w:space="0" w:color="auto"/>
        <w:bottom w:val="none" w:sz="0" w:space="0" w:color="auto"/>
        <w:right w:val="none" w:sz="0" w:space="0" w:color="auto"/>
      </w:divBdr>
      <w:divsChild>
        <w:div w:id="1334648338">
          <w:marLeft w:val="-720"/>
          <w:marRight w:val="0"/>
          <w:marTop w:val="0"/>
          <w:marBottom w:val="0"/>
          <w:divBdr>
            <w:top w:val="none" w:sz="0" w:space="0" w:color="auto"/>
            <w:left w:val="none" w:sz="0" w:space="0" w:color="auto"/>
            <w:bottom w:val="none" w:sz="0" w:space="0" w:color="auto"/>
            <w:right w:val="none" w:sz="0" w:space="0" w:color="auto"/>
          </w:divBdr>
        </w:div>
      </w:divsChild>
    </w:div>
    <w:div w:id="1198159216">
      <w:bodyDiv w:val="1"/>
      <w:marLeft w:val="0"/>
      <w:marRight w:val="0"/>
      <w:marTop w:val="0"/>
      <w:marBottom w:val="0"/>
      <w:divBdr>
        <w:top w:val="none" w:sz="0" w:space="0" w:color="auto"/>
        <w:left w:val="none" w:sz="0" w:space="0" w:color="auto"/>
        <w:bottom w:val="none" w:sz="0" w:space="0" w:color="auto"/>
        <w:right w:val="none" w:sz="0" w:space="0" w:color="auto"/>
      </w:divBdr>
    </w:div>
    <w:div w:id="1239747736">
      <w:bodyDiv w:val="1"/>
      <w:marLeft w:val="0"/>
      <w:marRight w:val="0"/>
      <w:marTop w:val="0"/>
      <w:marBottom w:val="0"/>
      <w:divBdr>
        <w:top w:val="none" w:sz="0" w:space="0" w:color="auto"/>
        <w:left w:val="none" w:sz="0" w:space="0" w:color="auto"/>
        <w:bottom w:val="none" w:sz="0" w:space="0" w:color="auto"/>
        <w:right w:val="none" w:sz="0" w:space="0" w:color="auto"/>
      </w:divBdr>
      <w:divsChild>
        <w:div w:id="869293975">
          <w:marLeft w:val="-720"/>
          <w:marRight w:val="0"/>
          <w:marTop w:val="0"/>
          <w:marBottom w:val="0"/>
          <w:divBdr>
            <w:top w:val="none" w:sz="0" w:space="0" w:color="auto"/>
            <w:left w:val="none" w:sz="0" w:space="0" w:color="auto"/>
            <w:bottom w:val="none" w:sz="0" w:space="0" w:color="auto"/>
            <w:right w:val="none" w:sz="0" w:space="0" w:color="auto"/>
          </w:divBdr>
        </w:div>
      </w:divsChild>
    </w:div>
    <w:div w:id="1250194591">
      <w:bodyDiv w:val="1"/>
      <w:marLeft w:val="0"/>
      <w:marRight w:val="0"/>
      <w:marTop w:val="0"/>
      <w:marBottom w:val="0"/>
      <w:divBdr>
        <w:top w:val="none" w:sz="0" w:space="0" w:color="auto"/>
        <w:left w:val="none" w:sz="0" w:space="0" w:color="auto"/>
        <w:bottom w:val="none" w:sz="0" w:space="0" w:color="auto"/>
        <w:right w:val="none" w:sz="0" w:space="0" w:color="auto"/>
      </w:divBdr>
    </w:div>
    <w:div w:id="1252349413">
      <w:bodyDiv w:val="1"/>
      <w:marLeft w:val="0"/>
      <w:marRight w:val="0"/>
      <w:marTop w:val="0"/>
      <w:marBottom w:val="0"/>
      <w:divBdr>
        <w:top w:val="none" w:sz="0" w:space="0" w:color="auto"/>
        <w:left w:val="none" w:sz="0" w:space="0" w:color="auto"/>
        <w:bottom w:val="none" w:sz="0" w:space="0" w:color="auto"/>
        <w:right w:val="none" w:sz="0" w:space="0" w:color="auto"/>
      </w:divBdr>
    </w:div>
    <w:div w:id="1313366830">
      <w:bodyDiv w:val="1"/>
      <w:marLeft w:val="0"/>
      <w:marRight w:val="0"/>
      <w:marTop w:val="0"/>
      <w:marBottom w:val="0"/>
      <w:divBdr>
        <w:top w:val="none" w:sz="0" w:space="0" w:color="auto"/>
        <w:left w:val="none" w:sz="0" w:space="0" w:color="auto"/>
        <w:bottom w:val="none" w:sz="0" w:space="0" w:color="auto"/>
        <w:right w:val="none" w:sz="0" w:space="0" w:color="auto"/>
      </w:divBdr>
      <w:divsChild>
        <w:div w:id="112748740">
          <w:marLeft w:val="-720"/>
          <w:marRight w:val="0"/>
          <w:marTop w:val="0"/>
          <w:marBottom w:val="0"/>
          <w:divBdr>
            <w:top w:val="none" w:sz="0" w:space="0" w:color="auto"/>
            <w:left w:val="none" w:sz="0" w:space="0" w:color="auto"/>
            <w:bottom w:val="none" w:sz="0" w:space="0" w:color="auto"/>
            <w:right w:val="none" w:sz="0" w:space="0" w:color="auto"/>
          </w:divBdr>
        </w:div>
      </w:divsChild>
    </w:div>
    <w:div w:id="1314485813">
      <w:bodyDiv w:val="1"/>
      <w:marLeft w:val="0"/>
      <w:marRight w:val="0"/>
      <w:marTop w:val="0"/>
      <w:marBottom w:val="0"/>
      <w:divBdr>
        <w:top w:val="none" w:sz="0" w:space="0" w:color="auto"/>
        <w:left w:val="none" w:sz="0" w:space="0" w:color="auto"/>
        <w:bottom w:val="none" w:sz="0" w:space="0" w:color="auto"/>
        <w:right w:val="none" w:sz="0" w:space="0" w:color="auto"/>
      </w:divBdr>
    </w:div>
    <w:div w:id="1348755046">
      <w:bodyDiv w:val="1"/>
      <w:marLeft w:val="0"/>
      <w:marRight w:val="0"/>
      <w:marTop w:val="0"/>
      <w:marBottom w:val="0"/>
      <w:divBdr>
        <w:top w:val="none" w:sz="0" w:space="0" w:color="auto"/>
        <w:left w:val="none" w:sz="0" w:space="0" w:color="auto"/>
        <w:bottom w:val="none" w:sz="0" w:space="0" w:color="auto"/>
        <w:right w:val="none" w:sz="0" w:space="0" w:color="auto"/>
      </w:divBdr>
    </w:div>
    <w:div w:id="1365642867">
      <w:bodyDiv w:val="1"/>
      <w:marLeft w:val="0"/>
      <w:marRight w:val="0"/>
      <w:marTop w:val="0"/>
      <w:marBottom w:val="0"/>
      <w:divBdr>
        <w:top w:val="none" w:sz="0" w:space="0" w:color="auto"/>
        <w:left w:val="none" w:sz="0" w:space="0" w:color="auto"/>
        <w:bottom w:val="none" w:sz="0" w:space="0" w:color="auto"/>
        <w:right w:val="none" w:sz="0" w:space="0" w:color="auto"/>
      </w:divBdr>
    </w:div>
    <w:div w:id="1375809494">
      <w:bodyDiv w:val="1"/>
      <w:marLeft w:val="0"/>
      <w:marRight w:val="0"/>
      <w:marTop w:val="0"/>
      <w:marBottom w:val="0"/>
      <w:divBdr>
        <w:top w:val="none" w:sz="0" w:space="0" w:color="auto"/>
        <w:left w:val="none" w:sz="0" w:space="0" w:color="auto"/>
        <w:bottom w:val="none" w:sz="0" w:space="0" w:color="auto"/>
        <w:right w:val="none" w:sz="0" w:space="0" w:color="auto"/>
      </w:divBdr>
    </w:div>
    <w:div w:id="1377924847">
      <w:bodyDiv w:val="1"/>
      <w:marLeft w:val="0"/>
      <w:marRight w:val="0"/>
      <w:marTop w:val="0"/>
      <w:marBottom w:val="0"/>
      <w:divBdr>
        <w:top w:val="none" w:sz="0" w:space="0" w:color="auto"/>
        <w:left w:val="none" w:sz="0" w:space="0" w:color="auto"/>
        <w:bottom w:val="none" w:sz="0" w:space="0" w:color="auto"/>
        <w:right w:val="none" w:sz="0" w:space="0" w:color="auto"/>
      </w:divBdr>
      <w:divsChild>
        <w:div w:id="2085102106">
          <w:marLeft w:val="-720"/>
          <w:marRight w:val="0"/>
          <w:marTop w:val="0"/>
          <w:marBottom w:val="0"/>
          <w:divBdr>
            <w:top w:val="none" w:sz="0" w:space="0" w:color="auto"/>
            <w:left w:val="none" w:sz="0" w:space="0" w:color="auto"/>
            <w:bottom w:val="none" w:sz="0" w:space="0" w:color="auto"/>
            <w:right w:val="none" w:sz="0" w:space="0" w:color="auto"/>
          </w:divBdr>
        </w:div>
      </w:divsChild>
    </w:div>
    <w:div w:id="1384675501">
      <w:bodyDiv w:val="1"/>
      <w:marLeft w:val="0"/>
      <w:marRight w:val="0"/>
      <w:marTop w:val="0"/>
      <w:marBottom w:val="0"/>
      <w:divBdr>
        <w:top w:val="none" w:sz="0" w:space="0" w:color="auto"/>
        <w:left w:val="none" w:sz="0" w:space="0" w:color="auto"/>
        <w:bottom w:val="none" w:sz="0" w:space="0" w:color="auto"/>
        <w:right w:val="none" w:sz="0" w:space="0" w:color="auto"/>
      </w:divBdr>
    </w:div>
    <w:div w:id="1410158127">
      <w:bodyDiv w:val="1"/>
      <w:marLeft w:val="0"/>
      <w:marRight w:val="0"/>
      <w:marTop w:val="0"/>
      <w:marBottom w:val="0"/>
      <w:divBdr>
        <w:top w:val="none" w:sz="0" w:space="0" w:color="auto"/>
        <w:left w:val="none" w:sz="0" w:space="0" w:color="auto"/>
        <w:bottom w:val="none" w:sz="0" w:space="0" w:color="auto"/>
        <w:right w:val="none" w:sz="0" w:space="0" w:color="auto"/>
      </w:divBdr>
    </w:div>
    <w:div w:id="1456296175">
      <w:bodyDiv w:val="1"/>
      <w:marLeft w:val="0"/>
      <w:marRight w:val="0"/>
      <w:marTop w:val="0"/>
      <w:marBottom w:val="0"/>
      <w:divBdr>
        <w:top w:val="none" w:sz="0" w:space="0" w:color="auto"/>
        <w:left w:val="none" w:sz="0" w:space="0" w:color="auto"/>
        <w:bottom w:val="none" w:sz="0" w:space="0" w:color="auto"/>
        <w:right w:val="none" w:sz="0" w:space="0" w:color="auto"/>
      </w:divBdr>
      <w:divsChild>
        <w:div w:id="1043678538">
          <w:marLeft w:val="-720"/>
          <w:marRight w:val="0"/>
          <w:marTop w:val="0"/>
          <w:marBottom w:val="0"/>
          <w:divBdr>
            <w:top w:val="none" w:sz="0" w:space="0" w:color="auto"/>
            <w:left w:val="none" w:sz="0" w:space="0" w:color="auto"/>
            <w:bottom w:val="none" w:sz="0" w:space="0" w:color="auto"/>
            <w:right w:val="none" w:sz="0" w:space="0" w:color="auto"/>
          </w:divBdr>
        </w:div>
      </w:divsChild>
    </w:div>
    <w:div w:id="1496847152">
      <w:bodyDiv w:val="1"/>
      <w:marLeft w:val="0"/>
      <w:marRight w:val="0"/>
      <w:marTop w:val="0"/>
      <w:marBottom w:val="0"/>
      <w:divBdr>
        <w:top w:val="none" w:sz="0" w:space="0" w:color="auto"/>
        <w:left w:val="none" w:sz="0" w:space="0" w:color="auto"/>
        <w:bottom w:val="none" w:sz="0" w:space="0" w:color="auto"/>
        <w:right w:val="none" w:sz="0" w:space="0" w:color="auto"/>
      </w:divBdr>
      <w:divsChild>
        <w:div w:id="990716365">
          <w:marLeft w:val="-720"/>
          <w:marRight w:val="0"/>
          <w:marTop w:val="0"/>
          <w:marBottom w:val="0"/>
          <w:divBdr>
            <w:top w:val="none" w:sz="0" w:space="0" w:color="auto"/>
            <w:left w:val="none" w:sz="0" w:space="0" w:color="auto"/>
            <w:bottom w:val="none" w:sz="0" w:space="0" w:color="auto"/>
            <w:right w:val="none" w:sz="0" w:space="0" w:color="auto"/>
          </w:divBdr>
        </w:div>
      </w:divsChild>
    </w:div>
    <w:div w:id="1508905841">
      <w:bodyDiv w:val="1"/>
      <w:marLeft w:val="0"/>
      <w:marRight w:val="0"/>
      <w:marTop w:val="0"/>
      <w:marBottom w:val="0"/>
      <w:divBdr>
        <w:top w:val="none" w:sz="0" w:space="0" w:color="auto"/>
        <w:left w:val="none" w:sz="0" w:space="0" w:color="auto"/>
        <w:bottom w:val="none" w:sz="0" w:space="0" w:color="auto"/>
        <w:right w:val="none" w:sz="0" w:space="0" w:color="auto"/>
      </w:divBdr>
      <w:divsChild>
        <w:div w:id="1029261930">
          <w:marLeft w:val="-720"/>
          <w:marRight w:val="0"/>
          <w:marTop w:val="0"/>
          <w:marBottom w:val="0"/>
          <w:divBdr>
            <w:top w:val="none" w:sz="0" w:space="0" w:color="auto"/>
            <w:left w:val="none" w:sz="0" w:space="0" w:color="auto"/>
            <w:bottom w:val="none" w:sz="0" w:space="0" w:color="auto"/>
            <w:right w:val="none" w:sz="0" w:space="0" w:color="auto"/>
          </w:divBdr>
        </w:div>
      </w:divsChild>
    </w:div>
    <w:div w:id="1511984915">
      <w:bodyDiv w:val="1"/>
      <w:marLeft w:val="0"/>
      <w:marRight w:val="0"/>
      <w:marTop w:val="0"/>
      <w:marBottom w:val="0"/>
      <w:divBdr>
        <w:top w:val="none" w:sz="0" w:space="0" w:color="auto"/>
        <w:left w:val="none" w:sz="0" w:space="0" w:color="auto"/>
        <w:bottom w:val="none" w:sz="0" w:space="0" w:color="auto"/>
        <w:right w:val="none" w:sz="0" w:space="0" w:color="auto"/>
      </w:divBdr>
    </w:div>
    <w:div w:id="1546287599">
      <w:bodyDiv w:val="1"/>
      <w:marLeft w:val="0"/>
      <w:marRight w:val="0"/>
      <w:marTop w:val="0"/>
      <w:marBottom w:val="0"/>
      <w:divBdr>
        <w:top w:val="none" w:sz="0" w:space="0" w:color="auto"/>
        <w:left w:val="none" w:sz="0" w:space="0" w:color="auto"/>
        <w:bottom w:val="none" w:sz="0" w:space="0" w:color="auto"/>
        <w:right w:val="none" w:sz="0" w:space="0" w:color="auto"/>
      </w:divBdr>
    </w:div>
    <w:div w:id="1547180654">
      <w:bodyDiv w:val="1"/>
      <w:marLeft w:val="0"/>
      <w:marRight w:val="0"/>
      <w:marTop w:val="0"/>
      <w:marBottom w:val="0"/>
      <w:divBdr>
        <w:top w:val="none" w:sz="0" w:space="0" w:color="auto"/>
        <w:left w:val="none" w:sz="0" w:space="0" w:color="auto"/>
        <w:bottom w:val="none" w:sz="0" w:space="0" w:color="auto"/>
        <w:right w:val="none" w:sz="0" w:space="0" w:color="auto"/>
      </w:divBdr>
      <w:divsChild>
        <w:div w:id="1206599897">
          <w:marLeft w:val="-720"/>
          <w:marRight w:val="0"/>
          <w:marTop w:val="0"/>
          <w:marBottom w:val="0"/>
          <w:divBdr>
            <w:top w:val="none" w:sz="0" w:space="0" w:color="auto"/>
            <w:left w:val="none" w:sz="0" w:space="0" w:color="auto"/>
            <w:bottom w:val="none" w:sz="0" w:space="0" w:color="auto"/>
            <w:right w:val="none" w:sz="0" w:space="0" w:color="auto"/>
          </w:divBdr>
        </w:div>
      </w:divsChild>
    </w:div>
    <w:div w:id="1554464867">
      <w:bodyDiv w:val="1"/>
      <w:marLeft w:val="0"/>
      <w:marRight w:val="0"/>
      <w:marTop w:val="0"/>
      <w:marBottom w:val="0"/>
      <w:divBdr>
        <w:top w:val="none" w:sz="0" w:space="0" w:color="auto"/>
        <w:left w:val="none" w:sz="0" w:space="0" w:color="auto"/>
        <w:bottom w:val="none" w:sz="0" w:space="0" w:color="auto"/>
        <w:right w:val="none" w:sz="0" w:space="0" w:color="auto"/>
      </w:divBdr>
      <w:divsChild>
        <w:div w:id="613555441">
          <w:marLeft w:val="-720"/>
          <w:marRight w:val="0"/>
          <w:marTop w:val="0"/>
          <w:marBottom w:val="0"/>
          <w:divBdr>
            <w:top w:val="none" w:sz="0" w:space="0" w:color="auto"/>
            <w:left w:val="none" w:sz="0" w:space="0" w:color="auto"/>
            <w:bottom w:val="none" w:sz="0" w:space="0" w:color="auto"/>
            <w:right w:val="none" w:sz="0" w:space="0" w:color="auto"/>
          </w:divBdr>
        </w:div>
      </w:divsChild>
    </w:div>
    <w:div w:id="1596787584">
      <w:bodyDiv w:val="1"/>
      <w:marLeft w:val="0"/>
      <w:marRight w:val="0"/>
      <w:marTop w:val="0"/>
      <w:marBottom w:val="0"/>
      <w:divBdr>
        <w:top w:val="none" w:sz="0" w:space="0" w:color="auto"/>
        <w:left w:val="none" w:sz="0" w:space="0" w:color="auto"/>
        <w:bottom w:val="none" w:sz="0" w:space="0" w:color="auto"/>
        <w:right w:val="none" w:sz="0" w:space="0" w:color="auto"/>
      </w:divBdr>
    </w:div>
    <w:div w:id="1604460084">
      <w:bodyDiv w:val="1"/>
      <w:marLeft w:val="0"/>
      <w:marRight w:val="0"/>
      <w:marTop w:val="0"/>
      <w:marBottom w:val="0"/>
      <w:divBdr>
        <w:top w:val="none" w:sz="0" w:space="0" w:color="auto"/>
        <w:left w:val="none" w:sz="0" w:space="0" w:color="auto"/>
        <w:bottom w:val="none" w:sz="0" w:space="0" w:color="auto"/>
        <w:right w:val="none" w:sz="0" w:space="0" w:color="auto"/>
      </w:divBdr>
      <w:divsChild>
        <w:div w:id="1409619598">
          <w:marLeft w:val="-720"/>
          <w:marRight w:val="0"/>
          <w:marTop w:val="0"/>
          <w:marBottom w:val="0"/>
          <w:divBdr>
            <w:top w:val="none" w:sz="0" w:space="0" w:color="auto"/>
            <w:left w:val="none" w:sz="0" w:space="0" w:color="auto"/>
            <w:bottom w:val="none" w:sz="0" w:space="0" w:color="auto"/>
            <w:right w:val="none" w:sz="0" w:space="0" w:color="auto"/>
          </w:divBdr>
        </w:div>
      </w:divsChild>
    </w:div>
    <w:div w:id="1647969420">
      <w:bodyDiv w:val="1"/>
      <w:marLeft w:val="0"/>
      <w:marRight w:val="0"/>
      <w:marTop w:val="0"/>
      <w:marBottom w:val="0"/>
      <w:divBdr>
        <w:top w:val="none" w:sz="0" w:space="0" w:color="auto"/>
        <w:left w:val="none" w:sz="0" w:space="0" w:color="auto"/>
        <w:bottom w:val="none" w:sz="0" w:space="0" w:color="auto"/>
        <w:right w:val="none" w:sz="0" w:space="0" w:color="auto"/>
      </w:divBdr>
    </w:div>
    <w:div w:id="1666319595">
      <w:bodyDiv w:val="1"/>
      <w:marLeft w:val="0"/>
      <w:marRight w:val="0"/>
      <w:marTop w:val="0"/>
      <w:marBottom w:val="0"/>
      <w:divBdr>
        <w:top w:val="none" w:sz="0" w:space="0" w:color="auto"/>
        <w:left w:val="none" w:sz="0" w:space="0" w:color="auto"/>
        <w:bottom w:val="none" w:sz="0" w:space="0" w:color="auto"/>
        <w:right w:val="none" w:sz="0" w:space="0" w:color="auto"/>
      </w:divBdr>
    </w:div>
    <w:div w:id="1692493063">
      <w:bodyDiv w:val="1"/>
      <w:marLeft w:val="0"/>
      <w:marRight w:val="0"/>
      <w:marTop w:val="0"/>
      <w:marBottom w:val="0"/>
      <w:divBdr>
        <w:top w:val="none" w:sz="0" w:space="0" w:color="auto"/>
        <w:left w:val="none" w:sz="0" w:space="0" w:color="auto"/>
        <w:bottom w:val="none" w:sz="0" w:space="0" w:color="auto"/>
        <w:right w:val="none" w:sz="0" w:space="0" w:color="auto"/>
      </w:divBdr>
    </w:div>
    <w:div w:id="1706058065">
      <w:bodyDiv w:val="1"/>
      <w:marLeft w:val="0"/>
      <w:marRight w:val="0"/>
      <w:marTop w:val="0"/>
      <w:marBottom w:val="0"/>
      <w:divBdr>
        <w:top w:val="none" w:sz="0" w:space="0" w:color="auto"/>
        <w:left w:val="none" w:sz="0" w:space="0" w:color="auto"/>
        <w:bottom w:val="none" w:sz="0" w:space="0" w:color="auto"/>
        <w:right w:val="none" w:sz="0" w:space="0" w:color="auto"/>
      </w:divBdr>
      <w:divsChild>
        <w:div w:id="121849904">
          <w:marLeft w:val="-720"/>
          <w:marRight w:val="0"/>
          <w:marTop w:val="0"/>
          <w:marBottom w:val="0"/>
          <w:divBdr>
            <w:top w:val="none" w:sz="0" w:space="0" w:color="auto"/>
            <w:left w:val="none" w:sz="0" w:space="0" w:color="auto"/>
            <w:bottom w:val="none" w:sz="0" w:space="0" w:color="auto"/>
            <w:right w:val="none" w:sz="0" w:space="0" w:color="auto"/>
          </w:divBdr>
        </w:div>
      </w:divsChild>
    </w:div>
    <w:div w:id="1726830571">
      <w:bodyDiv w:val="1"/>
      <w:marLeft w:val="0"/>
      <w:marRight w:val="0"/>
      <w:marTop w:val="0"/>
      <w:marBottom w:val="0"/>
      <w:divBdr>
        <w:top w:val="none" w:sz="0" w:space="0" w:color="auto"/>
        <w:left w:val="none" w:sz="0" w:space="0" w:color="auto"/>
        <w:bottom w:val="none" w:sz="0" w:space="0" w:color="auto"/>
        <w:right w:val="none" w:sz="0" w:space="0" w:color="auto"/>
      </w:divBdr>
    </w:div>
    <w:div w:id="1737167386">
      <w:bodyDiv w:val="1"/>
      <w:marLeft w:val="0"/>
      <w:marRight w:val="0"/>
      <w:marTop w:val="0"/>
      <w:marBottom w:val="0"/>
      <w:divBdr>
        <w:top w:val="none" w:sz="0" w:space="0" w:color="auto"/>
        <w:left w:val="none" w:sz="0" w:space="0" w:color="auto"/>
        <w:bottom w:val="none" w:sz="0" w:space="0" w:color="auto"/>
        <w:right w:val="none" w:sz="0" w:space="0" w:color="auto"/>
      </w:divBdr>
    </w:div>
    <w:div w:id="1801335005">
      <w:bodyDiv w:val="1"/>
      <w:marLeft w:val="0"/>
      <w:marRight w:val="0"/>
      <w:marTop w:val="0"/>
      <w:marBottom w:val="0"/>
      <w:divBdr>
        <w:top w:val="none" w:sz="0" w:space="0" w:color="auto"/>
        <w:left w:val="none" w:sz="0" w:space="0" w:color="auto"/>
        <w:bottom w:val="none" w:sz="0" w:space="0" w:color="auto"/>
        <w:right w:val="none" w:sz="0" w:space="0" w:color="auto"/>
      </w:divBdr>
    </w:div>
    <w:div w:id="1806000988">
      <w:bodyDiv w:val="1"/>
      <w:marLeft w:val="0"/>
      <w:marRight w:val="0"/>
      <w:marTop w:val="0"/>
      <w:marBottom w:val="0"/>
      <w:divBdr>
        <w:top w:val="none" w:sz="0" w:space="0" w:color="auto"/>
        <w:left w:val="none" w:sz="0" w:space="0" w:color="auto"/>
        <w:bottom w:val="none" w:sz="0" w:space="0" w:color="auto"/>
        <w:right w:val="none" w:sz="0" w:space="0" w:color="auto"/>
      </w:divBdr>
    </w:div>
    <w:div w:id="1828933570">
      <w:bodyDiv w:val="1"/>
      <w:marLeft w:val="0"/>
      <w:marRight w:val="0"/>
      <w:marTop w:val="0"/>
      <w:marBottom w:val="0"/>
      <w:divBdr>
        <w:top w:val="none" w:sz="0" w:space="0" w:color="auto"/>
        <w:left w:val="none" w:sz="0" w:space="0" w:color="auto"/>
        <w:bottom w:val="none" w:sz="0" w:space="0" w:color="auto"/>
        <w:right w:val="none" w:sz="0" w:space="0" w:color="auto"/>
      </w:divBdr>
    </w:div>
    <w:div w:id="1901670488">
      <w:bodyDiv w:val="1"/>
      <w:marLeft w:val="0"/>
      <w:marRight w:val="0"/>
      <w:marTop w:val="0"/>
      <w:marBottom w:val="0"/>
      <w:divBdr>
        <w:top w:val="none" w:sz="0" w:space="0" w:color="auto"/>
        <w:left w:val="none" w:sz="0" w:space="0" w:color="auto"/>
        <w:bottom w:val="none" w:sz="0" w:space="0" w:color="auto"/>
        <w:right w:val="none" w:sz="0" w:space="0" w:color="auto"/>
      </w:divBdr>
      <w:divsChild>
        <w:div w:id="1933581650">
          <w:marLeft w:val="-720"/>
          <w:marRight w:val="0"/>
          <w:marTop w:val="0"/>
          <w:marBottom w:val="0"/>
          <w:divBdr>
            <w:top w:val="none" w:sz="0" w:space="0" w:color="auto"/>
            <w:left w:val="none" w:sz="0" w:space="0" w:color="auto"/>
            <w:bottom w:val="none" w:sz="0" w:space="0" w:color="auto"/>
            <w:right w:val="none" w:sz="0" w:space="0" w:color="auto"/>
          </w:divBdr>
        </w:div>
      </w:divsChild>
    </w:div>
    <w:div w:id="1937208239">
      <w:bodyDiv w:val="1"/>
      <w:marLeft w:val="0"/>
      <w:marRight w:val="0"/>
      <w:marTop w:val="0"/>
      <w:marBottom w:val="0"/>
      <w:divBdr>
        <w:top w:val="none" w:sz="0" w:space="0" w:color="auto"/>
        <w:left w:val="none" w:sz="0" w:space="0" w:color="auto"/>
        <w:bottom w:val="none" w:sz="0" w:space="0" w:color="auto"/>
        <w:right w:val="none" w:sz="0" w:space="0" w:color="auto"/>
      </w:divBdr>
    </w:div>
    <w:div w:id="1950576843">
      <w:bodyDiv w:val="1"/>
      <w:marLeft w:val="0"/>
      <w:marRight w:val="0"/>
      <w:marTop w:val="0"/>
      <w:marBottom w:val="0"/>
      <w:divBdr>
        <w:top w:val="none" w:sz="0" w:space="0" w:color="auto"/>
        <w:left w:val="none" w:sz="0" w:space="0" w:color="auto"/>
        <w:bottom w:val="none" w:sz="0" w:space="0" w:color="auto"/>
        <w:right w:val="none" w:sz="0" w:space="0" w:color="auto"/>
      </w:divBdr>
    </w:div>
    <w:div w:id="1963031655">
      <w:bodyDiv w:val="1"/>
      <w:marLeft w:val="0"/>
      <w:marRight w:val="0"/>
      <w:marTop w:val="0"/>
      <w:marBottom w:val="0"/>
      <w:divBdr>
        <w:top w:val="none" w:sz="0" w:space="0" w:color="auto"/>
        <w:left w:val="none" w:sz="0" w:space="0" w:color="auto"/>
        <w:bottom w:val="none" w:sz="0" w:space="0" w:color="auto"/>
        <w:right w:val="none" w:sz="0" w:space="0" w:color="auto"/>
      </w:divBdr>
    </w:div>
    <w:div w:id="2049254193">
      <w:bodyDiv w:val="1"/>
      <w:marLeft w:val="0"/>
      <w:marRight w:val="0"/>
      <w:marTop w:val="0"/>
      <w:marBottom w:val="0"/>
      <w:divBdr>
        <w:top w:val="none" w:sz="0" w:space="0" w:color="auto"/>
        <w:left w:val="none" w:sz="0" w:space="0" w:color="auto"/>
        <w:bottom w:val="none" w:sz="0" w:space="0" w:color="auto"/>
        <w:right w:val="none" w:sz="0" w:space="0" w:color="auto"/>
      </w:divBdr>
    </w:div>
    <w:div w:id="2065054935">
      <w:bodyDiv w:val="1"/>
      <w:marLeft w:val="0"/>
      <w:marRight w:val="0"/>
      <w:marTop w:val="0"/>
      <w:marBottom w:val="0"/>
      <w:divBdr>
        <w:top w:val="none" w:sz="0" w:space="0" w:color="auto"/>
        <w:left w:val="none" w:sz="0" w:space="0" w:color="auto"/>
        <w:bottom w:val="none" w:sz="0" w:space="0" w:color="auto"/>
        <w:right w:val="none" w:sz="0" w:space="0" w:color="auto"/>
      </w:divBdr>
      <w:divsChild>
        <w:div w:id="738672961">
          <w:marLeft w:val="-720"/>
          <w:marRight w:val="0"/>
          <w:marTop w:val="0"/>
          <w:marBottom w:val="0"/>
          <w:divBdr>
            <w:top w:val="none" w:sz="0" w:space="0" w:color="auto"/>
            <w:left w:val="none" w:sz="0" w:space="0" w:color="auto"/>
            <w:bottom w:val="none" w:sz="0" w:space="0" w:color="auto"/>
            <w:right w:val="none" w:sz="0" w:space="0" w:color="auto"/>
          </w:divBdr>
        </w:div>
      </w:divsChild>
    </w:div>
    <w:div w:id="2095085437">
      <w:bodyDiv w:val="1"/>
      <w:marLeft w:val="0"/>
      <w:marRight w:val="0"/>
      <w:marTop w:val="0"/>
      <w:marBottom w:val="0"/>
      <w:divBdr>
        <w:top w:val="none" w:sz="0" w:space="0" w:color="auto"/>
        <w:left w:val="none" w:sz="0" w:space="0" w:color="auto"/>
        <w:bottom w:val="none" w:sz="0" w:space="0" w:color="auto"/>
        <w:right w:val="none" w:sz="0" w:space="0" w:color="auto"/>
      </w:divBdr>
    </w:div>
    <w:div w:id="2102604454">
      <w:bodyDiv w:val="1"/>
      <w:marLeft w:val="0"/>
      <w:marRight w:val="0"/>
      <w:marTop w:val="0"/>
      <w:marBottom w:val="0"/>
      <w:divBdr>
        <w:top w:val="none" w:sz="0" w:space="0" w:color="auto"/>
        <w:left w:val="none" w:sz="0" w:space="0" w:color="auto"/>
        <w:bottom w:val="none" w:sz="0" w:space="0" w:color="auto"/>
        <w:right w:val="none" w:sz="0" w:space="0" w:color="auto"/>
      </w:divBdr>
    </w:div>
    <w:div w:id="2116360434">
      <w:bodyDiv w:val="1"/>
      <w:marLeft w:val="0"/>
      <w:marRight w:val="0"/>
      <w:marTop w:val="0"/>
      <w:marBottom w:val="0"/>
      <w:divBdr>
        <w:top w:val="none" w:sz="0" w:space="0" w:color="auto"/>
        <w:left w:val="none" w:sz="0" w:space="0" w:color="auto"/>
        <w:bottom w:val="none" w:sz="0" w:space="0" w:color="auto"/>
        <w:right w:val="none" w:sz="0" w:space="0" w:color="auto"/>
      </w:divBdr>
    </w:div>
    <w:div w:id="2119716923">
      <w:bodyDiv w:val="1"/>
      <w:marLeft w:val="0"/>
      <w:marRight w:val="0"/>
      <w:marTop w:val="0"/>
      <w:marBottom w:val="0"/>
      <w:divBdr>
        <w:top w:val="none" w:sz="0" w:space="0" w:color="auto"/>
        <w:left w:val="none" w:sz="0" w:space="0" w:color="auto"/>
        <w:bottom w:val="none" w:sz="0" w:space="0" w:color="auto"/>
        <w:right w:val="none" w:sz="0" w:space="0" w:color="auto"/>
      </w:divBdr>
    </w:div>
    <w:div w:id="212843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Organizaci%C3%B3n+Internacional+de+Normalizaci%C3%B3n&amp;rlz=1C1GCEU_esEC1191EC1191&amp;oq=iso&amp;gs_lcrp=EgZjaHJvbWUyBggAEEUYOTIGCAEQRRg8MgYIAhBFGD0yBggDEEUYPDIGCAQQRRg9MgYIBRBFGEEyBggGEEUYQTIGCAcQRRhB0gEIMjU0N2owajSoAgCwAgE&amp;sourceid=chrome&amp;ie=UTF-8&amp;ved=2ahUKEwjdgZah3IyUAxWSSjABHSWaMwAQgK4QegYIAQgAEAQ" TargetMode="External"/><Relationship Id="rId18" Type="http://schemas.openxmlformats.org/officeDocument/2006/relationships/image" Target="media/image6.png"/><Relationship Id="rId26" Type="http://schemas.openxmlformats.org/officeDocument/2006/relationships/hyperlink" Target="https://doi.org/10.48190/cumbres.v9n1a3" TargetMode="External"/><Relationship Id="rId39" Type="http://schemas.openxmlformats.org/officeDocument/2006/relationships/hyperlink" Target="http://dx.doi.org/10.15381/rpcs.v2i2.17103" TargetMode="External"/><Relationship Id="rId21" Type="http://schemas.openxmlformats.org/officeDocument/2006/relationships/image" Target="media/image9.png"/><Relationship Id="rId34" Type="http://schemas.openxmlformats.org/officeDocument/2006/relationships/hyperlink" Target="https://doi.org/10.1109/ACCESS.2022.3229766" TargetMode="Externa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oogle.com/search?q=Organizaci%C3%B3n+Internacional+de+Normalizaci%C3%B3n&amp;rlz=1C1GCEU_esEC1191EC1191&amp;oq=iso&amp;gs_lcrp=EgZjaHJvbWUyBggAEEUYOTIGCAEQRRg8MgYIAhBFGD0yBggDEEUYPDIGCAQQRRg9MgYIBRBFGEEyBggGEEUYQTIGCAcQRRhB0gEIMjU0N2owajSoAgCwAgE&amp;sourceid=chrome&amp;ie=UTF-8&amp;ved=2ahUKEwjdgZah3IyUAxWSSjABHSWaMwAQgK4QegYIAQgAEAQ" TargetMode="External"/><Relationship Id="rId29" Type="http://schemas.openxmlformats.org/officeDocument/2006/relationships/hyperlink" Target="https://www.google.com/search?q=Organizaci%C3%B3n+Internacional+de+Normalizaci%C3%B3n&amp;rlz=1C1GCEU_esEC1191EC1191&amp;oq=iso&amp;gs_lcrp=EgZjaHJvbWUyBggAEEUYOTIGCAEQRRg8MgYIAhBFGD0yBggDEEUYPDIGCAQQRRg9MgYIBRBFGEEyBggGEEUYQTIGCAcQRRhB0gEIMjU0N2owajSoAgCwAgE&amp;sourceid=chrome&amp;ie=UTF-8&amp;ved=2ahUKEwjdgZah3IyUAxWSSjABHSWaMwAQgK4QegYIAQgAEAQ" TargetMode="Externa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hyperlink" Target="https://latam.kaspersky.com/blog/panorama-amenazas-latam-2023/26586/" TargetMode="External"/><Relationship Id="rId37" Type="http://schemas.openxmlformats.org/officeDocument/2006/relationships/hyperlink" Target="https://www.seps.gob.ec" TargetMode="External"/><Relationship Id="rId40" Type="http://schemas.openxmlformats.org/officeDocument/2006/relationships/image" Target="media/image12.jpeg"/><Relationship Id="rId45" Type="http://schemas.openxmlformats.org/officeDocument/2006/relationships/image" Target="media/image1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hyperlink" Target="https://itahora.com/2025/05/06/cinco-anos-de-ciberseguridad-en-ecuador-una-mirada-a-las-tendencias/" TargetMode="External"/><Relationship Id="rId44" Type="http://schemas.openxmlformats.org/officeDocument/2006/relationships/image" Target="media/image16.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q=Organizaci%C3%B3n+Internacional+de+Normalizaci%C3%B3n&amp;rlz=1C1GCEU_esEC1191EC1191&amp;oq=iso&amp;gs_lcrp=EgZjaHJvbWUyBggAEEUYOTIGCAEQRRg8MgYIAhBFGD0yBggDEEUYPDIGCAQQRRg9MgYIBRBFGEEyBggGEEUYQTIGCAcQRRhB0gEIMjU0N2owajSoAgCwAgE&amp;sourceid=chrome&amp;ie=UTF-8&amp;ved=2ahUKEwjdgZah3IyUAxWSSjABHSWaMwAQgK4QegYIAQgAEAQ" TargetMode="External"/><Relationship Id="rId22" Type="http://schemas.openxmlformats.org/officeDocument/2006/relationships/image" Target="media/image10.png"/><Relationship Id="rId27" Type="http://schemas.openxmlformats.org/officeDocument/2006/relationships/hyperlink" Target="https://elibro.net/es/ereader/utnorte/284787?page=6" TargetMode="External"/><Relationship Id="rId30" Type="http://schemas.openxmlformats.org/officeDocument/2006/relationships/hyperlink" Target="https://www.iso.org/standard/64120.html" TargetMode="External"/><Relationship Id="rId35" Type="http://schemas.openxmlformats.org/officeDocument/2006/relationships/hyperlink" Target="https://doi.org/10.30574/ijsra.2024.11.1.0267" TargetMode="External"/><Relationship Id="rId43" Type="http://schemas.openxmlformats.org/officeDocument/2006/relationships/image" Target="media/image15.png"/><Relationship Id="rId48" Type="http://schemas.openxmlformats.org/officeDocument/2006/relationships/image" Target="media/image20.png"/><Relationship Id="rId8" Type="http://schemas.openxmlformats.org/officeDocument/2006/relationships/image" Target="media/image1.pn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iso.org/standard/64120.html" TargetMode="External"/><Relationship Id="rId25" Type="http://schemas.openxmlformats.org/officeDocument/2006/relationships/hyperlink" Target="https://doi.org/10.56519/tvh0dh66" TargetMode="External"/><Relationship Id="rId33" Type="http://schemas.openxmlformats.org/officeDocument/2006/relationships/hyperlink" Target="https://doi.org/10.1145/3639478.3639796" TargetMode="External"/><Relationship Id="rId38" Type="http://schemas.openxmlformats.org/officeDocument/2006/relationships/hyperlink" Target="https://repositorio.ucenfotec.ac.cr/handle/123456789/383" TargetMode="External"/><Relationship Id="rId46" Type="http://schemas.openxmlformats.org/officeDocument/2006/relationships/image" Target="media/image18.png"/><Relationship Id="rId20" Type="http://schemas.openxmlformats.org/officeDocument/2006/relationships/image" Target="media/image8.png"/><Relationship Id="rId41" Type="http://schemas.openxmlformats.org/officeDocument/2006/relationships/image" Target="media/image1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oogle.com/search?q=Organizaci%C3%B3n+Internacional+de+Normalizaci%C3%B3n&amp;rlz=1C1GCEU_esEC1191EC1191&amp;oq=iso&amp;gs_lcrp=EgZjaHJvbWUyBggAEEUYOTIGCAEQRRg8MgYIAhBFGD0yBggDEEUYPDIGCAQQRRg9MgYIBRBFGEEyBggGEEUYQTIGCAcQRRhB0gEIMjU0N2owajSoAgCwAgE&amp;sourceid=chrome&amp;ie=UTF-8&amp;ved=2ahUKEwjdgZah3IyUAxWSSjABHSWaMwAQgK4QegYIAQgAEAQ" TargetMode="External"/><Relationship Id="rId23" Type="http://schemas.openxmlformats.org/officeDocument/2006/relationships/chart" Target="charts/chart1.xml"/><Relationship Id="rId28" Type="http://schemas.openxmlformats.org/officeDocument/2006/relationships/hyperlink" Target="https://www.google.com/search?q=Organizaci%C3%B3n+Internacional+de+Normalizaci%C3%B3n&amp;rlz=1C1GCEU_esEC1191EC1191&amp;oq=iso&amp;gs_lcrp=EgZjaHJvbWUyBggAEEUYOTIGCAEQRRg8MgYIAhBFGD0yBggDEEUYPDIGCAQQRRg9MgYIBRBFGEEyBggGEEUYQTIGCAcQRRhB0gEIMjU0N2owajSoAgCwAgE&amp;sourceid=chrome&amp;ie=UTF-8&amp;ved=2ahUKEwjdgZah3IyUAxWSSjABHSWaMwAQgK4QegYIAQgAEAQ" TargetMode="External"/><Relationship Id="rId36" Type="http://schemas.openxmlformats.org/officeDocument/2006/relationships/hyperlink" Target="https://doi.org/10.35381/noesisin.v7i1.386" TargetMode="External"/><Relationship Id="rId49" Type="http://schemas.openxmlformats.org/officeDocument/2006/relationships/image" Target="media/image21.jpeg"/></Relationships>
</file>

<file path=word/charts/_rels/chart1.xml.rels><?xml version="1.0" encoding="UTF-8" standalone="yes"?>
<Relationships xmlns="http://schemas.openxmlformats.org/package/2006/relationships"><Relationship Id="rId3" Type="http://schemas.openxmlformats.org/officeDocument/2006/relationships/oleObject" Target="file:///D:\restaldo_jandrade\GSO-GESTION%20DE%20SEGURIDAD%20DE%20LA%20INFORMACION\EVALUACION%20DE%20CONTROLES%20SI\2026\EVALUAC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barChart>
        <c:barDir val="bar"/>
        <c:grouping val="clustered"/>
        <c:varyColors val="0"/>
        <c:ser>
          <c:idx val="1"/>
          <c:order val="1"/>
          <c:tx>
            <c:strRef>
              <c:f>'MED-SI-01 (MODELO)'!$C$44</c:f>
              <c:strCache>
                <c:ptCount val="1"/>
                <c:pt idx="0">
                  <c:v>Resultado</c:v>
                </c:pt>
              </c:strCache>
            </c:strRef>
          </c:tx>
          <c:spPr>
            <a:solidFill>
              <a:schemeClr val="accent3">
                <a:lumMod val="60000"/>
                <a:lumOff val="40000"/>
              </a:schemeClr>
            </a:solidFill>
            <a:ln>
              <a:noFill/>
            </a:ln>
            <a:effectLst/>
          </c:spPr>
          <c:invertIfNegative val="0"/>
          <c:dPt>
            <c:idx val="0"/>
            <c:invertIfNegative val="0"/>
            <c:bubble3D val="0"/>
            <c:spPr>
              <a:solidFill>
                <a:srgbClr val="00B050"/>
              </a:solidFill>
              <a:ln>
                <a:noFill/>
              </a:ln>
              <a:effectLst/>
            </c:spPr>
            <c:extLst>
              <c:ext xmlns:c16="http://schemas.microsoft.com/office/drawing/2014/chart" uri="{C3380CC4-5D6E-409C-BE32-E72D297353CC}">
                <c16:uniqueId val="{00000001-D82D-486A-B150-BCE654E3A192}"/>
              </c:ext>
            </c:extLst>
          </c:dPt>
          <c:cat>
            <c:strRef>
              <c:f>'MED-SI-01 (MODELO)'!$A$48:$A$49</c:f>
              <c:strCache>
                <c:ptCount val="2"/>
                <c:pt idx="0">
                  <c:v>Resultado actual (%)</c:v>
                </c:pt>
                <c:pt idx="1">
                  <c:v>Objetivo definido</c:v>
                </c:pt>
              </c:strCache>
            </c:strRef>
          </c:cat>
          <c:val>
            <c:numRef>
              <c:f>'MED-SI-01 (MODELO)'!$C$48:$C$49</c:f>
              <c:numCache>
                <c:formatCode>0%</c:formatCode>
                <c:ptCount val="2"/>
                <c:pt idx="0">
                  <c:v>0</c:v>
                </c:pt>
                <c:pt idx="1">
                  <c:v>0.9</c:v>
                </c:pt>
              </c:numCache>
            </c:numRef>
          </c:val>
          <c:extLst>
            <c:ext xmlns:c16="http://schemas.microsoft.com/office/drawing/2014/chart" uri="{C3380CC4-5D6E-409C-BE32-E72D297353CC}">
              <c16:uniqueId val="{00000002-D82D-486A-B150-BCE654E3A192}"/>
            </c:ext>
          </c:extLst>
        </c:ser>
        <c:dLbls>
          <c:showLegendKey val="0"/>
          <c:showVal val="0"/>
          <c:showCatName val="0"/>
          <c:showSerName val="0"/>
          <c:showPercent val="0"/>
          <c:showBubbleSize val="0"/>
        </c:dLbls>
        <c:gapWidth val="182"/>
        <c:axId val="653244831"/>
        <c:axId val="653247231"/>
        <c:extLst>
          <c:ext xmlns:c15="http://schemas.microsoft.com/office/drawing/2012/chart" uri="{02D57815-91ED-43cb-92C2-25804820EDAC}">
            <c15:filteredBarSeries>
              <c15:ser>
                <c:idx val="0"/>
                <c:order val="0"/>
                <c:tx>
                  <c:strRef>
                    <c:extLst>
                      <c:ext uri="{02D57815-91ED-43cb-92C2-25804820EDAC}">
                        <c15:formulaRef>
                          <c15:sqref>'MED-SI-01 (MODELO)'!$B$44</c15:sqref>
                        </c15:formulaRef>
                      </c:ext>
                    </c:extLst>
                    <c:strCache>
                      <c:ptCount val="1"/>
                    </c:strCache>
                  </c:strRef>
                </c:tx>
                <c:spPr>
                  <a:solidFill>
                    <a:schemeClr val="accent1"/>
                  </a:solidFill>
                  <a:ln>
                    <a:noFill/>
                  </a:ln>
                  <a:effectLst/>
                </c:spPr>
                <c:invertIfNegative val="0"/>
                <c:cat>
                  <c:strRef>
                    <c:extLst>
                      <c:ext uri="{02D57815-91ED-43cb-92C2-25804820EDAC}">
                        <c15:formulaRef>
                          <c15:sqref>'MED-SI-01 (MODELO)'!$A$48:$A$49</c15:sqref>
                        </c15:formulaRef>
                      </c:ext>
                    </c:extLst>
                    <c:strCache>
                      <c:ptCount val="2"/>
                      <c:pt idx="0">
                        <c:v>Resultado actual (%)</c:v>
                      </c:pt>
                      <c:pt idx="1">
                        <c:v>Objetivo definido</c:v>
                      </c:pt>
                    </c:strCache>
                  </c:strRef>
                </c:cat>
                <c:val>
                  <c:numRef>
                    <c:extLst>
                      <c:ext uri="{02D57815-91ED-43cb-92C2-25804820EDAC}">
                        <c15:formulaRef>
                          <c15:sqref>'MED-SI-01 (MODELO)'!$B$48:$B$49</c15:sqref>
                        </c15:formulaRef>
                      </c:ext>
                    </c:extLst>
                    <c:numCache>
                      <c:formatCode>General</c:formatCode>
                      <c:ptCount val="2"/>
                    </c:numCache>
                  </c:numRef>
                </c:val>
                <c:extLst>
                  <c:ext xmlns:c16="http://schemas.microsoft.com/office/drawing/2014/chart" uri="{C3380CC4-5D6E-409C-BE32-E72D297353CC}">
                    <c16:uniqueId val="{00000003-D82D-486A-B150-BCE654E3A192}"/>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'MED-SI-01 (MODELO)'!$D$44</c15:sqref>
                        </c15:formulaRef>
                      </c:ext>
                    </c:extLst>
                    <c:strCache>
                      <c:ptCount val="1"/>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'MED-SI-01 (MODELO)'!$A$48:$A$49</c15:sqref>
                        </c15:formulaRef>
                      </c:ext>
                    </c:extLst>
                    <c:strCache>
                      <c:ptCount val="2"/>
                      <c:pt idx="0">
                        <c:v>Resultado actual (%)</c:v>
                      </c:pt>
                      <c:pt idx="1">
                        <c:v>Objetivo definido</c:v>
                      </c:pt>
                    </c:strCache>
                  </c:strRef>
                </c:cat>
                <c:val>
                  <c:numRef>
                    <c:extLst xmlns:c15="http://schemas.microsoft.com/office/drawing/2012/chart">
                      <c:ext xmlns:c15="http://schemas.microsoft.com/office/drawing/2012/chart" uri="{02D57815-91ED-43cb-92C2-25804820EDAC}">
                        <c15:formulaRef>
                          <c15:sqref>'MED-SI-01 (MODELO)'!$D$48:$D$49</c15:sqref>
                        </c15:formulaRef>
                      </c:ext>
                    </c:extLst>
                    <c:numCache>
                      <c:formatCode>General</c:formatCode>
                      <c:ptCount val="2"/>
                    </c:numCache>
                  </c:numRef>
                </c:val>
                <c:extLst xmlns:c15="http://schemas.microsoft.com/office/drawing/2012/chart">
                  <c:ext xmlns:c16="http://schemas.microsoft.com/office/drawing/2014/chart" uri="{C3380CC4-5D6E-409C-BE32-E72D297353CC}">
                    <c16:uniqueId val="{00000004-D82D-486A-B150-BCE654E3A192}"/>
                  </c:ext>
                </c:extLst>
              </c15:ser>
            </c15:filteredBarSeries>
          </c:ext>
        </c:extLst>
      </c:barChart>
      <c:catAx>
        <c:axId val="65324483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653247231"/>
        <c:crosses val="autoZero"/>
        <c:auto val="1"/>
        <c:lblAlgn val="ctr"/>
        <c:lblOffset val="100"/>
        <c:noMultiLvlLbl val="0"/>
      </c:catAx>
      <c:valAx>
        <c:axId val="653247231"/>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6532448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29C88-6181-44FF-8307-21343BB04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105</Pages>
  <Words>21113</Words>
  <Characters>116123</Characters>
  <Application>Microsoft Office Word</Application>
  <DocSecurity>0</DocSecurity>
  <Lines>967</Lines>
  <Paragraphs>273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STEFANY DANIELA ESPINOZA BAZANTES</dc:creator>
  <cp:keywords/>
  <dc:description/>
  <cp:lastModifiedBy>ANDRADE PIJUANGO JEFFERSON ESTEBAN</cp:lastModifiedBy>
  <cp:revision>6</cp:revision>
  <cp:lastPrinted>2026-05-28T13:49:00Z</cp:lastPrinted>
  <dcterms:created xsi:type="dcterms:W3CDTF">2026-05-28T04:36:00Z</dcterms:created>
  <dcterms:modified xsi:type="dcterms:W3CDTF">2026-05-28T13:49:00Z</dcterms:modified>
</cp:coreProperties>
</file>