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1D4D" w14:textId="77777777" w:rsidR="00693413" w:rsidRDefault="00693413">
      <w:r>
        <w:t xml:space="preserve">Existe um </w:t>
      </w:r>
      <w:proofErr w:type="spellStart"/>
      <w:r>
        <w:t>hook</w:t>
      </w:r>
      <w:proofErr w:type="spellEnd"/>
      <w:r>
        <w:t xml:space="preserve"> no CPQ do Salesforce que permite que </w:t>
      </w:r>
      <w:proofErr w:type="spellStart"/>
      <w:r>
        <w:t>vc</w:t>
      </w:r>
      <w:proofErr w:type="spellEnd"/>
      <w:r>
        <w:t xml:space="preserve"> configure validações customizadas que não podem ser atendidas pelo OOTB. No link a seguir existem mais detalhes da implementação: </w:t>
      </w:r>
    </w:p>
    <w:p w14:paraId="7D05ACA2" w14:textId="14EB83B7" w:rsidR="00D61F77" w:rsidRDefault="00693413">
      <w:hyperlink r:id="rId7" w:history="1">
        <w:r w:rsidRPr="00D92894">
          <w:rPr>
            <w:rStyle w:val="Hyperlink"/>
          </w:rPr>
          <w:t>https://developer.salesforce.com/docs/industries/cme/guide/comms-uses-of-cpqapphandlerhook.html</w:t>
        </w:r>
      </w:hyperlink>
    </w:p>
    <w:p w14:paraId="76E8A7B5" w14:textId="7BC8E813" w:rsidR="00693413" w:rsidRDefault="00693413">
      <w:r>
        <w:t xml:space="preserve">Basicamente quando invocamos a classe </w:t>
      </w:r>
      <w:proofErr w:type="spellStart"/>
      <w:r>
        <w:t>CPQHandler</w:t>
      </w:r>
      <w:proofErr w:type="spellEnd"/>
      <w:r>
        <w:t xml:space="preserve"> esse Hook é sempre chamado para verificar se há alguma implementação. Se sim a logica é validada e existe um retorno(output).</w:t>
      </w:r>
    </w:p>
    <w:p w14:paraId="69A5E1EE" w14:textId="36DFD678" w:rsidR="00693413" w:rsidRDefault="00693413">
      <w:r w:rsidRPr="00693413">
        <w:drawing>
          <wp:inline distT="0" distB="0" distL="0" distR="0" wp14:anchorId="443383B3" wp14:editId="61F0147D">
            <wp:extent cx="5400040" cy="2896870"/>
            <wp:effectExtent l="0" t="0" r="0" b="0"/>
            <wp:docPr id="1462388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88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C12" w14:textId="77777777" w:rsidR="00693413" w:rsidRDefault="00693413"/>
    <w:p w14:paraId="311DAB9B" w14:textId="77777777" w:rsidR="00693413" w:rsidRDefault="00693413"/>
    <w:p w14:paraId="5F5C82B7" w14:textId="77777777" w:rsidR="00693413" w:rsidRDefault="00693413"/>
    <w:p w14:paraId="1FD9B783" w14:textId="77777777" w:rsidR="00693413" w:rsidRDefault="00693413"/>
    <w:p w14:paraId="0A2FE593" w14:textId="77777777" w:rsidR="00693413" w:rsidRDefault="00693413"/>
    <w:p w14:paraId="55C060A6" w14:textId="77777777" w:rsidR="00693413" w:rsidRDefault="00693413"/>
    <w:p w14:paraId="0F6D6B2A" w14:textId="77777777" w:rsidR="00693413" w:rsidRDefault="00693413"/>
    <w:p w14:paraId="7D633EB0" w14:textId="77777777" w:rsidR="00693413" w:rsidRDefault="00693413"/>
    <w:p w14:paraId="4AFE3D11" w14:textId="77777777" w:rsidR="00693413" w:rsidRDefault="00693413"/>
    <w:p w14:paraId="4EDB105C" w14:textId="77777777" w:rsidR="00693413" w:rsidRDefault="00693413"/>
    <w:p w14:paraId="7D8BFA16" w14:textId="77777777" w:rsidR="00693413" w:rsidRDefault="00693413"/>
    <w:p w14:paraId="4951720D" w14:textId="77777777" w:rsidR="00693413" w:rsidRDefault="00693413"/>
    <w:p w14:paraId="386179BB" w14:textId="56A8FB43" w:rsidR="00693413" w:rsidRDefault="00693413">
      <w:r>
        <w:lastRenderedPageBreak/>
        <w:t>Abaixo a implementação do Valentina</w:t>
      </w:r>
    </w:p>
    <w:p w14:paraId="445CB104" w14:textId="77777777" w:rsidR="00693413" w:rsidRDefault="00693413">
      <w:pPr>
        <w:rPr>
          <w:b/>
          <w:bCs/>
        </w:rPr>
      </w:pPr>
      <w:r>
        <w:t xml:space="preserve">No Interface </w:t>
      </w:r>
      <w:proofErr w:type="spellStart"/>
      <w:r>
        <w:t>Implementation</w:t>
      </w:r>
      <w:proofErr w:type="spellEnd"/>
      <w:r>
        <w:t xml:space="preserve"> já existe o Interface </w:t>
      </w:r>
      <w:proofErr w:type="spellStart"/>
      <w:r>
        <w:t>Implementation</w:t>
      </w:r>
      <w:proofErr w:type="spellEnd"/>
      <w:r>
        <w:t xml:space="preserve"> padrão do CPQ que é instalado no produto: “</w:t>
      </w:r>
      <w:proofErr w:type="spellStart"/>
      <w:r w:rsidRPr="00693413">
        <w:rPr>
          <w:b/>
          <w:bCs/>
        </w:rPr>
        <w:t>CpqAppHandlerHook</w:t>
      </w:r>
      <w:proofErr w:type="spellEnd"/>
      <w:r>
        <w:rPr>
          <w:b/>
          <w:bCs/>
        </w:rPr>
        <w:t>”.</w:t>
      </w:r>
    </w:p>
    <w:p w14:paraId="16A04F4F" w14:textId="7E6D5B83" w:rsidR="00693413" w:rsidRDefault="00693413">
      <w:r w:rsidRPr="00693413">
        <w:drawing>
          <wp:inline distT="0" distB="0" distL="0" distR="0" wp14:anchorId="7128098D" wp14:editId="54B69DC3">
            <wp:extent cx="5400040" cy="1587500"/>
            <wp:effectExtent l="0" t="0" r="0" b="0"/>
            <wp:docPr id="920542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2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38AD" w14:textId="77777777" w:rsidR="00693413" w:rsidRDefault="00693413"/>
    <w:p w14:paraId="5C7D77F0" w14:textId="2E764DF8" w:rsidR="00693413" w:rsidRDefault="00693413">
      <w:r>
        <w:t xml:space="preserve">Com isso criamos a classe </w:t>
      </w:r>
      <w:proofErr w:type="spellStart"/>
      <w:r>
        <w:t>apex</w:t>
      </w:r>
      <w:proofErr w:type="spellEnd"/>
      <w:r>
        <w:t xml:space="preserve"> “</w:t>
      </w:r>
      <w:proofErr w:type="spellStart"/>
      <w:r w:rsidRPr="00693413">
        <w:t>CpqAppHandlerHookImplementation</w:t>
      </w:r>
      <w:proofErr w:type="spellEnd"/>
      <w:r>
        <w:t xml:space="preserve">” e associamos </w:t>
      </w:r>
      <w:proofErr w:type="gramStart"/>
      <w:r>
        <w:t>ao interface</w:t>
      </w:r>
      <w:proofErr w:type="gramEnd"/>
      <w:r>
        <w:t xml:space="preserve"> </w:t>
      </w:r>
      <w:proofErr w:type="spellStart"/>
      <w:r>
        <w:t>implementation</w:t>
      </w:r>
      <w:proofErr w:type="spellEnd"/>
      <w:r>
        <w:t xml:space="preserve">, logo sempre que a classe </w:t>
      </w:r>
      <w:proofErr w:type="spellStart"/>
      <w:r>
        <w:t>CPQHandler</w:t>
      </w:r>
      <w:proofErr w:type="spellEnd"/>
      <w:r>
        <w:t xml:space="preserve"> é invocada esse Hook é avaliado e é chamado a classe </w:t>
      </w:r>
      <w:proofErr w:type="spellStart"/>
      <w:r w:rsidRPr="00693413">
        <w:t>CpqAppHandlerHookImplementation</w:t>
      </w:r>
      <w:proofErr w:type="spellEnd"/>
      <w:r>
        <w:t xml:space="preserve"> desenvolvida.</w:t>
      </w:r>
    </w:p>
    <w:p w14:paraId="432EA90B" w14:textId="77777777" w:rsidR="00693413" w:rsidRDefault="00693413"/>
    <w:p w14:paraId="5DE9ABFA" w14:textId="649A37B9" w:rsidR="00693413" w:rsidRDefault="00693413">
      <w:r>
        <w:t xml:space="preserve">Essa classe hoje valida a </w:t>
      </w:r>
      <w:proofErr w:type="spellStart"/>
      <w:r>
        <w:t>logica</w:t>
      </w:r>
      <w:proofErr w:type="spellEnd"/>
      <w:r>
        <w:t xml:space="preserve"> </w:t>
      </w:r>
      <w:r w:rsidR="00201687">
        <w:t xml:space="preserve">da seguinte forma. Toda vez que o </w:t>
      </w:r>
      <w:proofErr w:type="spellStart"/>
      <w:r w:rsidR="00201687">
        <w:t>CPQHandler</w:t>
      </w:r>
      <w:proofErr w:type="spellEnd"/>
      <w:r w:rsidR="00201687">
        <w:t xml:space="preserve"> é invocado, esse Hook é validado após a chamada do método </w:t>
      </w:r>
      <w:proofErr w:type="spellStart"/>
      <w:r w:rsidR="00201687">
        <w:t>GetCartsProducts</w:t>
      </w:r>
      <w:proofErr w:type="spellEnd"/>
      <w:r w:rsidR="00201687">
        <w:t xml:space="preserve"> ou </w:t>
      </w:r>
      <w:proofErr w:type="spellStart"/>
      <w:proofErr w:type="gramStart"/>
      <w:r w:rsidR="00201687">
        <w:t>GetOffersByCatalogCode</w:t>
      </w:r>
      <w:proofErr w:type="spellEnd"/>
      <w:r w:rsidR="00201687">
        <w:t xml:space="preserve"> .</w:t>
      </w:r>
      <w:proofErr w:type="gramEnd"/>
    </w:p>
    <w:p w14:paraId="60229467" w14:textId="77777777" w:rsidR="00201687" w:rsidRDefault="00201687"/>
    <w:p w14:paraId="164CC6C3" w14:textId="2BCDB6E7" w:rsidR="00201687" w:rsidRDefault="00201687">
      <w:r w:rsidRPr="00201687">
        <w:drawing>
          <wp:inline distT="0" distB="0" distL="0" distR="0" wp14:anchorId="0DEE965C" wp14:editId="484528DC">
            <wp:extent cx="5400040" cy="2329815"/>
            <wp:effectExtent l="0" t="0" r="0" b="0"/>
            <wp:docPr id="2086237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7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6C4" w14:textId="77777777" w:rsidR="00201687" w:rsidRDefault="00201687"/>
    <w:p w14:paraId="641B08CD" w14:textId="4D2F5017" w:rsidR="00201687" w:rsidRDefault="00201687">
      <w:r>
        <w:t xml:space="preserve">Essa classe realiza uma query no objeto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Eligiblity</w:t>
      </w:r>
      <w:proofErr w:type="spellEnd"/>
      <w:r>
        <w:t xml:space="preserve"> e verifica se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esta </w:t>
      </w:r>
      <w:proofErr w:type="spellStart"/>
      <w:r>
        <w:t>la</w:t>
      </w:r>
      <w:proofErr w:type="spellEnd"/>
      <w:r>
        <w:t xml:space="preserve"> cadastrado, se tiver </w:t>
      </w:r>
      <w:r w:rsidR="00E92D25">
        <w:t>é</w:t>
      </w:r>
      <w:r>
        <w:t xml:space="preserve"> valida</w:t>
      </w:r>
      <w:r w:rsidR="00E92D25">
        <w:t>do</w:t>
      </w:r>
      <w:r>
        <w:t xml:space="preserve"> se o DDD também </w:t>
      </w:r>
      <w:proofErr w:type="gramStart"/>
      <w:r>
        <w:t>esta</w:t>
      </w:r>
      <w:proofErr w:type="gramEnd"/>
      <w:r>
        <w:t xml:space="preserve"> mapeado....se estiver, ok ele mantém no retorno da elegibilidade</w:t>
      </w:r>
      <w:proofErr w:type="gramStart"/>
      <w:r>
        <w:t>....</w:t>
      </w:r>
      <w:proofErr w:type="spellStart"/>
      <w:r>
        <w:t>senao</w:t>
      </w:r>
      <w:proofErr w:type="spellEnd"/>
      <w:proofErr w:type="gramEnd"/>
      <w:r>
        <w:t xml:space="preserve"> ele remove.</w:t>
      </w:r>
    </w:p>
    <w:p w14:paraId="01B21C01" w14:textId="77777777" w:rsidR="00201687" w:rsidRDefault="00201687"/>
    <w:p w14:paraId="0D24CB35" w14:textId="5D6257AD" w:rsidR="00201687" w:rsidRDefault="00201687">
      <w:r w:rsidRPr="00201687">
        <w:drawing>
          <wp:inline distT="0" distB="0" distL="0" distR="0" wp14:anchorId="20CA70F9" wp14:editId="1F92F5EF">
            <wp:extent cx="5400040" cy="1336675"/>
            <wp:effectExtent l="0" t="0" r="0" b="0"/>
            <wp:docPr id="1712062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2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7A1" w14:textId="77777777" w:rsidR="00201687" w:rsidRDefault="00201687"/>
    <w:p w14:paraId="42FDE691" w14:textId="6D4822F8" w:rsidR="00201687" w:rsidRDefault="00201687">
      <w:r w:rsidRPr="00201687">
        <w:drawing>
          <wp:inline distT="0" distB="0" distL="0" distR="0" wp14:anchorId="03728280" wp14:editId="1C3DB0DA">
            <wp:extent cx="5400040" cy="2205355"/>
            <wp:effectExtent l="0" t="0" r="0" b="4445"/>
            <wp:docPr id="1970897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97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BBF8" w14:textId="77777777" w:rsidR="00421736" w:rsidRDefault="00421736"/>
    <w:p w14:paraId="6BBD5619" w14:textId="40AA9DE0" w:rsidR="00421736" w:rsidRDefault="00421736">
      <w:r>
        <w:t xml:space="preserve">E assim como foi mencionado no Hook, somente quando o método </w:t>
      </w:r>
      <w:proofErr w:type="spellStart"/>
      <w:r w:rsidRPr="00421736">
        <w:t>getOffersByCatalogCode</w:t>
      </w:r>
      <w:proofErr w:type="spellEnd"/>
      <w:r>
        <w:t xml:space="preserve"> é invocado que ele é validado. Hoje os canais invocam a </w:t>
      </w:r>
      <w:proofErr w:type="spellStart"/>
      <w:r>
        <w:t>integration</w:t>
      </w:r>
      <w:proofErr w:type="spellEnd"/>
      <w:r>
        <w:t xml:space="preserve"> procedure </w:t>
      </w:r>
      <w:proofErr w:type="spellStart"/>
      <w:r w:rsidRPr="00421736">
        <w:t>valGetProductEligibility</w:t>
      </w:r>
      <w:proofErr w:type="spellEnd"/>
      <w:r>
        <w:t xml:space="preserve"> que por sua vez chama o método declarado no Hook. Logo cai na validação</w:t>
      </w:r>
    </w:p>
    <w:p w14:paraId="33F5B844" w14:textId="77777777" w:rsidR="00421736" w:rsidRDefault="00421736"/>
    <w:p w14:paraId="5A3206A2" w14:textId="51D983D2" w:rsidR="00421736" w:rsidRDefault="00421736">
      <w:r w:rsidRPr="00421736">
        <w:drawing>
          <wp:inline distT="0" distB="0" distL="0" distR="0" wp14:anchorId="20A2F4AB" wp14:editId="1A54443A">
            <wp:extent cx="5400040" cy="1106805"/>
            <wp:effectExtent l="0" t="0" r="0" b="0"/>
            <wp:docPr id="1672332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32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A6C" w14:textId="77777777" w:rsidR="00116956" w:rsidRDefault="00116956"/>
    <w:p w14:paraId="5BBC8992" w14:textId="77777777" w:rsidR="00765F46" w:rsidRDefault="00765F46"/>
    <w:p w14:paraId="0ED97DCD" w14:textId="77777777" w:rsidR="00765F46" w:rsidRDefault="00765F46"/>
    <w:p w14:paraId="680AC9C7" w14:textId="77777777" w:rsidR="00765F46" w:rsidRDefault="00765F46"/>
    <w:p w14:paraId="6DD76CEF" w14:textId="77777777" w:rsidR="00765F46" w:rsidRDefault="00765F46"/>
    <w:p w14:paraId="78FD1ADD" w14:textId="7B9AA5F4" w:rsidR="00116956" w:rsidRDefault="00765F46">
      <w:r>
        <w:lastRenderedPageBreak/>
        <w:t xml:space="preserve">A regra do Hook com o objeto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 é</w:t>
      </w:r>
    </w:p>
    <w:p w14:paraId="37E69FE9" w14:textId="3C7798F2" w:rsidR="00765F46" w:rsidRDefault="00765F46" w:rsidP="00765F46">
      <w:pPr>
        <w:pStyle w:val="PargrafodaLista"/>
        <w:numPr>
          <w:ilvl w:val="0"/>
          <w:numId w:val="3"/>
        </w:numPr>
      </w:pPr>
      <w:r>
        <w:t xml:space="preserve">Se o produto é retornado pelo </w:t>
      </w:r>
      <w:proofErr w:type="spellStart"/>
      <w:r>
        <w:t>GetOfferByCatalogCode</w:t>
      </w:r>
      <w:proofErr w:type="spellEnd"/>
      <w:r>
        <w:t xml:space="preserve">, o Hook é invocado, e validado se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esta</w:t>
      </w:r>
      <w:proofErr w:type="gramEnd"/>
      <w:r>
        <w:t xml:space="preserve"> configurado. </w:t>
      </w:r>
    </w:p>
    <w:p w14:paraId="2C22200A" w14:textId="5607A4A9" w:rsidR="00765F46" w:rsidRDefault="00765F46" w:rsidP="00765F46">
      <w:pPr>
        <w:pStyle w:val="PargrafodaLista"/>
        <w:numPr>
          <w:ilvl w:val="1"/>
          <w:numId w:val="3"/>
        </w:numPr>
      </w:pPr>
      <w:r>
        <w:t xml:space="preserve">Se o produto não estiver configurado, este é retornado imediatamente na elegibilidade. </w:t>
      </w:r>
    </w:p>
    <w:p w14:paraId="1440CED1" w14:textId="77777777" w:rsidR="00765F46" w:rsidRDefault="00765F46" w:rsidP="00765F46">
      <w:pPr>
        <w:pStyle w:val="PargrafodaLista"/>
        <w:numPr>
          <w:ilvl w:val="1"/>
          <w:numId w:val="3"/>
        </w:numPr>
      </w:pPr>
      <w:r>
        <w:t>Se o produto estiver configurado, é validado o DDD.</w:t>
      </w:r>
    </w:p>
    <w:p w14:paraId="5885F2FB" w14:textId="24123A32" w:rsidR="00765F46" w:rsidRDefault="00765F46" w:rsidP="00765F46">
      <w:pPr>
        <w:pStyle w:val="PargrafodaLista"/>
        <w:numPr>
          <w:ilvl w:val="2"/>
          <w:numId w:val="3"/>
        </w:numPr>
      </w:pPr>
      <w:r>
        <w:t>Se o DDD estiver configurado o produto é retornado na elegibilidade.</w:t>
      </w:r>
    </w:p>
    <w:p w14:paraId="2721F761" w14:textId="23D1A2A4" w:rsidR="00765F46" w:rsidRDefault="00765F46" w:rsidP="00765F46">
      <w:pPr>
        <w:pStyle w:val="PargrafodaLista"/>
        <w:numPr>
          <w:ilvl w:val="2"/>
          <w:numId w:val="3"/>
        </w:numPr>
      </w:pPr>
      <w:r>
        <w:t>Se o DDD não estiver configurado, não é retornado na elegibilidade.</w:t>
      </w:r>
    </w:p>
    <w:p w14:paraId="28F4F4C3" w14:textId="77777777" w:rsidR="00765F46" w:rsidRDefault="00765F46" w:rsidP="00765F46">
      <w:pPr>
        <w:ind w:left="360"/>
      </w:pPr>
    </w:p>
    <w:sectPr w:rsidR="00765F46">
      <w:footerReference w:type="even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775FB" w14:textId="77777777" w:rsidR="00FC0147" w:rsidRDefault="00FC0147" w:rsidP="00421736">
      <w:pPr>
        <w:spacing w:after="0" w:line="240" w:lineRule="auto"/>
      </w:pPr>
      <w:r>
        <w:separator/>
      </w:r>
    </w:p>
  </w:endnote>
  <w:endnote w:type="continuationSeparator" w:id="0">
    <w:p w14:paraId="365299E2" w14:textId="77777777" w:rsidR="00FC0147" w:rsidRDefault="00FC0147" w:rsidP="0042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BAB09" w14:textId="494B09EA" w:rsidR="00421736" w:rsidRDefault="0042173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C82AC0" wp14:editId="772E0F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603596462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27D744" w14:textId="77777777" w:rsidR="00421736" w:rsidRPr="00421736" w:rsidRDefault="00421736" w:rsidP="0042173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2173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10D650D" w14:textId="2A79F9EF" w:rsidR="00421736" w:rsidRPr="00116956" w:rsidRDefault="00421736" w:rsidP="0042173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11695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82AC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327D744" w14:textId="77777777" w:rsidR="00421736" w:rsidRPr="00421736" w:rsidRDefault="00421736" w:rsidP="0042173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2173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10D650D" w14:textId="2A79F9EF" w:rsidR="00421736" w:rsidRPr="00116956" w:rsidRDefault="00421736" w:rsidP="0042173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11695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65CD8" w14:textId="4D8CAA00" w:rsidR="00421736" w:rsidRDefault="0042173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629420" wp14:editId="3B88F11E">
              <wp:simplePos x="108065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593307731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8138F" w14:textId="77777777" w:rsidR="00421736" w:rsidRPr="00421736" w:rsidRDefault="00421736" w:rsidP="0042173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2173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C5AF9EA" w14:textId="6FB30A38" w:rsidR="00421736" w:rsidRPr="00116956" w:rsidRDefault="00421736" w:rsidP="0042173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11695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2942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D18138F" w14:textId="77777777" w:rsidR="00421736" w:rsidRPr="00421736" w:rsidRDefault="00421736" w:rsidP="0042173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2173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C5AF9EA" w14:textId="6FB30A38" w:rsidR="00421736" w:rsidRPr="00116956" w:rsidRDefault="00421736" w:rsidP="0042173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11695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9A63" w14:textId="0AFC04C2" w:rsidR="00421736" w:rsidRDefault="0042173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4F37C9" wp14:editId="111F64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98857153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B80E1" w14:textId="77777777" w:rsidR="00421736" w:rsidRPr="00421736" w:rsidRDefault="00421736" w:rsidP="0042173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2173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676F2F4" w14:textId="3EAC1BC5" w:rsidR="00421736" w:rsidRPr="00116956" w:rsidRDefault="00421736" w:rsidP="0042173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11695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F37C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E9B80E1" w14:textId="77777777" w:rsidR="00421736" w:rsidRPr="00421736" w:rsidRDefault="00421736" w:rsidP="0042173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42173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676F2F4" w14:textId="3EAC1BC5" w:rsidR="00421736" w:rsidRPr="00116956" w:rsidRDefault="00421736" w:rsidP="0042173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11695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C5CD8" w14:textId="77777777" w:rsidR="00FC0147" w:rsidRDefault="00FC0147" w:rsidP="00421736">
      <w:pPr>
        <w:spacing w:after="0" w:line="240" w:lineRule="auto"/>
      </w:pPr>
      <w:r>
        <w:separator/>
      </w:r>
    </w:p>
  </w:footnote>
  <w:footnote w:type="continuationSeparator" w:id="0">
    <w:p w14:paraId="75B228C6" w14:textId="77777777" w:rsidR="00FC0147" w:rsidRDefault="00FC0147" w:rsidP="00421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9044B"/>
    <w:multiLevelType w:val="hybridMultilevel"/>
    <w:tmpl w:val="D18A4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6AEE"/>
    <w:multiLevelType w:val="hybridMultilevel"/>
    <w:tmpl w:val="D8BC5F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592189"/>
    <w:multiLevelType w:val="hybridMultilevel"/>
    <w:tmpl w:val="5782A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6212">
    <w:abstractNumId w:val="0"/>
  </w:num>
  <w:num w:numId="2" w16cid:durableId="896822326">
    <w:abstractNumId w:val="1"/>
  </w:num>
  <w:num w:numId="3" w16cid:durableId="88240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3"/>
    <w:rsid w:val="00116956"/>
    <w:rsid w:val="00201687"/>
    <w:rsid w:val="00421736"/>
    <w:rsid w:val="006262E7"/>
    <w:rsid w:val="00693413"/>
    <w:rsid w:val="00765F46"/>
    <w:rsid w:val="007F03A2"/>
    <w:rsid w:val="00991A16"/>
    <w:rsid w:val="00D61F77"/>
    <w:rsid w:val="00E92D25"/>
    <w:rsid w:val="00F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345E"/>
  <w15:chartTrackingRefBased/>
  <w15:docId w15:val="{B1C6C89A-0341-4620-BC4A-2D2CACBD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9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4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4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4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4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4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4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4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4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4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4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4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34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413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21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industries/cme/guide/comms-uses-of-cpqapphandlerhook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2</cp:revision>
  <dcterms:created xsi:type="dcterms:W3CDTF">2025-04-28T18:30:00Z</dcterms:created>
  <dcterms:modified xsi:type="dcterms:W3CDTF">2025-04-29T12:34:00Z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5e470c1,23fa26ae,5ef7f253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