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08F4A" w14:textId="7B47EC0C" w:rsidR="0081677F" w:rsidRPr="00482E2E" w:rsidRDefault="003D16CC">
      <w:pPr>
        <w:rPr>
          <w:rFonts w:cstheme="minorHAnsi"/>
        </w:rPr>
      </w:pPr>
      <w:r>
        <w:t xml:space="preserve">The rule cache is also referred to as </w:t>
      </w:r>
      <w:r w:rsidR="000953FD">
        <w:t xml:space="preserve">database cache or system cache, contains recently found rules that are used </w:t>
      </w:r>
      <w:r w:rsidR="00CD4539">
        <w:t xml:space="preserve">to improve the performance of the engine, especially during </w:t>
      </w:r>
      <w:r w:rsidR="005D7F52">
        <w:t xml:space="preserve">rule resolution </w:t>
      </w:r>
      <w:r w:rsidR="0081677F">
        <w:t xml:space="preserve">searches. The system adds to the cache any rule that is read </w:t>
      </w:r>
      <w:r w:rsidR="002C09E9">
        <w:t>three or more times, however, for some rule types, a higher limit applies.</w:t>
      </w:r>
    </w:p>
    <w:p w14:paraId="1B286682" w14:textId="5819E4BB" w:rsidR="002C09E9" w:rsidRDefault="00482E2E">
      <w:pPr>
        <w:rPr>
          <w:rFonts w:cstheme="minorHAnsi"/>
          <w:color w:val="484849"/>
          <w:shd w:val="clear" w:color="auto" w:fill="FFFFFF"/>
        </w:rPr>
      </w:pPr>
      <w:r w:rsidRPr="00482E2E">
        <w:rPr>
          <w:rStyle w:val="apple-converted-space"/>
          <w:rFonts w:cstheme="minorHAnsi"/>
          <w:b/>
          <w:bCs/>
          <w:color w:val="484849"/>
          <w:shd w:val="clear" w:color="auto" w:fill="FFFFFF"/>
        </w:rPr>
        <w:t> </w:t>
      </w:r>
      <w:r w:rsidRPr="00482E2E">
        <w:rPr>
          <w:rFonts w:cstheme="minorHAnsi"/>
          <w:color w:val="484849"/>
          <w:shd w:val="clear" w:color="auto" w:fill="FFFFFF"/>
        </w:rPr>
        <w:t>Instances of most concrete classes other than those derived from the</w:t>
      </w:r>
      <w:r w:rsidRPr="00482E2E">
        <w:rPr>
          <w:rStyle w:val="apple-converted-space"/>
          <w:rFonts w:cstheme="minorHAnsi"/>
          <w:color w:val="484849"/>
          <w:shd w:val="clear" w:color="auto" w:fill="FFFFFF"/>
        </w:rPr>
        <w:t> </w:t>
      </w:r>
      <w:r w:rsidRPr="00482E2E">
        <w:rPr>
          <w:rStyle w:val="HTMLCite"/>
          <w:rFonts w:cstheme="minorHAnsi"/>
          <w:color w:val="2873AF"/>
          <w:shd w:val="clear" w:color="auto" w:fill="FFFFFF"/>
        </w:rPr>
        <w:t>Rule-</w:t>
      </w:r>
      <w:r w:rsidRPr="00482E2E">
        <w:rPr>
          <w:rStyle w:val="apple-converted-space"/>
          <w:rFonts w:cstheme="minorHAnsi"/>
          <w:color w:val="484849"/>
          <w:shd w:val="clear" w:color="auto" w:fill="FFFFFF"/>
        </w:rPr>
        <w:t> </w:t>
      </w:r>
      <w:r w:rsidRPr="00482E2E">
        <w:rPr>
          <w:rFonts w:cstheme="minorHAnsi"/>
          <w:color w:val="484849"/>
          <w:shd w:val="clear" w:color="auto" w:fill="FFFFFF"/>
        </w:rPr>
        <w:t>base class are not cached in the rule cache.</w:t>
      </w:r>
    </w:p>
    <w:p w14:paraId="0AA8DBF2" w14:textId="494034D8" w:rsidR="002C2F0F" w:rsidRDefault="002C2F0F">
      <w:pPr>
        <w:rPr>
          <w:rFonts w:cstheme="minorHAnsi"/>
          <w:color w:val="484849"/>
          <w:shd w:val="clear" w:color="auto" w:fill="FFFFFF"/>
        </w:rPr>
      </w:pPr>
      <w:r w:rsidRPr="00E14A67">
        <w:rPr>
          <w:rFonts w:cstheme="minorHAnsi"/>
          <w:color w:val="484849"/>
          <w:shd w:val="clear" w:color="auto" w:fill="FFFFFF"/>
        </w:rPr>
        <w:t>In a clustered system, a rule recently updated by a user on one node can also be present (and stale) in the rule cache of another node. During system pulse processing, the</w:t>
      </w:r>
      <w:r w:rsidRPr="00E14A67">
        <w:rPr>
          <w:rStyle w:val="apple-converted-space"/>
          <w:rFonts w:cstheme="minorHAnsi"/>
          <w:color w:val="484849"/>
          <w:shd w:val="clear" w:color="auto" w:fill="FFFFFF"/>
        </w:rPr>
        <w:t> </w:t>
      </w:r>
      <w:r w:rsidRPr="00E14A67">
        <w:rPr>
          <w:rStyle w:val="HTMLCite"/>
          <w:rFonts w:cstheme="minorHAnsi"/>
          <w:color w:val="2873AF"/>
          <w:shd w:val="clear" w:color="auto" w:fill="FFFFFF"/>
        </w:rPr>
        <w:t>Pega-RULES</w:t>
      </w:r>
      <w:r w:rsidRPr="00E14A67">
        <w:rPr>
          <w:rStyle w:val="apple-converted-space"/>
          <w:rFonts w:cstheme="minorHAnsi"/>
          <w:color w:val="484849"/>
          <w:shd w:val="clear" w:color="auto" w:fill="FFFFFF"/>
        </w:rPr>
        <w:t> </w:t>
      </w:r>
      <w:r w:rsidRPr="00E14A67">
        <w:rPr>
          <w:rFonts w:cstheme="minorHAnsi"/>
          <w:color w:val="484849"/>
          <w:shd w:val="clear" w:color="auto" w:fill="FFFFFF"/>
        </w:rPr>
        <w:t>agent on each node clears such stale rules from the rule cache.</w:t>
      </w:r>
    </w:p>
    <w:p w14:paraId="19BB5D11" w14:textId="3A025EBA" w:rsidR="00E14A67" w:rsidRDefault="00626270">
      <w:pPr>
        <w:rPr>
          <w:rFonts w:cstheme="minorHAnsi"/>
          <w:color w:val="484849"/>
          <w:shd w:val="clear" w:color="auto" w:fill="FFFFFF"/>
        </w:rPr>
      </w:pPr>
      <w:r>
        <w:rPr>
          <w:rFonts w:cstheme="minorHAnsi"/>
          <w:color w:val="484849"/>
          <w:shd w:val="clear" w:color="auto" w:fill="FFFFFF"/>
        </w:rPr>
        <w:t xml:space="preserve">Assessing rule cache performance </w:t>
      </w:r>
    </w:p>
    <w:p w14:paraId="1F6BE3BF" w14:textId="1EB83693" w:rsidR="00626270" w:rsidRDefault="00626270">
      <w:pPr>
        <w:rPr>
          <w:rFonts w:cstheme="minorHAnsi"/>
          <w:color w:val="484849"/>
          <w:shd w:val="clear" w:color="auto" w:fill="FFFFFF"/>
        </w:rPr>
      </w:pPr>
      <w:r>
        <w:rPr>
          <w:rFonts w:cstheme="minorHAnsi"/>
          <w:color w:val="484849"/>
          <w:shd w:val="clear" w:color="auto" w:fill="FFFFFF"/>
        </w:rPr>
        <w:t xml:space="preserve">For an overview of rule cache performance </w:t>
      </w:r>
      <w:r w:rsidR="00B37B93">
        <w:rPr>
          <w:rFonts w:cstheme="minorHAnsi"/>
          <w:color w:val="484849"/>
          <w:shd w:val="clear" w:color="auto" w:fill="FFFFFF"/>
        </w:rPr>
        <w:t xml:space="preserve">on node since startup </w:t>
      </w:r>
    </w:p>
    <w:p w14:paraId="0863F058" w14:textId="4D7FEE83" w:rsidR="00B37B93" w:rsidRDefault="00B37B93" w:rsidP="00B37B93">
      <w:pPr>
        <w:pStyle w:val="ListParagraph"/>
        <w:numPr>
          <w:ilvl w:val="0"/>
          <w:numId w:val="1"/>
        </w:numPr>
        <w:rPr>
          <w:rFonts w:cstheme="minorHAnsi"/>
          <w:color w:val="484849"/>
          <w:shd w:val="clear" w:color="auto" w:fill="FFFFFF"/>
        </w:rPr>
      </w:pPr>
      <w:r>
        <w:rPr>
          <w:rFonts w:cstheme="minorHAnsi"/>
          <w:color w:val="484849"/>
          <w:shd w:val="clear" w:color="auto" w:fill="FFFFFF"/>
        </w:rPr>
        <w:t xml:space="preserve">Start the system management </w:t>
      </w:r>
      <w:proofErr w:type="gramStart"/>
      <w:r>
        <w:rPr>
          <w:rFonts w:cstheme="minorHAnsi"/>
          <w:color w:val="484849"/>
          <w:shd w:val="clear" w:color="auto" w:fill="FFFFFF"/>
        </w:rPr>
        <w:t>application</w:t>
      </w:r>
      <w:proofErr w:type="gramEnd"/>
      <w:r>
        <w:rPr>
          <w:rFonts w:cstheme="minorHAnsi"/>
          <w:color w:val="484849"/>
          <w:shd w:val="clear" w:color="auto" w:fill="FFFFFF"/>
        </w:rPr>
        <w:t xml:space="preserve"> </w:t>
      </w:r>
    </w:p>
    <w:p w14:paraId="28EEBCA2" w14:textId="19776299" w:rsidR="00B37B93" w:rsidRDefault="00B37B93" w:rsidP="00B37B93">
      <w:pPr>
        <w:pStyle w:val="ListParagraph"/>
        <w:numPr>
          <w:ilvl w:val="0"/>
          <w:numId w:val="1"/>
        </w:numPr>
        <w:rPr>
          <w:rFonts w:cstheme="minorHAnsi"/>
          <w:color w:val="484849"/>
          <w:shd w:val="clear" w:color="auto" w:fill="FFFFFF"/>
        </w:rPr>
      </w:pPr>
      <w:r>
        <w:rPr>
          <w:rFonts w:cstheme="minorHAnsi"/>
          <w:color w:val="484849"/>
          <w:shd w:val="clear" w:color="auto" w:fill="FFFFFF"/>
        </w:rPr>
        <w:t xml:space="preserve">Select advanced &gt; Rule Cache </w:t>
      </w:r>
      <w:r w:rsidR="00A500EF">
        <w:rPr>
          <w:rFonts w:cstheme="minorHAnsi"/>
          <w:color w:val="484849"/>
          <w:shd w:val="clear" w:color="auto" w:fill="FFFFFF"/>
        </w:rPr>
        <w:t xml:space="preserve">Management </w:t>
      </w:r>
    </w:p>
    <w:p w14:paraId="023E71A4" w14:textId="6FDE90F7" w:rsidR="00A500EF" w:rsidRDefault="00A500EF" w:rsidP="00A500EF">
      <w:pPr>
        <w:rPr>
          <w:rFonts w:cstheme="minorHAnsi"/>
          <w:color w:val="484849"/>
          <w:shd w:val="clear" w:color="auto" w:fill="FFFFFF"/>
        </w:rPr>
      </w:pPr>
      <w:r>
        <w:rPr>
          <w:rFonts w:cstheme="minorHAnsi"/>
          <w:color w:val="484849"/>
          <w:shd w:val="clear" w:color="auto" w:fill="FFFFFF"/>
        </w:rPr>
        <w:t xml:space="preserve">Determining rule cache </w:t>
      </w:r>
      <w:r w:rsidR="00001134">
        <w:rPr>
          <w:rFonts w:cstheme="minorHAnsi"/>
          <w:color w:val="484849"/>
          <w:shd w:val="clear" w:color="auto" w:fill="FFFFFF"/>
        </w:rPr>
        <w:t xml:space="preserve">rule count and size </w:t>
      </w:r>
    </w:p>
    <w:p w14:paraId="04F2BAE7" w14:textId="77777777" w:rsidR="00B0408C" w:rsidRPr="00B0408C" w:rsidRDefault="00B0408C" w:rsidP="00B0408C">
      <w:pPr>
        <w:shd w:val="clear" w:color="auto" w:fill="FFFFFF"/>
        <w:spacing w:after="60" w:line="312" w:lineRule="atLeast"/>
        <w:rPr>
          <w:rFonts w:eastAsia="Times New Roman" w:cstheme="minorHAnsi"/>
          <w:color w:val="09111A"/>
          <w:kern w:val="0"/>
          <w14:ligatures w14:val="none"/>
        </w:rPr>
      </w:pPr>
      <w:r w:rsidRPr="00B0408C">
        <w:rPr>
          <w:rFonts w:eastAsia="Times New Roman" w:cstheme="minorHAnsi"/>
          <w:color w:val="484849"/>
          <w:kern w:val="0"/>
          <w14:ligatures w14:val="none"/>
        </w:rPr>
        <w:t>Use the System Management Application (SMA) to view the current rule count and size in bytes of the rule cache.</w:t>
      </w:r>
    </w:p>
    <w:p w14:paraId="6EF8D0A9" w14:textId="77777777" w:rsidR="00B0408C" w:rsidRPr="00B0408C" w:rsidRDefault="00B0408C" w:rsidP="00B0408C">
      <w:pPr>
        <w:shd w:val="clear" w:color="auto" w:fill="FFFFFF"/>
        <w:spacing w:after="60" w:line="312" w:lineRule="atLeast"/>
        <w:ind w:hanging="360"/>
        <w:rPr>
          <w:rFonts w:eastAsia="Times New Roman" w:cstheme="minorHAnsi"/>
          <w:color w:val="09111A"/>
          <w:kern w:val="0"/>
          <w14:ligatures w14:val="none"/>
        </w:rPr>
      </w:pPr>
      <w:r w:rsidRPr="00B0408C">
        <w:rPr>
          <w:rFonts w:eastAsia="Times New Roman" w:cstheme="minorHAnsi"/>
          <w:color w:val="333333"/>
          <w:kern w:val="0"/>
          <w14:ligatures w14:val="none"/>
        </w:rPr>
        <w:t>1.  From Designer Studio, start the System Management Application by clicking </w:t>
      </w:r>
      <w:r w:rsidRPr="00B0408C">
        <w:rPr>
          <w:rFonts w:eastAsia="Times New Roman" w:cstheme="minorHAnsi"/>
          <w:b/>
          <w:bCs/>
          <w:color w:val="592866"/>
          <w:kern w:val="0"/>
          <w14:ligatures w14:val="none"/>
        </w:rPr>
        <w:t>Designer Studio</w:t>
      </w:r>
      <w:r w:rsidRPr="00B0408C">
        <w:rPr>
          <w:rFonts w:eastAsia="Times New Roman" w:cstheme="minorHAnsi"/>
          <w:color w:val="592866"/>
          <w:kern w:val="0"/>
          <w14:ligatures w14:val="none"/>
        </w:rPr>
        <w:t>&gt; System &gt; Operations &gt; System Management</w:t>
      </w:r>
      <w:r w:rsidRPr="00B0408C">
        <w:rPr>
          <w:rFonts w:eastAsia="Times New Roman" w:cstheme="minorHAnsi"/>
          <w:color w:val="333333"/>
          <w:kern w:val="0"/>
          <w14:ligatures w14:val="none"/>
        </w:rPr>
        <w:t>. You might be prompted for a username and password.</w:t>
      </w:r>
    </w:p>
    <w:p w14:paraId="5A69CBB2" w14:textId="77777777" w:rsidR="00B0408C" w:rsidRPr="00B0408C" w:rsidRDefault="00B0408C" w:rsidP="00B0408C">
      <w:pPr>
        <w:shd w:val="clear" w:color="auto" w:fill="FFFFFF"/>
        <w:spacing w:after="60" w:line="312" w:lineRule="atLeast"/>
        <w:ind w:hanging="360"/>
        <w:rPr>
          <w:rFonts w:eastAsia="Times New Roman" w:cstheme="minorHAnsi"/>
          <w:color w:val="09111A"/>
          <w:kern w:val="0"/>
          <w14:ligatures w14:val="none"/>
        </w:rPr>
      </w:pPr>
      <w:r w:rsidRPr="00B0408C">
        <w:rPr>
          <w:rFonts w:eastAsia="Times New Roman" w:cstheme="minorHAnsi"/>
          <w:color w:val="333333"/>
          <w:kern w:val="0"/>
          <w14:ligatures w14:val="none"/>
        </w:rPr>
        <w:t>2.  Select a node.</w:t>
      </w:r>
    </w:p>
    <w:p w14:paraId="27B83F83" w14:textId="77777777" w:rsidR="00B0408C" w:rsidRPr="00B0408C" w:rsidRDefault="00B0408C" w:rsidP="00B0408C">
      <w:pPr>
        <w:shd w:val="clear" w:color="auto" w:fill="FFFFFF"/>
        <w:spacing w:after="60" w:line="312" w:lineRule="atLeast"/>
        <w:ind w:hanging="360"/>
        <w:rPr>
          <w:rFonts w:eastAsia="Times New Roman" w:cstheme="minorHAnsi"/>
          <w:color w:val="09111A"/>
          <w:kern w:val="0"/>
          <w14:ligatures w14:val="none"/>
        </w:rPr>
      </w:pPr>
      <w:r w:rsidRPr="00B0408C">
        <w:rPr>
          <w:rFonts w:eastAsia="Times New Roman" w:cstheme="minorHAnsi"/>
          <w:color w:val="333333"/>
          <w:kern w:val="0"/>
          <w14:ligatures w14:val="none"/>
        </w:rPr>
        <w:t>3.  Click </w:t>
      </w:r>
      <w:r w:rsidRPr="00B0408C">
        <w:rPr>
          <w:rFonts w:eastAsia="Times New Roman" w:cstheme="minorHAnsi"/>
          <w:b/>
          <w:bCs/>
          <w:color w:val="333333"/>
          <w:kern w:val="0"/>
          <w14:ligatures w14:val="none"/>
        </w:rPr>
        <w:t>Memory Management</w:t>
      </w:r>
      <w:r w:rsidRPr="00B0408C">
        <w:rPr>
          <w:rFonts w:eastAsia="Times New Roman" w:cstheme="minorHAnsi"/>
          <w:color w:val="333333"/>
          <w:kern w:val="0"/>
          <w14:ligatures w14:val="none"/>
        </w:rPr>
        <w:t>.</w:t>
      </w:r>
    </w:p>
    <w:p w14:paraId="57E921C9" w14:textId="7EC50AAB" w:rsidR="00BC6DCE" w:rsidRDefault="00B0408C" w:rsidP="00BC6DCE">
      <w:pPr>
        <w:shd w:val="clear" w:color="auto" w:fill="FFFFFF"/>
        <w:spacing w:after="60" w:line="312" w:lineRule="atLeast"/>
        <w:ind w:hanging="360"/>
        <w:rPr>
          <w:rFonts w:eastAsia="Times New Roman" w:cstheme="minorHAnsi"/>
          <w:color w:val="09111A"/>
          <w:kern w:val="0"/>
          <w14:ligatures w14:val="none"/>
        </w:rPr>
      </w:pPr>
      <w:r w:rsidRPr="00B0408C">
        <w:rPr>
          <w:rFonts w:eastAsia="Times New Roman" w:cstheme="minorHAnsi"/>
          <w:color w:val="333333"/>
          <w:kern w:val="0"/>
          <w14:ligatures w14:val="none"/>
        </w:rPr>
        <w:t>4.  In the </w:t>
      </w:r>
      <w:r w:rsidRPr="00B0408C">
        <w:rPr>
          <w:rFonts w:eastAsia="Times New Roman" w:cstheme="minorHAnsi"/>
          <w:b/>
          <w:bCs/>
          <w:color w:val="333333"/>
          <w:kern w:val="0"/>
          <w14:ligatures w14:val="none"/>
        </w:rPr>
        <w:t>Caches</w:t>
      </w:r>
      <w:r w:rsidRPr="00B0408C">
        <w:rPr>
          <w:rFonts w:eastAsia="Times New Roman" w:cstheme="minorHAnsi"/>
          <w:color w:val="333333"/>
          <w:kern w:val="0"/>
          <w14:ligatures w14:val="none"/>
        </w:rPr>
        <w:t> group, locate the row corresponding to your application's caching type.</w:t>
      </w:r>
    </w:p>
    <w:p w14:paraId="27AE01DE" w14:textId="77777777" w:rsidR="00BC6DCE" w:rsidRDefault="00BC6DCE" w:rsidP="00BC6DCE">
      <w:pPr>
        <w:shd w:val="clear" w:color="auto" w:fill="FFFFFF"/>
        <w:spacing w:after="60" w:line="312" w:lineRule="atLeast"/>
        <w:ind w:hanging="360"/>
        <w:rPr>
          <w:rFonts w:eastAsia="Times New Roman" w:cstheme="minorHAnsi"/>
          <w:color w:val="09111A"/>
          <w:kern w:val="0"/>
          <w14:ligatures w14:val="none"/>
        </w:rPr>
      </w:pPr>
    </w:p>
    <w:p w14:paraId="1671ACC1" w14:textId="49BAB179" w:rsidR="00E5023D" w:rsidRDefault="00BC6DCE" w:rsidP="00E5023D">
      <w:pPr>
        <w:shd w:val="clear" w:color="auto" w:fill="FFFFFF"/>
        <w:spacing w:after="60" w:line="312" w:lineRule="atLeast"/>
        <w:ind w:hanging="360"/>
        <w:rPr>
          <w:rFonts w:eastAsia="Times New Roman" w:cstheme="minorHAnsi"/>
          <w:color w:val="09111A"/>
          <w:kern w:val="0"/>
          <w14:ligatures w14:val="none"/>
        </w:rPr>
      </w:pPr>
      <w:r>
        <w:rPr>
          <w:rFonts w:eastAsia="Times New Roman" w:cstheme="minorHAnsi"/>
          <w:color w:val="09111A"/>
          <w:kern w:val="0"/>
          <w14:ligatures w14:val="none"/>
        </w:rPr>
        <w:t>From 8.</w:t>
      </w:r>
      <w:r w:rsidR="003B0080">
        <w:rPr>
          <w:rFonts w:eastAsia="Times New Roman" w:cstheme="minorHAnsi"/>
          <w:color w:val="09111A"/>
          <w:kern w:val="0"/>
          <w14:ligatures w14:val="none"/>
        </w:rPr>
        <w:t xml:space="preserve">1 you </w:t>
      </w:r>
      <w:proofErr w:type="gramStart"/>
      <w:r w:rsidR="003B0080">
        <w:rPr>
          <w:rFonts w:eastAsia="Times New Roman" w:cstheme="minorHAnsi"/>
          <w:color w:val="09111A"/>
          <w:kern w:val="0"/>
          <w14:ligatures w14:val="none"/>
        </w:rPr>
        <w:t>have to</w:t>
      </w:r>
      <w:proofErr w:type="gramEnd"/>
      <w:r w:rsidR="003B0080">
        <w:rPr>
          <w:rFonts w:eastAsia="Times New Roman" w:cstheme="minorHAnsi"/>
          <w:color w:val="09111A"/>
          <w:kern w:val="0"/>
          <w14:ligatures w14:val="none"/>
        </w:rPr>
        <w:t xml:space="preserve"> go for the </w:t>
      </w:r>
      <w:r w:rsidR="00E5023D">
        <w:rPr>
          <w:rFonts w:eastAsia="Times New Roman" w:cstheme="minorHAnsi"/>
          <w:color w:val="09111A"/>
          <w:kern w:val="0"/>
          <w14:ligatures w14:val="none"/>
        </w:rPr>
        <w:t xml:space="preserve">admin studio and add </w:t>
      </w:r>
      <w:proofErr w:type="spellStart"/>
      <w:r w:rsidR="00E5023D">
        <w:rPr>
          <w:rFonts w:eastAsia="Times New Roman" w:cstheme="minorHAnsi"/>
          <w:color w:val="09111A"/>
          <w:kern w:val="0"/>
          <w14:ligatures w14:val="none"/>
        </w:rPr>
        <w:t>pxAdminStudio</w:t>
      </w:r>
      <w:proofErr w:type="spellEnd"/>
      <w:r w:rsidR="00E5023D">
        <w:rPr>
          <w:rFonts w:eastAsia="Times New Roman" w:cstheme="minorHAnsi"/>
          <w:color w:val="09111A"/>
          <w:kern w:val="0"/>
          <w14:ligatures w14:val="none"/>
        </w:rPr>
        <w:t xml:space="preserve"> to see the SMA and </w:t>
      </w:r>
      <w:proofErr w:type="spellStart"/>
      <w:r w:rsidR="00E5023D">
        <w:rPr>
          <w:rFonts w:eastAsia="Times New Roman" w:cstheme="minorHAnsi"/>
          <w:color w:val="09111A"/>
          <w:kern w:val="0"/>
          <w14:ligatures w14:val="none"/>
        </w:rPr>
        <w:t>pega</w:t>
      </w:r>
      <w:proofErr w:type="spellEnd"/>
      <w:r w:rsidR="00E5023D">
        <w:rPr>
          <w:rFonts w:eastAsia="Times New Roman" w:cstheme="minorHAnsi"/>
          <w:color w:val="09111A"/>
          <w:kern w:val="0"/>
          <w14:ligatures w14:val="none"/>
        </w:rPr>
        <w:t xml:space="preserve"> has provided API for the system management.</w:t>
      </w:r>
    </w:p>
    <w:p w14:paraId="56F8FFE2" w14:textId="19CBD1C2" w:rsidR="00E5023D" w:rsidRDefault="00925489" w:rsidP="00E5023D">
      <w:pPr>
        <w:shd w:val="clear" w:color="auto" w:fill="FFFFFF"/>
        <w:spacing w:after="60" w:line="312" w:lineRule="atLeast"/>
        <w:ind w:hanging="360"/>
        <w:rPr>
          <w:rFonts w:eastAsia="Times New Roman" w:cstheme="minorHAnsi"/>
          <w:color w:val="09111A"/>
          <w:kern w:val="0"/>
          <w14:ligatures w14:val="none"/>
        </w:rPr>
      </w:pPr>
      <w:r>
        <w:rPr>
          <w:rFonts w:eastAsia="Times New Roman" w:cstheme="minorHAnsi"/>
          <w:color w:val="09111A"/>
          <w:kern w:val="0"/>
          <w14:ligatures w14:val="none"/>
        </w:rPr>
        <w:t xml:space="preserve">Sample screenshots </w:t>
      </w:r>
    </w:p>
    <w:p w14:paraId="58CFEB34" w14:textId="555F9FB3" w:rsidR="00925489" w:rsidRDefault="00E73CDB" w:rsidP="00E5023D">
      <w:pPr>
        <w:shd w:val="clear" w:color="auto" w:fill="FFFFFF"/>
        <w:spacing w:after="60" w:line="312" w:lineRule="atLeast"/>
        <w:ind w:hanging="360"/>
        <w:rPr>
          <w:rFonts w:eastAsia="Times New Roman" w:cstheme="minorHAnsi"/>
          <w:color w:val="09111A"/>
          <w:kern w:val="0"/>
          <w14:ligatures w14:val="none"/>
        </w:rPr>
      </w:pPr>
      <w:r w:rsidRPr="00E73CDB">
        <w:rPr>
          <w:rFonts w:eastAsia="Times New Roman" w:cstheme="minorHAnsi"/>
          <w:color w:val="09111A"/>
          <w:kern w:val="0"/>
          <w14:ligatures w14:val="none"/>
        </w:rPr>
        <w:lastRenderedPageBreak/>
        <w:drawing>
          <wp:inline distT="0" distB="0" distL="0" distR="0" wp14:anchorId="507E685F" wp14:editId="5A7BD40A">
            <wp:extent cx="5943600" cy="2586355"/>
            <wp:effectExtent l="0" t="0" r="0" b="4445"/>
            <wp:docPr id="2082316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3169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5C7C" w14:textId="75C94E5C" w:rsidR="00E73CDB" w:rsidRDefault="00EA2D1D" w:rsidP="00E5023D">
      <w:pPr>
        <w:shd w:val="clear" w:color="auto" w:fill="FFFFFF"/>
        <w:spacing w:after="60" w:line="312" w:lineRule="atLeast"/>
        <w:ind w:hanging="360"/>
        <w:rPr>
          <w:rFonts w:eastAsia="Times New Roman" w:cstheme="minorHAnsi"/>
          <w:color w:val="09111A"/>
          <w:kern w:val="0"/>
          <w14:ligatures w14:val="none"/>
        </w:rPr>
      </w:pPr>
      <w:r w:rsidRPr="00EA2D1D">
        <w:rPr>
          <w:rFonts w:eastAsia="Times New Roman" w:cstheme="minorHAnsi"/>
          <w:color w:val="09111A"/>
          <w:kern w:val="0"/>
          <w14:ligatures w14:val="none"/>
        </w:rPr>
        <w:drawing>
          <wp:inline distT="0" distB="0" distL="0" distR="0" wp14:anchorId="46D02312" wp14:editId="252A8380">
            <wp:extent cx="5943600" cy="2738755"/>
            <wp:effectExtent l="0" t="0" r="0" b="4445"/>
            <wp:docPr id="12042637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26379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8E8E3" w14:textId="17AC7A6B" w:rsidR="00EA2D1D" w:rsidRDefault="009A4B39" w:rsidP="00E5023D">
      <w:pPr>
        <w:shd w:val="clear" w:color="auto" w:fill="FFFFFF"/>
        <w:spacing w:after="60" w:line="312" w:lineRule="atLeast"/>
        <w:ind w:hanging="360"/>
        <w:rPr>
          <w:rFonts w:eastAsia="Times New Roman" w:cstheme="minorHAnsi"/>
          <w:color w:val="09111A"/>
          <w:kern w:val="0"/>
          <w14:ligatures w14:val="none"/>
        </w:rPr>
      </w:pPr>
      <w:r w:rsidRPr="009A4B39">
        <w:rPr>
          <w:rFonts w:eastAsia="Times New Roman" w:cstheme="minorHAnsi"/>
          <w:color w:val="09111A"/>
          <w:kern w:val="0"/>
          <w14:ligatures w14:val="none"/>
        </w:rPr>
        <w:drawing>
          <wp:inline distT="0" distB="0" distL="0" distR="0" wp14:anchorId="4EE12A25" wp14:editId="7D8EF240">
            <wp:extent cx="5943600" cy="2632075"/>
            <wp:effectExtent l="0" t="0" r="0" b="0"/>
            <wp:docPr id="156328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281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1C24C" w14:textId="77777777" w:rsidR="00897846" w:rsidRDefault="00897846" w:rsidP="00897846">
      <w:pPr>
        <w:shd w:val="clear" w:color="auto" w:fill="FFFFFF"/>
        <w:spacing w:after="60" w:line="312" w:lineRule="atLeast"/>
        <w:ind w:hanging="360"/>
        <w:rPr>
          <w:rFonts w:eastAsia="Times New Roman" w:cstheme="minorHAnsi"/>
          <w:color w:val="09111A"/>
          <w:kern w:val="0"/>
          <w14:ligatures w14:val="none"/>
        </w:rPr>
      </w:pPr>
      <w:r w:rsidRPr="00897846">
        <w:rPr>
          <w:rFonts w:eastAsia="Times New Roman" w:cstheme="minorHAnsi"/>
          <w:color w:val="09111A"/>
          <w:kern w:val="0"/>
          <w14:ligatures w14:val="none"/>
        </w:rPr>
        <w:lastRenderedPageBreak/>
        <w:drawing>
          <wp:inline distT="0" distB="0" distL="0" distR="0" wp14:anchorId="368C4807" wp14:editId="42E99D36">
            <wp:extent cx="5943600" cy="2371090"/>
            <wp:effectExtent l="0" t="0" r="0" b="0"/>
            <wp:docPr id="18593723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37238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F85B" w14:textId="77777777" w:rsidR="00897846" w:rsidRDefault="00897846" w:rsidP="00897846">
      <w:pPr>
        <w:shd w:val="clear" w:color="auto" w:fill="FFFFFF"/>
        <w:spacing w:after="60" w:line="312" w:lineRule="atLeast"/>
        <w:ind w:hanging="360"/>
        <w:rPr>
          <w:rFonts w:eastAsia="Times New Roman" w:cstheme="minorHAnsi"/>
          <w:color w:val="09111A"/>
          <w:kern w:val="0"/>
          <w14:ligatures w14:val="none"/>
        </w:rPr>
      </w:pPr>
    </w:p>
    <w:p w14:paraId="7CD41FE7" w14:textId="77777777" w:rsidR="00897846" w:rsidRDefault="00897846" w:rsidP="00897846">
      <w:pPr>
        <w:shd w:val="clear" w:color="auto" w:fill="FFFFFF"/>
        <w:spacing w:after="60" w:line="312" w:lineRule="atLeast"/>
        <w:ind w:hanging="360"/>
        <w:rPr>
          <w:rFonts w:eastAsia="Times New Roman" w:cstheme="minorHAnsi"/>
          <w:color w:val="09111A"/>
          <w:kern w:val="0"/>
          <w14:ligatures w14:val="none"/>
        </w:rPr>
      </w:pPr>
    </w:p>
    <w:p w14:paraId="68DBFAC3" w14:textId="509B9C9D" w:rsidR="002C2F0F" w:rsidRDefault="00BC6DCE" w:rsidP="00897846">
      <w:pPr>
        <w:shd w:val="clear" w:color="auto" w:fill="FFFFFF"/>
        <w:spacing w:after="60" w:line="312" w:lineRule="atLeast"/>
        <w:ind w:hanging="360"/>
        <w:rPr>
          <w:rFonts w:cstheme="minorHAnsi"/>
        </w:rPr>
      </w:pPr>
      <w:r>
        <w:rPr>
          <w:rFonts w:cstheme="minorHAnsi"/>
        </w:rPr>
        <w:t xml:space="preserve">Disabling the rule cache </w:t>
      </w:r>
    </w:p>
    <w:p w14:paraId="40F46E01" w14:textId="77777777" w:rsidR="0040577E" w:rsidRPr="0040577E" w:rsidRDefault="0040577E" w:rsidP="0040577E">
      <w:pPr>
        <w:shd w:val="clear" w:color="auto" w:fill="FFFFFF"/>
        <w:spacing w:after="60" w:line="312" w:lineRule="atLeast"/>
        <w:rPr>
          <w:rFonts w:eastAsia="Times New Roman" w:cstheme="minorHAnsi"/>
          <w:color w:val="09111A"/>
          <w:kern w:val="0"/>
          <w14:ligatures w14:val="none"/>
        </w:rPr>
      </w:pPr>
      <w:r w:rsidRPr="0040577E">
        <w:rPr>
          <w:rFonts w:eastAsia="Times New Roman" w:cstheme="minorHAnsi"/>
          <w:color w:val="484849"/>
          <w:kern w:val="0"/>
          <w14:ligatures w14:val="none"/>
        </w:rPr>
        <w:t>As a diagnostic aid to be used in specific situations, you can use the System Management Application (SMA) to temporarily disable the rule cache.</w:t>
      </w:r>
    </w:p>
    <w:p w14:paraId="7C2CFF44" w14:textId="77777777" w:rsidR="0040577E" w:rsidRPr="0040577E" w:rsidRDefault="0040577E" w:rsidP="0040577E">
      <w:pPr>
        <w:shd w:val="clear" w:color="auto" w:fill="FFFFFF"/>
        <w:spacing w:after="60" w:line="312" w:lineRule="atLeast"/>
        <w:rPr>
          <w:rFonts w:eastAsia="Times New Roman" w:cstheme="minorHAnsi"/>
          <w:color w:val="09111A"/>
          <w:kern w:val="0"/>
          <w14:ligatures w14:val="none"/>
        </w:rPr>
      </w:pPr>
      <w:r w:rsidRPr="0040577E">
        <w:rPr>
          <w:rFonts w:eastAsia="Times New Roman" w:cstheme="minorHAnsi"/>
          <w:color w:val="484849"/>
          <w:kern w:val="0"/>
          <w14:ligatures w14:val="none"/>
        </w:rPr>
        <w:t>This event is recorded in the Alert log as the </w:t>
      </w:r>
      <w:bookmarkStart w:id="0" w:name="kanchor3129"/>
      <w:bookmarkEnd w:id="0"/>
      <w:r w:rsidRPr="0040577E">
        <w:rPr>
          <w:rFonts w:eastAsia="Times New Roman" w:cstheme="minorHAnsi"/>
          <w:color w:val="204040"/>
          <w:spacing w:val="-2"/>
          <w:kern w:val="0"/>
          <w14:ligatures w14:val="none"/>
        </w:rPr>
        <w:t>PEGA0022</w:t>
      </w:r>
      <w:r w:rsidRPr="0040577E">
        <w:rPr>
          <w:rFonts w:eastAsia="Times New Roman" w:cstheme="minorHAnsi"/>
          <w:color w:val="484849"/>
          <w:kern w:val="0"/>
          <w14:ligatures w14:val="none"/>
        </w:rPr>
        <w:t> alert. The corresponding alert when you re-enable the rule cache is the </w:t>
      </w:r>
      <w:bookmarkStart w:id="1" w:name="kanchor3130"/>
      <w:bookmarkEnd w:id="1"/>
      <w:r w:rsidRPr="0040577E">
        <w:rPr>
          <w:rFonts w:eastAsia="Times New Roman" w:cstheme="minorHAnsi"/>
          <w:color w:val="204040"/>
          <w:spacing w:val="-2"/>
          <w:kern w:val="0"/>
          <w14:ligatures w14:val="none"/>
        </w:rPr>
        <w:t>PEGA0023</w:t>
      </w:r>
      <w:r w:rsidRPr="0040577E">
        <w:rPr>
          <w:rFonts w:eastAsia="Times New Roman" w:cstheme="minorHAnsi"/>
          <w:color w:val="484849"/>
          <w:kern w:val="0"/>
          <w14:ligatures w14:val="none"/>
        </w:rPr>
        <w:t> alert.</w:t>
      </w:r>
    </w:p>
    <w:p w14:paraId="6549CAE9" w14:textId="77777777" w:rsidR="0040577E" w:rsidRPr="0040577E" w:rsidRDefault="0040577E" w:rsidP="0040577E">
      <w:pPr>
        <w:shd w:val="clear" w:color="auto" w:fill="FFFFFF"/>
        <w:spacing w:after="60" w:line="312" w:lineRule="atLeast"/>
        <w:rPr>
          <w:rFonts w:eastAsia="Times New Roman" w:cstheme="minorHAnsi"/>
          <w:color w:val="09111A"/>
          <w:kern w:val="0"/>
          <w14:ligatures w14:val="none"/>
        </w:rPr>
      </w:pPr>
      <w:r w:rsidRPr="0040577E">
        <w:rPr>
          <w:rFonts w:eastAsia="Times New Roman" w:cstheme="minorHAnsi"/>
          <w:color w:val="484849"/>
          <w:kern w:val="0"/>
          <w14:ligatures w14:val="none"/>
        </w:rPr>
        <w:t>For more information, see PDN articles </w:t>
      </w:r>
      <w:r w:rsidRPr="0040577E">
        <w:rPr>
          <w:rFonts w:eastAsia="Times New Roman" w:cstheme="minorHAnsi"/>
          <w:i/>
          <w:iCs/>
          <w:color w:val="484849"/>
          <w:kern w:val="0"/>
          <w14:ligatures w14:val="none"/>
        </w:rPr>
        <w:t>Understanding the PEGA0022 alert</w:t>
      </w:r>
      <w:r w:rsidRPr="0040577E">
        <w:rPr>
          <w:rFonts w:eastAsia="Times New Roman" w:cstheme="minorHAnsi"/>
          <w:color w:val="484849"/>
          <w:kern w:val="0"/>
          <w14:ligatures w14:val="none"/>
        </w:rPr>
        <w:t> and </w:t>
      </w:r>
      <w:proofErr w:type="gramStart"/>
      <w:r w:rsidRPr="0040577E">
        <w:rPr>
          <w:rFonts w:eastAsia="Times New Roman" w:cstheme="minorHAnsi"/>
          <w:i/>
          <w:iCs/>
          <w:color w:val="484849"/>
          <w:kern w:val="0"/>
          <w14:ligatures w14:val="none"/>
        </w:rPr>
        <w:t>Understanding</w:t>
      </w:r>
      <w:proofErr w:type="gramEnd"/>
      <w:r w:rsidRPr="0040577E">
        <w:rPr>
          <w:rFonts w:eastAsia="Times New Roman" w:cstheme="minorHAnsi"/>
          <w:i/>
          <w:iCs/>
          <w:color w:val="484849"/>
          <w:kern w:val="0"/>
          <w14:ligatures w14:val="none"/>
        </w:rPr>
        <w:t xml:space="preserve"> the PEGA0023 alert.</w:t>
      </w:r>
    </w:p>
    <w:p w14:paraId="5AFA4C8C" w14:textId="77777777" w:rsidR="0040577E" w:rsidRPr="0040577E" w:rsidRDefault="0040577E" w:rsidP="0040577E">
      <w:pPr>
        <w:shd w:val="clear" w:color="auto" w:fill="FFFFFF"/>
        <w:spacing w:after="60" w:line="312" w:lineRule="atLeast"/>
        <w:rPr>
          <w:rFonts w:eastAsia="Times New Roman" w:cstheme="minorHAnsi"/>
          <w:color w:val="09111A"/>
          <w:kern w:val="0"/>
          <w14:ligatures w14:val="none"/>
        </w:rPr>
      </w:pPr>
      <w:r w:rsidRPr="0040577E">
        <w:rPr>
          <w:rFonts w:eastAsia="Times New Roman" w:cstheme="minorHAnsi"/>
          <w:b/>
          <w:bCs/>
          <w:color w:val="484849"/>
          <w:kern w:val="0"/>
          <w14:ligatures w14:val="none"/>
        </w:rPr>
        <w:t>Caution: </w:t>
      </w:r>
      <w:r w:rsidRPr="0040577E">
        <w:rPr>
          <w:rFonts w:eastAsia="Times New Roman" w:cstheme="minorHAnsi"/>
          <w:color w:val="484849"/>
          <w:kern w:val="0"/>
          <w14:ligatures w14:val="none"/>
        </w:rPr>
        <w:t>Use the System Management Application only when necessary and for short intervals because system performance is impaired when the rule cache is disabled.</w:t>
      </w:r>
    </w:p>
    <w:p w14:paraId="31638F2A" w14:textId="77777777" w:rsidR="0040577E" w:rsidRDefault="0040577E" w:rsidP="00897846">
      <w:pPr>
        <w:shd w:val="clear" w:color="auto" w:fill="FFFFFF"/>
        <w:spacing w:after="60" w:line="312" w:lineRule="atLeast"/>
        <w:ind w:hanging="360"/>
        <w:rPr>
          <w:rFonts w:eastAsia="Times New Roman" w:cstheme="minorHAnsi"/>
          <w:color w:val="09111A"/>
          <w:kern w:val="0"/>
          <w14:ligatures w14:val="none"/>
        </w:rPr>
      </w:pPr>
    </w:p>
    <w:p w14:paraId="6FF934E7" w14:textId="6D418594" w:rsidR="0040577E" w:rsidRDefault="00BF273C" w:rsidP="00897846">
      <w:pPr>
        <w:shd w:val="clear" w:color="auto" w:fill="FFFFFF"/>
        <w:spacing w:after="60" w:line="312" w:lineRule="atLeast"/>
        <w:ind w:hanging="360"/>
        <w:rPr>
          <w:rFonts w:eastAsia="Times New Roman" w:cstheme="minorHAnsi"/>
          <w:color w:val="09111A"/>
          <w:kern w:val="0"/>
          <w14:ligatures w14:val="none"/>
        </w:rPr>
      </w:pPr>
      <w:r>
        <w:rPr>
          <w:rFonts w:eastAsia="Times New Roman" w:cstheme="minorHAnsi"/>
          <w:color w:val="09111A"/>
          <w:kern w:val="0"/>
          <w14:ligatures w14:val="none"/>
        </w:rPr>
        <w:t>Static Content Cache</w:t>
      </w:r>
    </w:p>
    <w:p w14:paraId="0631C18D" w14:textId="77777777" w:rsidR="00BF273C" w:rsidRPr="00BF273C" w:rsidRDefault="00BF273C" w:rsidP="00BF273C">
      <w:pPr>
        <w:shd w:val="clear" w:color="auto" w:fill="FFFFFF"/>
        <w:spacing w:after="60" w:line="312" w:lineRule="atLeast"/>
        <w:rPr>
          <w:rFonts w:eastAsia="Times New Roman" w:cstheme="minorHAnsi"/>
          <w:color w:val="09111A"/>
          <w:kern w:val="0"/>
          <w14:ligatures w14:val="none"/>
        </w:rPr>
      </w:pPr>
      <w:r w:rsidRPr="00BF273C">
        <w:rPr>
          <w:rFonts w:eastAsia="Times New Roman" w:cstheme="minorHAnsi"/>
          <w:color w:val="484849"/>
          <w:kern w:val="0"/>
          <w14:ligatures w14:val="none"/>
        </w:rPr>
        <w:t>The Pega 7 Platform stores static content for these rule types:</w:t>
      </w:r>
    </w:p>
    <w:p w14:paraId="3DDAE543" w14:textId="77777777" w:rsidR="00BF273C" w:rsidRPr="00BF273C" w:rsidRDefault="00BF273C" w:rsidP="00BF273C">
      <w:pPr>
        <w:numPr>
          <w:ilvl w:val="0"/>
          <w:numId w:val="2"/>
        </w:numPr>
        <w:shd w:val="clear" w:color="auto" w:fill="FFFFFF"/>
        <w:spacing w:before="60" w:after="60" w:line="240" w:lineRule="auto"/>
        <w:ind w:right="8"/>
        <w:rPr>
          <w:rFonts w:eastAsia="Times New Roman" w:cstheme="minorHAnsi"/>
          <w:color w:val="333333"/>
          <w:kern w:val="0"/>
          <w14:ligatures w14:val="none"/>
        </w:rPr>
      </w:pPr>
      <w:r w:rsidRPr="00BF273C">
        <w:rPr>
          <w:rFonts w:eastAsia="Times New Roman" w:cstheme="minorHAnsi"/>
          <w:color w:val="333333"/>
          <w:kern w:val="0"/>
          <w14:ligatures w14:val="none"/>
        </w:rPr>
        <w:t>Binary file rules (</w:t>
      </w:r>
      <w:r w:rsidRPr="00BF273C">
        <w:rPr>
          <w:rFonts w:eastAsia="Times New Roman" w:cstheme="minorHAnsi"/>
          <w:i/>
          <w:iCs/>
          <w:color w:val="2873AF"/>
          <w:kern w:val="0"/>
          <w14:ligatures w14:val="none"/>
        </w:rPr>
        <w:t>Rule-File-Binary</w:t>
      </w:r>
      <w:r w:rsidRPr="00BF273C">
        <w:rPr>
          <w:rFonts w:eastAsia="Times New Roman" w:cstheme="minorHAnsi"/>
          <w:color w:val="333333"/>
          <w:kern w:val="0"/>
          <w14:ligatures w14:val="none"/>
        </w:rPr>
        <w:t> rule type, for images such as JPG files)</w:t>
      </w:r>
    </w:p>
    <w:p w14:paraId="119A072C" w14:textId="77777777" w:rsidR="00BF273C" w:rsidRPr="00BF273C" w:rsidRDefault="00BF273C" w:rsidP="00BF273C">
      <w:pPr>
        <w:numPr>
          <w:ilvl w:val="0"/>
          <w:numId w:val="3"/>
        </w:numPr>
        <w:shd w:val="clear" w:color="auto" w:fill="FFFFFF"/>
        <w:spacing w:before="60" w:after="60" w:line="240" w:lineRule="auto"/>
        <w:ind w:right="8"/>
        <w:rPr>
          <w:rFonts w:eastAsia="Times New Roman" w:cstheme="minorHAnsi"/>
          <w:color w:val="333333"/>
          <w:kern w:val="0"/>
          <w14:ligatures w14:val="none"/>
        </w:rPr>
      </w:pPr>
      <w:r w:rsidRPr="00BF273C">
        <w:rPr>
          <w:rFonts w:eastAsia="Times New Roman" w:cstheme="minorHAnsi"/>
          <w:color w:val="333333"/>
          <w:kern w:val="0"/>
          <w14:ligatures w14:val="none"/>
        </w:rPr>
        <w:t>Text file rules (</w:t>
      </w:r>
      <w:r w:rsidRPr="00BF273C">
        <w:rPr>
          <w:rFonts w:eastAsia="Times New Roman" w:cstheme="minorHAnsi"/>
          <w:i/>
          <w:iCs/>
          <w:color w:val="2873AF"/>
          <w:kern w:val="0"/>
          <w14:ligatures w14:val="none"/>
        </w:rPr>
        <w:t>Rule-File-Text</w:t>
      </w:r>
      <w:r w:rsidRPr="00BF273C">
        <w:rPr>
          <w:rFonts w:eastAsia="Times New Roman" w:cstheme="minorHAnsi"/>
          <w:color w:val="333333"/>
          <w:kern w:val="0"/>
          <w14:ligatures w14:val="none"/>
        </w:rPr>
        <w:t> rule type, for JavaScript and Cascading Style Sheet files)</w:t>
      </w:r>
    </w:p>
    <w:p w14:paraId="5D11CF91" w14:textId="77777777" w:rsidR="00BF273C" w:rsidRPr="00BF273C" w:rsidRDefault="00BF273C" w:rsidP="00BF273C">
      <w:pPr>
        <w:numPr>
          <w:ilvl w:val="0"/>
          <w:numId w:val="4"/>
        </w:numPr>
        <w:shd w:val="clear" w:color="auto" w:fill="FFFFFF"/>
        <w:spacing w:before="60" w:after="60" w:line="240" w:lineRule="auto"/>
        <w:ind w:right="8"/>
        <w:rPr>
          <w:rFonts w:eastAsia="Times New Roman" w:cstheme="minorHAnsi"/>
          <w:color w:val="333333"/>
          <w:kern w:val="0"/>
          <w14:ligatures w14:val="none"/>
        </w:rPr>
      </w:pPr>
      <w:r w:rsidRPr="00BF273C">
        <w:rPr>
          <w:rFonts w:eastAsia="Times New Roman" w:cstheme="minorHAnsi"/>
          <w:color w:val="333333"/>
          <w:kern w:val="0"/>
          <w14:ligatures w14:val="none"/>
        </w:rPr>
        <w:t>Form file rules, for rule forms (</w:t>
      </w:r>
      <w:r w:rsidRPr="00BF273C">
        <w:rPr>
          <w:rFonts w:eastAsia="Times New Roman" w:cstheme="minorHAnsi"/>
          <w:i/>
          <w:iCs/>
          <w:color w:val="2873AF"/>
          <w:kern w:val="0"/>
          <w14:ligatures w14:val="none"/>
        </w:rPr>
        <w:t>Rule-File-Form</w:t>
      </w:r>
      <w:r w:rsidRPr="00BF273C">
        <w:rPr>
          <w:rFonts w:eastAsia="Times New Roman" w:cstheme="minorHAnsi"/>
          <w:color w:val="333333"/>
          <w:kern w:val="0"/>
          <w14:ligatures w14:val="none"/>
        </w:rPr>
        <w:t> rule type)</w:t>
      </w:r>
    </w:p>
    <w:p w14:paraId="0F54CA71" w14:textId="77777777" w:rsidR="00BF273C" w:rsidRPr="00BF273C" w:rsidRDefault="00BF273C" w:rsidP="00BF273C">
      <w:pPr>
        <w:numPr>
          <w:ilvl w:val="0"/>
          <w:numId w:val="5"/>
        </w:numPr>
        <w:shd w:val="clear" w:color="auto" w:fill="FFFFFF"/>
        <w:spacing w:before="60" w:after="60" w:line="240" w:lineRule="auto"/>
        <w:ind w:right="8"/>
        <w:rPr>
          <w:rFonts w:eastAsia="Times New Roman" w:cstheme="minorHAnsi"/>
          <w:color w:val="333333"/>
          <w:kern w:val="0"/>
          <w14:ligatures w14:val="none"/>
        </w:rPr>
      </w:pPr>
      <w:proofErr w:type="spellStart"/>
      <w:r w:rsidRPr="00BF273C">
        <w:rPr>
          <w:rFonts w:eastAsia="Times New Roman" w:cstheme="minorHAnsi"/>
          <w:color w:val="333333"/>
          <w:kern w:val="0"/>
          <w14:ligatures w14:val="none"/>
        </w:rPr>
        <w:t>eForm</w:t>
      </w:r>
      <w:proofErr w:type="spellEnd"/>
      <w:r w:rsidRPr="00BF273C">
        <w:rPr>
          <w:rFonts w:eastAsia="Times New Roman" w:cstheme="minorHAnsi"/>
          <w:color w:val="333333"/>
          <w:kern w:val="0"/>
          <w14:ligatures w14:val="none"/>
        </w:rPr>
        <w:t xml:space="preserve"> file rules (</w:t>
      </w:r>
      <w:r w:rsidRPr="00BF273C">
        <w:rPr>
          <w:rFonts w:eastAsia="Times New Roman" w:cstheme="minorHAnsi"/>
          <w:i/>
          <w:iCs/>
          <w:color w:val="2873AF"/>
          <w:kern w:val="0"/>
          <w14:ligatures w14:val="none"/>
        </w:rPr>
        <w:t>Rule-File-</w:t>
      </w:r>
      <w:proofErr w:type="spellStart"/>
      <w:r w:rsidRPr="00BF273C">
        <w:rPr>
          <w:rFonts w:eastAsia="Times New Roman" w:cstheme="minorHAnsi"/>
          <w:i/>
          <w:iCs/>
          <w:color w:val="2873AF"/>
          <w:kern w:val="0"/>
          <w14:ligatures w14:val="none"/>
        </w:rPr>
        <w:t>eForm</w:t>
      </w:r>
      <w:proofErr w:type="spellEnd"/>
      <w:r w:rsidRPr="00BF273C">
        <w:rPr>
          <w:rFonts w:eastAsia="Times New Roman" w:cstheme="minorHAnsi"/>
          <w:color w:val="333333"/>
          <w:kern w:val="0"/>
          <w14:ligatures w14:val="none"/>
        </w:rPr>
        <w:t> rule type, for PDF forms)</w:t>
      </w:r>
    </w:p>
    <w:p w14:paraId="42E6FF95" w14:textId="77777777" w:rsidR="00BF273C" w:rsidRPr="00BF273C" w:rsidRDefault="00BF273C" w:rsidP="00BF273C">
      <w:pPr>
        <w:shd w:val="clear" w:color="auto" w:fill="FFFFFF"/>
        <w:spacing w:after="60" w:line="312" w:lineRule="atLeast"/>
        <w:rPr>
          <w:rFonts w:eastAsia="Times New Roman" w:cstheme="minorHAnsi"/>
          <w:color w:val="09111A"/>
          <w:kern w:val="0"/>
          <w14:ligatures w14:val="none"/>
        </w:rPr>
      </w:pPr>
      <w:r w:rsidRPr="00BF273C">
        <w:rPr>
          <w:rFonts w:eastAsia="Times New Roman" w:cstheme="minorHAnsi"/>
          <w:color w:val="484849"/>
          <w:kern w:val="0"/>
          <w14:ligatures w14:val="none"/>
        </w:rPr>
        <w:t>The location of the </w:t>
      </w:r>
      <w:proofErr w:type="spellStart"/>
      <w:r w:rsidRPr="00BF273C">
        <w:rPr>
          <w:rFonts w:eastAsia="Times New Roman" w:cstheme="minorHAnsi"/>
          <w:color w:val="204040"/>
          <w:spacing w:val="-2"/>
          <w:kern w:val="0"/>
          <w14:ligatures w14:val="none"/>
        </w:rPr>
        <w:t>StaticContent</w:t>
      </w:r>
      <w:proofErr w:type="spellEnd"/>
      <w:r w:rsidRPr="00BF273C">
        <w:rPr>
          <w:rFonts w:eastAsia="Times New Roman" w:cstheme="minorHAnsi"/>
          <w:color w:val="484849"/>
          <w:kern w:val="0"/>
          <w14:ligatures w14:val="none"/>
        </w:rPr>
        <w:t> directory is determined by a temporary files path setting in the prconfig.xml file. Each directory below the </w:t>
      </w:r>
      <w:proofErr w:type="spellStart"/>
      <w:r w:rsidRPr="00BF273C">
        <w:rPr>
          <w:rFonts w:eastAsia="Times New Roman" w:cstheme="minorHAnsi"/>
          <w:color w:val="204040"/>
          <w:spacing w:val="-2"/>
          <w:kern w:val="0"/>
          <w14:ligatures w14:val="none"/>
        </w:rPr>
        <w:t>StaticContent</w:t>
      </w:r>
      <w:proofErr w:type="spellEnd"/>
      <w:r w:rsidRPr="00BF273C">
        <w:rPr>
          <w:rFonts w:eastAsia="Times New Roman" w:cstheme="minorHAnsi"/>
          <w:color w:val="484849"/>
          <w:kern w:val="0"/>
          <w14:ligatures w14:val="none"/>
        </w:rPr>
        <w:t> directory contains extracted static content. Additionally, the directory name encodes the exact ruleset list that the content belongs to. To minimize storage, the Pega 7 Platform creates directory names with a hash code derived from an entire ruleset list.</w:t>
      </w:r>
    </w:p>
    <w:p w14:paraId="32E7C940" w14:textId="77777777" w:rsidR="00BF273C" w:rsidRPr="00BF273C" w:rsidRDefault="00BF273C" w:rsidP="00BF273C">
      <w:pPr>
        <w:shd w:val="clear" w:color="auto" w:fill="FFFFFF"/>
        <w:spacing w:after="60" w:line="312" w:lineRule="atLeast"/>
        <w:rPr>
          <w:rFonts w:eastAsia="Times New Roman" w:cstheme="minorHAnsi"/>
          <w:color w:val="09111A"/>
          <w:kern w:val="0"/>
          <w14:ligatures w14:val="none"/>
        </w:rPr>
      </w:pPr>
      <w:r w:rsidRPr="00BF273C">
        <w:rPr>
          <w:rFonts w:eastAsia="Times New Roman" w:cstheme="minorHAnsi"/>
          <w:color w:val="484849"/>
          <w:kern w:val="0"/>
          <w14:ligatures w14:val="none"/>
        </w:rPr>
        <w:t>For example, the file system can contain many different files named CompanyLogo.jpg. The CompanyLogo.jpg file that is displayed in a browser session depends on that user's ruleset list.</w:t>
      </w:r>
    </w:p>
    <w:p w14:paraId="01207917" w14:textId="77777777" w:rsidR="00BF273C" w:rsidRPr="00BF273C" w:rsidRDefault="00BF273C" w:rsidP="00BF273C">
      <w:pPr>
        <w:shd w:val="clear" w:color="auto" w:fill="FFFFFF"/>
        <w:spacing w:after="60" w:line="312" w:lineRule="atLeast"/>
        <w:rPr>
          <w:rFonts w:eastAsia="Times New Roman" w:cstheme="minorHAnsi"/>
          <w:color w:val="09111A"/>
          <w:kern w:val="0"/>
          <w14:ligatures w14:val="none"/>
        </w:rPr>
      </w:pPr>
      <w:r w:rsidRPr="00BF273C">
        <w:rPr>
          <w:rFonts w:eastAsia="Times New Roman" w:cstheme="minorHAnsi"/>
          <w:b/>
          <w:bCs/>
          <w:color w:val="484849"/>
          <w:kern w:val="0"/>
          <w14:ligatures w14:val="none"/>
        </w:rPr>
        <w:lastRenderedPageBreak/>
        <w:t>Note: </w:t>
      </w:r>
      <w:r w:rsidRPr="00BF273C">
        <w:rPr>
          <w:rFonts w:eastAsia="Times New Roman" w:cstheme="minorHAnsi"/>
          <w:color w:val="484849"/>
          <w:kern w:val="0"/>
          <w14:ligatures w14:val="none"/>
        </w:rPr>
        <w:t>Use the System Management application to delete all the static content extracted on the current node.</w:t>
      </w:r>
    </w:p>
    <w:p w14:paraId="1163CC31" w14:textId="77777777" w:rsidR="00BF273C" w:rsidRPr="00897846" w:rsidRDefault="00BF273C" w:rsidP="00897846">
      <w:pPr>
        <w:shd w:val="clear" w:color="auto" w:fill="FFFFFF"/>
        <w:spacing w:after="60" w:line="312" w:lineRule="atLeast"/>
        <w:ind w:hanging="360"/>
        <w:rPr>
          <w:rFonts w:eastAsia="Times New Roman" w:cstheme="minorHAnsi"/>
          <w:color w:val="09111A"/>
          <w:kern w:val="0"/>
          <w14:ligatures w14:val="none"/>
        </w:rPr>
      </w:pPr>
    </w:p>
    <w:sectPr w:rsidR="00BF273C" w:rsidRPr="008978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6552E"/>
    <w:multiLevelType w:val="multilevel"/>
    <w:tmpl w:val="081A0BA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04474"/>
    <w:multiLevelType w:val="multilevel"/>
    <w:tmpl w:val="BAA6F99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E5F31"/>
    <w:multiLevelType w:val="hybridMultilevel"/>
    <w:tmpl w:val="00262BFE"/>
    <w:lvl w:ilvl="0" w:tplc="02388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EF6AB1"/>
    <w:multiLevelType w:val="multilevel"/>
    <w:tmpl w:val="B770BD6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C8649D"/>
    <w:multiLevelType w:val="multilevel"/>
    <w:tmpl w:val="2C5E6D2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7196050">
    <w:abstractNumId w:val="2"/>
  </w:num>
  <w:num w:numId="2" w16cid:durableId="1768039639">
    <w:abstractNumId w:val="4"/>
  </w:num>
  <w:num w:numId="3" w16cid:durableId="2000887644">
    <w:abstractNumId w:val="1"/>
  </w:num>
  <w:num w:numId="4" w16cid:durableId="106775959">
    <w:abstractNumId w:val="3"/>
  </w:num>
  <w:num w:numId="5" w16cid:durableId="8769655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7DC"/>
    <w:rsid w:val="00001134"/>
    <w:rsid w:val="000953FD"/>
    <w:rsid w:val="00144081"/>
    <w:rsid w:val="001627E8"/>
    <w:rsid w:val="002C09E9"/>
    <w:rsid w:val="002C2F0F"/>
    <w:rsid w:val="003B0080"/>
    <w:rsid w:val="003D16CC"/>
    <w:rsid w:val="0040577E"/>
    <w:rsid w:val="00482E2E"/>
    <w:rsid w:val="00513FFA"/>
    <w:rsid w:val="005D7F52"/>
    <w:rsid w:val="00626270"/>
    <w:rsid w:val="0081677F"/>
    <w:rsid w:val="00897846"/>
    <w:rsid w:val="00925489"/>
    <w:rsid w:val="009A4B39"/>
    <w:rsid w:val="00A500EF"/>
    <w:rsid w:val="00A71554"/>
    <w:rsid w:val="00B0408C"/>
    <w:rsid w:val="00B37B93"/>
    <w:rsid w:val="00BC6DCE"/>
    <w:rsid w:val="00BF273C"/>
    <w:rsid w:val="00CD4539"/>
    <w:rsid w:val="00E14A67"/>
    <w:rsid w:val="00E5023D"/>
    <w:rsid w:val="00E73CDB"/>
    <w:rsid w:val="00EA2D1D"/>
    <w:rsid w:val="00ED1281"/>
    <w:rsid w:val="00F27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0BD3D"/>
  <w15:chartTrackingRefBased/>
  <w15:docId w15:val="{FCFFFDCA-DE3B-41CB-B4EE-55678A67E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82E2E"/>
  </w:style>
  <w:style w:type="character" w:styleId="HTMLCite">
    <w:name w:val="HTML Cite"/>
    <w:basedOn w:val="DefaultParagraphFont"/>
    <w:uiPriority w:val="99"/>
    <w:semiHidden/>
    <w:unhideWhenUsed/>
    <w:rsid w:val="00482E2E"/>
    <w:rPr>
      <w:i/>
      <w:iCs/>
    </w:rPr>
  </w:style>
  <w:style w:type="paragraph" w:styleId="ListParagraph">
    <w:name w:val="List Paragraph"/>
    <w:basedOn w:val="Normal"/>
    <w:uiPriority w:val="34"/>
    <w:qFormat/>
    <w:rsid w:val="00B37B93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4057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77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94919">
          <w:marLeft w:val="3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2670">
          <w:marLeft w:val="3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615405">
          <w:marLeft w:val="3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96387">
          <w:marLeft w:val="3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1985">
          <w:marLeft w:val="3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484165">
          <w:marLeft w:val="3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04619">
          <w:marLeft w:val="3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16382">
          <w:marLeft w:val="3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3834">
          <w:marLeft w:val="30"/>
          <w:marRight w:val="0"/>
          <w:marTop w:val="10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9821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5720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1583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65655">
          <w:marLeft w:val="720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476</Words>
  <Characters>2717</Characters>
  <Application>Microsoft Office Word</Application>
  <DocSecurity>0</DocSecurity>
  <Lines>22</Lines>
  <Paragraphs>6</Paragraphs>
  <ScaleCrop>false</ScaleCrop>
  <Company/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Kotturi (Areteans)</dc:creator>
  <cp:keywords/>
  <dc:description/>
  <cp:lastModifiedBy>Dattabhishek Kotturi (Areteans)</cp:lastModifiedBy>
  <cp:revision>26</cp:revision>
  <dcterms:created xsi:type="dcterms:W3CDTF">2024-02-02T05:13:00Z</dcterms:created>
  <dcterms:modified xsi:type="dcterms:W3CDTF">2024-02-02T06:00:00Z</dcterms:modified>
</cp:coreProperties>
</file>