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17D9" w14:textId="167742CE" w:rsidR="009205DC" w:rsidRDefault="0045141D">
      <w:r>
        <w:t xml:space="preserve">Main Agenda- </w:t>
      </w:r>
      <w:r w:rsidR="00EB2492">
        <w:t xml:space="preserve">create a private Category and attach a report </w:t>
      </w:r>
    </w:p>
    <w:p w14:paraId="784A902B" w14:textId="49C650B5" w:rsidR="00570774" w:rsidRDefault="00570774">
      <w:r>
        <w:t xml:space="preserve">First Navigate to one portal </w:t>
      </w:r>
      <w:proofErr w:type="gramStart"/>
      <w:r>
        <w:t>In</w:t>
      </w:r>
      <w:proofErr w:type="gramEnd"/>
      <w:r>
        <w:t xml:space="preserve"> that portal g</w:t>
      </w:r>
      <w:r w:rsidR="00D972A1">
        <w:t xml:space="preserve">o to the </w:t>
      </w:r>
      <w:r w:rsidR="00D13415">
        <w:t xml:space="preserve">reports from the left navigation and then go to the top right and go to the </w:t>
      </w:r>
      <w:r w:rsidR="00BC01B8">
        <w:t xml:space="preserve">actions and go to the categories you would find the </w:t>
      </w:r>
      <w:r w:rsidR="004372DA">
        <w:t xml:space="preserve">private/public can create private category </w:t>
      </w:r>
    </w:p>
    <w:p w14:paraId="581311FC" w14:textId="5D659279" w:rsidR="004372DA" w:rsidRDefault="007E24CA">
      <w:r>
        <w:rPr>
          <w:noProof/>
        </w:rPr>
        <w:drawing>
          <wp:inline distT="0" distB="0" distL="0" distR="0" wp14:anchorId="640E09C4" wp14:editId="02965C74">
            <wp:extent cx="5731510" cy="32226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1EFA" w14:textId="78B2CE65" w:rsidR="007E24CA" w:rsidRDefault="007E24CA">
      <w:r>
        <w:rPr>
          <w:noProof/>
        </w:rPr>
        <w:drawing>
          <wp:inline distT="0" distB="0" distL="0" distR="0" wp14:anchorId="62DA5785" wp14:editId="205F0796">
            <wp:extent cx="5731510" cy="322262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68A" w14:textId="066B18A0" w:rsidR="00182C6D" w:rsidRDefault="005B5BBB">
      <w:r>
        <w:t xml:space="preserve">And in that from dev studio can create one report </w:t>
      </w:r>
      <w:proofErr w:type="gramStart"/>
      <w:r>
        <w:t>and in that report</w:t>
      </w:r>
      <w:proofErr w:type="gramEnd"/>
      <w:r>
        <w:t xml:space="preserve"> </w:t>
      </w:r>
      <w:r w:rsidR="006E3B2F">
        <w:t xml:space="preserve">go to the </w:t>
      </w:r>
      <w:r w:rsidR="00241F15">
        <w:t xml:space="preserve">report viewer tab and then go to the </w:t>
      </w:r>
      <w:r w:rsidR="00950E86">
        <w:t xml:space="preserve">display in report browser and then give one category and </w:t>
      </w:r>
      <w:r w:rsidR="00182C6D">
        <w:t>we can see the report in the app studio under portal reports</w:t>
      </w:r>
    </w:p>
    <w:p w14:paraId="559C7436" w14:textId="038A33F5" w:rsidR="00182C6D" w:rsidRDefault="00854BF9">
      <w:r>
        <w:rPr>
          <w:noProof/>
        </w:rPr>
        <w:lastRenderedPageBreak/>
        <w:drawing>
          <wp:inline distT="0" distB="0" distL="0" distR="0" wp14:anchorId="452C6F78" wp14:editId="430DCD4F">
            <wp:extent cx="5731510" cy="32226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F2D4" w14:textId="38694DBF" w:rsidR="00854BF9" w:rsidRDefault="00854BF9">
      <w:r>
        <w:t xml:space="preserve">And now we need attach report to the category so for that we can go for the </w:t>
      </w:r>
      <w:r w:rsidR="005E11A0">
        <w:t xml:space="preserve">actions and do a save as and then can save under your private category </w:t>
      </w:r>
    </w:p>
    <w:p w14:paraId="3AD86171" w14:textId="304BAD3B" w:rsidR="005E11A0" w:rsidRDefault="00937040">
      <w:r>
        <w:rPr>
          <w:noProof/>
        </w:rPr>
        <w:drawing>
          <wp:inline distT="0" distB="0" distL="0" distR="0" wp14:anchorId="529318DD" wp14:editId="68AF8344">
            <wp:extent cx="5731510" cy="322262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8EFE" w14:textId="4A41042E" w:rsidR="00937040" w:rsidRDefault="00937040">
      <w:r>
        <w:t xml:space="preserve">And after that you can see your report under the private category </w:t>
      </w:r>
    </w:p>
    <w:p w14:paraId="3B4A3D6A" w14:textId="160BD0C9" w:rsidR="00937040" w:rsidRDefault="008E7377">
      <w:r>
        <w:t xml:space="preserve">And we can see our report under the private category </w:t>
      </w:r>
    </w:p>
    <w:p w14:paraId="5E557EBE" w14:textId="77777777" w:rsidR="008E7377" w:rsidRDefault="008E7377"/>
    <w:p w14:paraId="71D6E8B3" w14:textId="77777777" w:rsidR="00EB2492" w:rsidRDefault="00EB2492"/>
    <w:sectPr w:rsidR="00EB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C"/>
    <w:rsid w:val="00114706"/>
    <w:rsid w:val="00182C6D"/>
    <w:rsid w:val="00241F15"/>
    <w:rsid w:val="004372DA"/>
    <w:rsid w:val="0045141D"/>
    <w:rsid w:val="00570774"/>
    <w:rsid w:val="005B5BBB"/>
    <w:rsid w:val="005E11A0"/>
    <w:rsid w:val="006E3B2F"/>
    <w:rsid w:val="007E24CA"/>
    <w:rsid w:val="00854BF9"/>
    <w:rsid w:val="008E7377"/>
    <w:rsid w:val="009205DC"/>
    <w:rsid w:val="00937040"/>
    <w:rsid w:val="00950E86"/>
    <w:rsid w:val="00BC01B8"/>
    <w:rsid w:val="00D13415"/>
    <w:rsid w:val="00D972A1"/>
    <w:rsid w:val="00EB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1ACF"/>
  <w15:chartTrackingRefBased/>
  <w15:docId w15:val="{9A4FFE64-AC70-4E67-9418-AB7A644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632</Characters>
  <Application>Microsoft Office Word</Application>
  <DocSecurity>0</DocSecurity>
  <Lines>16</Lines>
  <Paragraphs>6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19</cp:revision>
  <dcterms:created xsi:type="dcterms:W3CDTF">2022-09-19T13:18:00Z</dcterms:created>
  <dcterms:modified xsi:type="dcterms:W3CDTF">2022-09-20T07:32:00Z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5a82fde28e4f18751ac5bb5a775864f6992885260f50f74222431677b294893b</vt:lpwstr>
  </property>
</Properties>
</file>