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E9F6AC" w14:textId="4CDCB4FE" w:rsidR="00AB3C5A" w:rsidRDefault="00967E9D">
      <w:r>
        <w:t>Ma</w:t>
      </w:r>
      <w:r w:rsidR="00EA66BF">
        <w:t xml:space="preserve">in Agenda- </w:t>
      </w:r>
      <w:r w:rsidR="007778FF">
        <w:t xml:space="preserve">creating a section having a scrolling text while click on it can create one case </w:t>
      </w:r>
    </w:p>
    <w:p w14:paraId="4A18608B" w14:textId="1FA6C759" w:rsidR="006F7E62" w:rsidRDefault="006F7E62">
      <w:r>
        <w:t xml:space="preserve">To achieve </w:t>
      </w:r>
      <w:proofErr w:type="gramStart"/>
      <w:r>
        <w:t>this</w:t>
      </w:r>
      <w:proofErr w:type="gramEnd"/>
      <w:r>
        <w:t xml:space="preserve"> we need to do the HTML tag </w:t>
      </w:r>
      <w:r w:rsidR="004C010B" w:rsidRPr="004C010B">
        <w:t>marquee</w:t>
      </w:r>
      <w:r w:rsidR="004C010B">
        <w:t xml:space="preserve"> which helps in scrolling of a given text and we can give this in a section </w:t>
      </w:r>
    </w:p>
    <w:p w14:paraId="5C3A75ED" w14:textId="26592A81" w:rsidR="004C010B" w:rsidRDefault="00E517CC">
      <w:r>
        <w:t>I configured my section as “D</w:t>
      </w:r>
      <w:r w:rsidR="00537AC4">
        <w:t>etails</w:t>
      </w:r>
      <w:r>
        <w:t xml:space="preserve">” and then we have </w:t>
      </w:r>
      <w:r w:rsidR="00764709">
        <w:t xml:space="preserve">case type for getting the flow action and the class name </w:t>
      </w:r>
    </w:p>
    <w:p w14:paraId="45C06BC2" w14:textId="74C6F4E0" w:rsidR="00537AC4" w:rsidRDefault="00D731DC">
      <w:r w:rsidRPr="00D731DC">
        <w:drawing>
          <wp:inline distT="0" distB="0" distL="0" distR="0" wp14:anchorId="0DCABA0C" wp14:editId="5E7CCCBA">
            <wp:extent cx="5731510" cy="3112135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3881" w14:textId="30E337F9" w:rsidR="00D731DC" w:rsidRDefault="00D731DC">
      <w:r>
        <w:t xml:space="preserve">And in the </w:t>
      </w:r>
      <w:proofErr w:type="gramStart"/>
      <w:r>
        <w:t>HTML</w:t>
      </w:r>
      <w:proofErr w:type="gramEnd"/>
      <w:r>
        <w:t xml:space="preserve"> we can give the following code and in the code we have the </w:t>
      </w:r>
      <w:proofErr w:type="spellStart"/>
      <w:r>
        <w:t>pega</w:t>
      </w:r>
      <w:proofErr w:type="spellEnd"/>
      <w:r>
        <w:t xml:space="preserve"> OOTB </w:t>
      </w:r>
      <w:r w:rsidR="004700FD">
        <w:t xml:space="preserve">rule </w:t>
      </w:r>
      <w:r w:rsidR="0055611B">
        <w:t xml:space="preserve">for opening a case and </w:t>
      </w:r>
      <w:r w:rsidR="00983193">
        <w:t xml:space="preserve">that function is </w:t>
      </w:r>
      <w:proofErr w:type="spellStart"/>
      <w:r w:rsidR="00983193">
        <w:t>createNewWork</w:t>
      </w:r>
      <w:proofErr w:type="spellEnd"/>
      <w:r w:rsidR="00983193">
        <w:t xml:space="preserve"> and then the </w:t>
      </w:r>
      <w:r w:rsidR="000075E5">
        <w:t xml:space="preserve">rule can be given as the </w:t>
      </w:r>
    </w:p>
    <w:p w14:paraId="17E71796" w14:textId="06441AE3" w:rsidR="000075E5" w:rsidRDefault="00333EE4">
      <w:proofErr w:type="spellStart"/>
      <w:r w:rsidRPr="00333EE4">
        <w:t>pega.</w:t>
      </w:r>
      <w:proofErr w:type="gramStart"/>
      <w:r w:rsidRPr="00333EE4">
        <w:t>desktop.createNewWork</w:t>
      </w:r>
      <w:proofErr w:type="spellEnd"/>
      <w:proofErr w:type="gramEnd"/>
      <w:r w:rsidRPr="00333EE4">
        <w:t>("OQR33Y-HandsOnD-Work-Access", null,"</w:t>
      </w:r>
      <w:proofErr w:type="spellStart"/>
      <w:r w:rsidRPr="00333EE4">
        <w:t>CreateForm_Default</w:t>
      </w:r>
      <w:proofErr w:type="spellEnd"/>
      <w:r w:rsidRPr="00333EE4">
        <w:t>");</w:t>
      </w:r>
    </w:p>
    <w:p w14:paraId="7DC83A6C" w14:textId="738C762F" w:rsidR="00333EE4" w:rsidRDefault="00333EE4">
      <w:r>
        <w:t xml:space="preserve">and in this we can give the class name which we want to open cases and </w:t>
      </w:r>
      <w:proofErr w:type="gramStart"/>
      <w:r>
        <w:t>it’s</w:t>
      </w:r>
      <w:proofErr w:type="gramEnd"/>
      <w:r>
        <w:t xml:space="preserve"> flow name I gave the default create stage flow name here </w:t>
      </w:r>
      <w:r w:rsidR="00105EC3">
        <w:br/>
      </w:r>
      <w:r w:rsidR="00471FB7" w:rsidRPr="00471FB7">
        <w:drawing>
          <wp:inline distT="0" distB="0" distL="0" distR="0" wp14:anchorId="1DAD0E31" wp14:editId="6AB9C376">
            <wp:extent cx="5731510" cy="232854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CDA0" w14:textId="5D436A56" w:rsidR="00471FB7" w:rsidRDefault="00471FB7"/>
    <w:p w14:paraId="7E533EC7" w14:textId="0A20A558" w:rsidR="00471FB7" w:rsidRDefault="00471FB7">
      <w:r>
        <w:t xml:space="preserve">we can get it from here and the process </w:t>
      </w:r>
      <w:r w:rsidR="00CC4D72">
        <w:t xml:space="preserve">we can give in our HTML code in the process and now we can check this through the user portal </w:t>
      </w:r>
    </w:p>
    <w:p w14:paraId="2173D3D9" w14:textId="62CD69B5" w:rsidR="00CC4D72" w:rsidRDefault="005F7F73">
      <w:r w:rsidRPr="005F7F73">
        <w:lastRenderedPageBreak/>
        <w:drawing>
          <wp:inline distT="0" distB="0" distL="0" distR="0" wp14:anchorId="1F6E76A1" wp14:editId="66C30616">
            <wp:extent cx="5731510" cy="2664460"/>
            <wp:effectExtent l="0" t="0" r="2540" b="254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3E49" w14:textId="2A21AB1C" w:rsidR="005F7F73" w:rsidRDefault="005F7F73">
      <w:r>
        <w:t xml:space="preserve">And in the scroll open case </w:t>
      </w:r>
      <w:r w:rsidR="0006108D">
        <w:t xml:space="preserve">and to show the scrolling took multiple screenshots of the evidence </w:t>
      </w:r>
    </w:p>
    <w:p w14:paraId="68AE1667" w14:textId="33DD19A0" w:rsidR="0006108D" w:rsidRDefault="009004FD">
      <w:r>
        <w:rPr>
          <w:noProof/>
        </w:rPr>
        <w:lastRenderedPageBreak/>
        <w:drawing>
          <wp:inline distT="0" distB="0" distL="0" distR="0" wp14:anchorId="6C6F55F4" wp14:editId="4D66B4EF">
            <wp:extent cx="5731510" cy="322262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769CC0" wp14:editId="7C1AA5D0">
            <wp:extent cx="5731510" cy="322262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118009" wp14:editId="40AA9912">
            <wp:extent cx="5731510" cy="3222625"/>
            <wp:effectExtent l="0" t="0" r="254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12BE4D" wp14:editId="1E22BB68">
            <wp:extent cx="5731510" cy="322262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D4DAFB" wp14:editId="78E614E3">
            <wp:extent cx="5731510" cy="322262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084C32" wp14:editId="47B24C0F">
            <wp:extent cx="5731510" cy="3222625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E9DD" w14:textId="003782DD" w:rsidR="003C5FD8" w:rsidRDefault="003C5FD8"/>
    <w:p w14:paraId="6CA3F9C7" w14:textId="60D53EFF" w:rsidR="003C5FD8" w:rsidRDefault="003C5FD8">
      <w:r>
        <w:t xml:space="preserve">And while click on it a case would be open </w:t>
      </w:r>
    </w:p>
    <w:p w14:paraId="6FDEA3CF" w14:textId="67D4E015" w:rsidR="003C5FD8" w:rsidRDefault="00655E3C">
      <w:r>
        <w:rPr>
          <w:noProof/>
        </w:rPr>
        <w:lastRenderedPageBreak/>
        <w:drawing>
          <wp:inline distT="0" distB="0" distL="0" distR="0" wp14:anchorId="372EE3BA" wp14:editId="3EC35D08">
            <wp:extent cx="5731510" cy="322262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8036" w14:textId="3CE70452" w:rsidR="00655E3C" w:rsidRDefault="00655E3C">
      <w:r>
        <w:t>ID A-9010</w:t>
      </w:r>
    </w:p>
    <w:p w14:paraId="059D843A" w14:textId="641B5D24" w:rsidR="00655E3C" w:rsidRDefault="00655E3C">
      <w:r>
        <w:rPr>
          <w:noProof/>
        </w:rPr>
        <w:drawing>
          <wp:inline distT="0" distB="0" distL="0" distR="0" wp14:anchorId="3D71E2C3" wp14:editId="594FC3E7">
            <wp:extent cx="5731510" cy="3222625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2152" w14:textId="49FD2870" w:rsidR="00655E3C" w:rsidRDefault="006C7CD3">
      <w:r>
        <w:rPr>
          <w:noProof/>
        </w:rPr>
        <w:lastRenderedPageBreak/>
        <w:drawing>
          <wp:inline distT="0" distB="0" distL="0" distR="0" wp14:anchorId="63950CA6" wp14:editId="201E6B0A">
            <wp:extent cx="5731510" cy="3222625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274F" w14:textId="27442A49" w:rsidR="006C7CD3" w:rsidRDefault="006C7CD3">
      <w:r>
        <w:t>ID=9011</w:t>
      </w:r>
    </w:p>
    <w:p w14:paraId="7D16FB59" w14:textId="16496589" w:rsidR="006C7CD3" w:rsidRDefault="00333F70">
      <w:proofErr w:type="gramStart"/>
      <w:r>
        <w:t>So</w:t>
      </w:r>
      <w:proofErr w:type="gramEnd"/>
      <w:r>
        <w:t xml:space="preserve"> </w:t>
      </w:r>
      <w:r w:rsidR="006764CE">
        <w:t xml:space="preserve">we are able to open a case on click of the scrolling </w:t>
      </w:r>
    </w:p>
    <w:p w14:paraId="18C8F0D2" w14:textId="77777777" w:rsidR="006764CE" w:rsidRDefault="006764CE"/>
    <w:sectPr w:rsidR="006764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395C40"/>
    <w:multiLevelType w:val="multilevel"/>
    <w:tmpl w:val="7A1CF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23818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C5A"/>
    <w:rsid w:val="000075E5"/>
    <w:rsid w:val="0006108D"/>
    <w:rsid w:val="00105EC3"/>
    <w:rsid w:val="00333EE4"/>
    <w:rsid w:val="00333F70"/>
    <w:rsid w:val="003C5FD8"/>
    <w:rsid w:val="004700FD"/>
    <w:rsid w:val="00471FB7"/>
    <w:rsid w:val="004C010B"/>
    <w:rsid w:val="00537AC4"/>
    <w:rsid w:val="0055611B"/>
    <w:rsid w:val="005F7F73"/>
    <w:rsid w:val="00655E3C"/>
    <w:rsid w:val="006764CE"/>
    <w:rsid w:val="006C7CD3"/>
    <w:rsid w:val="006F7E62"/>
    <w:rsid w:val="00764709"/>
    <w:rsid w:val="007778FF"/>
    <w:rsid w:val="009004FD"/>
    <w:rsid w:val="00967E9D"/>
    <w:rsid w:val="00983193"/>
    <w:rsid w:val="00A5596E"/>
    <w:rsid w:val="00AB3C5A"/>
    <w:rsid w:val="00CC4D72"/>
    <w:rsid w:val="00D731DC"/>
    <w:rsid w:val="00E517CC"/>
    <w:rsid w:val="00EA6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64468"/>
  <w15:chartTrackingRefBased/>
  <w15:docId w15:val="{F8F31951-08F2-4F3C-AFE4-2D2CEE998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42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165</Words>
  <Characters>945</Characters>
  <Application>Microsoft Office Word</Application>
  <DocSecurity>0</DocSecurity>
  <Lines>7</Lines>
  <Paragraphs>2</Paragraphs>
  <ScaleCrop>false</ScaleCrop>
  <Company/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Dattabhishek N. Kotturi (Areteans)</dc:creator>
  <cp:keywords/>
  <dc:description/>
  <cp:lastModifiedBy>Dattabhishek N. Kotturi (Areteans)</cp:lastModifiedBy>
  <cp:revision>27</cp:revision>
  <dcterms:created xsi:type="dcterms:W3CDTF">2022-09-20T07:29:00Z</dcterms:created>
  <dcterms:modified xsi:type="dcterms:W3CDTF">2022-09-20T07:51:00Z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d8b46a91-3701-448c-a4e5-9cb4e04a1b75</vt:lpwstr>
  </property>
</Properties>
</file>