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D967C" w14:textId="748CE69B" w:rsidR="001B7149" w:rsidRPr="0023795D" w:rsidRDefault="0023795D" w:rsidP="0023795D">
      <w:pPr>
        <w:spacing w:after="240"/>
        <w:jc w:val="center"/>
        <w:rPr>
          <w:b/>
          <w:bCs/>
          <w:sz w:val="28"/>
          <w:szCs w:val="28"/>
        </w:rPr>
      </w:pPr>
      <w:r w:rsidRPr="0023795D">
        <w:rPr>
          <w:b/>
          <w:bCs/>
          <w:sz w:val="28"/>
          <w:szCs w:val="28"/>
        </w:rPr>
        <w:t>ENME691 Industrial AI Final Report</w:t>
      </w:r>
    </w:p>
    <w:p w14:paraId="724754AA" w14:textId="77777777" w:rsidR="0023795D" w:rsidRDefault="0023795D" w:rsidP="0023795D">
      <w:pPr>
        <w:spacing w:after="240"/>
        <w:jc w:val="center"/>
        <w:rPr>
          <w:b/>
          <w:bCs/>
        </w:rPr>
      </w:pPr>
    </w:p>
    <w:p w14:paraId="10DA1ADE" w14:textId="77777777" w:rsidR="0023795D" w:rsidRDefault="0023795D" w:rsidP="0023795D">
      <w:pPr>
        <w:spacing w:after="240"/>
        <w:jc w:val="center"/>
        <w:rPr>
          <w:b/>
          <w:bCs/>
        </w:rPr>
      </w:pPr>
    </w:p>
    <w:p w14:paraId="73D1619F" w14:textId="77777777" w:rsidR="0023795D" w:rsidRDefault="0023795D" w:rsidP="0023795D">
      <w:pPr>
        <w:spacing w:after="240"/>
        <w:jc w:val="center"/>
        <w:rPr>
          <w:b/>
          <w:bCs/>
        </w:rPr>
      </w:pPr>
    </w:p>
    <w:p w14:paraId="5173AAA6" w14:textId="77777777" w:rsidR="0023795D" w:rsidRDefault="0023795D" w:rsidP="0023795D">
      <w:pPr>
        <w:spacing w:after="240"/>
        <w:jc w:val="center"/>
        <w:rPr>
          <w:b/>
          <w:bCs/>
        </w:rPr>
      </w:pPr>
    </w:p>
    <w:p w14:paraId="42646A34" w14:textId="77777777" w:rsidR="0023795D" w:rsidRDefault="0023795D" w:rsidP="0023795D">
      <w:pPr>
        <w:spacing w:after="240"/>
        <w:jc w:val="center"/>
        <w:rPr>
          <w:b/>
          <w:bCs/>
        </w:rPr>
      </w:pPr>
    </w:p>
    <w:p w14:paraId="432D797D" w14:textId="77777777" w:rsidR="0023795D" w:rsidRDefault="0023795D" w:rsidP="0023795D">
      <w:pPr>
        <w:spacing w:after="240"/>
        <w:jc w:val="center"/>
        <w:rPr>
          <w:b/>
          <w:bCs/>
        </w:rPr>
      </w:pPr>
    </w:p>
    <w:p w14:paraId="3D9F8BF5" w14:textId="77777777" w:rsidR="0023795D" w:rsidRDefault="0023795D" w:rsidP="0023795D">
      <w:pPr>
        <w:spacing w:after="240"/>
        <w:jc w:val="center"/>
        <w:rPr>
          <w:b/>
          <w:bCs/>
        </w:rPr>
      </w:pPr>
    </w:p>
    <w:p w14:paraId="5CE870C8" w14:textId="77777777" w:rsidR="0023795D" w:rsidRPr="0023795D" w:rsidRDefault="0023795D" w:rsidP="0023795D">
      <w:pPr>
        <w:spacing w:after="240"/>
        <w:jc w:val="center"/>
        <w:rPr>
          <w:b/>
          <w:bCs/>
          <w:sz w:val="32"/>
          <w:szCs w:val="32"/>
        </w:rPr>
      </w:pPr>
    </w:p>
    <w:p w14:paraId="7701419D" w14:textId="1E797BC2" w:rsidR="0023795D" w:rsidRPr="0023795D" w:rsidRDefault="0023795D" w:rsidP="0023795D">
      <w:pPr>
        <w:spacing w:after="240"/>
        <w:jc w:val="center"/>
        <w:rPr>
          <w:b/>
          <w:bCs/>
          <w:sz w:val="32"/>
          <w:szCs w:val="32"/>
        </w:rPr>
      </w:pPr>
      <w:r w:rsidRPr="0023795D">
        <w:rPr>
          <w:b/>
          <w:bCs/>
          <w:sz w:val="32"/>
          <w:szCs w:val="32"/>
        </w:rPr>
        <w:t>Comparison of Machine Learning Models for Remaining Useful Life Prediction of an Aircraft Engine</w:t>
      </w:r>
    </w:p>
    <w:p w14:paraId="47983B56" w14:textId="77777777" w:rsidR="0023795D" w:rsidRDefault="0023795D" w:rsidP="001B7149">
      <w:pPr>
        <w:spacing w:after="240"/>
      </w:pPr>
    </w:p>
    <w:p w14:paraId="4FAFC2EF" w14:textId="77777777" w:rsidR="001B7149" w:rsidRPr="003E2B81" w:rsidRDefault="001B7149" w:rsidP="001B7149"/>
    <w:p w14:paraId="45048E0B" w14:textId="77777777" w:rsidR="001B7149" w:rsidRDefault="001B7149" w:rsidP="001B7149"/>
    <w:p w14:paraId="1F4979C7" w14:textId="77777777" w:rsidR="0023795D" w:rsidRDefault="0023795D" w:rsidP="001B7149"/>
    <w:p w14:paraId="619BAF80" w14:textId="77777777" w:rsidR="0023795D" w:rsidRDefault="0023795D" w:rsidP="001B7149"/>
    <w:p w14:paraId="50904470" w14:textId="77777777" w:rsidR="0023795D" w:rsidRDefault="0023795D" w:rsidP="001B7149"/>
    <w:p w14:paraId="5D80C726" w14:textId="77777777" w:rsidR="0023795D" w:rsidRDefault="0023795D" w:rsidP="001B7149"/>
    <w:p w14:paraId="2A1D8C00" w14:textId="77777777" w:rsidR="0023795D" w:rsidRDefault="0023795D" w:rsidP="001B7149"/>
    <w:p w14:paraId="29191342" w14:textId="77777777" w:rsidR="0023795D" w:rsidRDefault="0023795D" w:rsidP="001B7149"/>
    <w:p w14:paraId="44F7B155" w14:textId="77777777" w:rsidR="0023795D" w:rsidRDefault="0023795D" w:rsidP="001B7149"/>
    <w:p w14:paraId="54F86355" w14:textId="77777777" w:rsidR="0023795D" w:rsidRDefault="0023795D" w:rsidP="001B7149"/>
    <w:p w14:paraId="3444E3FC" w14:textId="77777777" w:rsidR="0023795D" w:rsidRDefault="0023795D" w:rsidP="001B7149"/>
    <w:p w14:paraId="3ECB160E" w14:textId="77777777" w:rsidR="0023795D" w:rsidRDefault="0023795D" w:rsidP="001B7149"/>
    <w:p w14:paraId="4F843707" w14:textId="77777777" w:rsidR="0023795D" w:rsidRDefault="0023795D" w:rsidP="001B7149"/>
    <w:p w14:paraId="123ACF59" w14:textId="77777777" w:rsidR="0023795D" w:rsidRDefault="0023795D" w:rsidP="001B7149"/>
    <w:p w14:paraId="7DEDD7BF" w14:textId="77777777" w:rsidR="0023795D" w:rsidRDefault="0023795D" w:rsidP="001B7149"/>
    <w:p w14:paraId="05E51529" w14:textId="77777777" w:rsidR="0023795D" w:rsidRDefault="0023795D" w:rsidP="001B7149"/>
    <w:p w14:paraId="5EDFE1CC" w14:textId="24E13FA4" w:rsidR="0023795D" w:rsidRDefault="0023795D" w:rsidP="0023795D">
      <w:pPr>
        <w:jc w:val="center"/>
      </w:pPr>
      <w:r>
        <w:t>May 13, 2024</w:t>
      </w:r>
    </w:p>
    <w:p w14:paraId="5ACA1AB4" w14:textId="0C469527" w:rsidR="001B7149" w:rsidRPr="003E2B81" w:rsidRDefault="001B7149" w:rsidP="001B7149">
      <w:pPr>
        <w:jc w:val="center"/>
      </w:pPr>
      <w:r w:rsidRPr="003E2B81">
        <w:rPr>
          <w:color w:val="000000"/>
        </w:rPr>
        <w:t xml:space="preserve">Brian O’Malley – UID: 115378179 – </w:t>
      </w:r>
      <w:r w:rsidRPr="008E1F82">
        <w:t>omalleyb@umd.edu</w:t>
      </w:r>
    </w:p>
    <w:p w14:paraId="166F5C03" w14:textId="61938278" w:rsidR="001B7149" w:rsidRPr="003E2B81" w:rsidRDefault="001B7149" w:rsidP="001B7149">
      <w:pPr>
        <w:jc w:val="center"/>
      </w:pPr>
      <w:r w:rsidRPr="003E2B81">
        <w:rPr>
          <w:color w:val="000000"/>
        </w:rPr>
        <w:t xml:space="preserve">Ashwin Sudarshan – UID: – 119184837 – </w:t>
      </w:r>
      <w:r w:rsidRPr="008E1F82">
        <w:t>ashwin23@umd.edu</w:t>
      </w:r>
    </w:p>
    <w:p w14:paraId="492992CA" w14:textId="7F2A58A6" w:rsidR="001B7149" w:rsidRPr="008E1F82" w:rsidRDefault="001B7149" w:rsidP="008E1F82">
      <w:pPr>
        <w:jc w:val="center"/>
        <w:rPr>
          <w:color w:val="000000"/>
        </w:rPr>
      </w:pPr>
      <w:r w:rsidRPr="003E2B81">
        <w:rPr>
          <w:color w:val="000000"/>
        </w:rPr>
        <w:t xml:space="preserve">Sai </w:t>
      </w:r>
      <w:r w:rsidR="00393732" w:rsidRPr="003E2B81">
        <w:rPr>
          <w:color w:val="000000"/>
        </w:rPr>
        <w:t xml:space="preserve">Dinesh </w:t>
      </w:r>
      <w:r w:rsidRPr="003E2B81">
        <w:rPr>
          <w:color w:val="000000"/>
        </w:rPr>
        <w:t xml:space="preserve">Gelam– UID: – </w:t>
      </w:r>
      <w:r w:rsidR="00946902">
        <w:rPr>
          <w:rStyle w:val="normaltextrun"/>
          <w:rFonts w:eastAsiaTheme="majorEastAsia"/>
          <w:color w:val="000000"/>
          <w:bdr w:val="none" w:sz="0" w:space="0" w:color="auto" w:frame="1"/>
        </w:rPr>
        <w:t>120167140</w:t>
      </w:r>
      <w:r w:rsidRPr="003E2B81">
        <w:rPr>
          <w:color w:val="000000"/>
        </w:rPr>
        <w:t xml:space="preserve"> – </w:t>
      </w:r>
      <w:r w:rsidR="008E1F82" w:rsidRPr="008E1F82">
        <w:rPr>
          <w:color w:val="000000"/>
        </w:rPr>
        <w:t>sgelam</w:t>
      </w:r>
      <w:r w:rsidRPr="003E2B81">
        <w:rPr>
          <w:color w:val="000000"/>
        </w:rPr>
        <w:t>@umd.edu</w:t>
      </w:r>
    </w:p>
    <w:p w14:paraId="6B55F96E" w14:textId="25F9E7DB" w:rsidR="0023795D" w:rsidRDefault="0023795D" w:rsidP="0023795D">
      <w:pPr>
        <w:pStyle w:val="Heading1"/>
      </w:pPr>
      <w:bookmarkStart w:id="0" w:name="_Toc166247072"/>
      <w:bookmarkStart w:id="1" w:name="_Toc166486663"/>
      <w:r>
        <w:lastRenderedPageBreak/>
        <w:t>Abstract</w:t>
      </w:r>
      <w:bookmarkEnd w:id="0"/>
      <w:bookmarkEnd w:id="1"/>
    </w:p>
    <w:p w14:paraId="0762AFE7" w14:textId="4176ACD4" w:rsidR="0023795D" w:rsidRDefault="00611E4B" w:rsidP="00893EBB">
      <w:pPr>
        <w:spacing w:after="240"/>
        <w:ind w:firstLine="420"/>
        <w:jc w:val="both"/>
      </w:pPr>
      <w:r>
        <w:t>Remaining Useful Life</w:t>
      </w:r>
      <w:r w:rsidR="00893EBB">
        <w:t xml:space="preserve"> (RUL)</w:t>
      </w:r>
      <w:r>
        <w:t xml:space="preserve"> prediction is a critical step in </w:t>
      </w:r>
      <w:r w:rsidR="0027174C">
        <w:t>the protection</w:t>
      </w:r>
      <w:r>
        <w:t xml:space="preserve"> and maintenance of modern machines. Failure to accurately predict how much longer a component can operate risks the life of the entire system as well as those operating it. Machine Learning (ML) is a powerful methodology which has shown repeated success in this field. In this work, five separate algorithms are trained to predict the RUL of an aircraft engine across six different operating regimes with run to failure data collected from 260 simulated engines</w:t>
      </w:r>
      <w:r w:rsidR="007C43F1">
        <w:t>. This included some deep learning models such as a traditional Recurrent Neural Network (RNN) and Long Short Term Memory RNN (LSTM) and a 1-D Convolutional Neural Network (CNN) as well as Support Vector Regression (SVR) and e</w:t>
      </w:r>
      <w:r w:rsidR="009D5F35">
        <w:t>X</w:t>
      </w:r>
      <w:r w:rsidR="007C43F1">
        <w:t xml:space="preserve">treme </w:t>
      </w:r>
      <w:r w:rsidR="009D5F35">
        <w:t>G</w:t>
      </w:r>
      <w:r w:rsidR="007C43F1">
        <w:t xml:space="preserve">radient </w:t>
      </w:r>
      <w:r w:rsidR="009D5F35">
        <w:t>B</w:t>
      </w:r>
      <w:r w:rsidR="007C43F1">
        <w:t>oosting (XGBoost)</w:t>
      </w:r>
      <w:r>
        <w:t xml:space="preserve">. </w:t>
      </w:r>
      <w:r w:rsidR="00D25976">
        <w:t xml:space="preserve">The average RMSE of the final prediction for all algorithms was </w:t>
      </w:r>
      <w:r w:rsidR="00DA2FE8">
        <w:t>33.57</w:t>
      </w:r>
      <w:r w:rsidR="00D25976">
        <w:t xml:space="preserve"> while the best and worst performing cases were </w:t>
      </w:r>
      <w:r w:rsidR="00DA2FE8">
        <w:t>28.89</w:t>
      </w:r>
      <w:r w:rsidR="00D25976">
        <w:t xml:space="preserve"> and 37.5</w:t>
      </w:r>
      <w:r w:rsidR="00DA2FE8">
        <w:t>8</w:t>
      </w:r>
      <w:r w:rsidR="00D25976">
        <w:t xml:space="preserve"> respectively</w:t>
      </w:r>
      <w:r w:rsidR="00893EBB">
        <w:t xml:space="preserve"> for the </w:t>
      </w:r>
      <w:r w:rsidR="00DA2FE8">
        <w:t>LSTM</w:t>
      </w:r>
      <w:r w:rsidR="007C43F1">
        <w:t xml:space="preserve"> and XGBoost respectively</w:t>
      </w:r>
      <w:r w:rsidR="00D25976">
        <w:t>. Averaging the results of the last 5 predictions yielded a slight improvement with a best and worst case performance of 28.</w:t>
      </w:r>
      <w:r w:rsidR="00DA2FE8">
        <w:t>23</w:t>
      </w:r>
      <w:r w:rsidR="00D25976">
        <w:t xml:space="preserve"> and 33.6</w:t>
      </w:r>
      <w:r w:rsidR="00DA2FE8">
        <w:t>6</w:t>
      </w:r>
      <w:r w:rsidR="00893EBB">
        <w:t xml:space="preserve"> for the </w:t>
      </w:r>
      <w:r w:rsidR="00DA2FE8">
        <w:t>LSTM</w:t>
      </w:r>
      <w:r w:rsidR="007C43F1">
        <w:t xml:space="preserve"> and RNN</w:t>
      </w:r>
      <w:r w:rsidR="00D25976">
        <w:t>.</w:t>
      </w:r>
    </w:p>
    <w:sdt>
      <w:sdtPr>
        <w:rPr>
          <w:rFonts w:eastAsia="Times New Roman" w:cs="Times New Roman"/>
          <w:b w:val="0"/>
          <w:sz w:val="24"/>
          <w:szCs w:val="24"/>
        </w:rPr>
        <w:id w:val="-2082211955"/>
        <w:docPartObj>
          <w:docPartGallery w:val="Table of Contents"/>
          <w:docPartUnique/>
        </w:docPartObj>
      </w:sdtPr>
      <w:sdtEndPr>
        <w:rPr>
          <w:bCs/>
          <w:noProof/>
        </w:rPr>
      </w:sdtEndPr>
      <w:sdtContent>
        <w:p w14:paraId="2F24D89D" w14:textId="43590019" w:rsidR="00CB663A" w:rsidRDefault="00D25976">
          <w:pPr>
            <w:pStyle w:val="TOCHeading"/>
          </w:pPr>
          <w:r>
            <w:t xml:space="preserve">Table of </w:t>
          </w:r>
          <w:r w:rsidR="00CB663A">
            <w:t>Contents</w:t>
          </w:r>
        </w:p>
        <w:p w14:paraId="5E9DD9BF" w14:textId="73BB4CF0" w:rsidR="00893EBB" w:rsidRDefault="00CB663A">
          <w:pPr>
            <w:pStyle w:val="TO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6486663" w:history="1">
            <w:r w:rsidR="00893EBB" w:rsidRPr="00B5022F">
              <w:rPr>
                <w:rStyle w:val="Hyperlink"/>
                <w:noProof/>
              </w:rPr>
              <w:t>Abstract</w:t>
            </w:r>
            <w:r w:rsidR="00893EBB">
              <w:rPr>
                <w:noProof/>
                <w:webHidden/>
              </w:rPr>
              <w:tab/>
            </w:r>
            <w:r w:rsidR="00893EBB">
              <w:rPr>
                <w:noProof/>
                <w:webHidden/>
              </w:rPr>
              <w:fldChar w:fldCharType="begin"/>
            </w:r>
            <w:r w:rsidR="00893EBB">
              <w:rPr>
                <w:noProof/>
                <w:webHidden/>
              </w:rPr>
              <w:instrText xml:space="preserve"> PAGEREF _Toc166486663 \h </w:instrText>
            </w:r>
            <w:r w:rsidR="00893EBB">
              <w:rPr>
                <w:noProof/>
                <w:webHidden/>
              </w:rPr>
            </w:r>
            <w:r w:rsidR="00893EBB">
              <w:rPr>
                <w:noProof/>
                <w:webHidden/>
              </w:rPr>
              <w:fldChar w:fldCharType="separate"/>
            </w:r>
            <w:r w:rsidR="00893EBB">
              <w:rPr>
                <w:noProof/>
                <w:webHidden/>
              </w:rPr>
              <w:t>2</w:t>
            </w:r>
            <w:r w:rsidR="00893EBB">
              <w:rPr>
                <w:noProof/>
                <w:webHidden/>
              </w:rPr>
              <w:fldChar w:fldCharType="end"/>
            </w:r>
          </w:hyperlink>
        </w:p>
        <w:p w14:paraId="68B76560" w14:textId="6488766A" w:rsidR="00893EBB" w:rsidRDefault="00000000">
          <w:pPr>
            <w:pStyle w:val="TOC1"/>
            <w:tabs>
              <w:tab w:val="left" w:pos="480"/>
            </w:tabs>
            <w:rPr>
              <w:rFonts w:asciiTheme="minorHAnsi" w:eastAsiaTheme="minorEastAsia" w:hAnsiTheme="minorHAnsi" w:cstheme="minorBidi"/>
              <w:noProof/>
              <w:kern w:val="2"/>
              <w14:ligatures w14:val="standardContextual"/>
            </w:rPr>
          </w:pPr>
          <w:hyperlink w:anchor="_Toc166486664" w:history="1">
            <w:r w:rsidR="00893EBB" w:rsidRPr="00B5022F">
              <w:rPr>
                <w:rStyle w:val="Hyperlink"/>
                <w:noProof/>
              </w:rPr>
              <w:t>1.</w:t>
            </w:r>
            <w:r w:rsidR="00893EBB">
              <w:rPr>
                <w:rFonts w:asciiTheme="minorHAnsi" w:eastAsiaTheme="minorEastAsia" w:hAnsiTheme="minorHAnsi" w:cstheme="minorBidi"/>
                <w:noProof/>
                <w:kern w:val="2"/>
                <w14:ligatures w14:val="standardContextual"/>
              </w:rPr>
              <w:tab/>
            </w:r>
            <w:r w:rsidR="00893EBB" w:rsidRPr="00B5022F">
              <w:rPr>
                <w:rStyle w:val="Hyperlink"/>
                <w:noProof/>
              </w:rPr>
              <w:t>Introduction</w:t>
            </w:r>
            <w:r w:rsidR="00893EBB">
              <w:rPr>
                <w:noProof/>
                <w:webHidden/>
              </w:rPr>
              <w:tab/>
            </w:r>
            <w:r w:rsidR="00893EBB">
              <w:rPr>
                <w:noProof/>
                <w:webHidden/>
              </w:rPr>
              <w:fldChar w:fldCharType="begin"/>
            </w:r>
            <w:r w:rsidR="00893EBB">
              <w:rPr>
                <w:noProof/>
                <w:webHidden/>
              </w:rPr>
              <w:instrText xml:space="preserve"> PAGEREF _Toc166486664 \h </w:instrText>
            </w:r>
            <w:r w:rsidR="00893EBB">
              <w:rPr>
                <w:noProof/>
                <w:webHidden/>
              </w:rPr>
            </w:r>
            <w:r w:rsidR="00893EBB">
              <w:rPr>
                <w:noProof/>
                <w:webHidden/>
              </w:rPr>
              <w:fldChar w:fldCharType="separate"/>
            </w:r>
            <w:r w:rsidR="00893EBB">
              <w:rPr>
                <w:noProof/>
                <w:webHidden/>
              </w:rPr>
              <w:t>3</w:t>
            </w:r>
            <w:r w:rsidR="00893EBB">
              <w:rPr>
                <w:noProof/>
                <w:webHidden/>
              </w:rPr>
              <w:fldChar w:fldCharType="end"/>
            </w:r>
          </w:hyperlink>
        </w:p>
        <w:p w14:paraId="5EB910C7" w14:textId="4753604D" w:rsidR="00893EBB" w:rsidRDefault="00000000">
          <w:pPr>
            <w:pStyle w:val="TOC1"/>
            <w:tabs>
              <w:tab w:val="left" w:pos="480"/>
            </w:tabs>
            <w:rPr>
              <w:rFonts w:asciiTheme="minorHAnsi" w:eastAsiaTheme="minorEastAsia" w:hAnsiTheme="minorHAnsi" w:cstheme="minorBidi"/>
              <w:noProof/>
              <w:kern w:val="2"/>
              <w14:ligatures w14:val="standardContextual"/>
            </w:rPr>
          </w:pPr>
          <w:hyperlink w:anchor="_Toc166486665" w:history="1">
            <w:r w:rsidR="00893EBB" w:rsidRPr="00B5022F">
              <w:rPr>
                <w:rStyle w:val="Hyperlink"/>
                <w:noProof/>
              </w:rPr>
              <w:t>2.</w:t>
            </w:r>
            <w:r w:rsidR="00893EBB">
              <w:rPr>
                <w:rFonts w:asciiTheme="minorHAnsi" w:eastAsiaTheme="minorEastAsia" w:hAnsiTheme="minorHAnsi" w:cstheme="minorBidi"/>
                <w:noProof/>
                <w:kern w:val="2"/>
                <w14:ligatures w14:val="standardContextual"/>
              </w:rPr>
              <w:tab/>
            </w:r>
            <w:r w:rsidR="00893EBB" w:rsidRPr="00B5022F">
              <w:rPr>
                <w:rStyle w:val="Hyperlink"/>
                <w:noProof/>
              </w:rPr>
              <w:t>Background</w:t>
            </w:r>
            <w:r w:rsidR="00893EBB">
              <w:rPr>
                <w:noProof/>
                <w:webHidden/>
              </w:rPr>
              <w:tab/>
            </w:r>
            <w:r w:rsidR="00893EBB">
              <w:rPr>
                <w:noProof/>
                <w:webHidden/>
              </w:rPr>
              <w:fldChar w:fldCharType="begin"/>
            </w:r>
            <w:r w:rsidR="00893EBB">
              <w:rPr>
                <w:noProof/>
                <w:webHidden/>
              </w:rPr>
              <w:instrText xml:space="preserve"> PAGEREF _Toc166486665 \h </w:instrText>
            </w:r>
            <w:r w:rsidR="00893EBB">
              <w:rPr>
                <w:noProof/>
                <w:webHidden/>
              </w:rPr>
            </w:r>
            <w:r w:rsidR="00893EBB">
              <w:rPr>
                <w:noProof/>
                <w:webHidden/>
              </w:rPr>
              <w:fldChar w:fldCharType="separate"/>
            </w:r>
            <w:r w:rsidR="00893EBB">
              <w:rPr>
                <w:noProof/>
                <w:webHidden/>
              </w:rPr>
              <w:t>3</w:t>
            </w:r>
            <w:r w:rsidR="00893EBB">
              <w:rPr>
                <w:noProof/>
                <w:webHidden/>
              </w:rPr>
              <w:fldChar w:fldCharType="end"/>
            </w:r>
          </w:hyperlink>
        </w:p>
        <w:p w14:paraId="7CC59AA0" w14:textId="43F9E6DE" w:rsidR="00893EBB" w:rsidRDefault="00000000">
          <w:pPr>
            <w:pStyle w:val="TOC1"/>
            <w:tabs>
              <w:tab w:val="left" w:pos="480"/>
            </w:tabs>
            <w:rPr>
              <w:rFonts w:asciiTheme="minorHAnsi" w:eastAsiaTheme="minorEastAsia" w:hAnsiTheme="minorHAnsi" w:cstheme="minorBidi"/>
              <w:noProof/>
              <w:kern w:val="2"/>
              <w14:ligatures w14:val="standardContextual"/>
            </w:rPr>
          </w:pPr>
          <w:hyperlink w:anchor="_Toc166486666" w:history="1">
            <w:r w:rsidR="00893EBB" w:rsidRPr="00B5022F">
              <w:rPr>
                <w:rStyle w:val="Hyperlink"/>
                <w:noProof/>
              </w:rPr>
              <w:t>3.</w:t>
            </w:r>
            <w:r w:rsidR="00893EBB">
              <w:rPr>
                <w:rFonts w:asciiTheme="minorHAnsi" w:eastAsiaTheme="minorEastAsia" w:hAnsiTheme="minorHAnsi" w:cstheme="minorBidi"/>
                <w:noProof/>
                <w:kern w:val="2"/>
                <w14:ligatures w14:val="standardContextual"/>
              </w:rPr>
              <w:tab/>
            </w:r>
            <w:r w:rsidR="00893EBB" w:rsidRPr="00B5022F">
              <w:rPr>
                <w:rStyle w:val="Hyperlink"/>
                <w:noProof/>
              </w:rPr>
              <w:t>Methodology</w:t>
            </w:r>
            <w:r w:rsidR="00893EBB">
              <w:rPr>
                <w:noProof/>
                <w:webHidden/>
              </w:rPr>
              <w:tab/>
            </w:r>
            <w:r w:rsidR="00893EBB">
              <w:rPr>
                <w:noProof/>
                <w:webHidden/>
              </w:rPr>
              <w:fldChar w:fldCharType="begin"/>
            </w:r>
            <w:r w:rsidR="00893EBB">
              <w:rPr>
                <w:noProof/>
                <w:webHidden/>
              </w:rPr>
              <w:instrText xml:space="preserve"> PAGEREF _Toc166486666 \h </w:instrText>
            </w:r>
            <w:r w:rsidR="00893EBB">
              <w:rPr>
                <w:noProof/>
                <w:webHidden/>
              </w:rPr>
            </w:r>
            <w:r w:rsidR="00893EBB">
              <w:rPr>
                <w:noProof/>
                <w:webHidden/>
              </w:rPr>
              <w:fldChar w:fldCharType="separate"/>
            </w:r>
            <w:r w:rsidR="00893EBB">
              <w:rPr>
                <w:noProof/>
                <w:webHidden/>
              </w:rPr>
              <w:t>5</w:t>
            </w:r>
            <w:r w:rsidR="00893EBB">
              <w:rPr>
                <w:noProof/>
                <w:webHidden/>
              </w:rPr>
              <w:fldChar w:fldCharType="end"/>
            </w:r>
          </w:hyperlink>
        </w:p>
        <w:p w14:paraId="43C9E163" w14:textId="30DA7169"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67" w:history="1">
            <w:r w:rsidR="00893EBB" w:rsidRPr="00B5022F">
              <w:rPr>
                <w:rStyle w:val="Hyperlink"/>
                <w:noProof/>
              </w:rPr>
              <w:t>3.1.</w:t>
            </w:r>
            <w:r w:rsidR="00893EBB">
              <w:rPr>
                <w:rFonts w:asciiTheme="minorHAnsi" w:eastAsiaTheme="minorEastAsia" w:hAnsiTheme="minorHAnsi" w:cstheme="minorBidi"/>
                <w:noProof/>
                <w:kern w:val="2"/>
                <w14:ligatures w14:val="standardContextual"/>
              </w:rPr>
              <w:tab/>
            </w:r>
            <w:r w:rsidR="00893EBB" w:rsidRPr="00B5022F">
              <w:rPr>
                <w:rStyle w:val="Hyperlink"/>
                <w:noProof/>
              </w:rPr>
              <w:t>Data Preparation</w:t>
            </w:r>
            <w:r w:rsidR="00893EBB">
              <w:rPr>
                <w:noProof/>
                <w:webHidden/>
              </w:rPr>
              <w:tab/>
            </w:r>
            <w:r w:rsidR="00893EBB">
              <w:rPr>
                <w:noProof/>
                <w:webHidden/>
              </w:rPr>
              <w:fldChar w:fldCharType="begin"/>
            </w:r>
            <w:r w:rsidR="00893EBB">
              <w:rPr>
                <w:noProof/>
                <w:webHidden/>
              </w:rPr>
              <w:instrText xml:space="preserve"> PAGEREF _Toc166486667 \h </w:instrText>
            </w:r>
            <w:r w:rsidR="00893EBB">
              <w:rPr>
                <w:noProof/>
                <w:webHidden/>
              </w:rPr>
            </w:r>
            <w:r w:rsidR="00893EBB">
              <w:rPr>
                <w:noProof/>
                <w:webHidden/>
              </w:rPr>
              <w:fldChar w:fldCharType="separate"/>
            </w:r>
            <w:r w:rsidR="00893EBB">
              <w:rPr>
                <w:noProof/>
                <w:webHidden/>
              </w:rPr>
              <w:t>6</w:t>
            </w:r>
            <w:r w:rsidR="00893EBB">
              <w:rPr>
                <w:noProof/>
                <w:webHidden/>
              </w:rPr>
              <w:fldChar w:fldCharType="end"/>
            </w:r>
          </w:hyperlink>
        </w:p>
        <w:p w14:paraId="32D87725" w14:textId="434D56A1"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68" w:history="1">
            <w:r w:rsidR="00893EBB" w:rsidRPr="00B5022F">
              <w:rPr>
                <w:rStyle w:val="Hyperlink"/>
                <w:noProof/>
              </w:rPr>
              <w:t>3.2.</w:t>
            </w:r>
            <w:r w:rsidR="00893EBB">
              <w:rPr>
                <w:rFonts w:asciiTheme="minorHAnsi" w:eastAsiaTheme="minorEastAsia" w:hAnsiTheme="minorHAnsi" w:cstheme="minorBidi"/>
                <w:noProof/>
                <w:kern w:val="2"/>
                <w14:ligatures w14:val="standardContextual"/>
              </w:rPr>
              <w:tab/>
            </w:r>
            <w:r w:rsidR="00893EBB" w:rsidRPr="00B5022F">
              <w:rPr>
                <w:rStyle w:val="Hyperlink"/>
                <w:noProof/>
              </w:rPr>
              <w:t>Recurrent Neural Network</w:t>
            </w:r>
            <w:r w:rsidR="00893EBB">
              <w:rPr>
                <w:noProof/>
                <w:webHidden/>
              </w:rPr>
              <w:tab/>
            </w:r>
            <w:r w:rsidR="00893EBB">
              <w:rPr>
                <w:noProof/>
                <w:webHidden/>
              </w:rPr>
              <w:fldChar w:fldCharType="begin"/>
            </w:r>
            <w:r w:rsidR="00893EBB">
              <w:rPr>
                <w:noProof/>
                <w:webHidden/>
              </w:rPr>
              <w:instrText xml:space="preserve"> PAGEREF _Toc166486668 \h </w:instrText>
            </w:r>
            <w:r w:rsidR="00893EBB">
              <w:rPr>
                <w:noProof/>
                <w:webHidden/>
              </w:rPr>
            </w:r>
            <w:r w:rsidR="00893EBB">
              <w:rPr>
                <w:noProof/>
                <w:webHidden/>
              </w:rPr>
              <w:fldChar w:fldCharType="separate"/>
            </w:r>
            <w:r w:rsidR="00893EBB">
              <w:rPr>
                <w:noProof/>
                <w:webHidden/>
              </w:rPr>
              <w:t>8</w:t>
            </w:r>
            <w:r w:rsidR="00893EBB">
              <w:rPr>
                <w:noProof/>
                <w:webHidden/>
              </w:rPr>
              <w:fldChar w:fldCharType="end"/>
            </w:r>
          </w:hyperlink>
        </w:p>
        <w:p w14:paraId="355F9AA9" w14:textId="2C8FE34E"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69" w:history="1">
            <w:r w:rsidR="00893EBB" w:rsidRPr="00B5022F">
              <w:rPr>
                <w:rStyle w:val="Hyperlink"/>
                <w:noProof/>
              </w:rPr>
              <w:t>3.3.</w:t>
            </w:r>
            <w:r w:rsidR="00893EBB">
              <w:rPr>
                <w:rFonts w:asciiTheme="minorHAnsi" w:eastAsiaTheme="minorEastAsia" w:hAnsiTheme="minorHAnsi" w:cstheme="minorBidi"/>
                <w:noProof/>
                <w:kern w:val="2"/>
                <w14:ligatures w14:val="standardContextual"/>
              </w:rPr>
              <w:tab/>
            </w:r>
            <w:r w:rsidR="00893EBB" w:rsidRPr="00B5022F">
              <w:rPr>
                <w:rStyle w:val="Hyperlink"/>
                <w:noProof/>
              </w:rPr>
              <w:t>Long Short Term Memory</w:t>
            </w:r>
            <w:r w:rsidR="00893EBB">
              <w:rPr>
                <w:noProof/>
                <w:webHidden/>
              </w:rPr>
              <w:tab/>
            </w:r>
            <w:r w:rsidR="00893EBB">
              <w:rPr>
                <w:noProof/>
                <w:webHidden/>
              </w:rPr>
              <w:fldChar w:fldCharType="begin"/>
            </w:r>
            <w:r w:rsidR="00893EBB">
              <w:rPr>
                <w:noProof/>
                <w:webHidden/>
              </w:rPr>
              <w:instrText xml:space="preserve"> PAGEREF _Toc166486669 \h </w:instrText>
            </w:r>
            <w:r w:rsidR="00893EBB">
              <w:rPr>
                <w:noProof/>
                <w:webHidden/>
              </w:rPr>
            </w:r>
            <w:r w:rsidR="00893EBB">
              <w:rPr>
                <w:noProof/>
                <w:webHidden/>
              </w:rPr>
              <w:fldChar w:fldCharType="separate"/>
            </w:r>
            <w:r w:rsidR="00893EBB">
              <w:rPr>
                <w:noProof/>
                <w:webHidden/>
              </w:rPr>
              <w:t>9</w:t>
            </w:r>
            <w:r w:rsidR="00893EBB">
              <w:rPr>
                <w:noProof/>
                <w:webHidden/>
              </w:rPr>
              <w:fldChar w:fldCharType="end"/>
            </w:r>
          </w:hyperlink>
        </w:p>
        <w:p w14:paraId="2FBD2587" w14:textId="6A709F94"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70" w:history="1">
            <w:r w:rsidR="00893EBB" w:rsidRPr="00B5022F">
              <w:rPr>
                <w:rStyle w:val="Hyperlink"/>
                <w:noProof/>
              </w:rPr>
              <w:t>3.4.</w:t>
            </w:r>
            <w:r w:rsidR="00893EBB">
              <w:rPr>
                <w:rFonts w:asciiTheme="minorHAnsi" w:eastAsiaTheme="minorEastAsia" w:hAnsiTheme="minorHAnsi" w:cstheme="minorBidi"/>
                <w:noProof/>
                <w:kern w:val="2"/>
                <w14:ligatures w14:val="standardContextual"/>
              </w:rPr>
              <w:tab/>
            </w:r>
            <w:r w:rsidR="00893EBB" w:rsidRPr="00B5022F">
              <w:rPr>
                <w:rStyle w:val="Hyperlink"/>
                <w:noProof/>
              </w:rPr>
              <w:t>Support Vector Regression</w:t>
            </w:r>
            <w:r w:rsidR="00893EBB">
              <w:rPr>
                <w:noProof/>
                <w:webHidden/>
              </w:rPr>
              <w:tab/>
            </w:r>
            <w:r w:rsidR="00893EBB">
              <w:rPr>
                <w:noProof/>
                <w:webHidden/>
              </w:rPr>
              <w:fldChar w:fldCharType="begin"/>
            </w:r>
            <w:r w:rsidR="00893EBB">
              <w:rPr>
                <w:noProof/>
                <w:webHidden/>
              </w:rPr>
              <w:instrText xml:space="preserve"> PAGEREF _Toc166486670 \h </w:instrText>
            </w:r>
            <w:r w:rsidR="00893EBB">
              <w:rPr>
                <w:noProof/>
                <w:webHidden/>
              </w:rPr>
            </w:r>
            <w:r w:rsidR="00893EBB">
              <w:rPr>
                <w:noProof/>
                <w:webHidden/>
              </w:rPr>
              <w:fldChar w:fldCharType="separate"/>
            </w:r>
            <w:r w:rsidR="00893EBB">
              <w:rPr>
                <w:noProof/>
                <w:webHidden/>
              </w:rPr>
              <w:t>10</w:t>
            </w:r>
            <w:r w:rsidR="00893EBB">
              <w:rPr>
                <w:noProof/>
                <w:webHidden/>
              </w:rPr>
              <w:fldChar w:fldCharType="end"/>
            </w:r>
          </w:hyperlink>
        </w:p>
        <w:p w14:paraId="0655879C" w14:textId="4B365D7E"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71" w:history="1">
            <w:r w:rsidR="00893EBB" w:rsidRPr="00B5022F">
              <w:rPr>
                <w:rStyle w:val="Hyperlink"/>
                <w:noProof/>
              </w:rPr>
              <w:t>3.5.</w:t>
            </w:r>
            <w:r w:rsidR="00893EBB">
              <w:rPr>
                <w:rFonts w:asciiTheme="minorHAnsi" w:eastAsiaTheme="minorEastAsia" w:hAnsiTheme="minorHAnsi" w:cstheme="minorBidi"/>
                <w:noProof/>
                <w:kern w:val="2"/>
                <w14:ligatures w14:val="standardContextual"/>
              </w:rPr>
              <w:tab/>
            </w:r>
            <w:r w:rsidR="00893EBB" w:rsidRPr="00B5022F">
              <w:rPr>
                <w:rStyle w:val="Hyperlink"/>
                <w:noProof/>
              </w:rPr>
              <w:t>1-D Convolution Neural Network</w:t>
            </w:r>
            <w:r w:rsidR="00893EBB">
              <w:rPr>
                <w:noProof/>
                <w:webHidden/>
              </w:rPr>
              <w:tab/>
            </w:r>
            <w:r w:rsidR="00893EBB">
              <w:rPr>
                <w:noProof/>
                <w:webHidden/>
              </w:rPr>
              <w:fldChar w:fldCharType="begin"/>
            </w:r>
            <w:r w:rsidR="00893EBB">
              <w:rPr>
                <w:noProof/>
                <w:webHidden/>
              </w:rPr>
              <w:instrText xml:space="preserve"> PAGEREF _Toc166486671 \h </w:instrText>
            </w:r>
            <w:r w:rsidR="00893EBB">
              <w:rPr>
                <w:noProof/>
                <w:webHidden/>
              </w:rPr>
            </w:r>
            <w:r w:rsidR="00893EBB">
              <w:rPr>
                <w:noProof/>
                <w:webHidden/>
              </w:rPr>
              <w:fldChar w:fldCharType="separate"/>
            </w:r>
            <w:r w:rsidR="00893EBB">
              <w:rPr>
                <w:noProof/>
                <w:webHidden/>
              </w:rPr>
              <w:t>11</w:t>
            </w:r>
            <w:r w:rsidR="00893EBB">
              <w:rPr>
                <w:noProof/>
                <w:webHidden/>
              </w:rPr>
              <w:fldChar w:fldCharType="end"/>
            </w:r>
          </w:hyperlink>
        </w:p>
        <w:p w14:paraId="1A401DCD" w14:textId="27C05527"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72" w:history="1">
            <w:r w:rsidR="00893EBB" w:rsidRPr="00B5022F">
              <w:rPr>
                <w:rStyle w:val="Hyperlink"/>
                <w:noProof/>
              </w:rPr>
              <w:t>3.6.</w:t>
            </w:r>
            <w:r w:rsidR="00893EBB">
              <w:rPr>
                <w:rFonts w:asciiTheme="minorHAnsi" w:eastAsiaTheme="minorEastAsia" w:hAnsiTheme="minorHAnsi" w:cstheme="minorBidi"/>
                <w:noProof/>
                <w:kern w:val="2"/>
                <w14:ligatures w14:val="standardContextual"/>
              </w:rPr>
              <w:tab/>
            </w:r>
            <w:r w:rsidR="00893EBB" w:rsidRPr="00B5022F">
              <w:rPr>
                <w:rStyle w:val="Hyperlink"/>
                <w:noProof/>
              </w:rPr>
              <w:t>Extra Gradient Boosting</w:t>
            </w:r>
            <w:r w:rsidR="00893EBB">
              <w:rPr>
                <w:noProof/>
                <w:webHidden/>
              </w:rPr>
              <w:tab/>
            </w:r>
            <w:r w:rsidR="00893EBB">
              <w:rPr>
                <w:noProof/>
                <w:webHidden/>
              </w:rPr>
              <w:fldChar w:fldCharType="begin"/>
            </w:r>
            <w:r w:rsidR="00893EBB">
              <w:rPr>
                <w:noProof/>
                <w:webHidden/>
              </w:rPr>
              <w:instrText xml:space="preserve"> PAGEREF _Toc166486672 \h </w:instrText>
            </w:r>
            <w:r w:rsidR="00893EBB">
              <w:rPr>
                <w:noProof/>
                <w:webHidden/>
              </w:rPr>
            </w:r>
            <w:r w:rsidR="00893EBB">
              <w:rPr>
                <w:noProof/>
                <w:webHidden/>
              </w:rPr>
              <w:fldChar w:fldCharType="separate"/>
            </w:r>
            <w:r w:rsidR="00893EBB">
              <w:rPr>
                <w:noProof/>
                <w:webHidden/>
              </w:rPr>
              <w:t>11</w:t>
            </w:r>
            <w:r w:rsidR="00893EBB">
              <w:rPr>
                <w:noProof/>
                <w:webHidden/>
              </w:rPr>
              <w:fldChar w:fldCharType="end"/>
            </w:r>
          </w:hyperlink>
        </w:p>
        <w:p w14:paraId="28C408CE" w14:textId="473F35D3" w:rsidR="00893EBB" w:rsidRDefault="00000000">
          <w:pPr>
            <w:pStyle w:val="TOC1"/>
            <w:tabs>
              <w:tab w:val="left" w:pos="480"/>
            </w:tabs>
            <w:rPr>
              <w:rFonts w:asciiTheme="minorHAnsi" w:eastAsiaTheme="minorEastAsia" w:hAnsiTheme="minorHAnsi" w:cstheme="minorBidi"/>
              <w:noProof/>
              <w:kern w:val="2"/>
              <w14:ligatures w14:val="standardContextual"/>
            </w:rPr>
          </w:pPr>
          <w:hyperlink w:anchor="_Toc166486673" w:history="1">
            <w:r w:rsidR="00893EBB" w:rsidRPr="00B5022F">
              <w:rPr>
                <w:rStyle w:val="Hyperlink"/>
                <w:noProof/>
              </w:rPr>
              <w:t>4.</w:t>
            </w:r>
            <w:r w:rsidR="00893EBB">
              <w:rPr>
                <w:rFonts w:asciiTheme="minorHAnsi" w:eastAsiaTheme="minorEastAsia" w:hAnsiTheme="minorHAnsi" w:cstheme="minorBidi"/>
                <w:noProof/>
                <w:kern w:val="2"/>
                <w14:ligatures w14:val="standardContextual"/>
              </w:rPr>
              <w:tab/>
            </w:r>
            <w:r w:rsidR="00893EBB" w:rsidRPr="00B5022F">
              <w:rPr>
                <w:rStyle w:val="Hyperlink"/>
                <w:noProof/>
              </w:rPr>
              <w:t>Results and Discussion</w:t>
            </w:r>
            <w:r w:rsidR="00893EBB">
              <w:rPr>
                <w:noProof/>
                <w:webHidden/>
              </w:rPr>
              <w:tab/>
            </w:r>
            <w:r w:rsidR="00893EBB">
              <w:rPr>
                <w:noProof/>
                <w:webHidden/>
              </w:rPr>
              <w:fldChar w:fldCharType="begin"/>
            </w:r>
            <w:r w:rsidR="00893EBB">
              <w:rPr>
                <w:noProof/>
                <w:webHidden/>
              </w:rPr>
              <w:instrText xml:space="preserve"> PAGEREF _Toc166486673 \h </w:instrText>
            </w:r>
            <w:r w:rsidR="00893EBB">
              <w:rPr>
                <w:noProof/>
                <w:webHidden/>
              </w:rPr>
            </w:r>
            <w:r w:rsidR="00893EBB">
              <w:rPr>
                <w:noProof/>
                <w:webHidden/>
              </w:rPr>
              <w:fldChar w:fldCharType="separate"/>
            </w:r>
            <w:r w:rsidR="00893EBB">
              <w:rPr>
                <w:noProof/>
                <w:webHidden/>
              </w:rPr>
              <w:t>12</w:t>
            </w:r>
            <w:r w:rsidR="00893EBB">
              <w:rPr>
                <w:noProof/>
                <w:webHidden/>
              </w:rPr>
              <w:fldChar w:fldCharType="end"/>
            </w:r>
          </w:hyperlink>
        </w:p>
        <w:p w14:paraId="03929DAF" w14:textId="66843DB8"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74" w:history="1">
            <w:r w:rsidR="00893EBB" w:rsidRPr="00B5022F">
              <w:rPr>
                <w:rStyle w:val="Hyperlink"/>
                <w:noProof/>
              </w:rPr>
              <w:t>4.1.</w:t>
            </w:r>
            <w:r w:rsidR="00893EBB">
              <w:rPr>
                <w:rFonts w:asciiTheme="minorHAnsi" w:eastAsiaTheme="minorEastAsia" w:hAnsiTheme="minorHAnsi" w:cstheme="minorBidi"/>
                <w:noProof/>
                <w:kern w:val="2"/>
                <w14:ligatures w14:val="standardContextual"/>
              </w:rPr>
              <w:tab/>
            </w:r>
            <w:r w:rsidR="00893EBB" w:rsidRPr="00B5022F">
              <w:rPr>
                <w:rStyle w:val="Hyperlink"/>
                <w:noProof/>
              </w:rPr>
              <w:t>Recurrent Neural Network</w:t>
            </w:r>
            <w:r w:rsidR="00893EBB">
              <w:rPr>
                <w:noProof/>
                <w:webHidden/>
              </w:rPr>
              <w:tab/>
            </w:r>
            <w:r w:rsidR="00893EBB">
              <w:rPr>
                <w:noProof/>
                <w:webHidden/>
              </w:rPr>
              <w:fldChar w:fldCharType="begin"/>
            </w:r>
            <w:r w:rsidR="00893EBB">
              <w:rPr>
                <w:noProof/>
                <w:webHidden/>
              </w:rPr>
              <w:instrText xml:space="preserve"> PAGEREF _Toc166486674 \h </w:instrText>
            </w:r>
            <w:r w:rsidR="00893EBB">
              <w:rPr>
                <w:noProof/>
                <w:webHidden/>
              </w:rPr>
            </w:r>
            <w:r w:rsidR="00893EBB">
              <w:rPr>
                <w:noProof/>
                <w:webHidden/>
              </w:rPr>
              <w:fldChar w:fldCharType="separate"/>
            </w:r>
            <w:r w:rsidR="00893EBB">
              <w:rPr>
                <w:noProof/>
                <w:webHidden/>
              </w:rPr>
              <w:t>12</w:t>
            </w:r>
            <w:r w:rsidR="00893EBB">
              <w:rPr>
                <w:noProof/>
                <w:webHidden/>
              </w:rPr>
              <w:fldChar w:fldCharType="end"/>
            </w:r>
          </w:hyperlink>
        </w:p>
        <w:p w14:paraId="2AB7E3B2" w14:textId="2525BBD8"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75" w:history="1">
            <w:r w:rsidR="00893EBB" w:rsidRPr="00B5022F">
              <w:rPr>
                <w:rStyle w:val="Hyperlink"/>
                <w:noProof/>
              </w:rPr>
              <w:t>4.2.</w:t>
            </w:r>
            <w:r w:rsidR="00893EBB">
              <w:rPr>
                <w:rFonts w:asciiTheme="minorHAnsi" w:eastAsiaTheme="minorEastAsia" w:hAnsiTheme="minorHAnsi" w:cstheme="minorBidi"/>
                <w:noProof/>
                <w:kern w:val="2"/>
                <w14:ligatures w14:val="standardContextual"/>
              </w:rPr>
              <w:tab/>
            </w:r>
            <w:r w:rsidR="00893EBB" w:rsidRPr="00B5022F">
              <w:rPr>
                <w:rStyle w:val="Hyperlink"/>
                <w:noProof/>
              </w:rPr>
              <w:t>Long Short Term Memory</w:t>
            </w:r>
            <w:r w:rsidR="00893EBB">
              <w:rPr>
                <w:noProof/>
                <w:webHidden/>
              </w:rPr>
              <w:tab/>
            </w:r>
            <w:r w:rsidR="00893EBB">
              <w:rPr>
                <w:noProof/>
                <w:webHidden/>
              </w:rPr>
              <w:fldChar w:fldCharType="begin"/>
            </w:r>
            <w:r w:rsidR="00893EBB">
              <w:rPr>
                <w:noProof/>
                <w:webHidden/>
              </w:rPr>
              <w:instrText xml:space="preserve"> PAGEREF _Toc166486675 \h </w:instrText>
            </w:r>
            <w:r w:rsidR="00893EBB">
              <w:rPr>
                <w:noProof/>
                <w:webHidden/>
              </w:rPr>
            </w:r>
            <w:r w:rsidR="00893EBB">
              <w:rPr>
                <w:noProof/>
                <w:webHidden/>
              </w:rPr>
              <w:fldChar w:fldCharType="separate"/>
            </w:r>
            <w:r w:rsidR="00893EBB">
              <w:rPr>
                <w:noProof/>
                <w:webHidden/>
              </w:rPr>
              <w:t>13</w:t>
            </w:r>
            <w:r w:rsidR="00893EBB">
              <w:rPr>
                <w:noProof/>
                <w:webHidden/>
              </w:rPr>
              <w:fldChar w:fldCharType="end"/>
            </w:r>
          </w:hyperlink>
        </w:p>
        <w:p w14:paraId="6BA6E214" w14:textId="5CA2D317"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76" w:history="1">
            <w:r w:rsidR="00893EBB" w:rsidRPr="00B5022F">
              <w:rPr>
                <w:rStyle w:val="Hyperlink"/>
                <w:noProof/>
              </w:rPr>
              <w:t>4.3.</w:t>
            </w:r>
            <w:r w:rsidR="00893EBB">
              <w:rPr>
                <w:rFonts w:asciiTheme="minorHAnsi" w:eastAsiaTheme="minorEastAsia" w:hAnsiTheme="minorHAnsi" w:cstheme="minorBidi"/>
                <w:noProof/>
                <w:kern w:val="2"/>
                <w14:ligatures w14:val="standardContextual"/>
              </w:rPr>
              <w:tab/>
            </w:r>
            <w:r w:rsidR="00893EBB" w:rsidRPr="00B5022F">
              <w:rPr>
                <w:rStyle w:val="Hyperlink"/>
                <w:noProof/>
              </w:rPr>
              <w:t>Support Vector Regression</w:t>
            </w:r>
            <w:r w:rsidR="00893EBB">
              <w:rPr>
                <w:noProof/>
                <w:webHidden/>
              </w:rPr>
              <w:tab/>
            </w:r>
            <w:r w:rsidR="00893EBB">
              <w:rPr>
                <w:noProof/>
                <w:webHidden/>
              </w:rPr>
              <w:fldChar w:fldCharType="begin"/>
            </w:r>
            <w:r w:rsidR="00893EBB">
              <w:rPr>
                <w:noProof/>
                <w:webHidden/>
              </w:rPr>
              <w:instrText xml:space="preserve"> PAGEREF _Toc166486676 \h </w:instrText>
            </w:r>
            <w:r w:rsidR="00893EBB">
              <w:rPr>
                <w:noProof/>
                <w:webHidden/>
              </w:rPr>
            </w:r>
            <w:r w:rsidR="00893EBB">
              <w:rPr>
                <w:noProof/>
                <w:webHidden/>
              </w:rPr>
              <w:fldChar w:fldCharType="separate"/>
            </w:r>
            <w:r w:rsidR="00893EBB">
              <w:rPr>
                <w:noProof/>
                <w:webHidden/>
              </w:rPr>
              <w:t>14</w:t>
            </w:r>
            <w:r w:rsidR="00893EBB">
              <w:rPr>
                <w:noProof/>
                <w:webHidden/>
              </w:rPr>
              <w:fldChar w:fldCharType="end"/>
            </w:r>
          </w:hyperlink>
        </w:p>
        <w:p w14:paraId="7C3BFEDD" w14:textId="63ABDB1C"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77" w:history="1">
            <w:r w:rsidR="00893EBB" w:rsidRPr="00B5022F">
              <w:rPr>
                <w:rStyle w:val="Hyperlink"/>
                <w:noProof/>
              </w:rPr>
              <w:t>4.4.</w:t>
            </w:r>
            <w:r w:rsidR="00893EBB">
              <w:rPr>
                <w:rFonts w:asciiTheme="minorHAnsi" w:eastAsiaTheme="minorEastAsia" w:hAnsiTheme="minorHAnsi" w:cstheme="minorBidi"/>
                <w:noProof/>
                <w:kern w:val="2"/>
                <w14:ligatures w14:val="standardContextual"/>
              </w:rPr>
              <w:tab/>
            </w:r>
            <w:r w:rsidR="00893EBB" w:rsidRPr="00B5022F">
              <w:rPr>
                <w:rStyle w:val="Hyperlink"/>
                <w:noProof/>
              </w:rPr>
              <w:t>1-D Convolution Neural Network</w:t>
            </w:r>
            <w:r w:rsidR="00893EBB">
              <w:rPr>
                <w:noProof/>
                <w:webHidden/>
              </w:rPr>
              <w:tab/>
            </w:r>
            <w:r w:rsidR="00893EBB">
              <w:rPr>
                <w:noProof/>
                <w:webHidden/>
              </w:rPr>
              <w:fldChar w:fldCharType="begin"/>
            </w:r>
            <w:r w:rsidR="00893EBB">
              <w:rPr>
                <w:noProof/>
                <w:webHidden/>
              </w:rPr>
              <w:instrText xml:space="preserve"> PAGEREF _Toc166486677 \h </w:instrText>
            </w:r>
            <w:r w:rsidR="00893EBB">
              <w:rPr>
                <w:noProof/>
                <w:webHidden/>
              </w:rPr>
            </w:r>
            <w:r w:rsidR="00893EBB">
              <w:rPr>
                <w:noProof/>
                <w:webHidden/>
              </w:rPr>
              <w:fldChar w:fldCharType="separate"/>
            </w:r>
            <w:r w:rsidR="00893EBB">
              <w:rPr>
                <w:noProof/>
                <w:webHidden/>
              </w:rPr>
              <w:t>14</w:t>
            </w:r>
            <w:r w:rsidR="00893EBB">
              <w:rPr>
                <w:noProof/>
                <w:webHidden/>
              </w:rPr>
              <w:fldChar w:fldCharType="end"/>
            </w:r>
          </w:hyperlink>
        </w:p>
        <w:p w14:paraId="24AD702E" w14:textId="24CC0607"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78" w:history="1">
            <w:r w:rsidR="00893EBB" w:rsidRPr="00B5022F">
              <w:rPr>
                <w:rStyle w:val="Hyperlink"/>
                <w:noProof/>
              </w:rPr>
              <w:t>4.5.</w:t>
            </w:r>
            <w:r w:rsidR="00893EBB">
              <w:rPr>
                <w:rFonts w:asciiTheme="minorHAnsi" w:eastAsiaTheme="minorEastAsia" w:hAnsiTheme="minorHAnsi" w:cstheme="minorBidi"/>
                <w:noProof/>
                <w:kern w:val="2"/>
                <w14:ligatures w14:val="standardContextual"/>
              </w:rPr>
              <w:tab/>
            </w:r>
            <w:r w:rsidR="00893EBB" w:rsidRPr="00B5022F">
              <w:rPr>
                <w:rStyle w:val="Hyperlink"/>
                <w:noProof/>
              </w:rPr>
              <w:t>Extra Gradient Boosting</w:t>
            </w:r>
            <w:r w:rsidR="00893EBB">
              <w:rPr>
                <w:noProof/>
                <w:webHidden/>
              </w:rPr>
              <w:tab/>
            </w:r>
            <w:r w:rsidR="00893EBB">
              <w:rPr>
                <w:noProof/>
                <w:webHidden/>
              </w:rPr>
              <w:fldChar w:fldCharType="begin"/>
            </w:r>
            <w:r w:rsidR="00893EBB">
              <w:rPr>
                <w:noProof/>
                <w:webHidden/>
              </w:rPr>
              <w:instrText xml:space="preserve"> PAGEREF _Toc166486678 \h </w:instrText>
            </w:r>
            <w:r w:rsidR="00893EBB">
              <w:rPr>
                <w:noProof/>
                <w:webHidden/>
              </w:rPr>
            </w:r>
            <w:r w:rsidR="00893EBB">
              <w:rPr>
                <w:noProof/>
                <w:webHidden/>
              </w:rPr>
              <w:fldChar w:fldCharType="separate"/>
            </w:r>
            <w:r w:rsidR="00893EBB">
              <w:rPr>
                <w:noProof/>
                <w:webHidden/>
              </w:rPr>
              <w:t>15</w:t>
            </w:r>
            <w:r w:rsidR="00893EBB">
              <w:rPr>
                <w:noProof/>
                <w:webHidden/>
              </w:rPr>
              <w:fldChar w:fldCharType="end"/>
            </w:r>
          </w:hyperlink>
        </w:p>
        <w:p w14:paraId="2CB54CFC" w14:textId="1F1D8AC1" w:rsidR="00893EBB" w:rsidRDefault="00000000">
          <w:pPr>
            <w:pStyle w:val="TOC1"/>
            <w:tabs>
              <w:tab w:val="left" w:pos="720"/>
            </w:tabs>
            <w:rPr>
              <w:rFonts w:asciiTheme="minorHAnsi" w:eastAsiaTheme="minorEastAsia" w:hAnsiTheme="minorHAnsi" w:cstheme="minorBidi"/>
              <w:noProof/>
              <w:kern w:val="2"/>
              <w14:ligatures w14:val="standardContextual"/>
            </w:rPr>
          </w:pPr>
          <w:hyperlink w:anchor="_Toc166486679" w:history="1">
            <w:r w:rsidR="00893EBB" w:rsidRPr="00B5022F">
              <w:rPr>
                <w:rStyle w:val="Hyperlink"/>
                <w:noProof/>
              </w:rPr>
              <w:t>4.6.</w:t>
            </w:r>
            <w:r w:rsidR="00893EBB">
              <w:rPr>
                <w:rFonts w:asciiTheme="minorHAnsi" w:eastAsiaTheme="minorEastAsia" w:hAnsiTheme="minorHAnsi" w:cstheme="minorBidi"/>
                <w:noProof/>
                <w:kern w:val="2"/>
                <w14:ligatures w14:val="standardContextual"/>
              </w:rPr>
              <w:tab/>
            </w:r>
            <w:r w:rsidR="00893EBB" w:rsidRPr="00B5022F">
              <w:rPr>
                <w:rStyle w:val="Hyperlink"/>
                <w:noProof/>
              </w:rPr>
              <w:t>Model Comparison</w:t>
            </w:r>
            <w:r w:rsidR="00893EBB">
              <w:rPr>
                <w:noProof/>
                <w:webHidden/>
              </w:rPr>
              <w:tab/>
            </w:r>
            <w:r w:rsidR="00893EBB">
              <w:rPr>
                <w:noProof/>
                <w:webHidden/>
              </w:rPr>
              <w:fldChar w:fldCharType="begin"/>
            </w:r>
            <w:r w:rsidR="00893EBB">
              <w:rPr>
                <w:noProof/>
                <w:webHidden/>
              </w:rPr>
              <w:instrText xml:space="preserve"> PAGEREF _Toc166486679 \h </w:instrText>
            </w:r>
            <w:r w:rsidR="00893EBB">
              <w:rPr>
                <w:noProof/>
                <w:webHidden/>
              </w:rPr>
            </w:r>
            <w:r w:rsidR="00893EBB">
              <w:rPr>
                <w:noProof/>
                <w:webHidden/>
              </w:rPr>
              <w:fldChar w:fldCharType="separate"/>
            </w:r>
            <w:r w:rsidR="00893EBB">
              <w:rPr>
                <w:noProof/>
                <w:webHidden/>
              </w:rPr>
              <w:t>16</w:t>
            </w:r>
            <w:r w:rsidR="00893EBB">
              <w:rPr>
                <w:noProof/>
                <w:webHidden/>
              </w:rPr>
              <w:fldChar w:fldCharType="end"/>
            </w:r>
          </w:hyperlink>
        </w:p>
        <w:p w14:paraId="425722D5" w14:textId="382712FB" w:rsidR="00893EBB" w:rsidRDefault="00000000">
          <w:pPr>
            <w:pStyle w:val="TOC1"/>
            <w:tabs>
              <w:tab w:val="left" w:pos="480"/>
            </w:tabs>
            <w:rPr>
              <w:rFonts w:asciiTheme="minorHAnsi" w:eastAsiaTheme="minorEastAsia" w:hAnsiTheme="minorHAnsi" w:cstheme="minorBidi"/>
              <w:noProof/>
              <w:kern w:val="2"/>
              <w14:ligatures w14:val="standardContextual"/>
            </w:rPr>
          </w:pPr>
          <w:hyperlink w:anchor="_Toc166486680" w:history="1">
            <w:r w:rsidR="00893EBB" w:rsidRPr="00B5022F">
              <w:rPr>
                <w:rStyle w:val="Hyperlink"/>
                <w:noProof/>
              </w:rPr>
              <w:t>5.</w:t>
            </w:r>
            <w:r w:rsidR="00893EBB">
              <w:rPr>
                <w:rFonts w:asciiTheme="minorHAnsi" w:eastAsiaTheme="minorEastAsia" w:hAnsiTheme="minorHAnsi" w:cstheme="minorBidi"/>
                <w:noProof/>
                <w:kern w:val="2"/>
                <w14:ligatures w14:val="standardContextual"/>
              </w:rPr>
              <w:tab/>
            </w:r>
            <w:r w:rsidR="00893EBB" w:rsidRPr="00B5022F">
              <w:rPr>
                <w:rStyle w:val="Hyperlink"/>
                <w:noProof/>
              </w:rPr>
              <w:t>Conclusions</w:t>
            </w:r>
            <w:r w:rsidR="00893EBB">
              <w:rPr>
                <w:noProof/>
                <w:webHidden/>
              </w:rPr>
              <w:tab/>
            </w:r>
            <w:r w:rsidR="00893EBB">
              <w:rPr>
                <w:noProof/>
                <w:webHidden/>
              </w:rPr>
              <w:fldChar w:fldCharType="begin"/>
            </w:r>
            <w:r w:rsidR="00893EBB">
              <w:rPr>
                <w:noProof/>
                <w:webHidden/>
              </w:rPr>
              <w:instrText xml:space="preserve"> PAGEREF _Toc166486680 \h </w:instrText>
            </w:r>
            <w:r w:rsidR="00893EBB">
              <w:rPr>
                <w:noProof/>
                <w:webHidden/>
              </w:rPr>
            </w:r>
            <w:r w:rsidR="00893EBB">
              <w:rPr>
                <w:noProof/>
                <w:webHidden/>
              </w:rPr>
              <w:fldChar w:fldCharType="separate"/>
            </w:r>
            <w:r w:rsidR="00893EBB">
              <w:rPr>
                <w:noProof/>
                <w:webHidden/>
              </w:rPr>
              <w:t>16</w:t>
            </w:r>
            <w:r w:rsidR="00893EBB">
              <w:rPr>
                <w:noProof/>
                <w:webHidden/>
              </w:rPr>
              <w:fldChar w:fldCharType="end"/>
            </w:r>
          </w:hyperlink>
        </w:p>
        <w:p w14:paraId="23E02391" w14:textId="4388C52E" w:rsidR="00893EBB" w:rsidRDefault="00000000">
          <w:pPr>
            <w:pStyle w:val="TOC1"/>
            <w:rPr>
              <w:rFonts w:asciiTheme="minorHAnsi" w:eastAsiaTheme="minorEastAsia" w:hAnsiTheme="minorHAnsi" w:cstheme="minorBidi"/>
              <w:noProof/>
              <w:kern w:val="2"/>
              <w14:ligatures w14:val="standardContextual"/>
            </w:rPr>
          </w:pPr>
          <w:hyperlink w:anchor="_Toc166486681" w:history="1">
            <w:r w:rsidR="00893EBB" w:rsidRPr="00B5022F">
              <w:rPr>
                <w:rStyle w:val="Hyperlink"/>
                <w:noProof/>
              </w:rPr>
              <w:t>References</w:t>
            </w:r>
            <w:r w:rsidR="00893EBB">
              <w:rPr>
                <w:noProof/>
                <w:webHidden/>
              </w:rPr>
              <w:tab/>
            </w:r>
            <w:r w:rsidR="00893EBB">
              <w:rPr>
                <w:noProof/>
                <w:webHidden/>
              </w:rPr>
              <w:fldChar w:fldCharType="begin"/>
            </w:r>
            <w:r w:rsidR="00893EBB">
              <w:rPr>
                <w:noProof/>
                <w:webHidden/>
              </w:rPr>
              <w:instrText xml:space="preserve"> PAGEREF _Toc166486681 \h </w:instrText>
            </w:r>
            <w:r w:rsidR="00893EBB">
              <w:rPr>
                <w:noProof/>
                <w:webHidden/>
              </w:rPr>
            </w:r>
            <w:r w:rsidR="00893EBB">
              <w:rPr>
                <w:noProof/>
                <w:webHidden/>
              </w:rPr>
              <w:fldChar w:fldCharType="separate"/>
            </w:r>
            <w:r w:rsidR="00893EBB">
              <w:rPr>
                <w:noProof/>
                <w:webHidden/>
              </w:rPr>
              <w:t>17</w:t>
            </w:r>
            <w:r w:rsidR="00893EBB">
              <w:rPr>
                <w:noProof/>
                <w:webHidden/>
              </w:rPr>
              <w:fldChar w:fldCharType="end"/>
            </w:r>
          </w:hyperlink>
        </w:p>
        <w:p w14:paraId="7AD49E8A" w14:textId="68C13183" w:rsidR="61442FBC" w:rsidRPr="003E2B81" w:rsidRDefault="00CB663A" w:rsidP="00D25976">
          <w:r>
            <w:rPr>
              <w:b/>
              <w:bCs/>
              <w:noProof/>
            </w:rPr>
            <w:lastRenderedPageBreak/>
            <w:fldChar w:fldCharType="end"/>
          </w:r>
        </w:p>
      </w:sdtContent>
    </w:sdt>
    <w:p w14:paraId="3BB6A16E" w14:textId="030FA0F1" w:rsidR="00750AD9" w:rsidRDefault="009B42D5" w:rsidP="00750AD9">
      <w:pPr>
        <w:pStyle w:val="Heading1"/>
        <w:numPr>
          <w:ilvl w:val="0"/>
          <w:numId w:val="5"/>
        </w:numPr>
      </w:pPr>
      <w:bookmarkStart w:id="2" w:name="_Toc166247074"/>
      <w:bookmarkStart w:id="3" w:name="_Toc166486664"/>
      <w:r w:rsidRPr="00750AD9">
        <w:t>Introductio</w:t>
      </w:r>
      <w:r w:rsidR="00750AD9">
        <w:t>n</w:t>
      </w:r>
      <w:bookmarkEnd w:id="2"/>
      <w:bookmarkEnd w:id="3"/>
    </w:p>
    <w:p w14:paraId="61DD59F2" w14:textId="545AA035" w:rsidR="00750AD9" w:rsidRPr="003E2B81" w:rsidRDefault="00750AD9" w:rsidP="00893EBB">
      <w:pPr>
        <w:ind w:firstLine="360"/>
        <w:jc w:val="both"/>
      </w:pPr>
      <w:r w:rsidRPr="003E2B81">
        <w:t>The aviation sector is constantly looking for new maintenance solutions to improve efficiency, safety, and economic viability. With the advancement of Industrial AI, it is now possible to transform aviation engine maintenance by leveraging predictive analytics. The goal of this project is to anticipate the remaining useful life (RUL) of aircraft engines, with an emphasis on a fleet that includes both historical and actively monitored engines. This predictive capability is more than just a technological upgrade; it represents a significant change toward proactive maintenance, with the potential to save money and boost aircraft availability by reducing unexpected engine problems.</w:t>
      </w:r>
    </w:p>
    <w:p w14:paraId="03D09526" w14:textId="27D84355" w:rsidR="00750AD9" w:rsidRPr="003E2B81" w:rsidRDefault="00750AD9" w:rsidP="00893EBB">
      <w:pPr>
        <w:ind w:firstLine="360"/>
        <w:jc w:val="both"/>
      </w:pPr>
      <w:r w:rsidRPr="003E2B81">
        <w:t xml:space="preserve">The foundation of this project is built on a rich dataset drawn from over 260 previous engines, which is supplemented with real-time data from 100 actively monitored engines. The goal is to use this data to generate precise predictions about how many flights each engine can safely complete before reaching the end of its performance life. This is accomplished by doing a thorough examination of key operating indicators such as engine pressure, spool speed, and temperature over several flight regimes, each of which is distinguished by unique conditions such as altitude, </w:t>
      </w:r>
      <w:r w:rsidR="002E45E1">
        <w:t>m</w:t>
      </w:r>
      <w:r w:rsidRPr="003E2B81">
        <w:t>ach number, and power settings.</w:t>
      </w:r>
    </w:p>
    <w:p w14:paraId="21EB7B13" w14:textId="216C63D3" w:rsidR="00750AD9" w:rsidRPr="00750AD9" w:rsidRDefault="00750AD9" w:rsidP="00893EBB">
      <w:pPr>
        <w:ind w:firstLine="360"/>
        <w:jc w:val="both"/>
      </w:pPr>
      <w:r w:rsidRPr="003E2B81">
        <w:t>For predictive modeling, the research uses a training dataset collected from 260 historical engines and a testing dataset focusing on 100 engines that are now displaying signs of degradation. The testing dataset's structure parallels that of the training dataset, allowing for a smooth transition in the predictive modeling process. The final goal is to utilize this model to precisely predict the remaining number of flights for each of the 100 engines in the testing set, allowing for a fair estimate of their lifespan.</w:t>
      </w:r>
    </w:p>
    <w:p w14:paraId="7382656F" w14:textId="77777777" w:rsidR="00750AD9" w:rsidRDefault="00750AD9" w:rsidP="00750AD9">
      <w:pPr>
        <w:pStyle w:val="Heading1"/>
        <w:numPr>
          <w:ilvl w:val="0"/>
          <w:numId w:val="5"/>
        </w:numPr>
      </w:pPr>
      <w:bookmarkStart w:id="4" w:name="_Toc166247075"/>
      <w:bookmarkStart w:id="5" w:name="_Toc166486665"/>
      <w:r>
        <w:t>Background</w:t>
      </w:r>
      <w:bookmarkEnd w:id="4"/>
      <w:bookmarkEnd w:id="5"/>
    </w:p>
    <w:p w14:paraId="2FCA2857" w14:textId="1CDB79B4" w:rsidR="00CB663A" w:rsidRPr="003E2B81" w:rsidRDefault="00CB663A" w:rsidP="00893EBB">
      <w:pPr>
        <w:ind w:firstLine="360"/>
        <w:jc w:val="both"/>
      </w:pPr>
      <w:r w:rsidRPr="003E2B81">
        <w:t xml:space="preserve">Wang et. al (2008) </w:t>
      </w:r>
      <w:r w:rsidRPr="003E2B81">
        <w:fldChar w:fldCharType="begin"/>
      </w:r>
      <w:r w:rsidRPr="003E2B81">
        <w:instrText xml:space="preserve"> ADDIN ZOTERO_ITEM CSL_CITATION {"citationID":"ngIxTSCE","properties":{"formattedCitation":"[1]","plainCitation":"[1]","noteIndex":0},"citationItems":[{"id":5371,"uris":["http://zotero.org/users/8351586/items/3RAYCMC2"],"itemData":{"id":5371,"type":"paper-conference","abstract":"This paper presents a similarity-based approach for estimating the Remaining Useful Life (RUL) in prognostics. The approach is especially suitable for situations in which abundant run-to-failure data for an engineered system are available. Data from multiple units of the same system are used to create a library of degradation patterns. When estimating the RUL of a test unit, the data from it will be matched to those patterns in the library and the actual life of those matched units will be used as the basis of estimation. This approach is used to tackle the data challenge problem defined by the 2008 PHM Data Challenge Competition, in which, run-to-failure data of an unspecified engineered system are provided and the RUL of a set of test units will be estimated. Results show that the similarity-based approach is very effective in performing RUL estimation.","container-title":"2008 International Conference on Prognostics and Health Management","DOI":"10.1109/PHM.2008.4711421","event-place":"Denver, CO, USA","event-title":"2008 International Conference on Prognostics and Health Management (PHM)","ISBN":"978-1-4244-1935-7","language":"en","page":"1-6","publisher":"IEEE","publisher-place":"Denver, CO, USA","source":"DOI.org (Crossref)","title":"A similarity-based prognostics approach for Remaining Useful Life estimation of engineered systems","URL":"http://ieeexplore.ieee.org/document/4711421/","author":[{"family":"Wang","given":"Tianyi"},{"literal":"Jianbo Yu"},{"family":"Siegel","given":"David"},{"family":"Lee","given":"Jay"}],"accessed":{"date-parts":[["2024",4,12]]},"issued":{"date-parts":[["2008",10]]}}}],"schema":"https://github.com/citation-style-language/schema/raw/master/csl-citation.json"} </w:instrText>
      </w:r>
      <w:r w:rsidRPr="003E2B81">
        <w:fldChar w:fldCharType="separate"/>
      </w:r>
      <w:r w:rsidRPr="003E2B81">
        <w:t>[1]</w:t>
      </w:r>
      <w:r w:rsidRPr="003E2B81">
        <w:fldChar w:fldCharType="end"/>
      </w:r>
      <w:r w:rsidRPr="003E2B81">
        <w:t xml:space="preserve"> proposed a similarity-based approach to RUL estimation leveraging run-to-failure data of 218 test units from the 2008 Prognostics Health Management Data Challenge Competition. Their process involved developing a library of linear health assessment functions which could be used to predict the RUL of new units when coupled with an exponential curve. The key step of their process was matching the profile of new units with those in the library through a distance estimation metho</w:t>
      </w:r>
      <w:r w:rsidR="0027174C">
        <w:t>d</w:t>
      </w:r>
      <w:r w:rsidRPr="003E2B81">
        <w:t>. Once the best matching units were found</w:t>
      </w:r>
      <w:r w:rsidR="0027174C">
        <w:t xml:space="preserve"> (</w:t>
      </w:r>
      <w:r w:rsidR="0027174C">
        <w:fldChar w:fldCharType="begin"/>
      </w:r>
      <w:r w:rsidR="0027174C">
        <w:instrText xml:space="preserve"> REF _Ref166252053 \h </w:instrText>
      </w:r>
      <w:r w:rsidR="0027174C">
        <w:fldChar w:fldCharType="separate"/>
      </w:r>
      <w:r w:rsidR="0027174C" w:rsidRPr="003E2B81">
        <w:t xml:space="preserve">Figure </w:t>
      </w:r>
      <w:r w:rsidR="0027174C">
        <w:rPr>
          <w:noProof/>
        </w:rPr>
        <w:t>1</w:t>
      </w:r>
      <w:r w:rsidR="0027174C">
        <w:fldChar w:fldCharType="end"/>
      </w:r>
      <w:r w:rsidR="0027174C">
        <w:t>)</w:t>
      </w:r>
      <w:r w:rsidRPr="003E2B81">
        <w:t>, a weighted average of the computed RUL was used to make the final prediction. generating a library of degradation patterns from the data. RUL estimation compares the test unit's data to these library patterns. The life span of units that closely match the test unit's data is then used to calculate its RUL. This approach solves the issue of data variability across similar units and shows high efficacy in predicting RUL, making it a valuable tool for maintenance planning in complex systems.</w:t>
      </w:r>
    </w:p>
    <w:p w14:paraId="797A62E6" w14:textId="77777777" w:rsidR="00CB663A" w:rsidRPr="003E2B81" w:rsidRDefault="00CB663A" w:rsidP="00CB663A">
      <w:pPr>
        <w:keepNext/>
        <w:jc w:val="center"/>
      </w:pPr>
      <w:r w:rsidRPr="003E2B81">
        <w:rPr>
          <w:noProof/>
        </w:rPr>
        <w:lastRenderedPageBreak/>
        <w:drawing>
          <wp:inline distT="0" distB="0" distL="0" distR="0" wp14:anchorId="3BF5402C" wp14:editId="755F5502">
            <wp:extent cx="4305903" cy="3231463"/>
            <wp:effectExtent l="0" t="0" r="0" b="7620"/>
            <wp:docPr id="14111887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872" name="Picture 1" descr="A graph with red and blue lines&#10;&#10;Description automatically generated"/>
                    <pic:cNvPicPr/>
                  </pic:nvPicPr>
                  <pic:blipFill>
                    <a:blip r:embed="rId8"/>
                    <a:stretch>
                      <a:fillRect/>
                    </a:stretch>
                  </pic:blipFill>
                  <pic:spPr>
                    <a:xfrm>
                      <a:off x="0" y="0"/>
                      <a:ext cx="4313835" cy="3237416"/>
                    </a:xfrm>
                    <a:prstGeom prst="rect">
                      <a:avLst/>
                    </a:prstGeom>
                  </pic:spPr>
                </pic:pic>
              </a:graphicData>
            </a:graphic>
          </wp:inline>
        </w:drawing>
      </w:r>
    </w:p>
    <w:p w14:paraId="673114D4" w14:textId="64BECB0C" w:rsidR="00CB663A" w:rsidRPr="003E2B81" w:rsidRDefault="00CB663A" w:rsidP="00CB663A">
      <w:pPr>
        <w:pStyle w:val="Caption"/>
        <w:rPr>
          <w:b w:val="0"/>
          <w:bCs/>
          <w:szCs w:val="24"/>
        </w:rPr>
      </w:pPr>
      <w:bookmarkStart w:id="6" w:name="_Ref166252053"/>
      <w:r w:rsidRPr="003E2B81">
        <w:rPr>
          <w:szCs w:val="24"/>
        </w:rPr>
        <w:t xml:space="preserve">Figure </w:t>
      </w:r>
      <w:r w:rsidRPr="003E2B81">
        <w:rPr>
          <w:szCs w:val="24"/>
        </w:rPr>
        <w:fldChar w:fldCharType="begin"/>
      </w:r>
      <w:r w:rsidRPr="003E2B81">
        <w:rPr>
          <w:szCs w:val="24"/>
        </w:rPr>
        <w:instrText xml:space="preserve"> SEQ Figure \* ARABIC </w:instrText>
      </w:r>
      <w:r w:rsidRPr="003E2B81">
        <w:rPr>
          <w:szCs w:val="24"/>
        </w:rPr>
        <w:fldChar w:fldCharType="separate"/>
      </w:r>
      <w:r w:rsidR="00893EBB">
        <w:rPr>
          <w:noProof/>
          <w:szCs w:val="24"/>
        </w:rPr>
        <w:t>1</w:t>
      </w:r>
      <w:r w:rsidRPr="003E2B81">
        <w:rPr>
          <w:szCs w:val="24"/>
        </w:rPr>
        <w:fldChar w:fldCharType="end"/>
      </w:r>
      <w:bookmarkEnd w:id="6"/>
      <w:r w:rsidRPr="003E2B81">
        <w:rPr>
          <w:szCs w:val="24"/>
        </w:rPr>
        <w:t>:</w:t>
      </w:r>
      <w:r w:rsidRPr="003E2B81">
        <w:rPr>
          <w:b w:val="0"/>
          <w:bCs/>
          <w:szCs w:val="24"/>
        </w:rPr>
        <w:t xml:space="preserve"> Sample RULs predicted by the similarity method as applied by Wang et al. (2008) [1].</w:t>
      </w:r>
    </w:p>
    <w:p w14:paraId="53F49140" w14:textId="03C30815" w:rsidR="0027174C" w:rsidRDefault="0027174C" w:rsidP="00990D99">
      <w:pPr>
        <w:ind w:firstLine="420"/>
        <w:jc w:val="both"/>
      </w:pPr>
      <w:r>
        <w:t>Peel (2008) [2] applied a purely data driven approach to the same problem using a multi-layer perceptron and radial basis function networks for regression. In their model, they should that combining and filtering models appropriately lead to the largest reduction in error. In particular, the</w:t>
      </w:r>
      <w:r w:rsidR="00990D99">
        <w:t>ir</w:t>
      </w:r>
      <w:r>
        <w:t xml:space="preserve"> approach showed a smoother prediction towards the end of the components life as a result of applying a Kalman filter (</w:t>
      </w:r>
      <w:r>
        <w:fldChar w:fldCharType="begin"/>
      </w:r>
      <w:r>
        <w:instrText xml:space="preserve"> REF _Ref166492150 \h </w:instrText>
      </w:r>
      <w:r>
        <w:fldChar w:fldCharType="separate"/>
      </w:r>
      <w:r w:rsidRPr="003E2B81">
        <w:t xml:space="preserve">Figure </w:t>
      </w:r>
      <w:r>
        <w:rPr>
          <w:noProof/>
        </w:rPr>
        <w:t>2</w:t>
      </w:r>
      <w:r>
        <w:fldChar w:fldCharType="end"/>
      </w:r>
      <w:r>
        <w:t xml:space="preserve">). This is important as accurate RUL prediction becomes increasingly valuable towards the end of the </w:t>
      </w:r>
      <w:r w:rsidR="002E45E1">
        <w:t>unit’s</w:t>
      </w:r>
      <w:r>
        <w:t xml:space="preserve"> life when failure becomes more probable.</w:t>
      </w:r>
      <w:r w:rsidR="00990D99">
        <w:t xml:space="preserve"> The model performed reasonably well at predicting the initial degradation of the unit which is quite challenging considering the </w:t>
      </w:r>
      <w:r w:rsidR="002E45E1">
        <w:t>amount</w:t>
      </w:r>
      <w:r w:rsidR="00990D99">
        <w:t xml:space="preserve"> of noise present in that data during the first part of the </w:t>
      </w:r>
      <w:r w:rsidR="002E45E1">
        <w:t>unit’s</w:t>
      </w:r>
      <w:r w:rsidR="00990D99">
        <w:t xml:space="preserve"> life.</w:t>
      </w:r>
    </w:p>
    <w:p w14:paraId="7220FCB3" w14:textId="77777777" w:rsidR="00CB663A" w:rsidRPr="003E2B81" w:rsidRDefault="00CB663A" w:rsidP="00CB663A">
      <w:pPr>
        <w:keepNext/>
        <w:jc w:val="center"/>
      </w:pPr>
      <w:r w:rsidRPr="003E2B81">
        <w:rPr>
          <w:noProof/>
        </w:rPr>
        <w:drawing>
          <wp:inline distT="0" distB="0" distL="0" distR="0" wp14:anchorId="37D49D32" wp14:editId="305DF175">
            <wp:extent cx="3476559" cy="2666949"/>
            <wp:effectExtent l="0" t="0" r="0" b="635"/>
            <wp:docPr id="29785150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51508" name="Picture 1" descr="A graph of a graph&#10;&#10;Description automatically generated"/>
                    <pic:cNvPicPr/>
                  </pic:nvPicPr>
                  <pic:blipFill>
                    <a:blip r:embed="rId9"/>
                    <a:stretch>
                      <a:fillRect/>
                    </a:stretch>
                  </pic:blipFill>
                  <pic:spPr>
                    <a:xfrm>
                      <a:off x="0" y="0"/>
                      <a:ext cx="3488545" cy="2676144"/>
                    </a:xfrm>
                    <a:prstGeom prst="rect">
                      <a:avLst/>
                    </a:prstGeom>
                    <a:ln>
                      <a:noFill/>
                    </a:ln>
                  </pic:spPr>
                </pic:pic>
              </a:graphicData>
            </a:graphic>
          </wp:inline>
        </w:drawing>
      </w:r>
    </w:p>
    <w:p w14:paraId="768B5A35" w14:textId="7ABB32F0" w:rsidR="00CB663A" w:rsidRPr="003E2B81" w:rsidRDefault="00CB663A" w:rsidP="00CB663A">
      <w:pPr>
        <w:pStyle w:val="Caption"/>
        <w:rPr>
          <w:b w:val="0"/>
          <w:bCs/>
          <w:szCs w:val="24"/>
        </w:rPr>
      </w:pPr>
      <w:bookmarkStart w:id="7" w:name="_Ref166492150"/>
      <w:r w:rsidRPr="003E2B81">
        <w:rPr>
          <w:szCs w:val="24"/>
        </w:rPr>
        <w:t xml:space="preserve">Figure </w:t>
      </w:r>
      <w:r w:rsidRPr="003E2B81">
        <w:rPr>
          <w:szCs w:val="24"/>
        </w:rPr>
        <w:fldChar w:fldCharType="begin"/>
      </w:r>
      <w:r w:rsidRPr="003E2B81">
        <w:rPr>
          <w:szCs w:val="24"/>
        </w:rPr>
        <w:instrText xml:space="preserve"> SEQ Figure \* ARABIC </w:instrText>
      </w:r>
      <w:r w:rsidRPr="003E2B81">
        <w:rPr>
          <w:szCs w:val="24"/>
        </w:rPr>
        <w:fldChar w:fldCharType="separate"/>
      </w:r>
      <w:r w:rsidR="00893EBB">
        <w:rPr>
          <w:noProof/>
          <w:szCs w:val="24"/>
        </w:rPr>
        <w:t>2</w:t>
      </w:r>
      <w:r w:rsidRPr="003E2B81">
        <w:rPr>
          <w:szCs w:val="24"/>
        </w:rPr>
        <w:fldChar w:fldCharType="end"/>
      </w:r>
      <w:bookmarkEnd w:id="7"/>
      <w:r w:rsidRPr="003E2B81">
        <w:rPr>
          <w:szCs w:val="24"/>
        </w:rPr>
        <w:t>:</w:t>
      </w:r>
      <w:r w:rsidRPr="003E2B81">
        <w:rPr>
          <w:b w:val="0"/>
          <w:bCs/>
          <w:szCs w:val="24"/>
        </w:rPr>
        <w:t xml:space="preserve"> Predicted and actual remaining life left for a selection of units </w:t>
      </w:r>
      <w:r w:rsidRPr="003E2B81">
        <w:rPr>
          <w:b w:val="0"/>
          <w:bCs/>
          <w:szCs w:val="24"/>
        </w:rPr>
        <w:fldChar w:fldCharType="begin"/>
      </w:r>
      <w:r w:rsidRPr="003E2B81">
        <w:rPr>
          <w:b w:val="0"/>
          <w:bCs/>
          <w:szCs w:val="24"/>
        </w:rPr>
        <w:instrText xml:space="preserve"> ADDIN ZOTERO_ITEM CSL_CITATION {"citationID":"Y837hcph","properties":{"formattedCitation":"[2]","plainCitation":"[2]","noteIndex":0},"citationItems":[{"id":5369,"uris":["http://zotero.org/users/8351586/items/U9BLQXTY"],"itemData":{"id":5369,"type":"paper-conference","abstract":"This paper details the winning method in the IEEE GOLD category of the PHM '08 Data Challenge. The task was to estimate the remaining useable life left of an unspecified complex system using a purely data driven approach. The method involves the construction of MultiLayer Perceptron and Radial Basis Function networks for regression. A suitable selection of these networks has been successfully combined in an ensemble using a Kalman filter. The Kalman fIlter provides a mechanism for fusing multiple neural network model predictions over time. The essential initial stages of pre-processing and data exploration are also discussed.","container-title":"2008 International Conference on Prognostics and Health Management","DOI":"10.1109/PHM.2008.4711423","event-place":"Denver, CO, USA","event-title":"2008 International Conference on Prognostics and Health Management (PHM)","ISBN":"978-1-4244-1935-7","language":"en","page":"1-6","publisher":"IEEE","publisher-place":"Denver, CO, USA","source":"DOI.org (Crossref)","title":"Data driven prognostics using a Kalman filter ensemble of neural network models","URL":"http://ieeexplore.ieee.org/document/4711423/","author":[{"family":"Peel","given":"Leto"}],"accessed":{"date-parts":[["2024",4,12]]},"issued":{"date-parts":[["2008",10]]}}}],"schema":"https://github.com/citation-style-language/schema/raw/master/csl-citation.json"} </w:instrText>
      </w:r>
      <w:r w:rsidRPr="003E2B81">
        <w:rPr>
          <w:b w:val="0"/>
          <w:bCs/>
          <w:szCs w:val="24"/>
        </w:rPr>
        <w:fldChar w:fldCharType="separate"/>
      </w:r>
      <w:r w:rsidRPr="003E2B81">
        <w:rPr>
          <w:b w:val="0"/>
          <w:bCs/>
          <w:szCs w:val="24"/>
        </w:rPr>
        <w:t>[2]</w:t>
      </w:r>
      <w:r w:rsidRPr="003E2B81">
        <w:rPr>
          <w:b w:val="0"/>
          <w:bCs/>
          <w:szCs w:val="24"/>
        </w:rPr>
        <w:fldChar w:fldCharType="end"/>
      </w:r>
      <w:r w:rsidRPr="003E2B81">
        <w:rPr>
          <w:b w:val="0"/>
          <w:bCs/>
          <w:szCs w:val="24"/>
        </w:rPr>
        <w:t>.</w:t>
      </w:r>
    </w:p>
    <w:p w14:paraId="71875C6C" w14:textId="261DB234" w:rsidR="0027174C" w:rsidRDefault="0027174C" w:rsidP="00893EBB">
      <w:pPr>
        <w:ind w:firstLine="420"/>
        <w:jc w:val="both"/>
      </w:pPr>
      <w:r>
        <w:lastRenderedPageBreak/>
        <w:t xml:space="preserve">In the same challenge, Heimes (2008) </w:t>
      </w:r>
      <w:r w:rsidR="00990D99">
        <w:t>[3] trained</w:t>
      </w:r>
      <w:r>
        <w:t xml:space="preserve"> a Recurrent Neural Network (RNN)</w:t>
      </w:r>
      <w:r w:rsidR="00990D99">
        <w:t xml:space="preserve"> using differential evolution to optimize the networks performance. Unlike the other models, the RNN was trained using all 24 inputs of the raw data, thus eliminating the need for data preparation. As shown in </w:t>
      </w:r>
      <w:r w:rsidR="00990D99">
        <w:fldChar w:fldCharType="begin"/>
      </w:r>
      <w:r w:rsidR="00990D99">
        <w:instrText xml:space="preserve"> REF _Ref166492891 \h </w:instrText>
      </w:r>
      <w:r w:rsidR="00990D99">
        <w:fldChar w:fldCharType="separate"/>
      </w:r>
      <w:r w:rsidR="00990D99" w:rsidRPr="003E2B81">
        <w:t xml:space="preserve">Figure </w:t>
      </w:r>
      <w:r w:rsidR="00990D99">
        <w:rPr>
          <w:noProof/>
        </w:rPr>
        <w:t>3</w:t>
      </w:r>
      <w:r w:rsidR="00990D99">
        <w:fldChar w:fldCharType="end"/>
      </w:r>
      <w:r w:rsidR="00990D99">
        <w:t>, the model exhibited good agreement with the testing data</w:t>
      </w:r>
      <w:r w:rsidR="002E45E1">
        <w:t xml:space="preserve">, particularly towards the end of the units life cycle. Similar results were found using multiple models trained in their work particularly once the RUL dropped below 55. Averaging the results of the best three models yielded a 7% increase in accuracy over any one of them alone. </w:t>
      </w:r>
    </w:p>
    <w:p w14:paraId="26282A9A" w14:textId="77777777" w:rsidR="00CB663A" w:rsidRPr="003E2B81" w:rsidRDefault="00CB663A" w:rsidP="00CB663A"/>
    <w:p w14:paraId="6DF71209" w14:textId="77777777" w:rsidR="00CB663A" w:rsidRPr="003E2B81" w:rsidRDefault="00CB663A" w:rsidP="00CB663A">
      <w:pPr>
        <w:keepNext/>
        <w:jc w:val="center"/>
      </w:pPr>
      <w:r w:rsidRPr="003E2B81">
        <w:rPr>
          <w:noProof/>
        </w:rPr>
        <w:drawing>
          <wp:inline distT="0" distB="0" distL="0" distR="0" wp14:anchorId="66A9DCEC" wp14:editId="65F72A82">
            <wp:extent cx="4122748" cy="2103300"/>
            <wp:effectExtent l="0" t="0" r="0" b="0"/>
            <wp:docPr id="93336403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64038" name="Picture 1" descr="A graph with red and blue lines&#10;&#10;Description automatically generated"/>
                    <pic:cNvPicPr/>
                  </pic:nvPicPr>
                  <pic:blipFill rotWithShape="1">
                    <a:blip r:embed="rId10"/>
                    <a:srcRect t="2837"/>
                    <a:stretch/>
                  </pic:blipFill>
                  <pic:spPr bwMode="auto">
                    <a:xfrm>
                      <a:off x="0" y="0"/>
                      <a:ext cx="4142262" cy="2113255"/>
                    </a:xfrm>
                    <a:prstGeom prst="rect">
                      <a:avLst/>
                    </a:prstGeom>
                    <a:ln>
                      <a:noFill/>
                    </a:ln>
                    <a:extLst>
                      <a:ext uri="{53640926-AAD7-44D8-BBD7-CCE9431645EC}">
                        <a14:shadowObscured xmlns:a14="http://schemas.microsoft.com/office/drawing/2010/main"/>
                      </a:ext>
                    </a:extLst>
                  </pic:spPr>
                </pic:pic>
              </a:graphicData>
            </a:graphic>
          </wp:inline>
        </w:drawing>
      </w:r>
    </w:p>
    <w:p w14:paraId="7174FAE5" w14:textId="7B6D850C" w:rsidR="00CB663A" w:rsidRPr="00893EBB" w:rsidRDefault="00CB663A" w:rsidP="00893EBB">
      <w:pPr>
        <w:pStyle w:val="Caption"/>
        <w:rPr>
          <w:b w:val="0"/>
          <w:bCs/>
          <w:szCs w:val="24"/>
        </w:rPr>
      </w:pPr>
      <w:bookmarkStart w:id="8" w:name="_Ref166492891"/>
      <w:r w:rsidRPr="003E2B81">
        <w:rPr>
          <w:szCs w:val="24"/>
        </w:rPr>
        <w:t xml:space="preserve">Figure </w:t>
      </w:r>
      <w:r w:rsidRPr="003E2B81">
        <w:rPr>
          <w:szCs w:val="24"/>
        </w:rPr>
        <w:fldChar w:fldCharType="begin"/>
      </w:r>
      <w:r w:rsidRPr="003E2B81">
        <w:rPr>
          <w:szCs w:val="24"/>
        </w:rPr>
        <w:instrText xml:space="preserve"> SEQ Figure \* ARABIC </w:instrText>
      </w:r>
      <w:r w:rsidRPr="003E2B81">
        <w:rPr>
          <w:szCs w:val="24"/>
        </w:rPr>
        <w:fldChar w:fldCharType="separate"/>
      </w:r>
      <w:r w:rsidR="00893EBB">
        <w:rPr>
          <w:noProof/>
          <w:szCs w:val="24"/>
        </w:rPr>
        <w:t>3</w:t>
      </w:r>
      <w:r w:rsidRPr="003E2B81">
        <w:rPr>
          <w:szCs w:val="24"/>
        </w:rPr>
        <w:fldChar w:fldCharType="end"/>
      </w:r>
      <w:bookmarkEnd w:id="8"/>
      <w:r w:rsidRPr="003E2B81">
        <w:rPr>
          <w:szCs w:val="24"/>
        </w:rPr>
        <w:t>:</w:t>
      </w:r>
      <w:r w:rsidRPr="003E2B81">
        <w:rPr>
          <w:b w:val="0"/>
          <w:bCs/>
          <w:szCs w:val="24"/>
        </w:rPr>
        <w:t xml:space="preserve"> RNN output versus target output for a sample </w:t>
      </w:r>
      <w:r w:rsidRPr="003E2B81">
        <w:rPr>
          <w:b w:val="0"/>
          <w:bCs/>
          <w:szCs w:val="24"/>
        </w:rPr>
        <w:fldChar w:fldCharType="begin"/>
      </w:r>
      <w:r w:rsidRPr="003E2B81">
        <w:rPr>
          <w:b w:val="0"/>
          <w:bCs/>
          <w:szCs w:val="24"/>
        </w:rPr>
        <w:instrText xml:space="preserve"> ADDIN ZOTERO_ITEM CSL_CITATION {"citationID":"HEvGkqHT","properties":{"formattedCitation":"[3]","plainCitation":"[3]","noteIndex":0},"citationItems":[{"id":5370,"uris":["http://zotero.org/users/8351586/items/PMT7ZEUN"],"itemData":{"id":5370,"type":"paper-conference","abstract":"This paper presents an approach and solution to the IEEE 2008 Prognostics and Health Management conference challenge problem. The solution utilizes an advanced recurrent neural network architecture to estimate the remaining useful life of the system. The recurrent neural network is trained with back-propagation through time gradient calculations, an Extended Kalman Filter training method, and evolutionary algorithms to generate an accurate and compact algorithm. This solution placed second overall in the competition with a very small margin between the first and second place finishers.","container-title":"2008 International Conference on Prognostics and Health Management","DOI":"10.1109/PHM.2008.4711422","event-place":"Denver, CO, USA","event-title":"2008 International Conference on Prognostics and Health Management (PHM)","ISBN":"978-1-4244-1935-7","language":"en","page":"1-6","publisher":"IEEE","publisher-place":"Denver, CO, USA","source":"DOI.org (Crossref)","title":"Recurrent neural networks for remaining useful life estimation","URL":"http://ieeexplore.ieee.org/document/4711422/","author":[{"family":"Heimes","given":"Felix O."}],"accessed":{"date-parts":[["2024",4,12]]},"issued":{"date-parts":[["2008",10]]}}}],"schema":"https://github.com/citation-style-language/schema/raw/master/csl-citation.json"} </w:instrText>
      </w:r>
      <w:r w:rsidRPr="003E2B81">
        <w:rPr>
          <w:b w:val="0"/>
          <w:bCs/>
          <w:szCs w:val="24"/>
        </w:rPr>
        <w:fldChar w:fldCharType="separate"/>
      </w:r>
      <w:r w:rsidRPr="003E2B81">
        <w:rPr>
          <w:b w:val="0"/>
          <w:bCs/>
          <w:szCs w:val="24"/>
        </w:rPr>
        <w:t>[3]</w:t>
      </w:r>
      <w:r w:rsidRPr="003E2B81">
        <w:rPr>
          <w:b w:val="0"/>
          <w:bCs/>
          <w:szCs w:val="24"/>
        </w:rPr>
        <w:fldChar w:fldCharType="end"/>
      </w:r>
      <w:r w:rsidRPr="003E2B81">
        <w:rPr>
          <w:b w:val="0"/>
          <w:bCs/>
          <w:szCs w:val="24"/>
        </w:rPr>
        <w:t>.</w:t>
      </w:r>
    </w:p>
    <w:p w14:paraId="19F5A1A8" w14:textId="7AC8AC42" w:rsidR="00C22973" w:rsidRDefault="00750AD9" w:rsidP="00C22973">
      <w:pPr>
        <w:pStyle w:val="Heading1"/>
        <w:numPr>
          <w:ilvl w:val="0"/>
          <w:numId w:val="5"/>
        </w:numPr>
      </w:pPr>
      <w:bookmarkStart w:id="9" w:name="_Toc166247076"/>
      <w:bookmarkStart w:id="10" w:name="_Toc166486666"/>
      <w:r>
        <w:t>Methodology</w:t>
      </w:r>
      <w:bookmarkEnd w:id="9"/>
      <w:bookmarkEnd w:id="10"/>
    </w:p>
    <w:p w14:paraId="3675C74A" w14:textId="5A7B4346" w:rsidR="00946902" w:rsidRDefault="00893EBB" w:rsidP="00893EBB">
      <w:pPr>
        <w:ind w:firstLine="360"/>
        <w:jc w:val="both"/>
      </w:pPr>
      <w:r>
        <w:t xml:space="preserve">In order to complete the project in the allotted time, different tasks were prioritized each week with some overlap as shown in </w:t>
      </w:r>
      <w:r>
        <w:fldChar w:fldCharType="begin"/>
      </w:r>
      <w:r>
        <w:instrText xml:space="preserve"> REF _Ref166486354 \h  \* MERGEFORMAT </w:instrText>
      </w:r>
      <w:r>
        <w:fldChar w:fldCharType="separate"/>
      </w:r>
      <w:r w:rsidRPr="003E2B81">
        <w:t xml:space="preserve">Figure </w:t>
      </w:r>
      <w:r>
        <w:rPr>
          <w:noProof/>
        </w:rPr>
        <w:t>4</w:t>
      </w:r>
      <w:r>
        <w:fldChar w:fldCharType="end"/>
      </w:r>
      <w:r>
        <w:t xml:space="preserve">. The most challenging and time consuming part of the project involved tasks three and four, as the team was unfamiliar with some of the models used and spent a significant amount of time on model preparation and hyper parameter tuning. As a result, different models were assigned to each group member (along with other tasks) as shown in </w:t>
      </w:r>
      <w:r>
        <w:fldChar w:fldCharType="begin"/>
      </w:r>
      <w:r>
        <w:instrText xml:space="preserve"> REF _Ref166486578 \h  \* MERGEFORMAT </w:instrText>
      </w:r>
      <w:r>
        <w:fldChar w:fldCharType="separate"/>
      </w:r>
      <w:r>
        <w:t xml:space="preserve">Table </w:t>
      </w:r>
      <w:r>
        <w:rPr>
          <w:noProof/>
        </w:rPr>
        <w:t>1</w:t>
      </w:r>
      <w:r>
        <w:fldChar w:fldCharType="end"/>
      </w:r>
      <w:r>
        <w:t xml:space="preserve">. </w:t>
      </w:r>
    </w:p>
    <w:p w14:paraId="163CA09E" w14:textId="77777777" w:rsidR="00893EBB" w:rsidRPr="00946902" w:rsidRDefault="00893EBB" w:rsidP="00893EBB">
      <w:pPr>
        <w:ind w:firstLine="360"/>
      </w:pPr>
    </w:p>
    <w:p w14:paraId="231EE534" w14:textId="77777777" w:rsidR="00C22973" w:rsidRPr="003E2B81" w:rsidRDefault="00C22973" w:rsidP="00C22973">
      <w:pPr>
        <w:keepNext/>
        <w:jc w:val="center"/>
      </w:pPr>
      <w:bookmarkStart w:id="11" w:name="_Toc166247077"/>
      <w:r w:rsidRPr="003E2B81">
        <w:rPr>
          <w:noProof/>
        </w:rPr>
        <w:drawing>
          <wp:inline distT="0" distB="0" distL="0" distR="0" wp14:anchorId="3E4224E4" wp14:editId="431E8CEE">
            <wp:extent cx="5028213" cy="2135144"/>
            <wp:effectExtent l="0" t="0" r="1270" b="0"/>
            <wp:docPr id="972464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64968" name="Picture 1" descr="A screenshot of a computer&#10;&#10;Description automatically generated"/>
                    <pic:cNvPicPr/>
                  </pic:nvPicPr>
                  <pic:blipFill>
                    <a:blip r:embed="rId11"/>
                    <a:stretch>
                      <a:fillRect/>
                    </a:stretch>
                  </pic:blipFill>
                  <pic:spPr>
                    <a:xfrm>
                      <a:off x="0" y="0"/>
                      <a:ext cx="5046464" cy="2142894"/>
                    </a:xfrm>
                    <a:prstGeom prst="rect">
                      <a:avLst/>
                    </a:prstGeom>
                  </pic:spPr>
                </pic:pic>
              </a:graphicData>
            </a:graphic>
          </wp:inline>
        </w:drawing>
      </w:r>
    </w:p>
    <w:p w14:paraId="734BCE9C" w14:textId="62709C2D" w:rsidR="00C22973" w:rsidRDefault="00C22973" w:rsidP="00C22973">
      <w:pPr>
        <w:pStyle w:val="Caption"/>
        <w:rPr>
          <w:b w:val="0"/>
          <w:bCs/>
          <w:szCs w:val="24"/>
        </w:rPr>
      </w:pPr>
      <w:bookmarkStart w:id="12" w:name="_Ref166486354"/>
      <w:r w:rsidRPr="003E2B81">
        <w:rPr>
          <w:szCs w:val="24"/>
        </w:rPr>
        <w:t xml:space="preserve">Figure </w:t>
      </w:r>
      <w:r w:rsidRPr="003E2B81">
        <w:rPr>
          <w:szCs w:val="24"/>
        </w:rPr>
        <w:fldChar w:fldCharType="begin"/>
      </w:r>
      <w:r w:rsidRPr="003E2B81">
        <w:rPr>
          <w:szCs w:val="24"/>
        </w:rPr>
        <w:instrText xml:space="preserve"> SEQ Figure \* ARABIC </w:instrText>
      </w:r>
      <w:r w:rsidRPr="003E2B81">
        <w:rPr>
          <w:szCs w:val="24"/>
        </w:rPr>
        <w:fldChar w:fldCharType="separate"/>
      </w:r>
      <w:r w:rsidR="00893EBB">
        <w:rPr>
          <w:noProof/>
          <w:szCs w:val="24"/>
        </w:rPr>
        <w:t>4</w:t>
      </w:r>
      <w:r w:rsidRPr="003E2B81">
        <w:rPr>
          <w:szCs w:val="24"/>
        </w:rPr>
        <w:fldChar w:fldCharType="end"/>
      </w:r>
      <w:bookmarkEnd w:id="12"/>
      <w:r w:rsidRPr="003E2B81">
        <w:rPr>
          <w:szCs w:val="24"/>
        </w:rPr>
        <w:t>:</w:t>
      </w:r>
      <w:r w:rsidRPr="003E2B81">
        <w:rPr>
          <w:b w:val="0"/>
          <w:bCs/>
          <w:szCs w:val="24"/>
        </w:rPr>
        <w:t xml:space="preserve"> G</w:t>
      </w:r>
      <w:r w:rsidR="00D25976">
        <w:rPr>
          <w:b w:val="0"/>
          <w:bCs/>
          <w:szCs w:val="24"/>
        </w:rPr>
        <w:t>antt</w:t>
      </w:r>
      <w:r w:rsidRPr="003E2B81">
        <w:rPr>
          <w:b w:val="0"/>
          <w:bCs/>
          <w:szCs w:val="24"/>
        </w:rPr>
        <w:t xml:space="preserve"> Chart.</w:t>
      </w:r>
    </w:p>
    <w:p w14:paraId="1502D844" w14:textId="6EA66C56" w:rsidR="00893EBB" w:rsidRPr="00CD6136" w:rsidRDefault="00893EBB" w:rsidP="00893EBB">
      <w:pPr>
        <w:pStyle w:val="Caption"/>
        <w:keepNext/>
        <w:rPr>
          <w:b w:val="0"/>
          <w:bCs/>
        </w:rPr>
      </w:pPr>
      <w:bookmarkStart w:id="13" w:name="_Ref166486578"/>
      <w:r>
        <w:lastRenderedPageBreak/>
        <w:t xml:space="preserve">Table </w:t>
      </w:r>
      <w:r>
        <w:fldChar w:fldCharType="begin"/>
      </w:r>
      <w:r>
        <w:instrText xml:space="preserve"> SEQ Table \* ARABIC </w:instrText>
      </w:r>
      <w:r>
        <w:fldChar w:fldCharType="separate"/>
      </w:r>
      <w:r>
        <w:rPr>
          <w:noProof/>
        </w:rPr>
        <w:t>1</w:t>
      </w:r>
      <w:r>
        <w:rPr>
          <w:noProof/>
        </w:rPr>
        <w:fldChar w:fldCharType="end"/>
      </w:r>
      <w:bookmarkEnd w:id="13"/>
      <w:r>
        <w:t>:</w:t>
      </w:r>
      <w:r>
        <w:rPr>
          <w:b w:val="0"/>
          <w:bCs/>
        </w:rPr>
        <w:t xml:space="preserve"> Project contribution of each team member.</w:t>
      </w:r>
    </w:p>
    <w:tbl>
      <w:tblPr>
        <w:tblStyle w:val="GridTable4"/>
        <w:tblW w:w="9170" w:type="dxa"/>
        <w:jc w:val="center"/>
        <w:tblLook w:val="04A0" w:firstRow="1" w:lastRow="0" w:firstColumn="1" w:lastColumn="0" w:noHBand="0" w:noVBand="1"/>
      </w:tblPr>
      <w:tblGrid>
        <w:gridCol w:w="2330"/>
        <w:gridCol w:w="6840"/>
      </w:tblGrid>
      <w:tr w:rsidR="00893EBB" w:rsidRPr="00CD6136" w14:paraId="0FBBC37E" w14:textId="77777777" w:rsidTr="00893EBB">
        <w:trPr>
          <w:cnfStyle w:val="100000000000" w:firstRow="1" w:lastRow="0" w:firstColumn="0" w:lastColumn="0" w:oddVBand="0" w:evenVBand="0" w:oddHBand="0"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2330" w:type="dxa"/>
            <w:hideMark/>
          </w:tcPr>
          <w:p w14:paraId="292F75E2" w14:textId="77777777" w:rsidR="00893EBB" w:rsidRPr="00CD6136" w:rsidRDefault="00893EBB" w:rsidP="00575613">
            <w:pPr>
              <w:pStyle w:val="paragraph"/>
              <w:jc w:val="center"/>
              <w:textAlignment w:val="baseline"/>
              <w:rPr>
                <w:color w:val="FFFFFF"/>
              </w:rPr>
            </w:pPr>
            <w:r w:rsidRPr="00CD6136">
              <w:rPr>
                <w:rStyle w:val="normaltextrun"/>
                <w:b w:val="0"/>
                <w:bCs w:val="0"/>
                <w:color w:val="FFFFFF"/>
                <w:position w:val="-8"/>
              </w:rPr>
              <w:t>Team member</w:t>
            </w:r>
            <w:r w:rsidRPr="00CD6136">
              <w:rPr>
                <w:rStyle w:val="eop"/>
                <w:b w:val="0"/>
                <w:bCs w:val="0"/>
                <w:color w:val="FFFFFF"/>
              </w:rPr>
              <w:t>​</w:t>
            </w:r>
          </w:p>
        </w:tc>
        <w:tc>
          <w:tcPr>
            <w:tcW w:w="6840" w:type="dxa"/>
            <w:hideMark/>
          </w:tcPr>
          <w:p w14:paraId="1CCA1607" w14:textId="77777777" w:rsidR="00893EBB" w:rsidRPr="00CD6136" w:rsidRDefault="00893EBB" w:rsidP="00575613">
            <w:pPr>
              <w:pStyle w:val="paragraph"/>
              <w:jc w:val="center"/>
              <w:textAlignment w:val="baseline"/>
              <w:cnfStyle w:val="100000000000" w:firstRow="1" w:lastRow="0" w:firstColumn="0" w:lastColumn="0" w:oddVBand="0" w:evenVBand="0" w:oddHBand="0" w:evenHBand="0" w:firstRowFirstColumn="0" w:firstRowLastColumn="0" w:lastRowFirstColumn="0" w:lastRowLastColumn="0"/>
              <w:rPr>
                <w:b w:val="0"/>
                <w:bCs w:val="0"/>
                <w:color w:val="FFFFFF"/>
              </w:rPr>
            </w:pPr>
            <w:r w:rsidRPr="00CD6136">
              <w:rPr>
                <w:rStyle w:val="normaltextrun"/>
                <w:b w:val="0"/>
                <w:bCs w:val="0"/>
                <w:color w:val="FFFFFF"/>
                <w:position w:val="-8"/>
              </w:rPr>
              <w:t>Contribution</w:t>
            </w:r>
            <w:r w:rsidRPr="00CD6136">
              <w:rPr>
                <w:rStyle w:val="eop"/>
                <w:b w:val="0"/>
                <w:bCs w:val="0"/>
                <w:color w:val="FFFFFF"/>
              </w:rPr>
              <w:t>​</w:t>
            </w:r>
          </w:p>
        </w:tc>
      </w:tr>
      <w:tr w:rsidR="00893EBB" w:rsidRPr="00CD6136" w14:paraId="1C2DB881" w14:textId="77777777" w:rsidTr="00893EBB">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2330" w:type="dxa"/>
            <w:hideMark/>
          </w:tcPr>
          <w:p w14:paraId="31476E0C" w14:textId="77777777" w:rsidR="00893EBB" w:rsidRPr="00CD6136" w:rsidRDefault="00893EBB" w:rsidP="00575613">
            <w:pPr>
              <w:pStyle w:val="paragraph"/>
              <w:jc w:val="center"/>
              <w:textAlignment w:val="baseline"/>
              <w:rPr>
                <w:b w:val="0"/>
                <w:bCs w:val="0"/>
                <w:color w:val="000000"/>
              </w:rPr>
            </w:pPr>
            <w:r w:rsidRPr="00CD6136">
              <w:rPr>
                <w:rStyle w:val="normaltextrun"/>
                <w:color w:val="000000"/>
                <w:position w:val="-8"/>
              </w:rPr>
              <w:t>Brian O’Malley</w:t>
            </w:r>
            <w:r w:rsidRPr="00CD6136">
              <w:rPr>
                <w:rStyle w:val="eop"/>
                <w:color w:val="000000"/>
              </w:rPr>
              <w:t>​</w:t>
            </w:r>
          </w:p>
        </w:tc>
        <w:tc>
          <w:tcPr>
            <w:tcW w:w="6840" w:type="dxa"/>
            <w:hideMark/>
          </w:tcPr>
          <w:p w14:paraId="1C55A1D2" w14:textId="77777777" w:rsidR="00893EBB" w:rsidRPr="00CD6136" w:rsidRDefault="00893EBB" w:rsidP="00575613">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CD6136">
              <w:rPr>
                <w:rStyle w:val="normaltextrun"/>
                <w:color w:val="000000"/>
                <w:position w:val="-8"/>
              </w:rPr>
              <w:t>RNN, Presentation</w:t>
            </w:r>
            <w:r>
              <w:rPr>
                <w:rStyle w:val="normaltextrun"/>
                <w:color w:val="000000"/>
                <w:position w:val="-8"/>
              </w:rPr>
              <w:t>, Report</w:t>
            </w:r>
            <w:r w:rsidRPr="00CD6136">
              <w:rPr>
                <w:rStyle w:val="normaltextrun"/>
                <w:color w:val="000000"/>
                <w:position w:val="-8"/>
              </w:rPr>
              <w:t>, LSTM, Project Management</w:t>
            </w:r>
            <w:r w:rsidRPr="00CD6136">
              <w:rPr>
                <w:rStyle w:val="eop"/>
                <w:color w:val="000000"/>
              </w:rPr>
              <w:t>​</w:t>
            </w:r>
          </w:p>
        </w:tc>
      </w:tr>
      <w:tr w:rsidR="00893EBB" w:rsidRPr="00CD6136" w14:paraId="0D107203" w14:textId="77777777" w:rsidTr="00893EBB">
        <w:trPr>
          <w:trHeight w:val="331"/>
          <w:jc w:val="center"/>
        </w:trPr>
        <w:tc>
          <w:tcPr>
            <w:cnfStyle w:val="001000000000" w:firstRow="0" w:lastRow="0" w:firstColumn="1" w:lastColumn="0" w:oddVBand="0" w:evenVBand="0" w:oddHBand="0" w:evenHBand="0" w:firstRowFirstColumn="0" w:firstRowLastColumn="0" w:lastRowFirstColumn="0" w:lastRowLastColumn="0"/>
            <w:tcW w:w="2330" w:type="dxa"/>
            <w:hideMark/>
          </w:tcPr>
          <w:p w14:paraId="210BDDB8" w14:textId="77777777" w:rsidR="00893EBB" w:rsidRPr="00CD6136" w:rsidRDefault="00893EBB" w:rsidP="00575613">
            <w:pPr>
              <w:pStyle w:val="paragraph"/>
              <w:jc w:val="center"/>
              <w:textAlignment w:val="baseline"/>
              <w:rPr>
                <w:color w:val="000000"/>
              </w:rPr>
            </w:pPr>
            <w:r w:rsidRPr="00CD6136">
              <w:rPr>
                <w:rStyle w:val="normaltextrun"/>
                <w:color w:val="000000"/>
                <w:position w:val="-8"/>
              </w:rPr>
              <w:t>Ashwin Sudarshan</w:t>
            </w:r>
            <w:r w:rsidRPr="00CD6136">
              <w:rPr>
                <w:rStyle w:val="eop"/>
                <w:color w:val="000000"/>
              </w:rPr>
              <w:t>​</w:t>
            </w:r>
          </w:p>
        </w:tc>
        <w:tc>
          <w:tcPr>
            <w:tcW w:w="6840" w:type="dxa"/>
            <w:hideMark/>
          </w:tcPr>
          <w:p w14:paraId="5F459FCD" w14:textId="77777777" w:rsidR="00893EBB" w:rsidRPr="00CD6136" w:rsidRDefault="00893EBB" w:rsidP="00575613">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CD6136">
              <w:rPr>
                <w:rStyle w:val="normaltextrun"/>
                <w:color w:val="000000"/>
                <w:position w:val="-8"/>
              </w:rPr>
              <w:t>SVR, Literature Survey</w:t>
            </w:r>
            <w:r>
              <w:rPr>
                <w:rStyle w:val="normaltextrun"/>
                <w:color w:val="000000"/>
                <w:position w:val="-8"/>
              </w:rPr>
              <w:t>, Report</w:t>
            </w:r>
            <w:r w:rsidRPr="00CD6136">
              <w:rPr>
                <w:rStyle w:val="normaltextrun"/>
                <w:color w:val="000000"/>
                <w:position w:val="-8"/>
              </w:rPr>
              <w:t>, Presentation, Project Management</w:t>
            </w:r>
            <w:r w:rsidRPr="00CD6136">
              <w:rPr>
                <w:rStyle w:val="eop"/>
                <w:color w:val="000000"/>
              </w:rPr>
              <w:t>​</w:t>
            </w:r>
          </w:p>
        </w:tc>
      </w:tr>
      <w:tr w:rsidR="00893EBB" w:rsidRPr="00CD6136" w14:paraId="5A4163D2" w14:textId="77777777" w:rsidTr="00893EBB">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2330" w:type="dxa"/>
            <w:hideMark/>
          </w:tcPr>
          <w:p w14:paraId="4AF29E34" w14:textId="77777777" w:rsidR="00893EBB" w:rsidRPr="00CD6136" w:rsidRDefault="00893EBB" w:rsidP="00575613">
            <w:pPr>
              <w:pStyle w:val="paragraph"/>
              <w:jc w:val="center"/>
              <w:textAlignment w:val="baseline"/>
              <w:rPr>
                <w:color w:val="000000"/>
              </w:rPr>
            </w:pPr>
            <w:r w:rsidRPr="00CD6136">
              <w:rPr>
                <w:rStyle w:val="normaltextrun"/>
                <w:color w:val="000000"/>
                <w:position w:val="-8"/>
              </w:rPr>
              <w:t>Sai Dinesh Gelam</w:t>
            </w:r>
            <w:r w:rsidRPr="00CD6136">
              <w:rPr>
                <w:rStyle w:val="eop"/>
                <w:color w:val="000000"/>
              </w:rPr>
              <w:t>​</w:t>
            </w:r>
          </w:p>
        </w:tc>
        <w:tc>
          <w:tcPr>
            <w:tcW w:w="6840" w:type="dxa"/>
            <w:hideMark/>
          </w:tcPr>
          <w:p w14:paraId="58AC04CF" w14:textId="77777777" w:rsidR="00893EBB" w:rsidRPr="00CD6136" w:rsidRDefault="00893EBB" w:rsidP="00575613">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CD6136">
              <w:rPr>
                <w:rStyle w:val="normaltextrun"/>
                <w:color w:val="000000"/>
                <w:position w:val="-8"/>
              </w:rPr>
              <w:t>Data preparation</w:t>
            </w:r>
            <w:r>
              <w:rPr>
                <w:rStyle w:val="normaltextrun"/>
                <w:color w:val="000000"/>
                <w:position w:val="-8"/>
              </w:rPr>
              <w:t>, Report</w:t>
            </w:r>
            <w:r w:rsidRPr="00CD6136">
              <w:rPr>
                <w:rStyle w:val="normaltextrun"/>
                <w:color w:val="000000"/>
                <w:position w:val="-8"/>
              </w:rPr>
              <w:t>, LSTM, CNN, </w:t>
            </w:r>
            <w:r w:rsidRPr="00CD6136">
              <w:rPr>
                <w:rStyle w:val="spellingerror"/>
                <w:color w:val="000000"/>
                <w:position w:val="-8"/>
              </w:rPr>
              <w:t>XGBoost</w:t>
            </w:r>
            <w:r w:rsidRPr="00CD6136">
              <w:rPr>
                <w:rStyle w:val="eop"/>
                <w:color w:val="000000"/>
              </w:rPr>
              <w:t>​</w:t>
            </w:r>
          </w:p>
        </w:tc>
      </w:tr>
    </w:tbl>
    <w:p w14:paraId="4C091F4E" w14:textId="77777777" w:rsidR="00893EBB" w:rsidRPr="00893EBB" w:rsidRDefault="00893EBB" w:rsidP="00893EBB"/>
    <w:p w14:paraId="71045F03" w14:textId="2E2CAD04" w:rsidR="00750AD9" w:rsidRDefault="00750AD9" w:rsidP="00750AD9">
      <w:pPr>
        <w:pStyle w:val="Heading1"/>
        <w:numPr>
          <w:ilvl w:val="1"/>
          <w:numId w:val="5"/>
        </w:numPr>
      </w:pPr>
      <w:bookmarkStart w:id="14" w:name="_Toc166486667"/>
      <w:r>
        <w:t>Data Preparation</w:t>
      </w:r>
      <w:bookmarkEnd w:id="11"/>
      <w:bookmarkEnd w:id="14"/>
    </w:p>
    <w:p w14:paraId="442895BD" w14:textId="49226D74" w:rsidR="008901B0" w:rsidRDefault="00D25976" w:rsidP="00893EBB">
      <w:pPr>
        <w:ind w:firstLine="360"/>
        <w:jc w:val="both"/>
      </w:pPr>
      <w:r>
        <w:t>Aircraft engine data is collected from 6 different operating regimes which correspond to different altitudes, Mach numbers, and power settings for the aircraft (</w:t>
      </w:r>
      <w:r>
        <w:fldChar w:fldCharType="begin"/>
      </w:r>
      <w:r>
        <w:instrText xml:space="preserve"> REF _Ref166252059 \h </w:instrText>
      </w:r>
      <w:r w:rsidR="00893EBB">
        <w:instrText xml:space="preserve"> \* MERGEFORMAT </w:instrText>
      </w:r>
      <w:r>
        <w:fldChar w:fldCharType="separate"/>
      </w:r>
      <w:r w:rsidR="00893EBB">
        <w:t xml:space="preserve">Figure </w:t>
      </w:r>
      <w:r w:rsidR="00893EBB">
        <w:rPr>
          <w:noProof/>
        </w:rPr>
        <w:t>5</w:t>
      </w:r>
      <w:r>
        <w:fldChar w:fldCharType="end"/>
      </w:r>
      <w:r>
        <w:t xml:space="preserve">). This presents a challenge as each </w:t>
      </w:r>
      <w:r w:rsidR="008C0B31">
        <w:t>sensor’s</w:t>
      </w:r>
      <w:r>
        <w:t xml:space="preserve"> value can vary significantly between regimes. Additionally, </w:t>
      </w:r>
      <w:r w:rsidR="004449C8">
        <w:t>while</w:t>
      </w:r>
      <w:r>
        <w:t xml:space="preserve"> several sensors display clear trends throughout the operating life of the component, some </w:t>
      </w:r>
      <w:r w:rsidR="003E07F7">
        <w:t>are fairly constant and appear to have no correlation with the unit’s health condition.</w:t>
      </w:r>
    </w:p>
    <w:p w14:paraId="71C22C13" w14:textId="77777777" w:rsidR="00893EBB" w:rsidRPr="003E2B81" w:rsidRDefault="00893EBB" w:rsidP="003E07F7">
      <w:pPr>
        <w:ind w:firstLine="360"/>
      </w:pPr>
    </w:p>
    <w:p w14:paraId="472AF2F9" w14:textId="77777777" w:rsidR="008E3AF1" w:rsidRDefault="008E3AF1" w:rsidP="009E233A">
      <w:pPr>
        <w:keepNext/>
        <w:ind w:left="360"/>
        <w:jc w:val="center"/>
      </w:pPr>
      <w:r>
        <w:rPr>
          <w:noProof/>
        </w:rPr>
        <w:drawing>
          <wp:inline distT="0" distB="0" distL="0" distR="0" wp14:anchorId="2110AFF4" wp14:editId="0A4DE534">
            <wp:extent cx="5068319" cy="2729552"/>
            <wp:effectExtent l="0" t="0" r="0" b="0"/>
            <wp:docPr id="105237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1695" cy="2763683"/>
                    </a:xfrm>
                    <a:prstGeom prst="rect">
                      <a:avLst/>
                    </a:prstGeom>
                    <a:noFill/>
                  </pic:spPr>
                </pic:pic>
              </a:graphicData>
            </a:graphic>
          </wp:inline>
        </w:drawing>
      </w:r>
    </w:p>
    <w:p w14:paraId="542BFC64" w14:textId="73CC1A54" w:rsidR="003E176D" w:rsidRDefault="008E3AF1" w:rsidP="008E3AF1">
      <w:pPr>
        <w:pStyle w:val="Caption"/>
        <w:rPr>
          <w:b w:val="0"/>
          <w:bCs/>
        </w:rPr>
      </w:pPr>
      <w:bookmarkStart w:id="15" w:name="_Ref166252059"/>
      <w:r>
        <w:t xml:space="preserve">Figure </w:t>
      </w:r>
      <w:r>
        <w:fldChar w:fldCharType="begin"/>
      </w:r>
      <w:r>
        <w:instrText xml:space="preserve"> SEQ Figure \* ARABIC </w:instrText>
      </w:r>
      <w:r>
        <w:fldChar w:fldCharType="separate"/>
      </w:r>
      <w:r w:rsidR="00893EBB">
        <w:rPr>
          <w:noProof/>
        </w:rPr>
        <w:t>5</w:t>
      </w:r>
      <w:r>
        <w:rPr>
          <w:noProof/>
        </w:rPr>
        <w:fldChar w:fldCharType="end"/>
      </w:r>
      <w:bookmarkEnd w:id="15"/>
      <w:r>
        <w:t>:</w:t>
      </w:r>
      <w:r>
        <w:rPr>
          <w:b w:val="0"/>
          <w:bCs/>
        </w:rPr>
        <w:t xml:space="preserve"> Sensor 1 – all operating regimes.</w:t>
      </w:r>
    </w:p>
    <w:p w14:paraId="001B93EF" w14:textId="658C59C4" w:rsidR="003E07F7" w:rsidRPr="003E07F7" w:rsidRDefault="003E07F7" w:rsidP="00893EBB">
      <w:pPr>
        <w:jc w:val="both"/>
      </w:pPr>
      <w:r>
        <w:t xml:space="preserve">As shown in </w:t>
      </w:r>
      <w:r>
        <w:fldChar w:fldCharType="begin"/>
      </w:r>
      <w:r>
        <w:instrText xml:space="preserve"> REF _Ref166409598 \h </w:instrText>
      </w:r>
      <w:r w:rsidR="00893EBB">
        <w:instrText xml:space="preserve"> \* MERGEFORMAT </w:instrText>
      </w:r>
      <w:r>
        <w:fldChar w:fldCharType="separate"/>
      </w:r>
      <w:r w:rsidR="00893EBB" w:rsidRPr="003E2B81">
        <w:t xml:space="preserve">Figure </w:t>
      </w:r>
      <w:r w:rsidR="00893EBB">
        <w:rPr>
          <w:noProof/>
        </w:rPr>
        <w:t>6</w:t>
      </w:r>
      <w:r>
        <w:fldChar w:fldCharType="end"/>
      </w:r>
      <w:r>
        <w:t xml:space="preserve"> and </w:t>
      </w:r>
      <w:r>
        <w:fldChar w:fldCharType="begin"/>
      </w:r>
      <w:r>
        <w:instrText xml:space="preserve"> REF _Ref166409600 \h </w:instrText>
      </w:r>
      <w:r w:rsidR="00893EBB">
        <w:instrText xml:space="preserve"> \* MERGEFORMAT </w:instrText>
      </w:r>
      <w:r>
        <w:fldChar w:fldCharType="separate"/>
      </w:r>
      <w:r w:rsidR="00893EBB" w:rsidRPr="003E2B81">
        <w:t xml:space="preserve">Figure </w:t>
      </w:r>
      <w:r w:rsidR="00893EBB">
        <w:rPr>
          <w:noProof/>
        </w:rPr>
        <w:t>7</w:t>
      </w:r>
      <w:r>
        <w:fldChar w:fldCharType="end"/>
      </w:r>
      <w:r>
        <w:t xml:space="preserve">, several sensors (marked with green checks) increase exponentially as the unit approaches the end of its life. While the data is initially very noisy, the trend becomes somewhat clearer towards the end of the </w:t>
      </w:r>
      <w:r w:rsidR="002E45E1">
        <w:t>unit’s</w:t>
      </w:r>
      <w:r>
        <w:t xml:space="preserve"> life where RUL prediction becomes increasingly important. </w:t>
      </w:r>
    </w:p>
    <w:p w14:paraId="367E7D71" w14:textId="77777777" w:rsidR="003E176D" w:rsidRPr="003E2B81" w:rsidRDefault="003E176D" w:rsidP="003E176D">
      <w:pPr>
        <w:keepNext/>
        <w:ind w:left="360"/>
        <w:jc w:val="center"/>
      </w:pPr>
      <w:r w:rsidRPr="003E2B81">
        <w:rPr>
          <w:noProof/>
        </w:rPr>
        <w:lastRenderedPageBreak/>
        <w:drawing>
          <wp:inline distT="0" distB="0" distL="0" distR="0" wp14:anchorId="73C5C6AA" wp14:editId="270297D3">
            <wp:extent cx="4067175" cy="2798825"/>
            <wp:effectExtent l="0" t="0" r="0" b="1905"/>
            <wp:docPr id="408888123" name="Picture 1" descr="A graph of a graph with a check m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88123" name="Picture 1" descr="A graph of a graph with a check mark&#10;&#10;Description automatically generated with medium confidence"/>
                    <pic:cNvPicPr/>
                  </pic:nvPicPr>
                  <pic:blipFill>
                    <a:blip r:embed="rId13"/>
                    <a:stretch>
                      <a:fillRect/>
                    </a:stretch>
                  </pic:blipFill>
                  <pic:spPr>
                    <a:xfrm>
                      <a:off x="0" y="0"/>
                      <a:ext cx="4073943" cy="2803483"/>
                    </a:xfrm>
                    <a:prstGeom prst="rect">
                      <a:avLst/>
                    </a:prstGeom>
                    <a:ln>
                      <a:noFill/>
                    </a:ln>
                  </pic:spPr>
                </pic:pic>
              </a:graphicData>
            </a:graphic>
          </wp:inline>
        </w:drawing>
      </w:r>
    </w:p>
    <w:p w14:paraId="34B62138" w14:textId="3E553C75" w:rsidR="003E07F7" w:rsidRPr="003E07F7" w:rsidRDefault="003E176D" w:rsidP="003E07F7">
      <w:pPr>
        <w:pStyle w:val="Caption"/>
        <w:rPr>
          <w:b w:val="0"/>
          <w:bCs/>
          <w:szCs w:val="24"/>
        </w:rPr>
      </w:pPr>
      <w:bookmarkStart w:id="16" w:name="_Ref166409598"/>
      <w:r w:rsidRPr="003E2B81">
        <w:rPr>
          <w:szCs w:val="24"/>
        </w:rPr>
        <w:t xml:space="preserve">Figure </w:t>
      </w:r>
      <w:r w:rsidRPr="003E2B81">
        <w:rPr>
          <w:szCs w:val="24"/>
        </w:rPr>
        <w:fldChar w:fldCharType="begin"/>
      </w:r>
      <w:r w:rsidRPr="003E2B81">
        <w:rPr>
          <w:szCs w:val="24"/>
        </w:rPr>
        <w:instrText xml:space="preserve"> SEQ Figure \* ARABIC </w:instrText>
      </w:r>
      <w:r w:rsidRPr="003E2B81">
        <w:rPr>
          <w:szCs w:val="24"/>
        </w:rPr>
        <w:fldChar w:fldCharType="separate"/>
      </w:r>
      <w:r w:rsidR="00893EBB">
        <w:rPr>
          <w:noProof/>
          <w:szCs w:val="24"/>
        </w:rPr>
        <w:t>6</w:t>
      </w:r>
      <w:r w:rsidRPr="003E2B81">
        <w:rPr>
          <w:szCs w:val="24"/>
        </w:rPr>
        <w:fldChar w:fldCharType="end"/>
      </w:r>
      <w:bookmarkEnd w:id="16"/>
      <w:r w:rsidRPr="003E2B81">
        <w:rPr>
          <w:szCs w:val="24"/>
        </w:rPr>
        <w:t>:</w:t>
      </w:r>
      <w:r w:rsidRPr="003E2B81">
        <w:rPr>
          <w:b w:val="0"/>
          <w:bCs/>
          <w:szCs w:val="24"/>
        </w:rPr>
        <w:t xml:space="preserve"> </w:t>
      </w:r>
      <w:bookmarkStart w:id="17" w:name="_Ref166409590"/>
      <w:r w:rsidRPr="003E2B81">
        <w:rPr>
          <w:b w:val="0"/>
          <w:bCs/>
          <w:szCs w:val="24"/>
        </w:rPr>
        <w:t>Life cycle profiles of sensors 1 through 12 for a single regime.</w:t>
      </w:r>
      <w:bookmarkEnd w:id="17"/>
    </w:p>
    <w:p w14:paraId="4EBCEFD6" w14:textId="77777777" w:rsidR="003E176D" w:rsidRPr="003E2B81" w:rsidRDefault="003E176D" w:rsidP="003E176D">
      <w:pPr>
        <w:keepNext/>
        <w:ind w:left="360"/>
        <w:jc w:val="center"/>
      </w:pPr>
      <w:r w:rsidRPr="003E2B81">
        <w:rPr>
          <w:noProof/>
        </w:rPr>
        <w:drawing>
          <wp:inline distT="0" distB="0" distL="0" distR="0" wp14:anchorId="506487E0" wp14:editId="19806619">
            <wp:extent cx="3822598" cy="2629462"/>
            <wp:effectExtent l="0" t="0" r="6985" b="0"/>
            <wp:docPr id="23088190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81907" name="Picture 1" descr="A graph of a graph&#10;&#10;Description automatically generated with medium confidence"/>
                    <pic:cNvPicPr/>
                  </pic:nvPicPr>
                  <pic:blipFill>
                    <a:blip r:embed="rId14"/>
                    <a:stretch>
                      <a:fillRect/>
                    </a:stretch>
                  </pic:blipFill>
                  <pic:spPr>
                    <a:xfrm>
                      <a:off x="0" y="0"/>
                      <a:ext cx="3839653" cy="2641194"/>
                    </a:xfrm>
                    <a:prstGeom prst="rect">
                      <a:avLst/>
                    </a:prstGeom>
                    <a:ln>
                      <a:noFill/>
                    </a:ln>
                  </pic:spPr>
                </pic:pic>
              </a:graphicData>
            </a:graphic>
          </wp:inline>
        </w:drawing>
      </w:r>
    </w:p>
    <w:p w14:paraId="4149C83F" w14:textId="37EDC81B" w:rsidR="003E176D" w:rsidRDefault="003E176D" w:rsidP="003E176D">
      <w:pPr>
        <w:pStyle w:val="Caption"/>
        <w:rPr>
          <w:b w:val="0"/>
          <w:bCs/>
          <w:szCs w:val="24"/>
        </w:rPr>
      </w:pPr>
      <w:bookmarkStart w:id="18" w:name="_Ref166409600"/>
      <w:r w:rsidRPr="003E2B81">
        <w:rPr>
          <w:szCs w:val="24"/>
        </w:rPr>
        <w:t xml:space="preserve">Figure </w:t>
      </w:r>
      <w:r w:rsidRPr="003E2B81">
        <w:rPr>
          <w:szCs w:val="24"/>
        </w:rPr>
        <w:fldChar w:fldCharType="begin"/>
      </w:r>
      <w:r w:rsidRPr="003E2B81">
        <w:rPr>
          <w:szCs w:val="24"/>
        </w:rPr>
        <w:instrText xml:space="preserve"> SEQ Figure \* ARABIC </w:instrText>
      </w:r>
      <w:r w:rsidRPr="003E2B81">
        <w:rPr>
          <w:szCs w:val="24"/>
        </w:rPr>
        <w:fldChar w:fldCharType="separate"/>
      </w:r>
      <w:r w:rsidR="00893EBB">
        <w:rPr>
          <w:noProof/>
          <w:szCs w:val="24"/>
        </w:rPr>
        <w:t>7</w:t>
      </w:r>
      <w:r w:rsidRPr="003E2B81">
        <w:rPr>
          <w:szCs w:val="24"/>
        </w:rPr>
        <w:fldChar w:fldCharType="end"/>
      </w:r>
      <w:bookmarkEnd w:id="18"/>
      <w:r w:rsidRPr="003E2B81">
        <w:rPr>
          <w:szCs w:val="24"/>
        </w:rPr>
        <w:t>:</w:t>
      </w:r>
      <w:r w:rsidRPr="003E2B81">
        <w:rPr>
          <w:b w:val="0"/>
          <w:bCs/>
          <w:szCs w:val="24"/>
        </w:rPr>
        <w:t xml:space="preserve"> </w:t>
      </w:r>
      <w:bookmarkStart w:id="19" w:name="_Ref166409592"/>
      <w:r w:rsidRPr="003E2B81">
        <w:rPr>
          <w:b w:val="0"/>
          <w:bCs/>
          <w:szCs w:val="24"/>
        </w:rPr>
        <w:t>Life cycle profiles of sensors 13 through 24 for a single regime.</w:t>
      </w:r>
      <w:bookmarkEnd w:id="19"/>
    </w:p>
    <w:p w14:paraId="250551FE" w14:textId="62ABC18A" w:rsidR="003E07F7" w:rsidRPr="003E07F7" w:rsidRDefault="009E233A" w:rsidP="00893EBB">
      <w:pPr>
        <w:ind w:firstLine="360"/>
        <w:jc w:val="both"/>
      </w:pPr>
      <w:r>
        <w:rPr>
          <w:noProof/>
        </w:rPr>
        <w:t>In order to improve the usefulness of the data, a preprocessing approach (</w:t>
      </w:r>
      <w:r>
        <w:rPr>
          <w:noProof/>
        </w:rPr>
        <w:fldChar w:fldCharType="begin"/>
      </w:r>
      <w:r>
        <w:rPr>
          <w:noProof/>
        </w:rPr>
        <w:instrText xml:space="preserve"> REF _Ref166411274 \h </w:instrText>
      </w:r>
      <w:r w:rsidR="00893EBB">
        <w:rPr>
          <w:noProof/>
        </w:rPr>
        <w:instrText xml:space="preserve"> \* MERGEFORMAT </w:instrText>
      </w:r>
      <w:r>
        <w:rPr>
          <w:noProof/>
        </w:rPr>
      </w:r>
      <w:r>
        <w:rPr>
          <w:noProof/>
        </w:rPr>
        <w:fldChar w:fldCharType="separate"/>
      </w:r>
      <w:r w:rsidR="00893EBB" w:rsidRPr="003E2B81">
        <w:t xml:space="preserve">Figure </w:t>
      </w:r>
      <w:r w:rsidR="00893EBB">
        <w:rPr>
          <w:noProof/>
        </w:rPr>
        <w:t>8</w:t>
      </w:r>
      <w:r>
        <w:rPr>
          <w:noProof/>
        </w:rPr>
        <w:fldChar w:fldCharType="end"/>
      </w:r>
      <w:r>
        <w:rPr>
          <w:noProof/>
        </w:rPr>
        <w:t>) was adopted which can be applied irrespecive of the ML model used. Following sensor identification and selection (</w:t>
      </w:r>
      <w:r>
        <w:fldChar w:fldCharType="begin"/>
      </w:r>
      <w:r>
        <w:instrText xml:space="preserve"> REF _Ref166409598 \h </w:instrText>
      </w:r>
      <w:r w:rsidR="00893EBB">
        <w:instrText xml:space="preserve"> \* MERGEFORMAT </w:instrText>
      </w:r>
      <w:r>
        <w:fldChar w:fldCharType="separate"/>
      </w:r>
      <w:r w:rsidR="00893EBB" w:rsidRPr="003E2B81">
        <w:t xml:space="preserve">Figure </w:t>
      </w:r>
      <w:r w:rsidR="00893EBB">
        <w:rPr>
          <w:noProof/>
        </w:rPr>
        <w:t>6</w:t>
      </w:r>
      <w:r>
        <w:fldChar w:fldCharType="end"/>
      </w:r>
      <w:r>
        <w:t xml:space="preserve"> and </w:t>
      </w:r>
      <w:r>
        <w:fldChar w:fldCharType="begin"/>
      </w:r>
      <w:r>
        <w:instrText xml:space="preserve"> REF _Ref166409600 \h </w:instrText>
      </w:r>
      <w:r w:rsidR="00893EBB">
        <w:instrText xml:space="preserve"> \* MERGEFORMAT </w:instrText>
      </w:r>
      <w:r>
        <w:fldChar w:fldCharType="separate"/>
      </w:r>
      <w:r w:rsidR="00893EBB" w:rsidRPr="003E2B81">
        <w:t xml:space="preserve">Figure </w:t>
      </w:r>
      <w:r w:rsidR="00893EBB">
        <w:rPr>
          <w:noProof/>
        </w:rPr>
        <w:t>7</w:t>
      </w:r>
      <w:r>
        <w:fldChar w:fldCharType="end"/>
      </w:r>
      <w:r>
        <w:t xml:space="preserve">), data points are sorted into the appropriate regime so that they may be normalized and combined into a single regime. Batches of data are collected from this single set and a corresponding RUL value is assigned to each data point which is simply the current flight number minus the total number of flights the unit experiences in its life. This process is applied to all ML models except one, the RNN, to serve as a reference. However, it should be noted that a truly fair comparison would involve training all models with unprepared and prepared data to determine exactly how much the process contributed to the </w:t>
      </w:r>
      <w:r w:rsidR="002E45E1">
        <w:t>prediction’s</w:t>
      </w:r>
      <w:r>
        <w:t xml:space="preserve"> accuracy.</w:t>
      </w:r>
    </w:p>
    <w:p w14:paraId="01C00E8A" w14:textId="77777777" w:rsidR="00D25976" w:rsidRPr="003E2B81" w:rsidRDefault="00D25976" w:rsidP="00D25976">
      <w:pPr>
        <w:keepNext/>
        <w:ind w:left="360"/>
        <w:jc w:val="center"/>
      </w:pPr>
      <w:r w:rsidRPr="003E2B81">
        <w:rPr>
          <w:noProof/>
        </w:rPr>
        <w:lastRenderedPageBreak/>
        <w:drawing>
          <wp:inline distT="0" distB="0" distL="0" distR="0" wp14:anchorId="071909DC" wp14:editId="5F222BA4">
            <wp:extent cx="4942369" cy="2592724"/>
            <wp:effectExtent l="0" t="0" r="0" b="0"/>
            <wp:docPr id="1016707609"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7609" name="Picture 1" descr="A diagram of a data flow&#10;&#10;Description automatically generated"/>
                    <pic:cNvPicPr/>
                  </pic:nvPicPr>
                  <pic:blipFill rotWithShape="1">
                    <a:blip r:embed="rId15"/>
                    <a:srcRect t="2063"/>
                    <a:stretch/>
                  </pic:blipFill>
                  <pic:spPr bwMode="auto">
                    <a:xfrm>
                      <a:off x="0" y="0"/>
                      <a:ext cx="5008795" cy="2627570"/>
                    </a:xfrm>
                    <a:prstGeom prst="rect">
                      <a:avLst/>
                    </a:prstGeom>
                    <a:ln>
                      <a:noFill/>
                    </a:ln>
                    <a:extLst>
                      <a:ext uri="{53640926-AAD7-44D8-BBD7-CCE9431645EC}">
                        <a14:shadowObscured xmlns:a14="http://schemas.microsoft.com/office/drawing/2010/main"/>
                      </a:ext>
                    </a:extLst>
                  </pic:spPr>
                </pic:pic>
              </a:graphicData>
            </a:graphic>
          </wp:inline>
        </w:drawing>
      </w:r>
    </w:p>
    <w:p w14:paraId="3FFA79A2" w14:textId="05313E64" w:rsidR="00D25976" w:rsidRPr="003E2B81" w:rsidRDefault="00D25976" w:rsidP="00D25976">
      <w:pPr>
        <w:pStyle w:val="Caption"/>
        <w:rPr>
          <w:b w:val="0"/>
          <w:bCs/>
          <w:noProof/>
          <w:szCs w:val="24"/>
        </w:rPr>
      </w:pPr>
      <w:bookmarkStart w:id="20" w:name="_Ref166411274"/>
      <w:r w:rsidRPr="003E2B81">
        <w:rPr>
          <w:szCs w:val="24"/>
        </w:rPr>
        <w:t xml:space="preserve">Figure </w:t>
      </w:r>
      <w:r w:rsidRPr="003E2B81">
        <w:rPr>
          <w:szCs w:val="24"/>
        </w:rPr>
        <w:fldChar w:fldCharType="begin"/>
      </w:r>
      <w:r w:rsidRPr="003E2B81">
        <w:rPr>
          <w:szCs w:val="24"/>
        </w:rPr>
        <w:instrText xml:space="preserve"> SEQ Figure \* ARABIC </w:instrText>
      </w:r>
      <w:r w:rsidRPr="003E2B81">
        <w:rPr>
          <w:szCs w:val="24"/>
        </w:rPr>
        <w:fldChar w:fldCharType="separate"/>
      </w:r>
      <w:r w:rsidR="00893EBB">
        <w:rPr>
          <w:noProof/>
          <w:szCs w:val="24"/>
        </w:rPr>
        <w:t>8</w:t>
      </w:r>
      <w:r w:rsidRPr="003E2B81">
        <w:rPr>
          <w:szCs w:val="24"/>
        </w:rPr>
        <w:fldChar w:fldCharType="end"/>
      </w:r>
      <w:bookmarkEnd w:id="20"/>
      <w:r w:rsidRPr="003E2B81">
        <w:rPr>
          <w:szCs w:val="24"/>
        </w:rPr>
        <w:t>:</w:t>
      </w:r>
      <w:r w:rsidRPr="003E2B81">
        <w:rPr>
          <w:b w:val="0"/>
          <w:bCs/>
          <w:szCs w:val="24"/>
        </w:rPr>
        <w:t xml:space="preserve"> Data preparation workflow.</w:t>
      </w:r>
    </w:p>
    <w:p w14:paraId="06FAD9B8" w14:textId="77777777" w:rsidR="00750AD9" w:rsidRDefault="00750AD9" w:rsidP="00750AD9">
      <w:pPr>
        <w:pStyle w:val="Heading1"/>
        <w:numPr>
          <w:ilvl w:val="1"/>
          <w:numId w:val="5"/>
        </w:numPr>
      </w:pPr>
      <w:bookmarkStart w:id="21" w:name="_Toc166247078"/>
      <w:bookmarkStart w:id="22" w:name="_Toc166486668"/>
      <w:r>
        <w:t>Recurrent Neural Network</w:t>
      </w:r>
      <w:bookmarkEnd w:id="21"/>
      <w:bookmarkEnd w:id="22"/>
    </w:p>
    <w:p w14:paraId="5CF0429A" w14:textId="416321AB" w:rsidR="00893EBB" w:rsidRDefault="008736A1" w:rsidP="00893EBB">
      <w:pPr>
        <w:jc w:val="both"/>
      </w:pPr>
      <w:r>
        <w:t xml:space="preserve">    Recurrent Neural Networks (RNNs) are a type of neural network that is specifically built to handle sequences of data, such as time series, speech, text, or any other sequential information. Unlike standard neural networks, which presume that all inputs (and outputs) are independent of one another, RNNs have internal memory that stores information about what has been processed thus far, making them excellent for tasks that require historical data for prediction. The key idea behind RNNs is the usage of loops within the network. Each neuron can transmit feedback signals to itself at various time stages. This looping process allows knowledge to be retained and used to learn from sequences.</w:t>
      </w:r>
      <w:r w:rsidR="003A5BFB">
        <w:t xml:space="preserve"> In this work, the Levenberg-Marquardt method </w:t>
      </w:r>
      <w:r w:rsidR="003A5BFB">
        <w:fldChar w:fldCharType="begin"/>
      </w:r>
      <w:r w:rsidR="003A5BFB">
        <w:instrText xml:space="preserve"> ADDIN ZOTERO_ITEM CSL_CITATION {"citationID":"qioRUGkw","properties":{"formattedCitation":"[4], [5]","plainCitation":"[4], [5]","noteIndex":0},"citationItems":[{"id":5254,"uris":["http://zotero.org/users/8351586/items/2RSD5X4Q"],"itemData":{"id":5254,"type":"article-journal","container-title":"Quarterly of Applied Mathematics","DOI":"10.1090/qam/10666","ISSN":"0033-569X, 1552-4485","issue":"2","journalAbbreviation":"Quart. Appl. Math.","language":"en","page":"164-168","source":"DOI.org (Crossref)","title":"A method for the solution of certain non-linear problems in least squares","volume":"2","author":[{"family":"Levenberg","given":"Kenneth"}],"issued":{"date-parts":[["1944"]]}}},{"id":5261,"uris":["http://zotero.org/users/8351586/items/4AEH5M23"],"itemData":{"id":5261,"type":"article-journal","container-title":"Journal of the Society for Industrial and Applied Mathematics","DOI":"10.1137/0111030","ISSN":"0368-4245, 2168-3484","issue":"2","journalAbbreviation":"Journal of the Society for Industrial and Applied Mathematics","language":"en","page":"431-441","source":"DOI.org (Crossref)","title":"An Algorithm for Least-Squares Estimation of Nonlinear Parameters","volume":"11","author":[{"family":"Marquardt","given":"Donald W."}],"issued":{"date-parts":[["1963",6]]}}}],"schema":"https://github.com/citation-style-language/schema/raw/master/csl-citation.json"} </w:instrText>
      </w:r>
      <w:r w:rsidR="003A5BFB">
        <w:fldChar w:fldCharType="separate"/>
      </w:r>
      <w:r w:rsidR="003A5BFB" w:rsidRPr="003A5BFB">
        <w:t>[4], [5]</w:t>
      </w:r>
      <w:r w:rsidR="003A5BFB">
        <w:fldChar w:fldCharType="end"/>
      </w:r>
      <w:r w:rsidR="003A5BFB">
        <w:t xml:space="preserve"> was used to train the RNN using MATLAB’s deep learning tool box </w:t>
      </w:r>
      <w:r w:rsidR="003A5BFB">
        <w:fldChar w:fldCharType="begin"/>
      </w:r>
      <w:r w:rsidR="003A5BFB">
        <w:instrText xml:space="preserve"> ADDIN ZOTERO_ITEM CSL_CITATION {"citationID":"oGR27H71","properties":{"formattedCitation":"[6]","plainCitation":"[6]","noteIndex":0},"citationItems":[{"id":5251,"uris":["http://zotero.org/users/8351586/items/A5DFG8YH"],"itemData":{"id":5251,"type":"software","event-place":"Natick, Massachusetts: The MathWorks Inc.","publisher":"The MathWorks Inc.","publisher-place":"Natick, Massachusetts: The MathWorks Inc.","title":"MATLAB","URL":"https://www.mathworks.com","version":"23.2 (R2023b)","issued":{"date-parts":[["2023"]]}}}],"schema":"https://github.com/citation-style-language/schema/raw/master/csl-citation.json"} </w:instrText>
      </w:r>
      <w:r w:rsidR="003A5BFB">
        <w:fldChar w:fldCharType="separate"/>
      </w:r>
      <w:r w:rsidR="003A5BFB" w:rsidRPr="003A5BFB">
        <w:t>[6]</w:t>
      </w:r>
      <w:r w:rsidR="003A5BFB">
        <w:fldChar w:fldCharType="end"/>
      </w:r>
      <w:r w:rsidR="003A5BFB">
        <w:t xml:space="preserve"> as it is the recommended option and typically converges fairly quickly. The model was prepared by varying the number of layers as well as the layer size and layer delays (</w:t>
      </w:r>
      <w:r w:rsidR="003A5BFB">
        <w:fldChar w:fldCharType="begin"/>
      </w:r>
      <w:r w:rsidR="003A5BFB">
        <w:instrText xml:space="preserve"> REF _Ref166411973 \h </w:instrText>
      </w:r>
      <w:r w:rsidR="00893EBB">
        <w:instrText xml:space="preserve"> \* MERGEFORMAT </w:instrText>
      </w:r>
      <w:r w:rsidR="003A5BFB">
        <w:fldChar w:fldCharType="separate"/>
      </w:r>
      <w:r w:rsidR="00893EBB">
        <w:t xml:space="preserve">Figure </w:t>
      </w:r>
      <w:r w:rsidR="00893EBB">
        <w:rPr>
          <w:noProof/>
        </w:rPr>
        <w:t>9</w:t>
      </w:r>
      <w:r w:rsidR="003A5BFB">
        <w:fldChar w:fldCharType="end"/>
      </w:r>
      <w:r w:rsidR="003A5BFB">
        <w:t xml:space="preserve">). Additionally, several different starting weights were used for each model configuration as a poor starting location can significantly affect the model performance. The model configuration listed in </w:t>
      </w:r>
      <w:r w:rsidR="003A5BFB">
        <w:fldChar w:fldCharType="begin"/>
      </w:r>
      <w:r w:rsidR="003A5BFB">
        <w:instrText xml:space="preserve"> REF _Ref166411973 \h </w:instrText>
      </w:r>
      <w:r w:rsidR="00893EBB">
        <w:instrText xml:space="preserve"> \* MERGEFORMAT </w:instrText>
      </w:r>
      <w:r w:rsidR="003A5BFB">
        <w:fldChar w:fldCharType="separate"/>
      </w:r>
      <w:r w:rsidR="00893EBB">
        <w:t xml:space="preserve">Figure </w:t>
      </w:r>
      <w:r w:rsidR="00893EBB">
        <w:rPr>
          <w:noProof/>
        </w:rPr>
        <w:t>9</w:t>
      </w:r>
      <w:r w:rsidR="003A5BFB">
        <w:fldChar w:fldCharType="end"/>
      </w:r>
      <w:r w:rsidR="003A5BFB">
        <w:t xml:space="preserve"> displayed the lowest mean</w:t>
      </w:r>
      <w:r w:rsidR="00893EBB">
        <w:t xml:space="preserve"> </w:t>
      </w:r>
      <w:r w:rsidR="003A5BFB">
        <w:t xml:space="preserve">squared error (MSE) during the training process and was selected for testing with the </w:t>
      </w:r>
      <w:r w:rsidR="00893EBB">
        <w:t>g</w:t>
      </w:r>
      <w:r w:rsidR="003A5BFB">
        <w:t>round truth data.</w:t>
      </w:r>
    </w:p>
    <w:p w14:paraId="6516689C" w14:textId="14132D49" w:rsidR="003E176D" w:rsidRDefault="003E176D" w:rsidP="00893EBB">
      <w:pPr>
        <w:keepNext/>
        <w:jc w:val="center"/>
      </w:pPr>
      <w:r w:rsidRPr="003E2B81">
        <w:rPr>
          <w:noProof/>
        </w:rPr>
        <w:lastRenderedPageBreak/>
        <w:drawing>
          <wp:inline distT="0" distB="0" distL="0" distR="0" wp14:anchorId="5CA66655" wp14:editId="195FBDB0">
            <wp:extent cx="5161190" cy="2319616"/>
            <wp:effectExtent l="0" t="0" r="1905" b="5080"/>
            <wp:docPr id="153242315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23151" name="Picture 1" descr="A diagram of a network&#10;&#10;Description automatically generated"/>
                    <pic:cNvPicPr/>
                  </pic:nvPicPr>
                  <pic:blipFill>
                    <a:blip r:embed="rId16"/>
                    <a:stretch>
                      <a:fillRect/>
                    </a:stretch>
                  </pic:blipFill>
                  <pic:spPr>
                    <a:xfrm>
                      <a:off x="0" y="0"/>
                      <a:ext cx="5208121" cy="2340708"/>
                    </a:xfrm>
                    <a:prstGeom prst="rect">
                      <a:avLst/>
                    </a:prstGeom>
                    <a:ln>
                      <a:noFill/>
                    </a:ln>
                  </pic:spPr>
                </pic:pic>
              </a:graphicData>
            </a:graphic>
          </wp:inline>
        </w:drawing>
      </w:r>
    </w:p>
    <w:p w14:paraId="27B81911" w14:textId="386B1519" w:rsidR="003E176D" w:rsidRPr="003E176D" w:rsidRDefault="003E176D" w:rsidP="003E176D">
      <w:pPr>
        <w:pStyle w:val="Caption"/>
        <w:rPr>
          <w:b w:val="0"/>
          <w:bCs/>
          <w:szCs w:val="24"/>
        </w:rPr>
      </w:pPr>
      <w:bookmarkStart w:id="23" w:name="_Ref166411973"/>
      <w:r>
        <w:t xml:space="preserve">Figure </w:t>
      </w:r>
      <w:r>
        <w:fldChar w:fldCharType="begin"/>
      </w:r>
      <w:r>
        <w:instrText xml:space="preserve"> SEQ Figure \* ARABIC </w:instrText>
      </w:r>
      <w:r>
        <w:fldChar w:fldCharType="separate"/>
      </w:r>
      <w:r w:rsidR="00893EBB">
        <w:rPr>
          <w:noProof/>
        </w:rPr>
        <w:t>9</w:t>
      </w:r>
      <w:r>
        <w:rPr>
          <w:noProof/>
        </w:rPr>
        <w:fldChar w:fldCharType="end"/>
      </w:r>
      <w:bookmarkEnd w:id="23"/>
      <w:r>
        <w:t>:</w:t>
      </w:r>
      <w:r>
        <w:rPr>
          <w:b w:val="0"/>
          <w:bCs/>
        </w:rPr>
        <w:t xml:space="preserve"> RNN workflow.</w:t>
      </w:r>
    </w:p>
    <w:p w14:paraId="0F1A708A" w14:textId="5086E862" w:rsidR="00750AD9" w:rsidRDefault="00750AD9" w:rsidP="00750AD9">
      <w:pPr>
        <w:pStyle w:val="Heading1"/>
        <w:numPr>
          <w:ilvl w:val="1"/>
          <w:numId w:val="5"/>
        </w:numPr>
      </w:pPr>
      <w:bookmarkStart w:id="24" w:name="_Toc166247079"/>
      <w:bookmarkStart w:id="25" w:name="_Toc166486669"/>
      <w:r>
        <w:t>Long Short Term Memory</w:t>
      </w:r>
      <w:bookmarkEnd w:id="24"/>
      <w:bookmarkEnd w:id="25"/>
    </w:p>
    <w:p w14:paraId="3B728E51" w14:textId="770D4DA3" w:rsidR="00893EBB" w:rsidRDefault="00463D49" w:rsidP="00893EBB">
      <w:pPr>
        <w:keepNext/>
        <w:jc w:val="both"/>
      </w:pPr>
      <w:r w:rsidRPr="00463D49">
        <w:t>Long Short-Term Memory (LSTM) networks are a type of RNN that is designed to solve the problem of learning long-term dependencies from sequence data. LSTMs are especially useful because they can store, access, and manage data over long periods of time utilizing a structure known as memory cells. These cells are outfitted with gates—input, output, and forget gates—that control the flow of information.</w:t>
      </w:r>
      <w:r>
        <w:t xml:space="preserve"> </w:t>
      </w:r>
      <w:r w:rsidRPr="00463D49">
        <w:t>The input gate controls the extent to which a new value flows into the memory cell, the forget gate decides how much of the old memory to retain, and the output gate determines what part of the current cell state to output to the next layer</w:t>
      </w:r>
      <w:r>
        <w:t>.</w:t>
      </w:r>
      <w:r w:rsidR="003A5BFB">
        <w:t xml:space="preserve"> The model was configured in a similar manner </w:t>
      </w:r>
      <w:r w:rsidR="00146AE0">
        <w:t xml:space="preserve">the classic RNN model in the previous section, only using in Python </w:t>
      </w:r>
      <w:r w:rsidR="00146AE0">
        <w:fldChar w:fldCharType="begin"/>
      </w:r>
      <w:r w:rsidR="00146AE0">
        <w:instrText xml:space="preserve"> ADDIN ZOTERO_ITEM CSL_CITATION {"citationID":"UaNnTBxS","properties":{"formattedCitation":"[7]","plainCitation":"[7]","noteIndex":0},"citationItems":[{"id":5460,"uris":["http://zotero.org/users/8351586/items/P68FLNTC"],"itemData":{"id":5460,"type":"report","event-place":"Amsterdam","number":"CS-R9526","publisher":"Centrum voor Wiskunde en Informatica (CWI)","publisher-place":"Amsterdam","title":"Python Tutorial","URL":"https://ir.cwi.nl/pub/5007/05007D.pdf","author":[{"family":"Rossum","given":"G","non-dropping-particle":"van"}],"accessed":{"date-parts":[["2024",5,12]]},"issued":{"date-parts":[["1995",5]]}}}],"schema":"https://github.com/citation-style-language/schema/raw/master/csl-citation.json"} </w:instrText>
      </w:r>
      <w:r w:rsidR="00146AE0">
        <w:fldChar w:fldCharType="separate"/>
      </w:r>
      <w:r w:rsidR="00146AE0" w:rsidRPr="00146AE0">
        <w:t>[7]</w:t>
      </w:r>
      <w:r w:rsidR="00146AE0">
        <w:fldChar w:fldCharType="end"/>
      </w:r>
      <w:r w:rsidR="00146AE0">
        <w:t xml:space="preserve"> with several open source libraries, the details of which can be found in the corresponding code. Again, numbers of layers and layer sizes were tested until the best performing configuration was reached as described in </w:t>
      </w:r>
      <w:r w:rsidR="00146AE0">
        <w:fldChar w:fldCharType="begin"/>
      </w:r>
      <w:r w:rsidR="00146AE0">
        <w:instrText xml:space="preserve"> REF _Ref166412907 \h </w:instrText>
      </w:r>
      <w:r w:rsidR="00146AE0">
        <w:fldChar w:fldCharType="separate"/>
      </w:r>
      <w:r w:rsidR="009D5F35">
        <w:t xml:space="preserve">Figure </w:t>
      </w:r>
      <w:r w:rsidR="009D5F35">
        <w:rPr>
          <w:noProof/>
        </w:rPr>
        <w:t>10</w:t>
      </w:r>
      <w:r w:rsidR="00146AE0">
        <w:fldChar w:fldCharType="end"/>
      </w:r>
      <w:r w:rsidR="00146AE0">
        <w:t>.</w:t>
      </w:r>
    </w:p>
    <w:p w14:paraId="1F02A60D" w14:textId="77777777" w:rsidR="00893EBB" w:rsidRDefault="00893EBB" w:rsidP="00893EBB">
      <w:pPr>
        <w:keepNext/>
        <w:jc w:val="both"/>
      </w:pPr>
    </w:p>
    <w:p w14:paraId="57BC00A4" w14:textId="664D3837" w:rsidR="003E176D" w:rsidRDefault="003E176D" w:rsidP="00893EBB">
      <w:pPr>
        <w:keepNext/>
        <w:jc w:val="center"/>
      </w:pPr>
      <w:r w:rsidRPr="003E2B81">
        <w:rPr>
          <w:noProof/>
        </w:rPr>
        <w:drawing>
          <wp:inline distT="0" distB="0" distL="0" distR="0" wp14:anchorId="279CB1CD" wp14:editId="6DA062A5">
            <wp:extent cx="5055946" cy="2299098"/>
            <wp:effectExtent l="0" t="0" r="0" b="6350"/>
            <wp:docPr id="101054014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40141" name="Picture 1" descr="A diagram of a model&#10;&#10;Description automatically generated"/>
                    <pic:cNvPicPr/>
                  </pic:nvPicPr>
                  <pic:blipFill>
                    <a:blip r:embed="rId17"/>
                    <a:stretch>
                      <a:fillRect/>
                    </a:stretch>
                  </pic:blipFill>
                  <pic:spPr>
                    <a:xfrm>
                      <a:off x="0" y="0"/>
                      <a:ext cx="5063053" cy="2302330"/>
                    </a:xfrm>
                    <a:prstGeom prst="rect">
                      <a:avLst/>
                    </a:prstGeom>
                    <a:ln>
                      <a:noFill/>
                    </a:ln>
                  </pic:spPr>
                </pic:pic>
              </a:graphicData>
            </a:graphic>
          </wp:inline>
        </w:drawing>
      </w:r>
    </w:p>
    <w:p w14:paraId="7D80253A" w14:textId="37C63DC1" w:rsidR="003E176D" w:rsidRPr="003E176D" w:rsidRDefault="003E176D" w:rsidP="003E176D">
      <w:pPr>
        <w:pStyle w:val="Caption"/>
        <w:rPr>
          <w:b w:val="0"/>
          <w:bCs/>
        </w:rPr>
      </w:pPr>
      <w:bookmarkStart w:id="26" w:name="_Ref166412907"/>
      <w:r>
        <w:t xml:space="preserve">Figure </w:t>
      </w:r>
      <w:r>
        <w:fldChar w:fldCharType="begin"/>
      </w:r>
      <w:r>
        <w:instrText xml:space="preserve"> SEQ Figure \* ARABIC </w:instrText>
      </w:r>
      <w:r>
        <w:fldChar w:fldCharType="separate"/>
      </w:r>
      <w:r w:rsidR="00893EBB">
        <w:rPr>
          <w:noProof/>
        </w:rPr>
        <w:t>10</w:t>
      </w:r>
      <w:r>
        <w:rPr>
          <w:noProof/>
        </w:rPr>
        <w:fldChar w:fldCharType="end"/>
      </w:r>
      <w:bookmarkEnd w:id="26"/>
      <w:r>
        <w:t>:</w:t>
      </w:r>
      <w:r>
        <w:rPr>
          <w:b w:val="0"/>
          <w:bCs/>
        </w:rPr>
        <w:t xml:space="preserve"> LSTM Workflow</w:t>
      </w:r>
    </w:p>
    <w:p w14:paraId="66034BA0" w14:textId="77777777" w:rsidR="00750AD9" w:rsidRDefault="00750AD9" w:rsidP="00750AD9">
      <w:pPr>
        <w:pStyle w:val="Heading1"/>
        <w:numPr>
          <w:ilvl w:val="1"/>
          <w:numId w:val="5"/>
        </w:numPr>
      </w:pPr>
      <w:bookmarkStart w:id="27" w:name="_Toc166247080"/>
      <w:bookmarkStart w:id="28" w:name="_Toc166486670"/>
      <w:r>
        <w:lastRenderedPageBreak/>
        <w:t>Support Vector Regression</w:t>
      </w:r>
      <w:bookmarkEnd w:id="27"/>
      <w:bookmarkEnd w:id="28"/>
    </w:p>
    <w:p w14:paraId="52D46059" w14:textId="47537035" w:rsidR="005E6816" w:rsidRDefault="00C51774" w:rsidP="00893EBB">
      <w:pPr>
        <w:jc w:val="both"/>
      </w:pPr>
      <w:r>
        <w:t xml:space="preserve">      </w:t>
      </w:r>
      <w:r w:rsidRPr="00C51774">
        <w:t>Support Vector Regression (SVR) is a variant of Support Vector Machine (SVM) that is optimized for regression tasks. To forecast continuous outcomes, it fits the best line within a preset error threshold, often known as the epsilon-insensitive tube. SVR can handle linear and nonlinear relationships by utilizing a variety of kernel functions. SVR's fundamental characteristic is its capacity to tolerate errors as long as they fall inside a specific range, making the model resilient against outliers and allowing it to generalize effectively to previously unseen data.</w:t>
      </w:r>
    </w:p>
    <w:p w14:paraId="4414C9E7" w14:textId="27FDBFF8" w:rsidR="003E176D" w:rsidRDefault="00C51774" w:rsidP="00893EBB">
      <w:pPr>
        <w:jc w:val="both"/>
      </w:pPr>
      <w:r>
        <w:t xml:space="preserve">    </w:t>
      </w:r>
      <w:r w:rsidR="005E6816">
        <w:t>Following data preparation, the SVR was trained with two additional steps a</w:t>
      </w:r>
      <w:r>
        <w:t xml:space="preserve">s shown in </w:t>
      </w:r>
      <w:r w:rsidR="005E6816">
        <w:fldChar w:fldCharType="begin"/>
      </w:r>
      <w:r w:rsidR="005E6816">
        <w:instrText xml:space="preserve"> REF _Ref166413017 \h </w:instrText>
      </w:r>
      <w:r w:rsidR="00893EBB">
        <w:instrText xml:space="preserve"> \* MERGEFORMAT </w:instrText>
      </w:r>
      <w:r w:rsidR="005E6816">
        <w:fldChar w:fldCharType="separate"/>
      </w:r>
      <w:r w:rsidR="00893EBB">
        <w:t xml:space="preserve">Figure </w:t>
      </w:r>
      <w:r w:rsidR="00893EBB">
        <w:rPr>
          <w:noProof/>
        </w:rPr>
        <w:t>11</w:t>
      </w:r>
      <w:r w:rsidR="005E6816">
        <w:fldChar w:fldCharType="end"/>
      </w:r>
      <w:r w:rsidR="005E6816">
        <w:t xml:space="preserve">. </w:t>
      </w:r>
      <w:r w:rsidR="00FD3FAD">
        <w:t>As with any model, the performance of the SVR depends on how well the configuration is tuned. Grid search is a systematic method of exploring different combinations of parameters to find the best performing configuration. A four by four grid (</w:t>
      </w:r>
      <w:r w:rsidR="00FD3FAD">
        <w:fldChar w:fldCharType="begin"/>
      </w:r>
      <w:r w:rsidR="00FD3FAD">
        <w:instrText xml:space="preserve"> REF _Ref166414087 \h </w:instrText>
      </w:r>
      <w:r w:rsidR="00893EBB">
        <w:instrText xml:space="preserve"> \* MERGEFORMAT </w:instrText>
      </w:r>
      <w:r w:rsidR="00FD3FAD">
        <w:fldChar w:fldCharType="separate"/>
      </w:r>
      <w:r w:rsidR="00893EBB">
        <w:t xml:space="preserve">Table </w:t>
      </w:r>
      <w:r w:rsidR="00893EBB">
        <w:rPr>
          <w:noProof/>
        </w:rPr>
        <w:t>2</w:t>
      </w:r>
      <w:r w:rsidR="00FD3FAD">
        <w:fldChar w:fldCharType="end"/>
      </w:r>
      <w:r w:rsidR="00FD3FAD">
        <w:t>) was used varying the regularization parameter (C) and</w:t>
      </w:r>
      <w:r w:rsidR="003E20D6">
        <w:t xml:space="preserve"> ε with the radial basis function as the kernel. For each configuration which is explored during the grid search, 10 fold cross validation is used to ensure that the model is generalizable to data outside of the training set. The model with the lowest average error across the cross validation is selected as the best performing model and used for the RUL prediction.</w:t>
      </w:r>
    </w:p>
    <w:p w14:paraId="2487A1F5" w14:textId="77777777" w:rsidR="00893EBB" w:rsidRPr="003E176D" w:rsidRDefault="00893EBB" w:rsidP="00893EBB">
      <w:pPr>
        <w:jc w:val="both"/>
      </w:pPr>
    </w:p>
    <w:p w14:paraId="079E2FFB" w14:textId="77777777" w:rsidR="003E176D" w:rsidRDefault="003E176D" w:rsidP="00893EBB">
      <w:pPr>
        <w:keepNext/>
        <w:jc w:val="center"/>
      </w:pPr>
      <w:r w:rsidRPr="003E2B81">
        <w:rPr>
          <w:noProof/>
        </w:rPr>
        <w:drawing>
          <wp:inline distT="0" distB="0" distL="0" distR="0" wp14:anchorId="21330B00" wp14:editId="6791F3AE">
            <wp:extent cx="5145729" cy="2730842"/>
            <wp:effectExtent l="0" t="0" r="0" b="0"/>
            <wp:docPr id="1574790169"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0169" name="Picture 1" descr="A diagram of a process 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48910" cy="2732530"/>
                    </a:xfrm>
                    <a:prstGeom prst="rect">
                      <a:avLst/>
                    </a:prstGeom>
                    <a:ln>
                      <a:noFill/>
                    </a:ln>
                  </pic:spPr>
                </pic:pic>
              </a:graphicData>
            </a:graphic>
          </wp:inline>
        </w:drawing>
      </w:r>
    </w:p>
    <w:p w14:paraId="79BC339B" w14:textId="7CFF49AF" w:rsidR="003E176D" w:rsidRDefault="003E176D" w:rsidP="003E176D">
      <w:pPr>
        <w:pStyle w:val="Caption"/>
        <w:rPr>
          <w:b w:val="0"/>
          <w:bCs/>
        </w:rPr>
      </w:pPr>
      <w:bookmarkStart w:id="29" w:name="_Ref166413017"/>
      <w:r>
        <w:t xml:space="preserve">Figure </w:t>
      </w:r>
      <w:r>
        <w:fldChar w:fldCharType="begin"/>
      </w:r>
      <w:r>
        <w:instrText xml:space="preserve"> SEQ Figure \* ARABIC </w:instrText>
      </w:r>
      <w:r>
        <w:fldChar w:fldCharType="separate"/>
      </w:r>
      <w:r w:rsidR="00893EBB">
        <w:rPr>
          <w:noProof/>
        </w:rPr>
        <w:t>11</w:t>
      </w:r>
      <w:r>
        <w:rPr>
          <w:noProof/>
        </w:rPr>
        <w:fldChar w:fldCharType="end"/>
      </w:r>
      <w:bookmarkEnd w:id="29"/>
      <w:r>
        <w:t>:</w:t>
      </w:r>
      <w:r>
        <w:rPr>
          <w:b w:val="0"/>
          <w:bCs/>
        </w:rPr>
        <w:t xml:space="preserve"> SVM workflow.</w:t>
      </w:r>
    </w:p>
    <w:p w14:paraId="14F25ED0" w14:textId="21B9739E" w:rsidR="005E6816" w:rsidRPr="005E6816" w:rsidRDefault="005E6816" w:rsidP="005E6816">
      <w:pPr>
        <w:pStyle w:val="Caption"/>
        <w:keepNext/>
        <w:rPr>
          <w:b w:val="0"/>
          <w:bCs/>
        </w:rPr>
      </w:pPr>
      <w:bookmarkStart w:id="30" w:name="_Ref166414087"/>
      <w:r>
        <w:t xml:space="preserve">Table </w:t>
      </w:r>
      <w:r>
        <w:fldChar w:fldCharType="begin"/>
      </w:r>
      <w:r>
        <w:instrText xml:space="preserve"> SEQ Table \* ARABIC </w:instrText>
      </w:r>
      <w:r>
        <w:fldChar w:fldCharType="separate"/>
      </w:r>
      <w:r w:rsidR="00893EBB">
        <w:rPr>
          <w:noProof/>
        </w:rPr>
        <w:t>2</w:t>
      </w:r>
      <w:r>
        <w:fldChar w:fldCharType="end"/>
      </w:r>
      <w:bookmarkEnd w:id="30"/>
      <w:r>
        <w:t>:</w:t>
      </w:r>
      <w:r>
        <w:rPr>
          <w:b w:val="0"/>
          <w:bCs/>
        </w:rPr>
        <w:t xml:space="preserve"> Grid search parameters for SVM.</w:t>
      </w:r>
    </w:p>
    <w:tbl>
      <w:tblPr>
        <w:tblStyle w:val="GridTable4"/>
        <w:tblW w:w="0" w:type="auto"/>
        <w:jc w:val="center"/>
        <w:tblLook w:val="04A0" w:firstRow="1" w:lastRow="0" w:firstColumn="1" w:lastColumn="0" w:noHBand="0" w:noVBand="1"/>
      </w:tblPr>
      <w:tblGrid>
        <w:gridCol w:w="2765"/>
        <w:gridCol w:w="2766"/>
      </w:tblGrid>
      <w:tr w:rsidR="005E6816" w14:paraId="2192CCCE" w14:textId="77777777" w:rsidTr="005E68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CA4C3F4" w14:textId="02FCFC67" w:rsidR="005E6816" w:rsidRDefault="005E6816" w:rsidP="005E6816">
            <w:pPr>
              <w:jc w:val="center"/>
            </w:pPr>
            <w:r>
              <w:t>C [-]</w:t>
            </w:r>
          </w:p>
        </w:tc>
        <w:tc>
          <w:tcPr>
            <w:tcW w:w="2766" w:type="dxa"/>
          </w:tcPr>
          <w:p w14:paraId="67FE4B11" w14:textId="6AF2B80B" w:rsidR="005E6816" w:rsidRDefault="005E6816" w:rsidP="005E6816">
            <w:pPr>
              <w:jc w:val="center"/>
              <w:cnfStyle w:val="100000000000" w:firstRow="1" w:lastRow="0" w:firstColumn="0" w:lastColumn="0" w:oddVBand="0" w:evenVBand="0" w:oddHBand="0" w:evenHBand="0" w:firstRowFirstColumn="0" w:firstRowLastColumn="0" w:lastRowFirstColumn="0" w:lastRowLastColumn="0"/>
            </w:pPr>
            <w:r>
              <w:t>ε [-]</w:t>
            </w:r>
          </w:p>
        </w:tc>
      </w:tr>
      <w:tr w:rsidR="005E6816" w14:paraId="4B905BE6" w14:textId="77777777" w:rsidTr="005E68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3D5B4F4" w14:textId="705AF854" w:rsidR="005E6816" w:rsidRPr="005E6816" w:rsidRDefault="005E6816" w:rsidP="005E6816">
            <w:pPr>
              <w:jc w:val="center"/>
              <w:rPr>
                <w:b w:val="0"/>
                <w:bCs w:val="0"/>
              </w:rPr>
            </w:pPr>
            <w:r w:rsidRPr="005E6816">
              <w:rPr>
                <w:b w:val="0"/>
                <w:bCs w:val="0"/>
              </w:rPr>
              <w:t>1</w:t>
            </w:r>
          </w:p>
        </w:tc>
        <w:tc>
          <w:tcPr>
            <w:tcW w:w="2766" w:type="dxa"/>
          </w:tcPr>
          <w:p w14:paraId="188BF05A" w14:textId="2F60AEFC" w:rsidR="005E6816" w:rsidRDefault="005E6816" w:rsidP="005E6816">
            <w:pPr>
              <w:jc w:val="center"/>
              <w:cnfStyle w:val="000000100000" w:firstRow="0" w:lastRow="0" w:firstColumn="0" w:lastColumn="0" w:oddVBand="0" w:evenVBand="0" w:oddHBand="1" w:evenHBand="0" w:firstRowFirstColumn="0" w:firstRowLastColumn="0" w:lastRowFirstColumn="0" w:lastRowLastColumn="0"/>
            </w:pPr>
            <w:r>
              <w:t>1</w:t>
            </w:r>
          </w:p>
        </w:tc>
      </w:tr>
      <w:tr w:rsidR="005E6816" w14:paraId="29949297" w14:textId="77777777" w:rsidTr="005E6816">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056F7A7" w14:textId="7D4121DF" w:rsidR="005E6816" w:rsidRPr="005E6816" w:rsidRDefault="005E6816" w:rsidP="005E6816">
            <w:pPr>
              <w:jc w:val="center"/>
              <w:rPr>
                <w:b w:val="0"/>
                <w:bCs w:val="0"/>
              </w:rPr>
            </w:pPr>
            <w:r w:rsidRPr="005E6816">
              <w:rPr>
                <w:b w:val="0"/>
                <w:bCs w:val="0"/>
              </w:rPr>
              <w:t>5</w:t>
            </w:r>
          </w:p>
        </w:tc>
        <w:tc>
          <w:tcPr>
            <w:tcW w:w="2766" w:type="dxa"/>
          </w:tcPr>
          <w:p w14:paraId="3367A0E7" w14:textId="61F5339F" w:rsidR="005E6816" w:rsidRDefault="005E6816" w:rsidP="005E6816">
            <w:pPr>
              <w:jc w:val="center"/>
              <w:cnfStyle w:val="000000000000" w:firstRow="0" w:lastRow="0" w:firstColumn="0" w:lastColumn="0" w:oddVBand="0" w:evenVBand="0" w:oddHBand="0" w:evenHBand="0" w:firstRowFirstColumn="0" w:firstRowLastColumn="0" w:lastRowFirstColumn="0" w:lastRowLastColumn="0"/>
            </w:pPr>
            <w:r>
              <w:t>10</w:t>
            </w:r>
          </w:p>
        </w:tc>
      </w:tr>
      <w:tr w:rsidR="005E6816" w14:paraId="1B9935B3" w14:textId="77777777" w:rsidTr="005E68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A4D63BC" w14:textId="6BF7B047" w:rsidR="005E6816" w:rsidRPr="005E6816" w:rsidRDefault="005E6816" w:rsidP="005E6816">
            <w:pPr>
              <w:jc w:val="center"/>
              <w:rPr>
                <w:b w:val="0"/>
                <w:bCs w:val="0"/>
              </w:rPr>
            </w:pPr>
            <w:r w:rsidRPr="005E6816">
              <w:rPr>
                <w:b w:val="0"/>
                <w:bCs w:val="0"/>
              </w:rPr>
              <w:t>10</w:t>
            </w:r>
          </w:p>
        </w:tc>
        <w:tc>
          <w:tcPr>
            <w:tcW w:w="2766" w:type="dxa"/>
          </w:tcPr>
          <w:p w14:paraId="05F82467" w14:textId="6A671A8A" w:rsidR="005E6816" w:rsidRDefault="005E6816" w:rsidP="005E6816">
            <w:pPr>
              <w:jc w:val="center"/>
              <w:cnfStyle w:val="000000100000" w:firstRow="0" w:lastRow="0" w:firstColumn="0" w:lastColumn="0" w:oddVBand="0" w:evenVBand="0" w:oddHBand="1" w:evenHBand="0" w:firstRowFirstColumn="0" w:firstRowLastColumn="0" w:lastRowFirstColumn="0" w:lastRowLastColumn="0"/>
            </w:pPr>
            <w:r>
              <w:t>50</w:t>
            </w:r>
          </w:p>
        </w:tc>
      </w:tr>
      <w:tr w:rsidR="005E6816" w14:paraId="1CB2674E" w14:textId="77777777" w:rsidTr="005E6816">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FC94ED3" w14:textId="2C756998" w:rsidR="005E6816" w:rsidRPr="005E6816" w:rsidRDefault="005E6816" w:rsidP="005E6816">
            <w:pPr>
              <w:jc w:val="center"/>
              <w:rPr>
                <w:b w:val="0"/>
                <w:bCs w:val="0"/>
              </w:rPr>
            </w:pPr>
            <w:r w:rsidRPr="005E6816">
              <w:rPr>
                <w:b w:val="0"/>
                <w:bCs w:val="0"/>
              </w:rPr>
              <w:t>50</w:t>
            </w:r>
          </w:p>
        </w:tc>
        <w:tc>
          <w:tcPr>
            <w:tcW w:w="2766" w:type="dxa"/>
          </w:tcPr>
          <w:p w14:paraId="48E1E246" w14:textId="538570BD" w:rsidR="005E6816" w:rsidRDefault="005E6816" w:rsidP="005E6816">
            <w:pPr>
              <w:jc w:val="center"/>
              <w:cnfStyle w:val="000000000000" w:firstRow="0" w:lastRow="0" w:firstColumn="0" w:lastColumn="0" w:oddVBand="0" w:evenVBand="0" w:oddHBand="0" w:evenHBand="0" w:firstRowFirstColumn="0" w:firstRowLastColumn="0" w:lastRowFirstColumn="0" w:lastRowLastColumn="0"/>
            </w:pPr>
            <w:r>
              <w:t>100</w:t>
            </w:r>
          </w:p>
        </w:tc>
      </w:tr>
    </w:tbl>
    <w:p w14:paraId="7E8B2042" w14:textId="77777777" w:rsidR="005E6816" w:rsidRPr="005E6816" w:rsidRDefault="005E6816" w:rsidP="005E6816"/>
    <w:p w14:paraId="37B157CD" w14:textId="77777777" w:rsidR="00750AD9" w:rsidRDefault="00750AD9" w:rsidP="00750AD9">
      <w:pPr>
        <w:pStyle w:val="Heading1"/>
        <w:numPr>
          <w:ilvl w:val="1"/>
          <w:numId w:val="5"/>
        </w:numPr>
      </w:pPr>
      <w:bookmarkStart w:id="31" w:name="_Toc166247081"/>
      <w:bookmarkStart w:id="32" w:name="_Toc166486671"/>
      <w:r>
        <w:lastRenderedPageBreak/>
        <w:t>1-D Convolution Neural Network</w:t>
      </w:r>
      <w:bookmarkEnd w:id="31"/>
      <w:bookmarkEnd w:id="32"/>
    </w:p>
    <w:p w14:paraId="66CB4633" w14:textId="54685DB0" w:rsidR="00463D49" w:rsidRDefault="00463D49" w:rsidP="00893EBB">
      <w:pPr>
        <w:jc w:val="both"/>
      </w:pPr>
      <w:r>
        <w:t xml:space="preserve">     </w:t>
      </w:r>
      <w:r w:rsidRPr="00463D49">
        <w:t>1</w:t>
      </w:r>
      <w:r>
        <w:t>-</w:t>
      </w:r>
      <w:r w:rsidRPr="00463D49">
        <w:t>D Convolutional Neural Networks (1D CNNs) are designed to process sequential data, such as time series, audio signals, and text. Unlike 2D CNNs for images, 1D CNNs use convolutional filters that slide across one-dimensional input to efficiently capture local temporal dependencies. This characteristic enables them to excel at tasks such as feature extraction from audio and anomaly identification in time series. A common 1D CNN design consists of convolutional layers, pooling layers for dimensionality reduction, and dense layers for output tasks. This streamlined form allows 1D CNNs to be faster and more scalable than typical RNNs when dealing with sequence data in specific scenarios.</w:t>
      </w:r>
      <w:r w:rsidR="003E20D6">
        <w:t xml:space="preserve"> As with the LSTM, the model was trained in Python </w:t>
      </w:r>
      <w:r w:rsidR="003E20D6">
        <w:fldChar w:fldCharType="begin"/>
      </w:r>
      <w:r w:rsidR="003E20D6">
        <w:instrText xml:space="preserve"> ADDIN ZOTERO_ITEM CSL_CITATION {"citationID":"UaNnTBxS","properties":{"formattedCitation":"[7]","plainCitation":"[7]","noteIndex":0},"citationItems":[{"id":5460,"uris":["http://zotero.org/users/8351586/items/P68FLNTC"],"itemData":{"id":5460,"type":"report","event-place":"Amsterdam","number":"CS-R9526","publisher":"Centrum voor Wiskunde en Informatica (CWI)","publisher-place":"Amsterdam","title":"Python Tutorial","URL":"https://ir.cwi.nl/pub/5007/05007D.pdf","author":[{"family":"Rossum","given":"G","non-dropping-particle":"van"}],"accessed":{"date-parts":[["2024",5,12]]},"issued":{"date-parts":[["1995",5]]}}}],"schema":"https://github.com/citation-style-language/schema/raw/master/csl-citation.json"} </w:instrText>
      </w:r>
      <w:r w:rsidR="003E20D6">
        <w:fldChar w:fldCharType="separate"/>
      </w:r>
      <w:r w:rsidR="003E20D6" w:rsidRPr="00146AE0">
        <w:t>[7]</w:t>
      </w:r>
      <w:r w:rsidR="003E20D6">
        <w:fldChar w:fldCharType="end"/>
      </w:r>
      <w:r w:rsidR="00452E1C">
        <w:t xml:space="preserve"> using the prepared data set and model parameters were varied</w:t>
      </w:r>
      <w:r w:rsidR="003E20D6">
        <w:t xml:space="preserve"> until the best performing configuration</w:t>
      </w:r>
      <w:r w:rsidR="00452E1C">
        <w:t xml:space="preserve"> </w:t>
      </w:r>
      <w:r w:rsidR="003E20D6">
        <w:t>(</w:t>
      </w:r>
      <w:r w:rsidR="003E20D6">
        <w:fldChar w:fldCharType="begin"/>
      </w:r>
      <w:r w:rsidR="003E20D6">
        <w:instrText xml:space="preserve"> REF _Ref166414765 \h </w:instrText>
      </w:r>
      <w:r w:rsidR="00893EBB">
        <w:instrText xml:space="preserve"> \* MERGEFORMAT </w:instrText>
      </w:r>
      <w:r w:rsidR="003E20D6">
        <w:fldChar w:fldCharType="separate"/>
      </w:r>
      <w:r w:rsidR="00893EBB">
        <w:t xml:space="preserve">Figure </w:t>
      </w:r>
      <w:r w:rsidR="00893EBB">
        <w:rPr>
          <w:noProof/>
        </w:rPr>
        <w:t>12</w:t>
      </w:r>
      <w:r w:rsidR="003E20D6">
        <w:fldChar w:fldCharType="end"/>
      </w:r>
      <w:r w:rsidR="003E20D6">
        <w:t>) was achieved. Details of the model preparation can be found in the corresponding code.</w:t>
      </w:r>
    </w:p>
    <w:p w14:paraId="575BE7F0" w14:textId="77777777" w:rsidR="00893EBB" w:rsidRPr="00463D49" w:rsidRDefault="00893EBB" w:rsidP="00893EBB">
      <w:pPr>
        <w:jc w:val="both"/>
      </w:pPr>
    </w:p>
    <w:p w14:paraId="7B580D7B" w14:textId="77777777" w:rsidR="003E176D" w:rsidRDefault="003E176D" w:rsidP="00893EBB">
      <w:pPr>
        <w:keepNext/>
        <w:jc w:val="center"/>
      </w:pPr>
      <w:r w:rsidRPr="003E2B81">
        <w:rPr>
          <w:noProof/>
        </w:rPr>
        <w:drawing>
          <wp:inline distT="0" distB="0" distL="0" distR="0" wp14:anchorId="38591632" wp14:editId="109D2834">
            <wp:extent cx="5126832" cy="2340591"/>
            <wp:effectExtent l="0" t="0" r="0" b="3175"/>
            <wp:docPr id="13117701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7011" name="Picture 1" descr="A diagram of a model&#10;&#10;Description automatically generated"/>
                    <pic:cNvPicPr/>
                  </pic:nvPicPr>
                  <pic:blipFill>
                    <a:blip r:embed="rId19"/>
                    <a:stretch>
                      <a:fillRect/>
                    </a:stretch>
                  </pic:blipFill>
                  <pic:spPr>
                    <a:xfrm>
                      <a:off x="0" y="0"/>
                      <a:ext cx="5271629" cy="2406696"/>
                    </a:xfrm>
                    <a:prstGeom prst="rect">
                      <a:avLst/>
                    </a:prstGeom>
                    <a:ln>
                      <a:noFill/>
                    </a:ln>
                  </pic:spPr>
                </pic:pic>
              </a:graphicData>
            </a:graphic>
          </wp:inline>
        </w:drawing>
      </w:r>
    </w:p>
    <w:p w14:paraId="4FBCF35E" w14:textId="1C6C69FF" w:rsidR="003E176D" w:rsidRPr="003E176D" w:rsidRDefault="003E176D" w:rsidP="003E176D">
      <w:pPr>
        <w:pStyle w:val="Caption"/>
        <w:rPr>
          <w:b w:val="0"/>
          <w:bCs/>
        </w:rPr>
      </w:pPr>
      <w:bookmarkStart w:id="33" w:name="_Ref166414765"/>
      <w:r>
        <w:t xml:space="preserve">Figure </w:t>
      </w:r>
      <w:r>
        <w:fldChar w:fldCharType="begin"/>
      </w:r>
      <w:r>
        <w:instrText xml:space="preserve"> SEQ Figure \* ARABIC </w:instrText>
      </w:r>
      <w:r>
        <w:fldChar w:fldCharType="separate"/>
      </w:r>
      <w:r w:rsidR="00893EBB">
        <w:rPr>
          <w:noProof/>
        </w:rPr>
        <w:t>12</w:t>
      </w:r>
      <w:r>
        <w:rPr>
          <w:noProof/>
        </w:rPr>
        <w:fldChar w:fldCharType="end"/>
      </w:r>
      <w:bookmarkEnd w:id="33"/>
      <w:r>
        <w:t>:</w:t>
      </w:r>
      <w:r>
        <w:rPr>
          <w:b w:val="0"/>
          <w:bCs/>
        </w:rPr>
        <w:t xml:space="preserve"> 1D CNN workflow.</w:t>
      </w:r>
    </w:p>
    <w:p w14:paraId="6B7475FF" w14:textId="20852982" w:rsidR="00750AD9" w:rsidRDefault="00750AD9" w:rsidP="00750AD9">
      <w:pPr>
        <w:pStyle w:val="Heading1"/>
        <w:numPr>
          <w:ilvl w:val="1"/>
          <w:numId w:val="5"/>
        </w:numPr>
      </w:pPr>
      <w:bookmarkStart w:id="34" w:name="_Toc166247082"/>
      <w:bookmarkStart w:id="35" w:name="_Toc166486672"/>
      <w:r>
        <w:t>Extra Gradient Boosting</w:t>
      </w:r>
      <w:bookmarkEnd w:id="34"/>
      <w:bookmarkEnd w:id="35"/>
    </w:p>
    <w:p w14:paraId="7FAD609A" w14:textId="395FE90F" w:rsidR="00893EBB" w:rsidRDefault="00463D49" w:rsidP="00893EBB">
      <w:pPr>
        <w:jc w:val="both"/>
      </w:pPr>
      <w:r>
        <w:t xml:space="preserve">     </w:t>
      </w:r>
      <w:r w:rsidRPr="00463D49">
        <w:t xml:space="preserve">XGBoost (Extreme Gradient Boosting) is a powerful, efficient machine learning algorithm that </w:t>
      </w:r>
      <w:r w:rsidR="00390F9C">
        <w:t>enhances</w:t>
      </w:r>
      <w:r w:rsidRPr="00463D49">
        <w:t xml:space="preserve"> conventional gradient boosting techniques. It uses regularization to reduce overfitting, efficiently handles sparse data, and maximizes performance for both classification and regression applications. Its distinguishing qualities, such as handling missing data and using a depth-first tree pruning strategy, make it highly accurate and a popular choice in competitive data science settings. XGBoost's mix of speed, precision, and versatility has made it a popular tool for data scientists working with huge and complicated datasets.</w:t>
      </w:r>
    </w:p>
    <w:p w14:paraId="5FDC513F" w14:textId="77777777" w:rsidR="00893EBB" w:rsidRDefault="00893EBB" w:rsidP="003E176D">
      <w:pPr>
        <w:keepNext/>
      </w:pPr>
    </w:p>
    <w:p w14:paraId="289250C7" w14:textId="3BF528AD" w:rsidR="003E176D" w:rsidRDefault="00893EBB" w:rsidP="00893EBB">
      <w:pPr>
        <w:keepNext/>
        <w:jc w:val="center"/>
      </w:pPr>
      <w:r w:rsidRPr="00893EBB">
        <w:rPr>
          <w:noProof/>
        </w:rPr>
        <w:drawing>
          <wp:inline distT="0" distB="0" distL="0" distR="0" wp14:anchorId="6849EA62" wp14:editId="373EBAE1">
            <wp:extent cx="4769343" cy="1987896"/>
            <wp:effectExtent l="0" t="0" r="0" b="0"/>
            <wp:docPr id="749845960" name="Picture 1" descr="A black and white sign with white text&#10;&#10;Description automatically generated">
              <a:extLst xmlns:a="http://schemas.openxmlformats.org/drawingml/2006/main">
                <a:ext uri="{FF2B5EF4-FFF2-40B4-BE49-F238E27FC236}">
                  <a16:creationId xmlns:a16="http://schemas.microsoft.com/office/drawing/2014/main" id="{1168715F-5380-F866-C380-C2A2768D7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45960" name="Picture 1" descr="A black and white sign with white text&#10;&#10;Description automatically generated">
                      <a:extLst>
                        <a:ext uri="{FF2B5EF4-FFF2-40B4-BE49-F238E27FC236}">
                          <a16:creationId xmlns:a16="http://schemas.microsoft.com/office/drawing/2014/main" id="{1168715F-5380-F866-C380-C2A2768D7F45}"/>
                        </a:ext>
                      </a:extLst>
                    </pic:cNvPr>
                    <pic:cNvPicPr>
                      <a:picLocks noChangeAspect="1"/>
                    </pic:cNvPicPr>
                  </pic:nvPicPr>
                  <pic:blipFill>
                    <a:blip r:embed="rId20"/>
                    <a:stretch>
                      <a:fillRect/>
                    </a:stretch>
                  </pic:blipFill>
                  <pic:spPr>
                    <a:xfrm>
                      <a:off x="0" y="0"/>
                      <a:ext cx="4775966" cy="1990656"/>
                    </a:xfrm>
                    <a:prstGeom prst="rect">
                      <a:avLst/>
                    </a:prstGeom>
                  </pic:spPr>
                </pic:pic>
              </a:graphicData>
            </a:graphic>
          </wp:inline>
        </w:drawing>
      </w:r>
    </w:p>
    <w:p w14:paraId="565888C7" w14:textId="6D5B10EE" w:rsidR="003E176D" w:rsidRPr="00893EBB" w:rsidRDefault="003E176D" w:rsidP="00893EBB">
      <w:pPr>
        <w:pStyle w:val="Caption"/>
        <w:rPr>
          <w:b w:val="0"/>
          <w:bCs/>
          <w:szCs w:val="24"/>
        </w:rPr>
      </w:pPr>
      <w:r>
        <w:t xml:space="preserve">Figure </w:t>
      </w:r>
      <w:r>
        <w:fldChar w:fldCharType="begin"/>
      </w:r>
      <w:r>
        <w:instrText xml:space="preserve"> SEQ Figure \* ARABIC </w:instrText>
      </w:r>
      <w:r>
        <w:fldChar w:fldCharType="separate"/>
      </w:r>
      <w:r w:rsidR="00893EBB">
        <w:rPr>
          <w:noProof/>
        </w:rPr>
        <w:t>13</w:t>
      </w:r>
      <w:r>
        <w:rPr>
          <w:noProof/>
        </w:rPr>
        <w:fldChar w:fldCharType="end"/>
      </w:r>
      <w:r>
        <w:t>:</w:t>
      </w:r>
      <w:r>
        <w:rPr>
          <w:b w:val="0"/>
          <w:bCs/>
        </w:rPr>
        <w:t xml:space="preserve"> XGBoost workflow.</w:t>
      </w:r>
    </w:p>
    <w:p w14:paraId="3A8399FB" w14:textId="77777777" w:rsidR="00750AD9" w:rsidRDefault="00750AD9" w:rsidP="00750AD9">
      <w:pPr>
        <w:pStyle w:val="Heading1"/>
        <w:numPr>
          <w:ilvl w:val="0"/>
          <w:numId w:val="5"/>
        </w:numPr>
      </w:pPr>
      <w:bookmarkStart w:id="36" w:name="_Toc166247083"/>
      <w:bookmarkStart w:id="37" w:name="_Toc166486673"/>
      <w:r>
        <w:t>Results and Discussion</w:t>
      </w:r>
      <w:bookmarkEnd w:id="36"/>
      <w:bookmarkEnd w:id="37"/>
    </w:p>
    <w:p w14:paraId="7A7EB22C" w14:textId="6E44B7CA" w:rsidR="00A409F6" w:rsidRPr="00A409F6" w:rsidRDefault="00A409F6" w:rsidP="00893EBB">
      <w:pPr>
        <w:ind w:firstLine="360"/>
        <w:jc w:val="both"/>
      </w:pPr>
      <w:r>
        <w:t>All models are tested using the same 100 unit data set which contains the same sensors and operating regimes as the training set but does not run to failure, once the model predictions are made, they are compared against the actual RUL of the 100 test units. The final prediction of each model is used for comparison as well as the average value of the final 5 predictions. The former will be referred to as the “Final Prediction” and the latter as the “Mean Prediction” throughout the rest of the text.</w:t>
      </w:r>
      <w:r w:rsidR="009E2D66">
        <w:t xml:space="preserve"> As previously </w:t>
      </w:r>
      <w:r w:rsidR="002E45E1">
        <w:t>stated,</w:t>
      </w:r>
      <w:r w:rsidR="009E2D66">
        <w:t xml:space="preserve"> all models except for the RNN were trained with data prepared according to the flowchart in </w:t>
      </w:r>
      <w:r w:rsidR="009E2D66">
        <w:fldChar w:fldCharType="begin"/>
      </w:r>
      <w:r w:rsidR="009E2D66">
        <w:instrText xml:space="preserve"> REF _Ref166411274 \h </w:instrText>
      </w:r>
      <w:r w:rsidR="00893EBB">
        <w:instrText xml:space="preserve"> \* MERGEFORMAT </w:instrText>
      </w:r>
      <w:r w:rsidR="009E2D66">
        <w:fldChar w:fldCharType="separate"/>
      </w:r>
      <w:r w:rsidR="00893EBB" w:rsidRPr="003E2B81">
        <w:t xml:space="preserve">Figure </w:t>
      </w:r>
      <w:r w:rsidR="00893EBB">
        <w:rPr>
          <w:noProof/>
        </w:rPr>
        <w:t>8</w:t>
      </w:r>
      <w:r w:rsidR="009E2D66">
        <w:fldChar w:fldCharType="end"/>
      </w:r>
      <w:r w:rsidR="009E2D66">
        <w:t>, which was trained with the raw data to serve as a reference.</w:t>
      </w:r>
    </w:p>
    <w:p w14:paraId="78259C2C" w14:textId="77777777" w:rsidR="00750AD9" w:rsidRDefault="00750AD9" w:rsidP="00750AD9">
      <w:pPr>
        <w:pStyle w:val="Heading1"/>
        <w:numPr>
          <w:ilvl w:val="1"/>
          <w:numId w:val="5"/>
        </w:numPr>
      </w:pPr>
      <w:bookmarkStart w:id="38" w:name="_Toc166247084"/>
      <w:bookmarkStart w:id="39" w:name="_Toc166486674"/>
      <w:r>
        <w:t>Recurrent Neural Network</w:t>
      </w:r>
      <w:bookmarkEnd w:id="38"/>
      <w:bookmarkEnd w:id="39"/>
    </w:p>
    <w:p w14:paraId="402BFE47" w14:textId="1BAAF47F" w:rsidR="00A409F6" w:rsidRDefault="00A409F6" w:rsidP="00893EBB">
      <w:pPr>
        <w:ind w:firstLine="360"/>
        <w:jc w:val="both"/>
      </w:pPr>
      <w:r>
        <w:t xml:space="preserve">The RNN performs </w:t>
      </w:r>
      <w:r w:rsidR="002E45E1">
        <w:t>well</w:t>
      </w:r>
      <w:r>
        <w:t xml:space="preserve"> with mean and final predictions of 33.6</w:t>
      </w:r>
      <w:r w:rsidR="004449C8">
        <w:t>6</w:t>
      </w:r>
      <w:r>
        <w:t xml:space="preserve"> and 34.22 respectively (</w:t>
      </w:r>
      <w:r>
        <w:fldChar w:fldCharType="begin"/>
      </w:r>
      <w:r>
        <w:instrText xml:space="preserve"> REF _Ref166416132 \h </w:instrText>
      </w:r>
      <w:r w:rsidR="00893EBB">
        <w:instrText xml:space="preserve"> \* MERGEFORMAT </w:instrText>
      </w:r>
      <w:r>
        <w:fldChar w:fldCharType="separate"/>
      </w:r>
      <w:r w:rsidR="00893EBB">
        <w:t xml:space="preserve">Table </w:t>
      </w:r>
      <w:r w:rsidR="00893EBB">
        <w:rPr>
          <w:noProof/>
        </w:rPr>
        <w:t>3</w:t>
      </w:r>
      <w:r>
        <w:fldChar w:fldCharType="end"/>
      </w:r>
      <w:r>
        <w:t>). It’s possible that a better prediction could be achieved by averaging over a larger sample as when the model deviates from the truth, it tends to do so over</w:t>
      </w:r>
      <w:r w:rsidR="002F5DAD">
        <w:t xml:space="preserve"> several adjacent data points. Still, averaging over the last 5 samples noticeably improves the </w:t>
      </w:r>
      <w:r w:rsidR="002E45E1">
        <w:t>model’s</w:t>
      </w:r>
      <w:r w:rsidR="002F5DAD">
        <w:t xml:space="preserve"> performance at predicting lower values of RUL (</w:t>
      </w:r>
      <w:r w:rsidR="002F5DAD">
        <w:fldChar w:fldCharType="begin"/>
      </w:r>
      <w:r w:rsidR="002F5DAD">
        <w:instrText xml:space="preserve"> REF _Ref166416372 \h </w:instrText>
      </w:r>
      <w:r w:rsidR="00893EBB">
        <w:instrText xml:space="preserve"> \* MERGEFORMAT </w:instrText>
      </w:r>
      <w:r w:rsidR="002F5DAD">
        <w:fldChar w:fldCharType="separate"/>
      </w:r>
      <w:r w:rsidR="00893EBB">
        <w:t xml:space="preserve">Figure </w:t>
      </w:r>
      <w:r w:rsidR="00893EBB">
        <w:rPr>
          <w:noProof/>
        </w:rPr>
        <w:t>14</w:t>
      </w:r>
      <w:r w:rsidR="002F5DAD">
        <w:fldChar w:fldCharType="end"/>
      </w:r>
      <w:r w:rsidR="002F5DAD">
        <w:t>), which is critical for the health of the overall system and those who operate it. The worst case deviations occur at larger values of RUL where the model underpredicts, the cost here would be premature inspection of the component, which while costly is preferable to system failure due to delayed inspection.</w:t>
      </w:r>
    </w:p>
    <w:p w14:paraId="2C483A6D" w14:textId="77777777" w:rsidR="00D86CC3" w:rsidRDefault="00D86CC3" w:rsidP="002F5DAD">
      <w:pPr>
        <w:ind w:firstLine="360"/>
      </w:pPr>
    </w:p>
    <w:p w14:paraId="72C6BAE6" w14:textId="4BFF7DD7" w:rsidR="00A409F6" w:rsidRPr="008E1F82" w:rsidRDefault="00A409F6" w:rsidP="00A409F6">
      <w:pPr>
        <w:pStyle w:val="Caption"/>
        <w:keepNext/>
        <w:rPr>
          <w:b w:val="0"/>
          <w:bCs/>
        </w:rPr>
      </w:pPr>
      <w:bookmarkStart w:id="40" w:name="_Ref166416132"/>
      <w:r>
        <w:t xml:space="preserve">Table </w:t>
      </w:r>
      <w:r>
        <w:fldChar w:fldCharType="begin"/>
      </w:r>
      <w:r>
        <w:instrText xml:space="preserve"> SEQ Table \* ARABIC </w:instrText>
      </w:r>
      <w:r>
        <w:fldChar w:fldCharType="separate"/>
      </w:r>
      <w:r w:rsidR="00893EBB">
        <w:rPr>
          <w:noProof/>
        </w:rPr>
        <w:t>3</w:t>
      </w:r>
      <w:r>
        <w:rPr>
          <w:noProof/>
        </w:rPr>
        <w:fldChar w:fldCharType="end"/>
      </w:r>
      <w:bookmarkEnd w:id="40"/>
      <w:r>
        <w:t>:</w:t>
      </w:r>
      <w:r>
        <w:rPr>
          <w:b w:val="0"/>
          <w:bCs/>
        </w:rPr>
        <w:t xml:space="preserve"> </w:t>
      </w:r>
      <w:r w:rsidRPr="008E1F82">
        <w:rPr>
          <w:b w:val="0"/>
          <w:bCs/>
        </w:rPr>
        <w:t xml:space="preserve">RMSE of </w:t>
      </w:r>
      <w:r>
        <w:rPr>
          <w:b w:val="0"/>
          <w:bCs/>
        </w:rPr>
        <w:t>RNN’s mean and final predictions.</w:t>
      </w:r>
    </w:p>
    <w:tbl>
      <w:tblPr>
        <w:tblW w:w="8640" w:type="dxa"/>
        <w:tblLayout w:type="fixed"/>
        <w:tblCellMar>
          <w:left w:w="0" w:type="dxa"/>
          <w:right w:w="0" w:type="dxa"/>
        </w:tblCellMar>
        <w:tblLook w:val="0420" w:firstRow="1" w:lastRow="0" w:firstColumn="0" w:lastColumn="0" w:noHBand="0" w:noVBand="1"/>
      </w:tblPr>
      <w:tblGrid>
        <w:gridCol w:w="2880"/>
        <w:gridCol w:w="2880"/>
        <w:gridCol w:w="2880"/>
      </w:tblGrid>
      <w:tr w:rsidR="00A409F6" w:rsidRPr="008E1F82" w14:paraId="00045993" w14:textId="77777777" w:rsidTr="00AF21A9">
        <w:trPr>
          <w:trHeight w:val="331"/>
        </w:trPr>
        <w:tc>
          <w:tcPr>
            <w:tcW w:w="2880" w:type="dxa"/>
            <w:tcBorders>
              <w:top w:val="single" w:sz="6" w:space="0" w:color="000000"/>
              <w:left w:val="single" w:sz="6" w:space="0" w:color="000000"/>
              <w:bottom w:val="single" w:sz="6" w:space="0" w:color="000000"/>
              <w:right w:val="nil"/>
            </w:tcBorders>
            <w:shd w:val="clear" w:color="auto" w:fill="000000"/>
            <w:tcMar>
              <w:top w:w="72" w:type="dxa"/>
              <w:left w:w="144" w:type="dxa"/>
              <w:bottom w:w="72" w:type="dxa"/>
              <w:right w:w="144" w:type="dxa"/>
            </w:tcMar>
            <w:vAlign w:val="center"/>
            <w:hideMark/>
          </w:tcPr>
          <w:p w14:paraId="4CFD0EA0" w14:textId="77777777" w:rsidR="00A409F6" w:rsidRPr="008E1F82" w:rsidRDefault="00A409F6" w:rsidP="00AF21A9">
            <w:pPr>
              <w:jc w:val="center"/>
            </w:pPr>
          </w:p>
        </w:tc>
        <w:tc>
          <w:tcPr>
            <w:tcW w:w="2880" w:type="dxa"/>
            <w:tcBorders>
              <w:top w:val="single" w:sz="6" w:space="0" w:color="000000"/>
              <w:left w:val="nil"/>
              <w:bottom w:val="single" w:sz="6" w:space="0" w:color="000000"/>
              <w:right w:val="nil"/>
            </w:tcBorders>
            <w:shd w:val="clear" w:color="auto" w:fill="000000"/>
            <w:tcMar>
              <w:top w:w="72" w:type="dxa"/>
              <w:left w:w="144" w:type="dxa"/>
              <w:bottom w:w="72" w:type="dxa"/>
              <w:right w:w="144" w:type="dxa"/>
            </w:tcMar>
            <w:vAlign w:val="center"/>
            <w:hideMark/>
          </w:tcPr>
          <w:p w14:paraId="232700BF" w14:textId="77777777" w:rsidR="00A409F6" w:rsidRPr="008E1F82" w:rsidRDefault="00A409F6" w:rsidP="00AF21A9">
            <w:pPr>
              <w:jc w:val="center"/>
            </w:pPr>
            <w:r>
              <w:rPr>
                <w:b/>
                <w:bCs/>
              </w:rPr>
              <w:t>Mean Prediction</w:t>
            </w:r>
          </w:p>
        </w:tc>
        <w:tc>
          <w:tcPr>
            <w:tcW w:w="2880" w:type="dxa"/>
            <w:tcBorders>
              <w:top w:val="single" w:sz="6" w:space="0" w:color="000000"/>
              <w:left w:val="nil"/>
              <w:bottom w:val="single" w:sz="6" w:space="0" w:color="000000"/>
              <w:right w:val="single" w:sz="6" w:space="0" w:color="000000"/>
            </w:tcBorders>
            <w:shd w:val="clear" w:color="auto" w:fill="000000"/>
            <w:tcMar>
              <w:top w:w="72" w:type="dxa"/>
              <w:left w:w="144" w:type="dxa"/>
              <w:bottom w:w="72" w:type="dxa"/>
              <w:right w:w="144" w:type="dxa"/>
            </w:tcMar>
            <w:vAlign w:val="center"/>
            <w:hideMark/>
          </w:tcPr>
          <w:p w14:paraId="2A545317" w14:textId="243C7E0E" w:rsidR="00A409F6" w:rsidRPr="008E1F82" w:rsidRDefault="00A409F6" w:rsidP="00AF21A9">
            <w:pPr>
              <w:jc w:val="center"/>
            </w:pPr>
            <w:r>
              <w:rPr>
                <w:b/>
                <w:bCs/>
              </w:rPr>
              <w:t>Final</w:t>
            </w:r>
            <w:r w:rsidRPr="008E1F82">
              <w:rPr>
                <w:b/>
                <w:bCs/>
              </w:rPr>
              <w:t xml:space="preserve"> Prediction</w:t>
            </w:r>
          </w:p>
        </w:tc>
      </w:tr>
      <w:tr w:rsidR="004449C8" w:rsidRPr="008E1F82" w14:paraId="44C38865" w14:textId="77777777" w:rsidTr="00985137">
        <w:trPr>
          <w:trHeight w:val="331"/>
        </w:trPr>
        <w:tc>
          <w:tcPr>
            <w:tcW w:w="2880" w:type="dxa"/>
            <w:tcBorders>
              <w:top w:val="single" w:sz="6" w:space="0" w:color="000000"/>
              <w:left w:val="single" w:sz="6" w:space="0" w:color="000000"/>
              <w:bottom w:val="single" w:sz="6" w:space="0" w:color="000000"/>
              <w:right w:val="nil"/>
            </w:tcBorders>
            <w:shd w:val="clear" w:color="auto" w:fill="auto"/>
            <w:tcMar>
              <w:top w:w="72" w:type="dxa"/>
              <w:left w:w="144" w:type="dxa"/>
              <w:bottom w:w="72" w:type="dxa"/>
              <w:right w:w="144" w:type="dxa"/>
            </w:tcMar>
            <w:vAlign w:val="center"/>
            <w:hideMark/>
          </w:tcPr>
          <w:p w14:paraId="41ED0311" w14:textId="77777777" w:rsidR="004449C8" w:rsidRPr="008E1F82" w:rsidRDefault="004449C8" w:rsidP="004449C8">
            <w:pPr>
              <w:jc w:val="center"/>
            </w:pPr>
            <w:r w:rsidRPr="008E1F82">
              <w:t>RMSE</w:t>
            </w:r>
          </w:p>
        </w:tc>
        <w:tc>
          <w:tcPr>
            <w:tcW w:w="2880" w:type="dxa"/>
            <w:tcBorders>
              <w:top w:val="single" w:sz="6" w:space="0" w:color="000000"/>
              <w:left w:val="nil"/>
              <w:bottom w:val="single" w:sz="6" w:space="0" w:color="000000"/>
              <w:right w:val="nil"/>
            </w:tcBorders>
            <w:shd w:val="clear" w:color="auto" w:fill="auto"/>
            <w:tcMar>
              <w:top w:w="72" w:type="dxa"/>
              <w:left w:w="144" w:type="dxa"/>
              <w:bottom w:w="72" w:type="dxa"/>
              <w:right w:w="144" w:type="dxa"/>
            </w:tcMar>
            <w:hideMark/>
          </w:tcPr>
          <w:p w14:paraId="3C9B7287" w14:textId="5365F7DE" w:rsidR="004449C8" w:rsidRPr="008E1F82" w:rsidRDefault="004449C8" w:rsidP="004449C8">
            <w:pPr>
              <w:jc w:val="center"/>
            </w:pPr>
            <w:r w:rsidRPr="00F242D8">
              <w:t>33.66</w:t>
            </w:r>
          </w:p>
        </w:tc>
        <w:tc>
          <w:tcPr>
            <w:tcW w:w="2880" w:type="dxa"/>
            <w:tcBorders>
              <w:top w:val="single" w:sz="6" w:space="0" w:color="000000"/>
              <w:left w:val="nil"/>
              <w:bottom w:val="single" w:sz="6" w:space="0" w:color="000000"/>
              <w:right w:val="single" w:sz="6" w:space="0" w:color="000000"/>
            </w:tcBorders>
            <w:shd w:val="clear" w:color="auto" w:fill="auto"/>
            <w:tcMar>
              <w:top w:w="72" w:type="dxa"/>
              <w:left w:w="144" w:type="dxa"/>
              <w:bottom w:w="72" w:type="dxa"/>
              <w:right w:w="144" w:type="dxa"/>
            </w:tcMar>
            <w:hideMark/>
          </w:tcPr>
          <w:p w14:paraId="32857418" w14:textId="5DF52B22" w:rsidR="004449C8" w:rsidRPr="008E1F82" w:rsidRDefault="004449C8" w:rsidP="004449C8">
            <w:pPr>
              <w:jc w:val="center"/>
            </w:pPr>
            <w:r w:rsidRPr="00F242D8">
              <w:t>34.22</w:t>
            </w:r>
          </w:p>
        </w:tc>
      </w:tr>
    </w:tbl>
    <w:p w14:paraId="225208E5" w14:textId="77777777" w:rsidR="00A409F6" w:rsidRPr="006B1092" w:rsidRDefault="00A409F6" w:rsidP="006B1092">
      <w:pPr>
        <w:ind w:firstLine="360"/>
      </w:pPr>
    </w:p>
    <w:p w14:paraId="26863E9F" w14:textId="77777777" w:rsidR="008E3AF1" w:rsidRDefault="008E3AF1" w:rsidP="008E3AF1">
      <w:pPr>
        <w:keepNext/>
        <w:jc w:val="center"/>
      </w:pPr>
      <w:r>
        <w:rPr>
          <w:noProof/>
        </w:rPr>
        <w:lastRenderedPageBreak/>
        <w:drawing>
          <wp:inline distT="0" distB="0" distL="0" distR="0" wp14:anchorId="702F5602" wp14:editId="42DF07B9">
            <wp:extent cx="4962115" cy="1828024"/>
            <wp:effectExtent l="0" t="0" r="0" b="1270"/>
            <wp:docPr id="9074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9720" cy="1838194"/>
                    </a:xfrm>
                    <a:prstGeom prst="rect">
                      <a:avLst/>
                    </a:prstGeom>
                    <a:noFill/>
                  </pic:spPr>
                </pic:pic>
              </a:graphicData>
            </a:graphic>
          </wp:inline>
        </w:drawing>
      </w:r>
    </w:p>
    <w:p w14:paraId="0CAA2C09" w14:textId="205D4FC7" w:rsidR="008E3AF1" w:rsidRDefault="008E3AF1" w:rsidP="008E3AF1">
      <w:pPr>
        <w:pStyle w:val="Caption"/>
        <w:rPr>
          <w:b w:val="0"/>
          <w:bCs/>
        </w:rPr>
      </w:pPr>
      <w:bookmarkStart w:id="41" w:name="_Ref166416372"/>
      <w:r>
        <w:t xml:space="preserve">Figure </w:t>
      </w:r>
      <w:r>
        <w:fldChar w:fldCharType="begin"/>
      </w:r>
      <w:r>
        <w:instrText xml:space="preserve"> SEQ Figure \* ARABIC </w:instrText>
      </w:r>
      <w:r>
        <w:fldChar w:fldCharType="separate"/>
      </w:r>
      <w:r w:rsidR="00893EBB">
        <w:rPr>
          <w:noProof/>
        </w:rPr>
        <w:t>14</w:t>
      </w:r>
      <w:r>
        <w:rPr>
          <w:noProof/>
        </w:rPr>
        <w:fldChar w:fldCharType="end"/>
      </w:r>
      <w:bookmarkEnd w:id="41"/>
      <w:r>
        <w:t>:</w:t>
      </w:r>
      <w:r>
        <w:rPr>
          <w:b w:val="0"/>
          <w:bCs/>
        </w:rPr>
        <w:t xml:space="preserve"> RNN </w:t>
      </w:r>
      <w:r w:rsidRPr="008E3AF1">
        <w:rPr>
          <w:b w:val="0"/>
          <w:bCs/>
        </w:rPr>
        <w:t>RUL predictions of the testing data using the mean of the last 5 predictions (left) and the last prediction (right).</w:t>
      </w:r>
    </w:p>
    <w:p w14:paraId="55E52B62" w14:textId="77777777" w:rsidR="00750AD9" w:rsidRDefault="00750AD9" w:rsidP="00750AD9">
      <w:pPr>
        <w:pStyle w:val="Heading1"/>
        <w:numPr>
          <w:ilvl w:val="1"/>
          <w:numId w:val="5"/>
        </w:numPr>
      </w:pPr>
      <w:bookmarkStart w:id="42" w:name="_Toc166247085"/>
      <w:bookmarkStart w:id="43" w:name="_Toc166486675"/>
      <w:r>
        <w:t>Long Short Term Memory</w:t>
      </w:r>
      <w:bookmarkEnd w:id="42"/>
      <w:bookmarkEnd w:id="43"/>
    </w:p>
    <w:p w14:paraId="26B1C2CD" w14:textId="34DCCB43" w:rsidR="008E1F82" w:rsidRDefault="00946902" w:rsidP="00893EBB">
      <w:pPr>
        <w:keepNext/>
        <w:ind w:firstLine="360"/>
        <w:jc w:val="both"/>
      </w:pPr>
      <w:r>
        <w:t>The LSTM performs better than the pure RNN, with a decrease in the RMSE of both the mean and last prediction (</w:t>
      </w:r>
      <w:r>
        <w:fldChar w:fldCharType="begin"/>
      </w:r>
      <w:r>
        <w:instrText xml:space="preserve"> REF _Ref166438450 \h </w:instrText>
      </w:r>
      <w:r w:rsidR="00893EBB">
        <w:instrText xml:space="preserve"> \* MERGEFORMAT </w:instrText>
      </w:r>
      <w:r>
        <w:fldChar w:fldCharType="separate"/>
      </w:r>
      <w:r w:rsidR="00893EBB">
        <w:t xml:space="preserve">Table </w:t>
      </w:r>
      <w:r w:rsidR="00893EBB">
        <w:rPr>
          <w:noProof/>
        </w:rPr>
        <w:t>4</w:t>
      </w:r>
      <w:r>
        <w:fldChar w:fldCharType="end"/>
      </w:r>
      <w:r>
        <w:t xml:space="preserve">). However, the deviation between the model and ground truth results primarily from </w:t>
      </w:r>
      <w:r w:rsidR="00DE7E06">
        <w:t xml:space="preserve">an underprediction for units with a greater RUL as shown in </w:t>
      </w:r>
      <w:r w:rsidR="00DE7E06">
        <w:fldChar w:fldCharType="begin"/>
      </w:r>
      <w:r w:rsidR="00DE7E06">
        <w:instrText xml:space="preserve"> REF _Ref166438770 \h </w:instrText>
      </w:r>
      <w:r w:rsidR="00893EBB">
        <w:instrText xml:space="preserve"> \* MERGEFORMAT </w:instrText>
      </w:r>
      <w:r w:rsidR="00DE7E06">
        <w:fldChar w:fldCharType="separate"/>
      </w:r>
      <w:r w:rsidR="00893EBB">
        <w:t xml:space="preserve">Figure </w:t>
      </w:r>
      <w:r w:rsidR="00893EBB">
        <w:rPr>
          <w:noProof/>
        </w:rPr>
        <w:t>15</w:t>
      </w:r>
      <w:r w:rsidR="00DE7E06">
        <w:fldChar w:fldCharType="end"/>
      </w:r>
      <w:r w:rsidR="00DE7E06">
        <w:t>. Again, this is preferable because premature inspection or replacement has a lower cost than the failure of the entire system which can jeopardize human life and other components. It’s possible that this results from a better data preparation scheme as the RNN received only the unprepared data which was quite noisy. However, without a one to one comparison of both models using the original and prepared data, a clear conclusion cannot be made.</w:t>
      </w:r>
    </w:p>
    <w:p w14:paraId="34CF739A" w14:textId="77777777" w:rsidR="00946902" w:rsidRDefault="00946902" w:rsidP="008E1F82">
      <w:pPr>
        <w:keepNext/>
      </w:pPr>
    </w:p>
    <w:p w14:paraId="450CB9D0" w14:textId="26D50CA6" w:rsidR="00946902" w:rsidRPr="008E1F82" w:rsidRDefault="00946902" w:rsidP="00946902">
      <w:pPr>
        <w:pStyle w:val="Caption"/>
        <w:keepNext/>
        <w:rPr>
          <w:b w:val="0"/>
          <w:bCs/>
        </w:rPr>
      </w:pPr>
      <w:bookmarkStart w:id="44" w:name="_Ref166438450"/>
      <w:r>
        <w:t xml:space="preserve">Table </w:t>
      </w:r>
      <w:r>
        <w:fldChar w:fldCharType="begin"/>
      </w:r>
      <w:r>
        <w:instrText xml:space="preserve"> SEQ Table \* ARABIC </w:instrText>
      </w:r>
      <w:r>
        <w:fldChar w:fldCharType="separate"/>
      </w:r>
      <w:r w:rsidR="00893EBB">
        <w:rPr>
          <w:noProof/>
        </w:rPr>
        <w:t>4</w:t>
      </w:r>
      <w:r>
        <w:rPr>
          <w:noProof/>
        </w:rPr>
        <w:fldChar w:fldCharType="end"/>
      </w:r>
      <w:bookmarkEnd w:id="44"/>
      <w:r>
        <w:t>:</w:t>
      </w:r>
      <w:r>
        <w:rPr>
          <w:b w:val="0"/>
          <w:bCs/>
        </w:rPr>
        <w:t xml:space="preserve"> </w:t>
      </w:r>
      <w:r w:rsidRPr="008E1F82">
        <w:rPr>
          <w:b w:val="0"/>
          <w:bCs/>
        </w:rPr>
        <w:t xml:space="preserve">RMSE of </w:t>
      </w:r>
      <w:r>
        <w:rPr>
          <w:b w:val="0"/>
          <w:bCs/>
        </w:rPr>
        <w:t>LSTM’s mean and final predictions.</w:t>
      </w:r>
    </w:p>
    <w:tbl>
      <w:tblPr>
        <w:tblW w:w="8640" w:type="dxa"/>
        <w:tblLayout w:type="fixed"/>
        <w:tblCellMar>
          <w:left w:w="0" w:type="dxa"/>
          <w:right w:w="0" w:type="dxa"/>
        </w:tblCellMar>
        <w:tblLook w:val="0420" w:firstRow="1" w:lastRow="0" w:firstColumn="0" w:lastColumn="0" w:noHBand="0" w:noVBand="1"/>
      </w:tblPr>
      <w:tblGrid>
        <w:gridCol w:w="2880"/>
        <w:gridCol w:w="2880"/>
        <w:gridCol w:w="2880"/>
      </w:tblGrid>
      <w:tr w:rsidR="00946902" w:rsidRPr="008E1F82" w14:paraId="25ECF73A" w14:textId="77777777" w:rsidTr="00AE49DD">
        <w:trPr>
          <w:trHeight w:val="331"/>
        </w:trPr>
        <w:tc>
          <w:tcPr>
            <w:tcW w:w="2880" w:type="dxa"/>
            <w:tcBorders>
              <w:top w:val="single" w:sz="6" w:space="0" w:color="000000"/>
              <w:left w:val="single" w:sz="6" w:space="0" w:color="000000"/>
              <w:bottom w:val="single" w:sz="6" w:space="0" w:color="000000"/>
              <w:right w:val="nil"/>
            </w:tcBorders>
            <w:shd w:val="clear" w:color="auto" w:fill="000000"/>
            <w:tcMar>
              <w:top w:w="72" w:type="dxa"/>
              <w:left w:w="144" w:type="dxa"/>
              <w:bottom w:w="72" w:type="dxa"/>
              <w:right w:w="144" w:type="dxa"/>
            </w:tcMar>
            <w:vAlign w:val="center"/>
            <w:hideMark/>
          </w:tcPr>
          <w:p w14:paraId="1441402D" w14:textId="77777777" w:rsidR="00946902" w:rsidRPr="008E1F82" w:rsidRDefault="00946902" w:rsidP="00AE49DD">
            <w:pPr>
              <w:jc w:val="center"/>
            </w:pPr>
          </w:p>
        </w:tc>
        <w:tc>
          <w:tcPr>
            <w:tcW w:w="2880" w:type="dxa"/>
            <w:tcBorders>
              <w:top w:val="single" w:sz="6" w:space="0" w:color="000000"/>
              <w:left w:val="nil"/>
              <w:bottom w:val="single" w:sz="6" w:space="0" w:color="000000"/>
              <w:right w:val="nil"/>
            </w:tcBorders>
            <w:shd w:val="clear" w:color="auto" w:fill="000000"/>
            <w:tcMar>
              <w:top w:w="72" w:type="dxa"/>
              <w:left w:w="144" w:type="dxa"/>
              <w:bottom w:w="72" w:type="dxa"/>
              <w:right w:w="144" w:type="dxa"/>
            </w:tcMar>
            <w:vAlign w:val="center"/>
            <w:hideMark/>
          </w:tcPr>
          <w:p w14:paraId="2647A922" w14:textId="77777777" w:rsidR="00946902" w:rsidRPr="008E1F82" w:rsidRDefault="00946902" w:rsidP="00AE49DD">
            <w:pPr>
              <w:jc w:val="center"/>
            </w:pPr>
            <w:r>
              <w:rPr>
                <w:b/>
                <w:bCs/>
              </w:rPr>
              <w:t>Mean Prediction</w:t>
            </w:r>
          </w:p>
        </w:tc>
        <w:tc>
          <w:tcPr>
            <w:tcW w:w="2880" w:type="dxa"/>
            <w:tcBorders>
              <w:top w:val="single" w:sz="6" w:space="0" w:color="000000"/>
              <w:left w:val="nil"/>
              <w:bottom w:val="single" w:sz="6" w:space="0" w:color="000000"/>
              <w:right w:val="single" w:sz="6" w:space="0" w:color="000000"/>
            </w:tcBorders>
            <w:shd w:val="clear" w:color="auto" w:fill="000000"/>
            <w:tcMar>
              <w:top w:w="72" w:type="dxa"/>
              <w:left w:w="144" w:type="dxa"/>
              <w:bottom w:w="72" w:type="dxa"/>
              <w:right w:w="144" w:type="dxa"/>
            </w:tcMar>
            <w:vAlign w:val="center"/>
            <w:hideMark/>
          </w:tcPr>
          <w:p w14:paraId="26304C54" w14:textId="77777777" w:rsidR="00946902" w:rsidRPr="008E1F82" w:rsidRDefault="00946902" w:rsidP="00AE49DD">
            <w:pPr>
              <w:jc w:val="center"/>
            </w:pPr>
            <w:r w:rsidRPr="008E1F82">
              <w:rPr>
                <w:b/>
                <w:bCs/>
              </w:rPr>
              <w:t>Last Prediction</w:t>
            </w:r>
          </w:p>
        </w:tc>
      </w:tr>
      <w:tr w:rsidR="004449C8" w:rsidRPr="008E1F82" w14:paraId="6A86C3EF" w14:textId="77777777" w:rsidTr="00A14FB6">
        <w:trPr>
          <w:trHeight w:val="331"/>
        </w:trPr>
        <w:tc>
          <w:tcPr>
            <w:tcW w:w="2880" w:type="dxa"/>
            <w:tcBorders>
              <w:top w:val="single" w:sz="6" w:space="0" w:color="000000"/>
              <w:left w:val="single" w:sz="6" w:space="0" w:color="000000"/>
              <w:bottom w:val="single" w:sz="6" w:space="0" w:color="000000"/>
              <w:right w:val="nil"/>
            </w:tcBorders>
            <w:shd w:val="clear" w:color="auto" w:fill="auto"/>
            <w:tcMar>
              <w:top w:w="72" w:type="dxa"/>
              <w:left w:w="144" w:type="dxa"/>
              <w:bottom w:w="72" w:type="dxa"/>
              <w:right w:w="144" w:type="dxa"/>
            </w:tcMar>
            <w:vAlign w:val="center"/>
            <w:hideMark/>
          </w:tcPr>
          <w:p w14:paraId="0ED53534" w14:textId="77777777" w:rsidR="004449C8" w:rsidRPr="008E1F82" w:rsidRDefault="004449C8" w:rsidP="004449C8">
            <w:pPr>
              <w:jc w:val="center"/>
            </w:pPr>
            <w:r w:rsidRPr="008E1F82">
              <w:t>RMSE</w:t>
            </w:r>
          </w:p>
        </w:tc>
        <w:tc>
          <w:tcPr>
            <w:tcW w:w="2880" w:type="dxa"/>
            <w:tcBorders>
              <w:top w:val="single" w:sz="6" w:space="0" w:color="000000"/>
              <w:left w:val="nil"/>
              <w:bottom w:val="single" w:sz="6" w:space="0" w:color="000000"/>
              <w:right w:val="nil"/>
            </w:tcBorders>
            <w:shd w:val="clear" w:color="auto" w:fill="auto"/>
            <w:tcMar>
              <w:top w:w="72" w:type="dxa"/>
              <w:left w:w="144" w:type="dxa"/>
              <w:bottom w:w="72" w:type="dxa"/>
              <w:right w:w="144" w:type="dxa"/>
            </w:tcMar>
          </w:tcPr>
          <w:p w14:paraId="2466CA28" w14:textId="36EC6B75" w:rsidR="004449C8" w:rsidRPr="008E1F82" w:rsidRDefault="004449C8" w:rsidP="004449C8">
            <w:pPr>
              <w:jc w:val="center"/>
            </w:pPr>
            <w:r w:rsidRPr="00AA675C">
              <w:t>28.23</w:t>
            </w:r>
          </w:p>
        </w:tc>
        <w:tc>
          <w:tcPr>
            <w:tcW w:w="2880" w:type="dxa"/>
            <w:tcBorders>
              <w:top w:val="single" w:sz="6" w:space="0" w:color="000000"/>
              <w:left w:val="nil"/>
              <w:bottom w:val="single" w:sz="6" w:space="0" w:color="000000"/>
              <w:right w:val="single" w:sz="6" w:space="0" w:color="000000"/>
            </w:tcBorders>
            <w:shd w:val="clear" w:color="auto" w:fill="auto"/>
            <w:tcMar>
              <w:top w:w="72" w:type="dxa"/>
              <w:left w:w="144" w:type="dxa"/>
              <w:bottom w:w="72" w:type="dxa"/>
              <w:right w:w="144" w:type="dxa"/>
            </w:tcMar>
          </w:tcPr>
          <w:p w14:paraId="16663833" w14:textId="78B02EBB" w:rsidR="004449C8" w:rsidRPr="008E1F82" w:rsidRDefault="004449C8" w:rsidP="004449C8">
            <w:pPr>
              <w:jc w:val="center"/>
            </w:pPr>
            <w:r w:rsidRPr="00AA675C">
              <w:t>28.89</w:t>
            </w:r>
          </w:p>
        </w:tc>
      </w:tr>
    </w:tbl>
    <w:p w14:paraId="48C3E004" w14:textId="77777777" w:rsidR="008E1F82" w:rsidRDefault="008E1F82" w:rsidP="008E1F82">
      <w:pPr>
        <w:keepNext/>
      </w:pPr>
    </w:p>
    <w:p w14:paraId="6EA70E36" w14:textId="0C8AED72" w:rsidR="008E1F82" w:rsidRDefault="008E1F82" w:rsidP="007147FD">
      <w:pPr>
        <w:keepNext/>
        <w:jc w:val="center"/>
      </w:pPr>
      <w:r w:rsidRPr="008E1F82">
        <w:rPr>
          <w:noProof/>
        </w:rPr>
        <w:drawing>
          <wp:inline distT="0" distB="0" distL="0" distR="0" wp14:anchorId="7F8FEE06" wp14:editId="697DDE87">
            <wp:extent cx="5187109" cy="1894114"/>
            <wp:effectExtent l="0" t="0" r="0" b="0"/>
            <wp:docPr id="3" name="Picture 2" descr="A graph of blue and red lines&#10;&#10;Description automatically generated">
              <a:extLst xmlns:a="http://schemas.openxmlformats.org/drawingml/2006/main">
                <a:ext uri="{FF2B5EF4-FFF2-40B4-BE49-F238E27FC236}">
                  <a16:creationId xmlns:a16="http://schemas.microsoft.com/office/drawing/2014/main" id="{0B24685C-BAFA-E59E-12D7-F77764B00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and red lines&#10;&#10;Description automatically generated">
                      <a:extLst>
                        <a:ext uri="{FF2B5EF4-FFF2-40B4-BE49-F238E27FC236}">
                          <a16:creationId xmlns:a16="http://schemas.microsoft.com/office/drawing/2014/main" id="{0B24685C-BAFA-E59E-12D7-F77764B001DA}"/>
                        </a:ext>
                      </a:extLst>
                    </pic:cNvPr>
                    <pic:cNvPicPr>
                      <a:picLocks noChangeAspect="1"/>
                    </pic:cNvPicPr>
                  </pic:nvPicPr>
                  <pic:blipFill>
                    <a:blip r:embed="rId22"/>
                    <a:stretch>
                      <a:fillRect/>
                    </a:stretch>
                  </pic:blipFill>
                  <pic:spPr>
                    <a:xfrm>
                      <a:off x="0" y="0"/>
                      <a:ext cx="5219847" cy="1906068"/>
                    </a:xfrm>
                    <a:prstGeom prst="rect">
                      <a:avLst/>
                    </a:prstGeom>
                  </pic:spPr>
                </pic:pic>
              </a:graphicData>
            </a:graphic>
          </wp:inline>
        </w:drawing>
      </w:r>
    </w:p>
    <w:p w14:paraId="2C8232DA" w14:textId="025B8773" w:rsidR="008E1F82" w:rsidRPr="00DE7E06" w:rsidRDefault="008E1F82" w:rsidP="00DE7E06">
      <w:pPr>
        <w:pStyle w:val="Caption"/>
        <w:rPr>
          <w:b w:val="0"/>
          <w:bCs/>
        </w:rPr>
      </w:pPr>
      <w:bookmarkStart w:id="45" w:name="_Ref166438770"/>
      <w:r>
        <w:t xml:space="preserve">Figure </w:t>
      </w:r>
      <w:r>
        <w:fldChar w:fldCharType="begin"/>
      </w:r>
      <w:r>
        <w:instrText xml:space="preserve"> SEQ Figure \* ARABIC </w:instrText>
      </w:r>
      <w:r>
        <w:fldChar w:fldCharType="separate"/>
      </w:r>
      <w:r w:rsidR="00893EBB">
        <w:rPr>
          <w:noProof/>
        </w:rPr>
        <w:t>15</w:t>
      </w:r>
      <w:r>
        <w:rPr>
          <w:noProof/>
        </w:rPr>
        <w:fldChar w:fldCharType="end"/>
      </w:r>
      <w:bookmarkEnd w:id="45"/>
      <w:r>
        <w:t>:</w:t>
      </w:r>
      <w:r>
        <w:rPr>
          <w:b w:val="0"/>
          <w:bCs/>
        </w:rPr>
        <w:t xml:space="preserve"> LSTM </w:t>
      </w:r>
      <w:r w:rsidRPr="008E3AF1">
        <w:rPr>
          <w:b w:val="0"/>
          <w:bCs/>
        </w:rPr>
        <w:t>RUL predictions of the testing data using the mean of the last 5 predictions (left) and the last prediction (right).</w:t>
      </w:r>
    </w:p>
    <w:p w14:paraId="53BE41EA" w14:textId="77777777" w:rsidR="00750AD9" w:rsidRDefault="00750AD9" w:rsidP="00750AD9">
      <w:pPr>
        <w:pStyle w:val="Heading1"/>
        <w:numPr>
          <w:ilvl w:val="1"/>
          <w:numId w:val="5"/>
        </w:numPr>
      </w:pPr>
      <w:bookmarkStart w:id="46" w:name="_Toc166247086"/>
      <w:bookmarkStart w:id="47" w:name="_Toc166486676"/>
      <w:r>
        <w:lastRenderedPageBreak/>
        <w:t>Support Vector Regression</w:t>
      </w:r>
      <w:bookmarkEnd w:id="46"/>
      <w:bookmarkEnd w:id="47"/>
    </w:p>
    <w:p w14:paraId="392E5F0F" w14:textId="597679A0" w:rsidR="00DE7E06" w:rsidRDefault="00DE7E06" w:rsidP="00893EBB">
      <w:pPr>
        <w:jc w:val="both"/>
      </w:pPr>
      <w:r>
        <w:t xml:space="preserve">The SVR performs </w:t>
      </w:r>
      <w:r w:rsidR="004449C8">
        <w:t>better than most</w:t>
      </w:r>
      <w:r>
        <w:t xml:space="preserve"> </w:t>
      </w:r>
      <w:r w:rsidR="004449C8">
        <w:t>of</w:t>
      </w:r>
      <w:r>
        <w:t xml:space="preserve"> the models explored in this work with a RMSE of 28.6</w:t>
      </w:r>
      <w:r w:rsidR="004449C8">
        <w:t>6</w:t>
      </w:r>
      <w:r>
        <w:t xml:space="preserve"> using the mean prediction (</w:t>
      </w:r>
      <w:r w:rsidR="007147FD">
        <w:fldChar w:fldCharType="begin"/>
      </w:r>
      <w:r w:rsidR="007147FD">
        <w:instrText xml:space="preserve"> REF _Ref166439152 \h </w:instrText>
      </w:r>
      <w:r w:rsidR="00893EBB">
        <w:instrText xml:space="preserve"> \* MERGEFORMAT </w:instrText>
      </w:r>
      <w:r w:rsidR="007147FD">
        <w:fldChar w:fldCharType="separate"/>
      </w:r>
      <w:r w:rsidR="00893EBB">
        <w:t xml:space="preserve">Table </w:t>
      </w:r>
      <w:r w:rsidR="00893EBB">
        <w:rPr>
          <w:noProof/>
        </w:rPr>
        <w:t>5</w:t>
      </w:r>
      <w:r w:rsidR="007147FD">
        <w:fldChar w:fldCharType="end"/>
      </w:r>
      <w:r>
        <w:t>)</w:t>
      </w:r>
      <w:r w:rsidR="007147FD">
        <w:t xml:space="preserve">, though </w:t>
      </w:r>
      <w:r w:rsidR="004449C8">
        <w:t>this</w:t>
      </w:r>
      <w:r w:rsidR="007147FD">
        <w:t xml:space="preserve"> is not significantly different from the RNN and LSTM. Again, the error is weighted towards units with longer RUL’s (</w:t>
      </w:r>
      <w:r w:rsidR="007147FD">
        <w:fldChar w:fldCharType="begin"/>
      </w:r>
      <w:r w:rsidR="007147FD">
        <w:instrText xml:space="preserve"> REF _Ref166439494 \h </w:instrText>
      </w:r>
      <w:r w:rsidR="00893EBB">
        <w:instrText xml:space="preserve"> \* MERGEFORMAT </w:instrText>
      </w:r>
      <w:r w:rsidR="007147FD">
        <w:fldChar w:fldCharType="separate"/>
      </w:r>
      <w:r w:rsidR="00893EBB">
        <w:t xml:space="preserve">Figure </w:t>
      </w:r>
      <w:r w:rsidR="00893EBB">
        <w:rPr>
          <w:noProof/>
        </w:rPr>
        <w:t>16</w:t>
      </w:r>
      <w:r w:rsidR="007147FD">
        <w:fldChar w:fldCharType="end"/>
      </w:r>
      <w:r w:rsidR="007147FD">
        <w:t>), which is preferable and again possibly due to the data preparation method. The relative improvement over the other models may be due to the use of grid search and cross validation which systematically the different model configurations for the SVR. While multiple, different layer sizes and configurations were explored with the RNN and LSTM, a systematic approach may have proved more advantageous and lead to a further reduction in error.</w:t>
      </w:r>
    </w:p>
    <w:p w14:paraId="70F590EF" w14:textId="77777777" w:rsidR="00893EBB" w:rsidRPr="00DE7E06" w:rsidRDefault="00893EBB" w:rsidP="00893EBB">
      <w:pPr>
        <w:jc w:val="both"/>
      </w:pPr>
    </w:p>
    <w:p w14:paraId="0804BD1F" w14:textId="13008DEF" w:rsidR="00DE7E06" w:rsidRPr="00C85FEB" w:rsidRDefault="00DE7E06" w:rsidP="007147FD">
      <w:pPr>
        <w:pStyle w:val="Caption"/>
        <w:keepNext/>
        <w:rPr>
          <w:b w:val="0"/>
          <w:bCs/>
        </w:rPr>
      </w:pPr>
      <w:bookmarkStart w:id="48" w:name="_Ref166439152"/>
      <w:r>
        <w:t xml:space="preserve">Table </w:t>
      </w:r>
      <w:r>
        <w:fldChar w:fldCharType="begin"/>
      </w:r>
      <w:r>
        <w:instrText xml:space="preserve"> SEQ Table \* ARABIC </w:instrText>
      </w:r>
      <w:r>
        <w:fldChar w:fldCharType="separate"/>
      </w:r>
      <w:r w:rsidR="00893EBB">
        <w:rPr>
          <w:noProof/>
        </w:rPr>
        <w:t>5</w:t>
      </w:r>
      <w:r>
        <w:rPr>
          <w:noProof/>
        </w:rPr>
        <w:fldChar w:fldCharType="end"/>
      </w:r>
      <w:bookmarkEnd w:id="48"/>
      <w:r>
        <w:t>:</w:t>
      </w:r>
      <w:r>
        <w:rPr>
          <w:b w:val="0"/>
          <w:bCs/>
        </w:rPr>
        <w:t xml:space="preserve"> </w:t>
      </w:r>
      <w:r w:rsidRPr="00C85FEB">
        <w:rPr>
          <w:b w:val="0"/>
          <w:bCs/>
        </w:rPr>
        <w:t xml:space="preserve">RMSE of </w:t>
      </w:r>
      <w:r>
        <w:rPr>
          <w:b w:val="0"/>
          <w:bCs/>
        </w:rPr>
        <w:t>SVR</w:t>
      </w:r>
      <w:r w:rsidRPr="00C85FEB">
        <w:rPr>
          <w:b w:val="0"/>
          <w:bCs/>
        </w:rPr>
        <w:t>’s mean and final predictions.</w:t>
      </w:r>
    </w:p>
    <w:tbl>
      <w:tblPr>
        <w:tblW w:w="8640" w:type="dxa"/>
        <w:tblLayout w:type="fixed"/>
        <w:tblCellMar>
          <w:left w:w="0" w:type="dxa"/>
          <w:right w:w="0" w:type="dxa"/>
        </w:tblCellMar>
        <w:tblLook w:val="0420" w:firstRow="1" w:lastRow="0" w:firstColumn="0" w:lastColumn="0" w:noHBand="0" w:noVBand="1"/>
      </w:tblPr>
      <w:tblGrid>
        <w:gridCol w:w="2880"/>
        <w:gridCol w:w="2880"/>
        <w:gridCol w:w="2880"/>
      </w:tblGrid>
      <w:tr w:rsidR="00DE7E06" w:rsidRPr="008E1F82" w14:paraId="4CE40096" w14:textId="77777777" w:rsidTr="00AE49DD">
        <w:trPr>
          <w:trHeight w:val="331"/>
        </w:trPr>
        <w:tc>
          <w:tcPr>
            <w:tcW w:w="2880" w:type="dxa"/>
            <w:tcBorders>
              <w:top w:val="single" w:sz="6" w:space="0" w:color="000000"/>
              <w:left w:val="single" w:sz="6" w:space="0" w:color="000000"/>
              <w:bottom w:val="single" w:sz="6" w:space="0" w:color="000000"/>
              <w:right w:val="nil"/>
            </w:tcBorders>
            <w:shd w:val="clear" w:color="auto" w:fill="000000"/>
            <w:tcMar>
              <w:top w:w="72" w:type="dxa"/>
              <w:left w:w="144" w:type="dxa"/>
              <w:bottom w:w="72" w:type="dxa"/>
              <w:right w:w="144" w:type="dxa"/>
            </w:tcMar>
            <w:vAlign w:val="center"/>
            <w:hideMark/>
          </w:tcPr>
          <w:p w14:paraId="38D80F26" w14:textId="77777777" w:rsidR="00DE7E06" w:rsidRPr="008E1F82" w:rsidRDefault="00DE7E06" w:rsidP="00AE49DD">
            <w:pPr>
              <w:jc w:val="center"/>
            </w:pPr>
          </w:p>
        </w:tc>
        <w:tc>
          <w:tcPr>
            <w:tcW w:w="2880" w:type="dxa"/>
            <w:tcBorders>
              <w:top w:val="single" w:sz="6" w:space="0" w:color="000000"/>
              <w:left w:val="nil"/>
              <w:bottom w:val="single" w:sz="6" w:space="0" w:color="000000"/>
              <w:right w:val="nil"/>
            </w:tcBorders>
            <w:shd w:val="clear" w:color="auto" w:fill="000000"/>
            <w:tcMar>
              <w:top w:w="72" w:type="dxa"/>
              <w:left w:w="144" w:type="dxa"/>
              <w:bottom w:w="72" w:type="dxa"/>
              <w:right w:w="144" w:type="dxa"/>
            </w:tcMar>
            <w:vAlign w:val="center"/>
            <w:hideMark/>
          </w:tcPr>
          <w:p w14:paraId="53CA0A2F" w14:textId="77777777" w:rsidR="00DE7E06" w:rsidRPr="008E1F82" w:rsidRDefault="00DE7E06" w:rsidP="00AE49DD">
            <w:pPr>
              <w:jc w:val="center"/>
            </w:pPr>
            <w:r>
              <w:rPr>
                <w:b/>
                <w:bCs/>
              </w:rPr>
              <w:t>Mean Prediction</w:t>
            </w:r>
          </w:p>
        </w:tc>
        <w:tc>
          <w:tcPr>
            <w:tcW w:w="2880" w:type="dxa"/>
            <w:tcBorders>
              <w:top w:val="single" w:sz="6" w:space="0" w:color="000000"/>
              <w:left w:val="nil"/>
              <w:bottom w:val="single" w:sz="6" w:space="0" w:color="000000"/>
              <w:right w:val="single" w:sz="6" w:space="0" w:color="000000"/>
            </w:tcBorders>
            <w:shd w:val="clear" w:color="auto" w:fill="000000"/>
            <w:tcMar>
              <w:top w:w="72" w:type="dxa"/>
              <w:left w:w="144" w:type="dxa"/>
              <w:bottom w:w="72" w:type="dxa"/>
              <w:right w:w="144" w:type="dxa"/>
            </w:tcMar>
            <w:vAlign w:val="center"/>
            <w:hideMark/>
          </w:tcPr>
          <w:p w14:paraId="08F57DB3" w14:textId="77777777" w:rsidR="00DE7E06" w:rsidRPr="008E1F82" w:rsidRDefault="00DE7E06" w:rsidP="00AE49DD">
            <w:pPr>
              <w:jc w:val="center"/>
            </w:pPr>
            <w:r w:rsidRPr="008E1F82">
              <w:rPr>
                <w:b/>
                <w:bCs/>
              </w:rPr>
              <w:t>Last Prediction</w:t>
            </w:r>
          </w:p>
        </w:tc>
      </w:tr>
      <w:tr w:rsidR="004449C8" w:rsidRPr="008E1F82" w14:paraId="4BA78E25" w14:textId="77777777" w:rsidTr="000B4921">
        <w:trPr>
          <w:trHeight w:val="331"/>
        </w:trPr>
        <w:tc>
          <w:tcPr>
            <w:tcW w:w="2880" w:type="dxa"/>
            <w:tcBorders>
              <w:top w:val="single" w:sz="6" w:space="0" w:color="000000"/>
              <w:left w:val="single" w:sz="6" w:space="0" w:color="000000"/>
              <w:bottom w:val="single" w:sz="6" w:space="0" w:color="000000"/>
              <w:right w:val="nil"/>
            </w:tcBorders>
            <w:shd w:val="clear" w:color="auto" w:fill="auto"/>
            <w:tcMar>
              <w:top w:w="72" w:type="dxa"/>
              <w:left w:w="144" w:type="dxa"/>
              <w:bottom w:w="72" w:type="dxa"/>
              <w:right w:w="144" w:type="dxa"/>
            </w:tcMar>
            <w:vAlign w:val="center"/>
            <w:hideMark/>
          </w:tcPr>
          <w:p w14:paraId="61F75C0C" w14:textId="77777777" w:rsidR="004449C8" w:rsidRPr="008E1F82" w:rsidRDefault="004449C8" w:rsidP="004449C8">
            <w:pPr>
              <w:jc w:val="center"/>
            </w:pPr>
            <w:r w:rsidRPr="008E1F82">
              <w:t>RMSE</w:t>
            </w:r>
          </w:p>
        </w:tc>
        <w:tc>
          <w:tcPr>
            <w:tcW w:w="2880" w:type="dxa"/>
            <w:tcBorders>
              <w:top w:val="single" w:sz="6" w:space="0" w:color="000000"/>
              <w:left w:val="nil"/>
              <w:bottom w:val="single" w:sz="6" w:space="0" w:color="000000"/>
              <w:right w:val="nil"/>
            </w:tcBorders>
            <w:shd w:val="clear" w:color="auto" w:fill="auto"/>
            <w:tcMar>
              <w:top w:w="72" w:type="dxa"/>
              <w:left w:w="144" w:type="dxa"/>
              <w:bottom w:w="72" w:type="dxa"/>
              <w:right w:w="144" w:type="dxa"/>
            </w:tcMar>
          </w:tcPr>
          <w:p w14:paraId="6993253A" w14:textId="0BE98E9B" w:rsidR="004449C8" w:rsidRPr="008E1F82" w:rsidRDefault="004449C8" w:rsidP="004449C8">
            <w:pPr>
              <w:jc w:val="center"/>
            </w:pPr>
            <w:r w:rsidRPr="008E3748">
              <w:t>28.66</w:t>
            </w:r>
          </w:p>
        </w:tc>
        <w:tc>
          <w:tcPr>
            <w:tcW w:w="2880" w:type="dxa"/>
            <w:tcBorders>
              <w:top w:val="single" w:sz="6" w:space="0" w:color="000000"/>
              <w:left w:val="nil"/>
              <w:bottom w:val="single" w:sz="6" w:space="0" w:color="000000"/>
              <w:right w:val="single" w:sz="6" w:space="0" w:color="000000"/>
            </w:tcBorders>
            <w:shd w:val="clear" w:color="auto" w:fill="auto"/>
            <w:tcMar>
              <w:top w:w="72" w:type="dxa"/>
              <w:left w:w="144" w:type="dxa"/>
              <w:bottom w:w="72" w:type="dxa"/>
              <w:right w:w="144" w:type="dxa"/>
            </w:tcMar>
          </w:tcPr>
          <w:p w14:paraId="4D081F5A" w14:textId="055A962E" w:rsidR="004449C8" w:rsidRPr="008E1F82" w:rsidRDefault="004449C8" w:rsidP="004449C8">
            <w:pPr>
              <w:jc w:val="center"/>
            </w:pPr>
            <w:r w:rsidRPr="008E3748">
              <w:t>33.59</w:t>
            </w:r>
          </w:p>
        </w:tc>
      </w:tr>
    </w:tbl>
    <w:p w14:paraId="6396AD40" w14:textId="77777777" w:rsidR="00DE7E06" w:rsidRPr="00DE7E06" w:rsidRDefault="00DE7E06" w:rsidP="00DE7E06"/>
    <w:p w14:paraId="120A4899" w14:textId="77777777" w:rsidR="00C85FEB" w:rsidRDefault="00C7537B" w:rsidP="00C85FEB">
      <w:pPr>
        <w:keepNext/>
      </w:pPr>
      <w:r w:rsidRPr="00C7537B">
        <w:rPr>
          <w:noProof/>
        </w:rPr>
        <w:drawing>
          <wp:inline distT="0" distB="0" distL="0" distR="0" wp14:anchorId="74B85E95" wp14:editId="011D1AFE">
            <wp:extent cx="5274310" cy="1949450"/>
            <wp:effectExtent l="0" t="0" r="2540" b="0"/>
            <wp:docPr id="2" name="Picture 1" descr="A graph of blue and red lines&#10;&#10;Description automatically generated">
              <a:extLst xmlns:a="http://schemas.openxmlformats.org/drawingml/2006/main">
                <a:ext uri="{FF2B5EF4-FFF2-40B4-BE49-F238E27FC236}">
                  <a16:creationId xmlns:a16="http://schemas.microsoft.com/office/drawing/2014/main" id="{835669A8-C4B5-6AE2-3F94-72457BBD2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blue and red lines&#10;&#10;Description automatically generated">
                      <a:extLst>
                        <a:ext uri="{FF2B5EF4-FFF2-40B4-BE49-F238E27FC236}">
                          <a16:creationId xmlns:a16="http://schemas.microsoft.com/office/drawing/2014/main" id="{835669A8-C4B5-6AE2-3F94-72457BBD2799}"/>
                        </a:ext>
                      </a:extLst>
                    </pic:cNvPr>
                    <pic:cNvPicPr>
                      <a:picLocks noChangeAspect="1"/>
                    </pic:cNvPicPr>
                  </pic:nvPicPr>
                  <pic:blipFill>
                    <a:blip r:embed="rId23"/>
                    <a:stretch>
                      <a:fillRect/>
                    </a:stretch>
                  </pic:blipFill>
                  <pic:spPr>
                    <a:xfrm>
                      <a:off x="0" y="0"/>
                      <a:ext cx="5274310" cy="1949450"/>
                    </a:xfrm>
                    <a:prstGeom prst="rect">
                      <a:avLst/>
                    </a:prstGeom>
                  </pic:spPr>
                </pic:pic>
              </a:graphicData>
            </a:graphic>
          </wp:inline>
        </w:drawing>
      </w:r>
    </w:p>
    <w:p w14:paraId="23102CA9" w14:textId="41127807" w:rsidR="00C7537B" w:rsidRPr="007147FD" w:rsidRDefault="00C85FEB" w:rsidP="007147FD">
      <w:pPr>
        <w:pStyle w:val="Caption"/>
        <w:rPr>
          <w:b w:val="0"/>
          <w:bCs/>
        </w:rPr>
      </w:pPr>
      <w:bookmarkStart w:id="49" w:name="_Ref166439494"/>
      <w:r>
        <w:t xml:space="preserve">Figure </w:t>
      </w:r>
      <w:r>
        <w:fldChar w:fldCharType="begin"/>
      </w:r>
      <w:r>
        <w:instrText xml:space="preserve"> SEQ Figure \* ARABIC </w:instrText>
      </w:r>
      <w:r>
        <w:fldChar w:fldCharType="separate"/>
      </w:r>
      <w:r w:rsidR="00893EBB">
        <w:rPr>
          <w:noProof/>
        </w:rPr>
        <w:t>16</w:t>
      </w:r>
      <w:r>
        <w:rPr>
          <w:noProof/>
        </w:rPr>
        <w:fldChar w:fldCharType="end"/>
      </w:r>
      <w:bookmarkEnd w:id="49"/>
      <w:r>
        <w:t>:</w:t>
      </w:r>
      <w:r>
        <w:rPr>
          <w:b w:val="0"/>
          <w:bCs/>
        </w:rPr>
        <w:t xml:space="preserve"> SVR </w:t>
      </w:r>
      <w:r w:rsidRPr="008E3AF1">
        <w:rPr>
          <w:b w:val="0"/>
          <w:bCs/>
        </w:rPr>
        <w:t>RUL predictions of the testing data using the mean of the last 5 predictions (left) and the last prediction (right).</w:t>
      </w:r>
    </w:p>
    <w:p w14:paraId="44F39CC0" w14:textId="77777777" w:rsidR="00750AD9" w:rsidRDefault="00750AD9" w:rsidP="00750AD9">
      <w:pPr>
        <w:pStyle w:val="Heading1"/>
        <w:numPr>
          <w:ilvl w:val="1"/>
          <w:numId w:val="5"/>
        </w:numPr>
      </w:pPr>
      <w:bookmarkStart w:id="50" w:name="_Toc166247087"/>
      <w:bookmarkStart w:id="51" w:name="_Toc166486677"/>
      <w:r>
        <w:t>1-D Convolution Neural Network</w:t>
      </w:r>
      <w:bookmarkEnd w:id="50"/>
      <w:bookmarkEnd w:id="51"/>
    </w:p>
    <w:p w14:paraId="0751C7A3" w14:textId="0544B618" w:rsidR="0093042B" w:rsidRDefault="007147FD" w:rsidP="00893EBB">
      <w:pPr>
        <w:keepNext/>
        <w:ind w:firstLine="360"/>
        <w:jc w:val="both"/>
      </w:pPr>
      <w:r>
        <w:t>The results of the 1-D CNN are not significantly different from those of the previous models, though there is a slight improvement in both the mean and last predictions over the RNN and LSTM models (</w:t>
      </w:r>
      <w:r>
        <w:fldChar w:fldCharType="begin"/>
      </w:r>
      <w:r>
        <w:instrText xml:space="preserve"> REF _Ref166439674 \h </w:instrText>
      </w:r>
      <w:r w:rsidR="00893EBB">
        <w:instrText xml:space="preserve"> \* MERGEFORMAT </w:instrText>
      </w:r>
      <w:r>
        <w:fldChar w:fldCharType="separate"/>
      </w:r>
      <w:r w:rsidR="00893EBB">
        <w:t xml:space="preserve">Table </w:t>
      </w:r>
      <w:r w:rsidR="00893EBB">
        <w:rPr>
          <w:noProof/>
        </w:rPr>
        <w:t>6</w:t>
      </w:r>
      <w:r>
        <w:fldChar w:fldCharType="end"/>
      </w:r>
      <w:r>
        <w:t>).</w:t>
      </w:r>
      <w:r w:rsidR="00E65AE4">
        <w:t xml:space="preserve"> Qualitatively it appears that more of the errors are weighted towards the longer RUL units than the SVR, but an exact comparison was not made (</w:t>
      </w:r>
      <w:r w:rsidR="00E65AE4">
        <w:fldChar w:fldCharType="begin"/>
      </w:r>
      <w:r w:rsidR="00E65AE4">
        <w:instrText xml:space="preserve"> REF _Ref166439942 \h </w:instrText>
      </w:r>
      <w:r w:rsidR="00893EBB">
        <w:instrText xml:space="preserve"> \* MERGEFORMAT </w:instrText>
      </w:r>
      <w:r w:rsidR="00E65AE4">
        <w:fldChar w:fldCharType="separate"/>
      </w:r>
      <w:r w:rsidR="00893EBB">
        <w:t xml:space="preserve">Figure </w:t>
      </w:r>
      <w:r w:rsidR="00893EBB">
        <w:rPr>
          <w:noProof/>
        </w:rPr>
        <w:t>17</w:t>
      </w:r>
      <w:r w:rsidR="00E65AE4">
        <w:fldChar w:fldCharType="end"/>
      </w:r>
      <w:r w:rsidR="00E65AE4">
        <w:t xml:space="preserve">). </w:t>
      </w:r>
    </w:p>
    <w:p w14:paraId="5C0E3E5C" w14:textId="77777777" w:rsidR="007147FD" w:rsidRPr="00303CE9" w:rsidRDefault="007147FD" w:rsidP="007147FD"/>
    <w:p w14:paraId="297B376D" w14:textId="2112B16E" w:rsidR="007147FD" w:rsidRPr="00303CE9" w:rsidRDefault="007147FD" w:rsidP="007147FD">
      <w:pPr>
        <w:pStyle w:val="Caption"/>
        <w:keepNext/>
        <w:rPr>
          <w:b w:val="0"/>
          <w:bCs/>
        </w:rPr>
      </w:pPr>
      <w:bookmarkStart w:id="52" w:name="_Ref166439674"/>
      <w:r>
        <w:t xml:space="preserve">Table </w:t>
      </w:r>
      <w:r>
        <w:fldChar w:fldCharType="begin"/>
      </w:r>
      <w:r>
        <w:instrText xml:space="preserve"> SEQ Table \* ARABIC </w:instrText>
      </w:r>
      <w:r>
        <w:fldChar w:fldCharType="separate"/>
      </w:r>
      <w:r w:rsidR="00893EBB">
        <w:rPr>
          <w:noProof/>
        </w:rPr>
        <w:t>6</w:t>
      </w:r>
      <w:r>
        <w:rPr>
          <w:noProof/>
        </w:rPr>
        <w:fldChar w:fldCharType="end"/>
      </w:r>
      <w:bookmarkEnd w:id="52"/>
      <w:r>
        <w:t>:</w:t>
      </w:r>
      <w:r>
        <w:rPr>
          <w:b w:val="0"/>
          <w:bCs/>
        </w:rPr>
        <w:t xml:space="preserve"> RMSE</w:t>
      </w:r>
      <w:r w:rsidRPr="008E1F82">
        <w:rPr>
          <w:b w:val="0"/>
          <w:bCs/>
        </w:rPr>
        <w:t xml:space="preserve"> of </w:t>
      </w:r>
      <w:r>
        <w:rPr>
          <w:b w:val="0"/>
          <w:bCs/>
        </w:rPr>
        <w:t>1-D CNN’s mean and final predictions.</w:t>
      </w:r>
    </w:p>
    <w:tbl>
      <w:tblPr>
        <w:tblW w:w="8640" w:type="dxa"/>
        <w:tblLayout w:type="fixed"/>
        <w:tblCellMar>
          <w:left w:w="0" w:type="dxa"/>
          <w:right w:w="0" w:type="dxa"/>
        </w:tblCellMar>
        <w:tblLook w:val="0420" w:firstRow="1" w:lastRow="0" w:firstColumn="0" w:lastColumn="0" w:noHBand="0" w:noVBand="1"/>
      </w:tblPr>
      <w:tblGrid>
        <w:gridCol w:w="2880"/>
        <w:gridCol w:w="2880"/>
        <w:gridCol w:w="2880"/>
      </w:tblGrid>
      <w:tr w:rsidR="007147FD" w:rsidRPr="008E1F82" w14:paraId="021FB3E2" w14:textId="77777777" w:rsidTr="00AE49DD">
        <w:trPr>
          <w:trHeight w:val="331"/>
        </w:trPr>
        <w:tc>
          <w:tcPr>
            <w:tcW w:w="2880" w:type="dxa"/>
            <w:tcBorders>
              <w:top w:val="single" w:sz="6" w:space="0" w:color="000000"/>
              <w:left w:val="single" w:sz="6" w:space="0" w:color="000000"/>
              <w:bottom w:val="single" w:sz="6" w:space="0" w:color="000000"/>
              <w:right w:val="nil"/>
            </w:tcBorders>
            <w:shd w:val="clear" w:color="auto" w:fill="000000"/>
            <w:tcMar>
              <w:top w:w="72" w:type="dxa"/>
              <w:left w:w="144" w:type="dxa"/>
              <w:bottom w:w="72" w:type="dxa"/>
              <w:right w:w="144" w:type="dxa"/>
            </w:tcMar>
            <w:vAlign w:val="center"/>
            <w:hideMark/>
          </w:tcPr>
          <w:p w14:paraId="770A0891" w14:textId="77777777" w:rsidR="007147FD" w:rsidRPr="008E1F82" w:rsidRDefault="007147FD" w:rsidP="00AE49DD">
            <w:pPr>
              <w:jc w:val="center"/>
            </w:pPr>
          </w:p>
        </w:tc>
        <w:tc>
          <w:tcPr>
            <w:tcW w:w="2880" w:type="dxa"/>
            <w:tcBorders>
              <w:top w:val="single" w:sz="6" w:space="0" w:color="000000"/>
              <w:left w:val="nil"/>
              <w:bottom w:val="single" w:sz="6" w:space="0" w:color="000000"/>
              <w:right w:val="nil"/>
            </w:tcBorders>
            <w:shd w:val="clear" w:color="auto" w:fill="000000"/>
            <w:tcMar>
              <w:top w:w="72" w:type="dxa"/>
              <w:left w:w="144" w:type="dxa"/>
              <w:bottom w:w="72" w:type="dxa"/>
              <w:right w:w="144" w:type="dxa"/>
            </w:tcMar>
            <w:vAlign w:val="center"/>
            <w:hideMark/>
          </w:tcPr>
          <w:p w14:paraId="56F796D0" w14:textId="77777777" w:rsidR="007147FD" w:rsidRPr="008E1F82" w:rsidRDefault="007147FD" w:rsidP="00AE49DD">
            <w:pPr>
              <w:jc w:val="center"/>
            </w:pPr>
            <w:r>
              <w:rPr>
                <w:b/>
                <w:bCs/>
              </w:rPr>
              <w:t>Mean Prediction</w:t>
            </w:r>
          </w:p>
        </w:tc>
        <w:tc>
          <w:tcPr>
            <w:tcW w:w="2880" w:type="dxa"/>
            <w:tcBorders>
              <w:top w:val="single" w:sz="6" w:space="0" w:color="000000"/>
              <w:left w:val="nil"/>
              <w:bottom w:val="single" w:sz="6" w:space="0" w:color="000000"/>
              <w:right w:val="single" w:sz="6" w:space="0" w:color="000000"/>
            </w:tcBorders>
            <w:shd w:val="clear" w:color="auto" w:fill="000000"/>
            <w:tcMar>
              <w:top w:w="72" w:type="dxa"/>
              <w:left w:w="144" w:type="dxa"/>
              <w:bottom w:w="72" w:type="dxa"/>
              <w:right w:w="144" w:type="dxa"/>
            </w:tcMar>
            <w:vAlign w:val="center"/>
            <w:hideMark/>
          </w:tcPr>
          <w:p w14:paraId="73619861" w14:textId="77777777" w:rsidR="007147FD" w:rsidRPr="008E1F82" w:rsidRDefault="007147FD" w:rsidP="00AE49DD">
            <w:pPr>
              <w:jc w:val="center"/>
            </w:pPr>
            <w:r w:rsidRPr="008E1F82">
              <w:rPr>
                <w:b/>
                <w:bCs/>
              </w:rPr>
              <w:t>Last Prediction</w:t>
            </w:r>
          </w:p>
        </w:tc>
      </w:tr>
      <w:tr w:rsidR="004449C8" w:rsidRPr="008E1F82" w14:paraId="7C0885DD" w14:textId="77777777" w:rsidTr="004162EA">
        <w:trPr>
          <w:trHeight w:val="331"/>
        </w:trPr>
        <w:tc>
          <w:tcPr>
            <w:tcW w:w="2880" w:type="dxa"/>
            <w:tcBorders>
              <w:top w:val="single" w:sz="6" w:space="0" w:color="000000"/>
              <w:left w:val="single" w:sz="6" w:space="0" w:color="000000"/>
              <w:bottom w:val="single" w:sz="6" w:space="0" w:color="000000"/>
              <w:right w:val="nil"/>
            </w:tcBorders>
            <w:shd w:val="clear" w:color="auto" w:fill="auto"/>
            <w:tcMar>
              <w:top w:w="72" w:type="dxa"/>
              <w:left w:w="144" w:type="dxa"/>
              <w:bottom w:w="72" w:type="dxa"/>
              <w:right w:w="144" w:type="dxa"/>
            </w:tcMar>
            <w:vAlign w:val="center"/>
            <w:hideMark/>
          </w:tcPr>
          <w:p w14:paraId="15449549" w14:textId="77777777" w:rsidR="004449C8" w:rsidRPr="008E1F82" w:rsidRDefault="004449C8" w:rsidP="004449C8">
            <w:pPr>
              <w:jc w:val="center"/>
            </w:pPr>
            <w:r w:rsidRPr="008E1F82">
              <w:t>RMSE</w:t>
            </w:r>
          </w:p>
        </w:tc>
        <w:tc>
          <w:tcPr>
            <w:tcW w:w="2880" w:type="dxa"/>
            <w:tcBorders>
              <w:top w:val="single" w:sz="6" w:space="0" w:color="000000"/>
              <w:left w:val="nil"/>
              <w:bottom w:val="single" w:sz="6" w:space="0" w:color="000000"/>
              <w:right w:val="nil"/>
            </w:tcBorders>
            <w:shd w:val="clear" w:color="auto" w:fill="auto"/>
            <w:tcMar>
              <w:top w:w="72" w:type="dxa"/>
              <w:left w:w="144" w:type="dxa"/>
              <w:bottom w:w="72" w:type="dxa"/>
              <w:right w:w="144" w:type="dxa"/>
            </w:tcMar>
          </w:tcPr>
          <w:p w14:paraId="031FBD22" w14:textId="178B493B" w:rsidR="004449C8" w:rsidRPr="008E1F82" w:rsidRDefault="004449C8" w:rsidP="004449C8">
            <w:pPr>
              <w:jc w:val="center"/>
            </w:pPr>
            <w:r w:rsidRPr="00F76CD0">
              <w:t>32.16</w:t>
            </w:r>
          </w:p>
        </w:tc>
        <w:tc>
          <w:tcPr>
            <w:tcW w:w="2880" w:type="dxa"/>
            <w:tcBorders>
              <w:top w:val="single" w:sz="6" w:space="0" w:color="000000"/>
              <w:left w:val="nil"/>
              <w:bottom w:val="single" w:sz="6" w:space="0" w:color="000000"/>
              <w:right w:val="single" w:sz="6" w:space="0" w:color="000000"/>
            </w:tcBorders>
            <w:shd w:val="clear" w:color="auto" w:fill="auto"/>
            <w:tcMar>
              <w:top w:w="72" w:type="dxa"/>
              <w:left w:w="144" w:type="dxa"/>
              <w:bottom w:w="72" w:type="dxa"/>
              <w:right w:w="144" w:type="dxa"/>
            </w:tcMar>
          </w:tcPr>
          <w:p w14:paraId="73A780E3" w14:textId="7049A693" w:rsidR="004449C8" w:rsidRPr="008E1F82" w:rsidRDefault="004449C8" w:rsidP="004449C8">
            <w:pPr>
              <w:jc w:val="center"/>
            </w:pPr>
            <w:r w:rsidRPr="00F76CD0">
              <w:t>33.57</w:t>
            </w:r>
          </w:p>
        </w:tc>
      </w:tr>
    </w:tbl>
    <w:p w14:paraId="50D37A78" w14:textId="77777777" w:rsidR="007147FD" w:rsidRDefault="007147FD" w:rsidP="00BE47A5">
      <w:pPr>
        <w:keepNext/>
      </w:pPr>
    </w:p>
    <w:p w14:paraId="5511D957" w14:textId="77777777" w:rsidR="00BE47A5" w:rsidRDefault="00BE47A5" w:rsidP="00BE47A5">
      <w:pPr>
        <w:keepNext/>
      </w:pPr>
      <w:r w:rsidRPr="00BE47A5">
        <w:rPr>
          <w:noProof/>
        </w:rPr>
        <w:drawing>
          <wp:inline distT="0" distB="0" distL="0" distR="0" wp14:anchorId="3F6E5C4B" wp14:editId="60ED11F9">
            <wp:extent cx="5274310" cy="1950720"/>
            <wp:effectExtent l="0" t="0" r="2540" b="0"/>
            <wp:docPr id="946417807" name="Picture 2" descr="A red and blue lines&#10;&#10;Description automatically generated">
              <a:extLst xmlns:a="http://schemas.openxmlformats.org/drawingml/2006/main">
                <a:ext uri="{FF2B5EF4-FFF2-40B4-BE49-F238E27FC236}">
                  <a16:creationId xmlns:a16="http://schemas.microsoft.com/office/drawing/2014/main" id="{1AB349B9-3265-CBBC-305A-D067F28CF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7807" name="Picture 2" descr="A red and blue lines&#10;&#10;Description automatically generated">
                      <a:extLst>
                        <a:ext uri="{FF2B5EF4-FFF2-40B4-BE49-F238E27FC236}">
                          <a16:creationId xmlns:a16="http://schemas.microsoft.com/office/drawing/2014/main" id="{1AB349B9-3265-CBBC-305A-D067F28CFFD5}"/>
                        </a:ext>
                      </a:extLst>
                    </pic:cNvPr>
                    <pic:cNvPicPr>
                      <a:picLocks noChangeAspect="1"/>
                    </pic:cNvPicPr>
                  </pic:nvPicPr>
                  <pic:blipFill>
                    <a:blip r:embed="rId24"/>
                    <a:stretch>
                      <a:fillRect/>
                    </a:stretch>
                  </pic:blipFill>
                  <pic:spPr>
                    <a:xfrm>
                      <a:off x="0" y="0"/>
                      <a:ext cx="5274310" cy="1950720"/>
                    </a:xfrm>
                    <a:prstGeom prst="rect">
                      <a:avLst/>
                    </a:prstGeom>
                  </pic:spPr>
                </pic:pic>
              </a:graphicData>
            </a:graphic>
          </wp:inline>
        </w:drawing>
      </w:r>
    </w:p>
    <w:p w14:paraId="3ADC0649" w14:textId="306E1659" w:rsidR="00BE47A5" w:rsidRDefault="00BE47A5" w:rsidP="00BE47A5">
      <w:pPr>
        <w:pStyle w:val="Caption"/>
        <w:rPr>
          <w:b w:val="0"/>
          <w:bCs/>
        </w:rPr>
      </w:pPr>
      <w:bookmarkStart w:id="53" w:name="_Ref166439942"/>
      <w:r>
        <w:t xml:space="preserve">Figure </w:t>
      </w:r>
      <w:r>
        <w:fldChar w:fldCharType="begin"/>
      </w:r>
      <w:r>
        <w:instrText xml:space="preserve"> SEQ Figure \* ARABIC </w:instrText>
      </w:r>
      <w:r>
        <w:fldChar w:fldCharType="separate"/>
      </w:r>
      <w:r w:rsidR="00893EBB">
        <w:rPr>
          <w:noProof/>
        </w:rPr>
        <w:t>17</w:t>
      </w:r>
      <w:r>
        <w:rPr>
          <w:noProof/>
        </w:rPr>
        <w:fldChar w:fldCharType="end"/>
      </w:r>
      <w:bookmarkEnd w:id="53"/>
      <w:r>
        <w:t>:</w:t>
      </w:r>
      <w:r>
        <w:rPr>
          <w:b w:val="0"/>
          <w:bCs/>
        </w:rPr>
        <w:t xml:space="preserve"> 1-D CNN</w:t>
      </w:r>
      <w:r w:rsidRPr="00BE47A5">
        <w:rPr>
          <w:b w:val="0"/>
          <w:bCs/>
        </w:rPr>
        <w:t xml:space="preserve"> RUL predictions of the testing data using the mean of the last 5 predictions (left) and the last prediction (right).</w:t>
      </w:r>
    </w:p>
    <w:p w14:paraId="5A8D5643" w14:textId="7B331DE8" w:rsidR="009E2D66" w:rsidRDefault="00750AD9" w:rsidP="00750AD9">
      <w:pPr>
        <w:pStyle w:val="Heading1"/>
        <w:numPr>
          <w:ilvl w:val="1"/>
          <w:numId w:val="5"/>
        </w:numPr>
      </w:pPr>
      <w:bookmarkStart w:id="54" w:name="_Toc166486678"/>
      <w:bookmarkStart w:id="55" w:name="_Toc166247088"/>
      <w:r>
        <w:t>Extra Gradient Boostin</w:t>
      </w:r>
      <w:r w:rsidR="009E2D66">
        <w:t>g</w:t>
      </w:r>
      <w:bookmarkEnd w:id="54"/>
    </w:p>
    <w:p w14:paraId="5859DC3A" w14:textId="02A45153" w:rsidR="009E2D66" w:rsidRDefault="009E2D66" w:rsidP="00893EBB">
      <w:pPr>
        <w:ind w:firstLine="360"/>
        <w:jc w:val="both"/>
      </w:pPr>
      <w:r>
        <w:t>The final method explored, XGBoost has a noticeably higher RMSE for the last prediction than the other methods, but a comparable mean prediction (</w:t>
      </w:r>
      <w:r>
        <w:fldChar w:fldCharType="begin"/>
      </w:r>
      <w:r>
        <w:instrText xml:space="preserve"> REF _Ref166440118 \h </w:instrText>
      </w:r>
      <w:r w:rsidR="00893EBB">
        <w:instrText xml:space="preserve"> \* MERGEFORMAT </w:instrText>
      </w:r>
      <w:r>
        <w:fldChar w:fldCharType="separate"/>
      </w:r>
      <w:r w:rsidR="00893EBB">
        <w:t xml:space="preserve">Table </w:t>
      </w:r>
      <w:r w:rsidR="00893EBB">
        <w:rPr>
          <w:noProof/>
        </w:rPr>
        <w:t>7</w:t>
      </w:r>
      <w:r>
        <w:fldChar w:fldCharType="end"/>
      </w:r>
      <w:r>
        <w:t>). However, number of under and over predictions is more evenly distributed than for the previous models (</w:t>
      </w:r>
      <w:r>
        <w:fldChar w:fldCharType="begin"/>
      </w:r>
      <w:r>
        <w:instrText xml:space="preserve"> REF _Ref166440284 \h </w:instrText>
      </w:r>
      <w:r w:rsidR="00893EBB">
        <w:instrText xml:space="preserve"> \* MERGEFORMAT </w:instrText>
      </w:r>
      <w:r>
        <w:fldChar w:fldCharType="separate"/>
      </w:r>
      <w:r w:rsidR="00893EBB">
        <w:t xml:space="preserve">Figure </w:t>
      </w:r>
      <w:r w:rsidR="00893EBB">
        <w:rPr>
          <w:noProof/>
        </w:rPr>
        <w:t>18</w:t>
      </w:r>
      <w:r>
        <w:fldChar w:fldCharType="end"/>
      </w:r>
      <w:r>
        <w:t>). The error of the final prediction is more noticeably improved by averaging than in the previous models, but the higher error rate for low RUL units is still highly unattractive.</w:t>
      </w:r>
    </w:p>
    <w:p w14:paraId="0A628599" w14:textId="77777777" w:rsidR="009E2D66" w:rsidRDefault="009E2D66" w:rsidP="009E2D66"/>
    <w:p w14:paraId="00AC00F9" w14:textId="05125BCC" w:rsidR="009E2D66" w:rsidRPr="0003733B" w:rsidRDefault="009E2D66" w:rsidP="009E2D66">
      <w:pPr>
        <w:pStyle w:val="Caption"/>
        <w:keepNext/>
        <w:rPr>
          <w:b w:val="0"/>
          <w:bCs/>
        </w:rPr>
      </w:pPr>
      <w:bookmarkStart w:id="56" w:name="_Ref166440118"/>
      <w:r>
        <w:t xml:space="preserve">Table </w:t>
      </w:r>
      <w:r>
        <w:fldChar w:fldCharType="begin"/>
      </w:r>
      <w:r>
        <w:instrText xml:space="preserve"> SEQ Table \* ARABIC </w:instrText>
      </w:r>
      <w:r>
        <w:fldChar w:fldCharType="separate"/>
      </w:r>
      <w:r w:rsidR="00893EBB">
        <w:rPr>
          <w:noProof/>
        </w:rPr>
        <w:t>7</w:t>
      </w:r>
      <w:r>
        <w:rPr>
          <w:noProof/>
        </w:rPr>
        <w:fldChar w:fldCharType="end"/>
      </w:r>
      <w:bookmarkEnd w:id="56"/>
      <w:r>
        <w:t>:</w:t>
      </w:r>
      <w:r>
        <w:rPr>
          <w:b w:val="0"/>
          <w:bCs/>
        </w:rPr>
        <w:t xml:space="preserve"> RMSE</w:t>
      </w:r>
      <w:r w:rsidRPr="008E1F82">
        <w:rPr>
          <w:b w:val="0"/>
          <w:bCs/>
        </w:rPr>
        <w:t xml:space="preserve"> of </w:t>
      </w:r>
      <w:r>
        <w:rPr>
          <w:b w:val="0"/>
          <w:bCs/>
        </w:rPr>
        <w:t>XGBoost’s mean and final predictions.</w:t>
      </w:r>
    </w:p>
    <w:tbl>
      <w:tblPr>
        <w:tblW w:w="8640" w:type="dxa"/>
        <w:tblLayout w:type="fixed"/>
        <w:tblCellMar>
          <w:left w:w="0" w:type="dxa"/>
          <w:right w:w="0" w:type="dxa"/>
        </w:tblCellMar>
        <w:tblLook w:val="0420" w:firstRow="1" w:lastRow="0" w:firstColumn="0" w:lastColumn="0" w:noHBand="0" w:noVBand="1"/>
      </w:tblPr>
      <w:tblGrid>
        <w:gridCol w:w="2880"/>
        <w:gridCol w:w="2880"/>
        <w:gridCol w:w="2880"/>
      </w:tblGrid>
      <w:tr w:rsidR="009E2D66" w:rsidRPr="008E1F82" w14:paraId="35382C97" w14:textId="77777777" w:rsidTr="00AE49DD">
        <w:trPr>
          <w:trHeight w:val="331"/>
        </w:trPr>
        <w:tc>
          <w:tcPr>
            <w:tcW w:w="2880" w:type="dxa"/>
            <w:tcBorders>
              <w:top w:val="single" w:sz="6" w:space="0" w:color="000000"/>
              <w:left w:val="single" w:sz="6" w:space="0" w:color="000000"/>
              <w:bottom w:val="single" w:sz="6" w:space="0" w:color="000000"/>
              <w:right w:val="nil"/>
            </w:tcBorders>
            <w:shd w:val="clear" w:color="auto" w:fill="000000"/>
            <w:tcMar>
              <w:top w:w="72" w:type="dxa"/>
              <w:left w:w="144" w:type="dxa"/>
              <w:bottom w:w="72" w:type="dxa"/>
              <w:right w:w="144" w:type="dxa"/>
            </w:tcMar>
            <w:vAlign w:val="center"/>
            <w:hideMark/>
          </w:tcPr>
          <w:p w14:paraId="61AE0162" w14:textId="77777777" w:rsidR="009E2D66" w:rsidRPr="008E1F82" w:rsidRDefault="009E2D66" w:rsidP="00AE49DD">
            <w:pPr>
              <w:jc w:val="center"/>
            </w:pPr>
          </w:p>
        </w:tc>
        <w:tc>
          <w:tcPr>
            <w:tcW w:w="2880" w:type="dxa"/>
            <w:tcBorders>
              <w:top w:val="single" w:sz="6" w:space="0" w:color="000000"/>
              <w:left w:val="nil"/>
              <w:bottom w:val="single" w:sz="6" w:space="0" w:color="000000"/>
              <w:right w:val="nil"/>
            </w:tcBorders>
            <w:shd w:val="clear" w:color="auto" w:fill="000000"/>
            <w:tcMar>
              <w:top w:w="72" w:type="dxa"/>
              <w:left w:w="144" w:type="dxa"/>
              <w:bottom w:w="72" w:type="dxa"/>
              <w:right w:w="144" w:type="dxa"/>
            </w:tcMar>
            <w:vAlign w:val="center"/>
            <w:hideMark/>
          </w:tcPr>
          <w:p w14:paraId="6B77FDE4" w14:textId="77777777" w:rsidR="009E2D66" w:rsidRPr="008E1F82" w:rsidRDefault="009E2D66" w:rsidP="00AE49DD">
            <w:pPr>
              <w:jc w:val="center"/>
            </w:pPr>
            <w:r>
              <w:rPr>
                <w:b/>
                <w:bCs/>
              </w:rPr>
              <w:t>Mean Prediction</w:t>
            </w:r>
          </w:p>
        </w:tc>
        <w:tc>
          <w:tcPr>
            <w:tcW w:w="2880" w:type="dxa"/>
            <w:tcBorders>
              <w:top w:val="single" w:sz="6" w:space="0" w:color="000000"/>
              <w:left w:val="nil"/>
              <w:bottom w:val="single" w:sz="6" w:space="0" w:color="000000"/>
              <w:right w:val="single" w:sz="6" w:space="0" w:color="000000"/>
            </w:tcBorders>
            <w:shd w:val="clear" w:color="auto" w:fill="000000"/>
            <w:tcMar>
              <w:top w:w="72" w:type="dxa"/>
              <w:left w:w="144" w:type="dxa"/>
              <w:bottom w:w="72" w:type="dxa"/>
              <w:right w:w="144" w:type="dxa"/>
            </w:tcMar>
            <w:vAlign w:val="center"/>
            <w:hideMark/>
          </w:tcPr>
          <w:p w14:paraId="755411B4" w14:textId="77777777" w:rsidR="009E2D66" w:rsidRPr="008E1F82" w:rsidRDefault="009E2D66" w:rsidP="00AE49DD">
            <w:pPr>
              <w:jc w:val="center"/>
            </w:pPr>
            <w:r w:rsidRPr="008E1F82">
              <w:rPr>
                <w:b/>
                <w:bCs/>
              </w:rPr>
              <w:t>Last Prediction</w:t>
            </w:r>
          </w:p>
        </w:tc>
      </w:tr>
      <w:tr w:rsidR="004449C8" w:rsidRPr="008E1F82" w14:paraId="1F429684" w14:textId="77777777" w:rsidTr="00D64A8B">
        <w:trPr>
          <w:trHeight w:val="331"/>
        </w:trPr>
        <w:tc>
          <w:tcPr>
            <w:tcW w:w="2880" w:type="dxa"/>
            <w:tcBorders>
              <w:top w:val="single" w:sz="6" w:space="0" w:color="000000"/>
              <w:left w:val="single" w:sz="6" w:space="0" w:color="000000"/>
              <w:bottom w:val="single" w:sz="6" w:space="0" w:color="000000"/>
              <w:right w:val="nil"/>
            </w:tcBorders>
            <w:shd w:val="clear" w:color="auto" w:fill="auto"/>
            <w:tcMar>
              <w:top w:w="72" w:type="dxa"/>
              <w:left w:w="144" w:type="dxa"/>
              <w:bottom w:w="72" w:type="dxa"/>
              <w:right w:w="144" w:type="dxa"/>
            </w:tcMar>
            <w:vAlign w:val="center"/>
            <w:hideMark/>
          </w:tcPr>
          <w:p w14:paraId="47135C9F" w14:textId="77777777" w:rsidR="004449C8" w:rsidRPr="008E1F82" w:rsidRDefault="004449C8" w:rsidP="004449C8">
            <w:pPr>
              <w:jc w:val="center"/>
            </w:pPr>
            <w:r w:rsidRPr="008E1F82">
              <w:t>RMSE</w:t>
            </w:r>
          </w:p>
        </w:tc>
        <w:tc>
          <w:tcPr>
            <w:tcW w:w="2880" w:type="dxa"/>
            <w:tcBorders>
              <w:top w:val="single" w:sz="6" w:space="0" w:color="000000"/>
              <w:left w:val="nil"/>
              <w:bottom w:val="single" w:sz="6" w:space="0" w:color="000000"/>
              <w:right w:val="nil"/>
            </w:tcBorders>
            <w:shd w:val="clear" w:color="auto" w:fill="auto"/>
            <w:tcMar>
              <w:top w:w="72" w:type="dxa"/>
              <w:left w:w="144" w:type="dxa"/>
              <w:bottom w:w="72" w:type="dxa"/>
              <w:right w:w="144" w:type="dxa"/>
            </w:tcMar>
          </w:tcPr>
          <w:p w14:paraId="4CD50957" w14:textId="6169D327" w:rsidR="004449C8" w:rsidRPr="008E1F82" w:rsidRDefault="004449C8" w:rsidP="004449C8">
            <w:pPr>
              <w:jc w:val="center"/>
            </w:pPr>
            <w:r w:rsidRPr="0088040D">
              <w:t>32.00</w:t>
            </w:r>
          </w:p>
        </w:tc>
        <w:tc>
          <w:tcPr>
            <w:tcW w:w="2880" w:type="dxa"/>
            <w:tcBorders>
              <w:top w:val="single" w:sz="6" w:space="0" w:color="000000"/>
              <w:left w:val="nil"/>
              <w:bottom w:val="single" w:sz="6" w:space="0" w:color="000000"/>
              <w:right w:val="single" w:sz="6" w:space="0" w:color="000000"/>
            </w:tcBorders>
            <w:shd w:val="clear" w:color="auto" w:fill="auto"/>
            <w:tcMar>
              <w:top w:w="72" w:type="dxa"/>
              <w:left w:w="144" w:type="dxa"/>
              <w:bottom w:w="72" w:type="dxa"/>
              <w:right w:w="144" w:type="dxa"/>
            </w:tcMar>
          </w:tcPr>
          <w:p w14:paraId="23D436AF" w14:textId="45DE7CD3" w:rsidR="004449C8" w:rsidRPr="008E1F82" w:rsidRDefault="004449C8" w:rsidP="004449C8">
            <w:pPr>
              <w:jc w:val="center"/>
            </w:pPr>
            <w:r w:rsidRPr="0088040D">
              <w:t>37.58</w:t>
            </w:r>
          </w:p>
        </w:tc>
      </w:tr>
    </w:tbl>
    <w:p w14:paraId="58950F9B" w14:textId="77777777" w:rsidR="009E2D66" w:rsidRDefault="009E2D66" w:rsidP="009E2D66"/>
    <w:p w14:paraId="69849C5A" w14:textId="77777777" w:rsidR="009E2D66" w:rsidRDefault="009E2D66" w:rsidP="009E2D66">
      <w:pPr>
        <w:keepNext/>
        <w:jc w:val="center"/>
      </w:pPr>
      <w:r>
        <w:rPr>
          <w:noProof/>
        </w:rPr>
        <w:drawing>
          <wp:inline distT="0" distB="0" distL="0" distR="0" wp14:anchorId="01DAC6C6" wp14:editId="73750426">
            <wp:extent cx="5589719" cy="2010818"/>
            <wp:effectExtent l="0" t="0" r="0" b="8890"/>
            <wp:docPr id="475866726" name="Picture 4" descr="A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6726" name="Picture 4" descr="A red and blu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547" cy="2013994"/>
                    </a:xfrm>
                    <a:prstGeom prst="rect">
                      <a:avLst/>
                    </a:prstGeom>
                    <a:noFill/>
                  </pic:spPr>
                </pic:pic>
              </a:graphicData>
            </a:graphic>
          </wp:inline>
        </w:drawing>
      </w:r>
    </w:p>
    <w:p w14:paraId="690D0DFB" w14:textId="0CB444BD" w:rsidR="009E2D66" w:rsidRPr="004C3451" w:rsidRDefault="009E2D66" w:rsidP="004C3451">
      <w:pPr>
        <w:pStyle w:val="Caption"/>
        <w:rPr>
          <w:b w:val="0"/>
          <w:bCs/>
        </w:rPr>
      </w:pPr>
      <w:bookmarkStart w:id="57" w:name="_Ref166440284"/>
      <w:r>
        <w:t xml:space="preserve">Figure </w:t>
      </w:r>
      <w:r>
        <w:fldChar w:fldCharType="begin"/>
      </w:r>
      <w:r>
        <w:instrText xml:space="preserve"> SEQ Figure \* ARABIC </w:instrText>
      </w:r>
      <w:r>
        <w:fldChar w:fldCharType="separate"/>
      </w:r>
      <w:r w:rsidR="00893EBB">
        <w:rPr>
          <w:noProof/>
        </w:rPr>
        <w:t>18</w:t>
      </w:r>
      <w:r>
        <w:rPr>
          <w:noProof/>
        </w:rPr>
        <w:fldChar w:fldCharType="end"/>
      </w:r>
      <w:bookmarkEnd w:id="57"/>
      <w:r>
        <w:t>:</w:t>
      </w:r>
      <w:r>
        <w:rPr>
          <w:b w:val="0"/>
          <w:bCs/>
        </w:rPr>
        <w:t xml:space="preserve"> XGBoost</w:t>
      </w:r>
      <w:r w:rsidRPr="0003733B">
        <w:rPr>
          <w:b w:val="0"/>
          <w:bCs/>
        </w:rPr>
        <w:t xml:space="preserve"> RUL predictions of the testing data using the mean of the last 5 predictions (left) and the last prediction (right).</w:t>
      </w:r>
    </w:p>
    <w:p w14:paraId="50D15D6C" w14:textId="3FE42BA1" w:rsidR="00750AD9" w:rsidRDefault="009E2D66" w:rsidP="00750AD9">
      <w:pPr>
        <w:pStyle w:val="Heading1"/>
        <w:numPr>
          <w:ilvl w:val="1"/>
          <w:numId w:val="5"/>
        </w:numPr>
      </w:pPr>
      <w:bookmarkStart w:id="58" w:name="_Toc166486679"/>
      <w:bookmarkEnd w:id="55"/>
      <w:r>
        <w:lastRenderedPageBreak/>
        <w:t>Model Comparison</w:t>
      </w:r>
      <w:bookmarkEnd w:id="58"/>
    </w:p>
    <w:p w14:paraId="1863EE69" w14:textId="307F123B" w:rsidR="00ED76A8" w:rsidRDefault="00ED76A8" w:rsidP="00893EBB">
      <w:pPr>
        <w:ind w:firstLine="360"/>
        <w:jc w:val="both"/>
      </w:pPr>
      <w:r>
        <w:t xml:space="preserve">Sorting the models from smallest to largest RMSE for the mean prediction suggests that the </w:t>
      </w:r>
      <w:r w:rsidR="004449C8">
        <w:t>LSTM</w:t>
      </w:r>
      <w:r>
        <w:t xml:space="preserve"> may be preferable (</w:t>
      </w:r>
      <w:r>
        <w:fldChar w:fldCharType="begin"/>
      </w:r>
      <w:r>
        <w:instrText xml:space="preserve"> REF _Ref166441017 \h </w:instrText>
      </w:r>
      <w:r w:rsidR="00893EBB">
        <w:instrText xml:space="preserve"> \* MERGEFORMAT </w:instrText>
      </w:r>
      <w:r>
        <w:fldChar w:fldCharType="separate"/>
      </w:r>
      <w:r w:rsidR="00893EBB">
        <w:t xml:space="preserve">Table </w:t>
      </w:r>
      <w:r w:rsidR="00893EBB">
        <w:rPr>
          <w:noProof/>
        </w:rPr>
        <w:t>8</w:t>
      </w:r>
      <w:r>
        <w:fldChar w:fldCharType="end"/>
      </w:r>
      <w:r>
        <w:t>), however</w:t>
      </w:r>
      <w:r w:rsidR="004C3451">
        <w:t xml:space="preserve"> as was previously noted over prediction of RUL is likely to be more costly in a real world scenario so models which better predict lower RULs like 1-D CNN may </w:t>
      </w:r>
      <w:r w:rsidR="004449C8">
        <w:t>also be viable</w:t>
      </w:r>
      <w:r w:rsidR="004C3451">
        <w:t>.</w:t>
      </w:r>
      <w:r w:rsidR="004067D5">
        <w:t xml:space="preserve"> While the RNN has the largest RMSE for the mean prediction, it’s not significantly different from the other models which means that a clear conclusion cannot be made about the effectiveness of the data preparation scheme. Doing so would require training all models with the raw and prepared data as well as implementing a grid search to ensure that the performance is not being hindered by poor parameter selection. </w:t>
      </w:r>
      <w:r w:rsidR="00D13EF2">
        <w:t xml:space="preserve">Additionally, using a mean prediction rather than the final prediction reduces the error rate for all models, most significantly for XGBoost. Because the mean prediction is averaged over 5 points adjacent to the final prediction its unsurprising that the reduction is not significant as they are likely to see data points with similar values which would have similar levels of noise. </w:t>
      </w:r>
      <w:r w:rsidR="00234E59">
        <w:t xml:space="preserve">Using a larger number of points to compute the average would likely lead to a further error reduction. It would be interesting to explore how the error was reduced as the number of points used to average increased and to see if there was a point of diminishing or even negative returns. If this project were to continue, this would serve as the next steps in addition to complete implementation of grid search and a sensitivity analysis to data preparation. </w:t>
      </w:r>
      <w:r w:rsidR="00D13EF2">
        <w:t xml:space="preserve"> </w:t>
      </w:r>
    </w:p>
    <w:p w14:paraId="60ADF55A" w14:textId="77777777" w:rsidR="002E45E1" w:rsidRDefault="002E45E1" w:rsidP="00893EBB">
      <w:pPr>
        <w:ind w:firstLine="360"/>
        <w:jc w:val="both"/>
      </w:pPr>
    </w:p>
    <w:p w14:paraId="65C809D2" w14:textId="1712B73C" w:rsidR="009E2D66" w:rsidRPr="003E176D" w:rsidRDefault="009E2D66" w:rsidP="009E2D66">
      <w:pPr>
        <w:pStyle w:val="Caption"/>
        <w:keepNext/>
        <w:rPr>
          <w:b w:val="0"/>
          <w:bCs/>
        </w:rPr>
      </w:pPr>
      <w:bookmarkStart w:id="59" w:name="_Ref166441017"/>
      <w:r>
        <w:t xml:space="preserve">Table </w:t>
      </w:r>
      <w:r>
        <w:fldChar w:fldCharType="begin"/>
      </w:r>
      <w:r>
        <w:instrText xml:space="preserve"> SEQ Table \* ARABIC </w:instrText>
      </w:r>
      <w:r>
        <w:fldChar w:fldCharType="separate"/>
      </w:r>
      <w:r w:rsidR="00893EBB">
        <w:rPr>
          <w:noProof/>
        </w:rPr>
        <w:t>8</w:t>
      </w:r>
      <w:r>
        <w:rPr>
          <w:noProof/>
        </w:rPr>
        <w:fldChar w:fldCharType="end"/>
      </w:r>
      <w:bookmarkEnd w:id="59"/>
      <w:r>
        <w:t>:</w:t>
      </w:r>
      <w:r>
        <w:rPr>
          <w:b w:val="0"/>
          <w:bCs/>
        </w:rPr>
        <w:t xml:space="preserve"> Results for the mean and final prediction of all ML models.</w:t>
      </w:r>
    </w:p>
    <w:tbl>
      <w:tblPr>
        <w:tblStyle w:val="GridTable4"/>
        <w:tblW w:w="8208" w:type="dxa"/>
        <w:tblLook w:val="04A0" w:firstRow="1" w:lastRow="0" w:firstColumn="1" w:lastColumn="0" w:noHBand="0" w:noVBand="1"/>
      </w:tblPr>
      <w:tblGrid>
        <w:gridCol w:w="2736"/>
        <w:gridCol w:w="2736"/>
        <w:gridCol w:w="2736"/>
      </w:tblGrid>
      <w:tr w:rsidR="009E2D66" w:rsidRPr="003E2B81" w14:paraId="5929C450" w14:textId="77777777" w:rsidTr="00AE49D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736" w:type="dxa"/>
            <w:hideMark/>
          </w:tcPr>
          <w:p w14:paraId="462DB985" w14:textId="77777777" w:rsidR="009E2D66" w:rsidRPr="003E2B81" w:rsidRDefault="009E2D66" w:rsidP="00AE49DD">
            <w:pPr>
              <w:pStyle w:val="paragraph"/>
              <w:jc w:val="center"/>
              <w:textAlignment w:val="baseline"/>
              <w:rPr>
                <w:color w:val="FFFFFF"/>
              </w:rPr>
            </w:pPr>
            <w:r w:rsidRPr="003E2B81">
              <w:rPr>
                <w:rStyle w:val="normaltextrun"/>
                <w:b w:val="0"/>
                <w:bCs w:val="0"/>
                <w:color w:val="FFFFFF"/>
                <w:position w:val="-4"/>
              </w:rPr>
              <w:t>Model</w:t>
            </w:r>
            <w:r w:rsidRPr="003E2B81">
              <w:rPr>
                <w:rStyle w:val="eop"/>
                <w:b w:val="0"/>
                <w:bCs w:val="0"/>
                <w:color w:val="FFFFFF"/>
              </w:rPr>
              <w:t>​</w:t>
            </w:r>
          </w:p>
        </w:tc>
        <w:tc>
          <w:tcPr>
            <w:tcW w:w="2736" w:type="dxa"/>
            <w:hideMark/>
          </w:tcPr>
          <w:p w14:paraId="6333034C" w14:textId="77777777" w:rsidR="009E2D66" w:rsidRPr="00CD6136" w:rsidRDefault="009E2D66" w:rsidP="00AE49DD">
            <w:pPr>
              <w:pStyle w:val="paragraph"/>
              <w:jc w:val="center"/>
              <w:textAlignment w:val="baseline"/>
              <w:cnfStyle w:val="100000000000" w:firstRow="1" w:lastRow="0" w:firstColumn="0" w:lastColumn="0" w:oddVBand="0" w:evenVBand="0" w:oddHBand="0" w:evenHBand="0" w:firstRowFirstColumn="0" w:firstRowLastColumn="0" w:lastRowFirstColumn="0" w:lastRowLastColumn="0"/>
              <w:rPr>
                <w:b w:val="0"/>
                <w:bCs w:val="0"/>
                <w:color w:val="FFFFFF"/>
              </w:rPr>
            </w:pPr>
            <w:r w:rsidRPr="00CD6136">
              <w:rPr>
                <w:rStyle w:val="normaltextrun"/>
                <w:b w:val="0"/>
                <w:bCs w:val="0"/>
                <w:color w:val="FFFFFF"/>
                <w:position w:val="-1"/>
              </w:rPr>
              <w:t xml:space="preserve">RMSE – Mean Prediction </w:t>
            </w:r>
          </w:p>
        </w:tc>
        <w:tc>
          <w:tcPr>
            <w:tcW w:w="2736" w:type="dxa"/>
            <w:hideMark/>
          </w:tcPr>
          <w:p w14:paraId="37126E99" w14:textId="77777777" w:rsidR="009E2D66" w:rsidRPr="00CD6136" w:rsidRDefault="009E2D66" w:rsidP="00AE49DD">
            <w:pPr>
              <w:pStyle w:val="paragraph"/>
              <w:jc w:val="center"/>
              <w:textAlignment w:val="baseline"/>
              <w:cnfStyle w:val="100000000000" w:firstRow="1" w:lastRow="0" w:firstColumn="0" w:lastColumn="0" w:oddVBand="0" w:evenVBand="0" w:oddHBand="0" w:evenHBand="0" w:firstRowFirstColumn="0" w:firstRowLastColumn="0" w:lastRowFirstColumn="0" w:lastRowLastColumn="0"/>
              <w:rPr>
                <w:b w:val="0"/>
                <w:bCs w:val="0"/>
                <w:color w:val="FFFFFF"/>
              </w:rPr>
            </w:pPr>
            <w:r w:rsidRPr="00CD6136">
              <w:rPr>
                <w:rStyle w:val="normaltextrun"/>
                <w:b w:val="0"/>
                <w:bCs w:val="0"/>
                <w:color w:val="FFFFFF"/>
                <w:position w:val="-1"/>
              </w:rPr>
              <w:t>RMSE – Last Prediction</w:t>
            </w:r>
          </w:p>
        </w:tc>
      </w:tr>
      <w:tr w:rsidR="007703DE" w:rsidRPr="003E2B81" w14:paraId="12EF47F2" w14:textId="77777777" w:rsidTr="00AE49D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736" w:type="dxa"/>
          </w:tcPr>
          <w:p w14:paraId="3F28FC1D" w14:textId="4DE5D7E5" w:rsidR="007703DE" w:rsidRDefault="007703DE" w:rsidP="007703DE">
            <w:pPr>
              <w:pStyle w:val="paragraph"/>
              <w:jc w:val="center"/>
              <w:textAlignment w:val="baseline"/>
              <w:rPr>
                <w:rStyle w:val="normaltextrun"/>
                <w:position w:val="-1"/>
              </w:rPr>
            </w:pPr>
            <w:r w:rsidRPr="00BD5777">
              <w:t>LSTM</w:t>
            </w:r>
          </w:p>
        </w:tc>
        <w:tc>
          <w:tcPr>
            <w:tcW w:w="2736" w:type="dxa"/>
          </w:tcPr>
          <w:p w14:paraId="225CCDA9" w14:textId="3C0BA65E" w:rsidR="007703DE" w:rsidRPr="003E2B81" w:rsidRDefault="007703DE" w:rsidP="007703D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rStyle w:val="normaltextrun"/>
                <w:color w:val="000000"/>
                <w:position w:val="-1"/>
              </w:rPr>
            </w:pPr>
            <w:r w:rsidRPr="00BD5777">
              <w:t>28.23</w:t>
            </w:r>
          </w:p>
        </w:tc>
        <w:tc>
          <w:tcPr>
            <w:tcW w:w="2736" w:type="dxa"/>
          </w:tcPr>
          <w:p w14:paraId="5D4AA02A" w14:textId="08D8EABD" w:rsidR="007703DE" w:rsidRPr="003E2B81" w:rsidRDefault="007703DE" w:rsidP="007703D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rStyle w:val="normaltextrun"/>
                <w:color w:val="000000"/>
                <w:position w:val="-1"/>
              </w:rPr>
            </w:pPr>
            <w:r w:rsidRPr="00BD5777">
              <w:t>28.89</w:t>
            </w:r>
          </w:p>
        </w:tc>
      </w:tr>
      <w:tr w:rsidR="007703DE" w:rsidRPr="003E2B81" w14:paraId="1BEBCDD2" w14:textId="77777777" w:rsidTr="009E2D66">
        <w:trPr>
          <w:trHeight w:val="331"/>
        </w:trPr>
        <w:tc>
          <w:tcPr>
            <w:cnfStyle w:val="001000000000" w:firstRow="0" w:lastRow="0" w:firstColumn="1" w:lastColumn="0" w:oddVBand="0" w:evenVBand="0" w:oddHBand="0" w:evenHBand="0" w:firstRowFirstColumn="0" w:firstRowLastColumn="0" w:lastRowFirstColumn="0" w:lastRowLastColumn="0"/>
            <w:tcW w:w="2736" w:type="dxa"/>
          </w:tcPr>
          <w:p w14:paraId="325D1E02" w14:textId="3B14ADBA" w:rsidR="007703DE" w:rsidRPr="003E2B81" w:rsidRDefault="007703DE" w:rsidP="007703DE">
            <w:pPr>
              <w:pStyle w:val="paragraph"/>
              <w:jc w:val="center"/>
              <w:textAlignment w:val="baseline"/>
              <w:rPr>
                <w:color w:val="000000"/>
              </w:rPr>
            </w:pPr>
            <w:r w:rsidRPr="00BD5777">
              <w:t>SVR</w:t>
            </w:r>
          </w:p>
        </w:tc>
        <w:tc>
          <w:tcPr>
            <w:tcW w:w="2736" w:type="dxa"/>
          </w:tcPr>
          <w:p w14:paraId="3955109D" w14:textId="3CAC0AD4" w:rsidR="007703DE" w:rsidRPr="003E2B81" w:rsidRDefault="007703DE" w:rsidP="007703D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BD5777">
              <w:t>28.66</w:t>
            </w:r>
          </w:p>
        </w:tc>
        <w:tc>
          <w:tcPr>
            <w:tcW w:w="2736" w:type="dxa"/>
          </w:tcPr>
          <w:p w14:paraId="0F6B215E" w14:textId="350811D8" w:rsidR="007703DE" w:rsidRPr="003E2B81" w:rsidRDefault="007703DE" w:rsidP="007703D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BD5777">
              <w:t>33.59</w:t>
            </w:r>
          </w:p>
        </w:tc>
      </w:tr>
      <w:tr w:rsidR="007703DE" w:rsidRPr="003E2B81" w14:paraId="690C9ABF" w14:textId="77777777" w:rsidTr="009E2D66">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736" w:type="dxa"/>
          </w:tcPr>
          <w:p w14:paraId="4043AD62" w14:textId="787330F6" w:rsidR="007703DE" w:rsidRPr="00C67CD5" w:rsidRDefault="007703DE" w:rsidP="007703DE">
            <w:pPr>
              <w:pStyle w:val="paragraph"/>
              <w:jc w:val="center"/>
              <w:textAlignment w:val="baseline"/>
              <w:rPr>
                <w:color w:val="000000"/>
              </w:rPr>
            </w:pPr>
            <w:r w:rsidRPr="00BD5777">
              <w:t>XGBoost</w:t>
            </w:r>
          </w:p>
        </w:tc>
        <w:tc>
          <w:tcPr>
            <w:tcW w:w="2736" w:type="dxa"/>
          </w:tcPr>
          <w:p w14:paraId="7F5F5600" w14:textId="4FF74B79" w:rsidR="007703DE" w:rsidRPr="00C67CD5" w:rsidRDefault="007703DE" w:rsidP="007703D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BD5777">
              <w:t>32.00</w:t>
            </w:r>
          </w:p>
        </w:tc>
        <w:tc>
          <w:tcPr>
            <w:tcW w:w="2736" w:type="dxa"/>
          </w:tcPr>
          <w:p w14:paraId="07733032" w14:textId="5F6573B6" w:rsidR="007703DE" w:rsidRPr="00C67CD5" w:rsidRDefault="007703DE" w:rsidP="007703D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BD5777">
              <w:t>37.58</w:t>
            </w:r>
          </w:p>
        </w:tc>
      </w:tr>
      <w:tr w:rsidR="007703DE" w:rsidRPr="003E2B81" w14:paraId="7D5FDBA3" w14:textId="77777777" w:rsidTr="009E2D66">
        <w:trPr>
          <w:trHeight w:val="331"/>
        </w:trPr>
        <w:tc>
          <w:tcPr>
            <w:cnfStyle w:val="001000000000" w:firstRow="0" w:lastRow="0" w:firstColumn="1" w:lastColumn="0" w:oddVBand="0" w:evenVBand="0" w:oddHBand="0" w:evenHBand="0" w:firstRowFirstColumn="0" w:firstRowLastColumn="0" w:lastRowFirstColumn="0" w:lastRowLastColumn="0"/>
            <w:tcW w:w="2736" w:type="dxa"/>
          </w:tcPr>
          <w:p w14:paraId="23996E26" w14:textId="0879C4D5" w:rsidR="007703DE" w:rsidRPr="003E2B81" w:rsidRDefault="007703DE" w:rsidP="007703DE">
            <w:pPr>
              <w:pStyle w:val="paragraph"/>
              <w:jc w:val="center"/>
              <w:textAlignment w:val="baseline"/>
              <w:rPr>
                <w:color w:val="000000"/>
              </w:rPr>
            </w:pPr>
            <w:r w:rsidRPr="00BD5777">
              <w:t>1D CNN</w:t>
            </w:r>
          </w:p>
        </w:tc>
        <w:tc>
          <w:tcPr>
            <w:tcW w:w="2736" w:type="dxa"/>
          </w:tcPr>
          <w:p w14:paraId="50237CB3" w14:textId="6417625D" w:rsidR="007703DE" w:rsidRPr="003E2B81" w:rsidRDefault="007703DE" w:rsidP="007703D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BD5777">
              <w:t>32.16</w:t>
            </w:r>
          </w:p>
        </w:tc>
        <w:tc>
          <w:tcPr>
            <w:tcW w:w="2736" w:type="dxa"/>
          </w:tcPr>
          <w:p w14:paraId="7C73B125" w14:textId="6AF7C2E8" w:rsidR="007703DE" w:rsidRPr="003E2B81" w:rsidRDefault="007703DE" w:rsidP="007703D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BD5777">
              <w:t>33.57</w:t>
            </w:r>
          </w:p>
        </w:tc>
      </w:tr>
      <w:tr w:rsidR="007703DE" w:rsidRPr="003E2B81" w14:paraId="6592F142" w14:textId="77777777" w:rsidTr="009E2D66">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736" w:type="dxa"/>
          </w:tcPr>
          <w:p w14:paraId="6179FE83" w14:textId="36DFF1F8" w:rsidR="007703DE" w:rsidRPr="003E2B81" w:rsidRDefault="007703DE" w:rsidP="007703DE">
            <w:pPr>
              <w:pStyle w:val="paragraph"/>
              <w:jc w:val="center"/>
              <w:textAlignment w:val="baseline"/>
              <w:rPr>
                <w:color w:val="000000"/>
              </w:rPr>
            </w:pPr>
            <w:r w:rsidRPr="00BD5777">
              <w:t>RNN</w:t>
            </w:r>
          </w:p>
        </w:tc>
        <w:tc>
          <w:tcPr>
            <w:tcW w:w="2736" w:type="dxa"/>
          </w:tcPr>
          <w:p w14:paraId="2025E300" w14:textId="1F7E35CE" w:rsidR="007703DE" w:rsidRPr="003E2B81" w:rsidRDefault="007703DE" w:rsidP="007703D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BD5777">
              <w:t>33.66</w:t>
            </w:r>
          </w:p>
        </w:tc>
        <w:tc>
          <w:tcPr>
            <w:tcW w:w="2736" w:type="dxa"/>
          </w:tcPr>
          <w:p w14:paraId="688230B1" w14:textId="65A040E9" w:rsidR="007703DE" w:rsidRPr="003E2B81" w:rsidRDefault="007703DE" w:rsidP="007703D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BD5777">
              <w:t>34.22</w:t>
            </w:r>
          </w:p>
        </w:tc>
      </w:tr>
    </w:tbl>
    <w:p w14:paraId="6FC5CE06" w14:textId="22806C8B" w:rsidR="00750AD9" w:rsidRPr="00750AD9" w:rsidRDefault="00750AD9" w:rsidP="00750AD9">
      <w:pPr>
        <w:pStyle w:val="Heading1"/>
        <w:numPr>
          <w:ilvl w:val="0"/>
          <w:numId w:val="5"/>
        </w:numPr>
      </w:pPr>
      <w:bookmarkStart w:id="60" w:name="_Toc166247089"/>
      <w:bookmarkStart w:id="61" w:name="_Toc166486680"/>
      <w:r>
        <w:t>Conclusions</w:t>
      </w:r>
      <w:bookmarkEnd w:id="60"/>
      <w:bookmarkEnd w:id="61"/>
    </w:p>
    <w:p w14:paraId="5063CEDC" w14:textId="729FBA7A" w:rsidR="003E176D" w:rsidRDefault="005F6743" w:rsidP="00893EBB">
      <w:pPr>
        <w:jc w:val="both"/>
      </w:pPr>
      <w:r>
        <w:t xml:space="preserve">Accurate RUL prediction plays a critical role in component and system maintenance for a wide variety of modern systems. This is complicated by the wide array of operating regimes which some machines, like aircraft </w:t>
      </w:r>
      <w:r w:rsidR="002E45E1">
        <w:t>engines,</w:t>
      </w:r>
      <w:r>
        <w:t xml:space="preserve"> can experience in their lifetime. Additionally, when data is available it may be noisy and not exhibit a clear causal relationship with the health of the component. In this work, five machine learning models are trained on a data set of 260 aircraft engines for RUL prediction across six distinct operating regimes</w:t>
      </w:r>
      <w:r w:rsidR="00893EBB">
        <w:t xml:space="preserve"> and then tested on 100 additional engines</w:t>
      </w:r>
      <w:r>
        <w:t xml:space="preserve">. </w:t>
      </w:r>
      <w:r w:rsidRPr="005F6743">
        <w:t xml:space="preserve">The average RMSE of the final prediction for all algorithms was </w:t>
      </w:r>
      <w:r w:rsidR="004449C8">
        <w:t>33.57</w:t>
      </w:r>
      <w:r w:rsidRPr="005F6743">
        <w:t xml:space="preserve"> while the best </w:t>
      </w:r>
      <w:r w:rsidR="00893EBB">
        <w:t xml:space="preserve">prediction came from averaging the last 5 samples of the </w:t>
      </w:r>
      <w:r w:rsidR="004449C8">
        <w:t>LSTM</w:t>
      </w:r>
      <w:r w:rsidR="00893EBB">
        <w:t xml:space="preserve"> to get an RMSE of 28.</w:t>
      </w:r>
      <w:r w:rsidR="004449C8">
        <w:t>23</w:t>
      </w:r>
      <w:r w:rsidR="00893EBB">
        <w:t xml:space="preserve">. </w:t>
      </w:r>
      <w:r w:rsidR="004449C8">
        <w:t>B</w:t>
      </w:r>
      <w:r w:rsidR="00893EBB">
        <w:t xml:space="preserve">ecause accurate RUL prediction is more important at the near the end of a </w:t>
      </w:r>
      <w:r w:rsidR="002E45E1">
        <w:t>unit’s</w:t>
      </w:r>
      <w:r w:rsidR="00893EBB">
        <w:t xml:space="preserve"> life models which are more accurate at predicting small RUL like the SVR, LSTM, and 1-D CNN </w:t>
      </w:r>
      <w:r w:rsidR="00893EBB">
        <w:lastRenderedPageBreak/>
        <w:t>are preferable. Future work involves comparing the effects of the data preparation method on each method as well as employing grid search on all of the models to ensure a fair comparison.</w:t>
      </w:r>
    </w:p>
    <w:p w14:paraId="69F338DB" w14:textId="09CFE427" w:rsidR="009B42D5" w:rsidRPr="003E2B81" w:rsidRDefault="009B42D5" w:rsidP="00CD6136">
      <w:pPr>
        <w:pStyle w:val="Heading1"/>
      </w:pPr>
      <w:bookmarkStart w:id="62" w:name="_Toc166247096"/>
      <w:bookmarkStart w:id="63" w:name="_Toc166486681"/>
      <w:r w:rsidRPr="003E2B81">
        <w:t>Reference</w:t>
      </w:r>
      <w:bookmarkEnd w:id="62"/>
      <w:r w:rsidR="008C0B31">
        <w:t>s</w:t>
      </w:r>
      <w:bookmarkEnd w:id="63"/>
    </w:p>
    <w:p w14:paraId="611E1C94" w14:textId="77777777" w:rsidR="00146AE0" w:rsidRPr="00146AE0" w:rsidRDefault="00CD6136" w:rsidP="00146AE0">
      <w:pPr>
        <w:pStyle w:val="Bibliography"/>
      </w:pPr>
      <w:r>
        <w:fldChar w:fldCharType="begin"/>
      </w:r>
      <w:r>
        <w:instrText xml:space="preserve"> ADDIN ZOTERO_BIBL {"uncited":[],"omitted":[],"custom":[]} CSL_BIBLIOGRAPHY </w:instrText>
      </w:r>
      <w:r>
        <w:fldChar w:fldCharType="separate"/>
      </w:r>
      <w:r w:rsidR="00146AE0" w:rsidRPr="00146AE0">
        <w:t>[1]</w:t>
      </w:r>
      <w:r w:rsidR="00146AE0" w:rsidRPr="00146AE0">
        <w:tab/>
        <w:t xml:space="preserve">T. Wang, Jianbo Yu, D. Siegel, and J. Lee, “A similarity-based prognostics approach for Remaining Useful Life estimation of engineered systems,” in </w:t>
      </w:r>
      <w:r w:rsidR="00146AE0" w:rsidRPr="00146AE0">
        <w:rPr>
          <w:i/>
          <w:iCs/>
        </w:rPr>
        <w:t>2008 International Conference on Prognostics and Health Management</w:t>
      </w:r>
      <w:r w:rsidR="00146AE0" w:rsidRPr="00146AE0">
        <w:t>, Denver, CO, USA: IEEE, Oct. 2008, pp. 1–6. doi: 10.1109/PHM.2008.4711421.</w:t>
      </w:r>
    </w:p>
    <w:p w14:paraId="5B3B4270" w14:textId="77777777" w:rsidR="00146AE0" w:rsidRPr="00146AE0" w:rsidRDefault="00146AE0" w:rsidP="00146AE0">
      <w:pPr>
        <w:pStyle w:val="Bibliography"/>
      </w:pPr>
      <w:r w:rsidRPr="00146AE0">
        <w:t>[2]</w:t>
      </w:r>
      <w:r w:rsidRPr="00146AE0">
        <w:tab/>
        <w:t xml:space="preserve">L. Peel, “Data driven prognostics using a Kalman filter ensemble of neural network models,” in </w:t>
      </w:r>
      <w:r w:rsidRPr="00146AE0">
        <w:rPr>
          <w:i/>
          <w:iCs/>
        </w:rPr>
        <w:t>2008 International Conference on Prognostics and Health Management</w:t>
      </w:r>
      <w:r w:rsidRPr="00146AE0">
        <w:t>, Denver, CO, USA: IEEE, Oct. 2008, pp. 1–6. doi: 10.1109/PHM.2008.4711423.</w:t>
      </w:r>
    </w:p>
    <w:p w14:paraId="0B70B961" w14:textId="77777777" w:rsidR="00146AE0" w:rsidRPr="00146AE0" w:rsidRDefault="00146AE0" w:rsidP="00146AE0">
      <w:pPr>
        <w:pStyle w:val="Bibliography"/>
      </w:pPr>
      <w:r w:rsidRPr="00146AE0">
        <w:t>[3]</w:t>
      </w:r>
      <w:r w:rsidRPr="00146AE0">
        <w:tab/>
        <w:t xml:space="preserve">F. O. Heimes, “Recurrent neural networks for remaining useful life estimation,” in </w:t>
      </w:r>
      <w:r w:rsidRPr="00146AE0">
        <w:rPr>
          <w:i/>
          <w:iCs/>
        </w:rPr>
        <w:t>2008 International Conference on Prognostics and Health Management</w:t>
      </w:r>
      <w:r w:rsidRPr="00146AE0">
        <w:t>, Denver, CO, USA: IEEE, Oct. 2008, pp. 1–6. doi: 10.1109/PHM.2008.4711422.</w:t>
      </w:r>
    </w:p>
    <w:p w14:paraId="7E8466EC" w14:textId="77777777" w:rsidR="00146AE0" w:rsidRPr="00146AE0" w:rsidRDefault="00146AE0" w:rsidP="00146AE0">
      <w:pPr>
        <w:pStyle w:val="Bibliography"/>
      </w:pPr>
      <w:r w:rsidRPr="00146AE0">
        <w:t>[4]</w:t>
      </w:r>
      <w:r w:rsidRPr="00146AE0">
        <w:tab/>
        <w:t xml:space="preserve">K. Levenberg, “A method for the solution of certain non-linear problems in least squares,” </w:t>
      </w:r>
      <w:r w:rsidRPr="00146AE0">
        <w:rPr>
          <w:i/>
          <w:iCs/>
        </w:rPr>
        <w:t>Quart. Appl. Math.</w:t>
      </w:r>
      <w:r w:rsidRPr="00146AE0">
        <w:t>, vol. 2, no. 2, pp. 164–168, 1944, doi: 10.1090/qam/10666.</w:t>
      </w:r>
    </w:p>
    <w:p w14:paraId="386D5DC7" w14:textId="77777777" w:rsidR="00146AE0" w:rsidRPr="00146AE0" w:rsidRDefault="00146AE0" w:rsidP="00146AE0">
      <w:pPr>
        <w:pStyle w:val="Bibliography"/>
      </w:pPr>
      <w:r w:rsidRPr="00146AE0">
        <w:t>[5]</w:t>
      </w:r>
      <w:r w:rsidRPr="00146AE0">
        <w:tab/>
        <w:t xml:space="preserve">D. W. Marquardt, “An Algorithm for Least-Squares Estimation of Nonlinear Parameters,” </w:t>
      </w:r>
      <w:r w:rsidRPr="00146AE0">
        <w:rPr>
          <w:i/>
          <w:iCs/>
        </w:rPr>
        <w:t>Journal of the Society for Industrial and Applied Mathematics</w:t>
      </w:r>
      <w:r w:rsidRPr="00146AE0">
        <w:t>, vol. 11, no. 2, pp. 431–441, Jun. 1963, doi: 10.1137/0111030.</w:t>
      </w:r>
    </w:p>
    <w:p w14:paraId="56B36073" w14:textId="77777777" w:rsidR="00146AE0" w:rsidRPr="00146AE0" w:rsidRDefault="00146AE0" w:rsidP="00146AE0">
      <w:pPr>
        <w:pStyle w:val="Bibliography"/>
      </w:pPr>
      <w:r w:rsidRPr="00146AE0">
        <w:t>[6]</w:t>
      </w:r>
      <w:r w:rsidRPr="00146AE0">
        <w:tab/>
        <w:t>“MATLAB.” The MathWorks Inc., Natick, Massachusetts: The MathWorks Inc., 2023. [Online]. Available: https://www.mathworks.com</w:t>
      </w:r>
    </w:p>
    <w:p w14:paraId="3A880EB8" w14:textId="77777777" w:rsidR="00146AE0" w:rsidRPr="00146AE0" w:rsidRDefault="00146AE0" w:rsidP="00146AE0">
      <w:pPr>
        <w:pStyle w:val="Bibliography"/>
      </w:pPr>
      <w:r w:rsidRPr="00146AE0">
        <w:t>[7]</w:t>
      </w:r>
      <w:r w:rsidRPr="00146AE0">
        <w:tab/>
        <w:t>G. van Rossum, “Python Tutorial,” Centrum voor Wiskunde en Informatica (CWI), Amsterdam, CS-R9526, May 1995. Accessed: May 12, 2024. [Online]. Available: https://ir.cwi.nl/pub/5007/05007D.pdf</w:t>
      </w:r>
    </w:p>
    <w:p w14:paraId="5353A851" w14:textId="4F834C3D" w:rsidR="00D37BCE" w:rsidRPr="00D37BCE" w:rsidRDefault="00CD6136" w:rsidP="00D37BCE">
      <w:r>
        <w:fldChar w:fldCharType="end"/>
      </w:r>
    </w:p>
    <w:p w14:paraId="4120F4EB" w14:textId="77777777" w:rsidR="00CD6136" w:rsidRPr="00CD6136" w:rsidRDefault="00CD6136" w:rsidP="00CD6136">
      <w:pPr>
        <w:rPr>
          <w:lang w:eastAsia="zh-CN"/>
        </w:rPr>
      </w:pPr>
    </w:p>
    <w:sectPr w:rsidR="00CD6136" w:rsidRPr="00CD6136" w:rsidSect="00F71704">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C8DE5" w14:textId="77777777" w:rsidR="00123B92" w:rsidRDefault="00123B92" w:rsidP="00463D49">
      <w:r>
        <w:separator/>
      </w:r>
    </w:p>
  </w:endnote>
  <w:endnote w:type="continuationSeparator" w:id="0">
    <w:p w14:paraId="0FC2D2B9" w14:textId="77777777" w:rsidR="00123B92" w:rsidRDefault="00123B92" w:rsidP="00463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Microsoft YaHei"/>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BCCEE" w14:textId="77777777" w:rsidR="00893EBB" w:rsidRDefault="00893E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629BE" w14:textId="77777777" w:rsidR="00893EBB" w:rsidRDefault="00893E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16B7E" w14:textId="77777777" w:rsidR="00893EBB" w:rsidRDefault="0089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59961" w14:textId="77777777" w:rsidR="00123B92" w:rsidRDefault="00123B92" w:rsidP="00463D49">
      <w:r>
        <w:separator/>
      </w:r>
    </w:p>
  </w:footnote>
  <w:footnote w:type="continuationSeparator" w:id="0">
    <w:p w14:paraId="2E359709" w14:textId="77777777" w:rsidR="00123B92" w:rsidRDefault="00123B92" w:rsidP="00463D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D6168" w14:textId="77777777" w:rsidR="00893EBB" w:rsidRDefault="00893E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999DD" w14:textId="77777777" w:rsidR="00893EBB" w:rsidRDefault="00893E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A5F01" w14:textId="77777777" w:rsidR="00893EBB" w:rsidRDefault="00893E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4174F"/>
    <w:multiLevelType w:val="hybridMultilevel"/>
    <w:tmpl w:val="E71CBDE2"/>
    <w:lvl w:ilvl="0" w:tplc="34587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901530"/>
    <w:multiLevelType w:val="hybridMultilevel"/>
    <w:tmpl w:val="8564C6B4"/>
    <w:lvl w:ilvl="0" w:tplc="07826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281B0C"/>
    <w:multiLevelType w:val="hybridMultilevel"/>
    <w:tmpl w:val="B65A42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60F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EC41476"/>
    <w:multiLevelType w:val="hybridMultilevel"/>
    <w:tmpl w:val="650E6AEC"/>
    <w:lvl w:ilvl="0" w:tplc="9724C6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252116">
    <w:abstractNumId w:val="1"/>
  </w:num>
  <w:num w:numId="2" w16cid:durableId="1189686253">
    <w:abstractNumId w:val="2"/>
  </w:num>
  <w:num w:numId="3" w16cid:durableId="2009097407">
    <w:abstractNumId w:val="4"/>
  </w:num>
  <w:num w:numId="4" w16cid:durableId="583225216">
    <w:abstractNumId w:val="0"/>
  </w:num>
  <w:num w:numId="5" w16cid:durableId="16424252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C76"/>
    <w:rsid w:val="0003733B"/>
    <w:rsid w:val="00042655"/>
    <w:rsid w:val="000639CC"/>
    <w:rsid w:val="00123B92"/>
    <w:rsid w:val="00146AE0"/>
    <w:rsid w:val="00195FFD"/>
    <w:rsid w:val="001B7149"/>
    <w:rsid w:val="00226C76"/>
    <w:rsid w:val="00234E59"/>
    <w:rsid w:val="0023795D"/>
    <w:rsid w:val="0027174C"/>
    <w:rsid w:val="00280E25"/>
    <w:rsid w:val="002A02F1"/>
    <w:rsid w:val="002E45E1"/>
    <w:rsid w:val="002F5DAD"/>
    <w:rsid w:val="002F705A"/>
    <w:rsid w:val="00303CE9"/>
    <w:rsid w:val="003905E8"/>
    <w:rsid w:val="00390F9C"/>
    <w:rsid w:val="00393732"/>
    <w:rsid w:val="003A5BFB"/>
    <w:rsid w:val="003C0998"/>
    <w:rsid w:val="003D484A"/>
    <w:rsid w:val="003E07F7"/>
    <w:rsid w:val="003E176D"/>
    <w:rsid w:val="003E20D6"/>
    <w:rsid w:val="003E2B81"/>
    <w:rsid w:val="004067D5"/>
    <w:rsid w:val="00415928"/>
    <w:rsid w:val="004449C8"/>
    <w:rsid w:val="00452E1C"/>
    <w:rsid w:val="00463D49"/>
    <w:rsid w:val="004C3451"/>
    <w:rsid w:val="004E2A39"/>
    <w:rsid w:val="005144A6"/>
    <w:rsid w:val="005267AF"/>
    <w:rsid w:val="005326C5"/>
    <w:rsid w:val="005724B5"/>
    <w:rsid w:val="005A1784"/>
    <w:rsid w:val="005A33F9"/>
    <w:rsid w:val="005B0B39"/>
    <w:rsid w:val="005E6816"/>
    <w:rsid w:val="005F6743"/>
    <w:rsid w:val="006055B4"/>
    <w:rsid w:val="00611E4B"/>
    <w:rsid w:val="006B1092"/>
    <w:rsid w:val="006B4EC2"/>
    <w:rsid w:val="006C0517"/>
    <w:rsid w:val="006D11D9"/>
    <w:rsid w:val="006D6E83"/>
    <w:rsid w:val="006F77BC"/>
    <w:rsid w:val="007147FD"/>
    <w:rsid w:val="007205AE"/>
    <w:rsid w:val="00734E86"/>
    <w:rsid w:val="00750AD9"/>
    <w:rsid w:val="007703DE"/>
    <w:rsid w:val="00786922"/>
    <w:rsid w:val="00792D87"/>
    <w:rsid w:val="007C3DEE"/>
    <w:rsid w:val="007C43F1"/>
    <w:rsid w:val="008019C3"/>
    <w:rsid w:val="0083592B"/>
    <w:rsid w:val="0083732A"/>
    <w:rsid w:val="008736A1"/>
    <w:rsid w:val="0088161D"/>
    <w:rsid w:val="008901B0"/>
    <w:rsid w:val="00893EBB"/>
    <w:rsid w:val="008A2A1E"/>
    <w:rsid w:val="008C0B31"/>
    <w:rsid w:val="008E1F82"/>
    <w:rsid w:val="008E3AF1"/>
    <w:rsid w:val="0093042B"/>
    <w:rsid w:val="00940D00"/>
    <w:rsid w:val="0094184C"/>
    <w:rsid w:val="00944BE4"/>
    <w:rsid w:val="00946902"/>
    <w:rsid w:val="00990D99"/>
    <w:rsid w:val="009B42D5"/>
    <w:rsid w:val="009D5F35"/>
    <w:rsid w:val="009E233A"/>
    <w:rsid w:val="009E2D66"/>
    <w:rsid w:val="00A038E8"/>
    <w:rsid w:val="00A15FFF"/>
    <w:rsid w:val="00A26F85"/>
    <w:rsid w:val="00A409F6"/>
    <w:rsid w:val="00A50192"/>
    <w:rsid w:val="00A55532"/>
    <w:rsid w:val="00A72D93"/>
    <w:rsid w:val="00AA1E3B"/>
    <w:rsid w:val="00AA47DA"/>
    <w:rsid w:val="00B500A2"/>
    <w:rsid w:val="00B5615C"/>
    <w:rsid w:val="00BA36B0"/>
    <w:rsid w:val="00BB2958"/>
    <w:rsid w:val="00BE47A5"/>
    <w:rsid w:val="00C06CC3"/>
    <w:rsid w:val="00C22973"/>
    <w:rsid w:val="00C51774"/>
    <w:rsid w:val="00C67CD5"/>
    <w:rsid w:val="00C7537B"/>
    <w:rsid w:val="00C85FEB"/>
    <w:rsid w:val="00CB663A"/>
    <w:rsid w:val="00CD6136"/>
    <w:rsid w:val="00D13EF2"/>
    <w:rsid w:val="00D25976"/>
    <w:rsid w:val="00D37BCE"/>
    <w:rsid w:val="00D402D9"/>
    <w:rsid w:val="00D82EAB"/>
    <w:rsid w:val="00D86CC3"/>
    <w:rsid w:val="00DA2FE8"/>
    <w:rsid w:val="00DC0AE9"/>
    <w:rsid w:val="00DE16DF"/>
    <w:rsid w:val="00DE7E06"/>
    <w:rsid w:val="00E45F87"/>
    <w:rsid w:val="00E65AE4"/>
    <w:rsid w:val="00ED00C1"/>
    <w:rsid w:val="00ED76A8"/>
    <w:rsid w:val="00EE5D8B"/>
    <w:rsid w:val="00F06C88"/>
    <w:rsid w:val="00F5578B"/>
    <w:rsid w:val="00F71704"/>
    <w:rsid w:val="00FD3FAD"/>
    <w:rsid w:val="61442F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8934D7"/>
  <w15:chartTrackingRefBased/>
  <w15:docId w15:val="{70FC9348-A2B7-4DD5-9D50-B1DE352C7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136"/>
    <w:pPr>
      <w:widowControl/>
      <w:jc w:val="left"/>
    </w:pPr>
    <w:rPr>
      <w:rFonts w:ascii="Times New Roman" w:eastAsia="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6C0517"/>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42655"/>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0192"/>
    <w:rPr>
      <w:color w:val="0563C1" w:themeColor="hyperlink"/>
      <w:u w:val="single"/>
    </w:rPr>
  </w:style>
  <w:style w:type="character" w:styleId="UnresolvedMention">
    <w:name w:val="Unresolved Mention"/>
    <w:basedOn w:val="DefaultParagraphFont"/>
    <w:uiPriority w:val="99"/>
    <w:semiHidden/>
    <w:unhideWhenUsed/>
    <w:rsid w:val="00A50192"/>
    <w:rPr>
      <w:color w:val="605E5C"/>
      <w:shd w:val="clear" w:color="auto" w:fill="E1DFDD"/>
    </w:rPr>
  </w:style>
  <w:style w:type="character" w:customStyle="1" w:styleId="Heading1Char">
    <w:name w:val="Heading 1 Char"/>
    <w:basedOn w:val="DefaultParagraphFont"/>
    <w:link w:val="Heading1"/>
    <w:uiPriority w:val="9"/>
    <w:rsid w:val="006C0517"/>
    <w:rPr>
      <w:rFonts w:ascii="Times New Roman" w:eastAsiaTheme="majorEastAsia" w:hAnsi="Times New Roman" w:cstheme="majorBidi"/>
      <w:b/>
      <w:sz w:val="32"/>
      <w:szCs w:val="32"/>
    </w:rPr>
  </w:style>
  <w:style w:type="paragraph" w:styleId="NormalWeb">
    <w:name w:val="Normal (Web)"/>
    <w:basedOn w:val="Normal"/>
    <w:uiPriority w:val="99"/>
    <w:semiHidden/>
    <w:unhideWhenUsed/>
    <w:rsid w:val="001B7149"/>
    <w:pPr>
      <w:spacing w:before="100" w:beforeAutospacing="1" w:after="100" w:afterAutospacing="1"/>
    </w:pPr>
  </w:style>
  <w:style w:type="paragraph" w:styleId="ListParagraph">
    <w:name w:val="List Paragraph"/>
    <w:basedOn w:val="Normal"/>
    <w:uiPriority w:val="34"/>
    <w:qFormat/>
    <w:rsid w:val="003D484A"/>
    <w:pPr>
      <w:ind w:left="720"/>
      <w:contextualSpacing/>
    </w:pPr>
  </w:style>
  <w:style w:type="table" w:styleId="TableGrid">
    <w:name w:val="Table Grid"/>
    <w:basedOn w:val="TableNormal"/>
    <w:uiPriority w:val="39"/>
    <w:rsid w:val="003C0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77BC"/>
    <w:pPr>
      <w:spacing w:after="200"/>
      <w:jc w:val="center"/>
    </w:pPr>
    <w:rPr>
      <w:b/>
      <w:iCs/>
      <w:szCs w:val="18"/>
    </w:rPr>
  </w:style>
  <w:style w:type="character" w:customStyle="1" w:styleId="Heading2Char">
    <w:name w:val="Heading 2 Char"/>
    <w:basedOn w:val="DefaultParagraphFont"/>
    <w:link w:val="Heading2"/>
    <w:uiPriority w:val="9"/>
    <w:rsid w:val="00042655"/>
    <w:rPr>
      <w:rFonts w:ascii="Times New Roman" w:eastAsiaTheme="majorEastAsia" w:hAnsi="Times New Roman" w:cstheme="majorBidi"/>
      <w:b/>
      <w:sz w:val="24"/>
      <w:szCs w:val="26"/>
    </w:rPr>
  </w:style>
  <w:style w:type="paragraph" w:customStyle="1" w:styleId="paragraph">
    <w:name w:val="paragraph"/>
    <w:basedOn w:val="Normal"/>
    <w:rsid w:val="003E2B81"/>
    <w:pPr>
      <w:spacing w:before="100" w:beforeAutospacing="1" w:after="100" w:afterAutospacing="1"/>
    </w:pPr>
  </w:style>
  <w:style w:type="character" w:customStyle="1" w:styleId="normaltextrun">
    <w:name w:val="normaltextrun"/>
    <w:basedOn w:val="DefaultParagraphFont"/>
    <w:rsid w:val="003E2B81"/>
  </w:style>
  <w:style w:type="character" w:customStyle="1" w:styleId="eop">
    <w:name w:val="eop"/>
    <w:basedOn w:val="DefaultParagraphFont"/>
    <w:rsid w:val="003E2B81"/>
  </w:style>
  <w:style w:type="character" w:customStyle="1" w:styleId="spellingerror">
    <w:name w:val="spellingerror"/>
    <w:basedOn w:val="DefaultParagraphFont"/>
    <w:rsid w:val="00CD6136"/>
  </w:style>
  <w:style w:type="paragraph" w:styleId="Bibliography">
    <w:name w:val="Bibliography"/>
    <w:basedOn w:val="Normal"/>
    <w:next w:val="Normal"/>
    <w:uiPriority w:val="37"/>
    <w:unhideWhenUsed/>
    <w:rsid w:val="00CD6136"/>
    <w:pPr>
      <w:tabs>
        <w:tab w:val="left" w:pos="384"/>
      </w:tabs>
      <w:ind w:left="384" w:hanging="384"/>
    </w:pPr>
  </w:style>
  <w:style w:type="table" w:styleId="GridTable4">
    <w:name w:val="Grid Table 4"/>
    <w:basedOn w:val="TableNormal"/>
    <w:uiPriority w:val="49"/>
    <w:rsid w:val="00CD613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750AD9"/>
    <w:pPr>
      <w:spacing w:line="259" w:lineRule="auto"/>
      <w:outlineLvl w:val="9"/>
    </w:pPr>
    <w:rPr>
      <w:sz w:val="28"/>
    </w:rPr>
  </w:style>
  <w:style w:type="paragraph" w:styleId="TOC1">
    <w:name w:val="toc 1"/>
    <w:basedOn w:val="Normal"/>
    <w:next w:val="Normal"/>
    <w:autoRedefine/>
    <w:uiPriority w:val="39"/>
    <w:unhideWhenUsed/>
    <w:rsid w:val="00CB663A"/>
    <w:pPr>
      <w:tabs>
        <w:tab w:val="right" w:leader="dot" w:pos="8296"/>
      </w:tabs>
      <w:spacing w:after="100"/>
    </w:pPr>
  </w:style>
  <w:style w:type="paragraph" w:styleId="TOC2">
    <w:name w:val="toc 2"/>
    <w:basedOn w:val="Normal"/>
    <w:next w:val="Normal"/>
    <w:autoRedefine/>
    <w:uiPriority w:val="39"/>
    <w:unhideWhenUsed/>
    <w:rsid w:val="00750AD9"/>
    <w:pPr>
      <w:spacing w:after="100"/>
      <w:ind w:left="240"/>
    </w:pPr>
  </w:style>
  <w:style w:type="paragraph" w:styleId="Header">
    <w:name w:val="header"/>
    <w:basedOn w:val="Normal"/>
    <w:link w:val="HeaderChar"/>
    <w:uiPriority w:val="99"/>
    <w:unhideWhenUsed/>
    <w:rsid w:val="00463D49"/>
    <w:pPr>
      <w:tabs>
        <w:tab w:val="center" w:pos="4680"/>
        <w:tab w:val="right" w:pos="9360"/>
      </w:tabs>
    </w:pPr>
  </w:style>
  <w:style w:type="character" w:customStyle="1" w:styleId="HeaderChar">
    <w:name w:val="Header Char"/>
    <w:basedOn w:val="DefaultParagraphFont"/>
    <w:link w:val="Header"/>
    <w:uiPriority w:val="99"/>
    <w:rsid w:val="00463D49"/>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463D49"/>
    <w:pPr>
      <w:tabs>
        <w:tab w:val="center" w:pos="4680"/>
        <w:tab w:val="right" w:pos="9360"/>
      </w:tabs>
    </w:pPr>
  </w:style>
  <w:style w:type="character" w:customStyle="1" w:styleId="FooterChar">
    <w:name w:val="Footer Char"/>
    <w:basedOn w:val="DefaultParagraphFont"/>
    <w:link w:val="Footer"/>
    <w:uiPriority w:val="99"/>
    <w:rsid w:val="00463D49"/>
    <w:rPr>
      <w:rFonts w:ascii="Times New Roman" w:eastAsia="Times New Roman" w:hAnsi="Times New Roman" w:cs="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849941">
      <w:bodyDiv w:val="1"/>
      <w:marLeft w:val="0"/>
      <w:marRight w:val="0"/>
      <w:marTop w:val="0"/>
      <w:marBottom w:val="0"/>
      <w:divBdr>
        <w:top w:val="none" w:sz="0" w:space="0" w:color="auto"/>
        <w:left w:val="none" w:sz="0" w:space="0" w:color="auto"/>
        <w:bottom w:val="none" w:sz="0" w:space="0" w:color="auto"/>
        <w:right w:val="none" w:sz="0" w:space="0" w:color="auto"/>
      </w:divBdr>
    </w:div>
    <w:div w:id="631178335">
      <w:bodyDiv w:val="1"/>
      <w:marLeft w:val="0"/>
      <w:marRight w:val="0"/>
      <w:marTop w:val="0"/>
      <w:marBottom w:val="0"/>
      <w:divBdr>
        <w:top w:val="none" w:sz="0" w:space="0" w:color="auto"/>
        <w:left w:val="none" w:sz="0" w:space="0" w:color="auto"/>
        <w:bottom w:val="none" w:sz="0" w:space="0" w:color="auto"/>
        <w:right w:val="none" w:sz="0" w:space="0" w:color="auto"/>
      </w:divBdr>
      <w:divsChild>
        <w:div w:id="1619949326">
          <w:marLeft w:val="0"/>
          <w:marRight w:val="0"/>
          <w:marTop w:val="0"/>
          <w:marBottom w:val="0"/>
          <w:divBdr>
            <w:top w:val="none" w:sz="0" w:space="0" w:color="auto"/>
            <w:left w:val="none" w:sz="0" w:space="0" w:color="auto"/>
            <w:bottom w:val="none" w:sz="0" w:space="0" w:color="auto"/>
            <w:right w:val="none" w:sz="0" w:space="0" w:color="auto"/>
          </w:divBdr>
          <w:divsChild>
            <w:div w:id="2117752524">
              <w:marLeft w:val="0"/>
              <w:marRight w:val="0"/>
              <w:marTop w:val="0"/>
              <w:marBottom w:val="0"/>
              <w:divBdr>
                <w:top w:val="none" w:sz="0" w:space="0" w:color="auto"/>
                <w:left w:val="none" w:sz="0" w:space="0" w:color="auto"/>
                <w:bottom w:val="none" w:sz="0" w:space="0" w:color="auto"/>
                <w:right w:val="none" w:sz="0" w:space="0" w:color="auto"/>
              </w:divBdr>
            </w:div>
          </w:divsChild>
        </w:div>
        <w:div w:id="1284382662">
          <w:marLeft w:val="0"/>
          <w:marRight w:val="0"/>
          <w:marTop w:val="0"/>
          <w:marBottom w:val="0"/>
          <w:divBdr>
            <w:top w:val="none" w:sz="0" w:space="0" w:color="auto"/>
            <w:left w:val="none" w:sz="0" w:space="0" w:color="auto"/>
            <w:bottom w:val="none" w:sz="0" w:space="0" w:color="auto"/>
            <w:right w:val="none" w:sz="0" w:space="0" w:color="auto"/>
          </w:divBdr>
          <w:divsChild>
            <w:div w:id="252394142">
              <w:marLeft w:val="0"/>
              <w:marRight w:val="0"/>
              <w:marTop w:val="0"/>
              <w:marBottom w:val="0"/>
              <w:divBdr>
                <w:top w:val="none" w:sz="0" w:space="0" w:color="auto"/>
                <w:left w:val="none" w:sz="0" w:space="0" w:color="auto"/>
                <w:bottom w:val="none" w:sz="0" w:space="0" w:color="auto"/>
                <w:right w:val="none" w:sz="0" w:space="0" w:color="auto"/>
              </w:divBdr>
            </w:div>
          </w:divsChild>
        </w:div>
        <w:div w:id="756173303">
          <w:marLeft w:val="0"/>
          <w:marRight w:val="0"/>
          <w:marTop w:val="0"/>
          <w:marBottom w:val="0"/>
          <w:divBdr>
            <w:top w:val="none" w:sz="0" w:space="0" w:color="auto"/>
            <w:left w:val="none" w:sz="0" w:space="0" w:color="auto"/>
            <w:bottom w:val="none" w:sz="0" w:space="0" w:color="auto"/>
            <w:right w:val="none" w:sz="0" w:space="0" w:color="auto"/>
          </w:divBdr>
          <w:divsChild>
            <w:div w:id="78872106">
              <w:marLeft w:val="0"/>
              <w:marRight w:val="0"/>
              <w:marTop w:val="0"/>
              <w:marBottom w:val="0"/>
              <w:divBdr>
                <w:top w:val="none" w:sz="0" w:space="0" w:color="auto"/>
                <w:left w:val="none" w:sz="0" w:space="0" w:color="auto"/>
                <w:bottom w:val="none" w:sz="0" w:space="0" w:color="auto"/>
                <w:right w:val="none" w:sz="0" w:space="0" w:color="auto"/>
              </w:divBdr>
            </w:div>
          </w:divsChild>
        </w:div>
        <w:div w:id="567231861">
          <w:marLeft w:val="0"/>
          <w:marRight w:val="0"/>
          <w:marTop w:val="0"/>
          <w:marBottom w:val="0"/>
          <w:divBdr>
            <w:top w:val="none" w:sz="0" w:space="0" w:color="auto"/>
            <w:left w:val="none" w:sz="0" w:space="0" w:color="auto"/>
            <w:bottom w:val="none" w:sz="0" w:space="0" w:color="auto"/>
            <w:right w:val="none" w:sz="0" w:space="0" w:color="auto"/>
          </w:divBdr>
          <w:divsChild>
            <w:div w:id="810899610">
              <w:marLeft w:val="0"/>
              <w:marRight w:val="0"/>
              <w:marTop w:val="0"/>
              <w:marBottom w:val="0"/>
              <w:divBdr>
                <w:top w:val="none" w:sz="0" w:space="0" w:color="auto"/>
                <w:left w:val="none" w:sz="0" w:space="0" w:color="auto"/>
                <w:bottom w:val="none" w:sz="0" w:space="0" w:color="auto"/>
                <w:right w:val="none" w:sz="0" w:space="0" w:color="auto"/>
              </w:divBdr>
            </w:div>
          </w:divsChild>
        </w:div>
        <w:div w:id="90011522">
          <w:marLeft w:val="0"/>
          <w:marRight w:val="0"/>
          <w:marTop w:val="0"/>
          <w:marBottom w:val="0"/>
          <w:divBdr>
            <w:top w:val="none" w:sz="0" w:space="0" w:color="auto"/>
            <w:left w:val="none" w:sz="0" w:space="0" w:color="auto"/>
            <w:bottom w:val="none" w:sz="0" w:space="0" w:color="auto"/>
            <w:right w:val="none" w:sz="0" w:space="0" w:color="auto"/>
          </w:divBdr>
          <w:divsChild>
            <w:div w:id="1075202687">
              <w:marLeft w:val="0"/>
              <w:marRight w:val="0"/>
              <w:marTop w:val="0"/>
              <w:marBottom w:val="0"/>
              <w:divBdr>
                <w:top w:val="none" w:sz="0" w:space="0" w:color="auto"/>
                <w:left w:val="none" w:sz="0" w:space="0" w:color="auto"/>
                <w:bottom w:val="none" w:sz="0" w:space="0" w:color="auto"/>
                <w:right w:val="none" w:sz="0" w:space="0" w:color="auto"/>
              </w:divBdr>
            </w:div>
          </w:divsChild>
        </w:div>
        <w:div w:id="857155031">
          <w:marLeft w:val="0"/>
          <w:marRight w:val="0"/>
          <w:marTop w:val="0"/>
          <w:marBottom w:val="0"/>
          <w:divBdr>
            <w:top w:val="none" w:sz="0" w:space="0" w:color="auto"/>
            <w:left w:val="none" w:sz="0" w:space="0" w:color="auto"/>
            <w:bottom w:val="none" w:sz="0" w:space="0" w:color="auto"/>
            <w:right w:val="none" w:sz="0" w:space="0" w:color="auto"/>
          </w:divBdr>
          <w:divsChild>
            <w:div w:id="17323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05009">
      <w:bodyDiv w:val="1"/>
      <w:marLeft w:val="0"/>
      <w:marRight w:val="0"/>
      <w:marTop w:val="0"/>
      <w:marBottom w:val="0"/>
      <w:divBdr>
        <w:top w:val="none" w:sz="0" w:space="0" w:color="auto"/>
        <w:left w:val="none" w:sz="0" w:space="0" w:color="auto"/>
        <w:bottom w:val="none" w:sz="0" w:space="0" w:color="auto"/>
        <w:right w:val="none" w:sz="0" w:space="0" w:color="auto"/>
      </w:divBdr>
    </w:div>
    <w:div w:id="1146971616">
      <w:bodyDiv w:val="1"/>
      <w:marLeft w:val="0"/>
      <w:marRight w:val="0"/>
      <w:marTop w:val="0"/>
      <w:marBottom w:val="0"/>
      <w:divBdr>
        <w:top w:val="none" w:sz="0" w:space="0" w:color="auto"/>
        <w:left w:val="none" w:sz="0" w:space="0" w:color="auto"/>
        <w:bottom w:val="none" w:sz="0" w:space="0" w:color="auto"/>
        <w:right w:val="none" w:sz="0" w:space="0" w:color="auto"/>
      </w:divBdr>
    </w:div>
    <w:div w:id="1314873654">
      <w:bodyDiv w:val="1"/>
      <w:marLeft w:val="0"/>
      <w:marRight w:val="0"/>
      <w:marTop w:val="0"/>
      <w:marBottom w:val="0"/>
      <w:divBdr>
        <w:top w:val="none" w:sz="0" w:space="0" w:color="auto"/>
        <w:left w:val="none" w:sz="0" w:space="0" w:color="auto"/>
        <w:bottom w:val="none" w:sz="0" w:space="0" w:color="auto"/>
        <w:right w:val="none" w:sz="0" w:space="0" w:color="auto"/>
      </w:divBdr>
      <w:divsChild>
        <w:div w:id="1987279679">
          <w:marLeft w:val="0"/>
          <w:marRight w:val="0"/>
          <w:marTop w:val="0"/>
          <w:marBottom w:val="0"/>
          <w:divBdr>
            <w:top w:val="none" w:sz="0" w:space="0" w:color="auto"/>
            <w:left w:val="none" w:sz="0" w:space="0" w:color="auto"/>
            <w:bottom w:val="none" w:sz="0" w:space="0" w:color="auto"/>
            <w:right w:val="none" w:sz="0" w:space="0" w:color="auto"/>
          </w:divBdr>
          <w:divsChild>
            <w:div w:id="888078676">
              <w:marLeft w:val="0"/>
              <w:marRight w:val="0"/>
              <w:marTop w:val="0"/>
              <w:marBottom w:val="0"/>
              <w:divBdr>
                <w:top w:val="none" w:sz="0" w:space="0" w:color="auto"/>
                <w:left w:val="none" w:sz="0" w:space="0" w:color="auto"/>
                <w:bottom w:val="none" w:sz="0" w:space="0" w:color="auto"/>
                <w:right w:val="none" w:sz="0" w:space="0" w:color="auto"/>
              </w:divBdr>
              <w:divsChild>
                <w:div w:id="1167016996">
                  <w:marLeft w:val="0"/>
                  <w:marRight w:val="0"/>
                  <w:marTop w:val="0"/>
                  <w:marBottom w:val="0"/>
                  <w:divBdr>
                    <w:top w:val="none" w:sz="0" w:space="0" w:color="auto"/>
                    <w:left w:val="none" w:sz="0" w:space="0" w:color="auto"/>
                    <w:bottom w:val="none" w:sz="0" w:space="0" w:color="auto"/>
                    <w:right w:val="none" w:sz="0" w:space="0" w:color="auto"/>
                  </w:divBdr>
                </w:div>
              </w:divsChild>
            </w:div>
            <w:div w:id="174224890">
              <w:marLeft w:val="0"/>
              <w:marRight w:val="0"/>
              <w:marTop w:val="0"/>
              <w:marBottom w:val="0"/>
              <w:divBdr>
                <w:top w:val="none" w:sz="0" w:space="0" w:color="auto"/>
                <w:left w:val="none" w:sz="0" w:space="0" w:color="auto"/>
                <w:bottom w:val="none" w:sz="0" w:space="0" w:color="auto"/>
                <w:right w:val="none" w:sz="0" w:space="0" w:color="auto"/>
              </w:divBdr>
              <w:divsChild>
                <w:div w:id="1882088619">
                  <w:marLeft w:val="0"/>
                  <w:marRight w:val="0"/>
                  <w:marTop w:val="0"/>
                  <w:marBottom w:val="0"/>
                  <w:divBdr>
                    <w:top w:val="none" w:sz="0" w:space="0" w:color="auto"/>
                    <w:left w:val="none" w:sz="0" w:space="0" w:color="auto"/>
                    <w:bottom w:val="none" w:sz="0" w:space="0" w:color="auto"/>
                    <w:right w:val="none" w:sz="0" w:space="0" w:color="auto"/>
                  </w:divBdr>
                </w:div>
              </w:divsChild>
            </w:div>
            <w:div w:id="280041829">
              <w:marLeft w:val="0"/>
              <w:marRight w:val="0"/>
              <w:marTop w:val="0"/>
              <w:marBottom w:val="0"/>
              <w:divBdr>
                <w:top w:val="none" w:sz="0" w:space="0" w:color="auto"/>
                <w:left w:val="none" w:sz="0" w:space="0" w:color="auto"/>
                <w:bottom w:val="none" w:sz="0" w:space="0" w:color="auto"/>
                <w:right w:val="none" w:sz="0" w:space="0" w:color="auto"/>
              </w:divBdr>
              <w:divsChild>
                <w:div w:id="808010227">
                  <w:marLeft w:val="0"/>
                  <w:marRight w:val="0"/>
                  <w:marTop w:val="0"/>
                  <w:marBottom w:val="0"/>
                  <w:divBdr>
                    <w:top w:val="none" w:sz="0" w:space="0" w:color="auto"/>
                    <w:left w:val="none" w:sz="0" w:space="0" w:color="auto"/>
                    <w:bottom w:val="none" w:sz="0" w:space="0" w:color="auto"/>
                    <w:right w:val="none" w:sz="0" w:space="0" w:color="auto"/>
                  </w:divBdr>
                </w:div>
              </w:divsChild>
            </w:div>
            <w:div w:id="2004580968">
              <w:marLeft w:val="0"/>
              <w:marRight w:val="0"/>
              <w:marTop w:val="0"/>
              <w:marBottom w:val="0"/>
              <w:divBdr>
                <w:top w:val="none" w:sz="0" w:space="0" w:color="auto"/>
                <w:left w:val="none" w:sz="0" w:space="0" w:color="auto"/>
                <w:bottom w:val="none" w:sz="0" w:space="0" w:color="auto"/>
                <w:right w:val="none" w:sz="0" w:space="0" w:color="auto"/>
              </w:divBdr>
              <w:divsChild>
                <w:div w:id="1423642835">
                  <w:marLeft w:val="0"/>
                  <w:marRight w:val="0"/>
                  <w:marTop w:val="0"/>
                  <w:marBottom w:val="0"/>
                  <w:divBdr>
                    <w:top w:val="none" w:sz="0" w:space="0" w:color="auto"/>
                    <w:left w:val="none" w:sz="0" w:space="0" w:color="auto"/>
                    <w:bottom w:val="none" w:sz="0" w:space="0" w:color="auto"/>
                    <w:right w:val="none" w:sz="0" w:space="0" w:color="auto"/>
                  </w:divBdr>
                </w:div>
              </w:divsChild>
            </w:div>
            <w:div w:id="393508443">
              <w:marLeft w:val="0"/>
              <w:marRight w:val="0"/>
              <w:marTop w:val="0"/>
              <w:marBottom w:val="0"/>
              <w:divBdr>
                <w:top w:val="none" w:sz="0" w:space="0" w:color="auto"/>
                <w:left w:val="none" w:sz="0" w:space="0" w:color="auto"/>
                <w:bottom w:val="none" w:sz="0" w:space="0" w:color="auto"/>
                <w:right w:val="none" w:sz="0" w:space="0" w:color="auto"/>
              </w:divBdr>
              <w:divsChild>
                <w:div w:id="588855027">
                  <w:marLeft w:val="0"/>
                  <w:marRight w:val="0"/>
                  <w:marTop w:val="0"/>
                  <w:marBottom w:val="0"/>
                  <w:divBdr>
                    <w:top w:val="none" w:sz="0" w:space="0" w:color="auto"/>
                    <w:left w:val="none" w:sz="0" w:space="0" w:color="auto"/>
                    <w:bottom w:val="none" w:sz="0" w:space="0" w:color="auto"/>
                    <w:right w:val="none" w:sz="0" w:space="0" w:color="auto"/>
                  </w:divBdr>
                </w:div>
              </w:divsChild>
            </w:div>
            <w:div w:id="326369526">
              <w:marLeft w:val="0"/>
              <w:marRight w:val="0"/>
              <w:marTop w:val="0"/>
              <w:marBottom w:val="0"/>
              <w:divBdr>
                <w:top w:val="none" w:sz="0" w:space="0" w:color="auto"/>
                <w:left w:val="none" w:sz="0" w:space="0" w:color="auto"/>
                <w:bottom w:val="none" w:sz="0" w:space="0" w:color="auto"/>
                <w:right w:val="none" w:sz="0" w:space="0" w:color="auto"/>
              </w:divBdr>
              <w:divsChild>
                <w:div w:id="1054962229">
                  <w:marLeft w:val="0"/>
                  <w:marRight w:val="0"/>
                  <w:marTop w:val="0"/>
                  <w:marBottom w:val="0"/>
                  <w:divBdr>
                    <w:top w:val="none" w:sz="0" w:space="0" w:color="auto"/>
                    <w:left w:val="none" w:sz="0" w:space="0" w:color="auto"/>
                    <w:bottom w:val="none" w:sz="0" w:space="0" w:color="auto"/>
                    <w:right w:val="none" w:sz="0" w:space="0" w:color="auto"/>
                  </w:divBdr>
                </w:div>
              </w:divsChild>
            </w:div>
            <w:div w:id="1633174893">
              <w:marLeft w:val="0"/>
              <w:marRight w:val="0"/>
              <w:marTop w:val="0"/>
              <w:marBottom w:val="0"/>
              <w:divBdr>
                <w:top w:val="none" w:sz="0" w:space="0" w:color="auto"/>
                <w:left w:val="none" w:sz="0" w:space="0" w:color="auto"/>
                <w:bottom w:val="none" w:sz="0" w:space="0" w:color="auto"/>
                <w:right w:val="none" w:sz="0" w:space="0" w:color="auto"/>
              </w:divBdr>
              <w:divsChild>
                <w:div w:id="1419866152">
                  <w:marLeft w:val="0"/>
                  <w:marRight w:val="0"/>
                  <w:marTop w:val="0"/>
                  <w:marBottom w:val="0"/>
                  <w:divBdr>
                    <w:top w:val="none" w:sz="0" w:space="0" w:color="auto"/>
                    <w:left w:val="none" w:sz="0" w:space="0" w:color="auto"/>
                    <w:bottom w:val="none" w:sz="0" w:space="0" w:color="auto"/>
                    <w:right w:val="none" w:sz="0" w:space="0" w:color="auto"/>
                  </w:divBdr>
                </w:div>
              </w:divsChild>
            </w:div>
            <w:div w:id="1924414960">
              <w:marLeft w:val="0"/>
              <w:marRight w:val="0"/>
              <w:marTop w:val="0"/>
              <w:marBottom w:val="0"/>
              <w:divBdr>
                <w:top w:val="none" w:sz="0" w:space="0" w:color="auto"/>
                <w:left w:val="none" w:sz="0" w:space="0" w:color="auto"/>
                <w:bottom w:val="none" w:sz="0" w:space="0" w:color="auto"/>
                <w:right w:val="none" w:sz="0" w:space="0" w:color="auto"/>
              </w:divBdr>
              <w:divsChild>
                <w:div w:id="209200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629641">
      <w:bodyDiv w:val="1"/>
      <w:marLeft w:val="0"/>
      <w:marRight w:val="0"/>
      <w:marTop w:val="0"/>
      <w:marBottom w:val="0"/>
      <w:divBdr>
        <w:top w:val="none" w:sz="0" w:space="0" w:color="auto"/>
        <w:left w:val="none" w:sz="0" w:space="0" w:color="auto"/>
        <w:bottom w:val="none" w:sz="0" w:space="0" w:color="auto"/>
        <w:right w:val="none" w:sz="0" w:space="0" w:color="auto"/>
      </w:divBdr>
      <w:divsChild>
        <w:div w:id="216747620">
          <w:marLeft w:val="0"/>
          <w:marRight w:val="0"/>
          <w:marTop w:val="0"/>
          <w:marBottom w:val="0"/>
          <w:divBdr>
            <w:top w:val="none" w:sz="0" w:space="0" w:color="auto"/>
            <w:left w:val="none" w:sz="0" w:space="0" w:color="auto"/>
            <w:bottom w:val="none" w:sz="0" w:space="0" w:color="auto"/>
            <w:right w:val="none" w:sz="0" w:space="0" w:color="auto"/>
          </w:divBdr>
          <w:divsChild>
            <w:div w:id="353385465">
              <w:marLeft w:val="0"/>
              <w:marRight w:val="0"/>
              <w:marTop w:val="0"/>
              <w:marBottom w:val="0"/>
              <w:divBdr>
                <w:top w:val="none" w:sz="0" w:space="0" w:color="auto"/>
                <w:left w:val="none" w:sz="0" w:space="0" w:color="auto"/>
                <w:bottom w:val="none" w:sz="0" w:space="0" w:color="auto"/>
                <w:right w:val="none" w:sz="0" w:space="0" w:color="auto"/>
              </w:divBdr>
              <w:divsChild>
                <w:div w:id="505631947">
                  <w:marLeft w:val="0"/>
                  <w:marRight w:val="0"/>
                  <w:marTop w:val="0"/>
                  <w:marBottom w:val="0"/>
                  <w:divBdr>
                    <w:top w:val="none" w:sz="0" w:space="0" w:color="auto"/>
                    <w:left w:val="none" w:sz="0" w:space="0" w:color="auto"/>
                    <w:bottom w:val="none" w:sz="0" w:space="0" w:color="auto"/>
                    <w:right w:val="none" w:sz="0" w:space="0" w:color="auto"/>
                  </w:divBdr>
                </w:div>
              </w:divsChild>
            </w:div>
            <w:div w:id="1528369084">
              <w:marLeft w:val="0"/>
              <w:marRight w:val="0"/>
              <w:marTop w:val="0"/>
              <w:marBottom w:val="0"/>
              <w:divBdr>
                <w:top w:val="none" w:sz="0" w:space="0" w:color="auto"/>
                <w:left w:val="none" w:sz="0" w:space="0" w:color="auto"/>
                <w:bottom w:val="none" w:sz="0" w:space="0" w:color="auto"/>
                <w:right w:val="none" w:sz="0" w:space="0" w:color="auto"/>
              </w:divBdr>
              <w:divsChild>
                <w:div w:id="1814330139">
                  <w:marLeft w:val="0"/>
                  <w:marRight w:val="0"/>
                  <w:marTop w:val="0"/>
                  <w:marBottom w:val="0"/>
                  <w:divBdr>
                    <w:top w:val="none" w:sz="0" w:space="0" w:color="auto"/>
                    <w:left w:val="none" w:sz="0" w:space="0" w:color="auto"/>
                    <w:bottom w:val="none" w:sz="0" w:space="0" w:color="auto"/>
                    <w:right w:val="none" w:sz="0" w:space="0" w:color="auto"/>
                  </w:divBdr>
                </w:div>
              </w:divsChild>
            </w:div>
            <w:div w:id="1638796113">
              <w:marLeft w:val="0"/>
              <w:marRight w:val="0"/>
              <w:marTop w:val="0"/>
              <w:marBottom w:val="0"/>
              <w:divBdr>
                <w:top w:val="none" w:sz="0" w:space="0" w:color="auto"/>
                <w:left w:val="none" w:sz="0" w:space="0" w:color="auto"/>
                <w:bottom w:val="none" w:sz="0" w:space="0" w:color="auto"/>
                <w:right w:val="none" w:sz="0" w:space="0" w:color="auto"/>
              </w:divBdr>
              <w:divsChild>
                <w:div w:id="539172959">
                  <w:marLeft w:val="0"/>
                  <w:marRight w:val="0"/>
                  <w:marTop w:val="0"/>
                  <w:marBottom w:val="0"/>
                  <w:divBdr>
                    <w:top w:val="none" w:sz="0" w:space="0" w:color="auto"/>
                    <w:left w:val="none" w:sz="0" w:space="0" w:color="auto"/>
                    <w:bottom w:val="none" w:sz="0" w:space="0" w:color="auto"/>
                    <w:right w:val="none" w:sz="0" w:space="0" w:color="auto"/>
                  </w:divBdr>
                </w:div>
              </w:divsChild>
            </w:div>
            <w:div w:id="2131126752">
              <w:marLeft w:val="0"/>
              <w:marRight w:val="0"/>
              <w:marTop w:val="0"/>
              <w:marBottom w:val="0"/>
              <w:divBdr>
                <w:top w:val="none" w:sz="0" w:space="0" w:color="auto"/>
                <w:left w:val="none" w:sz="0" w:space="0" w:color="auto"/>
                <w:bottom w:val="none" w:sz="0" w:space="0" w:color="auto"/>
                <w:right w:val="none" w:sz="0" w:space="0" w:color="auto"/>
              </w:divBdr>
              <w:divsChild>
                <w:div w:id="1077362258">
                  <w:marLeft w:val="0"/>
                  <w:marRight w:val="0"/>
                  <w:marTop w:val="0"/>
                  <w:marBottom w:val="0"/>
                  <w:divBdr>
                    <w:top w:val="none" w:sz="0" w:space="0" w:color="auto"/>
                    <w:left w:val="none" w:sz="0" w:space="0" w:color="auto"/>
                    <w:bottom w:val="none" w:sz="0" w:space="0" w:color="auto"/>
                    <w:right w:val="none" w:sz="0" w:space="0" w:color="auto"/>
                  </w:divBdr>
                </w:div>
                <w:div w:id="1559130193">
                  <w:marLeft w:val="0"/>
                  <w:marRight w:val="0"/>
                  <w:marTop w:val="0"/>
                  <w:marBottom w:val="0"/>
                  <w:divBdr>
                    <w:top w:val="none" w:sz="0" w:space="0" w:color="auto"/>
                    <w:left w:val="none" w:sz="0" w:space="0" w:color="auto"/>
                    <w:bottom w:val="none" w:sz="0" w:space="0" w:color="auto"/>
                    <w:right w:val="none" w:sz="0" w:space="0" w:color="auto"/>
                  </w:divBdr>
                </w:div>
              </w:divsChild>
            </w:div>
            <w:div w:id="1365592661">
              <w:marLeft w:val="0"/>
              <w:marRight w:val="0"/>
              <w:marTop w:val="0"/>
              <w:marBottom w:val="0"/>
              <w:divBdr>
                <w:top w:val="none" w:sz="0" w:space="0" w:color="auto"/>
                <w:left w:val="none" w:sz="0" w:space="0" w:color="auto"/>
                <w:bottom w:val="none" w:sz="0" w:space="0" w:color="auto"/>
                <w:right w:val="none" w:sz="0" w:space="0" w:color="auto"/>
              </w:divBdr>
              <w:divsChild>
                <w:div w:id="1551961978">
                  <w:marLeft w:val="0"/>
                  <w:marRight w:val="0"/>
                  <w:marTop w:val="0"/>
                  <w:marBottom w:val="0"/>
                  <w:divBdr>
                    <w:top w:val="none" w:sz="0" w:space="0" w:color="auto"/>
                    <w:left w:val="none" w:sz="0" w:space="0" w:color="auto"/>
                    <w:bottom w:val="none" w:sz="0" w:space="0" w:color="auto"/>
                    <w:right w:val="none" w:sz="0" w:space="0" w:color="auto"/>
                  </w:divBdr>
                </w:div>
              </w:divsChild>
            </w:div>
            <w:div w:id="1663388539">
              <w:marLeft w:val="0"/>
              <w:marRight w:val="0"/>
              <w:marTop w:val="0"/>
              <w:marBottom w:val="0"/>
              <w:divBdr>
                <w:top w:val="none" w:sz="0" w:space="0" w:color="auto"/>
                <w:left w:val="none" w:sz="0" w:space="0" w:color="auto"/>
                <w:bottom w:val="none" w:sz="0" w:space="0" w:color="auto"/>
                <w:right w:val="none" w:sz="0" w:space="0" w:color="auto"/>
              </w:divBdr>
              <w:divsChild>
                <w:div w:id="1203321796">
                  <w:marLeft w:val="0"/>
                  <w:marRight w:val="0"/>
                  <w:marTop w:val="0"/>
                  <w:marBottom w:val="0"/>
                  <w:divBdr>
                    <w:top w:val="none" w:sz="0" w:space="0" w:color="auto"/>
                    <w:left w:val="none" w:sz="0" w:space="0" w:color="auto"/>
                    <w:bottom w:val="none" w:sz="0" w:space="0" w:color="auto"/>
                    <w:right w:val="none" w:sz="0" w:space="0" w:color="auto"/>
                  </w:divBdr>
                </w:div>
              </w:divsChild>
            </w:div>
            <w:div w:id="105468371">
              <w:marLeft w:val="0"/>
              <w:marRight w:val="0"/>
              <w:marTop w:val="0"/>
              <w:marBottom w:val="0"/>
              <w:divBdr>
                <w:top w:val="none" w:sz="0" w:space="0" w:color="auto"/>
                <w:left w:val="none" w:sz="0" w:space="0" w:color="auto"/>
                <w:bottom w:val="none" w:sz="0" w:space="0" w:color="auto"/>
                <w:right w:val="none" w:sz="0" w:space="0" w:color="auto"/>
              </w:divBdr>
              <w:divsChild>
                <w:div w:id="1059673057">
                  <w:marLeft w:val="0"/>
                  <w:marRight w:val="0"/>
                  <w:marTop w:val="0"/>
                  <w:marBottom w:val="0"/>
                  <w:divBdr>
                    <w:top w:val="none" w:sz="0" w:space="0" w:color="auto"/>
                    <w:left w:val="none" w:sz="0" w:space="0" w:color="auto"/>
                    <w:bottom w:val="none" w:sz="0" w:space="0" w:color="auto"/>
                    <w:right w:val="none" w:sz="0" w:space="0" w:color="auto"/>
                  </w:divBdr>
                </w:div>
              </w:divsChild>
            </w:div>
            <w:div w:id="1268737302">
              <w:marLeft w:val="0"/>
              <w:marRight w:val="0"/>
              <w:marTop w:val="0"/>
              <w:marBottom w:val="0"/>
              <w:divBdr>
                <w:top w:val="none" w:sz="0" w:space="0" w:color="auto"/>
                <w:left w:val="none" w:sz="0" w:space="0" w:color="auto"/>
                <w:bottom w:val="none" w:sz="0" w:space="0" w:color="auto"/>
                <w:right w:val="none" w:sz="0" w:space="0" w:color="auto"/>
              </w:divBdr>
              <w:divsChild>
                <w:div w:id="850492173">
                  <w:marLeft w:val="0"/>
                  <w:marRight w:val="0"/>
                  <w:marTop w:val="0"/>
                  <w:marBottom w:val="0"/>
                  <w:divBdr>
                    <w:top w:val="none" w:sz="0" w:space="0" w:color="auto"/>
                    <w:left w:val="none" w:sz="0" w:space="0" w:color="auto"/>
                    <w:bottom w:val="none" w:sz="0" w:space="0" w:color="auto"/>
                    <w:right w:val="none" w:sz="0" w:space="0" w:color="auto"/>
                  </w:divBdr>
                </w:div>
              </w:divsChild>
            </w:div>
            <w:div w:id="1634292219">
              <w:marLeft w:val="0"/>
              <w:marRight w:val="0"/>
              <w:marTop w:val="0"/>
              <w:marBottom w:val="0"/>
              <w:divBdr>
                <w:top w:val="none" w:sz="0" w:space="0" w:color="auto"/>
                <w:left w:val="none" w:sz="0" w:space="0" w:color="auto"/>
                <w:bottom w:val="none" w:sz="0" w:space="0" w:color="auto"/>
                <w:right w:val="none" w:sz="0" w:space="0" w:color="auto"/>
              </w:divBdr>
              <w:divsChild>
                <w:div w:id="640303978">
                  <w:marLeft w:val="0"/>
                  <w:marRight w:val="0"/>
                  <w:marTop w:val="0"/>
                  <w:marBottom w:val="0"/>
                  <w:divBdr>
                    <w:top w:val="none" w:sz="0" w:space="0" w:color="auto"/>
                    <w:left w:val="none" w:sz="0" w:space="0" w:color="auto"/>
                    <w:bottom w:val="none" w:sz="0" w:space="0" w:color="auto"/>
                    <w:right w:val="none" w:sz="0" w:space="0" w:color="auto"/>
                  </w:divBdr>
                </w:div>
              </w:divsChild>
            </w:div>
            <w:div w:id="944577657">
              <w:marLeft w:val="0"/>
              <w:marRight w:val="0"/>
              <w:marTop w:val="0"/>
              <w:marBottom w:val="0"/>
              <w:divBdr>
                <w:top w:val="none" w:sz="0" w:space="0" w:color="auto"/>
                <w:left w:val="none" w:sz="0" w:space="0" w:color="auto"/>
                <w:bottom w:val="none" w:sz="0" w:space="0" w:color="auto"/>
                <w:right w:val="none" w:sz="0" w:space="0" w:color="auto"/>
              </w:divBdr>
              <w:divsChild>
                <w:div w:id="581910103">
                  <w:marLeft w:val="0"/>
                  <w:marRight w:val="0"/>
                  <w:marTop w:val="0"/>
                  <w:marBottom w:val="0"/>
                  <w:divBdr>
                    <w:top w:val="none" w:sz="0" w:space="0" w:color="auto"/>
                    <w:left w:val="none" w:sz="0" w:space="0" w:color="auto"/>
                    <w:bottom w:val="none" w:sz="0" w:space="0" w:color="auto"/>
                    <w:right w:val="none" w:sz="0" w:space="0" w:color="auto"/>
                  </w:divBdr>
                </w:div>
              </w:divsChild>
            </w:div>
            <w:div w:id="1486312102">
              <w:marLeft w:val="0"/>
              <w:marRight w:val="0"/>
              <w:marTop w:val="0"/>
              <w:marBottom w:val="0"/>
              <w:divBdr>
                <w:top w:val="none" w:sz="0" w:space="0" w:color="auto"/>
                <w:left w:val="none" w:sz="0" w:space="0" w:color="auto"/>
                <w:bottom w:val="none" w:sz="0" w:space="0" w:color="auto"/>
                <w:right w:val="none" w:sz="0" w:space="0" w:color="auto"/>
              </w:divBdr>
              <w:divsChild>
                <w:div w:id="1389300672">
                  <w:marLeft w:val="0"/>
                  <w:marRight w:val="0"/>
                  <w:marTop w:val="0"/>
                  <w:marBottom w:val="0"/>
                  <w:divBdr>
                    <w:top w:val="none" w:sz="0" w:space="0" w:color="auto"/>
                    <w:left w:val="none" w:sz="0" w:space="0" w:color="auto"/>
                    <w:bottom w:val="none" w:sz="0" w:space="0" w:color="auto"/>
                    <w:right w:val="none" w:sz="0" w:space="0" w:color="auto"/>
                  </w:divBdr>
                </w:div>
              </w:divsChild>
            </w:div>
            <w:div w:id="1165780065">
              <w:marLeft w:val="0"/>
              <w:marRight w:val="0"/>
              <w:marTop w:val="0"/>
              <w:marBottom w:val="0"/>
              <w:divBdr>
                <w:top w:val="none" w:sz="0" w:space="0" w:color="auto"/>
                <w:left w:val="none" w:sz="0" w:space="0" w:color="auto"/>
                <w:bottom w:val="none" w:sz="0" w:space="0" w:color="auto"/>
                <w:right w:val="none" w:sz="0" w:space="0" w:color="auto"/>
              </w:divBdr>
              <w:divsChild>
                <w:div w:id="1190678085">
                  <w:marLeft w:val="0"/>
                  <w:marRight w:val="0"/>
                  <w:marTop w:val="0"/>
                  <w:marBottom w:val="0"/>
                  <w:divBdr>
                    <w:top w:val="none" w:sz="0" w:space="0" w:color="auto"/>
                    <w:left w:val="none" w:sz="0" w:space="0" w:color="auto"/>
                    <w:bottom w:val="none" w:sz="0" w:space="0" w:color="auto"/>
                    <w:right w:val="none" w:sz="0" w:space="0" w:color="auto"/>
                  </w:divBdr>
                </w:div>
              </w:divsChild>
            </w:div>
            <w:div w:id="662856317">
              <w:marLeft w:val="0"/>
              <w:marRight w:val="0"/>
              <w:marTop w:val="0"/>
              <w:marBottom w:val="0"/>
              <w:divBdr>
                <w:top w:val="none" w:sz="0" w:space="0" w:color="auto"/>
                <w:left w:val="none" w:sz="0" w:space="0" w:color="auto"/>
                <w:bottom w:val="none" w:sz="0" w:space="0" w:color="auto"/>
                <w:right w:val="none" w:sz="0" w:space="0" w:color="auto"/>
              </w:divBdr>
              <w:divsChild>
                <w:div w:id="173962286">
                  <w:marLeft w:val="0"/>
                  <w:marRight w:val="0"/>
                  <w:marTop w:val="0"/>
                  <w:marBottom w:val="0"/>
                  <w:divBdr>
                    <w:top w:val="none" w:sz="0" w:space="0" w:color="auto"/>
                    <w:left w:val="none" w:sz="0" w:space="0" w:color="auto"/>
                    <w:bottom w:val="none" w:sz="0" w:space="0" w:color="auto"/>
                    <w:right w:val="none" w:sz="0" w:space="0" w:color="auto"/>
                  </w:divBdr>
                </w:div>
              </w:divsChild>
            </w:div>
            <w:div w:id="567420803">
              <w:marLeft w:val="0"/>
              <w:marRight w:val="0"/>
              <w:marTop w:val="0"/>
              <w:marBottom w:val="0"/>
              <w:divBdr>
                <w:top w:val="none" w:sz="0" w:space="0" w:color="auto"/>
                <w:left w:val="none" w:sz="0" w:space="0" w:color="auto"/>
                <w:bottom w:val="none" w:sz="0" w:space="0" w:color="auto"/>
                <w:right w:val="none" w:sz="0" w:space="0" w:color="auto"/>
              </w:divBdr>
              <w:divsChild>
                <w:div w:id="70547739">
                  <w:marLeft w:val="0"/>
                  <w:marRight w:val="0"/>
                  <w:marTop w:val="0"/>
                  <w:marBottom w:val="0"/>
                  <w:divBdr>
                    <w:top w:val="none" w:sz="0" w:space="0" w:color="auto"/>
                    <w:left w:val="none" w:sz="0" w:space="0" w:color="auto"/>
                    <w:bottom w:val="none" w:sz="0" w:space="0" w:color="auto"/>
                    <w:right w:val="none" w:sz="0" w:space="0" w:color="auto"/>
                  </w:divBdr>
                </w:div>
              </w:divsChild>
            </w:div>
            <w:div w:id="1554349032">
              <w:marLeft w:val="0"/>
              <w:marRight w:val="0"/>
              <w:marTop w:val="0"/>
              <w:marBottom w:val="0"/>
              <w:divBdr>
                <w:top w:val="none" w:sz="0" w:space="0" w:color="auto"/>
                <w:left w:val="none" w:sz="0" w:space="0" w:color="auto"/>
                <w:bottom w:val="none" w:sz="0" w:space="0" w:color="auto"/>
                <w:right w:val="none" w:sz="0" w:space="0" w:color="auto"/>
              </w:divBdr>
              <w:divsChild>
                <w:div w:id="1466266908">
                  <w:marLeft w:val="0"/>
                  <w:marRight w:val="0"/>
                  <w:marTop w:val="0"/>
                  <w:marBottom w:val="0"/>
                  <w:divBdr>
                    <w:top w:val="none" w:sz="0" w:space="0" w:color="auto"/>
                    <w:left w:val="none" w:sz="0" w:space="0" w:color="auto"/>
                    <w:bottom w:val="none" w:sz="0" w:space="0" w:color="auto"/>
                    <w:right w:val="none" w:sz="0" w:space="0" w:color="auto"/>
                  </w:divBdr>
                </w:div>
              </w:divsChild>
            </w:div>
            <w:div w:id="1948271330">
              <w:marLeft w:val="0"/>
              <w:marRight w:val="0"/>
              <w:marTop w:val="0"/>
              <w:marBottom w:val="0"/>
              <w:divBdr>
                <w:top w:val="none" w:sz="0" w:space="0" w:color="auto"/>
                <w:left w:val="none" w:sz="0" w:space="0" w:color="auto"/>
                <w:bottom w:val="none" w:sz="0" w:space="0" w:color="auto"/>
                <w:right w:val="none" w:sz="0" w:space="0" w:color="auto"/>
              </w:divBdr>
              <w:divsChild>
                <w:div w:id="859856715">
                  <w:marLeft w:val="0"/>
                  <w:marRight w:val="0"/>
                  <w:marTop w:val="0"/>
                  <w:marBottom w:val="0"/>
                  <w:divBdr>
                    <w:top w:val="none" w:sz="0" w:space="0" w:color="auto"/>
                    <w:left w:val="none" w:sz="0" w:space="0" w:color="auto"/>
                    <w:bottom w:val="none" w:sz="0" w:space="0" w:color="auto"/>
                    <w:right w:val="none" w:sz="0" w:space="0" w:color="auto"/>
                  </w:divBdr>
                </w:div>
              </w:divsChild>
            </w:div>
            <w:div w:id="115761077">
              <w:marLeft w:val="0"/>
              <w:marRight w:val="0"/>
              <w:marTop w:val="0"/>
              <w:marBottom w:val="0"/>
              <w:divBdr>
                <w:top w:val="none" w:sz="0" w:space="0" w:color="auto"/>
                <w:left w:val="none" w:sz="0" w:space="0" w:color="auto"/>
                <w:bottom w:val="none" w:sz="0" w:space="0" w:color="auto"/>
                <w:right w:val="none" w:sz="0" w:space="0" w:color="auto"/>
              </w:divBdr>
              <w:divsChild>
                <w:div w:id="2113893714">
                  <w:marLeft w:val="0"/>
                  <w:marRight w:val="0"/>
                  <w:marTop w:val="0"/>
                  <w:marBottom w:val="0"/>
                  <w:divBdr>
                    <w:top w:val="none" w:sz="0" w:space="0" w:color="auto"/>
                    <w:left w:val="none" w:sz="0" w:space="0" w:color="auto"/>
                    <w:bottom w:val="none" w:sz="0" w:space="0" w:color="auto"/>
                    <w:right w:val="none" w:sz="0" w:space="0" w:color="auto"/>
                  </w:divBdr>
                </w:div>
              </w:divsChild>
            </w:div>
            <w:div w:id="575553678">
              <w:marLeft w:val="0"/>
              <w:marRight w:val="0"/>
              <w:marTop w:val="0"/>
              <w:marBottom w:val="0"/>
              <w:divBdr>
                <w:top w:val="none" w:sz="0" w:space="0" w:color="auto"/>
                <w:left w:val="none" w:sz="0" w:space="0" w:color="auto"/>
                <w:bottom w:val="none" w:sz="0" w:space="0" w:color="auto"/>
                <w:right w:val="none" w:sz="0" w:space="0" w:color="auto"/>
              </w:divBdr>
              <w:divsChild>
                <w:div w:id="11112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64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79E45-47B6-445C-B095-CBBCC5D89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Pages>
  <Words>5391</Words>
  <Characters>30729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Sudarshan</dc:creator>
  <cp:keywords/>
  <dc:description/>
  <cp:lastModifiedBy>Brian Patrick O'Malley</cp:lastModifiedBy>
  <cp:revision>64</cp:revision>
  <dcterms:created xsi:type="dcterms:W3CDTF">2024-04-24T17:07:00Z</dcterms:created>
  <dcterms:modified xsi:type="dcterms:W3CDTF">2024-05-13T15:54:00Z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f4d2c06d224195ecb2f8fa347f637d0f51af7326c70c8ec889aa6e2648e3df41</vt:lpwstr>
  </property>
  <property fmtid="{D5CDD505-2E9C-101B-9397-08002B2CF9AE}" pid="3" name="ZOTERO_PREF_1">
    <vt:lpwstr>&lt;data data-version="3" zotero-version="6.0.36"&gt;&lt;session id="No6AWUkH"/&gt;&lt;style id="http://www.zotero.org/styles/ieee" locale="en-US" hasBibliography="1" bibliographyStyleHasBeenSet="1"/&gt;&lt;prefs&gt;&lt;pref name="fieldType" value="Field"/&gt;&lt;/prefs&gt;&lt;/data&gt;</vt:lpwstr>
  </property>
</Properties>
</file>