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40" w:lineRule="auto"/>
        <w:ind w:right="-40.8661417322827"/>
        <w:rPr>
          <w:rFonts w:ascii="Helvetica Neue" w:cs="Helvetica Neue" w:eastAsia="Helvetica Neue" w:hAnsi="Helvetica Neue"/>
          <w:color w:val="0073cb"/>
        </w:rPr>
      </w:pPr>
      <w:bookmarkStart w:colFirst="0" w:colLast="0" w:name="_oyc5a7ipc5lt" w:id="0"/>
      <w:bookmarkEnd w:id="0"/>
      <w:r w:rsidDel="00000000" w:rsidR="00000000" w:rsidRPr="00000000">
        <w:rPr>
          <w:rFonts w:ascii="Inter SemiBold" w:cs="Inter SemiBold" w:eastAsia="Inter SemiBold" w:hAnsi="Inter SemiBold"/>
          <w:color w:val="f2617a"/>
          <w:rtl w:val="0"/>
        </w:rPr>
        <w:t xml:space="preserve">Playbook Methods Repository</w:t>
      </w:r>
      <w:r w:rsidDel="00000000" w:rsidR="00000000" w:rsidRPr="00000000">
        <w:rPr>
          <w:rtl w:val="0"/>
        </w:rPr>
      </w:r>
    </w:p>
    <w:p w:rsidR="00000000" w:rsidDel="00000000" w:rsidP="00000000" w:rsidRDefault="00000000" w:rsidRPr="00000000" w14:paraId="00000002">
      <w:pPr>
        <w:pStyle w:val="Heading1"/>
        <w:rPr>
          <w:rFonts w:ascii="Bitter" w:cs="Bitter" w:eastAsia="Bitter" w:hAnsi="Bitter"/>
          <w:b w:val="1"/>
          <w:sz w:val="56"/>
          <w:szCs w:val="56"/>
        </w:rPr>
      </w:pPr>
      <w:bookmarkStart w:colFirst="0" w:colLast="0" w:name="_sdcpet4n3dnz" w:id="1"/>
      <w:bookmarkEnd w:id="1"/>
      <w:r w:rsidDel="00000000" w:rsidR="00000000" w:rsidRPr="00000000">
        <w:rPr>
          <w:rFonts w:ascii="Bitter" w:cs="Bitter" w:eastAsia="Bitter" w:hAnsi="Bitter"/>
          <w:b w:val="1"/>
          <w:sz w:val="56"/>
          <w:szCs w:val="56"/>
          <w:rtl w:val="0"/>
        </w:rPr>
        <w:t xml:space="preserve">Feasibility Prototype</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Light" w:cs="Helvetica Neue Light" w:eastAsia="Helvetica Neue Light" w:hAnsi="Helvetica Neue Light"/>
          <w:sz w:val="32"/>
          <w:szCs w:val="32"/>
        </w:rPr>
      </w:pPr>
      <w:r w:rsidDel="00000000" w:rsidR="00000000" w:rsidRPr="00000000">
        <w:rPr>
          <w:rFonts w:ascii="Inter SemiBold" w:cs="Inter SemiBold" w:eastAsia="Inter SemiBold" w:hAnsi="Inter SemiBold"/>
          <w:color w:val="003d4f"/>
          <w:sz w:val="30"/>
          <w:szCs w:val="30"/>
          <w:rtl w:val="0"/>
        </w:rPr>
        <w:t xml:space="preserve">Build a technical prototype with just enough code to test out new technologies (e.g. algorithms, hardware, specific features, functional areas) in order to address technical feasibility risks, often related to performance, during product discovery.</w:t>
      </w:r>
      <w:r w:rsidDel="00000000" w:rsidR="00000000" w:rsidRPr="00000000">
        <w:rPr>
          <w:rFonts w:ascii="Helvetica Neue Light" w:cs="Helvetica Neue Light" w:eastAsia="Helvetica Neue Light" w:hAnsi="Helvetica Neue Light"/>
          <w:sz w:val="32"/>
          <w:szCs w:val="32"/>
          <w:rtl w:val="0"/>
        </w:rPr>
        <w:t xml:space="preserve"> </w:t>
      </w:r>
      <w:r w:rsidDel="00000000" w:rsidR="00000000" w:rsidRPr="00000000">
        <w:rPr>
          <w:rtl w:val="0"/>
        </w:rPr>
      </w:r>
    </w:p>
    <w:p w:rsidR="00000000" w:rsidDel="00000000" w:rsidP="00000000" w:rsidRDefault="00000000" w:rsidRPr="00000000" w14:paraId="00000004">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color w:val="6aa84f"/>
          <w:sz w:val="26"/>
          <w:szCs w:val="26"/>
        </w:rPr>
      </w:pPr>
      <w:bookmarkStart w:colFirst="0" w:colLast="0" w:name="_hiqdy4a1hpho" w:id="2"/>
      <w:bookmarkEnd w:id="2"/>
      <w:r w:rsidDel="00000000" w:rsidR="00000000" w:rsidRPr="00000000">
        <w:rPr>
          <w:rFonts w:ascii="Inter" w:cs="Inter" w:eastAsia="Inter" w:hAnsi="Inter"/>
          <w:rtl w:val="0"/>
        </w:rPr>
        <w:t xml:space="preserve">Remote Agility: </w:t>
      </w:r>
      <w:r w:rsidDel="00000000" w:rsidR="00000000" w:rsidRPr="00000000">
        <w:rPr>
          <w:rFonts w:ascii="Inter" w:cs="Inter" w:eastAsia="Inter" w:hAnsi="Inter"/>
          <w:b w:val="1"/>
          <w:color w:val="6b9e78"/>
          <w:sz w:val="28"/>
          <w:szCs w:val="28"/>
          <w:highlight w:val="white"/>
          <w:rtl w:val="0"/>
        </w:rPr>
        <w:t xml:space="preserve">•</w:t>
      </w:r>
      <w:r w:rsidDel="00000000" w:rsidR="00000000" w:rsidRPr="00000000">
        <w:rPr>
          <w:rFonts w:ascii="Inter" w:cs="Inter" w:eastAsia="Inter" w:hAnsi="Inter"/>
          <w:b w:val="1"/>
          <w:color w:val="6b9e78"/>
          <w:sz w:val="21"/>
          <w:szCs w:val="21"/>
          <w:highlight w:val="white"/>
          <w:rtl w:val="0"/>
        </w:rPr>
        <w:t xml:space="preserve"> </w:t>
      </w:r>
      <w:r w:rsidDel="00000000" w:rsidR="00000000" w:rsidRPr="00000000">
        <w:rPr>
          <w:rFonts w:ascii="Inter" w:cs="Inter" w:eastAsia="Inter" w:hAnsi="Inter"/>
          <w:rtl w:val="0"/>
        </w:rPr>
        <w:t xml:space="preserve">High</w:t>
      </w:r>
      <w:r w:rsidDel="00000000" w:rsidR="00000000" w:rsidRPr="00000000">
        <w:rPr>
          <w:rtl w:val="0"/>
        </w:rPr>
      </w:r>
    </w:p>
    <w:p w:rsidR="00000000" w:rsidDel="00000000" w:rsidP="00000000" w:rsidRDefault="00000000" w:rsidRPr="00000000" w14:paraId="00000006">
      <w:pPr>
        <w:pStyle w:val="Heading3"/>
        <w:rPr>
          <w:rFonts w:ascii="Inter" w:cs="Inter" w:eastAsia="Inter" w:hAnsi="Inter"/>
        </w:rPr>
      </w:pPr>
      <w:bookmarkStart w:colFirst="0" w:colLast="0" w:name="_fsp3j6e6bdyh" w:id="3"/>
      <w:bookmarkEnd w:id="3"/>
      <w:r w:rsidDel="00000000" w:rsidR="00000000" w:rsidRPr="00000000">
        <w:rPr>
          <w:rFonts w:ascii="Inter" w:cs="Inter" w:eastAsia="Inter" w:hAnsi="Inter"/>
          <w:rtl w:val="0"/>
        </w:rPr>
        <w:t xml:space="preserve">Linked Tactic(s):</w:t>
      </w:r>
      <w:r w:rsidDel="00000000" w:rsidR="00000000" w:rsidRPr="00000000">
        <w:rPr>
          <w:rFonts w:ascii="Inter" w:cs="Inter" w:eastAsia="Inter" w:hAnsi="Inter"/>
          <w:rtl w:val="0"/>
        </w:rPr>
        <w:t xml:space="preserve"> </w:t>
      </w:r>
      <w:r w:rsidDel="00000000" w:rsidR="00000000" w:rsidRPr="00000000">
        <w:rPr>
          <w:rFonts w:ascii="Inter" w:cs="Inter" w:eastAsia="Inter" w:hAnsi="Inter"/>
          <w:rtl w:val="0"/>
        </w:rPr>
        <w:t xml:space="preserve">Prototyping, Technical Validation</w:t>
      </w:r>
    </w:p>
    <w:p w:rsidR="00000000" w:rsidDel="00000000" w:rsidP="00000000" w:rsidRDefault="00000000" w:rsidRPr="00000000" w14:paraId="00000007">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8">
      <w:pPr>
        <w:spacing w:after="200" w:lineRule="auto"/>
        <w:ind w:left="0" w:firstLine="0"/>
        <w:rPr>
          <w:rFonts w:ascii="Helvetica Neue" w:cs="Helvetica Neue" w:eastAsia="Helvetica Neue" w:hAnsi="Helvetica Neue"/>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rPr>
          <w:rFonts w:ascii="Inter SemiBold" w:cs="Inter SemiBold" w:eastAsia="Inter SemiBold" w:hAnsi="Inter SemiBold"/>
          <w:color w:val="000000"/>
          <w:sz w:val="40"/>
          <w:szCs w:val="40"/>
        </w:rPr>
      </w:pPr>
      <w:bookmarkStart w:colFirst="0" w:colLast="0" w:name="_vmwznnk3o1zl" w:id="4"/>
      <w:bookmarkEnd w:id="4"/>
      <w:r w:rsidDel="00000000" w:rsidR="00000000" w:rsidRPr="00000000">
        <w:rPr>
          <w:rFonts w:ascii="Inter SemiBold" w:cs="Inter SemiBold" w:eastAsia="Inter SemiBold" w:hAnsi="Inter SemiBold"/>
          <w:color w:val="000000"/>
          <w:sz w:val="40"/>
          <w:szCs w:val="40"/>
          <w:rtl w:val="0"/>
        </w:rPr>
        <w:t xml:space="preserve">Why we do </w:t>
      </w:r>
      <w:r w:rsidDel="00000000" w:rsidR="00000000" w:rsidRPr="00000000">
        <w:rPr>
          <w:rFonts w:ascii="Inter SemiBold" w:cs="Inter SemiBold" w:eastAsia="Inter SemiBold" w:hAnsi="Inter SemiBold"/>
          <w:color w:val="000000"/>
          <w:sz w:val="40"/>
          <w:szCs w:val="40"/>
          <w:rtl w:val="0"/>
        </w:rPr>
        <w:t xml:space="preserve">it</w:t>
      </w:r>
      <w:r w:rsidDel="00000000" w:rsidR="00000000" w:rsidRPr="00000000">
        <w:rPr>
          <w:rFonts w:ascii="Inter SemiBold" w:cs="Inter SemiBold" w:eastAsia="Inter SemiBold" w:hAnsi="Inter SemiBold"/>
          <w:color w:val="000000"/>
          <w:sz w:val="40"/>
          <w:szCs w:val="40"/>
          <w:rtl w:val="0"/>
        </w:rPr>
        <w:t xml:space="preserv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rPr>
      </w:pPr>
      <w:r w:rsidDel="00000000" w:rsidR="00000000" w:rsidRPr="00000000">
        <w:rPr>
          <w:rFonts w:ascii="Inter" w:cs="Inter" w:eastAsia="Inter" w:hAnsi="Inter"/>
          <w:rtl w:val="0"/>
        </w:rPr>
        <w:t xml:space="preserve">Reading or talking about a technology only gets you so far. You can learn what a technology </w:t>
      </w:r>
      <w:r w:rsidDel="00000000" w:rsidR="00000000" w:rsidRPr="00000000">
        <w:rPr>
          <w:rFonts w:ascii="Inter" w:cs="Inter" w:eastAsia="Inter" w:hAnsi="Inter"/>
          <w:i w:val="1"/>
          <w:rtl w:val="0"/>
        </w:rPr>
        <w:t xml:space="preserve">might</w:t>
      </w:r>
      <w:r w:rsidDel="00000000" w:rsidR="00000000" w:rsidRPr="00000000">
        <w:rPr>
          <w:rFonts w:ascii="Inter" w:cs="Inter" w:eastAsia="Inter" w:hAnsi="Inter"/>
          <w:rtl w:val="0"/>
        </w:rPr>
        <w:t xml:space="preserve"> or </w:t>
      </w:r>
      <w:r w:rsidDel="00000000" w:rsidR="00000000" w:rsidRPr="00000000">
        <w:rPr>
          <w:rFonts w:ascii="Inter" w:cs="Inter" w:eastAsia="Inter" w:hAnsi="Inter"/>
          <w:i w:val="1"/>
          <w:rtl w:val="0"/>
        </w:rPr>
        <w:t xml:space="preserve">should</w:t>
      </w:r>
      <w:r w:rsidDel="00000000" w:rsidR="00000000" w:rsidRPr="00000000">
        <w:rPr>
          <w:rFonts w:ascii="Inter" w:cs="Inter" w:eastAsia="Inter" w:hAnsi="Inter"/>
          <w:rtl w:val="0"/>
        </w:rPr>
        <w:t xml:space="preserve"> do, but you might have to get hands-on to see what’s actually possible. With a feasibility prototype, we can explore two different questions:</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Is it possible?</w:t>
      </w:r>
    </w:p>
    <w:p w:rsidR="00000000" w:rsidDel="00000000" w:rsidP="00000000" w:rsidRDefault="00000000" w:rsidRPr="00000000" w14:paraId="0000000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Is it possible to build the thing we want? Does the technology do what we think it does?</w:t>
      </w:r>
    </w:p>
    <w:p w:rsidR="00000000" w:rsidDel="00000000" w:rsidP="00000000" w:rsidRDefault="00000000" w:rsidRPr="00000000" w14:paraId="0000000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An example of this might be, “Is vision AI smart enough to determine pizza toppings from an image?”</w:t>
      </w:r>
    </w:p>
    <w:p w:rsidR="00000000" w:rsidDel="00000000" w:rsidP="00000000" w:rsidRDefault="00000000" w:rsidRPr="00000000" w14:paraId="0000000E">
      <w:pPr>
        <w:numPr>
          <w:ilvl w:val="0"/>
          <w:numId w:val="1"/>
        </w:numPr>
        <w:ind w:left="720" w:hanging="360"/>
        <w:rPr>
          <w:rFonts w:ascii="Inter" w:cs="Inter" w:eastAsia="Inter" w:hAnsi="Inter"/>
        </w:rPr>
      </w:pPr>
      <w:r w:rsidDel="00000000" w:rsidR="00000000" w:rsidRPr="00000000">
        <w:rPr>
          <w:rFonts w:ascii="Inter" w:cs="Inter" w:eastAsia="Inter" w:hAnsi="Inter"/>
          <w:rtl w:val="0"/>
        </w:rPr>
        <w:t xml:space="preserve">What risks and trade-offs should we be aware of?</w:t>
      </w:r>
    </w:p>
    <w:p w:rsidR="00000000" w:rsidDel="00000000" w:rsidP="00000000" w:rsidRDefault="00000000" w:rsidRPr="00000000" w14:paraId="0000000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Just because it’s possible to build something, doesn’t mean it will work for our use case.</w:t>
      </w:r>
    </w:p>
    <w:p w:rsidR="00000000" w:rsidDel="00000000" w:rsidP="00000000" w:rsidRDefault="00000000" w:rsidRPr="00000000" w14:paraId="0000001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For example, the AI may be capable, but the computation may be slow or expensive. These may be deal-breakers, or just things to keep in mind as we build.</w:t>
      </w:r>
    </w:p>
    <w:p w:rsidR="00000000" w:rsidDel="00000000" w:rsidP="00000000" w:rsidRDefault="00000000" w:rsidRPr="00000000" w14:paraId="0000001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Some factors to consider are:</w:t>
      </w:r>
    </w:p>
    <w:p w:rsidR="00000000" w:rsidDel="00000000" w:rsidP="00000000" w:rsidRDefault="00000000" w:rsidRPr="00000000" w14:paraId="0000001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Inter" w:cs="Inter" w:eastAsia="Inter" w:hAnsi="Inter"/>
        </w:rPr>
      </w:pPr>
      <w:r w:rsidDel="00000000" w:rsidR="00000000" w:rsidRPr="00000000">
        <w:rPr>
          <w:rFonts w:ascii="Inter" w:cs="Inter" w:eastAsia="Inter" w:hAnsi="Inter"/>
          <w:rtl w:val="0"/>
        </w:rPr>
        <w:t xml:space="preserve">Implementation time and complexity</w:t>
      </w:r>
    </w:p>
    <w:p w:rsidR="00000000" w:rsidDel="00000000" w:rsidP="00000000" w:rsidRDefault="00000000" w:rsidRPr="00000000" w14:paraId="0000001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Inter" w:cs="Inter" w:eastAsia="Inter" w:hAnsi="Inter"/>
        </w:rPr>
      </w:pPr>
      <w:r w:rsidDel="00000000" w:rsidR="00000000" w:rsidRPr="00000000">
        <w:rPr>
          <w:rFonts w:ascii="Inter" w:cs="Inter" w:eastAsia="Inter" w:hAnsi="Inter"/>
          <w:rtl w:val="0"/>
        </w:rPr>
        <w:t xml:space="preserve">Performance time and resources</w:t>
      </w:r>
    </w:p>
    <w:p w:rsidR="00000000" w:rsidDel="00000000" w:rsidP="00000000" w:rsidRDefault="00000000" w:rsidRPr="00000000" w14:paraId="0000001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Inter" w:cs="Inter" w:eastAsia="Inter" w:hAnsi="Inter"/>
        </w:rPr>
      </w:pPr>
      <w:r w:rsidDel="00000000" w:rsidR="00000000" w:rsidRPr="00000000">
        <w:rPr>
          <w:rFonts w:ascii="Inter" w:cs="Inter" w:eastAsia="Inter" w:hAnsi="Inter"/>
          <w:rtl w:val="0"/>
        </w:rPr>
        <w:t xml:space="preserve">Cost</w:t>
      </w:r>
    </w:p>
    <w:p w:rsidR="00000000" w:rsidDel="00000000" w:rsidP="00000000" w:rsidRDefault="00000000" w:rsidRPr="00000000" w14:paraId="0000001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Inter" w:cs="Inter" w:eastAsia="Inter" w:hAnsi="Inter"/>
        </w:rPr>
      </w:pPr>
      <w:r w:rsidDel="00000000" w:rsidR="00000000" w:rsidRPr="00000000">
        <w:rPr>
          <w:rFonts w:ascii="Inter" w:cs="Inter" w:eastAsia="Inter" w:hAnsi="Inter"/>
          <w:rtl w:val="0"/>
        </w:rPr>
        <w:t xml:space="preserve">Reliability</w:t>
      </w:r>
    </w:p>
    <w:p w:rsidR="00000000" w:rsidDel="00000000" w:rsidP="00000000" w:rsidRDefault="00000000" w:rsidRPr="00000000" w14:paraId="0000001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Inter" w:cs="Inter" w:eastAsia="Inter" w:hAnsi="Inter"/>
        </w:rPr>
      </w:pPr>
      <w:r w:rsidDel="00000000" w:rsidR="00000000" w:rsidRPr="00000000">
        <w:rPr>
          <w:rFonts w:ascii="Inter" w:cs="Inter" w:eastAsia="Inter" w:hAnsi="Inter"/>
          <w:rtl w:val="0"/>
        </w:rPr>
        <w:t xml:space="preserve">Maintenance</w:t>
      </w:r>
    </w:p>
    <w:p w:rsidR="00000000" w:rsidDel="00000000" w:rsidP="00000000" w:rsidRDefault="00000000" w:rsidRPr="00000000" w14:paraId="00000017">
      <w:pPr>
        <w:pStyle w:val="Heading2"/>
        <w:rPr>
          <w:rFonts w:ascii="Helvetica Neue" w:cs="Helvetica Neue" w:eastAsia="Helvetica Neue" w:hAnsi="Helvetica Neue"/>
        </w:rPr>
      </w:pPr>
      <w:bookmarkStart w:colFirst="0" w:colLast="0" w:name="_ci3qls436mgo" w:id="5"/>
      <w:bookmarkEnd w:id="5"/>
      <w:r w:rsidDel="00000000" w:rsidR="00000000" w:rsidRPr="00000000">
        <w:rPr>
          <w:rtl w:val="0"/>
        </w:rPr>
      </w:r>
    </w:p>
    <w:p w:rsidR="00000000" w:rsidDel="00000000" w:rsidP="00000000" w:rsidRDefault="00000000" w:rsidRPr="00000000" w14:paraId="00000018">
      <w:pPr>
        <w:pStyle w:val="Heading2"/>
        <w:rPr>
          <w:rFonts w:ascii="Inter SemiBold" w:cs="Inter SemiBold" w:eastAsia="Inter SemiBold" w:hAnsi="Inter SemiBold"/>
          <w:color w:val="000000"/>
          <w:sz w:val="40"/>
          <w:szCs w:val="40"/>
        </w:rPr>
      </w:pPr>
      <w:bookmarkStart w:colFirst="0" w:colLast="0" w:name="_c3crodzgnt6r" w:id="6"/>
      <w:bookmarkEnd w:id="6"/>
      <w:r w:rsidDel="00000000" w:rsidR="00000000" w:rsidRPr="00000000">
        <w:rPr>
          <w:rFonts w:ascii="Inter SemiBold" w:cs="Inter SemiBold" w:eastAsia="Inter SemiBold" w:hAnsi="Inter SemiBold"/>
          <w:color w:val="000000"/>
          <w:sz w:val="40"/>
          <w:szCs w:val="40"/>
          <w:rtl w:val="0"/>
        </w:rPr>
        <w:t xml:space="preserve">When to apply </w:t>
      </w:r>
      <w:r w:rsidDel="00000000" w:rsidR="00000000" w:rsidRPr="00000000">
        <w:rPr>
          <w:rFonts w:ascii="Inter SemiBold" w:cs="Inter SemiBold" w:eastAsia="Inter SemiBold" w:hAnsi="Inter SemiBold"/>
          <w:color w:val="000000"/>
          <w:sz w:val="40"/>
          <w:szCs w:val="40"/>
          <w:rtl w:val="0"/>
        </w:rPr>
        <w:t xml:space="preserve">it</w:t>
      </w:r>
      <w:r w:rsidDel="00000000" w:rsidR="00000000" w:rsidRPr="00000000">
        <w:rPr>
          <w:rFonts w:ascii="Inter SemiBold" w:cs="Inter SemiBold" w:eastAsia="Inter SemiBold" w:hAnsi="Inter SemiBold"/>
          <w:color w:val="000000"/>
          <w:sz w:val="40"/>
          <w:szCs w:val="40"/>
          <w:rtl w:val="0"/>
        </w:rPr>
        <w:t xml:space="preserve">: </w:t>
      </w:r>
    </w:p>
    <w:p w:rsidR="00000000" w:rsidDel="00000000" w:rsidP="00000000" w:rsidRDefault="00000000" w:rsidRPr="00000000" w14:paraId="00000019">
      <w:pPr>
        <w:numPr>
          <w:ilvl w:val="0"/>
          <w:numId w:val="4"/>
        </w:numPr>
        <w:ind w:left="720" w:hanging="360"/>
        <w:rPr>
          <w:rFonts w:ascii="Inter" w:cs="Inter" w:eastAsia="Inter" w:hAnsi="Inter"/>
        </w:rPr>
      </w:pPr>
      <w:r w:rsidDel="00000000" w:rsidR="00000000" w:rsidRPr="00000000">
        <w:rPr>
          <w:rFonts w:ascii="Inter" w:cs="Inter" w:eastAsia="Inter" w:hAnsi="Inter"/>
          <w:rtl w:val="0"/>
        </w:rPr>
        <w:t xml:space="preserve">Concept Evaluation: During Discovery, use a Feasibility Prototype to assess the technical feasibility and complexity of a concept.</w:t>
      </w:r>
    </w:p>
    <w:p w:rsidR="00000000" w:rsidDel="00000000" w:rsidP="00000000" w:rsidRDefault="00000000" w:rsidRPr="00000000" w14:paraId="0000001A">
      <w:pPr>
        <w:numPr>
          <w:ilvl w:val="0"/>
          <w:numId w:val="4"/>
        </w:numPr>
        <w:ind w:left="720" w:hanging="360"/>
        <w:rPr>
          <w:rFonts w:ascii="Inter" w:cs="Inter" w:eastAsia="Inter" w:hAnsi="Inter"/>
        </w:rPr>
      </w:pPr>
      <w:r w:rsidDel="00000000" w:rsidR="00000000" w:rsidRPr="00000000">
        <w:rPr>
          <w:rFonts w:ascii="Inter" w:cs="Inter" w:eastAsia="Inter" w:hAnsi="Inter"/>
          <w:rtl w:val="0"/>
        </w:rPr>
        <w:t xml:space="preserve">Implementation: Feasibility Prototypes can also be used during Delivery to explore implementation options, such as for a new feature or a refactor.</w:t>
      </w:r>
    </w:p>
    <w:p w:rsidR="00000000" w:rsidDel="00000000" w:rsidP="00000000" w:rsidRDefault="00000000" w:rsidRPr="00000000" w14:paraId="0000001B">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SemiBold" w:cs="Inter SemiBold" w:eastAsia="Inter SemiBold" w:hAnsi="Inter SemiBold"/>
          <w:color w:val="000000"/>
          <w:sz w:val="40"/>
          <w:szCs w:val="40"/>
        </w:rPr>
      </w:pPr>
      <w:bookmarkStart w:colFirst="0" w:colLast="0" w:name="_udhduon86z8l" w:id="7"/>
      <w:bookmarkEnd w:id="7"/>
      <w:r w:rsidDel="00000000" w:rsidR="00000000" w:rsidRPr="00000000">
        <w:rPr>
          <w:rFonts w:ascii="Inter SemiBold" w:cs="Inter SemiBold" w:eastAsia="Inter SemiBold" w:hAnsi="Inter SemiBold"/>
          <w:color w:val="000000"/>
          <w:sz w:val="40"/>
          <w:szCs w:val="40"/>
          <w:rtl w:val="0"/>
        </w:rPr>
        <w:t xml:space="preserve">Best Practices &amp; </w:t>
      </w:r>
      <w:r w:rsidDel="00000000" w:rsidR="00000000" w:rsidRPr="00000000">
        <w:rPr>
          <w:rFonts w:ascii="Inter SemiBold" w:cs="Inter SemiBold" w:eastAsia="Inter SemiBold" w:hAnsi="Inter SemiBold"/>
          <w:color w:val="000000"/>
          <w:sz w:val="40"/>
          <w:szCs w:val="40"/>
          <w:rtl w:val="0"/>
        </w:rPr>
        <w:t xml:space="preserve">Considerations</w:t>
      </w:r>
      <w:r w:rsidDel="00000000" w:rsidR="00000000" w:rsidRPr="00000000">
        <w:rPr>
          <w:rFonts w:ascii="Inter SemiBold" w:cs="Inter SemiBold" w:eastAsia="Inter SemiBold" w:hAnsi="Inter SemiBold"/>
          <w:color w:val="000000"/>
          <w:sz w:val="40"/>
          <w:szCs w:val="40"/>
          <w:rtl w:val="0"/>
        </w:rPr>
        <w:t xml:space="preserve">: </w:t>
      </w:r>
    </w:p>
    <w:p w:rsidR="00000000" w:rsidDel="00000000" w:rsidP="00000000" w:rsidRDefault="00000000" w:rsidRPr="00000000" w14:paraId="0000001D">
      <w:pPr>
        <w:numPr>
          <w:ilvl w:val="0"/>
          <w:numId w:val="5"/>
        </w:numPr>
        <w:ind w:left="720" w:hanging="360"/>
        <w:rPr>
          <w:rFonts w:ascii="Inter" w:cs="Inter" w:eastAsia="Inter" w:hAnsi="Inter"/>
        </w:rPr>
      </w:pPr>
      <w:r w:rsidDel="00000000" w:rsidR="00000000" w:rsidRPr="00000000">
        <w:rPr>
          <w:rFonts w:ascii="Inter" w:cs="Inter" w:eastAsia="Inter" w:hAnsi="Inter"/>
          <w:rtl w:val="0"/>
        </w:rPr>
        <w:t xml:space="preserve">Have clear goals. This helps with both:</w:t>
      </w:r>
    </w:p>
    <w:p w:rsidR="00000000" w:rsidDel="00000000" w:rsidP="00000000" w:rsidRDefault="00000000" w:rsidRPr="00000000" w14:paraId="0000001E">
      <w:pPr>
        <w:numPr>
          <w:ilvl w:val="1"/>
          <w:numId w:val="5"/>
        </w:numPr>
        <w:ind w:left="1440" w:hanging="360"/>
        <w:rPr>
          <w:rFonts w:ascii="Inter" w:cs="Inter" w:eastAsia="Inter" w:hAnsi="Inter"/>
        </w:rPr>
      </w:pPr>
      <w:r w:rsidDel="00000000" w:rsidR="00000000" w:rsidRPr="00000000">
        <w:rPr>
          <w:rFonts w:ascii="Inter" w:cs="Inter" w:eastAsia="Inter" w:hAnsi="Inter"/>
          <w:rtl w:val="0"/>
        </w:rPr>
        <w:t xml:space="preserve">Having a Definition of Done to avoid scope creep.</w:t>
      </w:r>
    </w:p>
    <w:p w:rsidR="00000000" w:rsidDel="00000000" w:rsidP="00000000" w:rsidRDefault="00000000" w:rsidRPr="00000000" w14:paraId="0000001F">
      <w:pPr>
        <w:numPr>
          <w:ilvl w:val="1"/>
          <w:numId w:val="5"/>
        </w:numPr>
        <w:ind w:left="1440" w:hanging="360"/>
        <w:rPr>
          <w:rFonts w:ascii="Inter" w:cs="Inter" w:eastAsia="Inter" w:hAnsi="Inter"/>
        </w:rPr>
      </w:pPr>
      <w:r w:rsidDel="00000000" w:rsidR="00000000" w:rsidRPr="00000000">
        <w:rPr>
          <w:rFonts w:ascii="Inter" w:cs="Inter" w:eastAsia="Inter" w:hAnsi="Inter"/>
          <w:rtl w:val="0"/>
        </w:rPr>
        <w:t xml:space="preserve">If something is taking longer than expected to implement, knowing if you should invest more time because it’s a priority, or just move on because it’s not impactful.</w:t>
      </w:r>
    </w:p>
    <w:p w:rsidR="00000000" w:rsidDel="00000000" w:rsidP="00000000" w:rsidRDefault="00000000" w:rsidRPr="00000000" w14:paraId="00000020">
      <w:pPr>
        <w:numPr>
          <w:ilvl w:val="0"/>
          <w:numId w:val="5"/>
        </w:numPr>
        <w:ind w:left="720" w:hanging="360"/>
        <w:rPr>
          <w:rFonts w:ascii="Inter" w:cs="Inter" w:eastAsia="Inter" w:hAnsi="Inter"/>
        </w:rPr>
      </w:pPr>
      <w:r w:rsidDel="00000000" w:rsidR="00000000" w:rsidRPr="00000000">
        <w:rPr>
          <w:rFonts w:ascii="Inter" w:cs="Inter" w:eastAsia="Inter" w:hAnsi="Inter"/>
          <w:rtl w:val="0"/>
        </w:rPr>
        <w:t xml:space="preserve">Consult SMEs for how they would approach the problem and notable risks.</w:t>
      </w:r>
    </w:p>
    <w:p w:rsidR="00000000" w:rsidDel="00000000" w:rsidP="00000000" w:rsidRDefault="00000000" w:rsidRPr="00000000" w14:paraId="00000021">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2">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SemiBold" w:cs="Inter SemiBold" w:eastAsia="Inter SemiBold" w:hAnsi="Inter SemiBold"/>
          <w:color w:val="000000"/>
          <w:sz w:val="40"/>
          <w:szCs w:val="40"/>
        </w:rPr>
      </w:pPr>
      <w:bookmarkStart w:colFirst="0" w:colLast="0" w:name="_qotdobganfn8" w:id="8"/>
      <w:bookmarkEnd w:id="8"/>
      <w:r w:rsidDel="00000000" w:rsidR="00000000" w:rsidRPr="00000000">
        <w:rPr>
          <w:rFonts w:ascii="Inter SemiBold" w:cs="Inter SemiBold" w:eastAsia="Inter SemiBold" w:hAnsi="Inter SemiBold"/>
          <w:color w:val="000000"/>
          <w:sz w:val="40"/>
          <w:szCs w:val="40"/>
          <w:rtl w:val="0"/>
        </w:rPr>
        <w:t xml:space="preserve">Responsible </w:t>
      </w:r>
      <w:r w:rsidDel="00000000" w:rsidR="00000000" w:rsidRPr="00000000">
        <w:rPr>
          <w:rFonts w:ascii="Inter SemiBold" w:cs="Inter SemiBold" w:eastAsia="Inter SemiBold" w:hAnsi="Inter SemiBold"/>
          <w:color w:val="000000"/>
          <w:sz w:val="40"/>
          <w:szCs w:val="40"/>
          <w:rtl w:val="0"/>
        </w:rPr>
        <w:t xml:space="preserve">roles</w:t>
      </w:r>
      <w:r w:rsidDel="00000000" w:rsidR="00000000" w:rsidRPr="00000000">
        <w:rPr>
          <w:rFonts w:ascii="Inter SemiBold" w:cs="Inter SemiBold" w:eastAsia="Inter SemiBold" w:hAnsi="Inter SemiBold"/>
          <w:color w:val="000000"/>
          <w:sz w:val="40"/>
          <w:szCs w:val="40"/>
          <w:rtl w:val="0"/>
        </w:rPr>
        <w:t xml:space="preserve">:</w:t>
      </w:r>
    </w:p>
    <w:p w:rsidR="00000000" w:rsidDel="00000000" w:rsidP="00000000" w:rsidRDefault="00000000" w:rsidRPr="00000000" w14:paraId="00000023">
      <w:pPr>
        <w:numPr>
          <w:ilvl w:val="0"/>
          <w:numId w:val="3"/>
        </w:numPr>
        <w:ind w:left="720" w:hanging="360"/>
        <w:rPr>
          <w:rFonts w:ascii="Inter" w:cs="Inter" w:eastAsia="Inter" w:hAnsi="Inter"/>
        </w:rPr>
      </w:pPr>
      <w:r w:rsidDel="00000000" w:rsidR="00000000" w:rsidRPr="00000000">
        <w:rPr>
          <w:rFonts w:ascii="Inter" w:cs="Inter" w:eastAsia="Inter" w:hAnsi="Inter"/>
          <w:rtl w:val="0"/>
        </w:rPr>
        <w:t xml:space="preserve">Software Engineer (Lead): to build the prototype. May also include hardware or ML engineers depending on the technology being explored.</w:t>
      </w:r>
    </w:p>
    <w:p w:rsidR="00000000" w:rsidDel="00000000" w:rsidP="00000000" w:rsidRDefault="00000000" w:rsidRPr="00000000" w14:paraId="00000024">
      <w:pPr>
        <w:numPr>
          <w:ilvl w:val="0"/>
          <w:numId w:val="3"/>
        </w:numPr>
        <w:ind w:left="720" w:hanging="360"/>
        <w:rPr>
          <w:rFonts w:ascii="Inter" w:cs="Inter" w:eastAsia="Inter" w:hAnsi="Inter"/>
        </w:rPr>
      </w:pPr>
      <w:r w:rsidDel="00000000" w:rsidR="00000000" w:rsidRPr="00000000">
        <w:rPr>
          <w:rFonts w:ascii="Inter" w:cs="Inter" w:eastAsia="Inter" w:hAnsi="Inter"/>
          <w:rtl w:val="0"/>
        </w:rPr>
        <w:t xml:space="preserve">Product Manager to support by giving product requirements and considerations.</w:t>
      </w:r>
    </w:p>
    <w:p w:rsidR="00000000" w:rsidDel="00000000" w:rsidP="00000000" w:rsidRDefault="00000000" w:rsidRPr="00000000" w14:paraId="00000025">
      <w:pPr>
        <w:numPr>
          <w:ilvl w:val="0"/>
          <w:numId w:val="3"/>
        </w:numPr>
        <w:ind w:left="720" w:hanging="360"/>
        <w:rPr>
          <w:rFonts w:ascii="Inter" w:cs="Inter" w:eastAsia="Inter" w:hAnsi="Inter"/>
        </w:rPr>
      </w:pPr>
      <w:r w:rsidDel="00000000" w:rsidR="00000000" w:rsidRPr="00000000">
        <w:rPr>
          <w:rFonts w:ascii="Inter" w:cs="Inter" w:eastAsia="Inter" w:hAnsi="Inter"/>
          <w:rtl w:val="0"/>
        </w:rPr>
        <w:t xml:space="preserve">Product Designer may support by giving input on the user flow and product requirements. However, keep in mind that the goal of a Feasibility Prototype is to assess Technical Feasibility and not Usability or Desirability.</w:t>
      </w:r>
    </w:p>
    <w:p w:rsidR="00000000" w:rsidDel="00000000" w:rsidP="00000000" w:rsidRDefault="00000000" w:rsidRPr="00000000" w14:paraId="00000026">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7">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SemiBold" w:cs="Inter SemiBold" w:eastAsia="Inter SemiBold" w:hAnsi="Inter SemiBold"/>
          <w:color w:val="000000"/>
          <w:sz w:val="40"/>
          <w:szCs w:val="40"/>
        </w:rPr>
      </w:pPr>
      <w:bookmarkStart w:colFirst="0" w:colLast="0" w:name="_7f4dvqepu6nv" w:id="9"/>
      <w:bookmarkEnd w:id="9"/>
      <w:r w:rsidDel="00000000" w:rsidR="00000000" w:rsidRPr="00000000">
        <w:rPr>
          <w:rFonts w:ascii="Inter SemiBold" w:cs="Inter SemiBold" w:eastAsia="Inter SemiBold" w:hAnsi="Inter SemiBold"/>
          <w:color w:val="000000"/>
          <w:sz w:val="40"/>
          <w:szCs w:val="40"/>
          <w:rtl w:val="0"/>
        </w:rPr>
        <w:t xml:space="preserve">Tools:</w:t>
      </w:r>
    </w:p>
    <w:p w:rsidR="00000000" w:rsidDel="00000000" w:rsidP="00000000" w:rsidRDefault="00000000" w:rsidRPr="00000000" w14:paraId="00000028">
      <w:pPr>
        <w:pStyle w:val="Heading3"/>
        <w:numPr>
          <w:ilvl w:val="0"/>
          <w:numId w:val="2"/>
        </w:numPr>
        <w:ind w:left="720" w:hanging="360"/>
        <w:rPr>
          <w:rFonts w:ascii="Inter" w:cs="Inter" w:eastAsia="Inter" w:hAnsi="Inter"/>
        </w:rPr>
      </w:pPr>
      <w:bookmarkStart w:colFirst="0" w:colLast="0" w:name="_8pd4xwohyc29" w:id="10"/>
      <w:bookmarkEnd w:id="10"/>
      <w:r w:rsidDel="00000000" w:rsidR="00000000" w:rsidRPr="00000000">
        <w:rPr>
          <w:rFonts w:ascii="Inter" w:cs="Inter" w:eastAsia="Inter" w:hAnsi="Inter"/>
          <w:rtl w:val="0"/>
        </w:rPr>
        <w:t xml:space="preserve">Online tools/platforms/services</w:t>
      </w:r>
    </w:p>
    <w:p w:rsidR="00000000" w:rsidDel="00000000" w:rsidP="00000000" w:rsidRDefault="00000000" w:rsidRPr="00000000" w14:paraId="00000029">
      <w:pPr>
        <w:numPr>
          <w:ilvl w:val="1"/>
          <w:numId w:val="2"/>
        </w:numPr>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A">
      <w:pPr>
        <w:pStyle w:val="Heading3"/>
        <w:numPr>
          <w:ilvl w:val="0"/>
          <w:numId w:val="2"/>
        </w:numPr>
        <w:ind w:left="720" w:hanging="360"/>
        <w:rPr>
          <w:rFonts w:ascii="Inter" w:cs="Inter" w:eastAsia="Inter" w:hAnsi="Inter"/>
        </w:rPr>
      </w:pPr>
      <w:bookmarkStart w:colFirst="0" w:colLast="0" w:name="_wu9yucahube6" w:id="11"/>
      <w:bookmarkEnd w:id="11"/>
      <w:r w:rsidDel="00000000" w:rsidR="00000000" w:rsidRPr="00000000">
        <w:rPr>
          <w:rFonts w:ascii="Inter" w:cs="Inter" w:eastAsia="Inter" w:hAnsi="Inter"/>
          <w:rtl w:val="0"/>
        </w:rPr>
        <w:t xml:space="preserve">Websites</w:t>
      </w:r>
    </w:p>
    <w:p w:rsidR="00000000" w:rsidDel="00000000" w:rsidP="00000000" w:rsidRDefault="00000000" w:rsidRPr="00000000" w14:paraId="0000002B">
      <w:pPr>
        <w:numPr>
          <w:ilvl w:val="1"/>
          <w:numId w:val="2"/>
        </w:numPr>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C">
      <w:pPr>
        <w:pStyle w:val="Heading3"/>
        <w:numPr>
          <w:ilvl w:val="0"/>
          <w:numId w:val="2"/>
        </w:numPr>
        <w:ind w:left="720" w:hanging="360"/>
        <w:rPr>
          <w:rFonts w:ascii="Inter" w:cs="Inter" w:eastAsia="Inter" w:hAnsi="Inter"/>
        </w:rPr>
      </w:pPr>
      <w:bookmarkStart w:colFirst="0" w:colLast="0" w:name="_ha2z31czoeac" w:id="12"/>
      <w:bookmarkEnd w:id="12"/>
      <w:r w:rsidDel="00000000" w:rsidR="00000000" w:rsidRPr="00000000">
        <w:rPr>
          <w:rFonts w:ascii="Inter" w:cs="Inter" w:eastAsia="Inter" w:hAnsi="Inter"/>
          <w:rtl w:val="0"/>
        </w:rPr>
        <w:t xml:space="preserve">Databases</w:t>
      </w:r>
    </w:p>
    <w:p w:rsidR="00000000" w:rsidDel="00000000" w:rsidP="00000000" w:rsidRDefault="00000000" w:rsidRPr="00000000" w14:paraId="0000002D">
      <w:pPr>
        <w:numPr>
          <w:ilvl w:val="1"/>
          <w:numId w:val="2"/>
        </w:numPr>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E">
      <w:pPr>
        <w:numPr>
          <w:ilvl w:val="0"/>
          <w:numId w:val="2"/>
        </w:numPr>
        <w:ind w:left="720" w:hanging="360"/>
        <w:rPr>
          <w:rFonts w:ascii="Inter" w:cs="Inter" w:eastAsia="Inter" w:hAnsi="Inter"/>
        </w:rPr>
      </w:pPr>
      <w:r w:rsidDel="00000000" w:rsidR="00000000" w:rsidRPr="00000000">
        <w:rPr>
          <w:rFonts w:ascii="Inter" w:cs="Inter" w:eastAsia="Inter" w:hAnsi="Inter"/>
          <w:rtl w:val="0"/>
        </w:rPr>
        <w:t xml:space="preserve">Other</w:t>
      </w:r>
    </w:p>
    <w:p w:rsidR="00000000" w:rsidDel="00000000" w:rsidP="00000000" w:rsidRDefault="00000000" w:rsidRPr="00000000" w14:paraId="0000002F">
      <w:pPr>
        <w:numPr>
          <w:ilvl w:val="1"/>
          <w:numId w:val="2"/>
        </w:numPr>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0">
      <w:pPr>
        <w:pStyle w:val="Heading2"/>
        <w:rPr>
          <w:rFonts w:ascii="Helvetica Neue" w:cs="Helvetica Neue" w:eastAsia="Helvetica Neue" w:hAnsi="Helvetica Neue"/>
        </w:rPr>
      </w:pPr>
      <w:bookmarkStart w:colFirst="0" w:colLast="0" w:name="_y3aoarf7bnlm" w:id="13"/>
      <w:bookmarkEnd w:id="13"/>
      <w:r w:rsidDel="00000000" w:rsidR="00000000" w:rsidRPr="00000000">
        <w:rPr>
          <w:rtl w:val="0"/>
        </w:rPr>
      </w:r>
    </w:p>
    <w:p w:rsidR="00000000" w:rsidDel="00000000" w:rsidP="00000000" w:rsidRDefault="00000000" w:rsidRPr="00000000" w14:paraId="00000031">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SemiBold" w:cs="Inter SemiBold" w:eastAsia="Inter SemiBold" w:hAnsi="Inter SemiBold"/>
          <w:color w:val="000000"/>
          <w:sz w:val="40"/>
          <w:szCs w:val="40"/>
        </w:rPr>
      </w:pPr>
      <w:bookmarkStart w:colFirst="0" w:colLast="0" w:name="_fvk8a3tr4z2l" w:id="14"/>
      <w:bookmarkEnd w:id="14"/>
      <w:r w:rsidDel="00000000" w:rsidR="00000000" w:rsidRPr="00000000">
        <w:rPr>
          <w:rFonts w:ascii="Inter SemiBold" w:cs="Inter SemiBold" w:eastAsia="Inter SemiBold" w:hAnsi="Inter SemiBold"/>
          <w:color w:val="000000"/>
          <w:sz w:val="40"/>
          <w:szCs w:val="40"/>
          <w:rtl w:val="0"/>
        </w:rPr>
        <w:t xml:space="preserve">Thoughtworks Examples - Linked</w:t>
      </w:r>
    </w:p>
    <w:p w:rsidR="00000000" w:rsidDel="00000000" w:rsidP="00000000" w:rsidRDefault="00000000" w:rsidRPr="00000000" w14:paraId="00000032">
      <w:pPr>
        <w:pStyle w:val="Heading3"/>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bookmarkStart w:colFirst="0" w:colLast="0" w:name="_zd7qi7d6w9vs" w:id="15"/>
      <w:bookmarkEnd w:id="15"/>
      <w:r w:rsidDel="00000000" w:rsidR="00000000" w:rsidRPr="00000000">
        <w:rPr>
          <w:rFonts w:ascii="Inter" w:cs="Inter" w:eastAsia="Inter" w:hAnsi="Inter"/>
          <w:rtl w:val="0"/>
        </w:rPr>
        <w:t xml:space="preserve">Client working docs, airtable, miro/mural boards</w:t>
      </w:r>
      <w:r w:rsidDel="00000000" w:rsidR="00000000" w:rsidRPr="00000000">
        <w:rPr>
          <w:rtl w:val="0"/>
        </w:rPr>
      </w:r>
    </w:p>
    <w:p w:rsidR="00000000" w:rsidDel="00000000" w:rsidP="00000000" w:rsidRDefault="00000000" w:rsidRPr="00000000" w14:paraId="00000033">
      <w:pPr>
        <w:pStyle w:val="Heading3"/>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bookmarkStart w:colFirst="0" w:colLast="0" w:name="_7fg4m9zbrgw" w:id="16"/>
      <w:bookmarkEnd w:id="16"/>
      <w:r w:rsidDel="00000000" w:rsidR="00000000" w:rsidRPr="00000000">
        <w:rPr>
          <w:rFonts w:ascii="Inter" w:cs="Inter" w:eastAsia="Inter" w:hAnsi="Inter"/>
          <w:rtl w:val="0"/>
        </w:rPr>
        <w:t xml:space="preserve">Client polished presentations/deliverables</w:t>
      </w:r>
      <w:r w:rsidDel="00000000" w:rsidR="00000000" w:rsidRPr="00000000">
        <w:rPr>
          <w:rtl w:val="0"/>
        </w:rPr>
      </w:r>
    </w:p>
    <w:p w:rsidR="00000000" w:rsidDel="00000000" w:rsidP="00000000" w:rsidRDefault="00000000" w:rsidRPr="00000000" w14:paraId="00000034">
      <w:pPr>
        <w:numPr>
          <w:ilvl w:val="1"/>
          <w:numId w:val="2"/>
        </w:numPr>
        <w:ind w:left="1440" w:hanging="360"/>
        <w:rPr>
          <w:rFonts w:ascii="Inter" w:cs="Inter" w:eastAsia="Inter" w:hAnsi="Inter"/>
        </w:rPr>
      </w:pPr>
      <w:r w:rsidDel="00000000" w:rsidR="00000000" w:rsidRPr="00000000">
        <w:rPr>
          <w:rFonts w:ascii="Inter" w:cs="Inter" w:eastAsia="Inter" w:hAnsi="Inter"/>
          <w:rtl w:val="0"/>
        </w:rPr>
        <w:t xml:space="preserve">Bose - Greenwich (exploring React Native vs Native mobile development)</w:t>
      </w:r>
    </w:p>
    <w:p w:rsidR="00000000" w:rsidDel="00000000" w:rsidP="00000000" w:rsidRDefault="00000000" w:rsidRPr="00000000" w14:paraId="00000035">
      <w:pPr>
        <w:numPr>
          <w:ilvl w:val="2"/>
          <w:numId w:val="2"/>
        </w:numPr>
        <w:ind w:left="2160" w:hanging="360"/>
        <w:rPr>
          <w:rFonts w:ascii="Inter" w:cs="Inter" w:eastAsia="Inter" w:hAnsi="Inter"/>
        </w:rPr>
      </w:pPr>
      <w:hyperlink r:id="rId6">
        <w:r w:rsidDel="00000000" w:rsidR="00000000" w:rsidRPr="00000000">
          <w:rPr>
            <w:rFonts w:ascii="Inter" w:cs="Inter" w:eastAsia="Inter" w:hAnsi="Inter"/>
            <w:u w:val="single"/>
            <w:rtl w:val="0"/>
          </w:rPr>
          <w:t xml:space="preserve">Benchmark report</w:t>
        </w:r>
      </w:hyperlink>
      <w:r w:rsidDel="00000000" w:rsidR="00000000" w:rsidRPr="00000000">
        <w:rPr>
          <w:rFonts w:ascii="Inter" w:cs="Inter" w:eastAsia="Inter" w:hAnsi="Inter"/>
          <w:rtl w:val="0"/>
        </w:rPr>
        <w:t xml:space="preserve"> </w:t>
      </w:r>
    </w:p>
    <w:p w:rsidR="00000000" w:rsidDel="00000000" w:rsidP="00000000" w:rsidRDefault="00000000" w:rsidRPr="00000000" w14:paraId="00000036">
      <w:pPr>
        <w:numPr>
          <w:ilvl w:val="1"/>
          <w:numId w:val="2"/>
        </w:numPr>
        <w:ind w:left="1440" w:hanging="360"/>
        <w:rPr>
          <w:rFonts w:ascii="Inter" w:cs="Inter" w:eastAsia="Inter" w:hAnsi="Inter"/>
        </w:rPr>
      </w:pPr>
      <w:r w:rsidDel="00000000" w:rsidR="00000000" w:rsidRPr="00000000">
        <w:rPr>
          <w:rFonts w:ascii="Inter" w:cs="Inter" w:eastAsia="Inter" w:hAnsi="Inter"/>
          <w:rtl w:val="0"/>
        </w:rPr>
        <w:t xml:space="preserve">Bose - Tortuga (exploring feasibility of an IOT messaging platform) </w:t>
      </w:r>
    </w:p>
    <w:p w:rsidR="00000000" w:rsidDel="00000000" w:rsidP="00000000" w:rsidRDefault="00000000" w:rsidRPr="00000000" w14:paraId="00000037">
      <w:pPr>
        <w:numPr>
          <w:ilvl w:val="2"/>
          <w:numId w:val="2"/>
        </w:numPr>
        <w:ind w:left="2160" w:hanging="360"/>
        <w:rPr>
          <w:rFonts w:ascii="Inter" w:cs="Inter" w:eastAsia="Inter" w:hAnsi="Inter"/>
        </w:rPr>
      </w:pPr>
      <w:hyperlink r:id="rId7">
        <w:r w:rsidDel="00000000" w:rsidR="00000000" w:rsidRPr="00000000">
          <w:rPr>
            <w:rFonts w:ascii="Inter" w:cs="Inter" w:eastAsia="Inter" w:hAnsi="Inter"/>
            <w:u w:val="single"/>
            <w:rtl w:val="0"/>
          </w:rPr>
          <w:t xml:space="preserve">Findings report</w:t>
        </w:r>
      </w:hyperlink>
      <w:r w:rsidDel="00000000" w:rsidR="00000000" w:rsidRPr="00000000">
        <w:rPr>
          <w:rtl w:val="0"/>
        </w:rPr>
      </w:r>
    </w:p>
    <w:p w:rsidR="00000000" w:rsidDel="00000000" w:rsidP="00000000" w:rsidRDefault="00000000" w:rsidRPr="00000000" w14:paraId="00000038">
      <w:pPr>
        <w:numPr>
          <w:ilvl w:val="1"/>
          <w:numId w:val="2"/>
        </w:numPr>
        <w:ind w:left="1440" w:hanging="360"/>
        <w:rPr>
          <w:rFonts w:ascii="Inter" w:cs="Inter" w:eastAsia="Inter" w:hAnsi="Inter"/>
        </w:rPr>
      </w:pPr>
      <w:r w:rsidDel="00000000" w:rsidR="00000000" w:rsidRPr="00000000">
        <w:rPr>
          <w:rFonts w:ascii="Inter" w:cs="Inter" w:eastAsia="Inter" w:hAnsi="Inter"/>
          <w:rtl w:val="0"/>
        </w:rPr>
        <w:t xml:space="preserve">Meta - Wombat WhatsApp (exploring feasibility of a Workplace &lt;&gt; WhatsApp integration)</w:t>
      </w:r>
    </w:p>
    <w:p w:rsidR="00000000" w:rsidDel="00000000" w:rsidP="00000000" w:rsidRDefault="00000000" w:rsidRPr="00000000" w14:paraId="00000039">
      <w:pPr>
        <w:numPr>
          <w:ilvl w:val="2"/>
          <w:numId w:val="2"/>
        </w:numPr>
        <w:ind w:left="2160" w:hanging="360"/>
        <w:rPr>
          <w:rFonts w:ascii="Inter" w:cs="Inter" w:eastAsia="Inter" w:hAnsi="Inter"/>
        </w:rPr>
      </w:pPr>
      <w:hyperlink r:id="rId8">
        <w:r w:rsidDel="00000000" w:rsidR="00000000" w:rsidRPr="00000000">
          <w:rPr>
            <w:rFonts w:ascii="Inter" w:cs="Inter" w:eastAsia="Inter" w:hAnsi="Inter"/>
            <w:u w:val="single"/>
            <w:rtl w:val="0"/>
          </w:rPr>
          <w:t xml:space="preserve">Readout to WhatsApp team</w:t>
        </w:r>
      </w:hyperlink>
      <w:r w:rsidDel="00000000" w:rsidR="00000000" w:rsidRPr="00000000">
        <w:rPr>
          <w:rtl w:val="0"/>
        </w:rPr>
      </w:r>
    </w:p>
    <w:p w:rsidR="00000000" w:rsidDel="00000000" w:rsidP="00000000" w:rsidRDefault="00000000" w:rsidRPr="00000000" w14:paraId="0000003A">
      <w:pPr>
        <w:numPr>
          <w:ilvl w:val="2"/>
          <w:numId w:val="2"/>
        </w:numPr>
        <w:ind w:left="2160" w:hanging="360"/>
        <w:rPr>
          <w:rFonts w:ascii="Inter" w:cs="Inter" w:eastAsia="Inter" w:hAnsi="Inter"/>
        </w:rPr>
      </w:pPr>
      <w:hyperlink r:id="rId9">
        <w:r w:rsidDel="00000000" w:rsidR="00000000" w:rsidRPr="00000000">
          <w:rPr>
            <w:rFonts w:ascii="Inter" w:cs="Inter" w:eastAsia="Inter" w:hAnsi="Inter"/>
            <w:u w:val="single"/>
            <w:rtl w:val="0"/>
          </w:rPr>
          <w:t xml:space="preserve">Demo video</w:t>
        </w:r>
      </w:hyperlink>
      <w:r w:rsidDel="00000000" w:rsidR="00000000" w:rsidRPr="00000000">
        <w:rPr>
          <w:rtl w:val="0"/>
        </w:rPr>
      </w:r>
    </w:p>
    <w:p w:rsidR="00000000" w:rsidDel="00000000" w:rsidP="00000000" w:rsidRDefault="00000000" w:rsidRPr="00000000" w14:paraId="0000003B">
      <w:pPr>
        <w:numPr>
          <w:ilvl w:val="2"/>
          <w:numId w:val="2"/>
        </w:numPr>
        <w:ind w:left="2160" w:hanging="360"/>
        <w:rPr>
          <w:rFonts w:ascii="Inter" w:cs="Inter" w:eastAsia="Inter" w:hAnsi="Inter"/>
        </w:rPr>
      </w:pPr>
      <w:hyperlink r:id="rId10">
        <w:r w:rsidDel="00000000" w:rsidR="00000000" w:rsidRPr="00000000">
          <w:rPr>
            <w:rFonts w:ascii="Inter" w:cs="Inter" w:eastAsia="Inter" w:hAnsi="Inter"/>
            <w:u w:val="single"/>
            <w:rtl w:val="0"/>
          </w:rPr>
          <w:t xml:space="preserve">Knowledge Library investigation</w:t>
        </w:r>
      </w:hyperlink>
      <w:r w:rsidDel="00000000" w:rsidR="00000000" w:rsidRPr="00000000">
        <w:rPr>
          <w:rtl w:val="0"/>
        </w:rPr>
      </w:r>
    </w:p>
    <w:p w:rsidR="00000000" w:rsidDel="00000000" w:rsidP="00000000" w:rsidRDefault="00000000" w:rsidRPr="00000000" w14:paraId="0000003C">
      <w:pPr>
        <w:pStyle w:val="Heading3"/>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bookmarkStart w:colFirst="0" w:colLast="0" w:name="_5tdwh5vc16qj" w:id="17"/>
      <w:bookmarkEnd w:id="17"/>
      <w:r w:rsidDel="00000000" w:rsidR="00000000" w:rsidRPr="00000000">
        <w:rPr>
          <w:rFonts w:ascii="Inter" w:cs="Inter" w:eastAsia="Inter" w:hAnsi="Inter"/>
          <w:rtl w:val="0"/>
        </w:rPr>
        <w:t xml:space="preserve">Internal assets - clinic materials / guild docs</w:t>
      </w:r>
      <w:r w:rsidDel="00000000" w:rsidR="00000000" w:rsidRPr="00000000">
        <w:rPr>
          <w:rtl w:val="0"/>
        </w:rPr>
      </w:r>
    </w:p>
    <w:p w:rsidR="00000000" w:rsidDel="00000000" w:rsidP="00000000" w:rsidRDefault="00000000" w:rsidRPr="00000000" w14:paraId="0000003D">
      <w:pPr>
        <w:numPr>
          <w:ilvl w:val="1"/>
          <w:numId w:val="2"/>
        </w:numPr>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E">
      <w:pPr>
        <w:pStyle w:val="Heading2"/>
        <w:rPr>
          <w:rFonts w:ascii="Helvetica Neue" w:cs="Helvetica Neue" w:eastAsia="Helvetica Neue" w:hAnsi="Helvetica Neue"/>
          <w:color w:val="0073cb"/>
        </w:rPr>
      </w:pPr>
      <w:bookmarkStart w:colFirst="0" w:colLast="0" w:name="_nb73pvf7q2z3" w:id="18"/>
      <w:bookmarkEnd w:id="18"/>
      <w:r w:rsidDel="00000000" w:rsidR="00000000" w:rsidRPr="00000000">
        <w:rPr>
          <w:rtl w:val="0"/>
        </w:rPr>
      </w:r>
    </w:p>
    <w:p w:rsidR="00000000" w:rsidDel="00000000" w:rsidP="00000000" w:rsidRDefault="00000000" w:rsidRPr="00000000" w14:paraId="0000003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SemiBold" w:cs="Inter SemiBold" w:eastAsia="Inter SemiBold" w:hAnsi="Inter SemiBold"/>
          <w:color w:val="000000"/>
          <w:sz w:val="40"/>
          <w:szCs w:val="40"/>
        </w:rPr>
      </w:pPr>
      <w:bookmarkStart w:colFirst="0" w:colLast="0" w:name="_2bqzyfo9lp2d" w:id="19"/>
      <w:bookmarkEnd w:id="19"/>
      <w:r w:rsidDel="00000000" w:rsidR="00000000" w:rsidRPr="00000000">
        <w:rPr>
          <w:rFonts w:ascii="Inter SemiBold" w:cs="Inter SemiBold" w:eastAsia="Inter SemiBold" w:hAnsi="Inter SemiBold"/>
          <w:color w:val="000000"/>
          <w:sz w:val="40"/>
          <w:szCs w:val="40"/>
          <w:rtl w:val="0"/>
        </w:rPr>
        <w:t xml:space="preserve">Learn more: </w:t>
      </w:r>
      <w:r w:rsidDel="00000000" w:rsidR="00000000" w:rsidRPr="00000000">
        <w:rPr>
          <w:rFonts w:ascii="Inter SemiBold" w:cs="Inter SemiBold" w:eastAsia="Inter SemiBold" w:hAnsi="Inter SemiBold"/>
          <w:color w:val="000000"/>
          <w:sz w:val="40"/>
          <w:szCs w:val="40"/>
          <w:rtl w:val="0"/>
        </w:rPr>
        <w:t xml:space="preserve">How we do</w:t>
      </w:r>
      <w:r w:rsidDel="00000000" w:rsidR="00000000" w:rsidRPr="00000000">
        <w:rPr>
          <w:rFonts w:ascii="Inter SemiBold" w:cs="Inter SemiBold" w:eastAsia="Inter SemiBold" w:hAnsi="Inter SemiBold"/>
          <w:color w:val="000000"/>
          <w:sz w:val="40"/>
          <w:szCs w:val="40"/>
          <w:rtl w:val="0"/>
        </w:rPr>
        <w:t xml:space="preserve"> this? </w:t>
      </w:r>
    </w:p>
    <w:p w:rsidR="00000000" w:rsidDel="00000000" w:rsidP="00000000" w:rsidRDefault="00000000" w:rsidRPr="00000000" w14:paraId="00000040">
      <w:pPr>
        <w:pStyle w:val="Heading3"/>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bookmarkStart w:colFirst="0" w:colLast="0" w:name="_z9awogsn5as4" w:id="20"/>
      <w:bookmarkEnd w:id="20"/>
      <w:r w:rsidDel="00000000" w:rsidR="00000000" w:rsidRPr="00000000">
        <w:rPr>
          <w:rFonts w:ascii="Inter" w:cs="Inter" w:eastAsia="Inter" w:hAnsi="Inter"/>
          <w:rtl w:val="0"/>
        </w:rPr>
        <w:t xml:space="preserve">Templates (docs, decks, sheets, miro, etc.)</w:t>
      </w:r>
      <w:r w:rsidDel="00000000" w:rsidR="00000000" w:rsidRPr="00000000">
        <w:rPr>
          <w:rtl w:val="0"/>
        </w:rPr>
      </w:r>
    </w:p>
    <w:p w:rsidR="00000000" w:rsidDel="00000000" w:rsidP="00000000" w:rsidRDefault="00000000" w:rsidRPr="00000000" w14:paraId="00000041">
      <w:pPr>
        <w:numPr>
          <w:ilvl w:val="1"/>
          <w:numId w:val="2"/>
        </w:numPr>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42">
      <w:pPr>
        <w:pStyle w:val="Heading3"/>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bookmarkStart w:colFirst="0" w:colLast="0" w:name="_g4j72a24bc8l" w:id="21"/>
      <w:bookmarkEnd w:id="21"/>
      <w:r w:rsidDel="00000000" w:rsidR="00000000" w:rsidRPr="00000000">
        <w:rPr>
          <w:rFonts w:ascii="Inter" w:cs="Inter" w:eastAsia="Inter" w:hAnsi="Inter"/>
          <w:rtl w:val="0"/>
        </w:rPr>
        <w:t xml:space="preserve">How-To Resources (external or internal)</w:t>
      </w:r>
      <w:r w:rsidDel="00000000" w:rsidR="00000000" w:rsidRPr="00000000">
        <w:rPr>
          <w:rtl w:val="0"/>
        </w:rPr>
      </w:r>
    </w:p>
    <w:p w:rsidR="00000000" w:rsidDel="00000000" w:rsidP="00000000" w:rsidRDefault="00000000" w:rsidRPr="00000000" w14:paraId="00000043">
      <w:pPr>
        <w:numPr>
          <w:ilvl w:val="1"/>
          <w:numId w:val="2"/>
        </w:numPr>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44">
      <w:pPr>
        <w:pStyle w:val="Heading3"/>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bookmarkStart w:colFirst="0" w:colLast="0" w:name="_tv6q22n6g6f4" w:id="22"/>
      <w:bookmarkEnd w:id="22"/>
      <w:r w:rsidDel="00000000" w:rsidR="00000000" w:rsidRPr="00000000">
        <w:rPr>
          <w:rFonts w:ascii="Inter" w:cs="Inter" w:eastAsia="Inter" w:hAnsi="Inter"/>
          <w:rtl w:val="0"/>
        </w:rPr>
        <w:t xml:space="preserve">Outside References (articles, books, etc.)</w:t>
      </w:r>
    </w:p>
    <w:p w:rsidR="00000000" w:rsidDel="00000000" w:rsidP="00000000" w:rsidRDefault="00000000" w:rsidRPr="00000000" w14:paraId="00000045">
      <w:pPr>
        <w:numPr>
          <w:ilvl w:val="1"/>
          <w:numId w:val="2"/>
        </w:numPr>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46">
      <w:pPr>
        <w:pStyle w:val="Heading3"/>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bookmarkStart w:colFirst="0" w:colLast="0" w:name="_j42nnj4aiiwh" w:id="23"/>
      <w:bookmarkEnd w:id="23"/>
      <w:r w:rsidDel="00000000" w:rsidR="00000000" w:rsidRPr="00000000">
        <w:rPr>
          <w:rFonts w:ascii="Inter" w:cs="Inter" w:eastAsia="Inter" w:hAnsi="Inter"/>
          <w:rtl w:val="0"/>
        </w:rPr>
        <w:t xml:space="preserve">Sub-set Activities </w:t>
      </w:r>
      <w:r w:rsidDel="00000000" w:rsidR="00000000" w:rsidRPr="00000000">
        <w:rPr>
          <w:rtl w:val="0"/>
        </w:rPr>
      </w:r>
    </w:p>
    <w:p w:rsidR="00000000" w:rsidDel="00000000" w:rsidP="00000000" w:rsidRDefault="00000000" w:rsidRPr="00000000" w14:paraId="00000047">
      <w:pPr>
        <w:numPr>
          <w:ilvl w:val="1"/>
          <w:numId w:val="2"/>
        </w:numPr>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48">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9">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666666"/>
          <w:sz w:val="28"/>
          <w:szCs w:val="28"/>
        </w:rPr>
      </w:pPr>
      <w:bookmarkStart w:colFirst="0" w:colLast="0" w:name="_xrv7z5wzk71" w:id="24"/>
      <w:bookmarkEnd w:id="24"/>
      <w:r w:rsidDel="00000000" w:rsidR="00000000" w:rsidRPr="00000000">
        <w:rPr>
          <w:rtl w:val="0"/>
        </w:rPr>
      </w:r>
    </w:p>
    <w:sectPr>
      <w:headerReference r:id="rId11" w:type="default"/>
      <w:footerReference r:id="rId12" w:type="default"/>
      <w:pgSz w:h="15840" w:w="12240" w:orient="portrait"/>
      <w:pgMar w:bottom="18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Bit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spacing w:after="200" w:line="312" w:lineRule="auto"/>
      <w:ind w:right="-40.8661417322827"/>
      <w:jc w:val="right"/>
      <w:rPr/>
    </w:pPr>
    <w:r w:rsidDel="00000000" w:rsidR="00000000" w:rsidRPr="00000000">
      <w:rPr>
        <w:rFonts w:ascii="Inter" w:cs="Inter" w:eastAsia="Inter" w:hAnsi="Inter"/>
        <w:color w:val="999999"/>
        <w:sz w:val="20"/>
        <w:szCs w:val="20"/>
        <w:rtl w:val="0"/>
      </w:rPr>
      <w:t xml:space="preserve">© 2023 Thoughtworks  |  </w:t>
    </w:r>
    <w:r w:rsidDel="00000000" w:rsidR="00000000" w:rsidRPr="00000000">
      <w:rPr>
        <w:rFonts w:ascii="Inter" w:cs="Inter" w:eastAsia="Inter" w:hAnsi="Inter"/>
        <w:color w:val="999999"/>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Style w:val="Subtitle"/>
      <w:spacing w:line="240" w:lineRule="auto"/>
      <w:ind w:right="-40.8661417322827"/>
      <w:rPr/>
    </w:pPr>
    <w:bookmarkStart w:colFirst="0" w:colLast="0" w:name="_9z2trqc4atnb" w:id="25"/>
    <w:bookmarkEnd w:id="25"/>
    <w:r w:rsidDel="00000000" w:rsidR="00000000" w:rsidRPr="00000000">
      <w:rPr>
        <w:rFonts w:ascii="Inter" w:cs="Inter" w:eastAsia="Inter" w:hAnsi="Inter"/>
        <w:color w:val="000000"/>
        <w:sz w:val="18"/>
        <w:szCs w:val="18"/>
        <w:rtl w:val="0"/>
      </w:rPr>
      <w:t xml:space="preserve">Public</w:t>
    </w:r>
    <w:r w:rsidDel="00000000" w:rsidR="00000000" w:rsidRPr="00000000">
      <w:rPr>
        <w:rFonts w:ascii="Inter SemiBold" w:cs="Inter SemiBold" w:eastAsia="Inter SemiBold" w:hAnsi="Inter SemiBold"/>
        <w:color w:val="f2617a"/>
      </w:rPr>
      <w:drawing>
        <wp:anchor allowOverlap="1" behindDoc="0" distB="0" distT="0" distL="0" distR="0" hidden="0" layoutInCell="1" locked="0" relativeHeight="0" simplePos="0">
          <wp:simplePos x="0" y="0"/>
          <wp:positionH relativeFrom="page">
            <wp:posOffset>5731478</wp:posOffset>
          </wp:positionH>
          <wp:positionV relativeFrom="page">
            <wp:posOffset>482110</wp:posOffset>
          </wp:positionV>
          <wp:extent cx="1471613" cy="22911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71613" cy="229113"/>
                  </a:xfrm>
                  <a:prstGeom prst="rect"/>
                  <a:ln/>
                </pic:spPr>
              </pic:pic>
            </a:graphicData>
          </a:graphic>
        </wp:anchor>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0073cb"/>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docs.google.com/document/d/1koRu497Dt0T5Xq8gVEQW3jmLmuCe0ele/edit?usp=sharing&amp;ouid=102340424014431027512&amp;rtpof=true&amp;sd=true"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rmUzDJHl9whCkzLlOzQ_-0t94PU9_PJg/view?usp=sharing" TargetMode="External"/><Relationship Id="rId5" Type="http://schemas.openxmlformats.org/officeDocument/2006/relationships/styles" Target="styles.xml"/><Relationship Id="rId6" Type="http://schemas.openxmlformats.org/officeDocument/2006/relationships/hyperlink" Target="https://docs.google.com/document/d/10T0_oDFOUU3BSkkk8sAcBJLvvAbdBEI148UoJ_kmvdA/edit" TargetMode="External"/><Relationship Id="rId7" Type="http://schemas.openxmlformats.org/officeDocument/2006/relationships/hyperlink" Target="https://drive.google.com/file/d/1frBlAq97tPUzVv3mynUKexnBpf79WMiH/view" TargetMode="External"/><Relationship Id="rId8" Type="http://schemas.openxmlformats.org/officeDocument/2006/relationships/hyperlink" Target="https://drive.google.com/file/d/1ixLqyAos9JXKJ10mPHSBQK0Vgnb2QoQy/view?usp=sharin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HelveticaNeueLight-regular.ttf"/><Relationship Id="rId12" Type="http://schemas.openxmlformats.org/officeDocument/2006/relationships/font" Target="fonts/HelveticaNeue-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9" Type="http://schemas.openxmlformats.org/officeDocument/2006/relationships/font" Target="fonts/HelveticaNeue-regular.ttf"/><Relationship Id="rId15" Type="http://schemas.openxmlformats.org/officeDocument/2006/relationships/font" Target="fonts/HelveticaNeueLight-italic.ttf"/><Relationship Id="rId14" Type="http://schemas.openxmlformats.org/officeDocument/2006/relationships/font" Target="fonts/HelveticaNeueLight-bold.ttf"/><Relationship Id="rId16" Type="http://schemas.openxmlformats.org/officeDocument/2006/relationships/font" Target="fonts/HelveticaNeueLight-boldItalic.ttf"/><Relationship Id="rId5" Type="http://schemas.openxmlformats.org/officeDocument/2006/relationships/font" Target="fonts/Bitter-regular.ttf"/><Relationship Id="rId6" Type="http://schemas.openxmlformats.org/officeDocument/2006/relationships/font" Target="fonts/Bitter-bold.ttf"/><Relationship Id="rId7" Type="http://schemas.openxmlformats.org/officeDocument/2006/relationships/font" Target="fonts/Bitter-italic.ttf"/><Relationship Id="rId8" Type="http://schemas.openxmlformats.org/officeDocument/2006/relationships/font" Target="fonts/Bit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