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4764505" cy="3513221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351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998796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687503" cy="2983831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03" cy="298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49079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4629751" cy="3176336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008761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880008" cy="3003082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300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1020960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35773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822256" cy="5034012"/>
            <wp:effectExtent b="0" l="0" r="0" t="0"/>
            <wp:docPr descr="Программа в файле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5034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1084881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9" w:name="fig:012"/>
    <w:p>
      <w:pPr>
        <w:pStyle w:val="CaptionedFigure"/>
      </w:pPr>
      <w:r>
        <w:drawing>
          <wp:inline>
            <wp:extent cx="4639376" cy="4966635"/>
            <wp:effectExtent b="0" l="0" r="0" t="0"/>
            <wp:docPr descr="Программа в файле lab6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49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937773"/>
            <wp:effectExtent b="0" l="0" r="0" t="0"/>
            <wp:docPr descr="Запуск программы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3"/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7" w:name="fig:014"/>
    <w:p>
      <w:pPr>
        <w:pStyle w:val="CaptionedFigure"/>
      </w:pPr>
      <w:r>
        <w:drawing>
          <wp:inline>
            <wp:extent cx="5120640" cy="5014762"/>
            <wp:effectExtent b="0" l="0" r="0" t="0"/>
            <wp:docPr descr="Программа в файле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01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32884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pStyle w:val="BodyText"/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xor edx,edx</w:t>
      </w:r>
      <w:r>
        <w:t xml:space="preserve"> </w:t>
      </w:r>
      <w:r>
        <w:t xml:space="preserve">mov ebx,20</w:t>
      </w:r>
      <w:r>
        <w:t xml:space="preserve"> </w:t>
      </w:r>
      <w:r>
        <w:t xml:space="preserve">div ebx</w:t>
      </w:r>
      <w:r>
        <w:t xml:space="preserve"> </w:t>
      </w:r>
      <w:r>
        <w:t xml:space="preserve">inc edx</w:t>
      </w:r>
    </w:p>
    <w:p>
      <w:pPr>
        <w:pStyle w:val="BodyText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bookmarkEnd w:id="82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1 -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bookmarkStart w:id="86" w:name="fig:016"/>
    <w:p>
      <w:pPr>
        <w:pStyle w:val="CaptionedFigure"/>
      </w:pPr>
      <w:r>
        <w:drawing>
          <wp:inline>
            <wp:extent cx="4957010" cy="5178391"/>
            <wp:effectExtent b="0" l="0" r="0" t="0"/>
            <wp:docPr descr="Программа в файле task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17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86"/>
    <w:p>
      <w:pPr>
        <w:pStyle w:val="BodyText"/>
      </w:pPr>
      <w:r>
        <w:t xml:space="preserve">Если подставить 1 получается 4</w:t>
      </w:r>
    </w:p>
    <w:p>
      <w:pPr>
        <w:pStyle w:val="BodyText"/>
      </w:pPr>
      <w:r>
        <w:t xml:space="preserve">Если подставить 10 получается 10</w:t>
      </w:r>
    </w:p>
    <w:bookmarkStart w:id="90" w:name="fig:017"/>
    <w:p>
      <w:pPr>
        <w:pStyle w:val="CaptionedFigure"/>
      </w:pPr>
      <w:r>
        <w:drawing>
          <wp:inline>
            <wp:extent cx="5334000" cy="1925374"/>
            <wp:effectExtent b="0" l="0" r="0" t="0"/>
            <wp:docPr descr="Запуск программы task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0"/>
    <w:p>
      <w:pPr>
        <w:pStyle w:val="BodyText"/>
      </w:pPr>
      <w:r>
        <w:t xml:space="preserve">Программа считает верно.</w:t>
      </w:r>
    </w:p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Саид Курбанов</dc:creator>
  <dc:language>ru-RU</dc:language>
  <cp:keywords/>
  <dcterms:created xsi:type="dcterms:W3CDTF">2025-12-29T10:50:36Z</dcterms:created>
  <dcterms:modified xsi:type="dcterms:W3CDTF">2025-12-29T10:50:36Z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