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A25" w:rsidRDefault="00CB5A25">
      <w:r>
        <w:t>Hello one tow weweqweqw</w:t>
      </w:r>
    </w:p>
    <w:sectPr w:rsidR="00CB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25"/>
    <w:rsid w:val="00322ACE"/>
    <w:rsid w:val="00CB5A25"/>
    <w:rsid w:val="00D344A6"/>
    <w:rsid w:val="00D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2CA8"/>
  <w15:chartTrackingRefBased/>
  <w15:docId w15:val="{5F27480C-DF0C-7D4B-87AB-824BAE1E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saiken ho</dc:creator>
  <cp:keywords/>
  <dc:description/>
  <cp:lastModifiedBy>saiken ho</cp:lastModifiedBy>
  <cp:revision>1</cp:revision>
  <dcterms:created xsi:type="dcterms:W3CDTF">2024-01-25T19:15:00Z</dcterms:created>
  <dcterms:modified xsi:type="dcterms:W3CDTF">2024-01-25T19:16:00Z</dcterms:modified>
</cp:coreProperties>
</file>