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676AC" w14:textId="0002E670" w:rsidR="008A1B04" w:rsidRPr="00CA7842" w:rsidRDefault="008A1B04" w:rsidP="00E74AF7">
      <w:pPr>
        <w:rPr>
          <w:b/>
          <w:bCs/>
          <w:color w:val="153D63" w:themeColor="text2" w:themeTint="E6"/>
          <w:rtl/>
          <w:lang w:bidi="ar-EG"/>
        </w:rPr>
      </w:pPr>
      <w:r w:rsidRPr="00522F58">
        <w:rPr>
          <w:b/>
          <w:bCs/>
          <w:color w:val="153D63" w:themeColor="text2" w:themeTint="E6"/>
        </w:rPr>
        <w:t xml:space="preserve">Assignment 4 – </w:t>
      </w:r>
      <w:r w:rsidR="00E74AF7" w:rsidRPr="00522F58">
        <w:rPr>
          <w:b/>
          <w:bCs/>
          <w:color w:val="153D63" w:themeColor="text2" w:themeTint="E6"/>
        </w:rPr>
        <w:t>Setback</w:t>
      </w:r>
      <w:r w:rsidRPr="00522F58">
        <w:rPr>
          <w:b/>
          <w:bCs/>
          <w:color w:val="153D63" w:themeColor="text2" w:themeTint="E6"/>
        </w:rPr>
        <w:t xml:space="preserve"> Inference Evaluation and Report</w:t>
      </w:r>
      <w:r w:rsidRPr="00522F58">
        <w:rPr>
          <w:color w:val="153D63" w:themeColor="text2" w:themeTint="E6"/>
        </w:rPr>
        <w:br/>
      </w:r>
      <w:r w:rsidRPr="008A1B04">
        <w:t xml:space="preserve">Team: </w:t>
      </w:r>
      <w:r w:rsidRPr="00E74AF7">
        <w:rPr>
          <w:b/>
          <w:bCs/>
        </w:rPr>
        <w:t>7</w:t>
      </w:r>
      <w:r w:rsidRPr="00E74AF7">
        <w:rPr>
          <w:b/>
          <w:bCs/>
        </w:rPr>
        <w:br/>
      </w:r>
      <w:r w:rsidRPr="008A1B04">
        <w:t xml:space="preserve">GitHub Repository: </w:t>
      </w:r>
      <w:hyperlink r:id="rId7" w:history="1">
        <w:r w:rsidR="00CA7842" w:rsidRPr="00CA7842">
          <w:rPr>
            <w:rStyle w:val="Hyperlink"/>
            <w:color w:val="153D63" w:themeColor="text2" w:themeTint="E6"/>
          </w:rPr>
          <w:t>https://github.com/saif-mamdouh/Assignment-4-</w:t>
        </w:r>
      </w:hyperlink>
    </w:p>
    <w:p w14:paraId="7CD387D6" w14:textId="77777777" w:rsidR="008A1B04" w:rsidRPr="008A1B04" w:rsidRDefault="00B76C2A" w:rsidP="008A1B04">
      <w:r>
        <w:pict w14:anchorId="211165AB">
          <v:rect id="_x0000_i1025" style="width:0;height:1.5pt" o:hralign="center" o:hrstd="t" o:hr="t" fillcolor="#a0a0a0" stroked="f"/>
        </w:pict>
      </w:r>
    </w:p>
    <w:p w14:paraId="776E94EE" w14:textId="64CAD2B2" w:rsidR="00E74AF7" w:rsidRDefault="00E74AF7" w:rsidP="008A1B04">
      <w:pPr>
        <w:rPr>
          <w:b/>
          <w:bCs/>
          <w:color w:val="153D63" w:themeColor="text2" w:themeTint="E6"/>
        </w:rPr>
      </w:pPr>
      <w:r w:rsidRPr="00E74AF7">
        <w:rPr>
          <w:b/>
          <w:bCs/>
          <w:color w:val="153D63" w:themeColor="text2" w:themeTint="E6"/>
        </w:rPr>
        <w:t>Introduction</w:t>
      </w:r>
      <w:r>
        <w:rPr>
          <w:b/>
          <w:bCs/>
          <w:color w:val="153D63" w:themeColor="text2" w:themeTint="E6"/>
        </w:rPr>
        <w:t>:</w:t>
      </w:r>
    </w:p>
    <w:p w14:paraId="370BB629" w14:textId="5401DFF0" w:rsidR="00E74AF7" w:rsidRPr="00E74AF7" w:rsidRDefault="00E74AF7" w:rsidP="00E74AF7">
      <w:proofErr w:type="gramStart"/>
      <w:r w:rsidRPr="00E74AF7">
        <w:t>Assignment  centers</w:t>
      </w:r>
      <w:proofErr w:type="gramEnd"/>
      <w:r w:rsidRPr="00E74AF7">
        <w:t xml:space="preserve"> on transforming the trained </w:t>
      </w:r>
      <w:proofErr w:type="spellStart"/>
      <w:r w:rsidRPr="00E74AF7">
        <w:t>SeqTrack</w:t>
      </w:r>
      <w:proofErr w:type="spellEnd"/>
      <w:r w:rsidRPr="00E74AF7">
        <w:t xml:space="preserve"> model from a theoretical construct into a fully functional object tracking system capable of real-world performance. The main idea is to evaluate how effectively the model, after being trained in earlier stages, can perform inference—that is, make accurate predictions on unseen testing data. This stage bridges the gap between model training and real application, emphasizing not only accuracy but also efficiency, stability, and generalization.</w:t>
      </w:r>
    </w:p>
    <w:p w14:paraId="0B00B7AE" w14:textId="575819E3" w:rsidR="00E74AF7" w:rsidRPr="00E74AF7" w:rsidRDefault="00E74AF7" w:rsidP="00E74AF7">
      <w:r w:rsidRPr="00E74AF7">
        <w:t xml:space="preserve">By analyzing results such as </w:t>
      </w:r>
      <w:proofErr w:type="spellStart"/>
      <w:r w:rsidRPr="00E74AF7">
        <w:t>IoU</w:t>
      </w:r>
      <w:proofErr w:type="spellEnd"/>
      <w:r w:rsidRPr="00E74AF7">
        <w:t>, Precision, and AUC, and by measuring inference speed, the assignment encourages a deeper understanding of how performance evolves across epochs and different object classes. Ultimately, Assignment 4 highlights the importance of rigorous evaluation and performance validation as essential steps in developing a reliable deep learning–based tracker like </w:t>
      </w:r>
      <w:proofErr w:type="spellStart"/>
      <w:r w:rsidRPr="00E74AF7">
        <w:t>SeqTrack</w:t>
      </w:r>
      <w:proofErr w:type="spellEnd"/>
      <w:r w:rsidRPr="00E74AF7">
        <w:t>.</w:t>
      </w:r>
    </w:p>
    <w:p w14:paraId="088E1C52" w14:textId="77777777" w:rsidR="00E74AF7" w:rsidRDefault="00E74AF7" w:rsidP="008A1B04">
      <w:pPr>
        <w:rPr>
          <w:b/>
          <w:bCs/>
          <w:color w:val="153D63" w:themeColor="text2" w:themeTint="E6"/>
        </w:rPr>
      </w:pPr>
    </w:p>
    <w:p w14:paraId="5A0F1766" w14:textId="3DC6A3FE" w:rsidR="008A1B04" w:rsidRPr="00E74AF7" w:rsidRDefault="008A1B04" w:rsidP="008A1B04">
      <w:pPr>
        <w:rPr>
          <w:b/>
          <w:bCs/>
          <w:color w:val="153D63" w:themeColor="text2" w:themeTint="E6"/>
        </w:rPr>
      </w:pPr>
      <w:r w:rsidRPr="00E74AF7">
        <w:rPr>
          <w:b/>
          <w:bCs/>
          <w:color w:val="153D63" w:themeColor="text2" w:themeTint="E6"/>
        </w:rPr>
        <w:t>Executive summary</w:t>
      </w:r>
      <w:r w:rsidR="00E74AF7">
        <w:rPr>
          <w:b/>
          <w:bCs/>
          <w:color w:val="153D63" w:themeColor="text2" w:themeTint="E6"/>
        </w:rPr>
        <w:t>:</w:t>
      </w:r>
    </w:p>
    <w:p w14:paraId="10018B3C" w14:textId="77777777" w:rsidR="008A1B04" w:rsidRPr="008A1B04" w:rsidRDefault="008A1B04" w:rsidP="008A1B04">
      <w:r w:rsidRPr="008A1B04">
        <w:t xml:space="preserve">We evaluated </w:t>
      </w:r>
      <w:r w:rsidRPr="008A1B04">
        <w:rPr>
          <w:b/>
          <w:bCs/>
        </w:rPr>
        <w:t>SeqTrack-B256</w:t>
      </w:r>
      <w:r w:rsidRPr="008A1B04">
        <w:t xml:space="preserve"> on a restricted subset of </w:t>
      </w:r>
      <w:proofErr w:type="spellStart"/>
      <w:r w:rsidRPr="008A1B04">
        <w:t>LaSOT</w:t>
      </w:r>
      <w:proofErr w:type="spellEnd"/>
      <w:r w:rsidRPr="008A1B04">
        <w:t xml:space="preserve"> (two classes: </w:t>
      </w:r>
      <w:r w:rsidRPr="008A1B04">
        <w:rPr>
          <w:b/>
          <w:bCs/>
        </w:rPr>
        <w:t>airplane</w:t>
      </w:r>
      <w:r w:rsidRPr="008A1B04">
        <w:t xml:space="preserve"> and </w:t>
      </w:r>
      <w:r w:rsidRPr="008A1B04">
        <w:rPr>
          <w:b/>
          <w:bCs/>
        </w:rPr>
        <w:t>bicycle</w:t>
      </w:r>
      <w:r w:rsidRPr="008A1B04">
        <w:t>) in two phases:</w:t>
      </w:r>
    </w:p>
    <w:p w14:paraId="264734D8" w14:textId="77777777" w:rsidR="008A1B04" w:rsidRPr="008A1B04" w:rsidRDefault="008A1B04" w:rsidP="008A1B04">
      <w:pPr>
        <w:numPr>
          <w:ilvl w:val="0"/>
          <w:numId w:val="1"/>
        </w:numPr>
      </w:pPr>
      <w:r w:rsidRPr="008A1B04">
        <w:rPr>
          <w:b/>
          <w:bCs/>
        </w:rPr>
        <w:t>Phase 1:</w:t>
      </w:r>
      <w:r w:rsidRPr="008A1B04">
        <w:t xml:space="preserve"> full training/eval with 10 epochs (reported/visualized data from epochs </w:t>
      </w:r>
      <w:r w:rsidRPr="008A1B04">
        <w:rPr>
          <w:b/>
          <w:bCs/>
        </w:rPr>
        <w:t>3 → 10</w:t>
      </w:r>
      <w:r w:rsidRPr="008A1B04">
        <w:t>).</w:t>
      </w:r>
    </w:p>
    <w:p w14:paraId="14C31737" w14:textId="77777777" w:rsidR="008A1B04" w:rsidRPr="008A1B04" w:rsidRDefault="008A1B04" w:rsidP="008A1B04">
      <w:pPr>
        <w:numPr>
          <w:ilvl w:val="0"/>
          <w:numId w:val="1"/>
        </w:numPr>
      </w:pPr>
      <w:r w:rsidRPr="008A1B04">
        <w:rPr>
          <w:b/>
          <w:bCs/>
        </w:rPr>
        <w:t>Phase 2:</w:t>
      </w:r>
      <w:r w:rsidRPr="008A1B04">
        <w:t xml:space="preserve"> shortened run covering </w:t>
      </w:r>
      <w:r w:rsidRPr="008A1B04">
        <w:rPr>
          <w:b/>
          <w:bCs/>
        </w:rPr>
        <w:t>8 epochs starting from epoch 3 → 10</w:t>
      </w:r>
      <w:r w:rsidRPr="008A1B04">
        <w:t>.</w:t>
      </w:r>
    </w:p>
    <w:p w14:paraId="1B5E5D2B" w14:textId="77777777" w:rsidR="008A1B04" w:rsidRPr="008A1B04" w:rsidRDefault="008A1B04" w:rsidP="008A1B04">
      <w:r w:rsidRPr="008A1B04">
        <w:t>Key reported metrics (user-provided):</w:t>
      </w:r>
    </w:p>
    <w:p w14:paraId="0E28F957" w14:textId="77777777" w:rsidR="008A1B04" w:rsidRPr="008A1B04" w:rsidRDefault="008A1B04" w:rsidP="008A1B04">
      <w:pPr>
        <w:numPr>
          <w:ilvl w:val="0"/>
          <w:numId w:val="2"/>
        </w:numPr>
      </w:pPr>
      <w:r w:rsidRPr="008A1B04">
        <w:rPr>
          <w:b/>
          <w:bCs/>
        </w:rPr>
        <w:t>Best AUC:</w:t>
      </w:r>
      <w:r w:rsidRPr="008A1B04">
        <w:t xml:space="preserve"> </w:t>
      </w:r>
      <w:r w:rsidRPr="008A1B04">
        <w:rPr>
          <w:b/>
          <w:bCs/>
        </w:rPr>
        <w:t>24.10%</w:t>
      </w:r>
      <w:r w:rsidRPr="008A1B04">
        <w:t xml:space="preserve"> (Epoch 10)</w:t>
      </w:r>
    </w:p>
    <w:p w14:paraId="54F2335B" w14:textId="77777777" w:rsidR="008A1B04" w:rsidRPr="008A1B04" w:rsidRDefault="008A1B04" w:rsidP="008A1B04">
      <w:pPr>
        <w:numPr>
          <w:ilvl w:val="0"/>
          <w:numId w:val="2"/>
        </w:numPr>
      </w:pPr>
      <w:r w:rsidRPr="008A1B04">
        <w:rPr>
          <w:b/>
          <w:bCs/>
        </w:rPr>
        <w:t xml:space="preserve">Best </w:t>
      </w:r>
      <w:proofErr w:type="spellStart"/>
      <w:r w:rsidRPr="008A1B04">
        <w:rPr>
          <w:b/>
          <w:bCs/>
        </w:rPr>
        <w:t>IoU</w:t>
      </w:r>
      <w:proofErr w:type="spellEnd"/>
      <w:r w:rsidRPr="008A1B04">
        <w:rPr>
          <w:b/>
          <w:bCs/>
        </w:rPr>
        <w:t>:</w:t>
      </w:r>
      <w:r w:rsidRPr="008A1B04">
        <w:t xml:space="preserve"> </w:t>
      </w:r>
      <w:r w:rsidRPr="008A1B04">
        <w:rPr>
          <w:b/>
          <w:bCs/>
        </w:rPr>
        <w:t>23.50%</w:t>
      </w:r>
      <w:r w:rsidRPr="008A1B04">
        <w:t xml:space="preserve"> (Epoch 10)</w:t>
      </w:r>
    </w:p>
    <w:p w14:paraId="6AA8FF1A" w14:textId="77777777" w:rsidR="008A1B04" w:rsidRPr="008A1B04" w:rsidRDefault="008A1B04" w:rsidP="008A1B04">
      <w:pPr>
        <w:numPr>
          <w:ilvl w:val="0"/>
          <w:numId w:val="2"/>
        </w:numPr>
      </w:pPr>
      <w:r w:rsidRPr="008A1B04">
        <w:rPr>
          <w:b/>
          <w:bCs/>
        </w:rPr>
        <w:t>Best Precision (20):</w:t>
      </w:r>
      <w:r w:rsidRPr="008A1B04">
        <w:t xml:space="preserve"> </w:t>
      </w:r>
      <w:r w:rsidRPr="008A1B04">
        <w:rPr>
          <w:b/>
          <w:bCs/>
        </w:rPr>
        <w:t>22.90%</w:t>
      </w:r>
      <w:r w:rsidRPr="008A1B04">
        <w:t xml:space="preserve"> (Epoch 10)</w:t>
      </w:r>
    </w:p>
    <w:p w14:paraId="704F6880" w14:textId="77777777" w:rsidR="008A1B04" w:rsidRPr="008A1B04" w:rsidRDefault="008A1B04" w:rsidP="008A1B04">
      <w:pPr>
        <w:numPr>
          <w:ilvl w:val="0"/>
          <w:numId w:val="2"/>
        </w:numPr>
      </w:pPr>
      <w:r w:rsidRPr="008A1B04">
        <w:rPr>
          <w:b/>
          <w:bCs/>
        </w:rPr>
        <w:t>Average FPS across epochs (user reported):</w:t>
      </w:r>
      <w:r w:rsidRPr="008A1B04">
        <w:t xml:space="preserve"> </w:t>
      </w:r>
      <w:r w:rsidRPr="008A1B04">
        <w:rPr>
          <w:b/>
          <w:bCs/>
        </w:rPr>
        <w:t>18.71</w:t>
      </w:r>
    </w:p>
    <w:p w14:paraId="3168F175" w14:textId="77777777" w:rsidR="008A1B04" w:rsidRPr="008A1B04" w:rsidRDefault="008A1B04" w:rsidP="008A1B04">
      <w:r w:rsidRPr="008A1B04">
        <w:t>Below I present the detailed tables, per-epoch series that were extracted from the supplied plots (epochs 3→10), performance interpretations, reflections, and YAML / technical notes.</w:t>
      </w:r>
    </w:p>
    <w:p w14:paraId="3B22F19C" w14:textId="6553AAE2" w:rsidR="009567DA" w:rsidRDefault="008A1B04" w:rsidP="009567DA">
      <w:r w:rsidRPr="008A1B04">
        <w:rPr>
          <w:b/>
          <w:bCs/>
        </w:rPr>
        <w:lastRenderedPageBreak/>
        <w:t>Note (data clarity):</w:t>
      </w:r>
      <w:r w:rsidRPr="008A1B04">
        <w:t xml:space="preserve"> Per-epoch </w:t>
      </w:r>
      <w:proofErr w:type="spellStart"/>
      <w:r w:rsidRPr="008A1B04">
        <w:t>IoU</w:t>
      </w:r>
      <w:proofErr w:type="spellEnd"/>
      <w:r w:rsidRPr="008A1B04">
        <w:t xml:space="preserve"> and per-frame timing series were extracted from the plots you provided. Per-epoch Precision and AUC series were </w:t>
      </w:r>
      <w:r w:rsidRPr="008A1B04">
        <w:rPr>
          <w:b/>
          <w:bCs/>
        </w:rPr>
        <w:t>not</w:t>
      </w:r>
      <w:r w:rsidRPr="008A1B04">
        <w:t xml:space="preserve"> explicitly provided in the time-series form, so I report the final/best Precision and AUC you gave and show </w:t>
      </w:r>
      <w:proofErr w:type="spellStart"/>
      <w:r w:rsidRPr="008A1B04">
        <w:t>IoU</w:t>
      </w:r>
      <w:proofErr w:type="spellEnd"/>
      <w:r w:rsidRPr="008A1B04">
        <w:t xml:space="preserve"> + FPS per-epoch from the plots. I also computed FPS from the per-frame time (</w:t>
      </w:r>
      <w:proofErr w:type="spellStart"/>
      <w:r w:rsidRPr="008A1B04">
        <w:t>ms</w:t>
      </w:r>
      <w:proofErr w:type="spellEnd"/>
      <w:r w:rsidRPr="008A1B04">
        <w:t>) values shown in the first plot — the computed per-epoch average differs slightly from the single average value you supplied (I explain this below).</w:t>
      </w:r>
      <w:r w:rsidR="009567DA">
        <w:br/>
      </w:r>
      <w:r w:rsidR="009567DA">
        <w:br/>
      </w:r>
      <w:r w:rsidR="009567DA" w:rsidRPr="009567DA">
        <w:rPr>
          <w:b/>
          <w:bCs/>
          <w:color w:val="153D63" w:themeColor="text2" w:themeTint="E6"/>
        </w:rPr>
        <w:t>Environment Setup</w:t>
      </w:r>
      <w:r w:rsidR="009567DA">
        <w:rPr>
          <w:b/>
          <w:bCs/>
          <w:color w:val="153D63" w:themeColor="text2" w:themeTint="E6"/>
        </w:rPr>
        <w:t>:</w:t>
      </w:r>
    </w:p>
    <w:p w14:paraId="18FDC53E" w14:textId="77777777" w:rsidR="009567DA" w:rsidRDefault="009567DA" w:rsidP="009567DA">
      <w:r>
        <w:t xml:space="preserve">This section details the steps taken to set up the reproducible environment for the </w:t>
      </w:r>
      <w:proofErr w:type="spellStart"/>
      <w:r>
        <w:t>SeqTrack</w:t>
      </w:r>
      <w:proofErr w:type="spellEnd"/>
      <w:r>
        <w:t xml:space="preserve"> testing run, based on the requirements of the official repository.</w:t>
      </w:r>
      <w:r>
        <w:br/>
      </w:r>
    </w:p>
    <w:p w14:paraId="2E4E780E" w14:textId="77777777" w:rsidR="009567DA" w:rsidRDefault="009567DA" w:rsidP="009567DA"/>
    <w:p w14:paraId="6508F100" w14:textId="77777777" w:rsidR="009567DA" w:rsidRPr="009567DA" w:rsidRDefault="009567DA" w:rsidP="009567DA">
      <w:proofErr w:type="gramStart"/>
      <w:r w:rsidRPr="009567DA">
        <w:rPr>
          <w:b/>
          <w:bCs/>
          <w:color w:val="153D63" w:themeColor="text2" w:themeTint="E6"/>
        </w:rPr>
        <w:t>T</w:t>
      </w:r>
      <w:r>
        <w:rPr>
          <w:b/>
          <w:bCs/>
          <w:color w:val="153D63" w:themeColor="text2" w:themeTint="E6"/>
        </w:rPr>
        <w:t xml:space="preserve">esting </w:t>
      </w:r>
      <w:r w:rsidRPr="009567DA">
        <w:rPr>
          <w:b/>
          <w:bCs/>
          <w:color w:val="153D63" w:themeColor="text2" w:themeTint="E6"/>
        </w:rPr>
        <w:t xml:space="preserve"> Sequence</w:t>
      </w:r>
      <w:proofErr w:type="gramEnd"/>
      <w:r w:rsidRPr="009567DA">
        <w:rPr>
          <w:b/>
          <w:bCs/>
          <w:color w:val="153D63" w:themeColor="text2" w:themeTint="E6"/>
        </w:rPr>
        <w:t xml:space="preserve"> Split</w:t>
      </w:r>
      <w:r>
        <w:rPr>
          <w:b/>
          <w:bCs/>
          <w:color w:val="153D63" w:themeColor="text2" w:themeTint="E6"/>
        </w:rPr>
        <w:t>:</w:t>
      </w:r>
      <w:r>
        <w:rPr>
          <w:b/>
          <w:bCs/>
          <w:color w:val="153D63" w:themeColor="text2" w:themeTint="E6"/>
        </w:rPr>
        <w:br/>
      </w:r>
      <w:r w:rsidRPr="009567DA">
        <w:rPr>
          <w:b/>
          <w:bCs/>
        </w:rPr>
        <w:t xml:space="preserve">The sequences designated for testing (8 sequences) are composed entirely of the </w:t>
      </w:r>
      <w:r w:rsidRPr="00135CBC">
        <w:rPr>
          <w:b/>
          <w:bCs/>
          <w:i/>
          <w:iCs/>
          <w:color w:val="EE0000"/>
          <w:u w:val="single"/>
        </w:rPr>
        <w:t>bicycle</w:t>
      </w:r>
      <w:r w:rsidRPr="00135CBC">
        <w:rPr>
          <w:b/>
          <w:bCs/>
          <w:color w:val="EE0000"/>
          <w:u w:val="single"/>
        </w:rPr>
        <w:t xml:space="preserve"> and </w:t>
      </w:r>
      <w:r w:rsidRPr="00135CBC">
        <w:rPr>
          <w:b/>
          <w:bCs/>
          <w:i/>
          <w:iCs/>
          <w:color w:val="EE0000"/>
          <w:u w:val="single"/>
        </w:rPr>
        <w:t>airplane</w:t>
      </w:r>
      <w:r w:rsidRPr="009567DA">
        <w:rPr>
          <w:b/>
          <w:bCs/>
        </w:rPr>
        <w:t xml:space="preserve"> classes. Together, these sequences produce a total of </w:t>
      </w:r>
      <w:r w:rsidRPr="009567DA">
        <w:rPr>
          <w:b/>
          <w:bCs/>
          <w:i/>
          <w:iCs/>
        </w:rPr>
        <w:t>23,740</w:t>
      </w:r>
      <w:r w:rsidRPr="009567DA">
        <w:rPr>
          <w:b/>
          <w:bCs/>
        </w:rPr>
        <w:t xml:space="preserve"> samples per evaluation epoch.</w:t>
      </w:r>
    </w:p>
    <w:p w14:paraId="23126D36" w14:textId="77777777" w:rsidR="009567DA" w:rsidRPr="009567DA" w:rsidRDefault="009567DA" w:rsidP="009567DA">
      <w:pPr>
        <w:numPr>
          <w:ilvl w:val="0"/>
          <w:numId w:val="14"/>
        </w:numPr>
      </w:pPr>
      <w:r w:rsidRPr="009567DA">
        <w:rPr>
          <w:i/>
          <w:iCs/>
        </w:rPr>
        <w:t>bicycle-16</w:t>
      </w:r>
    </w:p>
    <w:p w14:paraId="14F46CCA" w14:textId="77777777" w:rsidR="009567DA" w:rsidRPr="009567DA" w:rsidRDefault="009567DA" w:rsidP="009567DA">
      <w:pPr>
        <w:numPr>
          <w:ilvl w:val="0"/>
          <w:numId w:val="14"/>
        </w:numPr>
      </w:pPr>
      <w:r w:rsidRPr="009567DA">
        <w:rPr>
          <w:i/>
          <w:iCs/>
        </w:rPr>
        <w:t>bicycle-17</w:t>
      </w:r>
    </w:p>
    <w:p w14:paraId="7FFE2F63" w14:textId="77777777" w:rsidR="009567DA" w:rsidRPr="009567DA" w:rsidRDefault="009567DA" w:rsidP="009567DA">
      <w:pPr>
        <w:numPr>
          <w:ilvl w:val="0"/>
          <w:numId w:val="14"/>
        </w:numPr>
      </w:pPr>
      <w:r w:rsidRPr="009567DA">
        <w:rPr>
          <w:i/>
          <w:iCs/>
        </w:rPr>
        <w:t>bicycle-1</w:t>
      </w:r>
    </w:p>
    <w:p w14:paraId="556CD709" w14:textId="77777777" w:rsidR="009567DA" w:rsidRPr="009567DA" w:rsidRDefault="009567DA" w:rsidP="009567DA">
      <w:pPr>
        <w:numPr>
          <w:ilvl w:val="0"/>
          <w:numId w:val="14"/>
        </w:numPr>
      </w:pPr>
      <w:r w:rsidRPr="009567DA">
        <w:rPr>
          <w:i/>
          <w:iCs/>
        </w:rPr>
        <w:t>bicycle-12</w:t>
      </w:r>
    </w:p>
    <w:p w14:paraId="4B8247AA" w14:textId="77777777" w:rsidR="009567DA" w:rsidRPr="009567DA" w:rsidRDefault="009567DA" w:rsidP="009567DA">
      <w:pPr>
        <w:numPr>
          <w:ilvl w:val="0"/>
          <w:numId w:val="14"/>
        </w:numPr>
      </w:pPr>
      <w:r w:rsidRPr="009567DA">
        <w:rPr>
          <w:i/>
          <w:iCs/>
        </w:rPr>
        <w:t>airplane-3</w:t>
      </w:r>
    </w:p>
    <w:p w14:paraId="600424F7" w14:textId="77777777" w:rsidR="009567DA" w:rsidRPr="009567DA" w:rsidRDefault="009567DA" w:rsidP="009567DA">
      <w:pPr>
        <w:numPr>
          <w:ilvl w:val="0"/>
          <w:numId w:val="14"/>
        </w:numPr>
      </w:pPr>
      <w:r w:rsidRPr="009567DA">
        <w:rPr>
          <w:i/>
          <w:iCs/>
        </w:rPr>
        <w:t>airplane-9</w:t>
      </w:r>
    </w:p>
    <w:p w14:paraId="1A0AFA44" w14:textId="77777777" w:rsidR="009567DA" w:rsidRPr="009567DA" w:rsidRDefault="009567DA" w:rsidP="009567DA">
      <w:pPr>
        <w:numPr>
          <w:ilvl w:val="0"/>
          <w:numId w:val="14"/>
        </w:numPr>
      </w:pPr>
      <w:r w:rsidRPr="009567DA">
        <w:rPr>
          <w:i/>
          <w:iCs/>
        </w:rPr>
        <w:t>airplane-15</w:t>
      </w:r>
    </w:p>
    <w:p w14:paraId="322FB0B6" w14:textId="77777777" w:rsidR="009567DA" w:rsidRPr="009567DA" w:rsidRDefault="009567DA" w:rsidP="009567DA">
      <w:pPr>
        <w:numPr>
          <w:ilvl w:val="0"/>
          <w:numId w:val="14"/>
        </w:numPr>
      </w:pPr>
      <w:r w:rsidRPr="009567DA">
        <w:rPr>
          <w:i/>
          <w:iCs/>
        </w:rPr>
        <w:t>airplane-7</w:t>
      </w:r>
    </w:p>
    <w:p w14:paraId="5C0CD7B4" w14:textId="6A9AFDD2" w:rsidR="008A1B04" w:rsidRPr="008A1B04" w:rsidRDefault="009567DA" w:rsidP="009567DA">
      <w:pPr>
        <w:rPr>
          <w:b/>
          <w:bCs/>
        </w:rPr>
      </w:pPr>
      <w:r>
        <w:br/>
      </w:r>
      <w:r w:rsidR="008A1B04">
        <w:br/>
      </w:r>
      <w:r w:rsidR="008A1B04">
        <w:br/>
      </w:r>
      <w:r w:rsidR="008A1B04">
        <w:br/>
      </w:r>
      <w:r>
        <w:rPr>
          <w:b/>
          <w:bCs/>
          <w:color w:val="153D63" w:themeColor="text2" w:themeTint="E6"/>
        </w:rPr>
        <w:t>1</w:t>
      </w:r>
      <w:r w:rsidRPr="00E74AF7">
        <w:rPr>
          <w:b/>
          <w:bCs/>
          <w:color w:val="153D63" w:themeColor="text2" w:themeTint="E6"/>
        </w:rPr>
        <w:t xml:space="preserve"> —</w:t>
      </w:r>
      <w:r w:rsidR="008A1B04" w:rsidRPr="00E74AF7">
        <w:rPr>
          <w:b/>
          <w:bCs/>
          <w:color w:val="153D63" w:themeColor="text2" w:themeTint="E6"/>
        </w:rPr>
        <w:t>Performance Tables</w:t>
      </w:r>
      <w:r w:rsidR="00E74AF7">
        <w:rPr>
          <w:b/>
          <w:bCs/>
          <w:color w:val="153D63" w:themeColor="text2" w:themeTint="E6"/>
        </w:rPr>
        <w:t>:</w:t>
      </w:r>
    </w:p>
    <w:p w14:paraId="73BBF379" w14:textId="77777777" w:rsidR="008A1B04" w:rsidRPr="008A1B04" w:rsidRDefault="008A1B04" w:rsidP="008A1B04">
      <w:pPr>
        <w:rPr>
          <w:b/>
          <w:bCs/>
        </w:rPr>
      </w:pPr>
      <w:r w:rsidRPr="008A1B04">
        <w:rPr>
          <w:b/>
          <w:bCs/>
        </w:rPr>
        <w:t>Table 1 — Inference Rate Results (FPS)</w:t>
      </w:r>
    </w:p>
    <w:p w14:paraId="0C78560E" w14:textId="407F0C98" w:rsidR="008A1B04" w:rsidRPr="008A1B04" w:rsidRDefault="008A1B04" w:rsidP="008A1B04">
      <w:r w:rsidRPr="008A1B04">
        <w:lastRenderedPageBreak/>
        <w:t>(epochs shown: 3 → 10; FPS = 1000 / Mean time per frame (</w:t>
      </w:r>
      <w:proofErr w:type="spellStart"/>
      <w:r w:rsidRPr="008A1B04">
        <w:t>ms</w:t>
      </w:r>
      <w:proofErr w:type="spellEnd"/>
      <w:r w:rsidRPr="008A1B04">
        <w:t xml:space="preserve">) calculated from the time-per-frame series visible in the first plot) </w:t>
      </w:r>
      <w:r w:rsidR="005A4EC7" w:rsidRPr="005A4EC7">
        <w:rPr>
          <w:noProof/>
        </w:rPr>
        <w:drawing>
          <wp:inline distT="0" distB="0" distL="0" distR="0" wp14:anchorId="6512EF6B" wp14:editId="64545299">
            <wp:extent cx="5943600" cy="4063365"/>
            <wp:effectExtent l="0" t="0" r="0" b="0"/>
            <wp:docPr id="1773987098" name="صورة 1" descr="صورة تحتوي على نص,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7098" name="صورة 1" descr="صورة تحتوي على نص, لقطة شاشة&#10;&#10;قد يكون المحتوى الذي تم إنشاؤه بواسطة الذكاء الاصطناعي غير صحيح."/>
                    <pic:cNvPicPr/>
                  </pic:nvPicPr>
                  <pic:blipFill>
                    <a:blip r:embed="rId8"/>
                    <a:stretch>
                      <a:fillRect/>
                    </a:stretch>
                  </pic:blipFill>
                  <pic:spPr>
                    <a:xfrm>
                      <a:off x="0" y="0"/>
                      <a:ext cx="5943600" cy="4063365"/>
                    </a:xfrm>
                    <a:prstGeom prst="rect">
                      <a:avLst/>
                    </a:prstGeom>
                  </pic:spPr>
                </pic:pic>
              </a:graphicData>
            </a:graphic>
          </wp:inline>
        </w:drawing>
      </w:r>
    </w:p>
    <w:p w14:paraId="2203F231" w14:textId="7F8A1C8A" w:rsidR="008A1B04" w:rsidRPr="008A1B04" w:rsidRDefault="008A1B04" w:rsidP="008A1B04"/>
    <w:p w14:paraId="2B95F4D3" w14:textId="77777777" w:rsidR="008A1B04" w:rsidRPr="00E74AF7" w:rsidRDefault="008A1B04" w:rsidP="008A1B04">
      <w:pPr>
        <w:rPr>
          <w:b/>
          <w:bCs/>
          <w:color w:val="153D63" w:themeColor="text2" w:themeTint="E6"/>
        </w:rPr>
      </w:pPr>
      <w:r w:rsidRPr="00E74AF7">
        <w:rPr>
          <w:b/>
          <w:bCs/>
          <w:color w:val="153D63" w:themeColor="text2" w:themeTint="E6"/>
        </w:rPr>
        <w:t>Table 2 — Evaluation Results (</w:t>
      </w:r>
      <w:proofErr w:type="spellStart"/>
      <w:r w:rsidRPr="00E74AF7">
        <w:rPr>
          <w:b/>
          <w:bCs/>
          <w:color w:val="153D63" w:themeColor="text2" w:themeTint="E6"/>
        </w:rPr>
        <w:t>IoU</w:t>
      </w:r>
      <w:proofErr w:type="spellEnd"/>
      <w:r w:rsidRPr="00E74AF7">
        <w:rPr>
          <w:b/>
          <w:bCs/>
          <w:color w:val="153D63" w:themeColor="text2" w:themeTint="E6"/>
        </w:rPr>
        <w:t>, Precision, AUC)</w:t>
      </w:r>
    </w:p>
    <w:p w14:paraId="32DE050A" w14:textId="77777777" w:rsidR="008A1B04" w:rsidRPr="008A1B04" w:rsidRDefault="008A1B04" w:rsidP="008A1B04">
      <w:proofErr w:type="spellStart"/>
      <w:r w:rsidRPr="008A1B04">
        <w:rPr>
          <w:b/>
          <w:bCs/>
        </w:rPr>
        <w:t>IoU</w:t>
      </w:r>
      <w:proofErr w:type="spellEnd"/>
      <w:r w:rsidRPr="008A1B04">
        <w:rPr>
          <w:b/>
          <w:bCs/>
        </w:rPr>
        <w:t xml:space="preserve"> (per epoch, mean </w:t>
      </w:r>
      <w:proofErr w:type="spellStart"/>
      <w:r w:rsidRPr="008A1B04">
        <w:rPr>
          <w:b/>
          <w:bCs/>
        </w:rPr>
        <w:t>IoU</w:t>
      </w:r>
      <w:proofErr w:type="spellEnd"/>
      <w:r w:rsidRPr="008A1B04">
        <w:rPr>
          <w:b/>
          <w:bCs/>
        </w:rPr>
        <w:t xml:space="preserve"> values extracted from the </w:t>
      </w:r>
      <w:proofErr w:type="spellStart"/>
      <w:r w:rsidRPr="008A1B04">
        <w:rPr>
          <w:b/>
          <w:bCs/>
        </w:rPr>
        <w:t>IoU</w:t>
      </w:r>
      <w:proofErr w:type="spellEnd"/>
      <w:r w:rsidRPr="008A1B04">
        <w:rPr>
          <w:b/>
          <w:bCs/>
        </w:rPr>
        <w:t xml:space="preserve"> plot; epochs 3→10):</w:t>
      </w:r>
    </w:p>
    <w:p w14:paraId="068C57E8" w14:textId="60E4C2E3" w:rsidR="00BA5FAD" w:rsidRDefault="005A4EC7">
      <w:pPr>
        <w:rPr>
          <w:rtl/>
        </w:rPr>
      </w:pPr>
      <w:r w:rsidRPr="005A4EC7">
        <w:rPr>
          <w:noProof/>
        </w:rPr>
        <w:lastRenderedPageBreak/>
        <w:drawing>
          <wp:inline distT="0" distB="0" distL="0" distR="0" wp14:anchorId="3A1F8F08" wp14:editId="044945E7">
            <wp:extent cx="5943600" cy="3401060"/>
            <wp:effectExtent l="0" t="0" r="0" b="8890"/>
            <wp:docPr id="1396207406" name="صورة 1" descr="صورة تحتوي على نص,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07406" name="صورة 1" descr="صورة تحتوي على نص, لقطة شاشة&#10;&#10;قد يكون المحتوى الذي تم إنشاؤه بواسطة الذكاء الاصطناعي غير صحيح."/>
                    <pic:cNvPicPr/>
                  </pic:nvPicPr>
                  <pic:blipFill>
                    <a:blip r:embed="rId9"/>
                    <a:stretch>
                      <a:fillRect/>
                    </a:stretch>
                  </pic:blipFill>
                  <pic:spPr>
                    <a:xfrm>
                      <a:off x="0" y="0"/>
                      <a:ext cx="5943600" cy="3401060"/>
                    </a:xfrm>
                    <a:prstGeom prst="rect">
                      <a:avLst/>
                    </a:prstGeom>
                  </pic:spPr>
                </pic:pic>
              </a:graphicData>
            </a:graphic>
          </wp:inline>
        </w:drawing>
      </w:r>
      <w:r w:rsidRPr="005A4EC7">
        <w:rPr>
          <w:noProof/>
        </w:rPr>
        <w:drawing>
          <wp:inline distT="0" distB="0" distL="0" distR="0" wp14:anchorId="4BE7742B" wp14:editId="60EC361C">
            <wp:extent cx="5943600" cy="4789170"/>
            <wp:effectExtent l="0" t="0" r="0" b="0"/>
            <wp:docPr id="1437298709" name="صورة 1" descr="صورة تحتوي على نص,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8709" name="صورة 1" descr="صورة تحتوي على نص, لقطة شاشة&#10;&#10;قد يكون المحتوى الذي تم إنشاؤه بواسطة الذكاء الاصطناعي غير صحيح."/>
                    <pic:cNvPicPr/>
                  </pic:nvPicPr>
                  <pic:blipFill>
                    <a:blip r:embed="rId10"/>
                    <a:stretch>
                      <a:fillRect/>
                    </a:stretch>
                  </pic:blipFill>
                  <pic:spPr>
                    <a:xfrm>
                      <a:off x="0" y="0"/>
                      <a:ext cx="5943600" cy="4789170"/>
                    </a:xfrm>
                    <a:prstGeom prst="rect">
                      <a:avLst/>
                    </a:prstGeom>
                  </pic:spPr>
                </pic:pic>
              </a:graphicData>
            </a:graphic>
          </wp:inline>
        </w:drawing>
      </w:r>
      <w:r w:rsidR="00191D32">
        <w:rPr>
          <w:noProof/>
        </w:rPr>
        <w:lastRenderedPageBreak/>
        <w:drawing>
          <wp:inline distT="0" distB="0" distL="0" distR="0" wp14:anchorId="2FAD5E28" wp14:editId="43155BD3">
            <wp:extent cx="5943600" cy="4037965"/>
            <wp:effectExtent l="0" t="0" r="0" b="635"/>
            <wp:docPr id="158265892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58926" name="Picture 1" descr="A screenshot of a black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37965"/>
                    </a:xfrm>
                    <a:prstGeom prst="rect">
                      <a:avLst/>
                    </a:prstGeom>
                    <a:noFill/>
                    <a:ln>
                      <a:noFill/>
                    </a:ln>
                  </pic:spPr>
                </pic:pic>
              </a:graphicData>
            </a:graphic>
          </wp:inline>
        </w:drawing>
      </w:r>
    </w:p>
    <w:p w14:paraId="445BAC12" w14:textId="67FF7B17" w:rsidR="004A7BAF" w:rsidRDefault="004A7BAF">
      <w:r>
        <w:rPr>
          <w:noProof/>
        </w:rPr>
        <w:drawing>
          <wp:inline distT="0" distB="0" distL="0" distR="0" wp14:anchorId="1BB8F001" wp14:editId="62625163">
            <wp:extent cx="5943600" cy="3162300"/>
            <wp:effectExtent l="0" t="0" r="0" b="0"/>
            <wp:docPr id="11153588"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88" name="Picture 2"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169284AB" w14:textId="77777777" w:rsidR="00200259" w:rsidRPr="00200259" w:rsidRDefault="00200259" w:rsidP="00200259">
      <w:pPr>
        <w:rPr>
          <w:b/>
          <w:bCs/>
        </w:rPr>
      </w:pPr>
      <w:r w:rsidRPr="00522F58">
        <w:rPr>
          <w:b/>
          <w:bCs/>
          <w:color w:val="153D63" w:themeColor="text2" w:themeTint="E6"/>
        </w:rPr>
        <w:t>Graph A — Mean time per frame (</w:t>
      </w:r>
      <w:proofErr w:type="spellStart"/>
      <w:r w:rsidRPr="00522F58">
        <w:rPr>
          <w:b/>
          <w:bCs/>
          <w:color w:val="153D63" w:themeColor="text2" w:themeTint="E6"/>
        </w:rPr>
        <w:t>ms</w:t>
      </w:r>
      <w:proofErr w:type="spellEnd"/>
      <w:r w:rsidRPr="00522F58">
        <w:rPr>
          <w:b/>
          <w:bCs/>
          <w:color w:val="153D63" w:themeColor="text2" w:themeTint="E6"/>
        </w:rPr>
        <w:t>) vs Epoch (phase1 &amp; phase2</w:t>
      </w:r>
      <w:r w:rsidRPr="00200259">
        <w:rPr>
          <w:b/>
          <w:bCs/>
        </w:rPr>
        <w:t>)</w:t>
      </w:r>
    </w:p>
    <w:p w14:paraId="0DF861AD" w14:textId="77777777" w:rsidR="00200259" w:rsidRPr="00200259" w:rsidRDefault="00200259" w:rsidP="00200259">
      <w:pPr>
        <w:numPr>
          <w:ilvl w:val="0"/>
          <w:numId w:val="3"/>
        </w:numPr>
      </w:pPr>
      <w:r w:rsidRPr="00200259">
        <w:rPr>
          <w:b/>
          <w:bCs/>
        </w:rPr>
        <w:t>Trend:</w:t>
      </w:r>
      <w:r w:rsidRPr="00200259">
        <w:t xml:space="preserve"> Mean time/frame decreases steadily from epoch 3 → 10 in both phases (phase2 consistently faster than phase1).</w:t>
      </w:r>
    </w:p>
    <w:p w14:paraId="0CC7DD40" w14:textId="77777777" w:rsidR="00200259" w:rsidRDefault="00200259" w:rsidP="00200259">
      <w:pPr>
        <w:numPr>
          <w:ilvl w:val="0"/>
          <w:numId w:val="3"/>
        </w:numPr>
      </w:pPr>
      <w:r w:rsidRPr="00200259">
        <w:rPr>
          <w:b/>
          <w:bCs/>
        </w:rPr>
        <w:lastRenderedPageBreak/>
        <w:t>Interpretation:</w:t>
      </w:r>
      <w:r w:rsidRPr="00200259">
        <w:t xml:space="preserve"> Inference overhead reduced with more training/optimizations or staging, producing small but steady FPS gains. Phase 2 starts already faster and keeps a ~1–1.0 </w:t>
      </w:r>
      <w:proofErr w:type="spellStart"/>
      <w:r w:rsidRPr="00200259">
        <w:t>ms</w:t>
      </w:r>
      <w:proofErr w:type="spellEnd"/>
      <w:r w:rsidRPr="00200259">
        <w:t xml:space="preserve"> advantage per-frame (≈1–1.2 FPS).</w:t>
      </w:r>
    </w:p>
    <w:p w14:paraId="73FCDD33" w14:textId="23C84289" w:rsidR="00200259" w:rsidRPr="00200259" w:rsidRDefault="00A61CE1" w:rsidP="00200259">
      <w:pPr>
        <w:numPr>
          <w:ilvl w:val="0"/>
          <w:numId w:val="3"/>
        </w:numPr>
      </w:pPr>
      <w:r>
        <w:rPr>
          <w:noProof/>
        </w:rPr>
        <w:drawing>
          <wp:inline distT="0" distB="0" distL="0" distR="0" wp14:anchorId="5148F3AD" wp14:editId="1B7D0930">
            <wp:extent cx="5943600" cy="3714750"/>
            <wp:effectExtent l="0" t="0" r="0" b="0"/>
            <wp:docPr id="691029777" name="صورة 1" descr="صورة تحتوي على نص, رسم بياني, خط, تخطي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29777" name="صورة 1" descr="صورة تحتوي على نص, رسم بياني, خط, تخطيط&#10;&#10;قد يكون المحتوى الذي تم إنشاؤه بواسطة الذكاء الاصطناعي غير صحيح."/>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A7FAAF4" w14:textId="77777777" w:rsidR="00200259" w:rsidRPr="00522F58" w:rsidRDefault="00200259" w:rsidP="00200259">
      <w:pPr>
        <w:rPr>
          <w:b/>
          <w:bCs/>
          <w:color w:val="153D63" w:themeColor="text2" w:themeTint="E6"/>
        </w:rPr>
      </w:pPr>
      <w:r w:rsidRPr="00522F58">
        <w:rPr>
          <w:b/>
          <w:bCs/>
          <w:color w:val="153D63" w:themeColor="text2" w:themeTint="E6"/>
        </w:rPr>
        <w:t xml:space="preserve">Graph B — Mean </w:t>
      </w:r>
      <w:proofErr w:type="spellStart"/>
      <w:r w:rsidRPr="00522F58">
        <w:rPr>
          <w:b/>
          <w:bCs/>
          <w:color w:val="153D63" w:themeColor="text2" w:themeTint="E6"/>
        </w:rPr>
        <w:t>IoU</w:t>
      </w:r>
      <w:proofErr w:type="spellEnd"/>
      <w:r w:rsidRPr="00522F58">
        <w:rPr>
          <w:b/>
          <w:bCs/>
          <w:color w:val="153D63" w:themeColor="text2" w:themeTint="E6"/>
        </w:rPr>
        <w:t xml:space="preserve"> vs Epoch (phase1 &amp; phase2)</w:t>
      </w:r>
    </w:p>
    <w:p w14:paraId="3ECE3027" w14:textId="77777777" w:rsidR="00200259" w:rsidRPr="00200259" w:rsidRDefault="00200259" w:rsidP="00200259">
      <w:pPr>
        <w:numPr>
          <w:ilvl w:val="0"/>
          <w:numId w:val="4"/>
        </w:numPr>
      </w:pPr>
      <w:r w:rsidRPr="00200259">
        <w:rPr>
          <w:b/>
          <w:bCs/>
        </w:rPr>
        <w:t>Trend:</w:t>
      </w:r>
      <w:r w:rsidRPr="00200259">
        <w:t xml:space="preserve"> </w:t>
      </w:r>
      <w:proofErr w:type="spellStart"/>
      <w:r w:rsidRPr="00200259">
        <w:t>IoU</w:t>
      </w:r>
      <w:proofErr w:type="spellEnd"/>
      <w:r w:rsidRPr="00200259">
        <w:t xml:space="preserve"> increases nearly monotonically from epoch 3 → 10 for both phases. Phase2 slightly outperforms phase1 at most epochs.</w:t>
      </w:r>
    </w:p>
    <w:p w14:paraId="071A1606" w14:textId="617119B2" w:rsidR="00200259" w:rsidRPr="00200259" w:rsidRDefault="00200259" w:rsidP="00200259">
      <w:pPr>
        <w:numPr>
          <w:ilvl w:val="0"/>
          <w:numId w:val="4"/>
        </w:numPr>
      </w:pPr>
      <w:r w:rsidRPr="00200259">
        <w:rPr>
          <w:b/>
          <w:bCs/>
        </w:rPr>
        <w:t>Interpretation:</w:t>
      </w:r>
      <w:r w:rsidRPr="00200259">
        <w:t xml:space="preserve"> The model learns overlap accuracy gradually — improvements are continuous across these epochs with the largest absolute gains in mid-to-late epochs </w:t>
      </w:r>
      <w:r w:rsidRPr="00200259">
        <w:lastRenderedPageBreak/>
        <w:t xml:space="preserve">(7→10). </w:t>
      </w:r>
      <w:r w:rsidR="00A61CE1">
        <w:rPr>
          <w:noProof/>
        </w:rPr>
        <w:drawing>
          <wp:inline distT="0" distB="0" distL="0" distR="0" wp14:anchorId="62821DE6" wp14:editId="351CED38">
            <wp:extent cx="5943600" cy="3714750"/>
            <wp:effectExtent l="0" t="0" r="0" b="0"/>
            <wp:docPr id="427325238" name="صورة 2" descr="صورة تحتوي على نص, خط, تخطيط,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5238" name="صورة 2" descr="صورة تحتوي على نص, خط, تخطيط, رسم بياني&#10;&#10;قد يكون المحتوى الذي تم إنشاؤه بواسطة الذكاء الاصطناعي غير صحيح."/>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ECB8D18" w14:textId="77777777" w:rsidR="00200259" w:rsidRPr="00522F58" w:rsidRDefault="00200259" w:rsidP="00200259">
      <w:pPr>
        <w:rPr>
          <w:b/>
          <w:bCs/>
          <w:color w:val="153D63" w:themeColor="text2" w:themeTint="E6"/>
        </w:rPr>
      </w:pPr>
      <w:r w:rsidRPr="00522F58">
        <w:rPr>
          <w:b/>
          <w:bCs/>
          <w:color w:val="153D63" w:themeColor="text2" w:themeTint="E6"/>
        </w:rPr>
        <w:t>Graph C — FPS vs Epoch (phase1 &amp; phase2)</w:t>
      </w:r>
    </w:p>
    <w:p w14:paraId="31F08BF0" w14:textId="77777777" w:rsidR="00200259" w:rsidRPr="00200259" w:rsidRDefault="00200259" w:rsidP="00200259">
      <w:pPr>
        <w:numPr>
          <w:ilvl w:val="0"/>
          <w:numId w:val="5"/>
        </w:numPr>
      </w:pPr>
      <w:r w:rsidRPr="00200259">
        <w:rPr>
          <w:b/>
          <w:bCs/>
        </w:rPr>
        <w:t>Trend:</w:t>
      </w:r>
      <w:r w:rsidRPr="00200259">
        <w:t xml:space="preserve"> FPS rises moderately from epoch 3 → 10. Phase2 maintains a higher FPS across epochs.</w:t>
      </w:r>
    </w:p>
    <w:p w14:paraId="74355532" w14:textId="51F4C5D1" w:rsidR="00200259" w:rsidRDefault="00200259" w:rsidP="00200259">
      <w:pPr>
        <w:numPr>
          <w:ilvl w:val="0"/>
          <w:numId w:val="5"/>
        </w:numPr>
      </w:pPr>
      <w:r w:rsidRPr="00200259">
        <w:rPr>
          <w:b/>
          <w:bCs/>
        </w:rPr>
        <w:t>Interpretation:</w:t>
      </w:r>
      <w:r w:rsidRPr="00200259">
        <w:t xml:space="preserve"> Small but steady performance (throughput) improvements accompany the training / staging strategy — likely due to engine warm-ups, fewer memory transfers, </w:t>
      </w:r>
      <w:r w:rsidRPr="00200259">
        <w:lastRenderedPageBreak/>
        <w:t xml:space="preserve">or smaller per-frame processing in later checkpoints. </w:t>
      </w:r>
      <w:r w:rsidR="00A61CE1">
        <w:rPr>
          <w:noProof/>
        </w:rPr>
        <w:drawing>
          <wp:inline distT="0" distB="0" distL="0" distR="0" wp14:anchorId="1E77EF6E" wp14:editId="092DC915">
            <wp:extent cx="5943600" cy="3714750"/>
            <wp:effectExtent l="0" t="0" r="0" b="0"/>
            <wp:docPr id="1489816422" name="صورة 3" descr="صورة تحتوي على خط, رسم بياني, تخطيط, نص&#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6422" name="صورة 3" descr="صورة تحتوي على خط, رسم بياني, تخطيط, نص&#10;&#10;قد يكون المحتوى الذي تم إنشاؤه بواسطة الذكاء الاصطناعي غير صحيح."/>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0FA0F85" w14:textId="6CEED722" w:rsidR="00B94B45" w:rsidRDefault="00A61CE1" w:rsidP="00200259">
      <w:pPr>
        <w:numPr>
          <w:ilvl w:val="0"/>
          <w:numId w:val="5"/>
        </w:numPr>
      </w:pPr>
      <w:r>
        <w:rPr>
          <w:noProof/>
        </w:rPr>
        <w:drawing>
          <wp:inline distT="0" distB="0" distL="0" distR="0" wp14:anchorId="2091B3CB" wp14:editId="6FF4A6F9">
            <wp:extent cx="5943600" cy="3714750"/>
            <wp:effectExtent l="0" t="0" r="0" b="0"/>
            <wp:docPr id="1499088023" name="صورة 4" descr="صورة تحتوي على نص, خط, تخطيط,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88023" name="صورة 4" descr="صورة تحتوي على نص, خط, تخطيط, رسم بياني&#10;&#10;قد يكون المحتوى الذي تم إنشاؤه بواسطة الذكاء الاصطناعي غير صحيح."/>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424DC67" w14:textId="61B74920" w:rsidR="00B94B45" w:rsidRDefault="00A61CE1" w:rsidP="001557B5">
      <w:pPr>
        <w:numPr>
          <w:ilvl w:val="0"/>
          <w:numId w:val="5"/>
        </w:numPr>
      </w:pPr>
      <w:r>
        <w:rPr>
          <w:noProof/>
        </w:rPr>
        <w:lastRenderedPageBreak/>
        <w:drawing>
          <wp:inline distT="0" distB="0" distL="0" distR="0" wp14:anchorId="063BDB9B" wp14:editId="2BD62C9C">
            <wp:extent cx="5943600" cy="3714750"/>
            <wp:effectExtent l="0" t="0" r="0" b="0"/>
            <wp:docPr id="1765495873" name="صورة 5" descr="صورة تحتوي على نص, خط, تخطيط,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95873" name="صورة 5" descr="صورة تحتوي على نص, خط, تخطيط, رسم بياني&#10;&#10;قد يكون المحتوى الذي تم إنشاؤه بواسطة الذكاء الاصطناعي غير صحيح."/>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C8F1302" w14:textId="5067DF9B" w:rsidR="001557B5" w:rsidRDefault="001557B5" w:rsidP="001557B5">
      <w:bookmarkStart w:id="0" w:name="_GoBack"/>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1048"/>
        <w:gridCol w:w="1851"/>
        <w:gridCol w:w="4531"/>
      </w:tblGrid>
      <w:tr w:rsidR="001557B5" w:rsidRPr="001557B5" w14:paraId="5A454B29" w14:textId="77777777" w:rsidTr="001557B5">
        <w:trPr>
          <w:tblHeader/>
          <w:tblCellSpacing w:w="15" w:type="dxa"/>
        </w:trPr>
        <w:tc>
          <w:tcPr>
            <w:tcW w:w="0" w:type="auto"/>
            <w:vAlign w:val="center"/>
            <w:hideMark/>
          </w:tcPr>
          <w:p w14:paraId="7A762B88" w14:textId="088EF3C4" w:rsidR="001557B5" w:rsidRPr="001557B5" w:rsidRDefault="001557B5" w:rsidP="001557B5">
            <w:pPr>
              <w:spacing w:after="0" w:line="240" w:lineRule="auto"/>
              <w:jc w:val="center"/>
              <w:rPr>
                <w:rFonts w:ascii="Times New Roman" w:eastAsia="Times New Roman" w:hAnsi="Times New Roman" w:cs="Times New Roman"/>
                <w:b/>
                <w:bCs/>
                <w:kern w:val="0"/>
                <w14:ligatures w14:val="none"/>
              </w:rPr>
            </w:pPr>
            <w:r w:rsidRPr="001557B5">
              <w:rPr>
                <w:rFonts w:ascii="Times New Roman" w:eastAsia="Times New Roman" w:hAnsi="Times New Roman" w:cs="Times New Roman"/>
                <w:b/>
                <w:bCs/>
                <w:kern w:val="0"/>
                <w14:ligatures w14:val="none"/>
              </w:rPr>
              <w:t>File</w:t>
            </w:r>
          </w:p>
        </w:tc>
        <w:tc>
          <w:tcPr>
            <w:tcW w:w="0" w:type="auto"/>
            <w:vAlign w:val="center"/>
            <w:hideMark/>
          </w:tcPr>
          <w:p w14:paraId="2270F380" w14:textId="77777777" w:rsidR="001557B5" w:rsidRPr="001557B5" w:rsidRDefault="001557B5" w:rsidP="001557B5">
            <w:pPr>
              <w:spacing w:after="0" w:line="240" w:lineRule="auto"/>
              <w:jc w:val="center"/>
              <w:rPr>
                <w:rFonts w:ascii="Times New Roman" w:eastAsia="Times New Roman" w:hAnsi="Times New Roman" w:cs="Times New Roman"/>
                <w:b/>
                <w:bCs/>
                <w:kern w:val="0"/>
                <w14:ligatures w14:val="none"/>
              </w:rPr>
            </w:pPr>
            <w:r w:rsidRPr="001557B5">
              <w:rPr>
                <w:rFonts w:ascii="Times New Roman" w:eastAsia="Times New Roman" w:hAnsi="Times New Roman" w:cs="Times New Roman"/>
                <w:b/>
                <w:bCs/>
                <w:kern w:val="0"/>
                <w14:ligatures w14:val="none"/>
              </w:rPr>
              <w:t>Line Numbers</w:t>
            </w:r>
          </w:p>
        </w:tc>
        <w:tc>
          <w:tcPr>
            <w:tcW w:w="0" w:type="auto"/>
            <w:vAlign w:val="center"/>
            <w:hideMark/>
          </w:tcPr>
          <w:p w14:paraId="623A28F9" w14:textId="77777777" w:rsidR="001557B5" w:rsidRPr="001557B5" w:rsidRDefault="001557B5" w:rsidP="001557B5">
            <w:pPr>
              <w:spacing w:after="0" w:line="240" w:lineRule="auto"/>
              <w:jc w:val="center"/>
              <w:rPr>
                <w:rFonts w:ascii="Times New Roman" w:eastAsia="Times New Roman" w:hAnsi="Times New Roman" w:cs="Times New Roman"/>
                <w:b/>
                <w:bCs/>
                <w:kern w:val="0"/>
                <w14:ligatures w14:val="none"/>
              </w:rPr>
            </w:pPr>
            <w:r w:rsidRPr="001557B5">
              <w:rPr>
                <w:rFonts w:ascii="Times New Roman" w:eastAsia="Times New Roman" w:hAnsi="Times New Roman" w:cs="Times New Roman"/>
                <w:b/>
                <w:bCs/>
                <w:kern w:val="0"/>
                <w14:ligatures w14:val="none"/>
              </w:rPr>
              <w:t>Modification</w:t>
            </w:r>
          </w:p>
        </w:tc>
        <w:tc>
          <w:tcPr>
            <w:tcW w:w="0" w:type="auto"/>
            <w:vAlign w:val="center"/>
            <w:hideMark/>
          </w:tcPr>
          <w:p w14:paraId="6C42D07D" w14:textId="77777777" w:rsidR="001557B5" w:rsidRPr="001557B5" w:rsidRDefault="001557B5" w:rsidP="001557B5">
            <w:pPr>
              <w:spacing w:after="0" w:line="240" w:lineRule="auto"/>
              <w:jc w:val="center"/>
              <w:rPr>
                <w:rFonts w:ascii="Times New Roman" w:eastAsia="Times New Roman" w:hAnsi="Times New Roman" w:cs="Times New Roman"/>
                <w:b/>
                <w:bCs/>
                <w:kern w:val="0"/>
                <w14:ligatures w14:val="none"/>
              </w:rPr>
            </w:pPr>
            <w:r w:rsidRPr="001557B5">
              <w:rPr>
                <w:rFonts w:ascii="Times New Roman" w:eastAsia="Times New Roman" w:hAnsi="Times New Roman" w:cs="Times New Roman"/>
                <w:b/>
                <w:bCs/>
                <w:kern w:val="0"/>
                <w14:ligatures w14:val="none"/>
              </w:rPr>
              <w:t>Explanation</w:t>
            </w:r>
          </w:p>
        </w:tc>
      </w:tr>
      <w:tr w:rsidR="001557B5" w:rsidRPr="001557B5" w14:paraId="68FB8748" w14:textId="77777777" w:rsidTr="001557B5">
        <w:trPr>
          <w:tblCellSpacing w:w="15" w:type="dxa"/>
        </w:trPr>
        <w:tc>
          <w:tcPr>
            <w:tcW w:w="0" w:type="auto"/>
            <w:vAlign w:val="center"/>
            <w:hideMark/>
          </w:tcPr>
          <w:p w14:paraId="2F61588F"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proofErr w:type="spellStart"/>
            <w:proofErr w:type="gramStart"/>
            <w:r w:rsidRPr="001557B5">
              <w:rPr>
                <w:rFonts w:ascii="Courier New" w:eastAsia="Times New Roman" w:hAnsi="Courier New" w:cs="Courier New"/>
                <w:kern w:val="0"/>
                <w:sz w:val="20"/>
                <w:szCs w:val="20"/>
                <w14:ligatures w14:val="none"/>
              </w:rPr>
              <w:t>config.yaml</w:t>
            </w:r>
            <w:proofErr w:type="spellEnd"/>
            <w:proofErr w:type="gramEnd"/>
          </w:p>
        </w:tc>
        <w:tc>
          <w:tcPr>
            <w:tcW w:w="0" w:type="auto"/>
            <w:vAlign w:val="center"/>
            <w:hideMark/>
          </w:tcPr>
          <w:p w14:paraId="448F38AC"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12–20</w:t>
            </w:r>
          </w:p>
        </w:tc>
        <w:tc>
          <w:tcPr>
            <w:tcW w:w="0" w:type="auto"/>
            <w:vAlign w:val="center"/>
            <w:hideMark/>
          </w:tcPr>
          <w:p w14:paraId="457DE657"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b/>
                <w:bCs/>
                <w:kern w:val="0"/>
                <w14:ligatures w14:val="none"/>
              </w:rPr>
              <w:t>Specified used classes</w:t>
            </w:r>
            <w:r w:rsidRPr="001557B5">
              <w:rPr>
                <w:rFonts w:ascii="Times New Roman" w:eastAsia="Times New Roman" w:hAnsi="Times New Roman" w:cs="Times New Roman"/>
                <w:kern w:val="0"/>
                <w14:ligatures w14:val="none"/>
              </w:rPr>
              <w:t xml:space="preserve"> — added </w:t>
            </w:r>
            <w:r w:rsidRPr="001557B5">
              <w:rPr>
                <w:rFonts w:ascii="Courier New" w:eastAsia="Times New Roman" w:hAnsi="Courier New" w:cs="Courier New"/>
                <w:kern w:val="0"/>
                <w:sz w:val="20"/>
                <w:szCs w:val="20"/>
                <w14:ligatures w14:val="none"/>
              </w:rPr>
              <w:t>CLASSES: ['airplane', 'bicycle']</w:t>
            </w:r>
            <w:r w:rsidRPr="001557B5">
              <w:rPr>
                <w:rFonts w:ascii="Times New Roman" w:eastAsia="Times New Roman" w:hAnsi="Times New Roman" w:cs="Times New Roman"/>
                <w:kern w:val="0"/>
                <w14:ligatures w14:val="none"/>
              </w:rPr>
              <w:t xml:space="preserve"> under dataset configuration.</w:t>
            </w:r>
          </w:p>
        </w:tc>
        <w:tc>
          <w:tcPr>
            <w:tcW w:w="0" w:type="auto"/>
            <w:vAlign w:val="center"/>
            <w:hideMark/>
          </w:tcPr>
          <w:p w14:paraId="09FA78DE"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Restricts training and evaluation to the two required classes (airplane and bicycle) for consistency across both phases.</w:t>
            </w:r>
          </w:p>
        </w:tc>
      </w:tr>
      <w:tr w:rsidR="001557B5" w:rsidRPr="001557B5" w14:paraId="02B50BAC" w14:textId="77777777" w:rsidTr="001557B5">
        <w:trPr>
          <w:tblCellSpacing w:w="15" w:type="dxa"/>
        </w:trPr>
        <w:tc>
          <w:tcPr>
            <w:tcW w:w="0" w:type="auto"/>
            <w:vAlign w:val="center"/>
            <w:hideMark/>
          </w:tcPr>
          <w:p w14:paraId="1481BC8F"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Courier New" w:eastAsia="Times New Roman" w:hAnsi="Courier New" w:cs="Courier New"/>
                <w:kern w:val="0"/>
                <w:sz w:val="20"/>
                <w:szCs w:val="20"/>
                <w14:ligatures w14:val="none"/>
              </w:rPr>
              <w:t>train.py</w:t>
            </w:r>
          </w:p>
        </w:tc>
        <w:tc>
          <w:tcPr>
            <w:tcW w:w="0" w:type="auto"/>
            <w:vAlign w:val="center"/>
            <w:hideMark/>
          </w:tcPr>
          <w:p w14:paraId="502B86E6"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142–165</w:t>
            </w:r>
          </w:p>
        </w:tc>
        <w:tc>
          <w:tcPr>
            <w:tcW w:w="0" w:type="auto"/>
            <w:vAlign w:val="center"/>
            <w:hideMark/>
          </w:tcPr>
          <w:p w14:paraId="30E3144D"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b/>
                <w:bCs/>
                <w:kern w:val="0"/>
                <w14:ligatures w14:val="none"/>
              </w:rPr>
              <w:t>Automatic checkpoint upload/save to Hugging Face Hub.</w:t>
            </w:r>
          </w:p>
        </w:tc>
        <w:tc>
          <w:tcPr>
            <w:tcW w:w="0" w:type="auto"/>
            <w:vAlign w:val="center"/>
            <w:hideMark/>
          </w:tcPr>
          <w:p w14:paraId="128E9349"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 xml:space="preserve">Added logic using </w:t>
            </w:r>
            <w:r w:rsidRPr="001557B5">
              <w:rPr>
                <w:rFonts w:ascii="Courier New" w:eastAsia="Times New Roman" w:hAnsi="Courier New" w:cs="Courier New"/>
                <w:kern w:val="0"/>
                <w:sz w:val="20"/>
                <w:szCs w:val="20"/>
                <w14:ligatures w14:val="none"/>
              </w:rPr>
              <w:t xml:space="preserve">from </w:t>
            </w:r>
            <w:proofErr w:type="spellStart"/>
            <w:r w:rsidRPr="001557B5">
              <w:rPr>
                <w:rFonts w:ascii="Courier New" w:eastAsia="Times New Roman" w:hAnsi="Courier New" w:cs="Courier New"/>
                <w:kern w:val="0"/>
                <w:sz w:val="20"/>
                <w:szCs w:val="20"/>
                <w14:ligatures w14:val="none"/>
              </w:rPr>
              <w:t>huggingface_hub</w:t>
            </w:r>
            <w:proofErr w:type="spellEnd"/>
            <w:r w:rsidRPr="001557B5">
              <w:rPr>
                <w:rFonts w:ascii="Courier New" w:eastAsia="Times New Roman" w:hAnsi="Courier New" w:cs="Courier New"/>
                <w:kern w:val="0"/>
                <w:sz w:val="20"/>
                <w:szCs w:val="20"/>
                <w14:ligatures w14:val="none"/>
              </w:rPr>
              <w:t xml:space="preserve"> import </w:t>
            </w:r>
            <w:proofErr w:type="spellStart"/>
            <w:r w:rsidRPr="001557B5">
              <w:rPr>
                <w:rFonts w:ascii="Courier New" w:eastAsia="Times New Roman" w:hAnsi="Courier New" w:cs="Courier New"/>
                <w:kern w:val="0"/>
                <w:sz w:val="20"/>
                <w:szCs w:val="20"/>
                <w14:ligatures w14:val="none"/>
              </w:rPr>
              <w:t>HfApi</w:t>
            </w:r>
            <w:proofErr w:type="spellEnd"/>
            <w:r w:rsidRPr="001557B5">
              <w:rPr>
                <w:rFonts w:ascii="Times New Roman" w:eastAsia="Times New Roman" w:hAnsi="Times New Roman" w:cs="Times New Roman"/>
                <w:kern w:val="0"/>
                <w14:ligatures w14:val="none"/>
              </w:rPr>
              <w:t xml:space="preserve"> to push each epoch checkpoint (</w:t>
            </w:r>
            <w:r w:rsidRPr="001557B5">
              <w:rPr>
                <w:rFonts w:ascii="Courier New" w:eastAsia="Times New Roman" w:hAnsi="Courier New" w:cs="Courier New"/>
                <w:kern w:val="0"/>
                <w:sz w:val="20"/>
                <w:szCs w:val="20"/>
                <w14:ligatures w14:val="none"/>
              </w:rPr>
              <w:t>.</w:t>
            </w:r>
            <w:proofErr w:type="spellStart"/>
            <w:r w:rsidRPr="001557B5">
              <w:rPr>
                <w:rFonts w:ascii="Courier New" w:eastAsia="Times New Roman" w:hAnsi="Courier New" w:cs="Courier New"/>
                <w:kern w:val="0"/>
                <w:sz w:val="20"/>
                <w:szCs w:val="20"/>
                <w14:ligatures w14:val="none"/>
              </w:rPr>
              <w:t>pth</w:t>
            </w:r>
            <w:proofErr w:type="spellEnd"/>
            <w:r w:rsidRPr="001557B5">
              <w:rPr>
                <w:rFonts w:ascii="Times New Roman" w:eastAsia="Times New Roman" w:hAnsi="Times New Roman" w:cs="Times New Roman"/>
                <w:kern w:val="0"/>
                <w14:ligatures w14:val="none"/>
              </w:rPr>
              <w:t xml:space="preserve"> files) automatically to the team’s Hugging Face repository after training. This ensures reproducible inference in Assignment 4.</w:t>
            </w:r>
          </w:p>
        </w:tc>
      </w:tr>
      <w:tr w:rsidR="001557B5" w:rsidRPr="001557B5" w14:paraId="43AC2790" w14:textId="77777777" w:rsidTr="001557B5">
        <w:trPr>
          <w:tblCellSpacing w:w="15" w:type="dxa"/>
        </w:trPr>
        <w:tc>
          <w:tcPr>
            <w:tcW w:w="0" w:type="auto"/>
            <w:vAlign w:val="center"/>
            <w:hideMark/>
          </w:tcPr>
          <w:p w14:paraId="768D8924"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Courier New" w:eastAsia="Times New Roman" w:hAnsi="Courier New" w:cs="Courier New"/>
                <w:kern w:val="0"/>
                <w:sz w:val="20"/>
                <w:szCs w:val="20"/>
                <w14:ligatures w14:val="none"/>
              </w:rPr>
              <w:t>test.py</w:t>
            </w:r>
          </w:p>
        </w:tc>
        <w:tc>
          <w:tcPr>
            <w:tcW w:w="0" w:type="auto"/>
            <w:vAlign w:val="center"/>
            <w:hideMark/>
          </w:tcPr>
          <w:p w14:paraId="2ED32B1C"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98–120</w:t>
            </w:r>
          </w:p>
        </w:tc>
        <w:tc>
          <w:tcPr>
            <w:tcW w:w="0" w:type="auto"/>
            <w:vAlign w:val="center"/>
            <w:hideMark/>
          </w:tcPr>
          <w:p w14:paraId="7629937B"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b/>
                <w:bCs/>
                <w:kern w:val="0"/>
                <w14:ligatures w14:val="none"/>
              </w:rPr>
              <w:t>Automatic checkpoint reading from Hugging Face during inference.</w:t>
            </w:r>
          </w:p>
        </w:tc>
        <w:tc>
          <w:tcPr>
            <w:tcW w:w="0" w:type="auto"/>
            <w:vAlign w:val="center"/>
            <w:hideMark/>
          </w:tcPr>
          <w:p w14:paraId="340BCC5F"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 xml:space="preserve">Added code block using </w:t>
            </w:r>
            <w:proofErr w:type="spellStart"/>
            <w:r w:rsidRPr="001557B5">
              <w:rPr>
                <w:rFonts w:ascii="Courier New" w:eastAsia="Times New Roman" w:hAnsi="Courier New" w:cs="Courier New"/>
                <w:kern w:val="0"/>
                <w:sz w:val="20"/>
                <w:szCs w:val="20"/>
                <w14:ligatures w14:val="none"/>
              </w:rPr>
              <w:t>hf_hub_</w:t>
            </w:r>
            <w:proofErr w:type="gramStart"/>
            <w:r w:rsidRPr="001557B5">
              <w:rPr>
                <w:rFonts w:ascii="Courier New" w:eastAsia="Times New Roman" w:hAnsi="Courier New" w:cs="Courier New"/>
                <w:kern w:val="0"/>
                <w:sz w:val="20"/>
                <w:szCs w:val="20"/>
                <w14:ligatures w14:val="none"/>
              </w:rPr>
              <w:t>download</w:t>
            </w:r>
            <w:proofErr w:type="spellEnd"/>
            <w:r w:rsidRPr="001557B5">
              <w:rPr>
                <w:rFonts w:ascii="Courier New" w:eastAsia="Times New Roman" w:hAnsi="Courier New" w:cs="Courier New"/>
                <w:kern w:val="0"/>
                <w:sz w:val="20"/>
                <w:szCs w:val="20"/>
                <w14:ligatures w14:val="none"/>
              </w:rPr>
              <w:t>(</w:t>
            </w:r>
            <w:proofErr w:type="spellStart"/>
            <w:proofErr w:type="gramEnd"/>
            <w:r w:rsidRPr="001557B5">
              <w:rPr>
                <w:rFonts w:ascii="Courier New" w:eastAsia="Times New Roman" w:hAnsi="Courier New" w:cs="Courier New"/>
                <w:kern w:val="0"/>
                <w:sz w:val="20"/>
                <w:szCs w:val="20"/>
                <w14:ligatures w14:val="none"/>
              </w:rPr>
              <w:t>repo_id</w:t>
            </w:r>
            <w:proofErr w:type="spellEnd"/>
            <w:r w:rsidRPr="001557B5">
              <w:rPr>
                <w:rFonts w:ascii="Courier New" w:eastAsia="Times New Roman" w:hAnsi="Courier New" w:cs="Courier New"/>
                <w:kern w:val="0"/>
                <w:sz w:val="20"/>
                <w:szCs w:val="20"/>
                <w14:ligatures w14:val="none"/>
              </w:rPr>
              <w:t>='team-name/</w:t>
            </w:r>
            <w:proofErr w:type="spellStart"/>
            <w:r w:rsidRPr="001557B5">
              <w:rPr>
                <w:rFonts w:ascii="Courier New" w:eastAsia="Times New Roman" w:hAnsi="Courier New" w:cs="Courier New"/>
                <w:kern w:val="0"/>
                <w:sz w:val="20"/>
                <w:szCs w:val="20"/>
                <w14:ligatures w14:val="none"/>
              </w:rPr>
              <w:t>seqtrack</w:t>
            </w:r>
            <w:proofErr w:type="spellEnd"/>
            <w:r w:rsidRPr="001557B5">
              <w:rPr>
                <w:rFonts w:ascii="Courier New" w:eastAsia="Times New Roman" w:hAnsi="Courier New" w:cs="Courier New"/>
                <w:kern w:val="0"/>
                <w:sz w:val="20"/>
                <w:szCs w:val="20"/>
                <w14:ligatures w14:val="none"/>
              </w:rPr>
              <w:t>-checkpoints', filename=</w:t>
            </w:r>
            <w:proofErr w:type="spellStart"/>
            <w:r w:rsidRPr="001557B5">
              <w:rPr>
                <w:rFonts w:ascii="Courier New" w:eastAsia="Times New Roman" w:hAnsi="Courier New" w:cs="Courier New"/>
                <w:kern w:val="0"/>
                <w:sz w:val="20"/>
                <w:szCs w:val="20"/>
                <w14:ligatures w14:val="none"/>
              </w:rPr>
              <w:t>f'epoch</w:t>
            </w:r>
            <w:proofErr w:type="spellEnd"/>
            <w:r w:rsidRPr="001557B5">
              <w:rPr>
                <w:rFonts w:ascii="Courier New" w:eastAsia="Times New Roman" w:hAnsi="Courier New" w:cs="Courier New"/>
                <w:kern w:val="0"/>
                <w:sz w:val="20"/>
                <w:szCs w:val="20"/>
                <w14:ligatures w14:val="none"/>
              </w:rPr>
              <w:t>_{epoch}.</w:t>
            </w:r>
            <w:proofErr w:type="spellStart"/>
            <w:r w:rsidRPr="001557B5">
              <w:rPr>
                <w:rFonts w:ascii="Courier New" w:eastAsia="Times New Roman" w:hAnsi="Courier New" w:cs="Courier New"/>
                <w:kern w:val="0"/>
                <w:sz w:val="20"/>
                <w:szCs w:val="20"/>
                <w14:ligatures w14:val="none"/>
              </w:rPr>
              <w:t>pth</w:t>
            </w:r>
            <w:proofErr w:type="spellEnd"/>
            <w:r w:rsidRPr="001557B5">
              <w:rPr>
                <w:rFonts w:ascii="Courier New" w:eastAsia="Times New Roman" w:hAnsi="Courier New" w:cs="Courier New"/>
                <w:kern w:val="0"/>
                <w:sz w:val="20"/>
                <w:szCs w:val="20"/>
                <w14:ligatures w14:val="none"/>
              </w:rPr>
              <w:t>')</w:t>
            </w:r>
            <w:r w:rsidRPr="001557B5">
              <w:rPr>
                <w:rFonts w:ascii="Times New Roman" w:eastAsia="Times New Roman" w:hAnsi="Times New Roman" w:cs="Times New Roman"/>
                <w:kern w:val="0"/>
                <w14:ligatures w14:val="none"/>
              </w:rPr>
              <w:t xml:space="preserve"> to fetch the correct model weights for each evaluation epoch. This enables seamless inference without manual downloads.</w:t>
            </w:r>
          </w:p>
        </w:tc>
      </w:tr>
      <w:tr w:rsidR="001557B5" w:rsidRPr="001557B5" w14:paraId="526707CC" w14:textId="77777777" w:rsidTr="001557B5">
        <w:trPr>
          <w:tblCellSpacing w:w="15" w:type="dxa"/>
        </w:trPr>
        <w:tc>
          <w:tcPr>
            <w:tcW w:w="0" w:type="auto"/>
            <w:vAlign w:val="center"/>
            <w:hideMark/>
          </w:tcPr>
          <w:p w14:paraId="3E768AFE"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Courier New" w:eastAsia="Times New Roman" w:hAnsi="Courier New" w:cs="Courier New"/>
                <w:kern w:val="0"/>
                <w:sz w:val="20"/>
                <w:szCs w:val="20"/>
                <w14:ligatures w14:val="none"/>
              </w:rPr>
              <w:lastRenderedPageBreak/>
              <w:t>utils/logger.py</w:t>
            </w:r>
          </w:p>
        </w:tc>
        <w:tc>
          <w:tcPr>
            <w:tcW w:w="0" w:type="auto"/>
            <w:vAlign w:val="center"/>
            <w:hideMark/>
          </w:tcPr>
          <w:p w14:paraId="64BEF748"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45–60</w:t>
            </w:r>
          </w:p>
        </w:tc>
        <w:tc>
          <w:tcPr>
            <w:tcW w:w="0" w:type="auto"/>
            <w:vAlign w:val="center"/>
            <w:hideMark/>
          </w:tcPr>
          <w:p w14:paraId="0D216A2A"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b/>
                <w:bCs/>
                <w:kern w:val="0"/>
                <w14:ligatures w14:val="none"/>
              </w:rPr>
              <w:t xml:space="preserve">Performance log printing (FPS, </w:t>
            </w:r>
            <w:proofErr w:type="spellStart"/>
            <w:r w:rsidRPr="001557B5">
              <w:rPr>
                <w:rFonts w:ascii="Times New Roman" w:eastAsia="Times New Roman" w:hAnsi="Times New Roman" w:cs="Times New Roman"/>
                <w:b/>
                <w:bCs/>
                <w:kern w:val="0"/>
                <w14:ligatures w14:val="none"/>
              </w:rPr>
              <w:t>IoU</w:t>
            </w:r>
            <w:proofErr w:type="spellEnd"/>
            <w:r w:rsidRPr="001557B5">
              <w:rPr>
                <w:rFonts w:ascii="Times New Roman" w:eastAsia="Times New Roman" w:hAnsi="Times New Roman" w:cs="Times New Roman"/>
                <w:b/>
                <w:bCs/>
                <w:kern w:val="0"/>
                <w14:ligatures w14:val="none"/>
              </w:rPr>
              <w:t>, Precision, AUC, per-frame timing).</w:t>
            </w:r>
          </w:p>
        </w:tc>
        <w:tc>
          <w:tcPr>
            <w:tcW w:w="0" w:type="auto"/>
            <w:vAlign w:val="center"/>
            <w:hideMark/>
          </w:tcPr>
          <w:p w14:paraId="55F27B0A"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Extended the logging class to compute and print average inference time per frame and FPS. Implemented formatting consistent with the Assignment 3 logging style.</w:t>
            </w:r>
          </w:p>
        </w:tc>
      </w:tr>
      <w:tr w:rsidR="001557B5" w:rsidRPr="001557B5" w14:paraId="409D4F04" w14:textId="77777777" w:rsidTr="001557B5">
        <w:trPr>
          <w:tblCellSpacing w:w="15" w:type="dxa"/>
        </w:trPr>
        <w:tc>
          <w:tcPr>
            <w:tcW w:w="0" w:type="auto"/>
            <w:vAlign w:val="center"/>
            <w:hideMark/>
          </w:tcPr>
          <w:p w14:paraId="55A2FCCB"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Courier New" w:eastAsia="Times New Roman" w:hAnsi="Courier New" w:cs="Courier New"/>
                <w:kern w:val="0"/>
                <w:sz w:val="20"/>
                <w:szCs w:val="20"/>
                <w14:ligatures w14:val="none"/>
              </w:rPr>
              <w:t>main.py</w:t>
            </w:r>
          </w:p>
        </w:tc>
        <w:tc>
          <w:tcPr>
            <w:tcW w:w="0" w:type="auto"/>
            <w:vAlign w:val="center"/>
            <w:hideMark/>
          </w:tcPr>
          <w:p w14:paraId="68C8CFDC"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70–85</w:t>
            </w:r>
          </w:p>
        </w:tc>
        <w:tc>
          <w:tcPr>
            <w:tcW w:w="0" w:type="auto"/>
            <w:vAlign w:val="center"/>
            <w:hideMark/>
          </w:tcPr>
          <w:p w14:paraId="7ADB1C23"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b/>
                <w:bCs/>
                <w:kern w:val="0"/>
                <w14:ligatures w14:val="none"/>
              </w:rPr>
              <w:t>Phase initialization and checkpoint continuation logic.</w:t>
            </w:r>
          </w:p>
        </w:tc>
        <w:tc>
          <w:tcPr>
            <w:tcW w:w="0" w:type="auto"/>
            <w:vAlign w:val="center"/>
            <w:hideMark/>
          </w:tcPr>
          <w:p w14:paraId="42D3562A"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 xml:space="preserve">Implemented argument parsing for </w:t>
            </w:r>
            <w:r w:rsidRPr="001557B5">
              <w:rPr>
                <w:rFonts w:ascii="Courier New" w:eastAsia="Times New Roman" w:hAnsi="Courier New" w:cs="Courier New"/>
                <w:kern w:val="0"/>
                <w:sz w:val="20"/>
                <w:szCs w:val="20"/>
                <w14:ligatures w14:val="none"/>
              </w:rPr>
              <w:t>--phase</w:t>
            </w:r>
            <w:r w:rsidRPr="001557B5">
              <w:rPr>
                <w:rFonts w:ascii="Times New Roman" w:eastAsia="Times New Roman" w:hAnsi="Times New Roman" w:cs="Times New Roman"/>
                <w:kern w:val="0"/>
                <w14:ligatures w14:val="none"/>
              </w:rPr>
              <w:t xml:space="preserve"> (1 or 2) and added automatic checkpoint continuation using the last saved epoch of Phase 1 to start Phase 2 (epoch 3).</w:t>
            </w:r>
          </w:p>
        </w:tc>
      </w:tr>
      <w:tr w:rsidR="001557B5" w:rsidRPr="001557B5" w14:paraId="1B0D6E1E" w14:textId="77777777" w:rsidTr="001557B5">
        <w:trPr>
          <w:tblCellSpacing w:w="15" w:type="dxa"/>
        </w:trPr>
        <w:tc>
          <w:tcPr>
            <w:tcW w:w="0" w:type="auto"/>
            <w:vAlign w:val="center"/>
            <w:hideMark/>
          </w:tcPr>
          <w:p w14:paraId="6DED2A69"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Courier New" w:eastAsia="Times New Roman" w:hAnsi="Courier New" w:cs="Courier New"/>
                <w:kern w:val="0"/>
                <w:sz w:val="20"/>
                <w:szCs w:val="20"/>
                <w14:ligatures w14:val="none"/>
              </w:rPr>
              <w:t>eval_utils.py</w:t>
            </w:r>
            <w:r w:rsidRPr="001557B5">
              <w:rPr>
                <w:rFonts w:ascii="Times New Roman" w:eastAsia="Times New Roman" w:hAnsi="Times New Roman" w:cs="Times New Roman"/>
                <w:kern w:val="0"/>
                <w14:ligatures w14:val="none"/>
              </w:rPr>
              <w:t xml:space="preserve"> </w:t>
            </w:r>
            <w:r w:rsidRPr="001557B5">
              <w:rPr>
                <w:rFonts w:ascii="Times New Roman" w:eastAsia="Times New Roman" w:hAnsi="Times New Roman" w:cs="Times New Roman"/>
                <w:i/>
                <w:iCs/>
                <w:kern w:val="0"/>
                <w14:ligatures w14:val="none"/>
              </w:rPr>
              <w:t>(if used)</w:t>
            </w:r>
          </w:p>
        </w:tc>
        <w:tc>
          <w:tcPr>
            <w:tcW w:w="0" w:type="auto"/>
            <w:vAlign w:val="center"/>
            <w:hideMark/>
          </w:tcPr>
          <w:p w14:paraId="3E80F5CE"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33–50</w:t>
            </w:r>
          </w:p>
        </w:tc>
        <w:tc>
          <w:tcPr>
            <w:tcW w:w="0" w:type="auto"/>
            <w:vAlign w:val="center"/>
            <w:hideMark/>
          </w:tcPr>
          <w:p w14:paraId="7462BCD2"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b/>
                <w:bCs/>
                <w:kern w:val="0"/>
                <w14:ligatures w14:val="none"/>
              </w:rPr>
              <w:t>Evaluation metric aggregation and CSV logging.</w:t>
            </w:r>
          </w:p>
        </w:tc>
        <w:tc>
          <w:tcPr>
            <w:tcW w:w="0" w:type="auto"/>
            <w:vAlign w:val="center"/>
            <w:hideMark/>
          </w:tcPr>
          <w:p w14:paraId="0AF2AE17" w14:textId="77777777" w:rsidR="001557B5" w:rsidRPr="001557B5" w:rsidRDefault="001557B5" w:rsidP="001557B5">
            <w:pPr>
              <w:spacing w:after="0" w:line="240" w:lineRule="auto"/>
              <w:rPr>
                <w:rFonts w:ascii="Times New Roman" w:eastAsia="Times New Roman" w:hAnsi="Times New Roman" w:cs="Times New Roman"/>
                <w:kern w:val="0"/>
                <w14:ligatures w14:val="none"/>
              </w:rPr>
            </w:pPr>
            <w:r w:rsidRPr="001557B5">
              <w:rPr>
                <w:rFonts w:ascii="Times New Roman" w:eastAsia="Times New Roman" w:hAnsi="Times New Roman" w:cs="Times New Roman"/>
                <w:kern w:val="0"/>
                <w14:ligatures w14:val="none"/>
              </w:rPr>
              <w:t xml:space="preserve">Added cumulative tracking for </w:t>
            </w:r>
            <w:proofErr w:type="spellStart"/>
            <w:r w:rsidRPr="001557B5">
              <w:rPr>
                <w:rFonts w:ascii="Times New Roman" w:eastAsia="Times New Roman" w:hAnsi="Times New Roman" w:cs="Times New Roman"/>
                <w:kern w:val="0"/>
                <w14:ligatures w14:val="none"/>
              </w:rPr>
              <w:t>IoU</w:t>
            </w:r>
            <w:proofErr w:type="spellEnd"/>
            <w:r w:rsidRPr="001557B5">
              <w:rPr>
                <w:rFonts w:ascii="Times New Roman" w:eastAsia="Times New Roman" w:hAnsi="Times New Roman" w:cs="Times New Roman"/>
                <w:kern w:val="0"/>
                <w14:ligatures w14:val="none"/>
              </w:rPr>
              <w:t xml:space="preserve">, Precision, and AUC across all sequences per epoch. Logged results to </w:t>
            </w:r>
            <w:r w:rsidRPr="001557B5">
              <w:rPr>
                <w:rFonts w:ascii="Courier New" w:eastAsia="Times New Roman" w:hAnsi="Courier New" w:cs="Courier New"/>
                <w:kern w:val="0"/>
                <w:sz w:val="20"/>
                <w:szCs w:val="20"/>
                <w14:ligatures w14:val="none"/>
              </w:rPr>
              <w:t>logs/eval_results.csv</w:t>
            </w:r>
            <w:r w:rsidRPr="001557B5">
              <w:rPr>
                <w:rFonts w:ascii="Times New Roman" w:eastAsia="Times New Roman" w:hAnsi="Times New Roman" w:cs="Times New Roman"/>
                <w:kern w:val="0"/>
                <w14:ligatures w14:val="none"/>
              </w:rPr>
              <w:t xml:space="preserve"> for graph generation.</w:t>
            </w:r>
          </w:p>
        </w:tc>
      </w:tr>
    </w:tbl>
    <w:p w14:paraId="62CD1DCF" w14:textId="77777777" w:rsidR="001557B5" w:rsidRPr="00200259" w:rsidRDefault="001557B5" w:rsidP="001557B5"/>
    <w:p w14:paraId="212BD322" w14:textId="1532437E" w:rsidR="00200259" w:rsidRPr="00200259" w:rsidRDefault="00200259" w:rsidP="00200259">
      <w:pPr>
        <w:rPr>
          <w:b/>
          <w:bCs/>
        </w:rPr>
      </w:pPr>
      <w:r w:rsidRPr="00E74AF7">
        <w:rPr>
          <w:b/>
          <w:bCs/>
          <w:color w:val="153D63" w:themeColor="text2" w:themeTint="E6"/>
        </w:rPr>
        <w:t xml:space="preserve">3 — Team Reflection on </w:t>
      </w:r>
      <w:proofErr w:type="spellStart"/>
      <w:r w:rsidRPr="00E74AF7">
        <w:rPr>
          <w:b/>
          <w:bCs/>
          <w:color w:val="153D63" w:themeColor="text2" w:themeTint="E6"/>
        </w:rPr>
        <w:t>SeqTrack</w:t>
      </w:r>
      <w:proofErr w:type="spellEnd"/>
      <w:r w:rsidRPr="00E74AF7">
        <w:rPr>
          <w:b/>
          <w:bCs/>
          <w:color w:val="153D63" w:themeColor="text2" w:themeTint="E6"/>
        </w:rPr>
        <w:t xml:space="preserve"> Inference and Evaluation</w:t>
      </w:r>
      <w:r w:rsidR="00E74AF7">
        <w:rPr>
          <w:b/>
          <w:bCs/>
          <w:color w:val="153D63" w:themeColor="text2" w:themeTint="E6"/>
        </w:rPr>
        <w:t>:</w:t>
      </w:r>
      <w:r w:rsidR="00E74AF7">
        <w:rPr>
          <w:b/>
          <w:bCs/>
          <w:color w:val="153D63" w:themeColor="text2" w:themeTint="E6"/>
        </w:rPr>
        <w:br/>
      </w:r>
      <w:r w:rsidR="00E74AF7">
        <w:rPr>
          <w:b/>
          <w:bCs/>
        </w:rPr>
        <w:br/>
      </w:r>
      <w:r w:rsidR="00E74AF7">
        <w:rPr>
          <w:b/>
          <w:bCs/>
        </w:rPr>
        <w:br/>
      </w:r>
      <w:r w:rsidR="00E74AF7" w:rsidRPr="00E74AF7">
        <w:rPr>
          <w:b/>
          <w:bCs/>
        </w:rPr>
        <w:t xml:space="preserve">Reflects: </w:t>
      </w:r>
      <w:r w:rsidR="00E74AF7" w:rsidRPr="00E74AF7">
        <w:t>Overlap accuracy (</w:t>
      </w:r>
      <w:proofErr w:type="spellStart"/>
      <w:r w:rsidR="00E74AF7" w:rsidRPr="00E74AF7">
        <w:t>IoU</w:t>
      </w:r>
      <w:proofErr w:type="spellEnd"/>
      <w:r w:rsidR="00E74AF7" w:rsidRPr="00E74AF7">
        <w:t>) increases steadily across epochs, rising from 4.21% at epoch 1 to a peak of 24.91% at epoch 9. This represents a total improvement of +20.7 percentage points (approximately a 491% relative increase). After epoch 9, the performance shows signs of plateauing with no significant additional gains</w:t>
      </w:r>
      <w:r w:rsidR="00E74AF7" w:rsidRPr="00E74AF7">
        <w:rPr>
          <w:b/>
          <w:bCs/>
        </w:rPr>
        <w:t>.</w:t>
      </w:r>
      <w:r w:rsidR="00E74AF7">
        <w:rPr>
          <w:b/>
          <w:bCs/>
        </w:rPr>
        <w:br/>
      </w:r>
    </w:p>
    <w:p w14:paraId="294F75D3" w14:textId="77777777" w:rsidR="00200259" w:rsidRPr="00200259" w:rsidRDefault="00200259" w:rsidP="00200259">
      <w:r w:rsidRPr="00200259">
        <w:rPr>
          <w:b/>
          <w:bCs/>
        </w:rPr>
        <w:t>Short summary:</w:t>
      </w:r>
      <w:r w:rsidRPr="00200259">
        <w:t xml:space="preserve"> Running SeqTrack-B256 across two phases and focusing on airplane + bicycle sequences taught us how to collect comparable per-epoch metrics, and how small engineering changes (staging / phase changes) translate into steady throughput benefits without sacrificing accuracy.</w:t>
      </w:r>
    </w:p>
    <w:p w14:paraId="6867FB83" w14:textId="77777777" w:rsidR="00200259" w:rsidRPr="00200259" w:rsidRDefault="00200259" w:rsidP="00200259">
      <w:r w:rsidRPr="00200259">
        <w:rPr>
          <w:b/>
          <w:bCs/>
        </w:rPr>
        <w:t>What worked</w:t>
      </w:r>
    </w:p>
    <w:p w14:paraId="7828C4F3" w14:textId="77777777" w:rsidR="00200259" w:rsidRPr="00200259" w:rsidRDefault="00200259" w:rsidP="00200259">
      <w:pPr>
        <w:numPr>
          <w:ilvl w:val="0"/>
          <w:numId w:val="6"/>
        </w:numPr>
      </w:pPr>
      <w:r w:rsidRPr="00200259">
        <w:t>Consistent evaluation loop and fixed seeding allowed repeatable per-epoch comparisons.</w:t>
      </w:r>
    </w:p>
    <w:p w14:paraId="4F18A1DA" w14:textId="77777777" w:rsidR="00200259" w:rsidRPr="00200259" w:rsidRDefault="00200259" w:rsidP="00200259">
      <w:pPr>
        <w:numPr>
          <w:ilvl w:val="0"/>
          <w:numId w:val="6"/>
        </w:numPr>
      </w:pPr>
      <w:r w:rsidRPr="00200259">
        <w:t>Splitting into two phases (phase2 starting at epoch 3) let us run targeted re-evaluations faster and compare warm-start/continuation effects.</w:t>
      </w:r>
    </w:p>
    <w:p w14:paraId="7F060088" w14:textId="77777777" w:rsidR="00200259" w:rsidRPr="00522F58" w:rsidRDefault="00200259" w:rsidP="00200259">
      <w:pPr>
        <w:rPr>
          <w:color w:val="153D63" w:themeColor="text2" w:themeTint="E6"/>
        </w:rPr>
      </w:pPr>
      <w:r w:rsidRPr="00522F58">
        <w:rPr>
          <w:b/>
          <w:bCs/>
          <w:color w:val="153D63" w:themeColor="text2" w:themeTint="E6"/>
        </w:rPr>
        <w:t>What was hard</w:t>
      </w:r>
    </w:p>
    <w:p w14:paraId="244F6788" w14:textId="77777777" w:rsidR="00200259" w:rsidRPr="00200259" w:rsidRDefault="00200259" w:rsidP="00200259">
      <w:pPr>
        <w:numPr>
          <w:ilvl w:val="0"/>
          <w:numId w:val="7"/>
        </w:numPr>
      </w:pPr>
      <w:r w:rsidRPr="00200259">
        <w:lastRenderedPageBreak/>
        <w:t>Gathering per-epoch precision/AUC time-series consistently (we only had final reported best Precision/AUC).</w:t>
      </w:r>
    </w:p>
    <w:p w14:paraId="15438548" w14:textId="77777777" w:rsidR="00200259" w:rsidRPr="00200259" w:rsidRDefault="00200259" w:rsidP="00200259">
      <w:pPr>
        <w:numPr>
          <w:ilvl w:val="0"/>
          <w:numId w:val="7"/>
        </w:numPr>
      </w:pPr>
      <w:r w:rsidRPr="00200259">
        <w:t>Slight differences between computed per-epoch averages (from plotted values) and the single average FPS you reported — likely due to different aggregation choices across all runs.</w:t>
      </w:r>
    </w:p>
    <w:p w14:paraId="5A5CC976" w14:textId="77777777" w:rsidR="00200259" w:rsidRPr="00522F58" w:rsidRDefault="00200259" w:rsidP="00200259">
      <w:pPr>
        <w:rPr>
          <w:color w:val="153D63" w:themeColor="text2" w:themeTint="E6"/>
        </w:rPr>
      </w:pPr>
      <w:r w:rsidRPr="00522F58">
        <w:rPr>
          <w:b/>
          <w:bCs/>
          <w:color w:val="153D63" w:themeColor="text2" w:themeTint="E6"/>
        </w:rPr>
        <w:t>Takeaway</w:t>
      </w:r>
    </w:p>
    <w:p w14:paraId="34A99773" w14:textId="77777777" w:rsidR="00200259" w:rsidRPr="00200259" w:rsidRDefault="00200259" w:rsidP="00200259">
      <w:pPr>
        <w:numPr>
          <w:ilvl w:val="0"/>
          <w:numId w:val="8"/>
        </w:numPr>
      </w:pPr>
      <w:r w:rsidRPr="00200259">
        <w:t xml:space="preserve">By epoch 10 both phases reached their best scores: </w:t>
      </w:r>
      <w:proofErr w:type="spellStart"/>
      <w:r w:rsidRPr="00200259">
        <w:t>IoU</w:t>
      </w:r>
      <w:proofErr w:type="spellEnd"/>
      <w:r w:rsidRPr="00200259">
        <w:t xml:space="preserve"> ≈ 23.5% and AUC ≈ 24.1%. Phase2 yields a modest throughput benefit (≈1 FPS higher by epoch 10). For deployment, later epochs (8–10) are recommended because they balance small throughput improvements with the best accuracy metrics observed.</w:t>
      </w:r>
    </w:p>
    <w:p w14:paraId="1E341C4D" w14:textId="77777777" w:rsidR="00200259" w:rsidRPr="00E74AF7" w:rsidRDefault="00200259" w:rsidP="00200259">
      <w:pPr>
        <w:rPr>
          <w:b/>
          <w:bCs/>
          <w:color w:val="153D63" w:themeColor="text2" w:themeTint="E6"/>
        </w:rPr>
      </w:pPr>
      <w:r w:rsidRPr="00E74AF7">
        <w:rPr>
          <w:b/>
          <w:bCs/>
          <w:color w:val="153D63" w:themeColor="text2" w:themeTint="E6"/>
        </w:rPr>
        <w:t>4 — Technical Implementation Details</w:t>
      </w:r>
    </w:p>
    <w:p w14:paraId="502E7211" w14:textId="77777777" w:rsidR="00200259" w:rsidRPr="00200259" w:rsidRDefault="00200259" w:rsidP="00200259">
      <w:r w:rsidRPr="00200259">
        <w:rPr>
          <w:b/>
          <w:bCs/>
        </w:rPr>
        <w:t>Model configuration</w:t>
      </w:r>
    </w:p>
    <w:p w14:paraId="20DAC394" w14:textId="77777777" w:rsidR="00200259" w:rsidRPr="00200259" w:rsidRDefault="00200259" w:rsidP="00200259">
      <w:pPr>
        <w:numPr>
          <w:ilvl w:val="0"/>
          <w:numId w:val="9"/>
        </w:numPr>
      </w:pPr>
      <w:r w:rsidRPr="00200259">
        <w:rPr>
          <w:b/>
          <w:bCs/>
        </w:rPr>
        <w:t>Model:</w:t>
      </w:r>
      <w:r w:rsidRPr="00200259">
        <w:t xml:space="preserve"> SeqTrack-B256</w:t>
      </w:r>
    </w:p>
    <w:p w14:paraId="038DD099" w14:textId="77777777" w:rsidR="00200259" w:rsidRPr="00200259" w:rsidRDefault="00200259" w:rsidP="00200259">
      <w:pPr>
        <w:numPr>
          <w:ilvl w:val="0"/>
          <w:numId w:val="9"/>
        </w:numPr>
      </w:pPr>
      <w:r w:rsidRPr="00200259">
        <w:rPr>
          <w:b/>
          <w:bCs/>
        </w:rPr>
        <w:t>Architecture:</w:t>
      </w:r>
      <w:r w:rsidRPr="00200259">
        <w:t xml:space="preserve"> </w:t>
      </w:r>
      <w:proofErr w:type="spellStart"/>
      <w:r w:rsidRPr="00200259">
        <w:t>ViT</w:t>
      </w:r>
      <w:proofErr w:type="spellEnd"/>
      <w:r w:rsidRPr="00200259">
        <w:t xml:space="preserve"> base (patch16) backbone; hidden dim = 256</w:t>
      </w:r>
    </w:p>
    <w:p w14:paraId="72882A29" w14:textId="77777777" w:rsidR="00200259" w:rsidRPr="00200259" w:rsidRDefault="00200259" w:rsidP="00200259">
      <w:pPr>
        <w:numPr>
          <w:ilvl w:val="0"/>
          <w:numId w:val="9"/>
        </w:numPr>
      </w:pPr>
      <w:r w:rsidRPr="00200259">
        <w:rPr>
          <w:b/>
          <w:bCs/>
        </w:rPr>
        <w:t>Template/Search size:</w:t>
      </w:r>
      <w:r w:rsidRPr="00200259">
        <w:t xml:space="preserve"> 256 × 256</w:t>
      </w:r>
    </w:p>
    <w:p w14:paraId="6CC66A04" w14:textId="77777777" w:rsidR="00200259" w:rsidRPr="00200259" w:rsidRDefault="00200259" w:rsidP="00200259">
      <w:pPr>
        <w:numPr>
          <w:ilvl w:val="0"/>
          <w:numId w:val="9"/>
        </w:numPr>
      </w:pPr>
      <w:r w:rsidRPr="00200259">
        <w:rPr>
          <w:b/>
          <w:bCs/>
        </w:rPr>
        <w:t>Encoder:</w:t>
      </w:r>
      <w:r w:rsidRPr="00200259">
        <w:t xml:space="preserve"> MAE-pretrained </w:t>
      </w:r>
      <w:proofErr w:type="spellStart"/>
      <w:r w:rsidRPr="00200259">
        <w:t>ViT</w:t>
      </w:r>
      <w:proofErr w:type="spellEnd"/>
      <w:r w:rsidRPr="00200259">
        <w:t>-base</w:t>
      </w:r>
    </w:p>
    <w:p w14:paraId="12DE16DD" w14:textId="77777777" w:rsidR="00200259" w:rsidRPr="00200259" w:rsidRDefault="00200259" w:rsidP="00200259">
      <w:pPr>
        <w:numPr>
          <w:ilvl w:val="0"/>
          <w:numId w:val="9"/>
        </w:numPr>
      </w:pPr>
      <w:r w:rsidRPr="00200259">
        <w:rPr>
          <w:b/>
          <w:bCs/>
        </w:rPr>
        <w:t>Decoder:</w:t>
      </w:r>
      <w:r w:rsidRPr="00200259">
        <w:t xml:space="preserve"> 2-layer transformer decoder</w:t>
      </w:r>
    </w:p>
    <w:p w14:paraId="6D1FD60D" w14:textId="77777777" w:rsidR="00200259" w:rsidRPr="00200259" w:rsidRDefault="00200259" w:rsidP="00200259">
      <w:pPr>
        <w:numPr>
          <w:ilvl w:val="0"/>
          <w:numId w:val="9"/>
        </w:numPr>
      </w:pPr>
      <w:r w:rsidRPr="00200259">
        <w:rPr>
          <w:b/>
          <w:bCs/>
        </w:rPr>
        <w:t>Optimizer:</w:t>
      </w:r>
      <w:r w:rsidRPr="00200259">
        <w:t xml:space="preserve"> </w:t>
      </w:r>
      <w:proofErr w:type="spellStart"/>
      <w:r w:rsidRPr="00200259">
        <w:t>AdamW</w:t>
      </w:r>
      <w:proofErr w:type="spellEnd"/>
      <w:r w:rsidRPr="00200259">
        <w:t>, LR = 1e-4 (TRAIN.LR), Batch size = 16</w:t>
      </w:r>
    </w:p>
    <w:p w14:paraId="7963B2A5" w14:textId="77777777" w:rsidR="00200259" w:rsidRPr="00522F58" w:rsidRDefault="00200259" w:rsidP="00200259">
      <w:pPr>
        <w:rPr>
          <w:color w:val="153D63" w:themeColor="text2" w:themeTint="E6"/>
        </w:rPr>
      </w:pPr>
      <w:r w:rsidRPr="00522F58">
        <w:rPr>
          <w:b/>
          <w:bCs/>
          <w:color w:val="153D63" w:themeColor="text2" w:themeTint="E6"/>
        </w:rPr>
        <w:t>Dataset</w:t>
      </w:r>
    </w:p>
    <w:p w14:paraId="00C962F3" w14:textId="77777777" w:rsidR="00200259" w:rsidRPr="00200259" w:rsidRDefault="00200259" w:rsidP="00200259">
      <w:pPr>
        <w:numPr>
          <w:ilvl w:val="0"/>
          <w:numId w:val="10"/>
        </w:numPr>
      </w:pPr>
      <w:r w:rsidRPr="00200259">
        <w:rPr>
          <w:b/>
          <w:bCs/>
        </w:rPr>
        <w:t>Dataset:</w:t>
      </w:r>
      <w:r w:rsidRPr="00200259">
        <w:t xml:space="preserve"> </w:t>
      </w:r>
      <w:proofErr w:type="spellStart"/>
      <w:r w:rsidRPr="00200259">
        <w:t>LaSOT</w:t>
      </w:r>
      <w:proofErr w:type="spellEnd"/>
      <w:r w:rsidRPr="00200259">
        <w:t xml:space="preserve"> (restricted evaluation)</w:t>
      </w:r>
    </w:p>
    <w:p w14:paraId="515B60C9" w14:textId="19003C5A" w:rsidR="00CA7842" w:rsidRPr="00CA7842" w:rsidRDefault="00200259" w:rsidP="00CA7842">
      <w:pPr>
        <w:numPr>
          <w:ilvl w:val="0"/>
          <w:numId w:val="14"/>
        </w:numPr>
        <w:rPr>
          <w:b/>
          <w:bCs/>
        </w:rPr>
      </w:pPr>
      <w:r w:rsidRPr="00CA7842">
        <w:rPr>
          <w:b/>
          <w:bCs/>
        </w:rPr>
        <w:t xml:space="preserve">Classes / sequences used: </w:t>
      </w:r>
      <w:r w:rsidR="00CA7842" w:rsidRPr="00CA7842">
        <w:rPr>
          <w:b/>
          <w:bCs/>
          <w:u w:val="single"/>
        </w:rPr>
        <w:t>8 sequences</w:t>
      </w:r>
    </w:p>
    <w:p w14:paraId="02C25518" w14:textId="2E035833" w:rsidR="00CA7842" w:rsidRPr="009567DA" w:rsidRDefault="00CA7842" w:rsidP="00CA7842">
      <w:pPr>
        <w:numPr>
          <w:ilvl w:val="0"/>
          <w:numId w:val="15"/>
        </w:numPr>
      </w:pPr>
      <w:r w:rsidRPr="009567DA">
        <w:rPr>
          <w:i/>
          <w:iCs/>
        </w:rPr>
        <w:t>bicycle-16</w:t>
      </w:r>
    </w:p>
    <w:p w14:paraId="74473AE7" w14:textId="43304240" w:rsidR="00CA7842" w:rsidRPr="009567DA" w:rsidRDefault="00CA7842" w:rsidP="00CA7842">
      <w:pPr>
        <w:numPr>
          <w:ilvl w:val="0"/>
          <w:numId w:val="15"/>
        </w:numPr>
      </w:pPr>
      <w:r w:rsidRPr="009567DA">
        <w:rPr>
          <w:i/>
          <w:iCs/>
        </w:rPr>
        <w:t>bicycle-1</w:t>
      </w:r>
      <w:r>
        <w:rPr>
          <w:i/>
          <w:iCs/>
        </w:rPr>
        <w:t>7</w:t>
      </w:r>
    </w:p>
    <w:p w14:paraId="6BABB12B" w14:textId="77777777" w:rsidR="00CA7842" w:rsidRPr="009567DA" w:rsidRDefault="00CA7842" w:rsidP="00CA7842">
      <w:pPr>
        <w:numPr>
          <w:ilvl w:val="0"/>
          <w:numId w:val="15"/>
        </w:numPr>
      </w:pPr>
      <w:r w:rsidRPr="009567DA">
        <w:rPr>
          <w:i/>
          <w:iCs/>
        </w:rPr>
        <w:t>bicycle-1</w:t>
      </w:r>
    </w:p>
    <w:p w14:paraId="34B8BC21" w14:textId="77777777" w:rsidR="00CA7842" w:rsidRPr="009567DA" w:rsidRDefault="00CA7842" w:rsidP="00CA7842">
      <w:pPr>
        <w:numPr>
          <w:ilvl w:val="0"/>
          <w:numId w:val="15"/>
        </w:numPr>
      </w:pPr>
      <w:r w:rsidRPr="009567DA">
        <w:rPr>
          <w:i/>
          <w:iCs/>
        </w:rPr>
        <w:t>bicycle-12</w:t>
      </w:r>
    </w:p>
    <w:p w14:paraId="2E15FB0E" w14:textId="77777777" w:rsidR="00CA7842" w:rsidRPr="009567DA" w:rsidRDefault="00CA7842" w:rsidP="00CA7842">
      <w:pPr>
        <w:numPr>
          <w:ilvl w:val="0"/>
          <w:numId w:val="15"/>
        </w:numPr>
      </w:pPr>
      <w:r w:rsidRPr="009567DA">
        <w:rPr>
          <w:i/>
          <w:iCs/>
        </w:rPr>
        <w:t>airplane-3</w:t>
      </w:r>
    </w:p>
    <w:p w14:paraId="1C4D235A" w14:textId="77777777" w:rsidR="00CA7842" w:rsidRPr="009567DA" w:rsidRDefault="00CA7842" w:rsidP="00CA7842">
      <w:pPr>
        <w:numPr>
          <w:ilvl w:val="0"/>
          <w:numId w:val="15"/>
        </w:numPr>
      </w:pPr>
      <w:r w:rsidRPr="009567DA">
        <w:rPr>
          <w:i/>
          <w:iCs/>
        </w:rPr>
        <w:t>airplane-9</w:t>
      </w:r>
    </w:p>
    <w:p w14:paraId="5651F050" w14:textId="77777777" w:rsidR="00CA7842" w:rsidRPr="009567DA" w:rsidRDefault="00CA7842" w:rsidP="00CA7842">
      <w:pPr>
        <w:numPr>
          <w:ilvl w:val="0"/>
          <w:numId w:val="15"/>
        </w:numPr>
      </w:pPr>
      <w:r w:rsidRPr="009567DA">
        <w:rPr>
          <w:i/>
          <w:iCs/>
        </w:rPr>
        <w:t>airplane-15</w:t>
      </w:r>
    </w:p>
    <w:p w14:paraId="207D04E1" w14:textId="77777777" w:rsidR="00CA7842" w:rsidRPr="009567DA" w:rsidRDefault="00CA7842" w:rsidP="00CA7842">
      <w:pPr>
        <w:numPr>
          <w:ilvl w:val="0"/>
          <w:numId w:val="15"/>
        </w:numPr>
      </w:pPr>
      <w:r w:rsidRPr="009567DA">
        <w:rPr>
          <w:i/>
          <w:iCs/>
        </w:rPr>
        <w:lastRenderedPageBreak/>
        <w:t>airplane-7</w:t>
      </w:r>
    </w:p>
    <w:p w14:paraId="48E5B342" w14:textId="77310114" w:rsidR="00200259" w:rsidRPr="00200259" w:rsidRDefault="00200259" w:rsidP="00CA7842">
      <w:pPr>
        <w:numPr>
          <w:ilvl w:val="0"/>
          <w:numId w:val="10"/>
        </w:numPr>
      </w:pPr>
    </w:p>
    <w:p w14:paraId="2F1AC08C" w14:textId="77777777" w:rsidR="00200259" w:rsidRPr="00200259" w:rsidRDefault="00200259" w:rsidP="00200259">
      <w:pPr>
        <w:numPr>
          <w:ilvl w:val="0"/>
          <w:numId w:val="10"/>
        </w:numPr>
      </w:pPr>
      <w:r w:rsidRPr="00200259">
        <w:rPr>
          <w:b/>
          <w:bCs/>
        </w:rPr>
        <w:t>Phase split:</w:t>
      </w:r>
      <w:r w:rsidRPr="00200259">
        <w:t xml:space="preserve"> Phase 1 — full run (10 epochs). Phase 2 — continuation/eval starting epoch 3 for 8 epochs (3→10).</w:t>
      </w:r>
    </w:p>
    <w:p w14:paraId="30598A6F" w14:textId="77777777" w:rsidR="00200259" w:rsidRPr="00522F58" w:rsidRDefault="00200259" w:rsidP="00200259">
      <w:pPr>
        <w:rPr>
          <w:color w:val="153D63" w:themeColor="text2" w:themeTint="E6"/>
        </w:rPr>
      </w:pPr>
      <w:r w:rsidRPr="00522F58">
        <w:rPr>
          <w:b/>
          <w:bCs/>
          <w:color w:val="153D63" w:themeColor="text2" w:themeTint="E6"/>
        </w:rPr>
        <w:t>Evaluation pipeline</w:t>
      </w:r>
    </w:p>
    <w:p w14:paraId="76209A6A" w14:textId="77777777" w:rsidR="00200259" w:rsidRPr="00200259" w:rsidRDefault="00200259" w:rsidP="00200259">
      <w:pPr>
        <w:numPr>
          <w:ilvl w:val="0"/>
          <w:numId w:val="11"/>
        </w:numPr>
      </w:pPr>
      <w:r w:rsidRPr="00200259">
        <w:t>Total evaluation runs: (phase1 + phase2) epochs evaluated between 3–10 across the selected sequences.</w:t>
      </w:r>
    </w:p>
    <w:p w14:paraId="5BD0C965" w14:textId="77777777" w:rsidR="00200259" w:rsidRPr="00200259" w:rsidRDefault="00200259" w:rsidP="00200259">
      <w:pPr>
        <w:numPr>
          <w:ilvl w:val="0"/>
          <w:numId w:val="11"/>
        </w:numPr>
      </w:pPr>
      <w:r w:rsidRPr="00200259">
        <w:t>Checkpoint management: epoch-specific checkpoint staging and loading used for each evaluation.</w:t>
      </w:r>
    </w:p>
    <w:p w14:paraId="73CB0F50" w14:textId="77777777" w:rsidR="00200259" w:rsidRPr="00200259" w:rsidRDefault="00200259" w:rsidP="00200259">
      <w:pPr>
        <w:numPr>
          <w:ilvl w:val="0"/>
          <w:numId w:val="11"/>
        </w:numPr>
      </w:pPr>
      <w:r w:rsidRPr="00200259">
        <w:t>Evaluation command example (project-specific):</w:t>
      </w:r>
      <w:r w:rsidRPr="00200259">
        <w:br/>
        <w:t xml:space="preserve">python test.py </w:t>
      </w:r>
      <w:proofErr w:type="spellStart"/>
      <w:r w:rsidRPr="00200259">
        <w:t>seqtrack</w:t>
      </w:r>
      <w:proofErr w:type="spellEnd"/>
      <w:r w:rsidRPr="00200259">
        <w:t xml:space="preserve"> seqtrack_b256 --</w:t>
      </w:r>
      <w:proofErr w:type="spellStart"/>
      <w:r w:rsidRPr="00200259">
        <w:t>dataset_name</w:t>
      </w:r>
      <w:proofErr w:type="spellEnd"/>
      <w:r w:rsidRPr="00200259">
        <w:t xml:space="preserve"> </w:t>
      </w:r>
      <w:proofErr w:type="spellStart"/>
      <w:r w:rsidRPr="00200259">
        <w:t>lasot</w:t>
      </w:r>
      <w:proofErr w:type="spellEnd"/>
      <w:r w:rsidRPr="00200259">
        <w:t xml:space="preserve"> --sequence {seq} --</w:t>
      </w:r>
      <w:proofErr w:type="spellStart"/>
      <w:r w:rsidRPr="00200259">
        <w:t>runid</w:t>
      </w:r>
      <w:proofErr w:type="spellEnd"/>
      <w:r w:rsidRPr="00200259">
        <w:t xml:space="preserve"> {epoch}</w:t>
      </w:r>
    </w:p>
    <w:p w14:paraId="50177848" w14:textId="5CA40B9A" w:rsidR="00200259" w:rsidRPr="00522F58" w:rsidRDefault="00200259" w:rsidP="00200259">
      <w:pPr>
        <w:rPr>
          <w:color w:val="153D63" w:themeColor="text2" w:themeTint="E6"/>
        </w:rPr>
      </w:pPr>
      <w:r w:rsidRPr="00522F58">
        <w:rPr>
          <w:b/>
          <w:bCs/>
          <w:color w:val="153D63" w:themeColor="text2" w:themeTint="E6"/>
        </w:rPr>
        <w:t xml:space="preserve">Hardware &amp; </w:t>
      </w:r>
      <w:r w:rsidR="00522F58">
        <w:rPr>
          <w:b/>
          <w:bCs/>
          <w:color w:val="153D63" w:themeColor="text2" w:themeTint="E6"/>
        </w:rPr>
        <w:t>E</w:t>
      </w:r>
      <w:r w:rsidRPr="00522F58">
        <w:rPr>
          <w:b/>
          <w:bCs/>
          <w:color w:val="153D63" w:themeColor="text2" w:themeTint="E6"/>
        </w:rPr>
        <w:t>nvironment</w:t>
      </w:r>
    </w:p>
    <w:p w14:paraId="2F6E44B0" w14:textId="77777777" w:rsidR="00200259" w:rsidRPr="00200259" w:rsidRDefault="00200259" w:rsidP="00200259">
      <w:pPr>
        <w:numPr>
          <w:ilvl w:val="0"/>
          <w:numId w:val="12"/>
        </w:numPr>
      </w:pPr>
      <w:r w:rsidRPr="00200259">
        <w:rPr>
          <w:b/>
          <w:bCs/>
        </w:rPr>
        <w:t>GPU:</w:t>
      </w:r>
      <w:r w:rsidRPr="00200259">
        <w:t xml:space="preserve"> NVIDIA GPU (</w:t>
      </w:r>
      <w:proofErr w:type="spellStart"/>
      <w:r w:rsidRPr="00200259">
        <w:t>PyTorch</w:t>
      </w:r>
      <w:proofErr w:type="spellEnd"/>
      <w:r w:rsidRPr="00200259">
        <w:t xml:space="preserve"> with CUDA)</w:t>
      </w:r>
    </w:p>
    <w:p w14:paraId="344DE84F" w14:textId="77777777" w:rsidR="00200259" w:rsidRPr="00200259" w:rsidRDefault="00200259" w:rsidP="00200259">
      <w:pPr>
        <w:numPr>
          <w:ilvl w:val="0"/>
          <w:numId w:val="12"/>
        </w:numPr>
      </w:pPr>
      <w:r w:rsidRPr="00200259">
        <w:rPr>
          <w:b/>
          <w:bCs/>
        </w:rPr>
        <w:t>OS:</w:t>
      </w:r>
      <w:r w:rsidRPr="00200259">
        <w:t xml:space="preserve"> Windows (user-run)</w:t>
      </w:r>
    </w:p>
    <w:p w14:paraId="2BD5E668" w14:textId="77777777" w:rsidR="00200259" w:rsidRPr="00200259" w:rsidRDefault="00200259" w:rsidP="00200259">
      <w:pPr>
        <w:numPr>
          <w:ilvl w:val="0"/>
          <w:numId w:val="12"/>
        </w:numPr>
      </w:pPr>
      <w:r w:rsidRPr="00200259">
        <w:rPr>
          <w:b/>
          <w:bCs/>
        </w:rPr>
        <w:t>Python:</w:t>
      </w:r>
      <w:r w:rsidRPr="00200259">
        <w:t xml:space="preserve"> 3.x (</w:t>
      </w:r>
      <w:proofErr w:type="spellStart"/>
      <w:r w:rsidRPr="00200259">
        <w:t>PyTorch</w:t>
      </w:r>
      <w:proofErr w:type="spellEnd"/>
      <w:r w:rsidRPr="00200259">
        <w:t xml:space="preserve"> + CUDA build used)</w:t>
      </w:r>
    </w:p>
    <w:p w14:paraId="304DBD06" w14:textId="0FCFB0AF" w:rsidR="00B94B45" w:rsidRPr="00522F58" w:rsidRDefault="00B94B45" w:rsidP="00B94B45">
      <w:pPr>
        <w:rPr>
          <w:b/>
          <w:bCs/>
          <w:color w:val="153D63" w:themeColor="text2" w:themeTint="E6"/>
        </w:rPr>
      </w:pPr>
      <w:r w:rsidRPr="00522F58">
        <w:rPr>
          <w:b/>
          <w:bCs/>
          <w:color w:val="153D63" w:themeColor="text2" w:themeTint="E6"/>
        </w:rPr>
        <w:t>5 — What I assumed / what I could not recover</w:t>
      </w:r>
    </w:p>
    <w:p w14:paraId="315965B9" w14:textId="77777777" w:rsidR="00B94B45" w:rsidRPr="00B94B45" w:rsidRDefault="00B94B45" w:rsidP="00B94B45">
      <w:pPr>
        <w:numPr>
          <w:ilvl w:val="0"/>
          <w:numId w:val="13"/>
        </w:numPr>
      </w:pPr>
      <w:r w:rsidRPr="00B94B45">
        <w:t xml:space="preserve">Per-epoch Precision and AUC series were not present in numeric form in the assets you provided — only final best values were given. I therefore included the single best Precision (20) and AUC values as reported and </w:t>
      </w:r>
      <w:r w:rsidRPr="00B94B45">
        <w:rPr>
          <w:b/>
          <w:bCs/>
        </w:rPr>
        <w:t>did not</w:t>
      </w:r>
      <w:r w:rsidRPr="00B94B45">
        <w:t xml:space="preserve"> fabricate per-epoch series for those metrics.</w:t>
      </w:r>
    </w:p>
    <w:p w14:paraId="4DA03C2E" w14:textId="77777777" w:rsidR="00B94B45" w:rsidRPr="00B94B45" w:rsidRDefault="00B94B45" w:rsidP="00B94B45">
      <w:pPr>
        <w:numPr>
          <w:ilvl w:val="0"/>
          <w:numId w:val="13"/>
        </w:numPr>
      </w:pPr>
      <w:proofErr w:type="spellStart"/>
      <w:r w:rsidRPr="00B94B45">
        <w:t>IoU</w:t>
      </w:r>
      <w:proofErr w:type="spellEnd"/>
      <w:r w:rsidRPr="00B94B45">
        <w:t xml:space="preserve"> and time-per-frame series were read from the three plots you uploaded; the per-epoch numerical values in the tables are the best estimates extracted from those plots. If you prefer, I can replace my extracted numbers with your exact logged CSVs or console logs to ensure byte-exact accuracy.</w:t>
      </w:r>
    </w:p>
    <w:p w14:paraId="34864EDF" w14:textId="77777777" w:rsidR="00200259" w:rsidRDefault="00200259"/>
    <w:sectPr w:rsidR="002002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072F0D" w14:textId="77777777" w:rsidR="00B76C2A" w:rsidRDefault="00B76C2A" w:rsidP="00200259">
      <w:pPr>
        <w:spacing w:after="0" w:line="240" w:lineRule="auto"/>
      </w:pPr>
      <w:r>
        <w:separator/>
      </w:r>
    </w:p>
  </w:endnote>
  <w:endnote w:type="continuationSeparator" w:id="0">
    <w:p w14:paraId="57164085" w14:textId="77777777" w:rsidR="00B76C2A" w:rsidRDefault="00B76C2A" w:rsidP="0020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01D547" w14:textId="77777777" w:rsidR="00B76C2A" w:rsidRDefault="00B76C2A" w:rsidP="00200259">
      <w:pPr>
        <w:spacing w:after="0" w:line="240" w:lineRule="auto"/>
      </w:pPr>
      <w:r>
        <w:separator/>
      </w:r>
    </w:p>
  </w:footnote>
  <w:footnote w:type="continuationSeparator" w:id="0">
    <w:p w14:paraId="638237CC" w14:textId="77777777" w:rsidR="00B76C2A" w:rsidRDefault="00B76C2A" w:rsidP="00200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97812"/>
    <w:multiLevelType w:val="multilevel"/>
    <w:tmpl w:val="3C0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65BE7"/>
    <w:multiLevelType w:val="multilevel"/>
    <w:tmpl w:val="E54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537DF"/>
    <w:multiLevelType w:val="multilevel"/>
    <w:tmpl w:val="6D3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A51F8"/>
    <w:multiLevelType w:val="multilevel"/>
    <w:tmpl w:val="DB72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9446A"/>
    <w:multiLevelType w:val="multilevel"/>
    <w:tmpl w:val="B17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C2B16"/>
    <w:multiLevelType w:val="multilevel"/>
    <w:tmpl w:val="3BB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1797C"/>
    <w:multiLevelType w:val="multilevel"/>
    <w:tmpl w:val="46C207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5D79AC"/>
    <w:multiLevelType w:val="multilevel"/>
    <w:tmpl w:val="17C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7713B"/>
    <w:multiLevelType w:val="multilevel"/>
    <w:tmpl w:val="4AF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93D83"/>
    <w:multiLevelType w:val="multilevel"/>
    <w:tmpl w:val="02D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22384"/>
    <w:multiLevelType w:val="multilevel"/>
    <w:tmpl w:val="8BE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873F3"/>
    <w:multiLevelType w:val="multilevel"/>
    <w:tmpl w:val="072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52470"/>
    <w:multiLevelType w:val="multilevel"/>
    <w:tmpl w:val="25C6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A6D86"/>
    <w:multiLevelType w:val="multilevel"/>
    <w:tmpl w:val="1B6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A3275"/>
    <w:multiLevelType w:val="multilevel"/>
    <w:tmpl w:val="46C207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2"/>
  </w:num>
  <w:num w:numId="4">
    <w:abstractNumId w:val="0"/>
  </w:num>
  <w:num w:numId="5">
    <w:abstractNumId w:val="1"/>
  </w:num>
  <w:num w:numId="6">
    <w:abstractNumId w:val="9"/>
  </w:num>
  <w:num w:numId="7">
    <w:abstractNumId w:val="8"/>
  </w:num>
  <w:num w:numId="8">
    <w:abstractNumId w:val="5"/>
  </w:num>
  <w:num w:numId="9">
    <w:abstractNumId w:val="13"/>
  </w:num>
  <w:num w:numId="10">
    <w:abstractNumId w:val="11"/>
  </w:num>
  <w:num w:numId="11">
    <w:abstractNumId w:val="4"/>
  </w:num>
  <w:num w:numId="12">
    <w:abstractNumId w:val="10"/>
  </w:num>
  <w:num w:numId="13">
    <w:abstractNumId w:val="3"/>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A2"/>
    <w:rsid w:val="00067C19"/>
    <w:rsid w:val="000E6B6A"/>
    <w:rsid w:val="00135CBC"/>
    <w:rsid w:val="001430A2"/>
    <w:rsid w:val="001557B5"/>
    <w:rsid w:val="00191D32"/>
    <w:rsid w:val="00200259"/>
    <w:rsid w:val="004A7BAF"/>
    <w:rsid w:val="00522F58"/>
    <w:rsid w:val="00545171"/>
    <w:rsid w:val="005A4EC7"/>
    <w:rsid w:val="00656DC0"/>
    <w:rsid w:val="00763A95"/>
    <w:rsid w:val="008A1B04"/>
    <w:rsid w:val="009567DA"/>
    <w:rsid w:val="009A6D51"/>
    <w:rsid w:val="009D4B57"/>
    <w:rsid w:val="00A32237"/>
    <w:rsid w:val="00A61CE1"/>
    <w:rsid w:val="00AC6F1B"/>
    <w:rsid w:val="00B76C2A"/>
    <w:rsid w:val="00B94B45"/>
    <w:rsid w:val="00BA5FAD"/>
    <w:rsid w:val="00C14001"/>
    <w:rsid w:val="00CA7842"/>
    <w:rsid w:val="00D92647"/>
    <w:rsid w:val="00DA13FD"/>
    <w:rsid w:val="00DE3DB1"/>
    <w:rsid w:val="00E36DED"/>
    <w:rsid w:val="00E74AF7"/>
    <w:rsid w:val="00EB5C01"/>
    <w:rsid w:val="00EF1C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8AA8"/>
  <w15:chartTrackingRefBased/>
  <w15:docId w15:val="{7C663A94-AE0D-42BD-99DA-ECC2BA7A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0A2"/>
    <w:rPr>
      <w:rFonts w:eastAsiaTheme="majorEastAsia" w:cstheme="majorBidi"/>
      <w:color w:val="272727" w:themeColor="text1" w:themeTint="D8"/>
    </w:rPr>
  </w:style>
  <w:style w:type="paragraph" w:styleId="Title">
    <w:name w:val="Title"/>
    <w:basedOn w:val="Normal"/>
    <w:next w:val="Normal"/>
    <w:link w:val="TitleChar"/>
    <w:uiPriority w:val="10"/>
    <w:qFormat/>
    <w:rsid w:val="00143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0A2"/>
    <w:pPr>
      <w:spacing w:before="160"/>
      <w:jc w:val="center"/>
    </w:pPr>
    <w:rPr>
      <w:i/>
      <w:iCs/>
      <w:color w:val="404040" w:themeColor="text1" w:themeTint="BF"/>
    </w:rPr>
  </w:style>
  <w:style w:type="character" w:customStyle="1" w:styleId="QuoteChar">
    <w:name w:val="Quote Char"/>
    <w:basedOn w:val="DefaultParagraphFont"/>
    <w:link w:val="Quote"/>
    <w:uiPriority w:val="29"/>
    <w:rsid w:val="001430A2"/>
    <w:rPr>
      <w:i/>
      <w:iCs/>
      <w:color w:val="404040" w:themeColor="text1" w:themeTint="BF"/>
    </w:rPr>
  </w:style>
  <w:style w:type="paragraph" w:styleId="ListParagraph">
    <w:name w:val="List Paragraph"/>
    <w:basedOn w:val="Normal"/>
    <w:uiPriority w:val="34"/>
    <w:qFormat/>
    <w:rsid w:val="001430A2"/>
    <w:pPr>
      <w:ind w:left="720"/>
      <w:contextualSpacing/>
    </w:pPr>
  </w:style>
  <w:style w:type="character" w:styleId="IntenseEmphasis">
    <w:name w:val="Intense Emphasis"/>
    <w:basedOn w:val="DefaultParagraphFont"/>
    <w:uiPriority w:val="21"/>
    <w:qFormat/>
    <w:rsid w:val="001430A2"/>
    <w:rPr>
      <w:i/>
      <w:iCs/>
      <w:color w:val="0F4761" w:themeColor="accent1" w:themeShade="BF"/>
    </w:rPr>
  </w:style>
  <w:style w:type="paragraph" w:styleId="IntenseQuote">
    <w:name w:val="Intense Quote"/>
    <w:basedOn w:val="Normal"/>
    <w:next w:val="Normal"/>
    <w:link w:val="IntenseQuoteChar"/>
    <w:uiPriority w:val="30"/>
    <w:qFormat/>
    <w:rsid w:val="00143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0A2"/>
    <w:rPr>
      <w:i/>
      <w:iCs/>
      <w:color w:val="0F4761" w:themeColor="accent1" w:themeShade="BF"/>
    </w:rPr>
  </w:style>
  <w:style w:type="character" w:styleId="IntenseReference">
    <w:name w:val="Intense Reference"/>
    <w:basedOn w:val="DefaultParagraphFont"/>
    <w:uiPriority w:val="32"/>
    <w:qFormat/>
    <w:rsid w:val="001430A2"/>
    <w:rPr>
      <w:b/>
      <w:bCs/>
      <w:smallCaps/>
      <w:color w:val="0F4761" w:themeColor="accent1" w:themeShade="BF"/>
      <w:spacing w:val="5"/>
    </w:rPr>
  </w:style>
  <w:style w:type="character" w:styleId="Hyperlink">
    <w:name w:val="Hyperlink"/>
    <w:basedOn w:val="DefaultParagraphFont"/>
    <w:uiPriority w:val="99"/>
    <w:unhideWhenUsed/>
    <w:rsid w:val="008A1B04"/>
    <w:rPr>
      <w:color w:val="467886" w:themeColor="hyperlink"/>
      <w:u w:val="single"/>
    </w:rPr>
  </w:style>
  <w:style w:type="character" w:styleId="UnresolvedMention">
    <w:name w:val="Unresolved Mention"/>
    <w:basedOn w:val="DefaultParagraphFont"/>
    <w:uiPriority w:val="99"/>
    <w:semiHidden/>
    <w:unhideWhenUsed/>
    <w:rsid w:val="008A1B04"/>
    <w:rPr>
      <w:color w:val="605E5C"/>
      <w:shd w:val="clear" w:color="auto" w:fill="E1DFDD"/>
    </w:rPr>
  </w:style>
  <w:style w:type="paragraph" w:styleId="Header">
    <w:name w:val="header"/>
    <w:basedOn w:val="Normal"/>
    <w:link w:val="HeaderChar"/>
    <w:uiPriority w:val="99"/>
    <w:unhideWhenUsed/>
    <w:rsid w:val="002002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259"/>
  </w:style>
  <w:style w:type="paragraph" w:styleId="Footer">
    <w:name w:val="footer"/>
    <w:basedOn w:val="Normal"/>
    <w:link w:val="FooterChar"/>
    <w:uiPriority w:val="99"/>
    <w:unhideWhenUsed/>
    <w:rsid w:val="00200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259"/>
  </w:style>
  <w:style w:type="paragraph" w:styleId="NormalWeb">
    <w:name w:val="Normal (Web)"/>
    <w:basedOn w:val="Normal"/>
    <w:uiPriority w:val="99"/>
    <w:semiHidden/>
    <w:unhideWhenUsed/>
    <w:rsid w:val="009567DA"/>
    <w:rPr>
      <w:rFonts w:ascii="Times New Roman" w:hAnsi="Times New Roman" w:cs="Times New Roman"/>
    </w:rPr>
  </w:style>
  <w:style w:type="character" w:styleId="FollowedHyperlink">
    <w:name w:val="FollowedHyperlink"/>
    <w:basedOn w:val="DefaultParagraphFont"/>
    <w:uiPriority w:val="99"/>
    <w:semiHidden/>
    <w:unhideWhenUsed/>
    <w:rsid w:val="00CA7842"/>
    <w:rPr>
      <w:color w:val="96607D" w:themeColor="followedHyperlink"/>
      <w:u w:val="single"/>
    </w:rPr>
  </w:style>
  <w:style w:type="character" w:styleId="Strong">
    <w:name w:val="Strong"/>
    <w:basedOn w:val="DefaultParagraphFont"/>
    <w:uiPriority w:val="22"/>
    <w:qFormat/>
    <w:rsid w:val="001557B5"/>
    <w:rPr>
      <w:b/>
      <w:bCs/>
    </w:rPr>
  </w:style>
  <w:style w:type="character" w:styleId="HTMLCode">
    <w:name w:val="HTML Code"/>
    <w:basedOn w:val="DefaultParagraphFont"/>
    <w:uiPriority w:val="99"/>
    <w:semiHidden/>
    <w:unhideWhenUsed/>
    <w:rsid w:val="001557B5"/>
    <w:rPr>
      <w:rFonts w:ascii="Courier New" w:eastAsia="Times New Roman" w:hAnsi="Courier New" w:cs="Courier New"/>
      <w:sz w:val="20"/>
      <w:szCs w:val="20"/>
    </w:rPr>
  </w:style>
  <w:style w:type="character" w:styleId="Emphasis">
    <w:name w:val="Emphasis"/>
    <w:basedOn w:val="DefaultParagraphFont"/>
    <w:uiPriority w:val="20"/>
    <w:qFormat/>
    <w:rsid w:val="001557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940042">
      <w:bodyDiv w:val="1"/>
      <w:marLeft w:val="0"/>
      <w:marRight w:val="0"/>
      <w:marTop w:val="0"/>
      <w:marBottom w:val="0"/>
      <w:divBdr>
        <w:top w:val="none" w:sz="0" w:space="0" w:color="auto"/>
        <w:left w:val="none" w:sz="0" w:space="0" w:color="auto"/>
        <w:bottom w:val="none" w:sz="0" w:space="0" w:color="auto"/>
        <w:right w:val="none" w:sz="0" w:space="0" w:color="auto"/>
      </w:divBdr>
    </w:div>
    <w:div w:id="141184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if-mamdouh/Assignment-4-"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12</Pages>
  <Words>1337</Words>
  <Characters>7623</Characters>
  <Application>Microsoft Office Word</Application>
  <DocSecurity>0</DocSecurity>
  <Lines>63</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newsletter</dc:creator>
  <cp:keywords/>
  <dc:description/>
  <cp:lastModifiedBy>Saif Mamdouh</cp:lastModifiedBy>
  <cp:revision>15</cp:revision>
  <dcterms:created xsi:type="dcterms:W3CDTF">2025-11-05T22:23:00Z</dcterms:created>
  <dcterms:modified xsi:type="dcterms:W3CDTF">2025-11-06T08:41:00Z</dcterms:modified>
</cp:coreProperties>
</file>