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4C14" w14:textId="77777777" w:rsidR="00204F85" w:rsidRPr="00204F85" w:rsidRDefault="00204F85" w:rsidP="00204F85">
      <w:pPr>
        <w:shd w:val="clear" w:color="auto" w:fill="FFFFFF"/>
        <w:spacing w:after="0" w:line="510" w:lineRule="atLeast"/>
        <w:outlineLvl w:val="0"/>
        <w:rPr>
          <w:rFonts w:ascii="Segoe UI" w:eastAsia="Times New Roman" w:hAnsi="Segoe UI" w:cs="Segoe UI"/>
          <w:b/>
          <w:bCs/>
          <w:color w:val="0F1115"/>
          <w:kern w:val="36"/>
          <w:sz w:val="36"/>
          <w:szCs w:val="36"/>
        </w:rPr>
      </w:pPr>
      <w:r w:rsidRPr="00204F85">
        <w:rPr>
          <w:rFonts w:ascii="Segoe UI" w:eastAsia="Times New Roman" w:hAnsi="Segoe UI" w:cs="Segoe UI"/>
          <w:b/>
          <w:bCs/>
          <w:color w:val="0F1115"/>
          <w:kern w:val="36"/>
          <w:sz w:val="36"/>
          <w:szCs w:val="36"/>
        </w:rPr>
        <w:t>A-007: Brand Architecture</w:t>
      </w:r>
    </w:p>
    <w:p w14:paraId="388E612D"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Version 1.0 — Founder Lock Final</w:t>
      </w:r>
    </w:p>
    <w:p w14:paraId="4932C0E2"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Constitutional Brand Instrument</w:t>
      </w:r>
    </w:p>
    <w:p w14:paraId="3B1E6728"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72FD9CFB">
          <v:rect id="_x0000_i1025" style="width:0;height:.75pt" o:hralign="center" o:hrstd="t" o:hr="t" fillcolor="#a0a0a0" stroked="f"/>
        </w:pict>
      </w:r>
    </w:p>
    <w:p w14:paraId="18684732"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Prepared:</w:t>
      </w:r>
      <w:r w:rsidRPr="00204F85">
        <w:rPr>
          <w:rFonts w:ascii="Segoe UI" w:eastAsia="Times New Roman" w:hAnsi="Segoe UI" w:cs="Segoe UI"/>
          <w:color w:val="0F1115"/>
          <w:sz w:val="24"/>
          <w:szCs w:val="24"/>
        </w:rPr>
        <w:t> June 2026</w:t>
      </w:r>
      <w:r w:rsidRPr="00204F85">
        <w:rPr>
          <w:rFonts w:ascii="Segoe UI" w:eastAsia="Times New Roman" w:hAnsi="Segoe UI" w:cs="Segoe UI"/>
          <w:color w:val="0F1115"/>
          <w:sz w:val="24"/>
          <w:szCs w:val="24"/>
        </w:rPr>
        <w:br/>
      </w:r>
      <w:r w:rsidRPr="00204F85">
        <w:rPr>
          <w:rFonts w:ascii="Segoe UI" w:eastAsia="Times New Roman" w:hAnsi="Segoe UI" w:cs="Segoe UI"/>
          <w:b/>
          <w:bCs/>
          <w:color w:val="0F1115"/>
          <w:sz w:val="24"/>
          <w:szCs w:val="24"/>
        </w:rPr>
        <w:t>Status:</w:t>
      </w:r>
      <w:r w:rsidRPr="00204F85">
        <w:rPr>
          <w:rFonts w:ascii="Segoe UI" w:eastAsia="Times New Roman" w:hAnsi="Segoe UI" w:cs="Segoe UI"/>
          <w:color w:val="0F1115"/>
          <w:sz w:val="24"/>
          <w:szCs w:val="24"/>
        </w:rPr>
        <w:t> APPROVED FOR FOUNDER LOCK</w:t>
      </w:r>
      <w:r w:rsidRPr="00204F85">
        <w:rPr>
          <w:rFonts w:ascii="Segoe UI" w:eastAsia="Times New Roman" w:hAnsi="Segoe UI" w:cs="Segoe UI"/>
          <w:color w:val="0F1115"/>
          <w:sz w:val="24"/>
          <w:szCs w:val="24"/>
        </w:rPr>
        <w:br/>
      </w:r>
      <w:r w:rsidRPr="00204F85">
        <w:rPr>
          <w:rFonts w:ascii="Segoe UI" w:eastAsia="Times New Roman" w:hAnsi="Segoe UI" w:cs="Segoe UI"/>
          <w:b/>
          <w:bCs/>
          <w:color w:val="0F1115"/>
          <w:sz w:val="24"/>
          <w:szCs w:val="24"/>
        </w:rPr>
        <w:t>Authority:</w:t>
      </w:r>
      <w:r w:rsidRPr="00204F85">
        <w:rPr>
          <w:rFonts w:ascii="Segoe UI" w:eastAsia="Times New Roman" w:hAnsi="Segoe UI" w:cs="Segoe UI"/>
          <w:color w:val="0F1115"/>
          <w:sz w:val="24"/>
          <w:szCs w:val="24"/>
        </w:rPr>
        <w:t> Derived from A-000 Constitution</w:t>
      </w:r>
      <w:r w:rsidRPr="00204F85">
        <w:rPr>
          <w:rFonts w:ascii="Segoe UI" w:eastAsia="Times New Roman" w:hAnsi="Segoe UI" w:cs="Segoe UI"/>
          <w:color w:val="0F1115"/>
          <w:sz w:val="24"/>
          <w:szCs w:val="24"/>
        </w:rPr>
        <w:br/>
      </w:r>
      <w:r w:rsidRPr="00204F85">
        <w:rPr>
          <w:rFonts w:ascii="Segoe UI" w:eastAsia="Times New Roman" w:hAnsi="Segoe UI" w:cs="Segoe UI"/>
          <w:b/>
          <w:bCs/>
          <w:color w:val="0F1115"/>
          <w:sz w:val="24"/>
          <w:szCs w:val="24"/>
        </w:rPr>
        <w:t>Classification:</w:t>
      </w:r>
      <w:r w:rsidRPr="00204F85">
        <w:rPr>
          <w:rFonts w:ascii="Segoe UI" w:eastAsia="Times New Roman" w:hAnsi="Segoe UI" w:cs="Segoe UI"/>
          <w:color w:val="0F1115"/>
          <w:sz w:val="24"/>
          <w:szCs w:val="24"/>
        </w:rPr>
        <w:t> Constitutional Brand Charter</w:t>
      </w:r>
      <w:r w:rsidRPr="00204F85">
        <w:rPr>
          <w:rFonts w:ascii="Segoe UI" w:eastAsia="Times New Roman" w:hAnsi="Segoe UI" w:cs="Segoe UI"/>
          <w:color w:val="0F1115"/>
          <w:sz w:val="24"/>
          <w:szCs w:val="24"/>
        </w:rPr>
        <w:br/>
      </w:r>
      <w:r w:rsidRPr="00204F85">
        <w:rPr>
          <w:rFonts w:ascii="Segoe UI" w:eastAsia="Times New Roman" w:hAnsi="Segoe UI" w:cs="Segoe UI"/>
          <w:b/>
          <w:bCs/>
          <w:color w:val="0F1115"/>
          <w:sz w:val="24"/>
          <w:szCs w:val="24"/>
        </w:rPr>
        <w:t>Next Review:</w:t>
      </w:r>
      <w:r w:rsidRPr="00204F85">
        <w:rPr>
          <w:rFonts w:ascii="Segoe UI" w:eastAsia="Times New Roman" w:hAnsi="Segoe UI" w:cs="Segoe UI"/>
          <w:color w:val="0F1115"/>
          <w:sz w:val="24"/>
          <w:szCs w:val="24"/>
        </w:rPr>
        <w:t> June 2028 (Biennial)</w:t>
      </w:r>
    </w:p>
    <w:p w14:paraId="737FFE96"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67C2C3E">
          <v:rect id="_x0000_i1026" style="width:0;height:.75pt" o:hralign="center" o:hrstd="t" o:hr="t" fillcolor="#a0a0a0" stroked="f"/>
        </w:pict>
      </w:r>
    </w:p>
    <w:p w14:paraId="1056ADE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CONFIDENTIALITY NOTICE</w:t>
      </w:r>
    </w:p>
    <w:p w14:paraId="6859BECB"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This document defines the brand architecture of Golden Wings. It establishes the hierarchy, governance, positioning, and expression of the Golden Wings brand. Distribution without approval from the Constitutional Members is prohibited.</w:t>
      </w:r>
    </w:p>
    <w:p w14:paraId="55F97013"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64B9FF18">
          <v:rect id="_x0000_i1027" style="width:0;height:.75pt" o:hralign="center" o:hrstd="t" o:hr="t" fillcolor="#a0a0a0" stroked="f"/>
        </w:pict>
      </w:r>
    </w:p>
    <w:p w14:paraId="5D4D6C2E"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765"/>
        <w:gridCol w:w="8515"/>
      </w:tblGrid>
      <w:tr w:rsidR="00204F85" w:rsidRPr="00204F85" w14:paraId="07FE12F0" w14:textId="77777777" w:rsidTr="00204F85">
        <w:trPr>
          <w:tblHeader/>
        </w:trPr>
        <w:tc>
          <w:tcPr>
            <w:tcW w:w="0" w:type="auto"/>
            <w:tcBorders>
              <w:top w:val="nil"/>
            </w:tcBorders>
            <w:tcMar>
              <w:top w:w="150" w:type="dxa"/>
              <w:left w:w="0" w:type="dxa"/>
              <w:bottom w:w="150" w:type="dxa"/>
              <w:right w:w="240" w:type="dxa"/>
            </w:tcMar>
            <w:vAlign w:val="center"/>
            <w:hideMark/>
          </w:tcPr>
          <w:p w14:paraId="7E3C146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w:t>
            </w:r>
          </w:p>
        </w:tc>
        <w:tc>
          <w:tcPr>
            <w:tcW w:w="0" w:type="auto"/>
            <w:tcBorders>
              <w:top w:val="nil"/>
            </w:tcBorders>
            <w:tcMar>
              <w:top w:w="150" w:type="dxa"/>
              <w:left w:w="240" w:type="dxa"/>
              <w:bottom w:w="150" w:type="dxa"/>
              <w:right w:w="240" w:type="dxa"/>
            </w:tcMar>
            <w:vAlign w:val="center"/>
            <w:hideMark/>
          </w:tcPr>
          <w:p w14:paraId="61E7784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Title</w:t>
            </w:r>
          </w:p>
        </w:tc>
      </w:tr>
      <w:tr w:rsidR="00204F85" w:rsidRPr="00204F85" w14:paraId="74D4F076" w14:textId="77777777" w:rsidTr="00204F85">
        <w:tc>
          <w:tcPr>
            <w:tcW w:w="0" w:type="auto"/>
            <w:tcMar>
              <w:top w:w="150" w:type="dxa"/>
              <w:left w:w="0" w:type="dxa"/>
              <w:bottom w:w="150" w:type="dxa"/>
              <w:right w:w="240" w:type="dxa"/>
            </w:tcMar>
            <w:vAlign w:val="center"/>
            <w:hideMark/>
          </w:tcPr>
          <w:p w14:paraId="39293E2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I</w:t>
            </w:r>
          </w:p>
        </w:tc>
        <w:tc>
          <w:tcPr>
            <w:tcW w:w="0" w:type="auto"/>
            <w:tcMar>
              <w:top w:w="150" w:type="dxa"/>
              <w:left w:w="240" w:type="dxa"/>
              <w:bottom w:w="150" w:type="dxa"/>
              <w:right w:w="0" w:type="dxa"/>
            </w:tcMar>
            <w:vAlign w:val="center"/>
            <w:hideMark/>
          </w:tcPr>
          <w:p w14:paraId="7E433F0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Purpose &amp; Authority</w:t>
            </w:r>
          </w:p>
        </w:tc>
      </w:tr>
      <w:tr w:rsidR="00204F85" w:rsidRPr="00204F85" w14:paraId="6B789F60" w14:textId="77777777" w:rsidTr="00204F85">
        <w:tc>
          <w:tcPr>
            <w:tcW w:w="0" w:type="auto"/>
            <w:tcMar>
              <w:top w:w="150" w:type="dxa"/>
              <w:left w:w="0" w:type="dxa"/>
              <w:bottom w:w="150" w:type="dxa"/>
              <w:right w:w="240" w:type="dxa"/>
            </w:tcMar>
            <w:vAlign w:val="center"/>
            <w:hideMark/>
          </w:tcPr>
          <w:p w14:paraId="2819DCA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II</w:t>
            </w:r>
          </w:p>
        </w:tc>
        <w:tc>
          <w:tcPr>
            <w:tcW w:w="0" w:type="auto"/>
            <w:tcMar>
              <w:top w:w="150" w:type="dxa"/>
              <w:left w:w="240" w:type="dxa"/>
              <w:bottom w:w="150" w:type="dxa"/>
              <w:right w:w="0" w:type="dxa"/>
            </w:tcMar>
            <w:vAlign w:val="center"/>
            <w:hideMark/>
          </w:tcPr>
          <w:p w14:paraId="03338B6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Philosophy</w:t>
            </w:r>
          </w:p>
        </w:tc>
      </w:tr>
      <w:tr w:rsidR="00204F85" w:rsidRPr="00204F85" w14:paraId="2AA7A355" w14:textId="77777777" w:rsidTr="00204F85">
        <w:tc>
          <w:tcPr>
            <w:tcW w:w="0" w:type="auto"/>
            <w:tcMar>
              <w:top w:w="150" w:type="dxa"/>
              <w:left w:w="0" w:type="dxa"/>
              <w:bottom w:w="150" w:type="dxa"/>
              <w:right w:w="240" w:type="dxa"/>
            </w:tcMar>
            <w:vAlign w:val="center"/>
            <w:hideMark/>
          </w:tcPr>
          <w:p w14:paraId="0D870A5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III</w:t>
            </w:r>
          </w:p>
        </w:tc>
        <w:tc>
          <w:tcPr>
            <w:tcW w:w="0" w:type="auto"/>
            <w:tcMar>
              <w:top w:w="150" w:type="dxa"/>
              <w:left w:w="240" w:type="dxa"/>
              <w:bottom w:w="150" w:type="dxa"/>
              <w:right w:w="0" w:type="dxa"/>
            </w:tcMar>
            <w:vAlign w:val="center"/>
            <w:hideMark/>
          </w:tcPr>
          <w:p w14:paraId="10A525C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Purpose</w:t>
            </w:r>
          </w:p>
        </w:tc>
      </w:tr>
      <w:tr w:rsidR="00204F85" w:rsidRPr="00204F85" w14:paraId="681E786B" w14:textId="77777777" w:rsidTr="00204F85">
        <w:tc>
          <w:tcPr>
            <w:tcW w:w="0" w:type="auto"/>
            <w:tcMar>
              <w:top w:w="150" w:type="dxa"/>
              <w:left w:w="0" w:type="dxa"/>
              <w:bottom w:w="150" w:type="dxa"/>
              <w:right w:w="240" w:type="dxa"/>
            </w:tcMar>
            <w:vAlign w:val="center"/>
            <w:hideMark/>
          </w:tcPr>
          <w:p w14:paraId="7C31AB6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IV</w:t>
            </w:r>
          </w:p>
        </w:tc>
        <w:tc>
          <w:tcPr>
            <w:tcW w:w="0" w:type="auto"/>
            <w:tcMar>
              <w:top w:w="150" w:type="dxa"/>
              <w:left w:w="240" w:type="dxa"/>
              <w:bottom w:w="150" w:type="dxa"/>
              <w:right w:w="0" w:type="dxa"/>
            </w:tcMar>
            <w:vAlign w:val="center"/>
            <w:hideMark/>
          </w:tcPr>
          <w:p w14:paraId="188958C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Promise</w:t>
            </w:r>
          </w:p>
        </w:tc>
      </w:tr>
      <w:tr w:rsidR="00204F85" w:rsidRPr="00204F85" w14:paraId="6EA6D545" w14:textId="77777777" w:rsidTr="00204F85">
        <w:tc>
          <w:tcPr>
            <w:tcW w:w="0" w:type="auto"/>
            <w:tcMar>
              <w:top w:w="150" w:type="dxa"/>
              <w:left w:w="0" w:type="dxa"/>
              <w:bottom w:w="150" w:type="dxa"/>
              <w:right w:w="240" w:type="dxa"/>
            </w:tcMar>
            <w:vAlign w:val="center"/>
            <w:hideMark/>
          </w:tcPr>
          <w:p w14:paraId="73FE835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V</w:t>
            </w:r>
          </w:p>
        </w:tc>
        <w:tc>
          <w:tcPr>
            <w:tcW w:w="0" w:type="auto"/>
            <w:tcMar>
              <w:top w:w="150" w:type="dxa"/>
              <w:left w:w="240" w:type="dxa"/>
              <w:bottom w:w="150" w:type="dxa"/>
              <w:right w:w="0" w:type="dxa"/>
            </w:tcMar>
            <w:vAlign w:val="center"/>
            <w:hideMark/>
          </w:tcPr>
          <w:p w14:paraId="0600FAE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Positioning</w:t>
            </w:r>
          </w:p>
        </w:tc>
      </w:tr>
      <w:tr w:rsidR="00204F85" w:rsidRPr="00204F85" w14:paraId="490195F1" w14:textId="77777777" w:rsidTr="00204F85">
        <w:tc>
          <w:tcPr>
            <w:tcW w:w="0" w:type="auto"/>
            <w:tcMar>
              <w:top w:w="150" w:type="dxa"/>
              <w:left w:w="0" w:type="dxa"/>
              <w:bottom w:w="150" w:type="dxa"/>
              <w:right w:w="240" w:type="dxa"/>
            </w:tcMar>
            <w:vAlign w:val="center"/>
            <w:hideMark/>
          </w:tcPr>
          <w:p w14:paraId="1150B85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VI</w:t>
            </w:r>
          </w:p>
        </w:tc>
        <w:tc>
          <w:tcPr>
            <w:tcW w:w="0" w:type="auto"/>
            <w:tcMar>
              <w:top w:w="150" w:type="dxa"/>
              <w:left w:w="240" w:type="dxa"/>
              <w:bottom w:w="150" w:type="dxa"/>
              <w:right w:w="0" w:type="dxa"/>
            </w:tcMar>
            <w:vAlign w:val="center"/>
            <w:hideMark/>
          </w:tcPr>
          <w:p w14:paraId="60BCE09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Identity Framework</w:t>
            </w:r>
          </w:p>
        </w:tc>
      </w:tr>
      <w:tr w:rsidR="00204F85" w:rsidRPr="00204F85" w14:paraId="38B57BCA" w14:textId="77777777" w:rsidTr="00204F85">
        <w:tc>
          <w:tcPr>
            <w:tcW w:w="0" w:type="auto"/>
            <w:tcMar>
              <w:top w:w="150" w:type="dxa"/>
              <w:left w:w="0" w:type="dxa"/>
              <w:bottom w:w="150" w:type="dxa"/>
              <w:right w:w="240" w:type="dxa"/>
            </w:tcMar>
            <w:vAlign w:val="center"/>
            <w:hideMark/>
          </w:tcPr>
          <w:p w14:paraId="5CE20D2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VII</w:t>
            </w:r>
          </w:p>
        </w:tc>
        <w:tc>
          <w:tcPr>
            <w:tcW w:w="0" w:type="auto"/>
            <w:tcMar>
              <w:top w:w="150" w:type="dxa"/>
              <w:left w:w="240" w:type="dxa"/>
              <w:bottom w:w="150" w:type="dxa"/>
              <w:right w:w="0" w:type="dxa"/>
            </w:tcMar>
            <w:vAlign w:val="center"/>
            <w:hideMark/>
          </w:tcPr>
          <w:p w14:paraId="671F596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Architecture Model</w:t>
            </w:r>
          </w:p>
        </w:tc>
      </w:tr>
      <w:tr w:rsidR="00204F85" w:rsidRPr="00204F85" w14:paraId="70A2C59D" w14:textId="77777777" w:rsidTr="00204F85">
        <w:tc>
          <w:tcPr>
            <w:tcW w:w="0" w:type="auto"/>
            <w:tcMar>
              <w:top w:w="150" w:type="dxa"/>
              <w:left w:w="0" w:type="dxa"/>
              <w:bottom w:w="150" w:type="dxa"/>
              <w:right w:w="240" w:type="dxa"/>
            </w:tcMar>
            <w:vAlign w:val="center"/>
            <w:hideMark/>
          </w:tcPr>
          <w:p w14:paraId="255AD72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VIII</w:t>
            </w:r>
          </w:p>
        </w:tc>
        <w:tc>
          <w:tcPr>
            <w:tcW w:w="0" w:type="auto"/>
            <w:tcMar>
              <w:top w:w="150" w:type="dxa"/>
              <w:left w:w="240" w:type="dxa"/>
              <w:bottom w:w="150" w:type="dxa"/>
              <w:right w:w="0" w:type="dxa"/>
            </w:tcMar>
            <w:vAlign w:val="center"/>
            <w:hideMark/>
          </w:tcPr>
          <w:p w14:paraId="28FC42F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Voice &amp; Communication Principles</w:t>
            </w:r>
          </w:p>
        </w:tc>
      </w:tr>
      <w:tr w:rsidR="00204F85" w:rsidRPr="00204F85" w14:paraId="6D28B582" w14:textId="77777777" w:rsidTr="00204F85">
        <w:tc>
          <w:tcPr>
            <w:tcW w:w="0" w:type="auto"/>
            <w:tcMar>
              <w:top w:w="150" w:type="dxa"/>
              <w:left w:w="0" w:type="dxa"/>
              <w:bottom w:w="150" w:type="dxa"/>
              <w:right w:w="240" w:type="dxa"/>
            </w:tcMar>
            <w:vAlign w:val="center"/>
            <w:hideMark/>
          </w:tcPr>
          <w:p w14:paraId="2F8412D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IX</w:t>
            </w:r>
          </w:p>
        </w:tc>
        <w:tc>
          <w:tcPr>
            <w:tcW w:w="0" w:type="auto"/>
            <w:tcMar>
              <w:top w:w="150" w:type="dxa"/>
              <w:left w:w="240" w:type="dxa"/>
              <w:bottom w:w="150" w:type="dxa"/>
              <w:right w:w="0" w:type="dxa"/>
            </w:tcMar>
            <w:vAlign w:val="center"/>
            <w:hideMark/>
          </w:tcPr>
          <w:p w14:paraId="78D3B73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Experience Principles</w:t>
            </w:r>
          </w:p>
        </w:tc>
      </w:tr>
      <w:tr w:rsidR="00204F85" w:rsidRPr="00204F85" w14:paraId="5956EB3C" w14:textId="77777777" w:rsidTr="00204F85">
        <w:tc>
          <w:tcPr>
            <w:tcW w:w="0" w:type="auto"/>
            <w:tcMar>
              <w:top w:w="150" w:type="dxa"/>
              <w:left w:w="0" w:type="dxa"/>
              <w:bottom w:w="150" w:type="dxa"/>
              <w:right w:w="240" w:type="dxa"/>
            </w:tcMar>
            <w:vAlign w:val="center"/>
            <w:hideMark/>
          </w:tcPr>
          <w:p w14:paraId="4DC8383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X</w:t>
            </w:r>
          </w:p>
        </w:tc>
        <w:tc>
          <w:tcPr>
            <w:tcW w:w="0" w:type="auto"/>
            <w:tcMar>
              <w:top w:w="150" w:type="dxa"/>
              <w:left w:w="240" w:type="dxa"/>
              <w:bottom w:w="150" w:type="dxa"/>
              <w:right w:w="0" w:type="dxa"/>
            </w:tcMar>
            <w:vAlign w:val="center"/>
            <w:hideMark/>
          </w:tcPr>
          <w:p w14:paraId="152220F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Governance</w:t>
            </w:r>
          </w:p>
        </w:tc>
      </w:tr>
      <w:tr w:rsidR="00204F85" w:rsidRPr="00204F85" w14:paraId="1D22E374" w14:textId="77777777" w:rsidTr="00204F85">
        <w:tc>
          <w:tcPr>
            <w:tcW w:w="0" w:type="auto"/>
            <w:tcMar>
              <w:top w:w="150" w:type="dxa"/>
              <w:left w:w="0" w:type="dxa"/>
              <w:bottom w:w="150" w:type="dxa"/>
              <w:right w:w="240" w:type="dxa"/>
            </w:tcMar>
            <w:vAlign w:val="center"/>
            <w:hideMark/>
          </w:tcPr>
          <w:p w14:paraId="768B384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XI</w:t>
            </w:r>
          </w:p>
        </w:tc>
        <w:tc>
          <w:tcPr>
            <w:tcW w:w="0" w:type="auto"/>
            <w:tcMar>
              <w:top w:w="150" w:type="dxa"/>
              <w:left w:w="240" w:type="dxa"/>
              <w:bottom w:w="150" w:type="dxa"/>
              <w:right w:w="0" w:type="dxa"/>
            </w:tcMar>
            <w:vAlign w:val="center"/>
            <w:hideMark/>
          </w:tcPr>
          <w:p w14:paraId="55FB1A0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Extension Rules</w:t>
            </w:r>
          </w:p>
        </w:tc>
      </w:tr>
      <w:tr w:rsidR="00204F85" w:rsidRPr="00204F85" w14:paraId="16F0FDDA" w14:textId="77777777" w:rsidTr="00204F85">
        <w:tc>
          <w:tcPr>
            <w:tcW w:w="0" w:type="auto"/>
            <w:tcMar>
              <w:top w:w="150" w:type="dxa"/>
              <w:left w:w="0" w:type="dxa"/>
              <w:bottom w:w="150" w:type="dxa"/>
              <w:right w:w="240" w:type="dxa"/>
            </w:tcMar>
            <w:vAlign w:val="center"/>
            <w:hideMark/>
          </w:tcPr>
          <w:p w14:paraId="5E7C893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lastRenderedPageBreak/>
              <w:t>Article XII</w:t>
            </w:r>
          </w:p>
        </w:tc>
        <w:tc>
          <w:tcPr>
            <w:tcW w:w="0" w:type="auto"/>
            <w:tcMar>
              <w:top w:w="150" w:type="dxa"/>
              <w:left w:w="240" w:type="dxa"/>
              <w:bottom w:w="150" w:type="dxa"/>
              <w:right w:w="0" w:type="dxa"/>
            </w:tcMar>
            <w:vAlign w:val="center"/>
            <w:hideMark/>
          </w:tcPr>
          <w:p w14:paraId="6AAA00E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Protection Standards</w:t>
            </w:r>
          </w:p>
        </w:tc>
      </w:tr>
      <w:tr w:rsidR="00204F85" w:rsidRPr="00204F85" w14:paraId="4558687D" w14:textId="77777777" w:rsidTr="00204F85">
        <w:tc>
          <w:tcPr>
            <w:tcW w:w="0" w:type="auto"/>
            <w:tcMar>
              <w:top w:w="150" w:type="dxa"/>
              <w:left w:w="0" w:type="dxa"/>
              <w:bottom w:w="150" w:type="dxa"/>
              <w:right w:w="240" w:type="dxa"/>
            </w:tcMar>
            <w:vAlign w:val="center"/>
            <w:hideMark/>
          </w:tcPr>
          <w:p w14:paraId="3647519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XIII</w:t>
            </w:r>
          </w:p>
        </w:tc>
        <w:tc>
          <w:tcPr>
            <w:tcW w:w="0" w:type="auto"/>
            <w:tcMar>
              <w:top w:w="150" w:type="dxa"/>
              <w:left w:w="240" w:type="dxa"/>
              <w:bottom w:w="150" w:type="dxa"/>
              <w:right w:w="0" w:type="dxa"/>
            </w:tcMar>
            <w:vAlign w:val="center"/>
            <w:hideMark/>
          </w:tcPr>
          <w:p w14:paraId="6910D21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Decision Framework</w:t>
            </w:r>
          </w:p>
        </w:tc>
      </w:tr>
      <w:tr w:rsidR="00204F85" w:rsidRPr="00204F85" w14:paraId="2D9E1EF7" w14:textId="77777777" w:rsidTr="00204F85">
        <w:tc>
          <w:tcPr>
            <w:tcW w:w="0" w:type="auto"/>
            <w:tcMar>
              <w:top w:w="150" w:type="dxa"/>
              <w:left w:w="0" w:type="dxa"/>
              <w:bottom w:w="150" w:type="dxa"/>
              <w:right w:w="240" w:type="dxa"/>
            </w:tcMar>
            <w:vAlign w:val="center"/>
            <w:hideMark/>
          </w:tcPr>
          <w:p w14:paraId="6BAD5CB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XIV</w:t>
            </w:r>
          </w:p>
        </w:tc>
        <w:tc>
          <w:tcPr>
            <w:tcW w:w="0" w:type="auto"/>
            <w:tcMar>
              <w:top w:w="150" w:type="dxa"/>
              <w:left w:w="240" w:type="dxa"/>
              <w:bottom w:w="150" w:type="dxa"/>
              <w:right w:w="0" w:type="dxa"/>
            </w:tcMar>
            <w:vAlign w:val="center"/>
            <w:hideMark/>
          </w:tcPr>
          <w:p w14:paraId="74CB12D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Interpretation &amp; Integration</w:t>
            </w:r>
          </w:p>
        </w:tc>
      </w:tr>
      <w:tr w:rsidR="00204F85" w:rsidRPr="00204F85" w14:paraId="759D2F00" w14:textId="77777777" w:rsidTr="00204F85">
        <w:tc>
          <w:tcPr>
            <w:tcW w:w="0" w:type="auto"/>
            <w:tcMar>
              <w:top w:w="150" w:type="dxa"/>
              <w:left w:w="0" w:type="dxa"/>
              <w:bottom w:w="150" w:type="dxa"/>
              <w:right w:w="240" w:type="dxa"/>
            </w:tcMar>
            <w:vAlign w:val="center"/>
            <w:hideMark/>
          </w:tcPr>
          <w:p w14:paraId="2616BC6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XV</w:t>
            </w:r>
          </w:p>
        </w:tc>
        <w:tc>
          <w:tcPr>
            <w:tcW w:w="0" w:type="auto"/>
            <w:tcMar>
              <w:top w:w="150" w:type="dxa"/>
              <w:left w:w="240" w:type="dxa"/>
              <w:bottom w:w="150" w:type="dxa"/>
              <w:right w:w="0" w:type="dxa"/>
            </w:tcMar>
            <w:vAlign w:val="center"/>
            <w:hideMark/>
          </w:tcPr>
          <w:p w14:paraId="5145962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Founder Certification</w:t>
            </w:r>
          </w:p>
        </w:tc>
      </w:tr>
      <w:tr w:rsidR="00204F85" w:rsidRPr="00204F85" w14:paraId="30F12427" w14:textId="77777777" w:rsidTr="00204F85">
        <w:tc>
          <w:tcPr>
            <w:tcW w:w="0" w:type="auto"/>
            <w:tcMar>
              <w:top w:w="150" w:type="dxa"/>
              <w:left w:w="0" w:type="dxa"/>
              <w:bottom w:w="150" w:type="dxa"/>
              <w:right w:w="240" w:type="dxa"/>
            </w:tcMar>
            <w:vAlign w:val="center"/>
            <w:hideMark/>
          </w:tcPr>
          <w:p w14:paraId="2A2109F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Appendix A</w:t>
            </w:r>
          </w:p>
        </w:tc>
        <w:tc>
          <w:tcPr>
            <w:tcW w:w="0" w:type="auto"/>
            <w:tcMar>
              <w:top w:w="150" w:type="dxa"/>
              <w:left w:w="240" w:type="dxa"/>
              <w:bottom w:w="150" w:type="dxa"/>
              <w:right w:w="0" w:type="dxa"/>
            </w:tcMar>
            <w:vAlign w:val="center"/>
            <w:hideMark/>
          </w:tcPr>
          <w:p w14:paraId="5088F37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Hierarchy</w:t>
            </w:r>
          </w:p>
        </w:tc>
      </w:tr>
      <w:tr w:rsidR="00204F85" w:rsidRPr="00204F85" w14:paraId="204AC6A8" w14:textId="77777777" w:rsidTr="00204F85">
        <w:tc>
          <w:tcPr>
            <w:tcW w:w="0" w:type="auto"/>
            <w:tcMar>
              <w:top w:w="150" w:type="dxa"/>
              <w:left w:w="0" w:type="dxa"/>
              <w:bottom w:w="150" w:type="dxa"/>
              <w:right w:w="240" w:type="dxa"/>
            </w:tcMar>
            <w:vAlign w:val="center"/>
            <w:hideMark/>
          </w:tcPr>
          <w:p w14:paraId="2E04B2A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Appendix B</w:t>
            </w:r>
          </w:p>
        </w:tc>
        <w:tc>
          <w:tcPr>
            <w:tcW w:w="0" w:type="auto"/>
            <w:tcMar>
              <w:top w:w="150" w:type="dxa"/>
              <w:left w:w="240" w:type="dxa"/>
              <w:bottom w:w="150" w:type="dxa"/>
              <w:right w:w="0" w:type="dxa"/>
            </w:tcMar>
            <w:vAlign w:val="center"/>
            <w:hideMark/>
          </w:tcPr>
          <w:p w14:paraId="05476DC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Identity Framework</w:t>
            </w:r>
          </w:p>
        </w:tc>
      </w:tr>
      <w:tr w:rsidR="00204F85" w:rsidRPr="00204F85" w14:paraId="197D4F12" w14:textId="77777777" w:rsidTr="00204F85">
        <w:tc>
          <w:tcPr>
            <w:tcW w:w="0" w:type="auto"/>
            <w:tcMar>
              <w:top w:w="150" w:type="dxa"/>
              <w:left w:w="0" w:type="dxa"/>
              <w:bottom w:w="150" w:type="dxa"/>
              <w:right w:w="240" w:type="dxa"/>
            </w:tcMar>
            <w:vAlign w:val="center"/>
            <w:hideMark/>
          </w:tcPr>
          <w:p w14:paraId="6FB3D55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Appendix C</w:t>
            </w:r>
          </w:p>
        </w:tc>
        <w:tc>
          <w:tcPr>
            <w:tcW w:w="0" w:type="auto"/>
            <w:tcMar>
              <w:top w:w="150" w:type="dxa"/>
              <w:left w:w="240" w:type="dxa"/>
              <w:bottom w:w="150" w:type="dxa"/>
              <w:right w:w="0" w:type="dxa"/>
            </w:tcMar>
            <w:vAlign w:val="center"/>
            <w:hideMark/>
          </w:tcPr>
          <w:p w14:paraId="610BB7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Document Integration Map</w:t>
            </w:r>
          </w:p>
        </w:tc>
      </w:tr>
      <w:tr w:rsidR="00204F85" w:rsidRPr="00204F85" w14:paraId="707BB41E" w14:textId="77777777" w:rsidTr="00204F85">
        <w:tc>
          <w:tcPr>
            <w:tcW w:w="0" w:type="auto"/>
            <w:tcMar>
              <w:top w:w="150" w:type="dxa"/>
              <w:left w:w="0" w:type="dxa"/>
              <w:bottom w:w="150" w:type="dxa"/>
              <w:right w:w="240" w:type="dxa"/>
            </w:tcMar>
            <w:vAlign w:val="center"/>
            <w:hideMark/>
          </w:tcPr>
          <w:p w14:paraId="774F367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Appendix D</w:t>
            </w:r>
          </w:p>
        </w:tc>
        <w:tc>
          <w:tcPr>
            <w:tcW w:w="0" w:type="auto"/>
            <w:tcMar>
              <w:top w:w="150" w:type="dxa"/>
              <w:left w:w="240" w:type="dxa"/>
              <w:bottom w:w="150" w:type="dxa"/>
              <w:right w:w="0" w:type="dxa"/>
            </w:tcMar>
            <w:vAlign w:val="center"/>
            <w:hideMark/>
          </w:tcPr>
          <w:p w14:paraId="34E92D4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Amendment History</w:t>
            </w:r>
          </w:p>
        </w:tc>
      </w:tr>
    </w:tbl>
    <w:p w14:paraId="54B9D83C"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4E7C1AE1">
          <v:rect id="_x0000_i1028" style="width:0;height:.75pt" o:hralign="center" o:hrstd="t" o:hr="t" fillcolor="#a0a0a0" stroked="f"/>
        </w:pict>
      </w:r>
    </w:p>
    <w:p w14:paraId="78A96104"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 PURPOSE &amp; AUTHORITY</w:t>
      </w:r>
    </w:p>
    <w:p w14:paraId="14FBD3E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1.1 Purpose</w:t>
      </w:r>
    </w:p>
    <w:p w14:paraId="1BFC61A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purpose of this Brand Architecture document is to define:</w:t>
      </w:r>
    </w:p>
    <w:p w14:paraId="3C3A9091"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structure of the Golden Wings brand family</w:t>
      </w:r>
    </w:p>
    <w:p w14:paraId="2DC8E929"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relationship between master brand and sub-brands</w:t>
      </w:r>
    </w:p>
    <w:p w14:paraId="0FA5A59C"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brand positioning and differentiation</w:t>
      </w:r>
    </w:p>
    <w:p w14:paraId="60CF11BC"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brand identity framework</w:t>
      </w:r>
    </w:p>
    <w:p w14:paraId="02E83EC1"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Brand voice and communication principles</w:t>
      </w:r>
    </w:p>
    <w:p w14:paraId="22BC2358"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Brand governance and decision-making</w:t>
      </w:r>
    </w:p>
    <w:p w14:paraId="26A4A769" w14:textId="77777777" w:rsidR="00204F85" w:rsidRPr="00204F85" w:rsidRDefault="00204F85" w:rsidP="00204F85">
      <w:pPr>
        <w:numPr>
          <w:ilvl w:val="0"/>
          <w:numId w:val="1"/>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Brand extension and protection standards</w:t>
      </w:r>
    </w:p>
    <w:p w14:paraId="15B739B8"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1.2 Constitutional Authority</w:t>
      </w:r>
    </w:p>
    <w:p w14:paraId="312E01C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This document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5171"/>
        <w:gridCol w:w="6109"/>
      </w:tblGrid>
      <w:tr w:rsidR="00204F85" w:rsidRPr="00204F85" w14:paraId="50A425A4" w14:textId="77777777" w:rsidTr="00204F85">
        <w:trPr>
          <w:tblHeader/>
        </w:trPr>
        <w:tc>
          <w:tcPr>
            <w:tcW w:w="0" w:type="auto"/>
            <w:tcBorders>
              <w:top w:val="nil"/>
            </w:tcBorders>
            <w:tcMar>
              <w:top w:w="150" w:type="dxa"/>
              <w:left w:w="0" w:type="dxa"/>
              <w:bottom w:w="150" w:type="dxa"/>
              <w:right w:w="240" w:type="dxa"/>
            </w:tcMar>
            <w:vAlign w:val="center"/>
            <w:hideMark/>
          </w:tcPr>
          <w:p w14:paraId="4D067F5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14:paraId="0D4FFCD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Relevance</w:t>
            </w:r>
          </w:p>
        </w:tc>
      </w:tr>
      <w:tr w:rsidR="00204F85" w:rsidRPr="00204F85" w14:paraId="1815C08A" w14:textId="77777777" w:rsidTr="00204F85">
        <w:tc>
          <w:tcPr>
            <w:tcW w:w="0" w:type="auto"/>
            <w:tcMar>
              <w:top w:w="150" w:type="dxa"/>
              <w:left w:w="0" w:type="dxa"/>
              <w:bottom w:w="150" w:type="dxa"/>
              <w:right w:w="240" w:type="dxa"/>
            </w:tcMar>
            <w:vAlign w:val="center"/>
            <w:hideMark/>
          </w:tcPr>
          <w:p w14:paraId="4444D46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A-000 Constitution</w:t>
            </w:r>
          </w:p>
        </w:tc>
        <w:tc>
          <w:tcPr>
            <w:tcW w:w="0" w:type="auto"/>
            <w:tcMar>
              <w:top w:w="150" w:type="dxa"/>
              <w:left w:w="240" w:type="dxa"/>
              <w:bottom w:w="150" w:type="dxa"/>
              <w:right w:w="0" w:type="dxa"/>
            </w:tcMar>
            <w:vAlign w:val="center"/>
            <w:hideMark/>
          </w:tcPr>
          <w:p w14:paraId="1F9451E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Supreme authority</w:t>
            </w:r>
          </w:p>
        </w:tc>
      </w:tr>
      <w:tr w:rsidR="00204F85" w:rsidRPr="00204F85" w14:paraId="16A76C9A" w14:textId="77777777" w:rsidTr="00204F85">
        <w:tc>
          <w:tcPr>
            <w:tcW w:w="0" w:type="auto"/>
            <w:tcMar>
              <w:top w:w="150" w:type="dxa"/>
              <w:left w:w="0" w:type="dxa"/>
              <w:bottom w:w="150" w:type="dxa"/>
              <w:right w:w="240" w:type="dxa"/>
            </w:tcMar>
            <w:vAlign w:val="center"/>
            <w:hideMark/>
          </w:tcPr>
          <w:p w14:paraId="1588308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A-001 Identity</w:t>
            </w:r>
          </w:p>
        </w:tc>
        <w:tc>
          <w:tcPr>
            <w:tcW w:w="0" w:type="auto"/>
            <w:tcMar>
              <w:top w:w="150" w:type="dxa"/>
              <w:left w:w="240" w:type="dxa"/>
              <w:bottom w:w="150" w:type="dxa"/>
              <w:right w:w="0" w:type="dxa"/>
            </w:tcMar>
            <w:vAlign w:val="center"/>
            <w:hideMark/>
          </w:tcPr>
          <w:p w14:paraId="24BA359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what Golden Wings is</w:t>
            </w:r>
          </w:p>
        </w:tc>
      </w:tr>
      <w:tr w:rsidR="00204F85" w:rsidRPr="00204F85" w14:paraId="0097A4D0" w14:textId="77777777" w:rsidTr="00204F85">
        <w:tc>
          <w:tcPr>
            <w:tcW w:w="0" w:type="auto"/>
            <w:tcMar>
              <w:top w:w="150" w:type="dxa"/>
              <w:left w:w="0" w:type="dxa"/>
              <w:bottom w:w="150" w:type="dxa"/>
              <w:right w:w="240" w:type="dxa"/>
            </w:tcMar>
            <w:vAlign w:val="center"/>
            <w:hideMark/>
          </w:tcPr>
          <w:p w14:paraId="2FFE1C0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A-002 Tagline</w:t>
            </w:r>
          </w:p>
        </w:tc>
        <w:tc>
          <w:tcPr>
            <w:tcW w:w="0" w:type="auto"/>
            <w:tcMar>
              <w:top w:w="150" w:type="dxa"/>
              <w:left w:w="240" w:type="dxa"/>
              <w:bottom w:w="150" w:type="dxa"/>
              <w:right w:w="0" w:type="dxa"/>
            </w:tcMar>
            <w:vAlign w:val="center"/>
            <w:hideMark/>
          </w:tcPr>
          <w:p w14:paraId="4284ED7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the brand promise</w:t>
            </w:r>
          </w:p>
        </w:tc>
      </w:tr>
      <w:tr w:rsidR="00204F85" w:rsidRPr="00204F85" w14:paraId="587634C4" w14:textId="77777777" w:rsidTr="00204F85">
        <w:tc>
          <w:tcPr>
            <w:tcW w:w="0" w:type="auto"/>
            <w:tcMar>
              <w:top w:w="150" w:type="dxa"/>
              <w:left w:w="0" w:type="dxa"/>
              <w:bottom w:w="150" w:type="dxa"/>
              <w:right w:w="240" w:type="dxa"/>
            </w:tcMar>
            <w:vAlign w:val="center"/>
            <w:hideMark/>
          </w:tcPr>
          <w:p w14:paraId="549A6F3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A-003 Mission</w:t>
            </w:r>
          </w:p>
        </w:tc>
        <w:tc>
          <w:tcPr>
            <w:tcW w:w="0" w:type="auto"/>
            <w:tcMar>
              <w:top w:w="150" w:type="dxa"/>
              <w:left w:w="240" w:type="dxa"/>
              <w:bottom w:w="150" w:type="dxa"/>
              <w:right w:w="0" w:type="dxa"/>
            </w:tcMar>
            <w:vAlign w:val="center"/>
            <w:hideMark/>
          </w:tcPr>
          <w:p w14:paraId="43A97EE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institutional purpose</w:t>
            </w:r>
          </w:p>
        </w:tc>
      </w:tr>
      <w:tr w:rsidR="00204F85" w:rsidRPr="00204F85" w14:paraId="63DC680E" w14:textId="77777777" w:rsidTr="00204F85">
        <w:tc>
          <w:tcPr>
            <w:tcW w:w="0" w:type="auto"/>
            <w:tcMar>
              <w:top w:w="150" w:type="dxa"/>
              <w:left w:w="0" w:type="dxa"/>
              <w:bottom w:w="150" w:type="dxa"/>
              <w:right w:w="240" w:type="dxa"/>
            </w:tcMar>
            <w:vAlign w:val="center"/>
            <w:hideMark/>
          </w:tcPr>
          <w:p w14:paraId="49D31CA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lastRenderedPageBreak/>
              <w:t>A-004 Vision</w:t>
            </w:r>
          </w:p>
        </w:tc>
        <w:tc>
          <w:tcPr>
            <w:tcW w:w="0" w:type="auto"/>
            <w:tcMar>
              <w:top w:w="150" w:type="dxa"/>
              <w:left w:w="240" w:type="dxa"/>
              <w:bottom w:w="150" w:type="dxa"/>
              <w:right w:w="0" w:type="dxa"/>
            </w:tcMar>
            <w:vAlign w:val="center"/>
            <w:hideMark/>
          </w:tcPr>
          <w:p w14:paraId="42FFA15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future aspiration</w:t>
            </w:r>
          </w:p>
        </w:tc>
      </w:tr>
      <w:tr w:rsidR="00204F85" w:rsidRPr="00204F85" w14:paraId="5D9C9DA8" w14:textId="77777777" w:rsidTr="00204F85">
        <w:tc>
          <w:tcPr>
            <w:tcW w:w="0" w:type="auto"/>
            <w:tcMar>
              <w:top w:w="150" w:type="dxa"/>
              <w:left w:w="0" w:type="dxa"/>
              <w:bottom w:w="150" w:type="dxa"/>
              <w:right w:w="240" w:type="dxa"/>
            </w:tcMar>
            <w:vAlign w:val="center"/>
            <w:hideMark/>
          </w:tcPr>
          <w:p w14:paraId="1990D3C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A-005 Customer</w:t>
            </w:r>
          </w:p>
        </w:tc>
        <w:tc>
          <w:tcPr>
            <w:tcW w:w="0" w:type="auto"/>
            <w:tcMar>
              <w:top w:w="150" w:type="dxa"/>
              <w:left w:w="240" w:type="dxa"/>
              <w:bottom w:w="150" w:type="dxa"/>
              <w:right w:w="0" w:type="dxa"/>
            </w:tcMar>
            <w:vAlign w:val="center"/>
            <w:hideMark/>
          </w:tcPr>
          <w:p w14:paraId="641A3C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primary audience</w:t>
            </w:r>
          </w:p>
        </w:tc>
      </w:tr>
      <w:tr w:rsidR="00204F85" w:rsidRPr="00204F85" w14:paraId="7053D35A" w14:textId="77777777" w:rsidTr="00204F85">
        <w:tc>
          <w:tcPr>
            <w:tcW w:w="0" w:type="auto"/>
            <w:tcMar>
              <w:top w:w="150" w:type="dxa"/>
              <w:left w:w="0" w:type="dxa"/>
              <w:bottom w:w="150" w:type="dxa"/>
              <w:right w:w="240" w:type="dxa"/>
            </w:tcMar>
            <w:vAlign w:val="center"/>
            <w:hideMark/>
          </w:tcPr>
          <w:p w14:paraId="5C590D8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A-006 Consumer</w:t>
            </w:r>
          </w:p>
        </w:tc>
        <w:tc>
          <w:tcPr>
            <w:tcW w:w="0" w:type="auto"/>
            <w:tcMar>
              <w:top w:w="150" w:type="dxa"/>
              <w:left w:w="240" w:type="dxa"/>
              <w:bottom w:w="150" w:type="dxa"/>
              <w:right w:w="0" w:type="dxa"/>
            </w:tcMar>
            <w:vAlign w:val="center"/>
            <w:hideMark/>
          </w:tcPr>
          <w:p w14:paraId="5F6993B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secondary audience</w:t>
            </w:r>
          </w:p>
        </w:tc>
      </w:tr>
      <w:tr w:rsidR="00204F85" w:rsidRPr="00204F85" w14:paraId="67AA3039" w14:textId="77777777" w:rsidTr="00204F85">
        <w:tc>
          <w:tcPr>
            <w:tcW w:w="0" w:type="auto"/>
            <w:tcMar>
              <w:top w:w="150" w:type="dxa"/>
              <w:left w:w="0" w:type="dxa"/>
              <w:bottom w:w="150" w:type="dxa"/>
              <w:right w:w="240" w:type="dxa"/>
            </w:tcMar>
            <w:vAlign w:val="center"/>
            <w:hideMark/>
          </w:tcPr>
          <w:p w14:paraId="5AE00CA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A-008 Core Values</w:t>
            </w:r>
          </w:p>
        </w:tc>
        <w:tc>
          <w:tcPr>
            <w:tcW w:w="0" w:type="auto"/>
            <w:tcMar>
              <w:top w:w="150" w:type="dxa"/>
              <w:left w:w="240" w:type="dxa"/>
              <w:bottom w:w="150" w:type="dxa"/>
              <w:right w:w="0" w:type="dxa"/>
            </w:tcMar>
            <w:vAlign w:val="center"/>
            <w:hideMark/>
          </w:tcPr>
          <w:p w14:paraId="6052E86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brand beliefs</w:t>
            </w:r>
          </w:p>
        </w:tc>
      </w:tr>
      <w:tr w:rsidR="00204F85" w:rsidRPr="00204F85" w14:paraId="4059EB4F" w14:textId="77777777" w:rsidTr="00204F85">
        <w:tc>
          <w:tcPr>
            <w:tcW w:w="0" w:type="auto"/>
            <w:tcMar>
              <w:top w:w="150" w:type="dxa"/>
              <w:left w:w="0" w:type="dxa"/>
              <w:bottom w:w="150" w:type="dxa"/>
              <w:right w:w="240" w:type="dxa"/>
            </w:tcMar>
            <w:vAlign w:val="center"/>
            <w:hideMark/>
          </w:tcPr>
          <w:p w14:paraId="0708EA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A-009 Cultural Principles</w:t>
            </w:r>
          </w:p>
        </w:tc>
        <w:tc>
          <w:tcPr>
            <w:tcW w:w="0" w:type="auto"/>
            <w:tcMar>
              <w:top w:w="150" w:type="dxa"/>
              <w:left w:w="240" w:type="dxa"/>
              <w:bottom w:w="150" w:type="dxa"/>
              <w:right w:w="0" w:type="dxa"/>
            </w:tcMar>
            <w:vAlign w:val="center"/>
            <w:hideMark/>
          </w:tcPr>
          <w:p w14:paraId="7C0AAB4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brand behavior</w:t>
            </w:r>
          </w:p>
        </w:tc>
      </w:tr>
      <w:tr w:rsidR="00204F85" w:rsidRPr="00204F85" w14:paraId="4119398F" w14:textId="77777777" w:rsidTr="00204F85">
        <w:tc>
          <w:tcPr>
            <w:tcW w:w="0" w:type="auto"/>
            <w:tcMar>
              <w:top w:w="150" w:type="dxa"/>
              <w:left w:w="0" w:type="dxa"/>
              <w:bottom w:w="150" w:type="dxa"/>
              <w:right w:w="240" w:type="dxa"/>
            </w:tcMar>
            <w:vAlign w:val="center"/>
            <w:hideMark/>
          </w:tcPr>
          <w:p w14:paraId="54A4FCC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A-011 Governance Charter</w:t>
            </w:r>
          </w:p>
        </w:tc>
        <w:tc>
          <w:tcPr>
            <w:tcW w:w="0" w:type="auto"/>
            <w:tcMar>
              <w:top w:w="150" w:type="dxa"/>
              <w:left w:w="240" w:type="dxa"/>
              <w:bottom w:w="150" w:type="dxa"/>
              <w:right w:w="0" w:type="dxa"/>
            </w:tcMar>
            <w:vAlign w:val="center"/>
            <w:hideMark/>
          </w:tcPr>
          <w:p w14:paraId="5883532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governance authority</w:t>
            </w:r>
          </w:p>
        </w:tc>
      </w:tr>
      <w:tr w:rsidR="00204F85" w:rsidRPr="00204F85" w14:paraId="5783593A" w14:textId="77777777" w:rsidTr="00204F85">
        <w:tc>
          <w:tcPr>
            <w:tcW w:w="0" w:type="auto"/>
            <w:tcMar>
              <w:top w:w="150" w:type="dxa"/>
              <w:left w:w="0" w:type="dxa"/>
              <w:bottom w:w="150" w:type="dxa"/>
              <w:right w:w="240" w:type="dxa"/>
            </w:tcMar>
            <w:vAlign w:val="center"/>
            <w:hideMark/>
          </w:tcPr>
          <w:p w14:paraId="7FC2069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A-012 Service Philosophy</w:t>
            </w:r>
          </w:p>
        </w:tc>
        <w:tc>
          <w:tcPr>
            <w:tcW w:w="0" w:type="auto"/>
            <w:tcMar>
              <w:top w:w="150" w:type="dxa"/>
              <w:left w:w="240" w:type="dxa"/>
              <w:bottom w:w="150" w:type="dxa"/>
              <w:right w:w="0" w:type="dxa"/>
            </w:tcMar>
            <w:vAlign w:val="center"/>
            <w:hideMark/>
          </w:tcPr>
          <w:p w14:paraId="5184321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service brand principles</w:t>
            </w:r>
          </w:p>
        </w:tc>
      </w:tr>
      <w:tr w:rsidR="00204F85" w:rsidRPr="00204F85" w14:paraId="4483E0F6" w14:textId="77777777" w:rsidTr="00204F85">
        <w:tc>
          <w:tcPr>
            <w:tcW w:w="0" w:type="auto"/>
            <w:tcMar>
              <w:top w:w="150" w:type="dxa"/>
              <w:left w:w="0" w:type="dxa"/>
              <w:bottom w:w="150" w:type="dxa"/>
              <w:right w:w="240" w:type="dxa"/>
            </w:tcMar>
            <w:vAlign w:val="center"/>
            <w:hideMark/>
          </w:tcPr>
          <w:p w14:paraId="6502E5F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A-013 Experience Standards</w:t>
            </w:r>
          </w:p>
        </w:tc>
        <w:tc>
          <w:tcPr>
            <w:tcW w:w="0" w:type="auto"/>
            <w:tcMar>
              <w:top w:w="150" w:type="dxa"/>
              <w:left w:w="240" w:type="dxa"/>
              <w:bottom w:w="150" w:type="dxa"/>
              <w:right w:w="0" w:type="dxa"/>
            </w:tcMar>
            <w:vAlign w:val="center"/>
            <w:hideMark/>
          </w:tcPr>
          <w:p w14:paraId="3B3D94D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Defines experience brand standards</w:t>
            </w:r>
          </w:p>
        </w:tc>
      </w:tr>
    </w:tbl>
    <w:p w14:paraId="125A0394"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1.3 Brand Architecture Supremacy</w:t>
      </w:r>
    </w:p>
    <w:p w14:paraId="2247FFD0"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Within its scope, this Brand Architecture document supersedes all operational brand guidelines, marketing materials, and communication standards.</w:t>
      </w:r>
    </w:p>
    <w:p w14:paraId="3F2D8722"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No operational document may contradict, weaken, or override these brand architecture principles.</w:t>
      </w:r>
    </w:p>
    <w:p w14:paraId="50A6028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1.4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3843"/>
        <w:gridCol w:w="4977"/>
        <w:gridCol w:w="2460"/>
      </w:tblGrid>
      <w:tr w:rsidR="00204F85" w:rsidRPr="00204F85" w14:paraId="6DF275E6" w14:textId="77777777" w:rsidTr="00204F85">
        <w:trPr>
          <w:tblHeader/>
        </w:trPr>
        <w:tc>
          <w:tcPr>
            <w:tcW w:w="0" w:type="auto"/>
            <w:tcBorders>
              <w:top w:val="nil"/>
            </w:tcBorders>
            <w:tcMar>
              <w:top w:w="150" w:type="dxa"/>
              <w:left w:w="0" w:type="dxa"/>
              <w:bottom w:w="150" w:type="dxa"/>
              <w:right w:w="240" w:type="dxa"/>
            </w:tcMar>
            <w:vAlign w:val="center"/>
            <w:hideMark/>
          </w:tcPr>
          <w:p w14:paraId="0BBB294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262BE39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7CC6B3F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Documents</w:t>
            </w:r>
          </w:p>
        </w:tc>
      </w:tr>
      <w:tr w:rsidR="00204F85" w:rsidRPr="00204F85" w14:paraId="5FBC1E2E" w14:textId="77777777" w:rsidTr="00204F85">
        <w:tc>
          <w:tcPr>
            <w:tcW w:w="0" w:type="auto"/>
            <w:tcMar>
              <w:top w:w="150" w:type="dxa"/>
              <w:left w:w="0" w:type="dxa"/>
              <w:bottom w:w="150" w:type="dxa"/>
              <w:right w:w="240" w:type="dxa"/>
            </w:tcMar>
            <w:vAlign w:val="center"/>
            <w:hideMark/>
          </w:tcPr>
          <w:p w14:paraId="09A1E5E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Constitution</w:t>
            </w:r>
          </w:p>
        </w:tc>
        <w:tc>
          <w:tcPr>
            <w:tcW w:w="0" w:type="auto"/>
            <w:tcMar>
              <w:top w:w="150" w:type="dxa"/>
              <w:left w:w="240" w:type="dxa"/>
              <w:bottom w:w="150" w:type="dxa"/>
              <w:right w:w="240" w:type="dxa"/>
            </w:tcMar>
            <w:vAlign w:val="center"/>
            <w:hideMark/>
          </w:tcPr>
          <w:p w14:paraId="22FC9CD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What must always be true</w:t>
            </w:r>
          </w:p>
        </w:tc>
        <w:tc>
          <w:tcPr>
            <w:tcW w:w="0" w:type="auto"/>
            <w:tcMar>
              <w:top w:w="150" w:type="dxa"/>
              <w:left w:w="240" w:type="dxa"/>
              <w:bottom w:w="150" w:type="dxa"/>
              <w:right w:w="0" w:type="dxa"/>
            </w:tcMar>
            <w:vAlign w:val="center"/>
            <w:hideMark/>
          </w:tcPr>
          <w:p w14:paraId="5018BA9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A-000</w:t>
            </w:r>
          </w:p>
        </w:tc>
      </w:tr>
      <w:tr w:rsidR="00204F85" w:rsidRPr="00204F85" w14:paraId="2AA3FADB" w14:textId="77777777" w:rsidTr="00204F85">
        <w:tc>
          <w:tcPr>
            <w:tcW w:w="0" w:type="auto"/>
            <w:tcMar>
              <w:top w:w="150" w:type="dxa"/>
              <w:left w:w="0" w:type="dxa"/>
              <w:bottom w:w="150" w:type="dxa"/>
              <w:right w:w="240" w:type="dxa"/>
            </w:tcMar>
            <w:vAlign w:val="center"/>
            <w:hideMark/>
          </w:tcPr>
          <w:p w14:paraId="4EDEC24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Governance Charter</w:t>
            </w:r>
          </w:p>
        </w:tc>
        <w:tc>
          <w:tcPr>
            <w:tcW w:w="0" w:type="auto"/>
            <w:tcMar>
              <w:top w:w="150" w:type="dxa"/>
              <w:left w:w="240" w:type="dxa"/>
              <w:bottom w:w="150" w:type="dxa"/>
              <w:right w:w="240" w:type="dxa"/>
            </w:tcMar>
            <w:vAlign w:val="center"/>
            <w:hideMark/>
          </w:tcPr>
          <w:p w14:paraId="52D0B38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How authority is exercised</w:t>
            </w:r>
          </w:p>
        </w:tc>
        <w:tc>
          <w:tcPr>
            <w:tcW w:w="0" w:type="auto"/>
            <w:tcMar>
              <w:top w:w="150" w:type="dxa"/>
              <w:left w:w="240" w:type="dxa"/>
              <w:bottom w:w="150" w:type="dxa"/>
              <w:right w:w="0" w:type="dxa"/>
            </w:tcMar>
            <w:vAlign w:val="center"/>
            <w:hideMark/>
          </w:tcPr>
          <w:p w14:paraId="2B850F2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A-011</w:t>
            </w:r>
          </w:p>
        </w:tc>
      </w:tr>
      <w:tr w:rsidR="00204F85" w:rsidRPr="00204F85" w14:paraId="49CD3A51" w14:textId="77777777" w:rsidTr="00204F85">
        <w:tc>
          <w:tcPr>
            <w:tcW w:w="0" w:type="auto"/>
            <w:tcMar>
              <w:top w:w="150" w:type="dxa"/>
              <w:left w:w="0" w:type="dxa"/>
              <w:bottom w:w="150" w:type="dxa"/>
              <w:right w:w="240" w:type="dxa"/>
            </w:tcMar>
            <w:vAlign w:val="center"/>
            <w:hideMark/>
          </w:tcPr>
          <w:p w14:paraId="6FDB5E4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Service Philosophy</w:t>
            </w:r>
          </w:p>
        </w:tc>
        <w:tc>
          <w:tcPr>
            <w:tcW w:w="0" w:type="auto"/>
            <w:tcMar>
              <w:top w:w="150" w:type="dxa"/>
              <w:left w:w="240" w:type="dxa"/>
              <w:bottom w:w="150" w:type="dxa"/>
              <w:right w:w="240" w:type="dxa"/>
            </w:tcMar>
            <w:vAlign w:val="center"/>
            <w:hideMark/>
          </w:tcPr>
          <w:p w14:paraId="4DBD996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How Golden Wings serves</w:t>
            </w:r>
          </w:p>
        </w:tc>
        <w:tc>
          <w:tcPr>
            <w:tcW w:w="0" w:type="auto"/>
            <w:tcMar>
              <w:top w:w="150" w:type="dxa"/>
              <w:left w:w="240" w:type="dxa"/>
              <w:bottom w:w="150" w:type="dxa"/>
              <w:right w:w="0" w:type="dxa"/>
            </w:tcMar>
            <w:vAlign w:val="center"/>
            <w:hideMark/>
          </w:tcPr>
          <w:p w14:paraId="7DB2A76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A-012</w:t>
            </w:r>
          </w:p>
        </w:tc>
      </w:tr>
      <w:tr w:rsidR="00204F85" w:rsidRPr="00204F85" w14:paraId="6C3980FF" w14:textId="77777777" w:rsidTr="00204F85">
        <w:tc>
          <w:tcPr>
            <w:tcW w:w="0" w:type="auto"/>
            <w:tcMar>
              <w:top w:w="150" w:type="dxa"/>
              <w:left w:w="0" w:type="dxa"/>
              <w:bottom w:w="150" w:type="dxa"/>
              <w:right w:w="240" w:type="dxa"/>
            </w:tcMar>
            <w:vAlign w:val="center"/>
            <w:hideMark/>
          </w:tcPr>
          <w:p w14:paraId="614300E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Experience Standards</w:t>
            </w:r>
          </w:p>
        </w:tc>
        <w:tc>
          <w:tcPr>
            <w:tcW w:w="0" w:type="auto"/>
            <w:tcMar>
              <w:top w:w="150" w:type="dxa"/>
              <w:left w:w="240" w:type="dxa"/>
              <w:bottom w:w="150" w:type="dxa"/>
              <w:right w:w="240" w:type="dxa"/>
            </w:tcMar>
            <w:vAlign w:val="center"/>
            <w:hideMark/>
          </w:tcPr>
          <w:p w14:paraId="62858E3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What excellence looks like</w:t>
            </w:r>
          </w:p>
        </w:tc>
        <w:tc>
          <w:tcPr>
            <w:tcW w:w="0" w:type="auto"/>
            <w:tcMar>
              <w:top w:w="150" w:type="dxa"/>
              <w:left w:w="240" w:type="dxa"/>
              <w:bottom w:w="150" w:type="dxa"/>
              <w:right w:w="0" w:type="dxa"/>
            </w:tcMar>
            <w:vAlign w:val="center"/>
            <w:hideMark/>
          </w:tcPr>
          <w:p w14:paraId="38AD524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A-013</w:t>
            </w:r>
          </w:p>
        </w:tc>
      </w:tr>
      <w:tr w:rsidR="00204F85" w:rsidRPr="00204F85" w14:paraId="2EAE0296" w14:textId="77777777" w:rsidTr="00204F85">
        <w:tc>
          <w:tcPr>
            <w:tcW w:w="0" w:type="auto"/>
            <w:tcMar>
              <w:top w:w="150" w:type="dxa"/>
              <w:left w:w="0" w:type="dxa"/>
              <w:bottom w:w="150" w:type="dxa"/>
              <w:right w:w="240" w:type="dxa"/>
            </w:tcMar>
            <w:vAlign w:val="center"/>
            <w:hideMark/>
          </w:tcPr>
          <w:p w14:paraId="75169A5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Brand Architecture</w:t>
            </w:r>
          </w:p>
        </w:tc>
        <w:tc>
          <w:tcPr>
            <w:tcW w:w="0" w:type="auto"/>
            <w:tcMar>
              <w:top w:w="150" w:type="dxa"/>
              <w:left w:w="240" w:type="dxa"/>
              <w:bottom w:w="150" w:type="dxa"/>
              <w:right w:w="240" w:type="dxa"/>
            </w:tcMar>
            <w:vAlign w:val="center"/>
            <w:hideMark/>
          </w:tcPr>
          <w:p w14:paraId="7F2CD8F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How the brand is structured</w:t>
            </w:r>
          </w:p>
        </w:tc>
        <w:tc>
          <w:tcPr>
            <w:tcW w:w="0" w:type="auto"/>
            <w:tcMar>
              <w:top w:w="150" w:type="dxa"/>
              <w:left w:w="240" w:type="dxa"/>
              <w:bottom w:w="150" w:type="dxa"/>
              <w:right w:w="0" w:type="dxa"/>
            </w:tcMar>
            <w:vAlign w:val="center"/>
            <w:hideMark/>
          </w:tcPr>
          <w:p w14:paraId="768D882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A-007</w:t>
            </w:r>
          </w:p>
        </w:tc>
      </w:tr>
      <w:tr w:rsidR="00204F85" w:rsidRPr="00204F85" w14:paraId="33DD01E6" w14:textId="77777777" w:rsidTr="00204F85">
        <w:tc>
          <w:tcPr>
            <w:tcW w:w="0" w:type="auto"/>
            <w:tcMar>
              <w:top w:w="150" w:type="dxa"/>
              <w:left w:w="0" w:type="dxa"/>
              <w:bottom w:w="150" w:type="dxa"/>
              <w:right w:w="240" w:type="dxa"/>
            </w:tcMar>
            <w:vAlign w:val="center"/>
            <w:hideMark/>
          </w:tcPr>
          <w:p w14:paraId="64A5FF0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Service Portfolio</w:t>
            </w:r>
          </w:p>
        </w:tc>
        <w:tc>
          <w:tcPr>
            <w:tcW w:w="0" w:type="auto"/>
            <w:tcMar>
              <w:top w:w="150" w:type="dxa"/>
              <w:left w:w="240" w:type="dxa"/>
              <w:bottom w:w="150" w:type="dxa"/>
              <w:right w:w="240" w:type="dxa"/>
            </w:tcMar>
            <w:vAlign w:val="center"/>
            <w:hideMark/>
          </w:tcPr>
          <w:p w14:paraId="4F363EE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What services exist</w:t>
            </w:r>
          </w:p>
        </w:tc>
        <w:tc>
          <w:tcPr>
            <w:tcW w:w="0" w:type="auto"/>
            <w:tcMar>
              <w:top w:w="150" w:type="dxa"/>
              <w:left w:w="240" w:type="dxa"/>
              <w:bottom w:w="150" w:type="dxa"/>
              <w:right w:w="0" w:type="dxa"/>
            </w:tcMar>
            <w:vAlign w:val="center"/>
            <w:hideMark/>
          </w:tcPr>
          <w:p w14:paraId="6F192CE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A-014</w:t>
            </w:r>
          </w:p>
        </w:tc>
      </w:tr>
      <w:tr w:rsidR="00204F85" w:rsidRPr="00204F85" w14:paraId="50FDC911" w14:textId="77777777" w:rsidTr="00204F85">
        <w:tc>
          <w:tcPr>
            <w:tcW w:w="0" w:type="auto"/>
            <w:tcMar>
              <w:top w:w="150" w:type="dxa"/>
              <w:left w:w="0" w:type="dxa"/>
              <w:bottom w:w="150" w:type="dxa"/>
              <w:right w:w="240" w:type="dxa"/>
            </w:tcMar>
            <w:vAlign w:val="center"/>
            <w:hideMark/>
          </w:tcPr>
          <w:p w14:paraId="409E95D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Visual Identity</w:t>
            </w:r>
          </w:p>
        </w:tc>
        <w:tc>
          <w:tcPr>
            <w:tcW w:w="0" w:type="auto"/>
            <w:tcMar>
              <w:top w:w="150" w:type="dxa"/>
              <w:left w:w="240" w:type="dxa"/>
              <w:bottom w:w="150" w:type="dxa"/>
              <w:right w:w="240" w:type="dxa"/>
            </w:tcMar>
            <w:vAlign w:val="center"/>
            <w:hideMark/>
          </w:tcPr>
          <w:p w14:paraId="1EE654C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How the brand looks</w:t>
            </w:r>
          </w:p>
        </w:tc>
        <w:tc>
          <w:tcPr>
            <w:tcW w:w="0" w:type="auto"/>
            <w:tcMar>
              <w:top w:w="150" w:type="dxa"/>
              <w:left w:w="240" w:type="dxa"/>
              <w:bottom w:w="150" w:type="dxa"/>
              <w:right w:w="0" w:type="dxa"/>
            </w:tcMar>
            <w:vAlign w:val="center"/>
            <w:hideMark/>
          </w:tcPr>
          <w:p w14:paraId="054F5F0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Operational</w:t>
            </w:r>
          </w:p>
        </w:tc>
      </w:tr>
      <w:tr w:rsidR="00204F85" w:rsidRPr="00204F85" w14:paraId="523017EA" w14:textId="77777777" w:rsidTr="00204F85">
        <w:tc>
          <w:tcPr>
            <w:tcW w:w="0" w:type="auto"/>
            <w:tcMar>
              <w:top w:w="150" w:type="dxa"/>
              <w:left w:w="0" w:type="dxa"/>
              <w:bottom w:w="150" w:type="dxa"/>
              <w:right w:w="240" w:type="dxa"/>
            </w:tcMar>
            <w:vAlign w:val="center"/>
            <w:hideMark/>
          </w:tcPr>
          <w:p w14:paraId="3317612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Brand Guidelines</w:t>
            </w:r>
          </w:p>
        </w:tc>
        <w:tc>
          <w:tcPr>
            <w:tcW w:w="0" w:type="auto"/>
            <w:tcMar>
              <w:top w:w="150" w:type="dxa"/>
              <w:left w:w="240" w:type="dxa"/>
              <w:bottom w:w="150" w:type="dxa"/>
              <w:right w:w="240" w:type="dxa"/>
            </w:tcMar>
            <w:vAlign w:val="center"/>
            <w:hideMark/>
          </w:tcPr>
          <w:p w14:paraId="22F5DB3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How the brand is expressed</w:t>
            </w:r>
          </w:p>
        </w:tc>
        <w:tc>
          <w:tcPr>
            <w:tcW w:w="0" w:type="auto"/>
            <w:tcMar>
              <w:top w:w="150" w:type="dxa"/>
              <w:left w:w="240" w:type="dxa"/>
              <w:bottom w:w="150" w:type="dxa"/>
              <w:right w:w="0" w:type="dxa"/>
            </w:tcMar>
            <w:vAlign w:val="center"/>
            <w:hideMark/>
          </w:tcPr>
          <w:p w14:paraId="4CE6ED7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Operational</w:t>
            </w:r>
          </w:p>
        </w:tc>
      </w:tr>
    </w:tbl>
    <w:p w14:paraId="1A123C42"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1.5 Relationship with Service Portfolio</w:t>
      </w:r>
    </w:p>
    <w:p w14:paraId="489E780F"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lastRenderedPageBreak/>
        <w:t>A-007 defines the brand structure. A-014 (Service Portfolio Architecture) defines the service portfolio.</w:t>
      </w:r>
    </w:p>
    <w:p w14:paraId="0270A740"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The brand structure governs all service portfolio elements. No service shall be offered unless it fits within the brand architecture.</w:t>
      </w:r>
    </w:p>
    <w:p w14:paraId="36CD06E3"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A1FF771">
          <v:rect id="_x0000_i1029" style="width:0;height:.75pt" o:hralign="center" o:hrstd="t" o:hr="t" fillcolor="#a0a0a0" stroked="f"/>
        </w:pict>
      </w:r>
    </w:p>
    <w:p w14:paraId="728DF4A0"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II: BRAND PHILOSOPHY</w:t>
      </w:r>
    </w:p>
    <w:p w14:paraId="4AEE9DE1"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2.1 Brand Philosophy Statement</w:t>
      </w:r>
    </w:p>
    <w:p w14:paraId="3F2B8F0A" w14:textId="31A80BAA" w:rsidR="00204F85" w:rsidRDefault="00204F85" w:rsidP="00204F85">
      <w:pPr>
        <w:shd w:val="clear" w:color="auto" w:fill="FFFFFF"/>
        <w:spacing w:after="0" w:line="420" w:lineRule="atLeast"/>
        <w:rPr>
          <w:rFonts w:ascii="Segoe UI" w:eastAsia="Times New Roman" w:hAnsi="Segoe UI" w:cs="Segoe UI"/>
          <w:b/>
          <w:bCs/>
          <w:color w:val="0F1115"/>
          <w:sz w:val="24"/>
          <w:szCs w:val="24"/>
        </w:rPr>
      </w:pPr>
      <w:r w:rsidRPr="00204F85">
        <w:rPr>
          <w:rFonts w:ascii="Segoe UI" w:eastAsia="Times New Roman" w:hAnsi="Segoe UI" w:cs="Segoe UI"/>
          <w:b/>
          <w:bCs/>
          <w:color w:val="0F1115"/>
          <w:sz w:val="24"/>
          <w:szCs w:val="24"/>
        </w:rPr>
        <w:t>Golden Wings is not a service brand.</w:t>
      </w:r>
    </w:p>
    <w:p w14:paraId="16D44B8E" w14:textId="07A8569E" w:rsidR="00155F71" w:rsidRPr="00155F71" w:rsidRDefault="00155F71" w:rsidP="00204F85">
      <w:pPr>
        <w:shd w:val="clear" w:color="auto" w:fill="FFFFFF"/>
        <w:spacing w:after="0" w:line="420" w:lineRule="atLeast"/>
        <w:rPr>
          <w:rFonts w:ascii="Segoe UI" w:eastAsia="Times New Roman" w:hAnsi="Segoe UI" w:cs="Segoe UI"/>
          <w:color w:val="0F1115"/>
          <w:sz w:val="24"/>
          <w:szCs w:val="24"/>
        </w:rPr>
      </w:pPr>
      <w:r w:rsidRPr="00155F71">
        <w:rPr>
          <w:rFonts w:ascii="Segoe UI" w:eastAsia="Times New Roman" w:hAnsi="Segoe UI" w:cs="Segoe UI"/>
          <w:color w:val="0F1115"/>
          <w:sz w:val="24"/>
          <w:szCs w:val="24"/>
        </w:rPr>
        <w:t>Golden Wings delivers services, but is positioned as a relationship-centered institution rather than a service-led brand.</w:t>
      </w:r>
    </w:p>
    <w:p w14:paraId="051B455C"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Golden Wings is a relationship brand.</w:t>
      </w:r>
    </w:p>
    <w:p w14:paraId="02407BEB"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institution exists to bridge distance through trust, dignity, belonging, and human connection.</w:t>
      </w:r>
    </w:p>
    <w:p w14:paraId="7EDEA143"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brand is therefore not defined by what Golden Wings does.</w:t>
      </w:r>
    </w:p>
    <w:p w14:paraId="3DDD7EB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The brand is defined by how people feel because Golden Wings exists.</w:t>
      </w:r>
    </w:p>
    <w:p w14:paraId="7552976E"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2.2 Brand as Relationship Infrastructure</w:t>
      </w:r>
    </w:p>
    <w:p w14:paraId="7C884135"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Golden Wings brand is the </w:t>
      </w:r>
      <w:r w:rsidRPr="00204F85">
        <w:rPr>
          <w:rFonts w:ascii="Segoe UI" w:eastAsia="Times New Roman" w:hAnsi="Segoe UI" w:cs="Segoe UI"/>
          <w:b/>
          <w:bCs/>
          <w:color w:val="0F1115"/>
          <w:sz w:val="24"/>
          <w:szCs w:val="24"/>
        </w:rPr>
        <w:t>visible expression of the institution's commitment to dignity, trust, connection, belonging, and peace of mind.</w:t>
      </w:r>
    </w:p>
    <w:p w14:paraId="123A7DFA"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Every brand touchpoint either strengthens or weakens this commitment.</w:t>
      </w:r>
    </w:p>
    <w:p w14:paraId="68FF8CB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2.3 The Brand Trinity</w:t>
      </w:r>
    </w:p>
    <w:p w14:paraId="2EC5A7AA"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Golden Wings brand is built on three pillars:</w:t>
      </w:r>
    </w:p>
    <w:tbl>
      <w:tblPr>
        <w:tblW w:w="11280" w:type="dxa"/>
        <w:tblCellMar>
          <w:top w:w="15" w:type="dxa"/>
          <w:left w:w="15" w:type="dxa"/>
          <w:bottom w:w="15" w:type="dxa"/>
          <w:right w:w="15" w:type="dxa"/>
        </w:tblCellMar>
        <w:tblLook w:val="04A0" w:firstRow="1" w:lastRow="0" w:firstColumn="1" w:lastColumn="0" w:noHBand="0" w:noVBand="1"/>
      </w:tblPr>
      <w:tblGrid>
        <w:gridCol w:w="1522"/>
        <w:gridCol w:w="5398"/>
        <w:gridCol w:w="4360"/>
      </w:tblGrid>
      <w:tr w:rsidR="00204F85" w:rsidRPr="00204F85" w14:paraId="48A42299" w14:textId="77777777" w:rsidTr="00204F85">
        <w:trPr>
          <w:tblHeader/>
        </w:trPr>
        <w:tc>
          <w:tcPr>
            <w:tcW w:w="0" w:type="auto"/>
            <w:tcBorders>
              <w:top w:val="nil"/>
            </w:tcBorders>
            <w:tcMar>
              <w:top w:w="150" w:type="dxa"/>
              <w:left w:w="0" w:type="dxa"/>
              <w:bottom w:w="150" w:type="dxa"/>
              <w:right w:w="240" w:type="dxa"/>
            </w:tcMar>
            <w:vAlign w:val="center"/>
            <w:hideMark/>
          </w:tcPr>
          <w:p w14:paraId="6FBDE92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Pillar</w:t>
            </w:r>
          </w:p>
        </w:tc>
        <w:tc>
          <w:tcPr>
            <w:tcW w:w="0" w:type="auto"/>
            <w:tcBorders>
              <w:top w:val="nil"/>
            </w:tcBorders>
            <w:tcMar>
              <w:top w:w="150" w:type="dxa"/>
              <w:left w:w="240" w:type="dxa"/>
              <w:bottom w:w="150" w:type="dxa"/>
              <w:right w:w="240" w:type="dxa"/>
            </w:tcMar>
            <w:vAlign w:val="center"/>
            <w:hideMark/>
          </w:tcPr>
          <w:p w14:paraId="63A6EA3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14:paraId="15751B4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Expression</w:t>
            </w:r>
          </w:p>
        </w:tc>
      </w:tr>
      <w:tr w:rsidR="00204F85" w:rsidRPr="00204F85" w14:paraId="181416F4" w14:textId="77777777" w:rsidTr="00204F85">
        <w:tc>
          <w:tcPr>
            <w:tcW w:w="0" w:type="auto"/>
            <w:tcMar>
              <w:top w:w="150" w:type="dxa"/>
              <w:left w:w="0" w:type="dxa"/>
              <w:bottom w:w="150" w:type="dxa"/>
              <w:right w:w="240" w:type="dxa"/>
            </w:tcMar>
            <w:vAlign w:val="center"/>
            <w:hideMark/>
          </w:tcPr>
          <w:p w14:paraId="5BD01D1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Dignity</w:t>
            </w:r>
          </w:p>
        </w:tc>
        <w:tc>
          <w:tcPr>
            <w:tcW w:w="0" w:type="auto"/>
            <w:tcMar>
              <w:top w:w="150" w:type="dxa"/>
              <w:left w:w="240" w:type="dxa"/>
              <w:bottom w:w="150" w:type="dxa"/>
              <w:right w:w="240" w:type="dxa"/>
            </w:tcMar>
            <w:vAlign w:val="center"/>
            <w:hideMark/>
          </w:tcPr>
          <w:p w14:paraId="59F8456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Every person is seen, heard, and respected</w:t>
            </w:r>
          </w:p>
        </w:tc>
        <w:tc>
          <w:tcPr>
            <w:tcW w:w="0" w:type="auto"/>
            <w:tcMar>
              <w:top w:w="150" w:type="dxa"/>
              <w:left w:w="240" w:type="dxa"/>
              <w:bottom w:w="150" w:type="dxa"/>
              <w:right w:w="0" w:type="dxa"/>
            </w:tcMar>
            <w:vAlign w:val="center"/>
            <w:hideMark/>
          </w:tcPr>
          <w:p w14:paraId="248B890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that honors the individual</w:t>
            </w:r>
          </w:p>
        </w:tc>
      </w:tr>
      <w:tr w:rsidR="00204F85" w:rsidRPr="00204F85" w14:paraId="1CC611CD" w14:textId="77777777" w:rsidTr="00204F85">
        <w:tc>
          <w:tcPr>
            <w:tcW w:w="0" w:type="auto"/>
            <w:tcMar>
              <w:top w:w="150" w:type="dxa"/>
              <w:left w:w="0" w:type="dxa"/>
              <w:bottom w:w="150" w:type="dxa"/>
              <w:right w:w="240" w:type="dxa"/>
            </w:tcMar>
            <w:vAlign w:val="center"/>
            <w:hideMark/>
          </w:tcPr>
          <w:p w14:paraId="55C1407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Trust</w:t>
            </w:r>
          </w:p>
        </w:tc>
        <w:tc>
          <w:tcPr>
            <w:tcW w:w="0" w:type="auto"/>
            <w:tcMar>
              <w:top w:w="150" w:type="dxa"/>
              <w:left w:w="240" w:type="dxa"/>
              <w:bottom w:w="150" w:type="dxa"/>
              <w:right w:w="240" w:type="dxa"/>
            </w:tcMar>
            <w:vAlign w:val="center"/>
            <w:hideMark/>
          </w:tcPr>
          <w:p w14:paraId="71D30D6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Families can depend on Golden Wings</w:t>
            </w:r>
          </w:p>
        </w:tc>
        <w:tc>
          <w:tcPr>
            <w:tcW w:w="0" w:type="auto"/>
            <w:tcMar>
              <w:top w:w="150" w:type="dxa"/>
              <w:left w:w="240" w:type="dxa"/>
              <w:bottom w:w="150" w:type="dxa"/>
              <w:right w:w="0" w:type="dxa"/>
            </w:tcMar>
            <w:vAlign w:val="center"/>
            <w:hideMark/>
          </w:tcPr>
          <w:p w14:paraId="48B682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that is consistent and reliable</w:t>
            </w:r>
          </w:p>
        </w:tc>
      </w:tr>
      <w:tr w:rsidR="00204F85" w:rsidRPr="00204F85" w14:paraId="767CB6DF" w14:textId="77777777" w:rsidTr="00204F85">
        <w:tc>
          <w:tcPr>
            <w:tcW w:w="0" w:type="auto"/>
            <w:tcMar>
              <w:top w:w="150" w:type="dxa"/>
              <w:left w:w="0" w:type="dxa"/>
              <w:bottom w:w="150" w:type="dxa"/>
              <w:right w:w="240" w:type="dxa"/>
            </w:tcMar>
            <w:vAlign w:val="center"/>
            <w:hideMark/>
          </w:tcPr>
          <w:p w14:paraId="75A5B8F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Belonging</w:t>
            </w:r>
          </w:p>
        </w:tc>
        <w:tc>
          <w:tcPr>
            <w:tcW w:w="0" w:type="auto"/>
            <w:tcMar>
              <w:top w:w="150" w:type="dxa"/>
              <w:left w:w="240" w:type="dxa"/>
              <w:bottom w:w="150" w:type="dxa"/>
              <w:right w:w="240" w:type="dxa"/>
            </w:tcMar>
            <w:vAlign w:val="center"/>
            <w:hideMark/>
          </w:tcPr>
          <w:p w14:paraId="71B4DCB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 one thrives alone</w:t>
            </w:r>
          </w:p>
        </w:tc>
        <w:tc>
          <w:tcPr>
            <w:tcW w:w="0" w:type="auto"/>
            <w:tcMar>
              <w:top w:w="150" w:type="dxa"/>
              <w:left w:w="240" w:type="dxa"/>
              <w:bottom w:w="150" w:type="dxa"/>
              <w:right w:w="0" w:type="dxa"/>
            </w:tcMar>
            <w:vAlign w:val="center"/>
            <w:hideMark/>
          </w:tcPr>
          <w:p w14:paraId="4284AA0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that creates community</w:t>
            </w:r>
          </w:p>
        </w:tc>
      </w:tr>
    </w:tbl>
    <w:p w14:paraId="29807669"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2.4 What the Brand Is Not</w:t>
      </w:r>
    </w:p>
    <w:tbl>
      <w:tblPr>
        <w:tblW w:w="11280" w:type="dxa"/>
        <w:tblCellMar>
          <w:top w:w="15" w:type="dxa"/>
          <w:left w:w="15" w:type="dxa"/>
          <w:bottom w:w="15" w:type="dxa"/>
          <w:right w:w="15" w:type="dxa"/>
        </w:tblCellMar>
        <w:tblLook w:val="04A0" w:firstRow="1" w:lastRow="0" w:firstColumn="1" w:lastColumn="0" w:noHBand="0" w:noVBand="1"/>
      </w:tblPr>
      <w:tblGrid>
        <w:gridCol w:w="3385"/>
        <w:gridCol w:w="7895"/>
      </w:tblGrid>
      <w:tr w:rsidR="00204F85" w:rsidRPr="00204F85" w14:paraId="01653EC9" w14:textId="77777777" w:rsidTr="00204F85">
        <w:trPr>
          <w:tblHeader/>
        </w:trPr>
        <w:tc>
          <w:tcPr>
            <w:tcW w:w="0" w:type="auto"/>
            <w:tcBorders>
              <w:top w:val="nil"/>
            </w:tcBorders>
            <w:tcMar>
              <w:top w:w="150" w:type="dxa"/>
              <w:left w:w="0" w:type="dxa"/>
              <w:bottom w:w="150" w:type="dxa"/>
              <w:right w:w="240" w:type="dxa"/>
            </w:tcMar>
            <w:vAlign w:val="center"/>
            <w:hideMark/>
          </w:tcPr>
          <w:p w14:paraId="404B551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Not This</w:t>
            </w:r>
          </w:p>
        </w:tc>
        <w:tc>
          <w:tcPr>
            <w:tcW w:w="0" w:type="auto"/>
            <w:tcBorders>
              <w:top w:val="nil"/>
            </w:tcBorders>
            <w:tcMar>
              <w:top w:w="150" w:type="dxa"/>
              <w:left w:w="240" w:type="dxa"/>
              <w:bottom w:w="150" w:type="dxa"/>
              <w:right w:w="240" w:type="dxa"/>
            </w:tcMar>
            <w:vAlign w:val="center"/>
            <w:hideMark/>
          </w:tcPr>
          <w:p w14:paraId="250D118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Because</w:t>
            </w:r>
          </w:p>
        </w:tc>
      </w:tr>
      <w:tr w:rsidR="00204F85" w:rsidRPr="00204F85" w14:paraId="1917C35A" w14:textId="77777777" w:rsidTr="00204F85">
        <w:tc>
          <w:tcPr>
            <w:tcW w:w="0" w:type="auto"/>
            <w:tcMar>
              <w:top w:w="150" w:type="dxa"/>
              <w:left w:w="0" w:type="dxa"/>
              <w:bottom w:w="150" w:type="dxa"/>
              <w:right w:w="240" w:type="dxa"/>
            </w:tcMar>
            <w:vAlign w:val="center"/>
            <w:hideMark/>
          </w:tcPr>
          <w:p w14:paraId="24264BF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Clinical</w:t>
            </w:r>
          </w:p>
        </w:tc>
        <w:tc>
          <w:tcPr>
            <w:tcW w:w="0" w:type="auto"/>
            <w:tcMar>
              <w:top w:w="150" w:type="dxa"/>
              <w:left w:w="240" w:type="dxa"/>
              <w:bottom w:w="150" w:type="dxa"/>
              <w:right w:w="0" w:type="dxa"/>
            </w:tcMar>
            <w:vAlign w:val="center"/>
            <w:hideMark/>
          </w:tcPr>
          <w:p w14:paraId="6C3DC76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a healthcare brand</w:t>
            </w:r>
          </w:p>
        </w:tc>
      </w:tr>
      <w:tr w:rsidR="00204F85" w:rsidRPr="00204F85" w14:paraId="19DACD47" w14:textId="77777777" w:rsidTr="00204F85">
        <w:tc>
          <w:tcPr>
            <w:tcW w:w="0" w:type="auto"/>
            <w:tcMar>
              <w:top w:w="150" w:type="dxa"/>
              <w:left w:w="0" w:type="dxa"/>
              <w:bottom w:w="150" w:type="dxa"/>
              <w:right w:w="240" w:type="dxa"/>
            </w:tcMar>
            <w:vAlign w:val="center"/>
            <w:hideMark/>
          </w:tcPr>
          <w:p w14:paraId="3FAE186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Institutional</w:t>
            </w:r>
          </w:p>
        </w:tc>
        <w:tc>
          <w:tcPr>
            <w:tcW w:w="0" w:type="auto"/>
            <w:tcMar>
              <w:top w:w="150" w:type="dxa"/>
              <w:left w:w="240" w:type="dxa"/>
              <w:bottom w:w="150" w:type="dxa"/>
              <w:right w:w="0" w:type="dxa"/>
            </w:tcMar>
            <w:vAlign w:val="center"/>
            <w:hideMark/>
          </w:tcPr>
          <w:p w14:paraId="14EB16E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a senior home brand</w:t>
            </w:r>
          </w:p>
        </w:tc>
      </w:tr>
      <w:tr w:rsidR="00204F85" w:rsidRPr="00204F85" w14:paraId="3685054C" w14:textId="77777777" w:rsidTr="00204F85">
        <w:tc>
          <w:tcPr>
            <w:tcW w:w="0" w:type="auto"/>
            <w:tcMar>
              <w:top w:w="150" w:type="dxa"/>
              <w:left w:w="0" w:type="dxa"/>
              <w:bottom w:w="150" w:type="dxa"/>
              <w:right w:w="240" w:type="dxa"/>
            </w:tcMar>
            <w:vAlign w:val="center"/>
            <w:hideMark/>
          </w:tcPr>
          <w:p w14:paraId="7A01CE1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Tourist</w:t>
            </w:r>
          </w:p>
        </w:tc>
        <w:tc>
          <w:tcPr>
            <w:tcW w:w="0" w:type="auto"/>
            <w:tcMar>
              <w:top w:w="150" w:type="dxa"/>
              <w:left w:w="240" w:type="dxa"/>
              <w:bottom w:w="150" w:type="dxa"/>
              <w:right w:w="0" w:type="dxa"/>
            </w:tcMar>
            <w:vAlign w:val="center"/>
            <w:hideMark/>
          </w:tcPr>
          <w:p w14:paraId="324C5C7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a travel brand</w:t>
            </w:r>
          </w:p>
        </w:tc>
      </w:tr>
      <w:tr w:rsidR="00204F85" w:rsidRPr="00204F85" w14:paraId="09992CCE" w14:textId="77777777" w:rsidTr="00204F85">
        <w:tc>
          <w:tcPr>
            <w:tcW w:w="0" w:type="auto"/>
            <w:tcMar>
              <w:top w:w="150" w:type="dxa"/>
              <w:left w:w="0" w:type="dxa"/>
              <w:bottom w:w="150" w:type="dxa"/>
              <w:right w:w="240" w:type="dxa"/>
            </w:tcMar>
            <w:vAlign w:val="center"/>
            <w:hideMark/>
          </w:tcPr>
          <w:p w14:paraId="2828FEF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Transactional</w:t>
            </w:r>
          </w:p>
        </w:tc>
        <w:tc>
          <w:tcPr>
            <w:tcW w:w="0" w:type="auto"/>
            <w:tcMar>
              <w:top w:w="150" w:type="dxa"/>
              <w:left w:w="240" w:type="dxa"/>
              <w:bottom w:w="150" w:type="dxa"/>
              <w:right w:w="0" w:type="dxa"/>
            </w:tcMar>
            <w:vAlign w:val="center"/>
            <w:hideMark/>
          </w:tcPr>
          <w:p w14:paraId="47C91E3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a service-agency brand</w:t>
            </w:r>
          </w:p>
        </w:tc>
      </w:tr>
      <w:tr w:rsidR="00204F85" w:rsidRPr="00204F85" w14:paraId="2C74AFD6" w14:textId="77777777" w:rsidTr="00204F85">
        <w:tc>
          <w:tcPr>
            <w:tcW w:w="0" w:type="auto"/>
            <w:tcMar>
              <w:top w:w="150" w:type="dxa"/>
              <w:left w:w="0" w:type="dxa"/>
              <w:bottom w:w="150" w:type="dxa"/>
              <w:right w:w="240" w:type="dxa"/>
            </w:tcMar>
            <w:vAlign w:val="center"/>
            <w:hideMark/>
          </w:tcPr>
          <w:p w14:paraId="545881D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lastRenderedPageBreak/>
              <w:t>Pity-Based</w:t>
            </w:r>
          </w:p>
        </w:tc>
        <w:tc>
          <w:tcPr>
            <w:tcW w:w="0" w:type="auto"/>
            <w:tcMar>
              <w:top w:w="150" w:type="dxa"/>
              <w:left w:w="240" w:type="dxa"/>
              <w:bottom w:w="150" w:type="dxa"/>
              <w:right w:w="0" w:type="dxa"/>
            </w:tcMar>
            <w:vAlign w:val="center"/>
            <w:hideMark/>
          </w:tcPr>
          <w:p w14:paraId="627B3A3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a charity or rescue brand</w:t>
            </w:r>
          </w:p>
        </w:tc>
      </w:tr>
    </w:tbl>
    <w:p w14:paraId="138A8182"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7646B64">
          <v:rect id="_x0000_i1030" style="width:0;height:.75pt" o:hralign="center" o:hrstd="t" o:hr="t" fillcolor="#a0a0a0" stroked="f"/>
        </w:pict>
      </w:r>
    </w:p>
    <w:p w14:paraId="439706C2"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III: BRAND PURPOSE</w:t>
      </w:r>
    </w:p>
    <w:p w14:paraId="13EB129A"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3.1 Brand Purpose Statement</w:t>
      </w:r>
    </w:p>
    <w:p w14:paraId="3C35546B"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To help people remain connected to those who matter most, regardless of distance, circumstance, or stage of life.</w:t>
      </w:r>
    </w:p>
    <w:p w14:paraId="64F468BB"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3.2 Purpose Implications</w:t>
      </w:r>
    </w:p>
    <w:tbl>
      <w:tblPr>
        <w:tblW w:w="11280" w:type="dxa"/>
        <w:tblCellMar>
          <w:top w:w="15" w:type="dxa"/>
          <w:left w:w="15" w:type="dxa"/>
          <w:bottom w:w="15" w:type="dxa"/>
          <w:right w:w="15" w:type="dxa"/>
        </w:tblCellMar>
        <w:tblLook w:val="04A0" w:firstRow="1" w:lastRow="0" w:firstColumn="1" w:lastColumn="0" w:noHBand="0" w:noVBand="1"/>
      </w:tblPr>
      <w:tblGrid>
        <w:gridCol w:w="3115"/>
        <w:gridCol w:w="8165"/>
      </w:tblGrid>
      <w:tr w:rsidR="00204F85" w:rsidRPr="00204F85" w14:paraId="483FE2A1" w14:textId="77777777" w:rsidTr="00204F85">
        <w:trPr>
          <w:tblHeader/>
        </w:trPr>
        <w:tc>
          <w:tcPr>
            <w:tcW w:w="0" w:type="auto"/>
            <w:tcBorders>
              <w:top w:val="nil"/>
            </w:tcBorders>
            <w:tcMar>
              <w:top w:w="150" w:type="dxa"/>
              <w:left w:w="0" w:type="dxa"/>
              <w:bottom w:w="150" w:type="dxa"/>
              <w:right w:w="240" w:type="dxa"/>
            </w:tcMar>
            <w:vAlign w:val="center"/>
            <w:hideMark/>
          </w:tcPr>
          <w:p w14:paraId="0F62C24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Implication</w:t>
            </w:r>
          </w:p>
        </w:tc>
        <w:tc>
          <w:tcPr>
            <w:tcW w:w="0" w:type="auto"/>
            <w:tcBorders>
              <w:top w:val="nil"/>
            </w:tcBorders>
            <w:tcMar>
              <w:top w:w="150" w:type="dxa"/>
              <w:left w:w="240" w:type="dxa"/>
              <w:bottom w:w="150" w:type="dxa"/>
              <w:right w:w="240" w:type="dxa"/>
            </w:tcMar>
            <w:vAlign w:val="center"/>
            <w:hideMark/>
          </w:tcPr>
          <w:p w14:paraId="5AC4BAD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Meaning</w:t>
            </w:r>
          </w:p>
        </w:tc>
      </w:tr>
      <w:tr w:rsidR="00204F85" w:rsidRPr="00204F85" w14:paraId="7AE33430" w14:textId="77777777" w:rsidTr="00204F85">
        <w:tc>
          <w:tcPr>
            <w:tcW w:w="0" w:type="auto"/>
            <w:tcMar>
              <w:top w:w="150" w:type="dxa"/>
              <w:left w:w="0" w:type="dxa"/>
              <w:bottom w:w="150" w:type="dxa"/>
              <w:right w:w="240" w:type="dxa"/>
            </w:tcMar>
            <w:vAlign w:val="center"/>
            <w:hideMark/>
          </w:tcPr>
          <w:p w14:paraId="55E61A3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Connection</w:t>
            </w:r>
          </w:p>
        </w:tc>
        <w:tc>
          <w:tcPr>
            <w:tcW w:w="0" w:type="auto"/>
            <w:tcMar>
              <w:top w:w="150" w:type="dxa"/>
              <w:left w:w="240" w:type="dxa"/>
              <w:bottom w:w="150" w:type="dxa"/>
              <w:right w:w="0" w:type="dxa"/>
            </w:tcMar>
            <w:vAlign w:val="center"/>
            <w:hideMark/>
          </w:tcPr>
          <w:p w14:paraId="7789C1F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brand exists to connect, not to serve</w:t>
            </w:r>
          </w:p>
        </w:tc>
      </w:tr>
      <w:tr w:rsidR="00204F85" w:rsidRPr="00204F85" w14:paraId="56F3FC53" w14:textId="77777777" w:rsidTr="00204F85">
        <w:tc>
          <w:tcPr>
            <w:tcW w:w="0" w:type="auto"/>
            <w:tcMar>
              <w:top w:w="150" w:type="dxa"/>
              <w:left w:w="0" w:type="dxa"/>
              <w:bottom w:w="150" w:type="dxa"/>
              <w:right w:w="240" w:type="dxa"/>
            </w:tcMar>
            <w:vAlign w:val="center"/>
            <w:hideMark/>
          </w:tcPr>
          <w:p w14:paraId="7956014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Distance</w:t>
            </w:r>
          </w:p>
        </w:tc>
        <w:tc>
          <w:tcPr>
            <w:tcW w:w="0" w:type="auto"/>
            <w:tcMar>
              <w:top w:w="150" w:type="dxa"/>
              <w:left w:w="240" w:type="dxa"/>
              <w:bottom w:w="150" w:type="dxa"/>
              <w:right w:w="0" w:type="dxa"/>
            </w:tcMar>
            <w:vAlign w:val="center"/>
            <w:hideMark/>
          </w:tcPr>
          <w:p w14:paraId="737B298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brand bridges all forms of separation</w:t>
            </w:r>
          </w:p>
        </w:tc>
      </w:tr>
      <w:tr w:rsidR="00204F85" w:rsidRPr="00204F85" w14:paraId="4EF6E8BE" w14:textId="77777777" w:rsidTr="00204F85">
        <w:tc>
          <w:tcPr>
            <w:tcW w:w="0" w:type="auto"/>
            <w:tcMar>
              <w:top w:w="150" w:type="dxa"/>
              <w:left w:w="0" w:type="dxa"/>
              <w:bottom w:w="150" w:type="dxa"/>
              <w:right w:w="240" w:type="dxa"/>
            </w:tcMar>
            <w:vAlign w:val="center"/>
            <w:hideMark/>
          </w:tcPr>
          <w:p w14:paraId="6923DA7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Circumstance</w:t>
            </w:r>
          </w:p>
        </w:tc>
        <w:tc>
          <w:tcPr>
            <w:tcW w:w="0" w:type="auto"/>
            <w:tcMar>
              <w:top w:w="150" w:type="dxa"/>
              <w:left w:w="240" w:type="dxa"/>
              <w:bottom w:w="150" w:type="dxa"/>
              <w:right w:w="0" w:type="dxa"/>
            </w:tcMar>
            <w:vAlign w:val="center"/>
            <w:hideMark/>
          </w:tcPr>
          <w:p w14:paraId="1F81BB3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brand adapts to life's changes</w:t>
            </w:r>
          </w:p>
        </w:tc>
      </w:tr>
      <w:tr w:rsidR="00204F85" w:rsidRPr="00204F85" w14:paraId="6D4B479D" w14:textId="77777777" w:rsidTr="00204F85">
        <w:tc>
          <w:tcPr>
            <w:tcW w:w="0" w:type="auto"/>
            <w:tcMar>
              <w:top w:w="150" w:type="dxa"/>
              <w:left w:w="0" w:type="dxa"/>
              <w:bottom w:w="150" w:type="dxa"/>
              <w:right w:w="240" w:type="dxa"/>
            </w:tcMar>
            <w:vAlign w:val="center"/>
            <w:hideMark/>
          </w:tcPr>
          <w:p w14:paraId="714BA5B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Stage of Life</w:t>
            </w:r>
          </w:p>
        </w:tc>
        <w:tc>
          <w:tcPr>
            <w:tcW w:w="0" w:type="auto"/>
            <w:tcMar>
              <w:top w:w="150" w:type="dxa"/>
              <w:left w:w="240" w:type="dxa"/>
              <w:bottom w:w="150" w:type="dxa"/>
              <w:right w:w="0" w:type="dxa"/>
            </w:tcMar>
            <w:vAlign w:val="center"/>
            <w:hideMark/>
          </w:tcPr>
          <w:p w14:paraId="7E21AF3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brand honors every chapter</w:t>
            </w:r>
          </w:p>
        </w:tc>
      </w:tr>
    </w:tbl>
    <w:p w14:paraId="7C07374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3.3 Brand Purpose to Mission Mapping</w:t>
      </w:r>
    </w:p>
    <w:tbl>
      <w:tblPr>
        <w:tblW w:w="11280" w:type="dxa"/>
        <w:tblCellMar>
          <w:top w:w="15" w:type="dxa"/>
          <w:left w:w="15" w:type="dxa"/>
          <w:bottom w:w="15" w:type="dxa"/>
          <w:right w:w="15" w:type="dxa"/>
        </w:tblCellMar>
        <w:tblLook w:val="04A0" w:firstRow="1" w:lastRow="0" w:firstColumn="1" w:lastColumn="0" w:noHBand="0" w:noVBand="1"/>
      </w:tblPr>
      <w:tblGrid>
        <w:gridCol w:w="4864"/>
        <w:gridCol w:w="6416"/>
      </w:tblGrid>
      <w:tr w:rsidR="00204F85" w:rsidRPr="00204F85" w14:paraId="69D0FF8E" w14:textId="77777777" w:rsidTr="00204F85">
        <w:trPr>
          <w:tblHeader/>
        </w:trPr>
        <w:tc>
          <w:tcPr>
            <w:tcW w:w="0" w:type="auto"/>
            <w:tcBorders>
              <w:top w:val="nil"/>
            </w:tcBorders>
            <w:tcMar>
              <w:top w:w="150" w:type="dxa"/>
              <w:left w:w="0" w:type="dxa"/>
              <w:bottom w:w="150" w:type="dxa"/>
              <w:right w:w="240" w:type="dxa"/>
            </w:tcMar>
            <w:vAlign w:val="center"/>
            <w:hideMark/>
          </w:tcPr>
          <w:p w14:paraId="3BDFEE7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Purpose</w:t>
            </w:r>
          </w:p>
        </w:tc>
        <w:tc>
          <w:tcPr>
            <w:tcW w:w="0" w:type="auto"/>
            <w:tcBorders>
              <w:top w:val="nil"/>
            </w:tcBorders>
            <w:tcMar>
              <w:top w:w="150" w:type="dxa"/>
              <w:left w:w="240" w:type="dxa"/>
              <w:bottom w:w="150" w:type="dxa"/>
              <w:right w:w="240" w:type="dxa"/>
            </w:tcMar>
            <w:vAlign w:val="center"/>
            <w:hideMark/>
          </w:tcPr>
          <w:p w14:paraId="18CC1F1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Mission Connection</w:t>
            </w:r>
          </w:p>
        </w:tc>
      </w:tr>
      <w:tr w:rsidR="00204F85" w:rsidRPr="00204F85" w14:paraId="4AE582E0" w14:textId="77777777" w:rsidTr="00204F85">
        <w:tc>
          <w:tcPr>
            <w:tcW w:w="0" w:type="auto"/>
            <w:tcMar>
              <w:top w:w="150" w:type="dxa"/>
              <w:left w:w="0" w:type="dxa"/>
              <w:bottom w:w="150" w:type="dxa"/>
              <w:right w:w="240" w:type="dxa"/>
            </w:tcMar>
            <w:vAlign w:val="center"/>
            <w:hideMark/>
          </w:tcPr>
          <w:p w14:paraId="11E8DAC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"Help people remain connected"</w:t>
            </w:r>
          </w:p>
        </w:tc>
        <w:tc>
          <w:tcPr>
            <w:tcW w:w="0" w:type="auto"/>
            <w:tcMar>
              <w:top w:w="150" w:type="dxa"/>
              <w:left w:w="240" w:type="dxa"/>
              <w:bottom w:w="150" w:type="dxa"/>
              <w:right w:w="0" w:type="dxa"/>
            </w:tcMar>
            <w:vAlign w:val="center"/>
            <w:hideMark/>
          </w:tcPr>
          <w:p w14:paraId="2D1CF4B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"Love, dignity, and belonging remain part of everyday life"</w:t>
            </w:r>
          </w:p>
        </w:tc>
      </w:tr>
      <w:tr w:rsidR="00204F85" w:rsidRPr="00204F85" w14:paraId="5839BC08" w14:textId="77777777" w:rsidTr="00204F85">
        <w:tc>
          <w:tcPr>
            <w:tcW w:w="0" w:type="auto"/>
            <w:tcMar>
              <w:top w:w="150" w:type="dxa"/>
              <w:left w:w="0" w:type="dxa"/>
              <w:bottom w:w="150" w:type="dxa"/>
              <w:right w:w="240" w:type="dxa"/>
            </w:tcMar>
            <w:vAlign w:val="center"/>
            <w:hideMark/>
          </w:tcPr>
          <w:p w14:paraId="61DA962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"Those who matter most"</w:t>
            </w:r>
          </w:p>
        </w:tc>
        <w:tc>
          <w:tcPr>
            <w:tcW w:w="0" w:type="auto"/>
            <w:tcMar>
              <w:top w:w="150" w:type="dxa"/>
              <w:left w:w="240" w:type="dxa"/>
              <w:bottom w:w="150" w:type="dxa"/>
              <w:right w:w="0" w:type="dxa"/>
            </w:tcMar>
            <w:vAlign w:val="center"/>
            <w:hideMark/>
          </w:tcPr>
          <w:p w14:paraId="19BF3AA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"When family cannot always be present"</w:t>
            </w:r>
          </w:p>
        </w:tc>
      </w:tr>
      <w:tr w:rsidR="00204F85" w:rsidRPr="00204F85" w14:paraId="7032C4BA" w14:textId="77777777" w:rsidTr="00204F85">
        <w:tc>
          <w:tcPr>
            <w:tcW w:w="0" w:type="auto"/>
            <w:tcMar>
              <w:top w:w="150" w:type="dxa"/>
              <w:left w:w="0" w:type="dxa"/>
              <w:bottom w:w="150" w:type="dxa"/>
              <w:right w:w="240" w:type="dxa"/>
            </w:tcMar>
            <w:vAlign w:val="center"/>
            <w:hideMark/>
          </w:tcPr>
          <w:p w14:paraId="39EF74E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"Regardless of distance, circumstance, or stage of life"</w:t>
            </w:r>
          </w:p>
        </w:tc>
        <w:tc>
          <w:tcPr>
            <w:tcW w:w="0" w:type="auto"/>
            <w:tcMar>
              <w:top w:w="150" w:type="dxa"/>
              <w:left w:w="240" w:type="dxa"/>
              <w:bottom w:w="150" w:type="dxa"/>
              <w:right w:w="0" w:type="dxa"/>
            </w:tcMar>
            <w:vAlign w:val="center"/>
            <w:hideMark/>
          </w:tcPr>
          <w:p w14:paraId="3265386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"Never limited by distance, circumstance, or the demands of modern life"</w:t>
            </w:r>
          </w:p>
        </w:tc>
      </w:tr>
    </w:tbl>
    <w:p w14:paraId="4F7635C7" w14:textId="77777777" w:rsidR="00CB0E37" w:rsidRPr="00204F85" w:rsidRDefault="00CB0E37" w:rsidP="00CB0E37">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138AD0BA">
          <v:rect id="_x0000_i1050" style="width:0;height:.75pt" o:hralign="center" o:hrstd="t" o:hr="t" fillcolor="#a0a0a0" stroked="f"/>
        </w:pict>
      </w:r>
    </w:p>
    <w:p w14:paraId="3A0C435C" w14:textId="738CC325" w:rsidR="00CB0E37" w:rsidRPr="00CB0E37" w:rsidRDefault="00CB0E37" w:rsidP="00CB0E37">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w:t>
      </w:r>
      <w:r>
        <w:rPr>
          <w:rFonts w:ascii="Segoe UI" w:eastAsia="Times New Roman" w:hAnsi="Segoe UI" w:cs="Segoe UI"/>
          <w:b/>
          <w:bCs/>
          <w:color w:val="0F1115"/>
          <w:sz w:val="33"/>
          <w:szCs w:val="33"/>
        </w:rPr>
        <w:t>II-A</w:t>
      </w:r>
      <w:r w:rsidRPr="00204F85">
        <w:rPr>
          <w:rFonts w:ascii="Segoe UI" w:eastAsia="Times New Roman" w:hAnsi="Segoe UI" w:cs="Segoe UI"/>
          <w:b/>
          <w:bCs/>
          <w:color w:val="0F1115"/>
          <w:sz w:val="33"/>
          <w:szCs w:val="33"/>
        </w:rPr>
        <w:t xml:space="preserve">: </w:t>
      </w:r>
      <w:r w:rsidRPr="00CB0E37">
        <w:rPr>
          <w:rFonts w:ascii="Segoe UI" w:eastAsia="Times New Roman" w:hAnsi="Segoe UI" w:cs="Segoe UI"/>
          <w:b/>
          <w:bCs/>
          <w:color w:val="0F1115"/>
          <w:sz w:val="33"/>
          <w:szCs w:val="33"/>
        </w:rPr>
        <w:t>Brand Vision</w:t>
      </w:r>
    </w:p>
    <w:p w14:paraId="042D55F7" w14:textId="7A0DEFF2" w:rsidR="00CB0E37" w:rsidRDefault="00CB0E37" w:rsidP="00CB0E37">
      <w:pPr>
        <w:shd w:val="clear" w:color="auto" w:fill="FFFFFF"/>
        <w:spacing w:after="0" w:line="420" w:lineRule="atLeast"/>
        <w:rPr>
          <w:rFonts w:ascii="Segoe UI" w:eastAsia="Times New Roman" w:hAnsi="Segoe UI" w:cs="Segoe UI"/>
          <w:color w:val="0F1115"/>
          <w:sz w:val="24"/>
          <w:szCs w:val="24"/>
        </w:rPr>
      </w:pPr>
      <w:r w:rsidRPr="00CB0E37">
        <w:rPr>
          <w:rFonts w:ascii="Segoe UI" w:eastAsia="Times New Roman" w:hAnsi="Segoe UI" w:cs="Segoe UI"/>
          <w:color w:val="0F1115"/>
          <w:sz w:val="24"/>
          <w:szCs w:val="24"/>
        </w:rPr>
        <w:t>The Golden Wings brand aspires to become the most trusted relationship infrastructure for retirees, families, and communities, ensuring that distance never prevents love, dignity, belonging, or peace of mind.</w:t>
      </w:r>
    </w:p>
    <w:p w14:paraId="66B1FB92" w14:textId="04F9F4B4"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32789DCA">
          <v:rect id="_x0000_i1031" style="width:0;height:.75pt" o:hralign="center" o:hrstd="t" o:hr="t" fillcolor="#a0a0a0" stroked="f"/>
        </w:pict>
      </w:r>
    </w:p>
    <w:p w14:paraId="550CEE5F"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IV: BRAND PROMISE</w:t>
      </w:r>
    </w:p>
    <w:p w14:paraId="6C21A6A6"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4.1 The Brand Promise</w:t>
      </w:r>
    </w:p>
    <w:p w14:paraId="62031CF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Every interaction shall strengthen:</w:t>
      </w:r>
    </w:p>
    <w:p w14:paraId="2C7B613D" w14:textId="77777777" w:rsidR="00204F85" w:rsidRPr="00204F85" w:rsidRDefault="00204F85" w:rsidP="00204F85">
      <w:pPr>
        <w:numPr>
          <w:ilvl w:val="0"/>
          <w:numId w:val="2"/>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Dignity</w:t>
      </w:r>
      <w:r w:rsidRPr="00204F85">
        <w:rPr>
          <w:rFonts w:ascii="Segoe UI" w:eastAsia="Times New Roman" w:hAnsi="Segoe UI" w:cs="Segoe UI"/>
          <w:color w:val="0F1115"/>
          <w:sz w:val="24"/>
          <w:szCs w:val="24"/>
        </w:rPr>
        <w:t> — People feel seen, heard, and respected</w:t>
      </w:r>
    </w:p>
    <w:p w14:paraId="144E2067" w14:textId="77777777" w:rsidR="00204F85" w:rsidRPr="00204F85" w:rsidRDefault="00204F85" w:rsidP="00204F85">
      <w:pPr>
        <w:numPr>
          <w:ilvl w:val="0"/>
          <w:numId w:val="2"/>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lastRenderedPageBreak/>
        <w:t>Trust</w:t>
      </w:r>
      <w:r w:rsidRPr="00204F85">
        <w:rPr>
          <w:rFonts w:ascii="Segoe UI" w:eastAsia="Times New Roman" w:hAnsi="Segoe UI" w:cs="Segoe UI"/>
          <w:color w:val="0F1115"/>
          <w:sz w:val="24"/>
          <w:szCs w:val="24"/>
        </w:rPr>
        <w:t> — People feel safe, confident, and reassured</w:t>
      </w:r>
    </w:p>
    <w:p w14:paraId="143DCE96" w14:textId="77777777" w:rsidR="00204F85" w:rsidRPr="00204F85" w:rsidRDefault="00204F85" w:rsidP="00204F85">
      <w:pPr>
        <w:numPr>
          <w:ilvl w:val="0"/>
          <w:numId w:val="2"/>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Connection</w:t>
      </w:r>
      <w:r w:rsidRPr="00204F85">
        <w:rPr>
          <w:rFonts w:ascii="Segoe UI" w:eastAsia="Times New Roman" w:hAnsi="Segoe UI" w:cs="Segoe UI"/>
          <w:color w:val="0F1115"/>
          <w:sz w:val="24"/>
          <w:szCs w:val="24"/>
        </w:rPr>
        <w:t> — Relationships are deepened, not weakened</w:t>
      </w:r>
    </w:p>
    <w:p w14:paraId="222B08B1" w14:textId="77777777" w:rsidR="00204F85" w:rsidRPr="00204F85" w:rsidRDefault="00204F85" w:rsidP="00204F85">
      <w:pPr>
        <w:numPr>
          <w:ilvl w:val="0"/>
          <w:numId w:val="2"/>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Belonging</w:t>
      </w:r>
      <w:r w:rsidRPr="00204F85">
        <w:rPr>
          <w:rFonts w:ascii="Segoe UI" w:eastAsia="Times New Roman" w:hAnsi="Segoe UI" w:cs="Segoe UI"/>
          <w:color w:val="0F1115"/>
          <w:sz w:val="24"/>
          <w:szCs w:val="24"/>
        </w:rPr>
        <w:t> — People feel included, valued, and not alone</w:t>
      </w:r>
    </w:p>
    <w:p w14:paraId="67F92A9E" w14:textId="77777777" w:rsidR="00204F85" w:rsidRPr="00204F85" w:rsidRDefault="00204F85" w:rsidP="00204F85">
      <w:pPr>
        <w:numPr>
          <w:ilvl w:val="0"/>
          <w:numId w:val="2"/>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Peace of Mind</w:t>
      </w:r>
      <w:r w:rsidRPr="00204F85">
        <w:rPr>
          <w:rFonts w:ascii="Segoe UI" w:eastAsia="Times New Roman" w:hAnsi="Segoe UI" w:cs="Segoe UI"/>
          <w:color w:val="0F1115"/>
          <w:sz w:val="24"/>
          <w:szCs w:val="24"/>
        </w:rPr>
        <w:t> — Families feel reassured and confident</w:t>
      </w:r>
    </w:p>
    <w:p w14:paraId="5CE4D1B4"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4.2 Promise to Values Mapping</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204F85" w:rsidRPr="00204F85" w14:paraId="11D338B5" w14:textId="77777777" w:rsidTr="00204F85">
        <w:trPr>
          <w:tblHeader/>
        </w:trPr>
        <w:tc>
          <w:tcPr>
            <w:tcW w:w="0" w:type="auto"/>
            <w:tcBorders>
              <w:top w:val="nil"/>
            </w:tcBorders>
            <w:tcMar>
              <w:top w:w="150" w:type="dxa"/>
              <w:left w:w="0" w:type="dxa"/>
              <w:bottom w:w="150" w:type="dxa"/>
              <w:right w:w="240" w:type="dxa"/>
            </w:tcMar>
            <w:vAlign w:val="center"/>
            <w:hideMark/>
          </w:tcPr>
          <w:p w14:paraId="514DCC3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Promise Element</w:t>
            </w:r>
          </w:p>
        </w:tc>
        <w:tc>
          <w:tcPr>
            <w:tcW w:w="0" w:type="auto"/>
            <w:tcBorders>
              <w:top w:val="nil"/>
            </w:tcBorders>
            <w:tcMar>
              <w:top w:w="150" w:type="dxa"/>
              <w:left w:w="240" w:type="dxa"/>
              <w:bottom w:w="150" w:type="dxa"/>
              <w:right w:w="240" w:type="dxa"/>
            </w:tcMar>
            <w:vAlign w:val="center"/>
            <w:hideMark/>
          </w:tcPr>
          <w:p w14:paraId="30A0546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Primary Value</w:t>
            </w:r>
          </w:p>
        </w:tc>
      </w:tr>
      <w:tr w:rsidR="00204F85" w:rsidRPr="00204F85" w14:paraId="1E8610BC" w14:textId="77777777" w:rsidTr="00204F85">
        <w:tc>
          <w:tcPr>
            <w:tcW w:w="0" w:type="auto"/>
            <w:tcMar>
              <w:top w:w="150" w:type="dxa"/>
              <w:left w:w="0" w:type="dxa"/>
              <w:bottom w:w="150" w:type="dxa"/>
              <w:right w:w="240" w:type="dxa"/>
            </w:tcMar>
            <w:vAlign w:val="center"/>
            <w:hideMark/>
          </w:tcPr>
          <w:p w14:paraId="6F33353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Dignity</w:t>
            </w:r>
          </w:p>
        </w:tc>
        <w:tc>
          <w:tcPr>
            <w:tcW w:w="0" w:type="auto"/>
            <w:tcMar>
              <w:top w:w="150" w:type="dxa"/>
              <w:left w:w="240" w:type="dxa"/>
              <w:bottom w:w="150" w:type="dxa"/>
              <w:right w:w="0" w:type="dxa"/>
            </w:tcMar>
            <w:vAlign w:val="center"/>
            <w:hideMark/>
          </w:tcPr>
          <w:p w14:paraId="1A8C96E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Dignity Without Exception</w:t>
            </w:r>
          </w:p>
        </w:tc>
      </w:tr>
      <w:tr w:rsidR="00204F85" w:rsidRPr="00204F85" w14:paraId="61016162" w14:textId="77777777" w:rsidTr="00204F85">
        <w:tc>
          <w:tcPr>
            <w:tcW w:w="0" w:type="auto"/>
            <w:tcMar>
              <w:top w:w="150" w:type="dxa"/>
              <w:left w:w="0" w:type="dxa"/>
              <w:bottom w:w="150" w:type="dxa"/>
              <w:right w:w="240" w:type="dxa"/>
            </w:tcMar>
            <w:vAlign w:val="center"/>
            <w:hideMark/>
          </w:tcPr>
          <w:p w14:paraId="183CB69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Trust</w:t>
            </w:r>
          </w:p>
        </w:tc>
        <w:tc>
          <w:tcPr>
            <w:tcW w:w="0" w:type="auto"/>
            <w:tcMar>
              <w:top w:w="150" w:type="dxa"/>
              <w:left w:w="240" w:type="dxa"/>
              <w:bottom w:w="150" w:type="dxa"/>
              <w:right w:w="0" w:type="dxa"/>
            </w:tcMar>
            <w:vAlign w:val="center"/>
            <w:hideMark/>
          </w:tcPr>
          <w:p w14:paraId="6C35A4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Trust Is Protected Through Every Action</w:t>
            </w:r>
          </w:p>
        </w:tc>
      </w:tr>
      <w:tr w:rsidR="00204F85" w:rsidRPr="00204F85" w14:paraId="598DDFCB" w14:textId="77777777" w:rsidTr="00204F85">
        <w:tc>
          <w:tcPr>
            <w:tcW w:w="0" w:type="auto"/>
            <w:tcMar>
              <w:top w:w="150" w:type="dxa"/>
              <w:left w:w="0" w:type="dxa"/>
              <w:bottom w:w="150" w:type="dxa"/>
              <w:right w:w="240" w:type="dxa"/>
            </w:tcMar>
            <w:vAlign w:val="center"/>
            <w:hideMark/>
          </w:tcPr>
          <w:p w14:paraId="0D01DCE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Connection</w:t>
            </w:r>
          </w:p>
        </w:tc>
        <w:tc>
          <w:tcPr>
            <w:tcW w:w="0" w:type="auto"/>
            <w:tcMar>
              <w:top w:w="150" w:type="dxa"/>
              <w:left w:w="240" w:type="dxa"/>
              <w:bottom w:w="150" w:type="dxa"/>
              <w:right w:w="0" w:type="dxa"/>
            </w:tcMar>
            <w:vAlign w:val="center"/>
            <w:hideMark/>
          </w:tcPr>
          <w:p w14:paraId="1B8507E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Relationships Are the Product</w:t>
            </w:r>
          </w:p>
        </w:tc>
      </w:tr>
      <w:tr w:rsidR="00204F85" w:rsidRPr="00204F85" w14:paraId="1F600F8D" w14:textId="77777777" w:rsidTr="00204F85">
        <w:tc>
          <w:tcPr>
            <w:tcW w:w="0" w:type="auto"/>
            <w:tcMar>
              <w:top w:w="150" w:type="dxa"/>
              <w:left w:w="0" w:type="dxa"/>
              <w:bottom w:w="150" w:type="dxa"/>
              <w:right w:w="240" w:type="dxa"/>
            </w:tcMar>
            <w:vAlign w:val="center"/>
            <w:hideMark/>
          </w:tcPr>
          <w:p w14:paraId="32CF60A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Belonging</w:t>
            </w:r>
          </w:p>
        </w:tc>
        <w:tc>
          <w:tcPr>
            <w:tcW w:w="0" w:type="auto"/>
            <w:tcMar>
              <w:top w:w="150" w:type="dxa"/>
              <w:left w:w="240" w:type="dxa"/>
              <w:bottom w:w="150" w:type="dxa"/>
              <w:right w:w="0" w:type="dxa"/>
            </w:tcMar>
            <w:vAlign w:val="center"/>
            <w:hideMark/>
          </w:tcPr>
          <w:p w14:paraId="58BB2AA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Belonging Changes Lives</w:t>
            </w:r>
          </w:p>
        </w:tc>
      </w:tr>
      <w:tr w:rsidR="00204F85" w:rsidRPr="00204F85" w14:paraId="54BE34D7" w14:textId="77777777" w:rsidTr="00204F85">
        <w:tc>
          <w:tcPr>
            <w:tcW w:w="0" w:type="auto"/>
            <w:tcMar>
              <w:top w:w="150" w:type="dxa"/>
              <w:left w:w="0" w:type="dxa"/>
              <w:bottom w:w="150" w:type="dxa"/>
              <w:right w:w="240" w:type="dxa"/>
            </w:tcMar>
            <w:vAlign w:val="center"/>
            <w:hideMark/>
          </w:tcPr>
          <w:p w14:paraId="4341679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Peace of Mind</w:t>
            </w:r>
          </w:p>
        </w:tc>
        <w:tc>
          <w:tcPr>
            <w:tcW w:w="0" w:type="auto"/>
            <w:tcMar>
              <w:top w:w="150" w:type="dxa"/>
              <w:left w:w="240" w:type="dxa"/>
              <w:bottom w:w="150" w:type="dxa"/>
              <w:right w:w="0" w:type="dxa"/>
            </w:tcMar>
            <w:vAlign w:val="center"/>
            <w:hideMark/>
          </w:tcPr>
          <w:p w14:paraId="3F30F89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Trust Is Protected Through Every Action</w:t>
            </w:r>
          </w:p>
        </w:tc>
      </w:tr>
    </w:tbl>
    <w:p w14:paraId="1FFDF07A"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4.3 The Brand Promise Test</w:t>
      </w:r>
    </w:p>
    <w:p w14:paraId="6BFF4006"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Before any brand decision, ask:</w:t>
      </w:r>
    </w:p>
    <w:p w14:paraId="3A481FDD"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i/>
          <w:iCs/>
          <w:color w:val="0F1115"/>
          <w:sz w:val="24"/>
          <w:szCs w:val="24"/>
        </w:rPr>
        <w:t>"Does this decision strengthen our Brand Promise — or weaken it?"</w:t>
      </w:r>
    </w:p>
    <w:p w14:paraId="7BFB3A85"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584A2CA4">
          <v:rect id="_x0000_i1032" style="width:0;height:.75pt" o:hralign="center" o:hrstd="t" o:hr="t" fillcolor="#a0a0a0" stroked="f"/>
        </w:pict>
      </w:r>
    </w:p>
    <w:p w14:paraId="70010D54"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V: BRAND POSITIONING</w:t>
      </w:r>
    </w:p>
    <w:p w14:paraId="73694A05"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5.1 Brand Essence</w:t>
      </w:r>
    </w:p>
    <w:p w14:paraId="2949A16C"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Single Phrase:</w:t>
      </w:r>
    </w:p>
    <w:p w14:paraId="08C26C9A"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i/>
          <w:iCs/>
          <w:color w:val="0F1115"/>
          <w:sz w:val="24"/>
          <w:szCs w:val="24"/>
        </w:rPr>
        <w:t>"Love Bridges Distance."</w:t>
      </w:r>
    </w:p>
    <w:p w14:paraId="25CD048C"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Complete Essence:</w:t>
      </w:r>
    </w:p>
    <w:p w14:paraId="453435F7"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i/>
          <w:iCs/>
          <w:color w:val="0F1115"/>
          <w:sz w:val="24"/>
          <w:szCs w:val="24"/>
        </w:rPr>
        <w:t>"Love bridges distance. Golden Wings is the bridge."</w:t>
      </w:r>
    </w:p>
    <w:p w14:paraId="7F072D07"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5.2 Brand Positioning Statement</w:t>
      </w:r>
    </w:p>
    <w:p w14:paraId="51575FC0"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Golden Wings builds relationship infrastructure that helps retirees, families, and communities remain connected across distance, time, and life transitions.</w:t>
      </w:r>
    </w:p>
    <w:p w14:paraId="20012C7B"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5.3 Primary Audience Positioning</w:t>
      </w:r>
    </w:p>
    <w:p w14:paraId="68143B7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For families who want their parents to live with dignity, connection, and belonging:</w:t>
      </w:r>
    </w:p>
    <w:p w14:paraId="6B39C9FF"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Golden Wings provides the trusted relationship infrastructure that delivers peace of mind across distance.</w:t>
      </w:r>
    </w:p>
    <w:p w14:paraId="23073B51"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5.4 Secondary Audience Positioning</w:t>
      </w:r>
    </w:p>
    <w:p w14:paraId="677B59AE"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For retirees who want meaningful relationships, active engagement, personal dignity, and a sense of belonging:</w:t>
      </w:r>
    </w:p>
    <w:p w14:paraId="022C5E7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Golden Wings is the community that sees you, values you, and celebrates you.</w:t>
      </w:r>
    </w:p>
    <w:p w14:paraId="7B302D60"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lastRenderedPageBreak/>
        <w:t>5.5 Category Positioning</w:t>
      </w:r>
    </w:p>
    <w:p w14:paraId="0249C6A6"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Category:</w:t>
      </w:r>
      <w:r w:rsidRPr="00204F85">
        <w:rPr>
          <w:rFonts w:ascii="Segoe UI" w:eastAsia="Times New Roman" w:hAnsi="Segoe UI" w:cs="Segoe UI"/>
          <w:color w:val="0F1115"/>
          <w:sz w:val="24"/>
          <w:szCs w:val="24"/>
        </w:rPr>
        <w:t> Relationship Infrastructure</w:t>
      </w:r>
    </w:p>
    <w:p w14:paraId="635681C7"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Not:</w:t>
      </w:r>
    </w:p>
    <w:p w14:paraId="08BDA756" w14:textId="77777777" w:rsidR="00204F85" w:rsidRPr="00204F85" w:rsidRDefault="00204F85" w:rsidP="00204F85">
      <w:pPr>
        <w:numPr>
          <w:ilvl w:val="0"/>
          <w:numId w:val="3"/>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Tourism Company</w:t>
      </w:r>
    </w:p>
    <w:p w14:paraId="6EC931E8" w14:textId="77777777" w:rsidR="00204F85" w:rsidRPr="00204F85" w:rsidRDefault="00204F85" w:rsidP="00204F85">
      <w:pPr>
        <w:numPr>
          <w:ilvl w:val="0"/>
          <w:numId w:val="3"/>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Event Company</w:t>
      </w:r>
    </w:p>
    <w:p w14:paraId="378C7CCE" w14:textId="77777777" w:rsidR="00204F85" w:rsidRPr="00204F85" w:rsidRDefault="00204F85" w:rsidP="00204F85">
      <w:pPr>
        <w:numPr>
          <w:ilvl w:val="0"/>
          <w:numId w:val="3"/>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Senior Services Company</w:t>
      </w:r>
    </w:p>
    <w:p w14:paraId="239CB77D" w14:textId="77777777" w:rsidR="00204F85" w:rsidRPr="00204F85" w:rsidRDefault="00204F85" w:rsidP="00204F85">
      <w:pPr>
        <w:numPr>
          <w:ilvl w:val="0"/>
          <w:numId w:val="3"/>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Care Agency</w:t>
      </w:r>
    </w:p>
    <w:p w14:paraId="4E380948" w14:textId="77777777" w:rsidR="00204F85" w:rsidRPr="00204F85" w:rsidRDefault="00204F85" w:rsidP="00204F85">
      <w:pPr>
        <w:numPr>
          <w:ilvl w:val="0"/>
          <w:numId w:val="3"/>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Lifestyle Company</w:t>
      </w:r>
    </w:p>
    <w:p w14:paraId="56C8E4F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5.6 Competitive Positioning</w:t>
      </w:r>
    </w:p>
    <w:tbl>
      <w:tblPr>
        <w:tblW w:w="11280" w:type="dxa"/>
        <w:tblCellMar>
          <w:top w:w="15" w:type="dxa"/>
          <w:left w:w="15" w:type="dxa"/>
          <w:bottom w:w="15" w:type="dxa"/>
          <w:right w:w="15" w:type="dxa"/>
        </w:tblCellMar>
        <w:tblLook w:val="04A0" w:firstRow="1" w:lastRow="0" w:firstColumn="1" w:lastColumn="0" w:noHBand="0" w:noVBand="1"/>
      </w:tblPr>
      <w:tblGrid>
        <w:gridCol w:w="3611"/>
        <w:gridCol w:w="7669"/>
      </w:tblGrid>
      <w:tr w:rsidR="00204F85" w:rsidRPr="00204F85" w14:paraId="4A3515B5" w14:textId="77777777" w:rsidTr="00204F85">
        <w:trPr>
          <w:tblHeader/>
        </w:trPr>
        <w:tc>
          <w:tcPr>
            <w:tcW w:w="0" w:type="auto"/>
            <w:tcBorders>
              <w:top w:val="nil"/>
            </w:tcBorders>
            <w:tcMar>
              <w:top w:w="150" w:type="dxa"/>
              <w:left w:w="0" w:type="dxa"/>
              <w:bottom w:w="150" w:type="dxa"/>
              <w:right w:w="240" w:type="dxa"/>
            </w:tcMar>
            <w:vAlign w:val="center"/>
            <w:hideMark/>
          </w:tcPr>
          <w:p w14:paraId="7404174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Competitive Frame</w:t>
            </w:r>
          </w:p>
        </w:tc>
        <w:tc>
          <w:tcPr>
            <w:tcW w:w="0" w:type="auto"/>
            <w:tcBorders>
              <w:top w:val="nil"/>
            </w:tcBorders>
            <w:tcMar>
              <w:top w:w="150" w:type="dxa"/>
              <w:left w:w="240" w:type="dxa"/>
              <w:bottom w:w="150" w:type="dxa"/>
              <w:right w:w="240" w:type="dxa"/>
            </w:tcMar>
            <w:vAlign w:val="center"/>
            <w:hideMark/>
          </w:tcPr>
          <w:p w14:paraId="5BFE69F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Positioning</w:t>
            </w:r>
          </w:p>
        </w:tc>
      </w:tr>
      <w:tr w:rsidR="00204F85" w:rsidRPr="00204F85" w14:paraId="3027C116" w14:textId="77777777" w:rsidTr="00204F85">
        <w:tc>
          <w:tcPr>
            <w:tcW w:w="0" w:type="auto"/>
            <w:tcMar>
              <w:top w:w="150" w:type="dxa"/>
              <w:left w:w="0" w:type="dxa"/>
              <w:bottom w:w="150" w:type="dxa"/>
              <w:right w:w="240" w:type="dxa"/>
            </w:tcMar>
            <w:vAlign w:val="center"/>
            <w:hideMark/>
          </w:tcPr>
          <w:p w14:paraId="718E91D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Nursing agencies</w:t>
            </w:r>
          </w:p>
        </w:tc>
        <w:tc>
          <w:tcPr>
            <w:tcW w:w="0" w:type="auto"/>
            <w:tcMar>
              <w:top w:w="150" w:type="dxa"/>
              <w:left w:w="240" w:type="dxa"/>
              <w:bottom w:w="150" w:type="dxa"/>
              <w:right w:w="0" w:type="dxa"/>
            </w:tcMar>
            <w:vAlign w:val="center"/>
            <w:hideMark/>
          </w:tcPr>
          <w:p w14:paraId="057D3A0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clinical. We are relational.</w:t>
            </w:r>
          </w:p>
        </w:tc>
      </w:tr>
      <w:tr w:rsidR="00204F85" w:rsidRPr="00204F85" w14:paraId="4FC86FE0" w14:textId="77777777" w:rsidTr="00204F85">
        <w:tc>
          <w:tcPr>
            <w:tcW w:w="0" w:type="auto"/>
            <w:tcMar>
              <w:top w:w="150" w:type="dxa"/>
              <w:left w:w="0" w:type="dxa"/>
              <w:bottom w:w="150" w:type="dxa"/>
              <w:right w:w="240" w:type="dxa"/>
            </w:tcMar>
            <w:vAlign w:val="center"/>
            <w:hideMark/>
          </w:tcPr>
          <w:p w14:paraId="002738B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Tourism companies</w:t>
            </w:r>
          </w:p>
        </w:tc>
        <w:tc>
          <w:tcPr>
            <w:tcW w:w="0" w:type="auto"/>
            <w:tcMar>
              <w:top w:w="150" w:type="dxa"/>
              <w:left w:w="240" w:type="dxa"/>
              <w:bottom w:w="150" w:type="dxa"/>
              <w:right w:w="0" w:type="dxa"/>
            </w:tcMar>
            <w:vAlign w:val="center"/>
            <w:hideMark/>
          </w:tcPr>
          <w:p w14:paraId="7BB7A88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tours. We are relationships.</w:t>
            </w:r>
          </w:p>
        </w:tc>
      </w:tr>
      <w:tr w:rsidR="00204F85" w:rsidRPr="00204F85" w14:paraId="5F7162D5" w14:textId="77777777" w:rsidTr="00204F85">
        <w:tc>
          <w:tcPr>
            <w:tcW w:w="0" w:type="auto"/>
            <w:tcMar>
              <w:top w:w="150" w:type="dxa"/>
              <w:left w:w="0" w:type="dxa"/>
              <w:bottom w:w="150" w:type="dxa"/>
              <w:right w:w="240" w:type="dxa"/>
            </w:tcMar>
            <w:vAlign w:val="center"/>
            <w:hideMark/>
          </w:tcPr>
          <w:p w14:paraId="5778B4C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Senior homes</w:t>
            </w:r>
          </w:p>
        </w:tc>
        <w:tc>
          <w:tcPr>
            <w:tcW w:w="0" w:type="auto"/>
            <w:tcMar>
              <w:top w:w="150" w:type="dxa"/>
              <w:left w:w="240" w:type="dxa"/>
              <w:bottom w:w="150" w:type="dxa"/>
              <w:right w:w="0" w:type="dxa"/>
            </w:tcMar>
            <w:vAlign w:val="center"/>
            <w:hideMark/>
          </w:tcPr>
          <w:p w14:paraId="4CBBE5F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institutional. We are community.</w:t>
            </w:r>
          </w:p>
        </w:tc>
      </w:tr>
      <w:tr w:rsidR="00204F85" w:rsidRPr="00204F85" w14:paraId="21E183B7" w14:textId="77777777" w:rsidTr="00204F85">
        <w:tc>
          <w:tcPr>
            <w:tcW w:w="0" w:type="auto"/>
            <w:tcMar>
              <w:top w:w="150" w:type="dxa"/>
              <w:left w:w="0" w:type="dxa"/>
              <w:bottom w:w="150" w:type="dxa"/>
              <w:right w:w="240" w:type="dxa"/>
            </w:tcMar>
            <w:vAlign w:val="center"/>
            <w:hideMark/>
          </w:tcPr>
          <w:p w14:paraId="1BE971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Event companies</w:t>
            </w:r>
          </w:p>
        </w:tc>
        <w:tc>
          <w:tcPr>
            <w:tcW w:w="0" w:type="auto"/>
            <w:tcMar>
              <w:top w:w="150" w:type="dxa"/>
              <w:left w:w="240" w:type="dxa"/>
              <w:bottom w:w="150" w:type="dxa"/>
              <w:right w:w="0" w:type="dxa"/>
            </w:tcMar>
            <w:vAlign w:val="center"/>
            <w:hideMark/>
          </w:tcPr>
          <w:p w14:paraId="65A5BA1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events. We are belonging.</w:t>
            </w:r>
          </w:p>
        </w:tc>
      </w:tr>
      <w:tr w:rsidR="00204F85" w:rsidRPr="00204F85" w14:paraId="1DDEB27D" w14:textId="77777777" w:rsidTr="00204F85">
        <w:tc>
          <w:tcPr>
            <w:tcW w:w="0" w:type="auto"/>
            <w:tcMar>
              <w:top w:w="150" w:type="dxa"/>
              <w:left w:w="0" w:type="dxa"/>
              <w:bottom w:w="150" w:type="dxa"/>
              <w:right w:w="240" w:type="dxa"/>
            </w:tcMar>
            <w:vAlign w:val="center"/>
            <w:hideMark/>
          </w:tcPr>
          <w:p w14:paraId="6386B82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Caregiving services</w:t>
            </w:r>
          </w:p>
        </w:tc>
        <w:tc>
          <w:tcPr>
            <w:tcW w:w="0" w:type="auto"/>
            <w:tcMar>
              <w:top w:w="150" w:type="dxa"/>
              <w:left w:w="240" w:type="dxa"/>
              <w:bottom w:w="150" w:type="dxa"/>
              <w:right w:w="0" w:type="dxa"/>
            </w:tcMar>
            <w:vAlign w:val="center"/>
            <w:hideMark/>
          </w:tcPr>
          <w:p w14:paraId="4253A49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We are not tasks. We are continuity.</w:t>
            </w:r>
          </w:p>
        </w:tc>
      </w:tr>
    </w:tbl>
    <w:p w14:paraId="037239A2"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309F7CC0">
          <v:rect id="_x0000_i1033" style="width:0;height:.75pt" o:hralign="center" o:hrstd="t" o:hr="t" fillcolor="#a0a0a0" stroked="f"/>
        </w:pict>
      </w:r>
    </w:p>
    <w:p w14:paraId="5019B59F"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VI: BRAND IDENTITY FRAMEWORK</w:t>
      </w:r>
    </w:p>
    <w:p w14:paraId="05597054"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6.1 Brand Identity Principles</w:t>
      </w:r>
    </w:p>
    <w:p w14:paraId="5336F8A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Golden Wings brand identity shall be:</w:t>
      </w:r>
    </w:p>
    <w:tbl>
      <w:tblPr>
        <w:tblW w:w="11280" w:type="dxa"/>
        <w:tblCellMar>
          <w:top w:w="15" w:type="dxa"/>
          <w:left w:w="15" w:type="dxa"/>
          <w:bottom w:w="15" w:type="dxa"/>
          <w:right w:w="15" w:type="dxa"/>
        </w:tblCellMar>
        <w:tblLook w:val="04A0" w:firstRow="1" w:lastRow="0" w:firstColumn="1" w:lastColumn="0" w:noHBand="0" w:noVBand="1"/>
      </w:tblPr>
      <w:tblGrid>
        <w:gridCol w:w="3523"/>
        <w:gridCol w:w="7757"/>
      </w:tblGrid>
      <w:tr w:rsidR="00204F85" w:rsidRPr="00204F85" w14:paraId="228AE9FD" w14:textId="77777777" w:rsidTr="00204F85">
        <w:trPr>
          <w:tblHeader/>
        </w:trPr>
        <w:tc>
          <w:tcPr>
            <w:tcW w:w="0" w:type="auto"/>
            <w:tcBorders>
              <w:top w:val="nil"/>
            </w:tcBorders>
            <w:tcMar>
              <w:top w:w="150" w:type="dxa"/>
              <w:left w:w="0" w:type="dxa"/>
              <w:bottom w:w="150" w:type="dxa"/>
              <w:right w:w="240" w:type="dxa"/>
            </w:tcMar>
            <w:vAlign w:val="center"/>
            <w:hideMark/>
          </w:tcPr>
          <w:p w14:paraId="7EED994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7C1DE94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Application</w:t>
            </w:r>
          </w:p>
        </w:tc>
      </w:tr>
      <w:tr w:rsidR="00204F85" w:rsidRPr="00204F85" w14:paraId="0A63095E" w14:textId="77777777" w:rsidTr="00204F85">
        <w:tc>
          <w:tcPr>
            <w:tcW w:w="0" w:type="auto"/>
            <w:tcMar>
              <w:top w:w="150" w:type="dxa"/>
              <w:left w:w="0" w:type="dxa"/>
              <w:bottom w:w="150" w:type="dxa"/>
              <w:right w:w="240" w:type="dxa"/>
            </w:tcMar>
            <w:vAlign w:val="center"/>
            <w:hideMark/>
          </w:tcPr>
          <w:p w14:paraId="463F545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Distinctive</w:t>
            </w:r>
          </w:p>
        </w:tc>
        <w:tc>
          <w:tcPr>
            <w:tcW w:w="0" w:type="auto"/>
            <w:tcMar>
              <w:top w:w="150" w:type="dxa"/>
              <w:left w:w="240" w:type="dxa"/>
              <w:bottom w:w="150" w:type="dxa"/>
              <w:right w:w="0" w:type="dxa"/>
            </w:tcMar>
            <w:vAlign w:val="center"/>
            <w:hideMark/>
          </w:tcPr>
          <w:p w14:paraId="0694829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Recognizable and unique</w:t>
            </w:r>
          </w:p>
        </w:tc>
      </w:tr>
      <w:tr w:rsidR="00204F85" w:rsidRPr="00204F85" w14:paraId="7CD5D833" w14:textId="77777777" w:rsidTr="00204F85">
        <w:tc>
          <w:tcPr>
            <w:tcW w:w="0" w:type="auto"/>
            <w:tcMar>
              <w:top w:w="150" w:type="dxa"/>
              <w:left w:w="0" w:type="dxa"/>
              <w:bottom w:w="150" w:type="dxa"/>
              <w:right w:w="240" w:type="dxa"/>
            </w:tcMar>
            <w:vAlign w:val="center"/>
            <w:hideMark/>
          </w:tcPr>
          <w:p w14:paraId="146B103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Consistent</w:t>
            </w:r>
          </w:p>
        </w:tc>
        <w:tc>
          <w:tcPr>
            <w:tcW w:w="0" w:type="auto"/>
            <w:tcMar>
              <w:top w:w="150" w:type="dxa"/>
              <w:left w:w="240" w:type="dxa"/>
              <w:bottom w:w="150" w:type="dxa"/>
              <w:right w:w="0" w:type="dxa"/>
            </w:tcMar>
            <w:vAlign w:val="center"/>
            <w:hideMark/>
          </w:tcPr>
          <w:p w14:paraId="6A593F1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Unified across all touchpoints</w:t>
            </w:r>
          </w:p>
        </w:tc>
      </w:tr>
      <w:tr w:rsidR="00204F85" w:rsidRPr="00204F85" w14:paraId="645C5C09" w14:textId="77777777" w:rsidTr="00204F85">
        <w:tc>
          <w:tcPr>
            <w:tcW w:w="0" w:type="auto"/>
            <w:tcMar>
              <w:top w:w="150" w:type="dxa"/>
              <w:left w:w="0" w:type="dxa"/>
              <w:bottom w:w="150" w:type="dxa"/>
              <w:right w:w="240" w:type="dxa"/>
            </w:tcMar>
            <w:vAlign w:val="center"/>
            <w:hideMark/>
          </w:tcPr>
          <w:p w14:paraId="32D418F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Dignified</w:t>
            </w:r>
          </w:p>
        </w:tc>
        <w:tc>
          <w:tcPr>
            <w:tcW w:w="0" w:type="auto"/>
            <w:tcMar>
              <w:top w:w="150" w:type="dxa"/>
              <w:left w:w="240" w:type="dxa"/>
              <w:bottom w:w="150" w:type="dxa"/>
              <w:right w:w="0" w:type="dxa"/>
            </w:tcMar>
            <w:vAlign w:val="center"/>
            <w:hideMark/>
          </w:tcPr>
          <w:p w14:paraId="0DCF4A2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Never casual, cheap, or careless</w:t>
            </w:r>
          </w:p>
        </w:tc>
      </w:tr>
      <w:tr w:rsidR="00204F85" w:rsidRPr="00204F85" w14:paraId="1595A82D" w14:textId="77777777" w:rsidTr="00204F85">
        <w:tc>
          <w:tcPr>
            <w:tcW w:w="0" w:type="auto"/>
            <w:tcMar>
              <w:top w:w="150" w:type="dxa"/>
              <w:left w:w="0" w:type="dxa"/>
              <w:bottom w:w="150" w:type="dxa"/>
              <w:right w:w="240" w:type="dxa"/>
            </w:tcMar>
            <w:vAlign w:val="center"/>
            <w:hideMark/>
          </w:tcPr>
          <w:p w14:paraId="4643A30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Warm</w:t>
            </w:r>
          </w:p>
        </w:tc>
        <w:tc>
          <w:tcPr>
            <w:tcW w:w="0" w:type="auto"/>
            <w:tcMar>
              <w:top w:w="150" w:type="dxa"/>
              <w:left w:w="240" w:type="dxa"/>
              <w:bottom w:w="150" w:type="dxa"/>
              <w:right w:w="0" w:type="dxa"/>
            </w:tcMar>
            <w:vAlign w:val="center"/>
            <w:hideMark/>
          </w:tcPr>
          <w:p w14:paraId="2BD1401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Human and welcoming</w:t>
            </w:r>
          </w:p>
        </w:tc>
      </w:tr>
      <w:tr w:rsidR="00204F85" w:rsidRPr="00204F85" w14:paraId="089C6911" w14:textId="77777777" w:rsidTr="00204F85">
        <w:tc>
          <w:tcPr>
            <w:tcW w:w="0" w:type="auto"/>
            <w:tcMar>
              <w:top w:w="150" w:type="dxa"/>
              <w:left w:w="0" w:type="dxa"/>
              <w:bottom w:w="150" w:type="dxa"/>
              <w:right w:w="240" w:type="dxa"/>
            </w:tcMar>
            <w:vAlign w:val="center"/>
            <w:hideMark/>
          </w:tcPr>
          <w:p w14:paraId="296181B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Timeless</w:t>
            </w:r>
          </w:p>
        </w:tc>
        <w:tc>
          <w:tcPr>
            <w:tcW w:w="0" w:type="auto"/>
            <w:tcMar>
              <w:top w:w="150" w:type="dxa"/>
              <w:left w:w="240" w:type="dxa"/>
              <w:bottom w:w="150" w:type="dxa"/>
              <w:right w:w="0" w:type="dxa"/>
            </w:tcMar>
            <w:vAlign w:val="center"/>
            <w:hideMark/>
          </w:tcPr>
          <w:p w14:paraId="1CB937B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Not subject to trends</w:t>
            </w:r>
          </w:p>
        </w:tc>
      </w:tr>
      <w:tr w:rsidR="00204F85" w:rsidRPr="00204F85" w14:paraId="546C2285" w14:textId="77777777" w:rsidTr="00204F85">
        <w:tc>
          <w:tcPr>
            <w:tcW w:w="0" w:type="auto"/>
            <w:tcMar>
              <w:top w:w="150" w:type="dxa"/>
              <w:left w:w="0" w:type="dxa"/>
              <w:bottom w:w="150" w:type="dxa"/>
              <w:right w:w="240" w:type="dxa"/>
            </w:tcMar>
            <w:vAlign w:val="center"/>
            <w:hideMark/>
          </w:tcPr>
          <w:p w14:paraId="73775A0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Institutional</w:t>
            </w:r>
          </w:p>
        </w:tc>
        <w:tc>
          <w:tcPr>
            <w:tcW w:w="0" w:type="auto"/>
            <w:tcMar>
              <w:top w:w="150" w:type="dxa"/>
              <w:left w:w="240" w:type="dxa"/>
              <w:bottom w:w="150" w:type="dxa"/>
              <w:right w:w="0" w:type="dxa"/>
            </w:tcMar>
            <w:vAlign w:val="center"/>
            <w:hideMark/>
          </w:tcPr>
          <w:p w14:paraId="44C4FEB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Built for permanence</w:t>
            </w:r>
          </w:p>
        </w:tc>
      </w:tr>
    </w:tbl>
    <w:p w14:paraId="53752E11"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6.2 Logo Framework</w:t>
      </w:r>
    </w:p>
    <w:tbl>
      <w:tblPr>
        <w:tblW w:w="11280" w:type="dxa"/>
        <w:tblCellMar>
          <w:top w:w="15" w:type="dxa"/>
          <w:left w:w="15" w:type="dxa"/>
          <w:bottom w:w="15" w:type="dxa"/>
          <w:right w:w="15" w:type="dxa"/>
        </w:tblCellMar>
        <w:tblLook w:val="04A0" w:firstRow="1" w:lastRow="0" w:firstColumn="1" w:lastColumn="0" w:noHBand="0" w:noVBand="1"/>
      </w:tblPr>
      <w:tblGrid>
        <w:gridCol w:w="2454"/>
        <w:gridCol w:w="8826"/>
      </w:tblGrid>
      <w:tr w:rsidR="00204F85" w:rsidRPr="00204F85" w14:paraId="0D83F6A0" w14:textId="77777777" w:rsidTr="00204F85">
        <w:trPr>
          <w:tblHeader/>
        </w:trPr>
        <w:tc>
          <w:tcPr>
            <w:tcW w:w="0" w:type="auto"/>
            <w:tcBorders>
              <w:top w:val="nil"/>
            </w:tcBorders>
            <w:tcMar>
              <w:top w:w="150" w:type="dxa"/>
              <w:left w:w="0" w:type="dxa"/>
              <w:bottom w:w="150" w:type="dxa"/>
              <w:right w:w="240" w:type="dxa"/>
            </w:tcMar>
            <w:vAlign w:val="center"/>
            <w:hideMark/>
          </w:tcPr>
          <w:p w14:paraId="517535A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14:paraId="1897AAE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Definition</w:t>
            </w:r>
          </w:p>
        </w:tc>
      </w:tr>
      <w:tr w:rsidR="00204F85" w:rsidRPr="00204F85" w14:paraId="0EAF36B7" w14:textId="77777777" w:rsidTr="00204F85">
        <w:tc>
          <w:tcPr>
            <w:tcW w:w="0" w:type="auto"/>
            <w:tcMar>
              <w:top w:w="150" w:type="dxa"/>
              <w:left w:w="0" w:type="dxa"/>
              <w:bottom w:w="150" w:type="dxa"/>
              <w:right w:w="240" w:type="dxa"/>
            </w:tcMar>
            <w:vAlign w:val="center"/>
            <w:hideMark/>
          </w:tcPr>
          <w:p w14:paraId="1A990D0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Wordmark</w:t>
            </w:r>
          </w:p>
        </w:tc>
        <w:tc>
          <w:tcPr>
            <w:tcW w:w="0" w:type="auto"/>
            <w:tcMar>
              <w:top w:w="150" w:type="dxa"/>
              <w:left w:w="240" w:type="dxa"/>
              <w:bottom w:w="150" w:type="dxa"/>
              <w:right w:w="0" w:type="dxa"/>
            </w:tcMar>
            <w:vAlign w:val="center"/>
            <w:hideMark/>
          </w:tcPr>
          <w:p w14:paraId="7C95822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Primary identifier: "Golden Wings"</w:t>
            </w:r>
          </w:p>
        </w:tc>
      </w:tr>
      <w:tr w:rsidR="00204F85" w:rsidRPr="00204F85" w14:paraId="3DD3C1F3" w14:textId="77777777" w:rsidTr="00204F85">
        <w:tc>
          <w:tcPr>
            <w:tcW w:w="0" w:type="auto"/>
            <w:tcMar>
              <w:top w:w="150" w:type="dxa"/>
              <w:left w:w="0" w:type="dxa"/>
              <w:bottom w:w="150" w:type="dxa"/>
              <w:right w:w="240" w:type="dxa"/>
            </w:tcMar>
            <w:vAlign w:val="center"/>
            <w:hideMark/>
          </w:tcPr>
          <w:p w14:paraId="72D2B97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Device</w:t>
            </w:r>
          </w:p>
        </w:tc>
        <w:tc>
          <w:tcPr>
            <w:tcW w:w="0" w:type="auto"/>
            <w:tcMar>
              <w:top w:w="150" w:type="dxa"/>
              <w:left w:w="240" w:type="dxa"/>
              <w:bottom w:w="150" w:type="dxa"/>
              <w:right w:w="0" w:type="dxa"/>
            </w:tcMar>
            <w:vAlign w:val="center"/>
            <w:hideMark/>
          </w:tcPr>
          <w:p w14:paraId="1921B97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Wing motif as symbol of freedom, upliftment, care</w:t>
            </w:r>
          </w:p>
        </w:tc>
      </w:tr>
      <w:tr w:rsidR="00204F85" w:rsidRPr="00204F85" w14:paraId="4E1CAEEA" w14:textId="77777777" w:rsidTr="00204F85">
        <w:tc>
          <w:tcPr>
            <w:tcW w:w="0" w:type="auto"/>
            <w:tcMar>
              <w:top w:w="150" w:type="dxa"/>
              <w:left w:w="0" w:type="dxa"/>
              <w:bottom w:w="150" w:type="dxa"/>
              <w:right w:w="240" w:type="dxa"/>
            </w:tcMar>
            <w:vAlign w:val="center"/>
            <w:hideMark/>
          </w:tcPr>
          <w:p w14:paraId="7FC44CF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Lock-up</w:t>
            </w:r>
          </w:p>
        </w:tc>
        <w:tc>
          <w:tcPr>
            <w:tcW w:w="0" w:type="auto"/>
            <w:tcMar>
              <w:top w:w="150" w:type="dxa"/>
              <w:left w:w="240" w:type="dxa"/>
              <w:bottom w:w="150" w:type="dxa"/>
              <w:right w:w="0" w:type="dxa"/>
            </w:tcMar>
            <w:vAlign w:val="center"/>
            <w:hideMark/>
          </w:tcPr>
          <w:p w14:paraId="28C9505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Wordmark with optional wing device</w:t>
            </w:r>
          </w:p>
        </w:tc>
      </w:tr>
      <w:tr w:rsidR="00204F85" w:rsidRPr="00204F85" w14:paraId="6DB7E825" w14:textId="77777777" w:rsidTr="00204F85">
        <w:tc>
          <w:tcPr>
            <w:tcW w:w="0" w:type="auto"/>
            <w:tcMar>
              <w:top w:w="150" w:type="dxa"/>
              <w:left w:w="0" w:type="dxa"/>
              <w:bottom w:w="150" w:type="dxa"/>
              <w:right w:w="240" w:type="dxa"/>
            </w:tcMar>
            <w:vAlign w:val="center"/>
            <w:hideMark/>
          </w:tcPr>
          <w:p w14:paraId="3D6F2A8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Application</w:t>
            </w:r>
          </w:p>
        </w:tc>
        <w:tc>
          <w:tcPr>
            <w:tcW w:w="0" w:type="auto"/>
            <w:tcMar>
              <w:top w:w="150" w:type="dxa"/>
              <w:left w:w="240" w:type="dxa"/>
              <w:bottom w:w="150" w:type="dxa"/>
              <w:right w:w="0" w:type="dxa"/>
            </w:tcMar>
            <w:vAlign w:val="center"/>
            <w:hideMark/>
          </w:tcPr>
          <w:p w14:paraId="6CBEC5D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Logo shall appear on all brand touchpoints</w:t>
            </w:r>
          </w:p>
        </w:tc>
      </w:tr>
    </w:tbl>
    <w:p w14:paraId="4351D225"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6.3 Color Framework</w:t>
      </w:r>
    </w:p>
    <w:tbl>
      <w:tblPr>
        <w:tblW w:w="11280" w:type="dxa"/>
        <w:tblCellMar>
          <w:top w:w="15" w:type="dxa"/>
          <w:left w:w="15" w:type="dxa"/>
          <w:bottom w:w="15" w:type="dxa"/>
          <w:right w:w="15" w:type="dxa"/>
        </w:tblCellMar>
        <w:tblLook w:val="04A0" w:firstRow="1" w:lastRow="0" w:firstColumn="1" w:lastColumn="0" w:noHBand="0" w:noVBand="1"/>
      </w:tblPr>
      <w:tblGrid>
        <w:gridCol w:w="2934"/>
        <w:gridCol w:w="3506"/>
        <w:gridCol w:w="4840"/>
      </w:tblGrid>
      <w:tr w:rsidR="00204F85" w:rsidRPr="00204F85" w14:paraId="4024F83A" w14:textId="77777777" w:rsidTr="00204F85">
        <w:trPr>
          <w:tblHeader/>
        </w:trPr>
        <w:tc>
          <w:tcPr>
            <w:tcW w:w="0" w:type="auto"/>
            <w:tcBorders>
              <w:top w:val="nil"/>
            </w:tcBorders>
            <w:tcMar>
              <w:top w:w="150" w:type="dxa"/>
              <w:left w:w="0" w:type="dxa"/>
              <w:bottom w:w="150" w:type="dxa"/>
              <w:right w:w="240" w:type="dxa"/>
            </w:tcMar>
            <w:vAlign w:val="center"/>
            <w:hideMark/>
          </w:tcPr>
          <w:p w14:paraId="34F7B54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Color</w:t>
            </w:r>
          </w:p>
        </w:tc>
        <w:tc>
          <w:tcPr>
            <w:tcW w:w="0" w:type="auto"/>
            <w:tcBorders>
              <w:top w:val="nil"/>
            </w:tcBorders>
            <w:tcMar>
              <w:top w:w="150" w:type="dxa"/>
              <w:left w:w="240" w:type="dxa"/>
              <w:bottom w:w="150" w:type="dxa"/>
              <w:right w:w="240" w:type="dxa"/>
            </w:tcMar>
            <w:vAlign w:val="center"/>
            <w:hideMark/>
          </w:tcPr>
          <w:p w14:paraId="1DF2247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Usage</w:t>
            </w:r>
          </w:p>
        </w:tc>
        <w:tc>
          <w:tcPr>
            <w:tcW w:w="0" w:type="auto"/>
            <w:tcBorders>
              <w:top w:val="nil"/>
            </w:tcBorders>
            <w:tcMar>
              <w:top w:w="150" w:type="dxa"/>
              <w:left w:w="240" w:type="dxa"/>
              <w:bottom w:w="150" w:type="dxa"/>
              <w:right w:w="240" w:type="dxa"/>
            </w:tcMar>
            <w:vAlign w:val="center"/>
            <w:hideMark/>
          </w:tcPr>
          <w:p w14:paraId="6D6E6BA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Association</w:t>
            </w:r>
          </w:p>
        </w:tc>
      </w:tr>
      <w:tr w:rsidR="00204F85" w:rsidRPr="00204F85" w14:paraId="423ED029" w14:textId="77777777" w:rsidTr="00204F85">
        <w:tc>
          <w:tcPr>
            <w:tcW w:w="0" w:type="auto"/>
            <w:tcMar>
              <w:top w:w="150" w:type="dxa"/>
              <w:left w:w="0" w:type="dxa"/>
              <w:bottom w:w="150" w:type="dxa"/>
              <w:right w:w="240" w:type="dxa"/>
            </w:tcMar>
            <w:vAlign w:val="center"/>
            <w:hideMark/>
          </w:tcPr>
          <w:p w14:paraId="6553ADF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Warm Terracotta</w:t>
            </w:r>
          </w:p>
        </w:tc>
        <w:tc>
          <w:tcPr>
            <w:tcW w:w="0" w:type="auto"/>
            <w:tcMar>
              <w:top w:w="150" w:type="dxa"/>
              <w:left w:w="240" w:type="dxa"/>
              <w:bottom w:w="150" w:type="dxa"/>
              <w:right w:w="240" w:type="dxa"/>
            </w:tcMar>
            <w:vAlign w:val="center"/>
            <w:hideMark/>
          </w:tcPr>
          <w:p w14:paraId="5647032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Primary brand color</w:t>
            </w:r>
          </w:p>
        </w:tc>
        <w:tc>
          <w:tcPr>
            <w:tcW w:w="0" w:type="auto"/>
            <w:tcMar>
              <w:top w:w="150" w:type="dxa"/>
              <w:left w:w="240" w:type="dxa"/>
              <w:bottom w:w="150" w:type="dxa"/>
              <w:right w:w="0" w:type="dxa"/>
            </w:tcMar>
            <w:vAlign w:val="center"/>
            <w:hideMark/>
          </w:tcPr>
          <w:p w14:paraId="7D51B2A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 xml:space="preserve">Warmth, dignity, </w:t>
            </w:r>
            <w:proofErr w:type="spellStart"/>
            <w:r w:rsidRPr="00204F85">
              <w:rPr>
                <w:rFonts w:ascii="Segoe UI" w:eastAsia="Times New Roman" w:hAnsi="Segoe UI" w:cs="Segoe UI"/>
                <w:sz w:val="23"/>
                <w:szCs w:val="23"/>
              </w:rPr>
              <w:t>groundedness</w:t>
            </w:r>
            <w:proofErr w:type="spellEnd"/>
          </w:p>
        </w:tc>
      </w:tr>
      <w:tr w:rsidR="00204F85" w:rsidRPr="00204F85" w14:paraId="23A829E2" w14:textId="77777777" w:rsidTr="00204F85">
        <w:tc>
          <w:tcPr>
            <w:tcW w:w="0" w:type="auto"/>
            <w:tcMar>
              <w:top w:w="150" w:type="dxa"/>
              <w:left w:w="0" w:type="dxa"/>
              <w:bottom w:w="150" w:type="dxa"/>
              <w:right w:w="240" w:type="dxa"/>
            </w:tcMar>
            <w:vAlign w:val="center"/>
            <w:hideMark/>
          </w:tcPr>
          <w:p w14:paraId="7EC4908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Soft Teal</w:t>
            </w:r>
          </w:p>
        </w:tc>
        <w:tc>
          <w:tcPr>
            <w:tcW w:w="0" w:type="auto"/>
            <w:tcMar>
              <w:top w:w="150" w:type="dxa"/>
              <w:left w:w="240" w:type="dxa"/>
              <w:bottom w:w="150" w:type="dxa"/>
              <w:right w:w="240" w:type="dxa"/>
            </w:tcMar>
            <w:vAlign w:val="center"/>
            <w:hideMark/>
          </w:tcPr>
          <w:p w14:paraId="55E990D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Secondary accent</w:t>
            </w:r>
          </w:p>
        </w:tc>
        <w:tc>
          <w:tcPr>
            <w:tcW w:w="0" w:type="auto"/>
            <w:tcMar>
              <w:top w:w="150" w:type="dxa"/>
              <w:left w:w="240" w:type="dxa"/>
              <w:bottom w:w="150" w:type="dxa"/>
              <w:right w:w="0" w:type="dxa"/>
            </w:tcMar>
            <w:vAlign w:val="center"/>
            <w:hideMark/>
          </w:tcPr>
          <w:p w14:paraId="7C67580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Trust, calm, connection</w:t>
            </w:r>
          </w:p>
        </w:tc>
      </w:tr>
      <w:tr w:rsidR="00204F85" w:rsidRPr="00204F85" w14:paraId="02F94334" w14:textId="77777777" w:rsidTr="00204F85">
        <w:tc>
          <w:tcPr>
            <w:tcW w:w="0" w:type="auto"/>
            <w:tcMar>
              <w:top w:w="150" w:type="dxa"/>
              <w:left w:w="0" w:type="dxa"/>
              <w:bottom w:w="150" w:type="dxa"/>
              <w:right w:w="240" w:type="dxa"/>
            </w:tcMar>
            <w:vAlign w:val="center"/>
            <w:hideMark/>
          </w:tcPr>
          <w:p w14:paraId="055B7EF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Warm Gold</w:t>
            </w:r>
          </w:p>
        </w:tc>
        <w:tc>
          <w:tcPr>
            <w:tcW w:w="0" w:type="auto"/>
            <w:tcMar>
              <w:top w:w="150" w:type="dxa"/>
              <w:left w:w="240" w:type="dxa"/>
              <w:bottom w:w="150" w:type="dxa"/>
              <w:right w:w="240" w:type="dxa"/>
            </w:tcMar>
            <w:vAlign w:val="center"/>
            <w:hideMark/>
          </w:tcPr>
          <w:p w14:paraId="2222CEF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Accent/highlight</w:t>
            </w:r>
          </w:p>
        </w:tc>
        <w:tc>
          <w:tcPr>
            <w:tcW w:w="0" w:type="auto"/>
            <w:tcMar>
              <w:top w:w="150" w:type="dxa"/>
              <w:left w:w="240" w:type="dxa"/>
              <w:bottom w:w="150" w:type="dxa"/>
              <w:right w:w="0" w:type="dxa"/>
            </w:tcMar>
            <w:vAlign w:val="center"/>
            <w:hideMark/>
          </w:tcPr>
          <w:p w14:paraId="2C6A3E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Value, wisdom, celebration</w:t>
            </w:r>
          </w:p>
        </w:tc>
      </w:tr>
      <w:tr w:rsidR="00204F85" w:rsidRPr="00204F85" w14:paraId="5C56B33B" w14:textId="77777777" w:rsidTr="00204F85">
        <w:tc>
          <w:tcPr>
            <w:tcW w:w="0" w:type="auto"/>
            <w:tcMar>
              <w:top w:w="150" w:type="dxa"/>
              <w:left w:w="0" w:type="dxa"/>
              <w:bottom w:w="150" w:type="dxa"/>
              <w:right w:w="240" w:type="dxa"/>
            </w:tcMar>
            <w:vAlign w:val="center"/>
            <w:hideMark/>
          </w:tcPr>
          <w:p w14:paraId="2F93E2D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Cream</w:t>
            </w:r>
          </w:p>
        </w:tc>
        <w:tc>
          <w:tcPr>
            <w:tcW w:w="0" w:type="auto"/>
            <w:tcMar>
              <w:top w:w="150" w:type="dxa"/>
              <w:left w:w="240" w:type="dxa"/>
              <w:bottom w:w="150" w:type="dxa"/>
              <w:right w:w="240" w:type="dxa"/>
            </w:tcMar>
            <w:vAlign w:val="center"/>
            <w:hideMark/>
          </w:tcPr>
          <w:p w14:paraId="5772B18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Background</w:t>
            </w:r>
          </w:p>
        </w:tc>
        <w:tc>
          <w:tcPr>
            <w:tcW w:w="0" w:type="auto"/>
            <w:tcMar>
              <w:top w:w="150" w:type="dxa"/>
              <w:left w:w="240" w:type="dxa"/>
              <w:bottom w:w="150" w:type="dxa"/>
              <w:right w:w="0" w:type="dxa"/>
            </w:tcMar>
            <w:vAlign w:val="center"/>
            <w:hideMark/>
          </w:tcPr>
          <w:p w14:paraId="6612050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Elegance, warmth</w:t>
            </w:r>
          </w:p>
        </w:tc>
      </w:tr>
    </w:tbl>
    <w:p w14:paraId="0526BD4C"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6.4 Typography Framework</w:t>
      </w:r>
    </w:p>
    <w:tbl>
      <w:tblPr>
        <w:tblW w:w="11280" w:type="dxa"/>
        <w:tblCellMar>
          <w:top w:w="15" w:type="dxa"/>
          <w:left w:w="15" w:type="dxa"/>
          <w:bottom w:w="15" w:type="dxa"/>
          <w:right w:w="15" w:type="dxa"/>
        </w:tblCellMar>
        <w:tblLook w:val="04A0" w:firstRow="1" w:lastRow="0" w:firstColumn="1" w:lastColumn="0" w:noHBand="0" w:noVBand="1"/>
      </w:tblPr>
      <w:tblGrid>
        <w:gridCol w:w="3639"/>
        <w:gridCol w:w="7641"/>
      </w:tblGrid>
      <w:tr w:rsidR="00204F85" w:rsidRPr="00204F85" w14:paraId="3690828E" w14:textId="77777777" w:rsidTr="00204F85">
        <w:trPr>
          <w:tblHeader/>
        </w:trPr>
        <w:tc>
          <w:tcPr>
            <w:tcW w:w="0" w:type="auto"/>
            <w:tcBorders>
              <w:top w:val="nil"/>
            </w:tcBorders>
            <w:tcMar>
              <w:top w:w="150" w:type="dxa"/>
              <w:left w:w="0" w:type="dxa"/>
              <w:bottom w:w="150" w:type="dxa"/>
              <w:right w:w="240" w:type="dxa"/>
            </w:tcMar>
            <w:vAlign w:val="center"/>
            <w:hideMark/>
          </w:tcPr>
          <w:p w14:paraId="3A38BE7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2DEEA08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Definition</w:t>
            </w:r>
          </w:p>
        </w:tc>
      </w:tr>
      <w:tr w:rsidR="00204F85" w:rsidRPr="00204F85" w14:paraId="5D20316E" w14:textId="77777777" w:rsidTr="00204F85">
        <w:tc>
          <w:tcPr>
            <w:tcW w:w="0" w:type="auto"/>
            <w:tcMar>
              <w:top w:w="150" w:type="dxa"/>
              <w:left w:w="0" w:type="dxa"/>
              <w:bottom w:w="150" w:type="dxa"/>
              <w:right w:w="240" w:type="dxa"/>
            </w:tcMar>
            <w:vAlign w:val="center"/>
            <w:hideMark/>
          </w:tcPr>
          <w:p w14:paraId="60ED479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Primary Font</w:t>
            </w:r>
          </w:p>
        </w:tc>
        <w:tc>
          <w:tcPr>
            <w:tcW w:w="0" w:type="auto"/>
            <w:tcMar>
              <w:top w:w="150" w:type="dxa"/>
              <w:left w:w="240" w:type="dxa"/>
              <w:bottom w:w="150" w:type="dxa"/>
              <w:right w:w="0" w:type="dxa"/>
            </w:tcMar>
            <w:vAlign w:val="center"/>
            <w:hideMark/>
          </w:tcPr>
          <w:p w14:paraId="09DF788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elegant sans-serif</w:t>
            </w:r>
          </w:p>
        </w:tc>
      </w:tr>
      <w:tr w:rsidR="00204F85" w:rsidRPr="00204F85" w14:paraId="477862B5" w14:textId="77777777" w:rsidTr="00204F85">
        <w:tc>
          <w:tcPr>
            <w:tcW w:w="0" w:type="auto"/>
            <w:tcMar>
              <w:top w:w="150" w:type="dxa"/>
              <w:left w:w="0" w:type="dxa"/>
              <w:bottom w:w="150" w:type="dxa"/>
              <w:right w:w="240" w:type="dxa"/>
            </w:tcMar>
            <w:vAlign w:val="center"/>
            <w:hideMark/>
          </w:tcPr>
          <w:p w14:paraId="371526F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Secondary Font</w:t>
            </w:r>
          </w:p>
        </w:tc>
        <w:tc>
          <w:tcPr>
            <w:tcW w:w="0" w:type="auto"/>
            <w:tcMar>
              <w:top w:w="150" w:type="dxa"/>
              <w:left w:w="240" w:type="dxa"/>
              <w:bottom w:w="150" w:type="dxa"/>
              <w:right w:w="0" w:type="dxa"/>
            </w:tcMar>
            <w:vAlign w:val="center"/>
            <w:hideMark/>
          </w:tcPr>
          <w:p w14:paraId="4185DCE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Readable serif for body text</w:t>
            </w:r>
          </w:p>
        </w:tc>
      </w:tr>
      <w:tr w:rsidR="00204F85" w:rsidRPr="00204F85" w14:paraId="6C305B9F" w14:textId="77777777" w:rsidTr="00204F85">
        <w:tc>
          <w:tcPr>
            <w:tcW w:w="0" w:type="auto"/>
            <w:tcMar>
              <w:top w:w="150" w:type="dxa"/>
              <w:left w:w="0" w:type="dxa"/>
              <w:bottom w:w="150" w:type="dxa"/>
              <w:right w:w="240" w:type="dxa"/>
            </w:tcMar>
            <w:vAlign w:val="center"/>
            <w:hideMark/>
          </w:tcPr>
          <w:p w14:paraId="706F9CF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Application</w:t>
            </w:r>
          </w:p>
        </w:tc>
        <w:tc>
          <w:tcPr>
            <w:tcW w:w="0" w:type="auto"/>
            <w:tcMar>
              <w:top w:w="150" w:type="dxa"/>
              <w:left w:w="240" w:type="dxa"/>
              <w:bottom w:w="150" w:type="dxa"/>
              <w:right w:w="0" w:type="dxa"/>
            </w:tcMar>
            <w:vAlign w:val="center"/>
            <w:hideMark/>
          </w:tcPr>
          <w:p w14:paraId="04E54FB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Consistent across all communications</w:t>
            </w:r>
          </w:p>
        </w:tc>
      </w:tr>
    </w:tbl>
    <w:p w14:paraId="1637E6CA"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6.5 Imagery Framework</w:t>
      </w:r>
    </w:p>
    <w:tbl>
      <w:tblPr>
        <w:tblW w:w="11280" w:type="dxa"/>
        <w:tblCellMar>
          <w:top w:w="15" w:type="dxa"/>
          <w:left w:w="15" w:type="dxa"/>
          <w:bottom w:w="15" w:type="dxa"/>
          <w:right w:w="15" w:type="dxa"/>
        </w:tblCellMar>
        <w:tblLook w:val="04A0" w:firstRow="1" w:lastRow="0" w:firstColumn="1" w:lastColumn="0" w:noHBand="0" w:noVBand="1"/>
      </w:tblPr>
      <w:tblGrid>
        <w:gridCol w:w="2702"/>
        <w:gridCol w:w="8578"/>
      </w:tblGrid>
      <w:tr w:rsidR="00204F85" w:rsidRPr="00204F85" w14:paraId="18EB70B3" w14:textId="77777777" w:rsidTr="00204F85">
        <w:trPr>
          <w:tblHeader/>
        </w:trPr>
        <w:tc>
          <w:tcPr>
            <w:tcW w:w="0" w:type="auto"/>
            <w:tcBorders>
              <w:top w:val="nil"/>
            </w:tcBorders>
            <w:tcMar>
              <w:top w:w="150" w:type="dxa"/>
              <w:left w:w="0" w:type="dxa"/>
              <w:bottom w:w="150" w:type="dxa"/>
              <w:right w:w="240" w:type="dxa"/>
            </w:tcMar>
            <w:vAlign w:val="center"/>
            <w:hideMark/>
          </w:tcPr>
          <w:p w14:paraId="799D88F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2B9BF3F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1A8B5077" w14:textId="77777777" w:rsidTr="00204F85">
        <w:tc>
          <w:tcPr>
            <w:tcW w:w="0" w:type="auto"/>
            <w:tcMar>
              <w:top w:w="150" w:type="dxa"/>
              <w:left w:w="0" w:type="dxa"/>
              <w:bottom w:w="150" w:type="dxa"/>
              <w:right w:w="240" w:type="dxa"/>
            </w:tcMar>
            <w:vAlign w:val="center"/>
            <w:hideMark/>
          </w:tcPr>
          <w:p w14:paraId="1B4F435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People</w:t>
            </w:r>
          </w:p>
        </w:tc>
        <w:tc>
          <w:tcPr>
            <w:tcW w:w="0" w:type="auto"/>
            <w:tcMar>
              <w:top w:w="150" w:type="dxa"/>
              <w:left w:w="240" w:type="dxa"/>
              <w:bottom w:w="150" w:type="dxa"/>
              <w:right w:w="0" w:type="dxa"/>
            </w:tcMar>
            <w:vAlign w:val="center"/>
            <w:hideMark/>
          </w:tcPr>
          <w:p w14:paraId="4AD64E6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Dignified, warm, authentic</w:t>
            </w:r>
          </w:p>
        </w:tc>
      </w:tr>
      <w:tr w:rsidR="00204F85" w:rsidRPr="00204F85" w14:paraId="7AB4D794" w14:textId="77777777" w:rsidTr="00204F85">
        <w:tc>
          <w:tcPr>
            <w:tcW w:w="0" w:type="auto"/>
            <w:tcMar>
              <w:top w:w="150" w:type="dxa"/>
              <w:left w:w="0" w:type="dxa"/>
              <w:bottom w:w="150" w:type="dxa"/>
              <w:right w:w="240" w:type="dxa"/>
            </w:tcMar>
            <w:vAlign w:val="center"/>
            <w:hideMark/>
          </w:tcPr>
          <w:p w14:paraId="6D9AA6C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Setting</w:t>
            </w:r>
          </w:p>
        </w:tc>
        <w:tc>
          <w:tcPr>
            <w:tcW w:w="0" w:type="auto"/>
            <w:tcMar>
              <w:top w:w="150" w:type="dxa"/>
              <w:left w:w="240" w:type="dxa"/>
              <w:bottom w:w="150" w:type="dxa"/>
              <w:right w:w="0" w:type="dxa"/>
            </w:tcMar>
            <w:vAlign w:val="center"/>
            <w:hideMark/>
          </w:tcPr>
          <w:p w14:paraId="60FD911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inviting, non-institutional</w:t>
            </w:r>
          </w:p>
        </w:tc>
      </w:tr>
      <w:tr w:rsidR="00204F85" w:rsidRPr="00204F85" w14:paraId="4F5DC321" w14:textId="77777777" w:rsidTr="00204F85">
        <w:tc>
          <w:tcPr>
            <w:tcW w:w="0" w:type="auto"/>
            <w:tcMar>
              <w:top w:w="150" w:type="dxa"/>
              <w:left w:w="0" w:type="dxa"/>
              <w:bottom w:w="150" w:type="dxa"/>
              <w:right w:w="240" w:type="dxa"/>
            </w:tcMar>
            <w:vAlign w:val="center"/>
            <w:hideMark/>
          </w:tcPr>
          <w:p w14:paraId="06BF450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Tone</w:t>
            </w:r>
          </w:p>
        </w:tc>
        <w:tc>
          <w:tcPr>
            <w:tcW w:w="0" w:type="auto"/>
            <w:tcMar>
              <w:top w:w="150" w:type="dxa"/>
              <w:left w:w="240" w:type="dxa"/>
              <w:bottom w:w="150" w:type="dxa"/>
              <w:right w:w="0" w:type="dxa"/>
            </w:tcMar>
            <w:vAlign w:val="center"/>
            <w:hideMark/>
          </w:tcPr>
          <w:p w14:paraId="72C6CAC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Celebratory, hopeful, respectful</w:t>
            </w:r>
          </w:p>
        </w:tc>
      </w:tr>
      <w:tr w:rsidR="00204F85" w:rsidRPr="00204F85" w14:paraId="133B4B14" w14:textId="77777777" w:rsidTr="00204F85">
        <w:tc>
          <w:tcPr>
            <w:tcW w:w="0" w:type="auto"/>
            <w:tcMar>
              <w:top w:w="150" w:type="dxa"/>
              <w:left w:w="0" w:type="dxa"/>
              <w:bottom w:w="150" w:type="dxa"/>
              <w:right w:w="240" w:type="dxa"/>
            </w:tcMar>
            <w:vAlign w:val="center"/>
            <w:hideMark/>
          </w:tcPr>
          <w:p w14:paraId="5B13A1A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Prohibition</w:t>
            </w:r>
          </w:p>
        </w:tc>
        <w:tc>
          <w:tcPr>
            <w:tcW w:w="0" w:type="auto"/>
            <w:tcMar>
              <w:top w:w="150" w:type="dxa"/>
              <w:left w:w="240" w:type="dxa"/>
              <w:bottom w:w="150" w:type="dxa"/>
              <w:right w:w="0" w:type="dxa"/>
            </w:tcMar>
            <w:vAlign w:val="center"/>
            <w:hideMark/>
          </w:tcPr>
          <w:p w14:paraId="1B2C72C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 pity, no exploitation, no clinical imagery</w:t>
            </w:r>
          </w:p>
        </w:tc>
      </w:tr>
    </w:tbl>
    <w:p w14:paraId="64BC067F"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71819E2D">
          <v:rect id="_x0000_i1034" style="width:0;height:.75pt" o:hralign="center" o:hrstd="t" o:hr="t" fillcolor="#a0a0a0" stroked="f"/>
        </w:pict>
      </w:r>
    </w:p>
    <w:p w14:paraId="1C5213E0"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VII: BRAND ARCHITECTURE MODEL</w:t>
      </w:r>
    </w:p>
    <w:p w14:paraId="13D134C5"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lastRenderedPageBreak/>
        <w:t>7.1 The Brand Architecture Model</w:t>
      </w:r>
    </w:p>
    <w:p w14:paraId="5BE22C7A"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Golden Wings adopts a </w:t>
      </w:r>
      <w:r w:rsidRPr="00204F85">
        <w:rPr>
          <w:rFonts w:ascii="Segoe UI" w:eastAsia="Times New Roman" w:hAnsi="Segoe UI" w:cs="Segoe UI"/>
          <w:b/>
          <w:bCs/>
          <w:color w:val="0F1115"/>
          <w:sz w:val="24"/>
          <w:szCs w:val="24"/>
        </w:rPr>
        <w:t>Branded House</w:t>
      </w:r>
      <w:r w:rsidRPr="00204F85">
        <w:rPr>
          <w:rFonts w:ascii="Segoe UI" w:eastAsia="Times New Roman" w:hAnsi="Segoe UI" w:cs="Segoe UI"/>
          <w:color w:val="0F1115"/>
          <w:sz w:val="24"/>
          <w:szCs w:val="24"/>
        </w:rPr>
        <w:t> architecture model.</w:t>
      </w:r>
    </w:p>
    <w:p w14:paraId="0ED12608" w14:textId="77777777" w:rsidR="00204F85" w:rsidRPr="00204F85" w:rsidRDefault="00204F85" w:rsidP="00204F85">
      <w:pPr>
        <w:shd w:val="clear" w:color="auto" w:fill="FFFFFF"/>
        <w:spacing w:after="0" w:line="300" w:lineRule="atLeast"/>
        <w:rPr>
          <w:rFonts w:ascii="Segoe UI" w:eastAsia="Times New Roman" w:hAnsi="Segoe UI" w:cs="Segoe UI"/>
          <w:color w:val="0F1115"/>
          <w:sz w:val="20"/>
          <w:szCs w:val="20"/>
        </w:rPr>
      </w:pPr>
      <w:r w:rsidRPr="00204F85">
        <w:rPr>
          <w:rFonts w:ascii="Consolas" w:eastAsia="Times New Roman" w:hAnsi="Consolas" w:cs="Segoe UI"/>
          <w:color w:val="0F1115"/>
          <w:sz w:val="18"/>
          <w:szCs w:val="18"/>
        </w:rPr>
        <w:t>text</w:t>
      </w:r>
    </w:p>
    <w:p w14:paraId="08ACAEFE"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w:t>
      </w:r>
    </w:p>
    <w:p w14:paraId="63C1EE95"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21EABFB2"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GOLDEN WINGS                              │</w:t>
      </w:r>
    </w:p>
    <w:p w14:paraId="45C8C2EA"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(Master Brand — House)                        │</w:t>
      </w:r>
    </w:p>
    <w:p w14:paraId="41EA6E23"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59901A77"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  ┌──────────┐  ┌──────────┐      │</w:t>
      </w:r>
    </w:p>
    <w:p w14:paraId="08543AB3"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│Companion │  │Travel    │  │ Legacy   │  │Community │      │</w:t>
      </w:r>
    </w:p>
    <w:p w14:paraId="225C94F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│Services  │  │Services  │  │ Services │  │ Services │      │</w:t>
      </w:r>
    </w:p>
    <w:p w14:paraId="54CC449D"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  └──────────┘  └──────────┘      │</w:t>
      </w:r>
    </w:p>
    <w:p w14:paraId="3B71164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7C714496"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  ┌──────────┐                     │</w:t>
      </w:r>
    </w:p>
    <w:p w14:paraId="20612CA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Concierge│  │  Health  │  │Residences│                     │</w:t>
      </w:r>
    </w:p>
    <w:p w14:paraId="4AFB97D4"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Services │  │ Services │  │ (Future) │                     │</w:t>
      </w:r>
    </w:p>
    <w:p w14:paraId="30FC7596"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  └──────────┘                     │</w:t>
      </w:r>
    </w:p>
    <w:p w14:paraId="6037BF9A"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55BE550E"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w:t>
      </w:r>
    </w:p>
    <w:p w14:paraId="01D1D95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7.2 Why Branded House</w:t>
      </w:r>
    </w:p>
    <w:tbl>
      <w:tblPr>
        <w:tblW w:w="11280" w:type="dxa"/>
        <w:tblCellMar>
          <w:top w:w="15" w:type="dxa"/>
          <w:left w:w="15" w:type="dxa"/>
          <w:bottom w:w="15" w:type="dxa"/>
          <w:right w:w="15" w:type="dxa"/>
        </w:tblCellMar>
        <w:tblLook w:val="04A0" w:firstRow="1" w:lastRow="0" w:firstColumn="1" w:lastColumn="0" w:noHBand="0" w:noVBand="1"/>
      </w:tblPr>
      <w:tblGrid>
        <w:gridCol w:w="2728"/>
        <w:gridCol w:w="8552"/>
      </w:tblGrid>
      <w:tr w:rsidR="00204F85" w:rsidRPr="00204F85" w14:paraId="02A52CD6" w14:textId="77777777" w:rsidTr="00204F85">
        <w:trPr>
          <w:tblHeader/>
        </w:trPr>
        <w:tc>
          <w:tcPr>
            <w:tcW w:w="0" w:type="auto"/>
            <w:tcBorders>
              <w:top w:val="nil"/>
            </w:tcBorders>
            <w:tcMar>
              <w:top w:w="150" w:type="dxa"/>
              <w:left w:w="0" w:type="dxa"/>
              <w:bottom w:w="150" w:type="dxa"/>
              <w:right w:w="240" w:type="dxa"/>
            </w:tcMar>
            <w:vAlign w:val="center"/>
            <w:hideMark/>
          </w:tcPr>
          <w:p w14:paraId="6A8AF37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14:paraId="6FAAB31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Explanation</w:t>
            </w:r>
          </w:p>
        </w:tc>
      </w:tr>
      <w:tr w:rsidR="00204F85" w:rsidRPr="00204F85" w14:paraId="4C4304A7" w14:textId="77777777" w:rsidTr="00204F85">
        <w:tc>
          <w:tcPr>
            <w:tcW w:w="0" w:type="auto"/>
            <w:tcMar>
              <w:top w:w="150" w:type="dxa"/>
              <w:left w:w="0" w:type="dxa"/>
              <w:bottom w:w="150" w:type="dxa"/>
              <w:right w:w="240" w:type="dxa"/>
            </w:tcMar>
            <w:vAlign w:val="center"/>
            <w:hideMark/>
          </w:tcPr>
          <w:p w14:paraId="15B5B9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Trust Transfer</w:t>
            </w:r>
          </w:p>
        </w:tc>
        <w:tc>
          <w:tcPr>
            <w:tcW w:w="0" w:type="auto"/>
            <w:tcMar>
              <w:top w:w="150" w:type="dxa"/>
              <w:left w:w="240" w:type="dxa"/>
              <w:bottom w:w="150" w:type="dxa"/>
              <w:right w:w="0" w:type="dxa"/>
            </w:tcMar>
            <w:vAlign w:val="center"/>
            <w:hideMark/>
          </w:tcPr>
          <w:p w14:paraId="778BE0F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Trust in the master brand transfers to all extensions</w:t>
            </w:r>
          </w:p>
        </w:tc>
      </w:tr>
      <w:tr w:rsidR="00204F85" w:rsidRPr="00204F85" w14:paraId="65F4EA33" w14:textId="77777777" w:rsidTr="00204F85">
        <w:tc>
          <w:tcPr>
            <w:tcW w:w="0" w:type="auto"/>
            <w:tcMar>
              <w:top w:w="150" w:type="dxa"/>
              <w:left w:w="0" w:type="dxa"/>
              <w:bottom w:w="150" w:type="dxa"/>
              <w:right w:w="240" w:type="dxa"/>
            </w:tcMar>
            <w:vAlign w:val="center"/>
            <w:hideMark/>
          </w:tcPr>
          <w:p w14:paraId="4216641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Efficiency</w:t>
            </w:r>
          </w:p>
        </w:tc>
        <w:tc>
          <w:tcPr>
            <w:tcW w:w="0" w:type="auto"/>
            <w:tcMar>
              <w:top w:w="150" w:type="dxa"/>
              <w:left w:w="240" w:type="dxa"/>
              <w:bottom w:w="150" w:type="dxa"/>
              <w:right w:w="0" w:type="dxa"/>
            </w:tcMar>
            <w:vAlign w:val="center"/>
            <w:hideMark/>
          </w:tcPr>
          <w:p w14:paraId="700AB5F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Single brand investment benefits all offerings</w:t>
            </w:r>
          </w:p>
        </w:tc>
      </w:tr>
      <w:tr w:rsidR="00204F85" w:rsidRPr="00204F85" w14:paraId="25D06FCA" w14:textId="77777777" w:rsidTr="00204F85">
        <w:tc>
          <w:tcPr>
            <w:tcW w:w="0" w:type="auto"/>
            <w:tcMar>
              <w:top w:w="150" w:type="dxa"/>
              <w:left w:w="0" w:type="dxa"/>
              <w:bottom w:w="150" w:type="dxa"/>
              <w:right w:w="240" w:type="dxa"/>
            </w:tcMar>
            <w:vAlign w:val="center"/>
            <w:hideMark/>
          </w:tcPr>
          <w:p w14:paraId="7FC99C6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Clarity</w:t>
            </w:r>
          </w:p>
        </w:tc>
        <w:tc>
          <w:tcPr>
            <w:tcW w:w="0" w:type="auto"/>
            <w:tcMar>
              <w:top w:w="150" w:type="dxa"/>
              <w:left w:w="240" w:type="dxa"/>
              <w:bottom w:w="150" w:type="dxa"/>
              <w:right w:w="0" w:type="dxa"/>
            </w:tcMar>
            <w:vAlign w:val="center"/>
            <w:hideMark/>
          </w:tcPr>
          <w:p w14:paraId="7481777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Clear relationship between master brand and sub-brands</w:t>
            </w:r>
          </w:p>
        </w:tc>
      </w:tr>
      <w:tr w:rsidR="00204F85" w:rsidRPr="00204F85" w14:paraId="76BCFCED" w14:textId="77777777" w:rsidTr="00204F85">
        <w:tc>
          <w:tcPr>
            <w:tcW w:w="0" w:type="auto"/>
            <w:tcMar>
              <w:top w:w="150" w:type="dxa"/>
              <w:left w:w="0" w:type="dxa"/>
              <w:bottom w:w="150" w:type="dxa"/>
              <w:right w:w="240" w:type="dxa"/>
            </w:tcMar>
            <w:vAlign w:val="center"/>
            <w:hideMark/>
          </w:tcPr>
          <w:p w14:paraId="485D595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Protection</w:t>
            </w:r>
          </w:p>
        </w:tc>
        <w:tc>
          <w:tcPr>
            <w:tcW w:w="0" w:type="auto"/>
            <w:tcMar>
              <w:top w:w="150" w:type="dxa"/>
              <w:left w:w="240" w:type="dxa"/>
              <w:bottom w:w="150" w:type="dxa"/>
              <w:right w:w="0" w:type="dxa"/>
            </w:tcMar>
            <w:vAlign w:val="center"/>
            <w:hideMark/>
          </w:tcPr>
          <w:p w14:paraId="4039715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Master brand governance protects all extensions</w:t>
            </w:r>
          </w:p>
        </w:tc>
      </w:tr>
      <w:tr w:rsidR="00204F85" w:rsidRPr="00204F85" w14:paraId="32DFCAD6" w14:textId="77777777" w:rsidTr="00204F85">
        <w:tc>
          <w:tcPr>
            <w:tcW w:w="0" w:type="auto"/>
            <w:tcMar>
              <w:top w:w="150" w:type="dxa"/>
              <w:left w:w="0" w:type="dxa"/>
              <w:bottom w:w="150" w:type="dxa"/>
              <w:right w:w="240" w:type="dxa"/>
            </w:tcMar>
            <w:vAlign w:val="center"/>
            <w:hideMark/>
          </w:tcPr>
          <w:p w14:paraId="4B3FFB6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Institutional Focus</w:t>
            </w:r>
          </w:p>
        </w:tc>
        <w:tc>
          <w:tcPr>
            <w:tcW w:w="0" w:type="auto"/>
            <w:tcMar>
              <w:top w:w="150" w:type="dxa"/>
              <w:left w:w="240" w:type="dxa"/>
              <w:bottom w:w="150" w:type="dxa"/>
              <w:right w:w="0" w:type="dxa"/>
            </w:tcMar>
            <w:vAlign w:val="center"/>
            <w:hideMark/>
          </w:tcPr>
          <w:p w14:paraId="709C2FB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Reinforces Golden Wings as the institution, not individual products</w:t>
            </w:r>
          </w:p>
        </w:tc>
      </w:tr>
    </w:tbl>
    <w:p w14:paraId="4E754CAE"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7.3 Master Brand Mandate</w:t>
      </w:r>
    </w:p>
    <w:p w14:paraId="050BA05B"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master brand (Golden Wings) must always remain:</w:t>
      </w:r>
    </w:p>
    <w:tbl>
      <w:tblPr>
        <w:tblW w:w="11280" w:type="dxa"/>
        <w:tblCellMar>
          <w:top w:w="15" w:type="dxa"/>
          <w:left w:w="15" w:type="dxa"/>
          <w:bottom w:w="15" w:type="dxa"/>
          <w:right w:w="15" w:type="dxa"/>
        </w:tblCellMar>
        <w:tblLook w:val="04A0" w:firstRow="1" w:lastRow="0" w:firstColumn="1" w:lastColumn="0" w:noHBand="0" w:noVBand="1"/>
      </w:tblPr>
      <w:tblGrid>
        <w:gridCol w:w="2012"/>
        <w:gridCol w:w="9268"/>
      </w:tblGrid>
      <w:tr w:rsidR="00204F85" w:rsidRPr="00204F85" w14:paraId="05E57FEB" w14:textId="77777777" w:rsidTr="00204F85">
        <w:trPr>
          <w:tblHeader/>
        </w:trPr>
        <w:tc>
          <w:tcPr>
            <w:tcW w:w="0" w:type="auto"/>
            <w:tcBorders>
              <w:top w:val="nil"/>
            </w:tcBorders>
            <w:tcMar>
              <w:top w:w="150" w:type="dxa"/>
              <w:left w:w="0" w:type="dxa"/>
              <w:bottom w:w="150" w:type="dxa"/>
              <w:right w:w="240" w:type="dxa"/>
            </w:tcMar>
            <w:vAlign w:val="center"/>
            <w:hideMark/>
          </w:tcPr>
          <w:p w14:paraId="2A13812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Mandate</w:t>
            </w:r>
          </w:p>
        </w:tc>
        <w:tc>
          <w:tcPr>
            <w:tcW w:w="0" w:type="auto"/>
            <w:tcBorders>
              <w:top w:val="nil"/>
            </w:tcBorders>
            <w:tcMar>
              <w:top w:w="150" w:type="dxa"/>
              <w:left w:w="240" w:type="dxa"/>
              <w:bottom w:w="150" w:type="dxa"/>
              <w:right w:w="240" w:type="dxa"/>
            </w:tcMar>
            <w:vAlign w:val="center"/>
            <w:hideMark/>
          </w:tcPr>
          <w:p w14:paraId="494F651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1F446A8E" w14:textId="77777777" w:rsidTr="00204F85">
        <w:tc>
          <w:tcPr>
            <w:tcW w:w="0" w:type="auto"/>
            <w:tcMar>
              <w:top w:w="150" w:type="dxa"/>
              <w:left w:w="0" w:type="dxa"/>
              <w:bottom w:w="150" w:type="dxa"/>
              <w:right w:w="240" w:type="dxa"/>
            </w:tcMar>
            <w:vAlign w:val="center"/>
            <w:hideMark/>
          </w:tcPr>
          <w:p w14:paraId="5069111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Visible</w:t>
            </w:r>
          </w:p>
        </w:tc>
        <w:tc>
          <w:tcPr>
            <w:tcW w:w="0" w:type="auto"/>
            <w:tcMar>
              <w:top w:w="150" w:type="dxa"/>
              <w:left w:w="240" w:type="dxa"/>
              <w:bottom w:w="150" w:type="dxa"/>
              <w:right w:w="0" w:type="dxa"/>
            </w:tcMar>
            <w:vAlign w:val="center"/>
            <w:hideMark/>
          </w:tcPr>
          <w:p w14:paraId="69C0A9F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Golden Wings name must appear before any sub-brand</w:t>
            </w:r>
          </w:p>
        </w:tc>
      </w:tr>
      <w:tr w:rsidR="00204F85" w:rsidRPr="00204F85" w14:paraId="20745FE1" w14:textId="77777777" w:rsidTr="00204F85">
        <w:tc>
          <w:tcPr>
            <w:tcW w:w="0" w:type="auto"/>
            <w:tcMar>
              <w:top w:w="150" w:type="dxa"/>
              <w:left w:w="0" w:type="dxa"/>
              <w:bottom w:w="150" w:type="dxa"/>
              <w:right w:w="240" w:type="dxa"/>
            </w:tcMar>
            <w:vAlign w:val="center"/>
            <w:hideMark/>
          </w:tcPr>
          <w:p w14:paraId="1EB8818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Dominant</w:t>
            </w:r>
          </w:p>
        </w:tc>
        <w:tc>
          <w:tcPr>
            <w:tcW w:w="0" w:type="auto"/>
            <w:tcMar>
              <w:top w:w="150" w:type="dxa"/>
              <w:left w:w="240" w:type="dxa"/>
              <w:bottom w:w="150" w:type="dxa"/>
              <w:right w:w="0" w:type="dxa"/>
            </w:tcMar>
            <w:vAlign w:val="center"/>
            <w:hideMark/>
          </w:tcPr>
          <w:p w14:paraId="274F18B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Golden Wings visual identity must be primary</w:t>
            </w:r>
          </w:p>
        </w:tc>
      </w:tr>
      <w:tr w:rsidR="00204F85" w:rsidRPr="00204F85" w14:paraId="52D72B34" w14:textId="77777777" w:rsidTr="00204F85">
        <w:tc>
          <w:tcPr>
            <w:tcW w:w="0" w:type="auto"/>
            <w:tcMar>
              <w:top w:w="150" w:type="dxa"/>
              <w:left w:w="0" w:type="dxa"/>
              <w:bottom w:w="150" w:type="dxa"/>
              <w:right w:w="240" w:type="dxa"/>
            </w:tcMar>
            <w:vAlign w:val="center"/>
            <w:hideMark/>
          </w:tcPr>
          <w:p w14:paraId="2B8EF91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Consistent</w:t>
            </w:r>
          </w:p>
        </w:tc>
        <w:tc>
          <w:tcPr>
            <w:tcW w:w="0" w:type="auto"/>
            <w:tcMar>
              <w:top w:w="150" w:type="dxa"/>
              <w:left w:w="240" w:type="dxa"/>
              <w:bottom w:w="150" w:type="dxa"/>
              <w:right w:w="0" w:type="dxa"/>
            </w:tcMar>
            <w:vAlign w:val="center"/>
            <w:hideMark/>
          </w:tcPr>
          <w:p w14:paraId="26F652E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sub-brands must align with master brand values</w:t>
            </w:r>
          </w:p>
        </w:tc>
      </w:tr>
      <w:tr w:rsidR="00204F85" w:rsidRPr="00204F85" w14:paraId="09ECC75C" w14:textId="77777777" w:rsidTr="00204F85">
        <w:tc>
          <w:tcPr>
            <w:tcW w:w="0" w:type="auto"/>
            <w:tcMar>
              <w:top w:w="150" w:type="dxa"/>
              <w:left w:w="0" w:type="dxa"/>
              <w:bottom w:w="150" w:type="dxa"/>
              <w:right w:w="240" w:type="dxa"/>
            </w:tcMar>
            <w:vAlign w:val="center"/>
            <w:hideMark/>
          </w:tcPr>
          <w:p w14:paraId="23A1481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Protective</w:t>
            </w:r>
          </w:p>
        </w:tc>
        <w:tc>
          <w:tcPr>
            <w:tcW w:w="0" w:type="auto"/>
            <w:tcMar>
              <w:top w:w="150" w:type="dxa"/>
              <w:left w:w="240" w:type="dxa"/>
              <w:bottom w:w="150" w:type="dxa"/>
              <w:right w:w="0" w:type="dxa"/>
            </w:tcMar>
            <w:vAlign w:val="center"/>
            <w:hideMark/>
          </w:tcPr>
          <w:p w14:paraId="7D56E71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master brand governs all sub-brand expression</w:t>
            </w:r>
          </w:p>
        </w:tc>
      </w:tr>
    </w:tbl>
    <w:p w14:paraId="5BA8D216"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lastRenderedPageBreak/>
        <w:t>7.4 Naming Convention</w:t>
      </w:r>
    </w:p>
    <w:p w14:paraId="769082A3" w14:textId="269FBBC4" w:rsid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Format:</w:t>
      </w:r>
      <w:r w:rsidRPr="00204F85">
        <w:rPr>
          <w:rFonts w:ascii="Segoe UI" w:eastAsia="Times New Roman" w:hAnsi="Segoe UI" w:cs="Segoe UI"/>
          <w:color w:val="0F1115"/>
          <w:sz w:val="24"/>
          <w:szCs w:val="24"/>
        </w:rPr>
        <w:t> Golden Wings [Service Line]</w:t>
      </w:r>
    </w:p>
    <w:p w14:paraId="117A50B6" w14:textId="77777777" w:rsidR="00CB0E37" w:rsidRPr="00CB0E37" w:rsidRDefault="00CB0E37" w:rsidP="00CB0E37">
      <w:pPr>
        <w:shd w:val="clear" w:color="auto" w:fill="FFFFFF"/>
        <w:spacing w:after="0" w:line="420" w:lineRule="atLeast"/>
        <w:rPr>
          <w:rFonts w:ascii="Segoe UI" w:eastAsia="Times New Roman" w:hAnsi="Segoe UI" w:cs="Segoe UI"/>
          <w:color w:val="0F1115"/>
          <w:sz w:val="24"/>
          <w:szCs w:val="24"/>
        </w:rPr>
      </w:pPr>
      <w:r w:rsidRPr="00CB0E37">
        <w:rPr>
          <w:rFonts w:ascii="Segoe UI" w:eastAsia="Times New Roman" w:hAnsi="Segoe UI" w:cs="Segoe UI"/>
          <w:color w:val="0F1115"/>
          <w:sz w:val="24"/>
          <w:szCs w:val="24"/>
        </w:rPr>
        <w:t>Illustrative service domains only.</w:t>
      </w:r>
    </w:p>
    <w:p w14:paraId="1F58AB24" w14:textId="77777777" w:rsidR="00CB0E37" w:rsidRPr="00CB0E37" w:rsidRDefault="00CB0E37" w:rsidP="00CB0E37">
      <w:pPr>
        <w:shd w:val="clear" w:color="auto" w:fill="FFFFFF"/>
        <w:spacing w:after="0" w:line="420" w:lineRule="atLeast"/>
        <w:rPr>
          <w:rFonts w:ascii="Segoe UI" w:eastAsia="Times New Roman" w:hAnsi="Segoe UI" w:cs="Segoe UI"/>
          <w:color w:val="0F1115"/>
          <w:sz w:val="24"/>
          <w:szCs w:val="24"/>
        </w:rPr>
      </w:pPr>
      <w:r w:rsidRPr="00CB0E37">
        <w:rPr>
          <w:rFonts w:ascii="Segoe UI" w:eastAsia="Times New Roman" w:hAnsi="Segoe UI" w:cs="Segoe UI"/>
          <w:color w:val="0F1115"/>
          <w:sz w:val="24"/>
          <w:szCs w:val="24"/>
        </w:rPr>
        <w:t>Final service lines shall be defined and governed by A-014 Service Portfolio Architecture.</w:t>
      </w:r>
    </w:p>
    <w:p w14:paraId="58F319E1" w14:textId="4A8098F8" w:rsidR="00CB0E37" w:rsidRPr="00204F85" w:rsidRDefault="00CB0E37" w:rsidP="00CB0E37">
      <w:pPr>
        <w:shd w:val="clear" w:color="auto" w:fill="FFFFFF"/>
        <w:spacing w:after="0" w:line="420" w:lineRule="atLeast"/>
        <w:rPr>
          <w:rFonts w:ascii="Segoe UI" w:eastAsia="Times New Roman" w:hAnsi="Segoe UI" w:cs="Segoe UI"/>
          <w:color w:val="0F1115"/>
          <w:sz w:val="24"/>
          <w:szCs w:val="24"/>
        </w:rPr>
      </w:pPr>
      <w:r w:rsidRPr="00CB0E37">
        <w:rPr>
          <w:rFonts w:ascii="Segoe UI" w:eastAsia="Times New Roman" w:hAnsi="Segoe UI" w:cs="Segoe UI"/>
          <w:color w:val="0F1115"/>
          <w:sz w:val="24"/>
          <w:szCs w:val="24"/>
        </w:rPr>
        <w:t>Examples may include:</w:t>
      </w:r>
    </w:p>
    <w:tbl>
      <w:tblPr>
        <w:tblW w:w="11280" w:type="dxa"/>
        <w:tblCellMar>
          <w:top w:w="15" w:type="dxa"/>
          <w:left w:w="15" w:type="dxa"/>
          <w:bottom w:w="15" w:type="dxa"/>
          <w:right w:w="15" w:type="dxa"/>
        </w:tblCellMar>
        <w:tblLook w:val="04A0" w:firstRow="1" w:lastRow="0" w:firstColumn="1" w:lastColumn="0" w:noHBand="0" w:noVBand="1"/>
      </w:tblPr>
      <w:tblGrid>
        <w:gridCol w:w="4312"/>
        <w:gridCol w:w="6968"/>
      </w:tblGrid>
      <w:tr w:rsidR="00204F85" w:rsidRPr="00204F85" w14:paraId="62C25586" w14:textId="77777777" w:rsidTr="00204F85">
        <w:trPr>
          <w:tblHeader/>
        </w:trPr>
        <w:tc>
          <w:tcPr>
            <w:tcW w:w="0" w:type="auto"/>
            <w:tcBorders>
              <w:top w:val="nil"/>
            </w:tcBorders>
            <w:tcMar>
              <w:top w:w="150" w:type="dxa"/>
              <w:left w:w="0" w:type="dxa"/>
              <w:bottom w:w="150" w:type="dxa"/>
              <w:right w:w="240" w:type="dxa"/>
            </w:tcMar>
            <w:vAlign w:val="center"/>
            <w:hideMark/>
          </w:tcPr>
          <w:p w14:paraId="20F08F9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Line</w:t>
            </w:r>
          </w:p>
        </w:tc>
        <w:tc>
          <w:tcPr>
            <w:tcW w:w="0" w:type="auto"/>
            <w:tcBorders>
              <w:top w:val="nil"/>
            </w:tcBorders>
            <w:tcMar>
              <w:top w:w="150" w:type="dxa"/>
              <w:left w:w="240" w:type="dxa"/>
              <w:bottom w:w="150" w:type="dxa"/>
              <w:right w:w="240" w:type="dxa"/>
            </w:tcMar>
            <w:vAlign w:val="center"/>
            <w:hideMark/>
          </w:tcPr>
          <w:p w14:paraId="47C16EB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Name</w:t>
            </w:r>
          </w:p>
        </w:tc>
      </w:tr>
      <w:tr w:rsidR="00204F85" w:rsidRPr="00204F85" w14:paraId="246D4230" w14:textId="77777777" w:rsidTr="00204F85">
        <w:tc>
          <w:tcPr>
            <w:tcW w:w="0" w:type="auto"/>
            <w:tcMar>
              <w:top w:w="150" w:type="dxa"/>
              <w:left w:w="0" w:type="dxa"/>
              <w:bottom w:w="150" w:type="dxa"/>
              <w:right w:w="240" w:type="dxa"/>
            </w:tcMar>
            <w:vAlign w:val="center"/>
            <w:hideMark/>
          </w:tcPr>
          <w:p w14:paraId="5457E21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Companion Services</w:t>
            </w:r>
          </w:p>
        </w:tc>
        <w:tc>
          <w:tcPr>
            <w:tcW w:w="0" w:type="auto"/>
            <w:tcMar>
              <w:top w:w="150" w:type="dxa"/>
              <w:left w:w="240" w:type="dxa"/>
              <w:bottom w:w="150" w:type="dxa"/>
              <w:right w:w="0" w:type="dxa"/>
            </w:tcMar>
            <w:vAlign w:val="center"/>
            <w:hideMark/>
          </w:tcPr>
          <w:p w14:paraId="4A89D2E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Companion</w:t>
            </w:r>
          </w:p>
        </w:tc>
      </w:tr>
      <w:tr w:rsidR="00204F85" w:rsidRPr="00204F85" w14:paraId="63838FEE" w14:textId="77777777" w:rsidTr="00204F85">
        <w:tc>
          <w:tcPr>
            <w:tcW w:w="0" w:type="auto"/>
            <w:tcMar>
              <w:top w:w="150" w:type="dxa"/>
              <w:left w:w="0" w:type="dxa"/>
              <w:bottom w:w="150" w:type="dxa"/>
              <w:right w:w="240" w:type="dxa"/>
            </w:tcMar>
            <w:vAlign w:val="center"/>
            <w:hideMark/>
          </w:tcPr>
          <w:p w14:paraId="0E90E37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Travel Services</w:t>
            </w:r>
          </w:p>
        </w:tc>
        <w:tc>
          <w:tcPr>
            <w:tcW w:w="0" w:type="auto"/>
            <w:tcMar>
              <w:top w:w="150" w:type="dxa"/>
              <w:left w:w="240" w:type="dxa"/>
              <w:bottom w:w="150" w:type="dxa"/>
              <w:right w:w="0" w:type="dxa"/>
            </w:tcMar>
            <w:vAlign w:val="center"/>
            <w:hideMark/>
          </w:tcPr>
          <w:p w14:paraId="6773E0C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Travel</w:t>
            </w:r>
          </w:p>
        </w:tc>
      </w:tr>
      <w:tr w:rsidR="00204F85" w:rsidRPr="00204F85" w14:paraId="6A981CEE" w14:textId="77777777" w:rsidTr="00204F85">
        <w:tc>
          <w:tcPr>
            <w:tcW w:w="0" w:type="auto"/>
            <w:tcMar>
              <w:top w:w="150" w:type="dxa"/>
              <w:left w:w="0" w:type="dxa"/>
              <w:bottom w:w="150" w:type="dxa"/>
              <w:right w:w="240" w:type="dxa"/>
            </w:tcMar>
            <w:vAlign w:val="center"/>
            <w:hideMark/>
          </w:tcPr>
          <w:p w14:paraId="4935828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Legacy Services</w:t>
            </w:r>
          </w:p>
        </w:tc>
        <w:tc>
          <w:tcPr>
            <w:tcW w:w="0" w:type="auto"/>
            <w:tcMar>
              <w:top w:w="150" w:type="dxa"/>
              <w:left w:w="240" w:type="dxa"/>
              <w:bottom w:w="150" w:type="dxa"/>
              <w:right w:w="0" w:type="dxa"/>
            </w:tcMar>
            <w:vAlign w:val="center"/>
            <w:hideMark/>
          </w:tcPr>
          <w:p w14:paraId="24DDC33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Legacy</w:t>
            </w:r>
          </w:p>
        </w:tc>
      </w:tr>
      <w:tr w:rsidR="00204F85" w:rsidRPr="00204F85" w14:paraId="76B92741" w14:textId="77777777" w:rsidTr="00204F85">
        <w:tc>
          <w:tcPr>
            <w:tcW w:w="0" w:type="auto"/>
            <w:tcMar>
              <w:top w:w="150" w:type="dxa"/>
              <w:left w:w="0" w:type="dxa"/>
              <w:bottom w:w="150" w:type="dxa"/>
              <w:right w:w="240" w:type="dxa"/>
            </w:tcMar>
            <w:vAlign w:val="center"/>
            <w:hideMark/>
          </w:tcPr>
          <w:p w14:paraId="689AB68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Community Services</w:t>
            </w:r>
          </w:p>
        </w:tc>
        <w:tc>
          <w:tcPr>
            <w:tcW w:w="0" w:type="auto"/>
            <w:tcMar>
              <w:top w:w="150" w:type="dxa"/>
              <w:left w:w="240" w:type="dxa"/>
              <w:bottom w:w="150" w:type="dxa"/>
              <w:right w:w="0" w:type="dxa"/>
            </w:tcMar>
            <w:vAlign w:val="center"/>
            <w:hideMark/>
          </w:tcPr>
          <w:p w14:paraId="1258E0E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Community</w:t>
            </w:r>
          </w:p>
        </w:tc>
      </w:tr>
      <w:tr w:rsidR="00204F85" w:rsidRPr="00204F85" w14:paraId="288A4966" w14:textId="77777777" w:rsidTr="00204F85">
        <w:tc>
          <w:tcPr>
            <w:tcW w:w="0" w:type="auto"/>
            <w:tcMar>
              <w:top w:w="150" w:type="dxa"/>
              <w:left w:w="0" w:type="dxa"/>
              <w:bottom w:w="150" w:type="dxa"/>
              <w:right w:w="240" w:type="dxa"/>
            </w:tcMar>
            <w:vAlign w:val="center"/>
            <w:hideMark/>
          </w:tcPr>
          <w:p w14:paraId="3823D5E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Concierge Services</w:t>
            </w:r>
          </w:p>
        </w:tc>
        <w:tc>
          <w:tcPr>
            <w:tcW w:w="0" w:type="auto"/>
            <w:tcMar>
              <w:top w:w="150" w:type="dxa"/>
              <w:left w:w="240" w:type="dxa"/>
              <w:bottom w:w="150" w:type="dxa"/>
              <w:right w:w="0" w:type="dxa"/>
            </w:tcMar>
            <w:vAlign w:val="center"/>
            <w:hideMark/>
          </w:tcPr>
          <w:p w14:paraId="51D30C4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Concierge</w:t>
            </w:r>
          </w:p>
        </w:tc>
      </w:tr>
      <w:tr w:rsidR="00204F85" w:rsidRPr="00204F85" w14:paraId="4698F570" w14:textId="77777777" w:rsidTr="00204F85">
        <w:tc>
          <w:tcPr>
            <w:tcW w:w="0" w:type="auto"/>
            <w:tcMar>
              <w:top w:w="150" w:type="dxa"/>
              <w:left w:w="0" w:type="dxa"/>
              <w:bottom w:w="150" w:type="dxa"/>
              <w:right w:w="240" w:type="dxa"/>
            </w:tcMar>
            <w:vAlign w:val="center"/>
            <w:hideMark/>
          </w:tcPr>
          <w:p w14:paraId="5C2E867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Health Services</w:t>
            </w:r>
          </w:p>
        </w:tc>
        <w:tc>
          <w:tcPr>
            <w:tcW w:w="0" w:type="auto"/>
            <w:tcMar>
              <w:top w:w="150" w:type="dxa"/>
              <w:left w:w="240" w:type="dxa"/>
              <w:bottom w:w="150" w:type="dxa"/>
              <w:right w:w="0" w:type="dxa"/>
            </w:tcMar>
            <w:vAlign w:val="center"/>
            <w:hideMark/>
          </w:tcPr>
          <w:p w14:paraId="7FE9C78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Health</w:t>
            </w:r>
          </w:p>
        </w:tc>
      </w:tr>
      <w:tr w:rsidR="00204F85" w:rsidRPr="00204F85" w14:paraId="069D69C8" w14:textId="77777777" w:rsidTr="00204F85">
        <w:tc>
          <w:tcPr>
            <w:tcW w:w="0" w:type="auto"/>
            <w:tcMar>
              <w:top w:w="150" w:type="dxa"/>
              <w:left w:w="0" w:type="dxa"/>
              <w:bottom w:w="150" w:type="dxa"/>
              <w:right w:w="240" w:type="dxa"/>
            </w:tcMar>
            <w:vAlign w:val="center"/>
            <w:hideMark/>
          </w:tcPr>
          <w:p w14:paraId="750CB0B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Residences</w:t>
            </w:r>
          </w:p>
        </w:tc>
        <w:tc>
          <w:tcPr>
            <w:tcW w:w="0" w:type="auto"/>
            <w:tcMar>
              <w:top w:w="150" w:type="dxa"/>
              <w:left w:w="240" w:type="dxa"/>
              <w:bottom w:w="150" w:type="dxa"/>
              <w:right w:w="0" w:type="dxa"/>
            </w:tcMar>
            <w:vAlign w:val="center"/>
            <w:hideMark/>
          </w:tcPr>
          <w:p w14:paraId="02E42CF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Golden Wings Residences (Future)</w:t>
            </w:r>
          </w:p>
        </w:tc>
      </w:tr>
    </w:tbl>
    <w:p w14:paraId="5FEFC8AA"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149E08AE">
          <v:rect id="_x0000_i1035" style="width:0;height:.75pt" o:hralign="center" o:hrstd="t" o:hr="t" fillcolor="#a0a0a0" stroked="f"/>
        </w:pict>
      </w:r>
    </w:p>
    <w:p w14:paraId="0CF21CA2"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VIII: BRAND VOICE &amp; COMMUNICATION PRINCIPLES</w:t>
      </w:r>
    </w:p>
    <w:p w14:paraId="3F413936"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8.1 Brand Voice Principles</w:t>
      </w:r>
    </w:p>
    <w:p w14:paraId="443C959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Every communication should be:</w:t>
      </w:r>
    </w:p>
    <w:tbl>
      <w:tblPr>
        <w:tblW w:w="11280" w:type="dxa"/>
        <w:tblCellMar>
          <w:top w:w="15" w:type="dxa"/>
          <w:left w:w="15" w:type="dxa"/>
          <w:bottom w:w="15" w:type="dxa"/>
          <w:right w:w="15" w:type="dxa"/>
        </w:tblCellMar>
        <w:tblLook w:val="04A0" w:firstRow="1" w:lastRow="0" w:firstColumn="1" w:lastColumn="0" w:noHBand="0" w:noVBand="1"/>
      </w:tblPr>
      <w:tblGrid>
        <w:gridCol w:w="3607"/>
        <w:gridCol w:w="7673"/>
      </w:tblGrid>
      <w:tr w:rsidR="00204F85" w:rsidRPr="00204F85" w14:paraId="55C46643" w14:textId="77777777" w:rsidTr="00204F85">
        <w:trPr>
          <w:tblHeader/>
        </w:trPr>
        <w:tc>
          <w:tcPr>
            <w:tcW w:w="0" w:type="auto"/>
            <w:tcBorders>
              <w:top w:val="nil"/>
            </w:tcBorders>
            <w:tcMar>
              <w:top w:w="150" w:type="dxa"/>
              <w:left w:w="0" w:type="dxa"/>
              <w:bottom w:w="150" w:type="dxa"/>
              <w:right w:w="240" w:type="dxa"/>
            </w:tcMar>
            <w:vAlign w:val="center"/>
            <w:hideMark/>
          </w:tcPr>
          <w:p w14:paraId="6343E54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3EBF8E5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268A76EC" w14:textId="77777777" w:rsidTr="00204F85">
        <w:tc>
          <w:tcPr>
            <w:tcW w:w="0" w:type="auto"/>
            <w:tcMar>
              <w:top w:w="150" w:type="dxa"/>
              <w:left w:w="0" w:type="dxa"/>
              <w:bottom w:w="150" w:type="dxa"/>
              <w:right w:w="240" w:type="dxa"/>
            </w:tcMar>
            <w:vAlign w:val="center"/>
            <w:hideMark/>
          </w:tcPr>
          <w:p w14:paraId="6A93FD3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Warm</w:t>
            </w:r>
          </w:p>
        </w:tc>
        <w:tc>
          <w:tcPr>
            <w:tcW w:w="0" w:type="auto"/>
            <w:tcMar>
              <w:top w:w="150" w:type="dxa"/>
              <w:left w:w="240" w:type="dxa"/>
              <w:bottom w:w="150" w:type="dxa"/>
              <w:right w:w="0" w:type="dxa"/>
            </w:tcMar>
            <w:vAlign w:val="center"/>
            <w:hideMark/>
          </w:tcPr>
          <w:p w14:paraId="4A652D5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Human and welcoming</w:t>
            </w:r>
          </w:p>
        </w:tc>
      </w:tr>
      <w:tr w:rsidR="00204F85" w:rsidRPr="00204F85" w14:paraId="0A295CD7" w14:textId="77777777" w:rsidTr="00204F85">
        <w:tc>
          <w:tcPr>
            <w:tcW w:w="0" w:type="auto"/>
            <w:tcMar>
              <w:top w:w="150" w:type="dxa"/>
              <w:left w:w="0" w:type="dxa"/>
              <w:bottom w:w="150" w:type="dxa"/>
              <w:right w:w="240" w:type="dxa"/>
            </w:tcMar>
            <w:vAlign w:val="center"/>
            <w:hideMark/>
          </w:tcPr>
          <w:p w14:paraId="2900F44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Respectful</w:t>
            </w:r>
          </w:p>
        </w:tc>
        <w:tc>
          <w:tcPr>
            <w:tcW w:w="0" w:type="auto"/>
            <w:tcMar>
              <w:top w:w="150" w:type="dxa"/>
              <w:left w:w="240" w:type="dxa"/>
              <w:bottom w:w="150" w:type="dxa"/>
              <w:right w:w="0" w:type="dxa"/>
            </w:tcMar>
            <w:vAlign w:val="center"/>
            <w:hideMark/>
          </w:tcPr>
          <w:p w14:paraId="24A9337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Dignity-preserving</w:t>
            </w:r>
          </w:p>
        </w:tc>
      </w:tr>
      <w:tr w:rsidR="00204F85" w:rsidRPr="00204F85" w14:paraId="0AC2D7B7" w14:textId="77777777" w:rsidTr="00204F85">
        <w:tc>
          <w:tcPr>
            <w:tcW w:w="0" w:type="auto"/>
            <w:tcMar>
              <w:top w:w="150" w:type="dxa"/>
              <w:left w:w="0" w:type="dxa"/>
              <w:bottom w:w="150" w:type="dxa"/>
              <w:right w:w="240" w:type="dxa"/>
            </w:tcMar>
            <w:vAlign w:val="center"/>
            <w:hideMark/>
          </w:tcPr>
          <w:p w14:paraId="6FDB657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Clear</w:t>
            </w:r>
          </w:p>
        </w:tc>
        <w:tc>
          <w:tcPr>
            <w:tcW w:w="0" w:type="auto"/>
            <w:tcMar>
              <w:top w:w="150" w:type="dxa"/>
              <w:left w:w="240" w:type="dxa"/>
              <w:bottom w:w="150" w:type="dxa"/>
              <w:right w:w="0" w:type="dxa"/>
            </w:tcMar>
            <w:vAlign w:val="center"/>
            <w:hideMark/>
          </w:tcPr>
          <w:p w14:paraId="4ECF88E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Simple and understandable</w:t>
            </w:r>
          </w:p>
        </w:tc>
      </w:tr>
      <w:tr w:rsidR="00204F85" w:rsidRPr="00204F85" w14:paraId="31361FEB" w14:textId="77777777" w:rsidTr="00204F85">
        <w:tc>
          <w:tcPr>
            <w:tcW w:w="0" w:type="auto"/>
            <w:tcMar>
              <w:top w:w="150" w:type="dxa"/>
              <w:left w:w="0" w:type="dxa"/>
              <w:bottom w:w="150" w:type="dxa"/>
              <w:right w:w="240" w:type="dxa"/>
            </w:tcMar>
            <w:vAlign w:val="center"/>
            <w:hideMark/>
          </w:tcPr>
          <w:p w14:paraId="6FDA2EE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Honest</w:t>
            </w:r>
          </w:p>
        </w:tc>
        <w:tc>
          <w:tcPr>
            <w:tcW w:w="0" w:type="auto"/>
            <w:tcMar>
              <w:top w:w="150" w:type="dxa"/>
              <w:left w:w="240" w:type="dxa"/>
              <w:bottom w:w="150" w:type="dxa"/>
              <w:right w:w="0" w:type="dxa"/>
            </w:tcMar>
            <w:vAlign w:val="center"/>
            <w:hideMark/>
          </w:tcPr>
          <w:p w14:paraId="2045CF8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 manipulation</w:t>
            </w:r>
          </w:p>
        </w:tc>
      </w:tr>
      <w:tr w:rsidR="00204F85" w:rsidRPr="00204F85" w14:paraId="7032B216" w14:textId="77777777" w:rsidTr="00204F85">
        <w:tc>
          <w:tcPr>
            <w:tcW w:w="0" w:type="auto"/>
            <w:tcMar>
              <w:top w:w="150" w:type="dxa"/>
              <w:left w:w="0" w:type="dxa"/>
              <w:bottom w:w="150" w:type="dxa"/>
              <w:right w:w="240" w:type="dxa"/>
            </w:tcMar>
            <w:vAlign w:val="center"/>
            <w:hideMark/>
          </w:tcPr>
          <w:p w14:paraId="0473399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Reassuring</w:t>
            </w:r>
          </w:p>
        </w:tc>
        <w:tc>
          <w:tcPr>
            <w:tcW w:w="0" w:type="auto"/>
            <w:tcMar>
              <w:top w:w="150" w:type="dxa"/>
              <w:left w:w="240" w:type="dxa"/>
              <w:bottom w:w="150" w:type="dxa"/>
              <w:right w:w="0" w:type="dxa"/>
            </w:tcMar>
            <w:vAlign w:val="center"/>
            <w:hideMark/>
          </w:tcPr>
          <w:p w14:paraId="5375FB3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Builds confidence</w:t>
            </w:r>
          </w:p>
        </w:tc>
      </w:tr>
      <w:tr w:rsidR="00204F85" w:rsidRPr="00204F85" w14:paraId="3AE0AB15" w14:textId="77777777" w:rsidTr="00204F85">
        <w:tc>
          <w:tcPr>
            <w:tcW w:w="0" w:type="auto"/>
            <w:tcMar>
              <w:top w:w="150" w:type="dxa"/>
              <w:left w:w="0" w:type="dxa"/>
              <w:bottom w:w="150" w:type="dxa"/>
              <w:right w:w="240" w:type="dxa"/>
            </w:tcMar>
            <w:vAlign w:val="center"/>
            <w:hideMark/>
          </w:tcPr>
          <w:p w14:paraId="63E6D8A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Hopeful</w:t>
            </w:r>
          </w:p>
        </w:tc>
        <w:tc>
          <w:tcPr>
            <w:tcW w:w="0" w:type="auto"/>
            <w:tcMar>
              <w:top w:w="150" w:type="dxa"/>
              <w:left w:w="240" w:type="dxa"/>
              <w:bottom w:w="150" w:type="dxa"/>
              <w:right w:w="0" w:type="dxa"/>
            </w:tcMar>
            <w:vAlign w:val="center"/>
            <w:hideMark/>
          </w:tcPr>
          <w:p w14:paraId="2A1320D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Celebrates possibility</w:t>
            </w:r>
          </w:p>
        </w:tc>
      </w:tr>
    </w:tbl>
    <w:p w14:paraId="58101494"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8.2 Brand Voice in Practice</w:t>
      </w:r>
    </w:p>
    <w:tbl>
      <w:tblPr>
        <w:tblW w:w="11280" w:type="dxa"/>
        <w:tblCellMar>
          <w:top w:w="15" w:type="dxa"/>
          <w:left w:w="15" w:type="dxa"/>
          <w:bottom w:w="15" w:type="dxa"/>
          <w:right w:w="15" w:type="dxa"/>
        </w:tblCellMar>
        <w:tblLook w:val="04A0" w:firstRow="1" w:lastRow="0" w:firstColumn="1" w:lastColumn="0" w:noHBand="0" w:noVBand="1"/>
      </w:tblPr>
      <w:tblGrid>
        <w:gridCol w:w="5255"/>
        <w:gridCol w:w="6025"/>
      </w:tblGrid>
      <w:tr w:rsidR="00204F85" w:rsidRPr="00204F85" w14:paraId="2FDA3941" w14:textId="77777777" w:rsidTr="00204F85">
        <w:trPr>
          <w:tblHeader/>
        </w:trPr>
        <w:tc>
          <w:tcPr>
            <w:tcW w:w="0" w:type="auto"/>
            <w:tcBorders>
              <w:top w:val="nil"/>
            </w:tcBorders>
            <w:tcMar>
              <w:top w:w="150" w:type="dxa"/>
              <w:left w:w="0" w:type="dxa"/>
              <w:bottom w:w="150" w:type="dxa"/>
              <w:right w:w="240" w:type="dxa"/>
            </w:tcMar>
            <w:vAlign w:val="center"/>
            <w:hideMark/>
          </w:tcPr>
          <w:p w14:paraId="7BF2445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lastRenderedPageBreak/>
              <w:t>Scenario</w:t>
            </w:r>
          </w:p>
        </w:tc>
        <w:tc>
          <w:tcPr>
            <w:tcW w:w="0" w:type="auto"/>
            <w:tcBorders>
              <w:top w:val="nil"/>
            </w:tcBorders>
            <w:tcMar>
              <w:top w:w="150" w:type="dxa"/>
              <w:left w:w="240" w:type="dxa"/>
              <w:bottom w:w="150" w:type="dxa"/>
              <w:right w:w="240" w:type="dxa"/>
            </w:tcMar>
            <w:vAlign w:val="center"/>
            <w:hideMark/>
          </w:tcPr>
          <w:p w14:paraId="1834778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Voice Application</w:t>
            </w:r>
          </w:p>
        </w:tc>
      </w:tr>
      <w:tr w:rsidR="00204F85" w:rsidRPr="00204F85" w14:paraId="5F18BDC7" w14:textId="77777777" w:rsidTr="00204F85">
        <w:tc>
          <w:tcPr>
            <w:tcW w:w="0" w:type="auto"/>
            <w:tcMar>
              <w:top w:w="150" w:type="dxa"/>
              <w:left w:w="0" w:type="dxa"/>
              <w:bottom w:w="150" w:type="dxa"/>
              <w:right w:w="240" w:type="dxa"/>
            </w:tcMar>
            <w:vAlign w:val="center"/>
            <w:hideMark/>
          </w:tcPr>
          <w:p w14:paraId="61D349D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Family Communication</w:t>
            </w:r>
          </w:p>
        </w:tc>
        <w:tc>
          <w:tcPr>
            <w:tcW w:w="0" w:type="auto"/>
            <w:tcMar>
              <w:top w:w="150" w:type="dxa"/>
              <w:left w:w="240" w:type="dxa"/>
              <w:bottom w:w="150" w:type="dxa"/>
              <w:right w:w="0" w:type="dxa"/>
            </w:tcMar>
            <w:vAlign w:val="center"/>
            <w:hideMark/>
          </w:tcPr>
          <w:p w14:paraId="01C4345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reassuring, clear</w:t>
            </w:r>
          </w:p>
        </w:tc>
      </w:tr>
      <w:tr w:rsidR="00204F85" w:rsidRPr="00204F85" w14:paraId="226E3EF8" w14:textId="77777777" w:rsidTr="00204F85">
        <w:tc>
          <w:tcPr>
            <w:tcW w:w="0" w:type="auto"/>
            <w:tcMar>
              <w:top w:w="150" w:type="dxa"/>
              <w:left w:w="0" w:type="dxa"/>
              <w:bottom w:w="150" w:type="dxa"/>
              <w:right w:w="240" w:type="dxa"/>
            </w:tcMar>
            <w:vAlign w:val="center"/>
            <w:hideMark/>
          </w:tcPr>
          <w:p w14:paraId="533562C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Marketing Materials</w:t>
            </w:r>
          </w:p>
        </w:tc>
        <w:tc>
          <w:tcPr>
            <w:tcW w:w="0" w:type="auto"/>
            <w:tcMar>
              <w:top w:w="150" w:type="dxa"/>
              <w:left w:w="240" w:type="dxa"/>
              <w:bottom w:w="150" w:type="dxa"/>
              <w:right w:w="0" w:type="dxa"/>
            </w:tcMar>
            <w:vAlign w:val="center"/>
            <w:hideMark/>
          </w:tcPr>
          <w:p w14:paraId="421B0A7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Hopeful, dignified, inviting</w:t>
            </w:r>
          </w:p>
        </w:tc>
      </w:tr>
      <w:tr w:rsidR="00204F85" w:rsidRPr="00204F85" w14:paraId="7AF294BB" w14:textId="77777777" w:rsidTr="00204F85">
        <w:tc>
          <w:tcPr>
            <w:tcW w:w="0" w:type="auto"/>
            <w:tcMar>
              <w:top w:w="150" w:type="dxa"/>
              <w:left w:w="0" w:type="dxa"/>
              <w:bottom w:w="150" w:type="dxa"/>
              <w:right w:w="240" w:type="dxa"/>
            </w:tcMar>
            <w:vAlign w:val="center"/>
            <w:hideMark/>
          </w:tcPr>
          <w:p w14:paraId="7A72769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Crisis Communication</w:t>
            </w:r>
          </w:p>
        </w:tc>
        <w:tc>
          <w:tcPr>
            <w:tcW w:w="0" w:type="auto"/>
            <w:tcMar>
              <w:top w:w="150" w:type="dxa"/>
              <w:left w:w="240" w:type="dxa"/>
              <w:bottom w:w="150" w:type="dxa"/>
              <w:right w:w="0" w:type="dxa"/>
            </w:tcMar>
            <w:vAlign w:val="center"/>
            <w:hideMark/>
          </w:tcPr>
          <w:p w14:paraId="143CC8D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Honest, direct, compassionate</w:t>
            </w:r>
          </w:p>
        </w:tc>
      </w:tr>
      <w:tr w:rsidR="00204F85" w:rsidRPr="00204F85" w14:paraId="4F197D25" w14:textId="77777777" w:rsidTr="00204F85">
        <w:tc>
          <w:tcPr>
            <w:tcW w:w="0" w:type="auto"/>
            <w:tcMar>
              <w:top w:w="150" w:type="dxa"/>
              <w:left w:w="0" w:type="dxa"/>
              <w:bottom w:w="150" w:type="dxa"/>
              <w:right w:w="240" w:type="dxa"/>
            </w:tcMar>
            <w:vAlign w:val="center"/>
            <w:hideMark/>
          </w:tcPr>
          <w:p w14:paraId="4740D0F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Internal Communication</w:t>
            </w:r>
          </w:p>
        </w:tc>
        <w:tc>
          <w:tcPr>
            <w:tcW w:w="0" w:type="auto"/>
            <w:tcMar>
              <w:top w:w="150" w:type="dxa"/>
              <w:left w:w="240" w:type="dxa"/>
              <w:bottom w:w="150" w:type="dxa"/>
              <w:right w:w="0" w:type="dxa"/>
            </w:tcMar>
            <w:vAlign w:val="center"/>
            <w:hideMark/>
          </w:tcPr>
          <w:p w14:paraId="1C9D06C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Respectful, clear, human</w:t>
            </w:r>
          </w:p>
        </w:tc>
      </w:tr>
      <w:tr w:rsidR="00204F85" w:rsidRPr="00204F85" w14:paraId="792E42A1" w14:textId="77777777" w:rsidTr="00204F85">
        <w:tc>
          <w:tcPr>
            <w:tcW w:w="0" w:type="auto"/>
            <w:tcMar>
              <w:top w:w="150" w:type="dxa"/>
              <w:left w:w="0" w:type="dxa"/>
              <w:bottom w:w="150" w:type="dxa"/>
              <w:right w:w="240" w:type="dxa"/>
            </w:tcMar>
            <w:vAlign w:val="center"/>
            <w:hideMark/>
          </w:tcPr>
          <w:p w14:paraId="1FE2DC8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Partner Communication</w:t>
            </w:r>
          </w:p>
        </w:tc>
        <w:tc>
          <w:tcPr>
            <w:tcW w:w="0" w:type="auto"/>
            <w:tcMar>
              <w:top w:w="150" w:type="dxa"/>
              <w:left w:w="240" w:type="dxa"/>
              <w:bottom w:w="150" w:type="dxa"/>
              <w:right w:w="0" w:type="dxa"/>
            </w:tcMar>
            <w:vAlign w:val="center"/>
            <w:hideMark/>
          </w:tcPr>
          <w:p w14:paraId="5D32994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Professional, warm, reliable</w:t>
            </w:r>
          </w:p>
        </w:tc>
      </w:tr>
    </w:tbl>
    <w:p w14:paraId="7EBF0987"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8.3 Brand Prohibitions</w:t>
      </w:r>
    </w:p>
    <w:p w14:paraId="01DD87BE"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Golden Wings shall never communicate in ways that are:</w:t>
      </w:r>
    </w:p>
    <w:tbl>
      <w:tblPr>
        <w:tblW w:w="11280" w:type="dxa"/>
        <w:tblCellMar>
          <w:top w:w="15" w:type="dxa"/>
          <w:left w:w="15" w:type="dxa"/>
          <w:bottom w:w="15" w:type="dxa"/>
          <w:right w:w="15" w:type="dxa"/>
        </w:tblCellMar>
        <w:tblLook w:val="04A0" w:firstRow="1" w:lastRow="0" w:firstColumn="1" w:lastColumn="0" w:noHBand="0" w:noVBand="1"/>
      </w:tblPr>
      <w:tblGrid>
        <w:gridCol w:w="5165"/>
        <w:gridCol w:w="6115"/>
      </w:tblGrid>
      <w:tr w:rsidR="00204F85" w:rsidRPr="00204F85" w14:paraId="4BB4CA00" w14:textId="77777777" w:rsidTr="00204F85">
        <w:trPr>
          <w:tblHeader/>
        </w:trPr>
        <w:tc>
          <w:tcPr>
            <w:tcW w:w="0" w:type="auto"/>
            <w:tcBorders>
              <w:top w:val="nil"/>
            </w:tcBorders>
            <w:tcMar>
              <w:top w:w="150" w:type="dxa"/>
              <w:left w:w="0" w:type="dxa"/>
              <w:bottom w:w="150" w:type="dxa"/>
              <w:right w:w="240" w:type="dxa"/>
            </w:tcMar>
            <w:vAlign w:val="center"/>
            <w:hideMark/>
          </w:tcPr>
          <w:p w14:paraId="2AAD35B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Prohibition</w:t>
            </w:r>
          </w:p>
        </w:tc>
        <w:tc>
          <w:tcPr>
            <w:tcW w:w="0" w:type="auto"/>
            <w:tcBorders>
              <w:top w:val="nil"/>
            </w:tcBorders>
            <w:tcMar>
              <w:top w:w="150" w:type="dxa"/>
              <w:left w:w="240" w:type="dxa"/>
              <w:bottom w:w="150" w:type="dxa"/>
              <w:right w:w="240" w:type="dxa"/>
            </w:tcMar>
            <w:vAlign w:val="center"/>
            <w:hideMark/>
          </w:tcPr>
          <w:p w14:paraId="51F1FE4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Why</w:t>
            </w:r>
          </w:p>
        </w:tc>
      </w:tr>
      <w:tr w:rsidR="00204F85" w:rsidRPr="00204F85" w14:paraId="78683F25" w14:textId="77777777" w:rsidTr="00204F85">
        <w:tc>
          <w:tcPr>
            <w:tcW w:w="0" w:type="auto"/>
            <w:tcMar>
              <w:top w:w="150" w:type="dxa"/>
              <w:left w:w="0" w:type="dxa"/>
              <w:bottom w:w="150" w:type="dxa"/>
              <w:right w:w="240" w:type="dxa"/>
            </w:tcMar>
            <w:vAlign w:val="center"/>
            <w:hideMark/>
          </w:tcPr>
          <w:p w14:paraId="71B6448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Fear-based</w:t>
            </w:r>
          </w:p>
        </w:tc>
        <w:tc>
          <w:tcPr>
            <w:tcW w:w="0" w:type="auto"/>
            <w:tcMar>
              <w:top w:w="150" w:type="dxa"/>
              <w:left w:w="240" w:type="dxa"/>
              <w:bottom w:w="150" w:type="dxa"/>
              <w:right w:w="0" w:type="dxa"/>
            </w:tcMar>
            <w:vAlign w:val="center"/>
            <w:hideMark/>
          </w:tcPr>
          <w:p w14:paraId="786FE9C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Manipulates rather than serves</w:t>
            </w:r>
          </w:p>
        </w:tc>
      </w:tr>
      <w:tr w:rsidR="00204F85" w:rsidRPr="00204F85" w14:paraId="7D5D7A5C" w14:textId="77777777" w:rsidTr="00204F85">
        <w:tc>
          <w:tcPr>
            <w:tcW w:w="0" w:type="auto"/>
            <w:tcMar>
              <w:top w:w="150" w:type="dxa"/>
              <w:left w:w="0" w:type="dxa"/>
              <w:bottom w:w="150" w:type="dxa"/>
              <w:right w:w="240" w:type="dxa"/>
            </w:tcMar>
            <w:vAlign w:val="center"/>
            <w:hideMark/>
          </w:tcPr>
          <w:p w14:paraId="524B762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Ageist</w:t>
            </w:r>
          </w:p>
        </w:tc>
        <w:tc>
          <w:tcPr>
            <w:tcW w:w="0" w:type="auto"/>
            <w:tcMar>
              <w:top w:w="150" w:type="dxa"/>
              <w:left w:w="240" w:type="dxa"/>
              <w:bottom w:w="150" w:type="dxa"/>
              <w:right w:w="0" w:type="dxa"/>
            </w:tcMar>
            <w:vAlign w:val="center"/>
            <w:hideMark/>
          </w:tcPr>
          <w:p w14:paraId="33FFF4C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dignity</w:t>
            </w:r>
          </w:p>
        </w:tc>
      </w:tr>
      <w:tr w:rsidR="00204F85" w:rsidRPr="00204F85" w14:paraId="5A2E69A4" w14:textId="77777777" w:rsidTr="00204F85">
        <w:tc>
          <w:tcPr>
            <w:tcW w:w="0" w:type="auto"/>
            <w:tcMar>
              <w:top w:w="150" w:type="dxa"/>
              <w:left w:w="0" w:type="dxa"/>
              <w:bottom w:w="150" w:type="dxa"/>
              <w:right w:w="240" w:type="dxa"/>
            </w:tcMar>
            <w:vAlign w:val="center"/>
            <w:hideMark/>
          </w:tcPr>
          <w:p w14:paraId="062C0AF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Manipulative</w:t>
            </w:r>
          </w:p>
        </w:tc>
        <w:tc>
          <w:tcPr>
            <w:tcW w:w="0" w:type="auto"/>
            <w:tcMar>
              <w:top w:w="150" w:type="dxa"/>
              <w:left w:w="240" w:type="dxa"/>
              <w:bottom w:w="150" w:type="dxa"/>
              <w:right w:w="0" w:type="dxa"/>
            </w:tcMar>
            <w:vAlign w:val="center"/>
            <w:hideMark/>
          </w:tcPr>
          <w:p w14:paraId="62AE779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trust</w:t>
            </w:r>
          </w:p>
        </w:tc>
      </w:tr>
      <w:tr w:rsidR="00204F85" w:rsidRPr="00204F85" w14:paraId="1D2DDA45" w14:textId="77777777" w:rsidTr="00204F85">
        <w:tc>
          <w:tcPr>
            <w:tcW w:w="0" w:type="auto"/>
            <w:tcMar>
              <w:top w:w="150" w:type="dxa"/>
              <w:left w:w="0" w:type="dxa"/>
              <w:bottom w:w="150" w:type="dxa"/>
              <w:right w:w="240" w:type="dxa"/>
            </w:tcMar>
            <w:vAlign w:val="center"/>
            <w:hideMark/>
          </w:tcPr>
          <w:p w14:paraId="4197A29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Transactional</w:t>
            </w:r>
          </w:p>
        </w:tc>
        <w:tc>
          <w:tcPr>
            <w:tcW w:w="0" w:type="auto"/>
            <w:tcMar>
              <w:top w:w="150" w:type="dxa"/>
              <w:left w:w="240" w:type="dxa"/>
              <w:bottom w:w="150" w:type="dxa"/>
              <w:right w:w="0" w:type="dxa"/>
            </w:tcMar>
            <w:vAlign w:val="center"/>
            <w:hideMark/>
          </w:tcPr>
          <w:p w14:paraId="7145C89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relationship promise</w:t>
            </w:r>
          </w:p>
        </w:tc>
      </w:tr>
      <w:tr w:rsidR="00204F85" w:rsidRPr="00204F85" w14:paraId="1A7DF3C0" w14:textId="77777777" w:rsidTr="00204F85">
        <w:tc>
          <w:tcPr>
            <w:tcW w:w="0" w:type="auto"/>
            <w:tcMar>
              <w:top w:w="150" w:type="dxa"/>
              <w:left w:w="0" w:type="dxa"/>
              <w:bottom w:w="150" w:type="dxa"/>
              <w:right w:w="240" w:type="dxa"/>
            </w:tcMar>
            <w:vAlign w:val="center"/>
            <w:hideMark/>
          </w:tcPr>
          <w:p w14:paraId="031B5B9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Dehumanizing</w:t>
            </w:r>
          </w:p>
        </w:tc>
        <w:tc>
          <w:tcPr>
            <w:tcW w:w="0" w:type="auto"/>
            <w:tcMar>
              <w:top w:w="150" w:type="dxa"/>
              <w:left w:w="240" w:type="dxa"/>
              <w:bottom w:w="150" w:type="dxa"/>
              <w:right w:w="0" w:type="dxa"/>
            </w:tcMar>
            <w:vAlign w:val="center"/>
            <w:hideMark/>
          </w:tcPr>
          <w:p w14:paraId="4B947CA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dignity</w:t>
            </w:r>
          </w:p>
        </w:tc>
      </w:tr>
      <w:tr w:rsidR="00204F85" w:rsidRPr="00204F85" w14:paraId="03544564" w14:textId="77777777" w:rsidTr="00204F85">
        <w:tc>
          <w:tcPr>
            <w:tcW w:w="0" w:type="auto"/>
            <w:tcMar>
              <w:top w:w="150" w:type="dxa"/>
              <w:left w:w="0" w:type="dxa"/>
              <w:bottom w:w="150" w:type="dxa"/>
              <w:right w:w="240" w:type="dxa"/>
            </w:tcMar>
            <w:vAlign w:val="center"/>
            <w:hideMark/>
          </w:tcPr>
          <w:p w14:paraId="6CFCCD4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Politically Partisan</w:t>
            </w:r>
          </w:p>
        </w:tc>
        <w:tc>
          <w:tcPr>
            <w:tcW w:w="0" w:type="auto"/>
            <w:tcMar>
              <w:top w:w="150" w:type="dxa"/>
              <w:left w:w="240" w:type="dxa"/>
              <w:bottom w:w="150" w:type="dxa"/>
              <w:right w:w="0" w:type="dxa"/>
            </w:tcMar>
            <w:vAlign w:val="center"/>
            <w:hideMark/>
          </w:tcPr>
          <w:p w14:paraId="395B6C3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institutional neutrality</w:t>
            </w:r>
          </w:p>
        </w:tc>
      </w:tr>
      <w:tr w:rsidR="00204F85" w:rsidRPr="00204F85" w14:paraId="7772136C" w14:textId="77777777" w:rsidTr="00204F85">
        <w:tc>
          <w:tcPr>
            <w:tcW w:w="0" w:type="auto"/>
            <w:tcMar>
              <w:top w:w="150" w:type="dxa"/>
              <w:left w:w="0" w:type="dxa"/>
              <w:bottom w:w="150" w:type="dxa"/>
              <w:right w:w="240" w:type="dxa"/>
            </w:tcMar>
            <w:vAlign w:val="center"/>
            <w:hideMark/>
          </w:tcPr>
          <w:p w14:paraId="52F6D00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Religiously Exclusionary</w:t>
            </w:r>
          </w:p>
        </w:tc>
        <w:tc>
          <w:tcPr>
            <w:tcW w:w="0" w:type="auto"/>
            <w:tcMar>
              <w:top w:w="150" w:type="dxa"/>
              <w:left w:w="240" w:type="dxa"/>
              <w:bottom w:w="150" w:type="dxa"/>
              <w:right w:w="0" w:type="dxa"/>
            </w:tcMar>
            <w:vAlign w:val="center"/>
            <w:hideMark/>
          </w:tcPr>
          <w:p w14:paraId="6196F64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Violates belonging</w:t>
            </w:r>
          </w:p>
        </w:tc>
      </w:tr>
    </w:tbl>
    <w:p w14:paraId="6E600114"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DBFB715">
          <v:rect id="_x0000_i1036" style="width:0;height:.75pt" o:hralign="center" o:hrstd="t" o:hr="t" fillcolor="#a0a0a0" stroked="f"/>
        </w:pict>
      </w:r>
    </w:p>
    <w:p w14:paraId="74165D5D"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IX: BRAND EXPERIENCE PRINCIPLES</w:t>
      </w:r>
    </w:p>
    <w:p w14:paraId="1908B7CB"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9.1 The Brand Experience Statement</w:t>
      </w:r>
    </w:p>
    <w:p w14:paraId="7E7F95B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The Golden Wings brand is experienced, not just communicated.</w:t>
      </w:r>
    </w:p>
    <w:p w14:paraId="7F9FD623"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Every interaction, every touchpoint, every communication — they all deliver the brand.</w:t>
      </w:r>
    </w:p>
    <w:p w14:paraId="31E6E757"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9.2 Brand Experience Principles</w:t>
      </w:r>
    </w:p>
    <w:tbl>
      <w:tblPr>
        <w:tblW w:w="11280" w:type="dxa"/>
        <w:tblCellMar>
          <w:top w:w="15" w:type="dxa"/>
          <w:left w:w="15" w:type="dxa"/>
          <w:bottom w:w="15" w:type="dxa"/>
          <w:right w:w="15" w:type="dxa"/>
        </w:tblCellMar>
        <w:tblLook w:val="04A0" w:firstRow="1" w:lastRow="0" w:firstColumn="1" w:lastColumn="0" w:noHBand="0" w:noVBand="1"/>
      </w:tblPr>
      <w:tblGrid>
        <w:gridCol w:w="3348"/>
        <w:gridCol w:w="7932"/>
      </w:tblGrid>
      <w:tr w:rsidR="00204F85" w:rsidRPr="00204F85" w14:paraId="7764F3AF" w14:textId="77777777" w:rsidTr="00204F85">
        <w:trPr>
          <w:tblHeader/>
        </w:trPr>
        <w:tc>
          <w:tcPr>
            <w:tcW w:w="0" w:type="auto"/>
            <w:tcBorders>
              <w:top w:val="nil"/>
            </w:tcBorders>
            <w:tcMar>
              <w:top w:w="150" w:type="dxa"/>
              <w:left w:w="0" w:type="dxa"/>
              <w:bottom w:w="150" w:type="dxa"/>
              <w:right w:w="240" w:type="dxa"/>
            </w:tcMar>
            <w:vAlign w:val="center"/>
            <w:hideMark/>
          </w:tcPr>
          <w:p w14:paraId="0245BA5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480B5FB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Application</w:t>
            </w:r>
          </w:p>
        </w:tc>
      </w:tr>
      <w:tr w:rsidR="00204F85" w:rsidRPr="00204F85" w14:paraId="72799DFE" w14:textId="77777777" w:rsidTr="00204F85">
        <w:tc>
          <w:tcPr>
            <w:tcW w:w="0" w:type="auto"/>
            <w:tcMar>
              <w:top w:w="150" w:type="dxa"/>
              <w:left w:w="0" w:type="dxa"/>
              <w:bottom w:w="150" w:type="dxa"/>
              <w:right w:w="240" w:type="dxa"/>
            </w:tcMar>
            <w:vAlign w:val="center"/>
            <w:hideMark/>
          </w:tcPr>
          <w:p w14:paraId="76E5747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Consistency</w:t>
            </w:r>
          </w:p>
        </w:tc>
        <w:tc>
          <w:tcPr>
            <w:tcW w:w="0" w:type="auto"/>
            <w:tcMar>
              <w:top w:w="150" w:type="dxa"/>
              <w:left w:w="240" w:type="dxa"/>
              <w:bottom w:w="150" w:type="dxa"/>
              <w:right w:w="0" w:type="dxa"/>
            </w:tcMar>
            <w:vAlign w:val="center"/>
            <w:hideMark/>
          </w:tcPr>
          <w:p w14:paraId="5BB2B93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Same brand experience, every touchpoint</w:t>
            </w:r>
          </w:p>
        </w:tc>
      </w:tr>
      <w:tr w:rsidR="00204F85" w:rsidRPr="00204F85" w14:paraId="31185BE5" w14:textId="77777777" w:rsidTr="00204F85">
        <w:tc>
          <w:tcPr>
            <w:tcW w:w="0" w:type="auto"/>
            <w:tcMar>
              <w:top w:w="150" w:type="dxa"/>
              <w:left w:w="0" w:type="dxa"/>
              <w:bottom w:w="150" w:type="dxa"/>
              <w:right w:w="240" w:type="dxa"/>
            </w:tcMar>
            <w:vAlign w:val="center"/>
            <w:hideMark/>
          </w:tcPr>
          <w:p w14:paraId="3EAF1FF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Warmth</w:t>
            </w:r>
          </w:p>
        </w:tc>
        <w:tc>
          <w:tcPr>
            <w:tcW w:w="0" w:type="auto"/>
            <w:tcMar>
              <w:top w:w="150" w:type="dxa"/>
              <w:left w:w="240" w:type="dxa"/>
              <w:bottom w:w="150" w:type="dxa"/>
              <w:right w:w="0" w:type="dxa"/>
            </w:tcMar>
            <w:vAlign w:val="center"/>
            <w:hideMark/>
          </w:tcPr>
          <w:p w14:paraId="5F6B43E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feels human and welcoming</w:t>
            </w:r>
          </w:p>
        </w:tc>
      </w:tr>
      <w:tr w:rsidR="00204F85" w:rsidRPr="00204F85" w14:paraId="6F1A8E8C" w14:textId="77777777" w:rsidTr="00204F85">
        <w:tc>
          <w:tcPr>
            <w:tcW w:w="0" w:type="auto"/>
            <w:tcMar>
              <w:top w:w="150" w:type="dxa"/>
              <w:left w:w="0" w:type="dxa"/>
              <w:bottom w:w="150" w:type="dxa"/>
              <w:right w:w="240" w:type="dxa"/>
            </w:tcMar>
            <w:vAlign w:val="center"/>
            <w:hideMark/>
          </w:tcPr>
          <w:p w14:paraId="0E8A206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lastRenderedPageBreak/>
              <w:t>Reliability</w:t>
            </w:r>
          </w:p>
        </w:tc>
        <w:tc>
          <w:tcPr>
            <w:tcW w:w="0" w:type="auto"/>
            <w:tcMar>
              <w:top w:w="150" w:type="dxa"/>
              <w:left w:w="240" w:type="dxa"/>
              <w:bottom w:w="150" w:type="dxa"/>
              <w:right w:w="0" w:type="dxa"/>
            </w:tcMar>
            <w:vAlign w:val="center"/>
            <w:hideMark/>
          </w:tcPr>
          <w:p w14:paraId="640A02C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delivers on its promise</w:t>
            </w:r>
          </w:p>
        </w:tc>
      </w:tr>
      <w:tr w:rsidR="00204F85" w:rsidRPr="00204F85" w14:paraId="16C9EC27" w14:textId="77777777" w:rsidTr="00204F85">
        <w:tc>
          <w:tcPr>
            <w:tcW w:w="0" w:type="auto"/>
            <w:tcMar>
              <w:top w:w="150" w:type="dxa"/>
              <w:left w:w="0" w:type="dxa"/>
              <w:bottom w:w="150" w:type="dxa"/>
              <w:right w:w="240" w:type="dxa"/>
            </w:tcMar>
            <w:vAlign w:val="center"/>
            <w:hideMark/>
          </w:tcPr>
          <w:p w14:paraId="68DB786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Personalization</w:t>
            </w:r>
          </w:p>
        </w:tc>
        <w:tc>
          <w:tcPr>
            <w:tcW w:w="0" w:type="auto"/>
            <w:tcMar>
              <w:top w:w="150" w:type="dxa"/>
              <w:left w:w="240" w:type="dxa"/>
              <w:bottom w:w="150" w:type="dxa"/>
              <w:right w:w="0" w:type="dxa"/>
            </w:tcMar>
            <w:vAlign w:val="center"/>
            <w:hideMark/>
          </w:tcPr>
          <w:p w14:paraId="46A72F2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adapts to the individual</w:t>
            </w:r>
          </w:p>
        </w:tc>
      </w:tr>
      <w:tr w:rsidR="00204F85" w:rsidRPr="00204F85" w14:paraId="59DEB356" w14:textId="77777777" w:rsidTr="00204F85">
        <w:tc>
          <w:tcPr>
            <w:tcW w:w="0" w:type="auto"/>
            <w:tcMar>
              <w:top w:w="150" w:type="dxa"/>
              <w:left w:w="0" w:type="dxa"/>
              <w:bottom w:w="150" w:type="dxa"/>
              <w:right w:w="240" w:type="dxa"/>
            </w:tcMar>
            <w:vAlign w:val="center"/>
            <w:hideMark/>
          </w:tcPr>
          <w:p w14:paraId="5B7551F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Simplicity</w:t>
            </w:r>
          </w:p>
        </w:tc>
        <w:tc>
          <w:tcPr>
            <w:tcW w:w="0" w:type="auto"/>
            <w:tcMar>
              <w:top w:w="150" w:type="dxa"/>
              <w:left w:w="240" w:type="dxa"/>
              <w:bottom w:w="150" w:type="dxa"/>
              <w:right w:w="0" w:type="dxa"/>
            </w:tcMar>
            <w:vAlign w:val="center"/>
            <w:hideMark/>
          </w:tcPr>
          <w:p w14:paraId="3ED704C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makes things easy, not complicated</w:t>
            </w:r>
          </w:p>
        </w:tc>
      </w:tr>
    </w:tbl>
    <w:p w14:paraId="4F92C5CE"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9.3 Brand Experience by Audience</w:t>
      </w:r>
    </w:p>
    <w:tbl>
      <w:tblPr>
        <w:tblW w:w="11280" w:type="dxa"/>
        <w:tblCellMar>
          <w:top w:w="15" w:type="dxa"/>
          <w:left w:w="15" w:type="dxa"/>
          <w:bottom w:w="15" w:type="dxa"/>
          <w:right w:w="15" w:type="dxa"/>
        </w:tblCellMar>
        <w:tblLook w:val="04A0" w:firstRow="1" w:lastRow="0" w:firstColumn="1" w:lastColumn="0" w:noHBand="0" w:noVBand="1"/>
      </w:tblPr>
      <w:tblGrid>
        <w:gridCol w:w="3366"/>
        <w:gridCol w:w="7914"/>
      </w:tblGrid>
      <w:tr w:rsidR="00204F85" w:rsidRPr="00204F85" w14:paraId="7265ACAC" w14:textId="77777777" w:rsidTr="00204F85">
        <w:trPr>
          <w:tblHeader/>
        </w:trPr>
        <w:tc>
          <w:tcPr>
            <w:tcW w:w="0" w:type="auto"/>
            <w:tcBorders>
              <w:top w:val="nil"/>
            </w:tcBorders>
            <w:tcMar>
              <w:top w:w="150" w:type="dxa"/>
              <w:left w:w="0" w:type="dxa"/>
              <w:bottom w:w="150" w:type="dxa"/>
              <w:right w:w="240" w:type="dxa"/>
            </w:tcMar>
            <w:vAlign w:val="center"/>
            <w:hideMark/>
          </w:tcPr>
          <w:p w14:paraId="4CBB485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Audience</w:t>
            </w:r>
          </w:p>
        </w:tc>
        <w:tc>
          <w:tcPr>
            <w:tcW w:w="0" w:type="auto"/>
            <w:tcBorders>
              <w:top w:val="nil"/>
            </w:tcBorders>
            <w:tcMar>
              <w:top w:w="150" w:type="dxa"/>
              <w:left w:w="240" w:type="dxa"/>
              <w:bottom w:w="150" w:type="dxa"/>
              <w:right w:w="240" w:type="dxa"/>
            </w:tcMar>
            <w:vAlign w:val="center"/>
            <w:hideMark/>
          </w:tcPr>
          <w:p w14:paraId="47D285D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Experience</w:t>
            </w:r>
          </w:p>
        </w:tc>
      </w:tr>
      <w:tr w:rsidR="00204F85" w:rsidRPr="00204F85" w14:paraId="5A454197" w14:textId="77777777" w:rsidTr="00204F85">
        <w:tc>
          <w:tcPr>
            <w:tcW w:w="0" w:type="auto"/>
            <w:tcMar>
              <w:top w:w="150" w:type="dxa"/>
              <w:left w:w="0" w:type="dxa"/>
              <w:bottom w:w="150" w:type="dxa"/>
              <w:right w:w="240" w:type="dxa"/>
            </w:tcMar>
            <w:vAlign w:val="center"/>
            <w:hideMark/>
          </w:tcPr>
          <w:p w14:paraId="419E305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Families</w:t>
            </w:r>
          </w:p>
        </w:tc>
        <w:tc>
          <w:tcPr>
            <w:tcW w:w="0" w:type="auto"/>
            <w:tcMar>
              <w:top w:w="150" w:type="dxa"/>
              <w:left w:w="240" w:type="dxa"/>
              <w:bottom w:w="150" w:type="dxa"/>
              <w:right w:w="0" w:type="dxa"/>
            </w:tcMar>
            <w:vAlign w:val="center"/>
            <w:hideMark/>
          </w:tcPr>
          <w:p w14:paraId="6CB0EB7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Reassuring, visible, trustworthy</w:t>
            </w:r>
          </w:p>
        </w:tc>
      </w:tr>
      <w:tr w:rsidR="00204F85" w:rsidRPr="00204F85" w14:paraId="79696C61" w14:textId="77777777" w:rsidTr="00204F85">
        <w:tc>
          <w:tcPr>
            <w:tcW w:w="0" w:type="auto"/>
            <w:tcMar>
              <w:top w:w="150" w:type="dxa"/>
              <w:left w:w="0" w:type="dxa"/>
              <w:bottom w:w="150" w:type="dxa"/>
              <w:right w:w="240" w:type="dxa"/>
            </w:tcMar>
            <w:vAlign w:val="center"/>
            <w:hideMark/>
          </w:tcPr>
          <w:p w14:paraId="2DF21B4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Retirees</w:t>
            </w:r>
          </w:p>
        </w:tc>
        <w:tc>
          <w:tcPr>
            <w:tcW w:w="0" w:type="auto"/>
            <w:tcMar>
              <w:top w:w="150" w:type="dxa"/>
              <w:left w:w="240" w:type="dxa"/>
              <w:bottom w:w="150" w:type="dxa"/>
              <w:right w:w="0" w:type="dxa"/>
            </w:tcMar>
            <w:vAlign w:val="center"/>
            <w:hideMark/>
          </w:tcPr>
          <w:p w14:paraId="3C0DD3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Dignified, warm, respectful</w:t>
            </w:r>
          </w:p>
        </w:tc>
      </w:tr>
      <w:tr w:rsidR="00204F85" w:rsidRPr="00204F85" w14:paraId="100B284E" w14:textId="77777777" w:rsidTr="00204F85">
        <w:tc>
          <w:tcPr>
            <w:tcW w:w="0" w:type="auto"/>
            <w:tcMar>
              <w:top w:w="150" w:type="dxa"/>
              <w:left w:w="0" w:type="dxa"/>
              <w:bottom w:w="150" w:type="dxa"/>
              <w:right w:w="240" w:type="dxa"/>
            </w:tcMar>
            <w:vAlign w:val="center"/>
            <w:hideMark/>
          </w:tcPr>
          <w:p w14:paraId="5C6FCBC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Companions</w:t>
            </w:r>
          </w:p>
        </w:tc>
        <w:tc>
          <w:tcPr>
            <w:tcW w:w="0" w:type="auto"/>
            <w:tcMar>
              <w:top w:w="150" w:type="dxa"/>
              <w:left w:w="240" w:type="dxa"/>
              <w:bottom w:w="150" w:type="dxa"/>
              <w:right w:w="0" w:type="dxa"/>
            </w:tcMar>
            <w:vAlign w:val="center"/>
            <w:hideMark/>
          </w:tcPr>
          <w:p w14:paraId="47EAA6B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Supported, valued, respected</w:t>
            </w:r>
          </w:p>
        </w:tc>
      </w:tr>
      <w:tr w:rsidR="00204F85" w:rsidRPr="00204F85" w14:paraId="7396F1AA" w14:textId="77777777" w:rsidTr="00204F85">
        <w:tc>
          <w:tcPr>
            <w:tcW w:w="0" w:type="auto"/>
            <w:tcMar>
              <w:top w:w="150" w:type="dxa"/>
              <w:left w:w="0" w:type="dxa"/>
              <w:bottom w:w="150" w:type="dxa"/>
              <w:right w:w="240" w:type="dxa"/>
            </w:tcMar>
            <w:vAlign w:val="center"/>
            <w:hideMark/>
          </w:tcPr>
          <w:p w14:paraId="1716000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Partners</w:t>
            </w:r>
          </w:p>
        </w:tc>
        <w:tc>
          <w:tcPr>
            <w:tcW w:w="0" w:type="auto"/>
            <w:tcMar>
              <w:top w:w="150" w:type="dxa"/>
              <w:left w:w="240" w:type="dxa"/>
              <w:bottom w:w="150" w:type="dxa"/>
              <w:right w:w="0" w:type="dxa"/>
            </w:tcMar>
            <w:vAlign w:val="center"/>
            <w:hideMark/>
          </w:tcPr>
          <w:p w14:paraId="420C795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Professional, reliable, collaborative</w:t>
            </w:r>
          </w:p>
        </w:tc>
      </w:tr>
    </w:tbl>
    <w:p w14:paraId="00C1ED6A"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EDF5921">
          <v:rect id="_x0000_i1037" style="width:0;height:.75pt" o:hralign="center" o:hrstd="t" o:hr="t" fillcolor="#a0a0a0" stroked="f"/>
        </w:pict>
      </w:r>
    </w:p>
    <w:p w14:paraId="2ABDA94A"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 BRAND GOVERNANCE</w:t>
      </w:r>
    </w:p>
    <w:p w14:paraId="4914550C"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10.1 Brand Governance Principles</w:t>
      </w:r>
    </w:p>
    <w:tbl>
      <w:tblPr>
        <w:tblW w:w="11280" w:type="dxa"/>
        <w:tblCellMar>
          <w:top w:w="15" w:type="dxa"/>
          <w:left w:w="15" w:type="dxa"/>
          <w:bottom w:w="15" w:type="dxa"/>
          <w:right w:w="15" w:type="dxa"/>
        </w:tblCellMar>
        <w:tblLook w:val="04A0" w:firstRow="1" w:lastRow="0" w:firstColumn="1" w:lastColumn="0" w:noHBand="0" w:noVBand="1"/>
      </w:tblPr>
      <w:tblGrid>
        <w:gridCol w:w="3430"/>
        <w:gridCol w:w="7850"/>
      </w:tblGrid>
      <w:tr w:rsidR="00204F85" w:rsidRPr="00204F85" w14:paraId="7B918C8A" w14:textId="77777777" w:rsidTr="00204F85">
        <w:trPr>
          <w:tblHeader/>
        </w:trPr>
        <w:tc>
          <w:tcPr>
            <w:tcW w:w="0" w:type="auto"/>
            <w:tcBorders>
              <w:top w:val="nil"/>
            </w:tcBorders>
            <w:tcMar>
              <w:top w:w="150" w:type="dxa"/>
              <w:left w:w="0" w:type="dxa"/>
              <w:bottom w:w="150" w:type="dxa"/>
              <w:right w:w="240" w:type="dxa"/>
            </w:tcMar>
            <w:vAlign w:val="center"/>
            <w:hideMark/>
          </w:tcPr>
          <w:p w14:paraId="2C0F988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14:paraId="6D5BF34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Application</w:t>
            </w:r>
          </w:p>
        </w:tc>
      </w:tr>
      <w:tr w:rsidR="00204F85" w:rsidRPr="00204F85" w14:paraId="50C2C981" w14:textId="77777777" w:rsidTr="00204F85">
        <w:tc>
          <w:tcPr>
            <w:tcW w:w="0" w:type="auto"/>
            <w:tcMar>
              <w:top w:w="150" w:type="dxa"/>
              <w:left w:w="0" w:type="dxa"/>
              <w:bottom w:w="150" w:type="dxa"/>
              <w:right w:w="240" w:type="dxa"/>
            </w:tcMar>
            <w:vAlign w:val="center"/>
            <w:hideMark/>
          </w:tcPr>
          <w:p w14:paraId="19C9738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Single Source of Truth</w:t>
            </w:r>
          </w:p>
        </w:tc>
        <w:tc>
          <w:tcPr>
            <w:tcW w:w="0" w:type="auto"/>
            <w:tcMar>
              <w:top w:w="150" w:type="dxa"/>
              <w:left w:w="240" w:type="dxa"/>
              <w:bottom w:w="150" w:type="dxa"/>
              <w:right w:w="0" w:type="dxa"/>
            </w:tcMar>
            <w:vAlign w:val="center"/>
            <w:hideMark/>
          </w:tcPr>
          <w:p w14:paraId="6062FE4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This document is the sole authority for brand architecture</w:t>
            </w:r>
          </w:p>
        </w:tc>
      </w:tr>
      <w:tr w:rsidR="00204F85" w:rsidRPr="00204F85" w14:paraId="282D926F" w14:textId="77777777" w:rsidTr="00204F85">
        <w:tc>
          <w:tcPr>
            <w:tcW w:w="0" w:type="auto"/>
            <w:tcMar>
              <w:top w:w="150" w:type="dxa"/>
              <w:left w:w="0" w:type="dxa"/>
              <w:bottom w:w="150" w:type="dxa"/>
              <w:right w:w="240" w:type="dxa"/>
            </w:tcMar>
            <w:vAlign w:val="center"/>
            <w:hideMark/>
          </w:tcPr>
          <w:p w14:paraId="5BB94B8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Consistency</w:t>
            </w:r>
          </w:p>
        </w:tc>
        <w:tc>
          <w:tcPr>
            <w:tcW w:w="0" w:type="auto"/>
            <w:tcMar>
              <w:top w:w="150" w:type="dxa"/>
              <w:left w:w="240" w:type="dxa"/>
              <w:bottom w:w="150" w:type="dxa"/>
              <w:right w:w="0" w:type="dxa"/>
            </w:tcMar>
            <w:vAlign w:val="center"/>
            <w:hideMark/>
          </w:tcPr>
          <w:p w14:paraId="6E9368E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brand expression must be consistent</w:t>
            </w:r>
          </w:p>
        </w:tc>
      </w:tr>
      <w:tr w:rsidR="00204F85" w:rsidRPr="00204F85" w14:paraId="7F6E88EE" w14:textId="77777777" w:rsidTr="00204F85">
        <w:tc>
          <w:tcPr>
            <w:tcW w:w="0" w:type="auto"/>
            <w:tcMar>
              <w:top w:w="150" w:type="dxa"/>
              <w:left w:w="0" w:type="dxa"/>
              <w:bottom w:w="150" w:type="dxa"/>
              <w:right w:w="240" w:type="dxa"/>
            </w:tcMar>
            <w:vAlign w:val="center"/>
            <w:hideMark/>
          </w:tcPr>
          <w:p w14:paraId="77577EA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Protection</w:t>
            </w:r>
          </w:p>
        </w:tc>
        <w:tc>
          <w:tcPr>
            <w:tcW w:w="0" w:type="auto"/>
            <w:tcMar>
              <w:top w:w="150" w:type="dxa"/>
              <w:left w:w="240" w:type="dxa"/>
              <w:bottom w:w="150" w:type="dxa"/>
              <w:right w:w="0" w:type="dxa"/>
            </w:tcMar>
            <w:vAlign w:val="center"/>
            <w:hideMark/>
          </w:tcPr>
          <w:p w14:paraId="72A357D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The brand must be protected from dilution</w:t>
            </w:r>
          </w:p>
        </w:tc>
      </w:tr>
      <w:tr w:rsidR="00204F85" w:rsidRPr="00204F85" w14:paraId="2765C969" w14:textId="77777777" w:rsidTr="00204F85">
        <w:tc>
          <w:tcPr>
            <w:tcW w:w="0" w:type="auto"/>
            <w:tcMar>
              <w:top w:w="150" w:type="dxa"/>
              <w:left w:w="0" w:type="dxa"/>
              <w:bottom w:w="150" w:type="dxa"/>
              <w:right w:w="240" w:type="dxa"/>
            </w:tcMar>
            <w:vAlign w:val="center"/>
            <w:hideMark/>
          </w:tcPr>
          <w:p w14:paraId="4E8815F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Evolution</w:t>
            </w:r>
          </w:p>
        </w:tc>
        <w:tc>
          <w:tcPr>
            <w:tcW w:w="0" w:type="auto"/>
            <w:tcMar>
              <w:top w:w="150" w:type="dxa"/>
              <w:left w:w="240" w:type="dxa"/>
              <w:bottom w:w="150" w:type="dxa"/>
              <w:right w:w="0" w:type="dxa"/>
            </w:tcMar>
            <w:vAlign w:val="center"/>
            <w:hideMark/>
          </w:tcPr>
          <w:p w14:paraId="55BF4FD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may evolve through governed process</w:t>
            </w:r>
          </w:p>
        </w:tc>
      </w:tr>
      <w:tr w:rsidR="00204F85" w:rsidRPr="00204F85" w14:paraId="50CA6BA4" w14:textId="77777777" w:rsidTr="00204F85">
        <w:tc>
          <w:tcPr>
            <w:tcW w:w="0" w:type="auto"/>
            <w:tcMar>
              <w:top w:w="150" w:type="dxa"/>
              <w:left w:w="0" w:type="dxa"/>
              <w:bottom w:w="150" w:type="dxa"/>
              <w:right w:w="240" w:type="dxa"/>
            </w:tcMar>
            <w:vAlign w:val="center"/>
            <w:hideMark/>
          </w:tcPr>
          <w:p w14:paraId="06EC9BB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Stewardship</w:t>
            </w:r>
          </w:p>
        </w:tc>
        <w:tc>
          <w:tcPr>
            <w:tcW w:w="0" w:type="auto"/>
            <w:tcMar>
              <w:top w:w="150" w:type="dxa"/>
              <w:left w:w="240" w:type="dxa"/>
              <w:bottom w:w="150" w:type="dxa"/>
              <w:right w:w="0" w:type="dxa"/>
            </w:tcMar>
            <w:vAlign w:val="center"/>
            <w:hideMark/>
          </w:tcPr>
          <w:p w14:paraId="3E1F45E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is held in trust for future generations</w:t>
            </w:r>
          </w:p>
        </w:tc>
      </w:tr>
    </w:tbl>
    <w:p w14:paraId="0090448E"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10.2 Brand Authority</w:t>
      </w:r>
    </w:p>
    <w:tbl>
      <w:tblPr>
        <w:tblW w:w="11280" w:type="dxa"/>
        <w:tblCellMar>
          <w:top w:w="15" w:type="dxa"/>
          <w:left w:w="15" w:type="dxa"/>
          <w:bottom w:w="15" w:type="dxa"/>
          <w:right w:w="15" w:type="dxa"/>
        </w:tblCellMar>
        <w:tblLook w:val="04A0" w:firstRow="1" w:lastRow="0" w:firstColumn="1" w:lastColumn="0" w:noHBand="0" w:noVBand="1"/>
      </w:tblPr>
      <w:tblGrid>
        <w:gridCol w:w="3145"/>
        <w:gridCol w:w="8135"/>
      </w:tblGrid>
      <w:tr w:rsidR="00204F85" w:rsidRPr="00204F85" w14:paraId="3A9677DD" w14:textId="77777777" w:rsidTr="00204F85">
        <w:trPr>
          <w:tblHeader/>
        </w:trPr>
        <w:tc>
          <w:tcPr>
            <w:tcW w:w="0" w:type="auto"/>
            <w:tcBorders>
              <w:top w:val="nil"/>
            </w:tcBorders>
            <w:tcMar>
              <w:top w:w="150" w:type="dxa"/>
              <w:left w:w="0" w:type="dxa"/>
              <w:bottom w:w="150" w:type="dxa"/>
              <w:right w:w="240" w:type="dxa"/>
            </w:tcMar>
            <w:vAlign w:val="center"/>
            <w:hideMark/>
          </w:tcPr>
          <w:p w14:paraId="39A2A41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2F7F1D5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Responsibility</w:t>
            </w:r>
          </w:p>
        </w:tc>
      </w:tr>
      <w:tr w:rsidR="00204F85" w:rsidRPr="00204F85" w14:paraId="6CB18D7F" w14:textId="77777777" w:rsidTr="00204F85">
        <w:tc>
          <w:tcPr>
            <w:tcW w:w="0" w:type="auto"/>
            <w:tcMar>
              <w:top w:w="150" w:type="dxa"/>
              <w:left w:w="0" w:type="dxa"/>
              <w:bottom w:w="150" w:type="dxa"/>
              <w:right w:w="240" w:type="dxa"/>
            </w:tcMar>
            <w:vAlign w:val="center"/>
            <w:hideMark/>
          </w:tcPr>
          <w:p w14:paraId="3981358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CCMO</w:t>
            </w:r>
          </w:p>
        </w:tc>
        <w:tc>
          <w:tcPr>
            <w:tcW w:w="0" w:type="auto"/>
            <w:tcMar>
              <w:top w:w="150" w:type="dxa"/>
              <w:left w:w="240" w:type="dxa"/>
              <w:bottom w:w="150" w:type="dxa"/>
              <w:right w:w="0" w:type="dxa"/>
            </w:tcMar>
            <w:vAlign w:val="center"/>
            <w:hideMark/>
          </w:tcPr>
          <w:p w14:paraId="2CEF202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architecture ownership, brand governance</w:t>
            </w:r>
          </w:p>
        </w:tc>
      </w:tr>
      <w:tr w:rsidR="00204F85" w:rsidRPr="00204F85" w14:paraId="680C26B5" w14:textId="77777777" w:rsidTr="00204F85">
        <w:tc>
          <w:tcPr>
            <w:tcW w:w="0" w:type="auto"/>
            <w:tcMar>
              <w:top w:w="150" w:type="dxa"/>
              <w:left w:w="0" w:type="dxa"/>
              <w:bottom w:w="150" w:type="dxa"/>
              <w:right w:w="240" w:type="dxa"/>
            </w:tcMar>
            <w:vAlign w:val="center"/>
            <w:hideMark/>
          </w:tcPr>
          <w:p w14:paraId="728E41B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Founder Board</w:t>
            </w:r>
          </w:p>
        </w:tc>
        <w:tc>
          <w:tcPr>
            <w:tcW w:w="0" w:type="auto"/>
            <w:tcMar>
              <w:top w:w="150" w:type="dxa"/>
              <w:left w:w="240" w:type="dxa"/>
              <w:bottom w:w="150" w:type="dxa"/>
              <w:right w:w="0" w:type="dxa"/>
            </w:tcMar>
            <w:vAlign w:val="center"/>
            <w:hideMark/>
          </w:tcPr>
          <w:p w14:paraId="567BD7A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architecture amendments, new sub-brands</w:t>
            </w:r>
          </w:p>
        </w:tc>
      </w:tr>
      <w:tr w:rsidR="00204F85" w:rsidRPr="00204F85" w14:paraId="5077F548" w14:textId="77777777" w:rsidTr="00204F85">
        <w:tc>
          <w:tcPr>
            <w:tcW w:w="0" w:type="auto"/>
            <w:tcMar>
              <w:top w:w="150" w:type="dxa"/>
              <w:left w:w="0" w:type="dxa"/>
              <w:bottom w:w="150" w:type="dxa"/>
              <w:right w:w="240" w:type="dxa"/>
            </w:tcMar>
            <w:vAlign w:val="center"/>
            <w:hideMark/>
          </w:tcPr>
          <w:p w14:paraId="3535EB2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Design Team</w:t>
            </w:r>
          </w:p>
        </w:tc>
        <w:tc>
          <w:tcPr>
            <w:tcW w:w="0" w:type="auto"/>
            <w:tcMar>
              <w:top w:w="150" w:type="dxa"/>
              <w:left w:w="240" w:type="dxa"/>
              <w:bottom w:w="150" w:type="dxa"/>
              <w:right w:w="0" w:type="dxa"/>
            </w:tcMar>
            <w:vAlign w:val="center"/>
            <w:hideMark/>
          </w:tcPr>
          <w:p w14:paraId="708C467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Visual identity execution</w:t>
            </w:r>
          </w:p>
        </w:tc>
      </w:tr>
      <w:tr w:rsidR="00204F85" w:rsidRPr="00204F85" w14:paraId="35C78149" w14:textId="77777777" w:rsidTr="00204F85">
        <w:tc>
          <w:tcPr>
            <w:tcW w:w="0" w:type="auto"/>
            <w:tcMar>
              <w:top w:w="150" w:type="dxa"/>
              <w:left w:w="0" w:type="dxa"/>
              <w:bottom w:w="150" w:type="dxa"/>
              <w:right w:w="240" w:type="dxa"/>
            </w:tcMar>
            <w:vAlign w:val="center"/>
            <w:hideMark/>
          </w:tcPr>
          <w:p w14:paraId="2509B1E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lastRenderedPageBreak/>
              <w:t>Marketing Team</w:t>
            </w:r>
          </w:p>
        </w:tc>
        <w:tc>
          <w:tcPr>
            <w:tcW w:w="0" w:type="auto"/>
            <w:tcMar>
              <w:top w:w="150" w:type="dxa"/>
              <w:left w:w="240" w:type="dxa"/>
              <w:bottom w:w="150" w:type="dxa"/>
              <w:right w:w="0" w:type="dxa"/>
            </w:tcMar>
            <w:vAlign w:val="center"/>
            <w:hideMark/>
          </w:tcPr>
          <w:p w14:paraId="7FFA061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expression and communication</w:t>
            </w:r>
          </w:p>
        </w:tc>
      </w:tr>
      <w:tr w:rsidR="00204F85" w:rsidRPr="00204F85" w14:paraId="33C256E1" w14:textId="77777777" w:rsidTr="00204F85">
        <w:tc>
          <w:tcPr>
            <w:tcW w:w="0" w:type="auto"/>
            <w:tcMar>
              <w:top w:w="150" w:type="dxa"/>
              <w:left w:w="0" w:type="dxa"/>
              <w:bottom w:w="150" w:type="dxa"/>
              <w:right w:w="240" w:type="dxa"/>
            </w:tcMar>
            <w:vAlign w:val="center"/>
            <w:hideMark/>
          </w:tcPr>
          <w:p w14:paraId="41B78F8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All Employees</w:t>
            </w:r>
          </w:p>
        </w:tc>
        <w:tc>
          <w:tcPr>
            <w:tcW w:w="0" w:type="auto"/>
            <w:tcMar>
              <w:top w:w="150" w:type="dxa"/>
              <w:left w:w="240" w:type="dxa"/>
              <w:bottom w:w="150" w:type="dxa"/>
              <w:right w:w="0" w:type="dxa"/>
            </w:tcMar>
            <w:vAlign w:val="center"/>
            <w:hideMark/>
          </w:tcPr>
          <w:p w14:paraId="3A0A2F3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ambassadors</w:t>
            </w:r>
          </w:p>
        </w:tc>
      </w:tr>
    </w:tbl>
    <w:p w14:paraId="418BBFEB"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10.3 Brand Review</w:t>
      </w:r>
    </w:p>
    <w:p w14:paraId="294E6D78"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 Brand Architecture shall be reviewed:</w:t>
      </w:r>
    </w:p>
    <w:p w14:paraId="40CA58EE" w14:textId="77777777" w:rsidR="00204F85" w:rsidRPr="00204F85" w:rsidRDefault="00204F85" w:rsidP="00204F85">
      <w:pPr>
        <w:numPr>
          <w:ilvl w:val="0"/>
          <w:numId w:val="4"/>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Biennially</w:t>
      </w:r>
      <w:r w:rsidRPr="00204F85">
        <w:rPr>
          <w:rFonts w:ascii="Segoe UI" w:eastAsia="Times New Roman" w:hAnsi="Segoe UI" w:cs="Segoe UI"/>
          <w:color w:val="0F1115"/>
          <w:sz w:val="24"/>
          <w:szCs w:val="24"/>
        </w:rPr>
        <w:t> (every 2 years)</w:t>
      </w:r>
    </w:p>
    <w:p w14:paraId="2DC26F1D" w14:textId="77777777" w:rsidR="00204F85" w:rsidRPr="00204F85" w:rsidRDefault="00204F85" w:rsidP="00204F85">
      <w:pPr>
        <w:numPr>
          <w:ilvl w:val="0"/>
          <w:numId w:val="4"/>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Triggered</w:t>
      </w:r>
      <w:r w:rsidRPr="00204F85">
        <w:rPr>
          <w:rFonts w:ascii="Segoe UI" w:eastAsia="Times New Roman" w:hAnsi="Segoe UI" w:cs="Segoe UI"/>
          <w:color w:val="0F1115"/>
          <w:sz w:val="24"/>
          <w:szCs w:val="24"/>
        </w:rPr>
        <w:t> (upon significant institutional change)</w:t>
      </w:r>
    </w:p>
    <w:p w14:paraId="172D7E6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Review does not imply amendment.</w:t>
      </w:r>
    </w:p>
    <w:p w14:paraId="4757319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10.4 Brand Amendment</w:t>
      </w:r>
    </w:p>
    <w:p w14:paraId="7715AD6A"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Amendments to this Brand Architecture require:</w:t>
      </w:r>
    </w:p>
    <w:tbl>
      <w:tblPr>
        <w:tblW w:w="11280" w:type="dxa"/>
        <w:tblCellMar>
          <w:top w:w="15" w:type="dxa"/>
          <w:left w:w="15" w:type="dxa"/>
          <w:bottom w:w="15" w:type="dxa"/>
          <w:right w:w="15" w:type="dxa"/>
        </w:tblCellMar>
        <w:tblLook w:val="04A0" w:firstRow="1" w:lastRow="0" w:firstColumn="1" w:lastColumn="0" w:noHBand="0" w:noVBand="1"/>
      </w:tblPr>
      <w:tblGrid>
        <w:gridCol w:w="7275"/>
        <w:gridCol w:w="4005"/>
      </w:tblGrid>
      <w:tr w:rsidR="00204F85" w:rsidRPr="00204F85" w14:paraId="7A8F8073" w14:textId="77777777" w:rsidTr="00204F85">
        <w:trPr>
          <w:tblHeader/>
        </w:trPr>
        <w:tc>
          <w:tcPr>
            <w:tcW w:w="0" w:type="auto"/>
            <w:tcBorders>
              <w:top w:val="nil"/>
            </w:tcBorders>
            <w:tcMar>
              <w:top w:w="150" w:type="dxa"/>
              <w:left w:w="0" w:type="dxa"/>
              <w:bottom w:w="150" w:type="dxa"/>
              <w:right w:w="240" w:type="dxa"/>
            </w:tcMar>
            <w:vAlign w:val="center"/>
            <w:hideMark/>
          </w:tcPr>
          <w:p w14:paraId="15AAB39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Amendment Type</w:t>
            </w:r>
          </w:p>
        </w:tc>
        <w:tc>
          <w:tcPr>
            <w:tcW w:w="0" w:type="auto"/>
            <w:tcBorders>
              <w:top w:val="nil"/>
            </w:tcBorders>
            <w:tcMar>
              <w:top w:w="150" w:type="dxa"/>
              <w:left w:w="240" w:type="dxa"/>
              <w:bottom w:w="150" w:type="dxa"/>
              <w:right w:w="240" w:type="dxa"/>
            </w:tcMar>
            <w:vAlign w:val="center"/>
            <w:hideMark/>
          </w:tcPr>
          <w:p w14:paraId="50B994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Threshold</w:t>
            </w:r>
          </w:p>
        </w:tc>
      </w:tr>
      <w:tr w:rsidR="00204F85" w:rsidRPr="00204F85" w14:paraId="1578E1EB" w14:textId="77777777" w:rsidTr="00204F85">
        <w:tc>
          <w:tcPr>
            <w:tcW w:w="0" w:type="auto"/>
            <w:tcMar>
              <w:top w:w="150" w:type="dxa"/>
              <w:left w:w="0" w:type="dxa"/>
              <w:bottom w:w="150" w:type="dxa"/>
              <w:right w:w="240" w:type="dxa"/>
            </w:tcMar>
            <w:vAlign w:val="center"/>
            <w:hideMark/>
          </w:tcPr>
          <w:p w14:paraId="6E3FAA2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Constitutional impact</w:t>
            </w:r>
            <w:r w:rsidRPr="00204F85">
              <w:rPr>
                <w:rFonts w:ascii="Segoe UI" w:eastAsia="Times New Roman" w:hAnsi="Segoe UI" w:cs="Segoe UI"/>
                <w:sz w:val="23"/>
                <w:szCs w:val="23"/>
              </w:rPr>
              <w:t> (affects identity, mission, values)</w:t>
            </w:r>
          </w:p>
        </w:tc>
        <w:tc>
          <w:tcPr>
            <w:tcW w:w="0" w:type="auto"/>
            <w:tcMar>
              <w:top w:w="150" w:type="dxa"/>
              <w:left w:w="240" w:type="dxa"/>
              <w:bottom w:w="150" w:type="dxa"/>
              <w:right w:w="0" w:type="dxa"/>
            </w:tcMar>
            <w:vAlign w:val="center"/>
            <w:hideMark/>
          </w:tcPr>
          <w:p w14:paraId="1B6F3CB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Unanimous Founder approval</w:t>
            </w:r>
          </w:p>
        </w:tc>
      </w:tr>
      <w:tr w:rsidR="00204F85" w:rsidRPr="00204F85" w14:paraId="76DE4436" w14:textId="77777777" w:rsidTr="00204F85">
        <w:tc>
          <w:tcPr>
            <w:tcW w:w="0" w:type="auto"/>
            <w:tcMar>
              <w:top w:w="150" w:type="dxa"/>
              <w:left w:w="0" w:type="dxa"/>
              <w:bottom w:w="150" w:type="dxa"/>
              <w:right w:w="240" w:type="dxa"/>
            </w:tcMar>
            <w:vAlign w:val="center"/>
            <w:hideMark/>
          </w:tcPr>
          <w:p w14:paraId="597FB90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Structural impact</w:t>
            </w:r>
            <w:r w:rsidRPr="00204F85">
              <w:rPr>
                <w:rFonts w:ascii="Segoe UI" w:eastAsia="Times New Roman" w:hAnsi="Segoe UI" w:cs="Segoe UI"/>
                <w:sz w:val="23"/>
                <w:szCs w:val="23"/>
              </w:rPr>
              <w:t> (affects sub-brand architecture)</w:t>
            </w:r>
          </w:p>
        </w:tc>
        <w:tc>
          <w:tcPr>
            <w:tcW w:w="0" w:type="auto"/>
            <w:tcMar>
              <w:top w:w="150" w:type="dxa"/>
              <w:left w:w="240" w:type="dxa"/>
              <w:bottom w:w="150" w:type="dxa"/>
              <w:right w:w="0" w:type="dxa"/>
            </w:tcMar>
            <w:vAlign w:val="center"/>
            <w:hideMark/>
          </w:tcPr>
          <w:p w14:paraId="13E943E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2/3 Founder approval</w:t>
            </w:r>
          </w:p>
        </w:tc>
      </w:tr>
      <w:tr w:rsidR="00204F85" w:rsidRPr="00204F85" w14:paraId="69C86E58" w14:textId="77777777" w:rsidTr="00204F85">
        <w:tc>
          <w:tcPr>
            <w:tcW w:w="0" w:type="auto"/>
            <w:tcMar>
              <w:top w:w="150" w:type="dxa"/>
              <w:left w:w="0" w:type="dxa"/>
              <w:bottom w:w="150" w:type="dxa"/>
              <w:right w:w="240" w:type="dxa"/>
            </w:tcMar>
            <w:vAlign w:val="center"/>
            <w:hideMark/>
          </w:tcPr>
          <w:p w14:paraId="47EBC94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Administrative impact</w:t>
            </w:r>
            <w:r w:rsidRPr="00204F85">
              <w:rPr>
                <w:rFonts w:ascii="Segoe UI" w:eastAsia="Times New Roman" w:hAnsi="Segoe UI" w:cs="Segoe UI"/>
                <w:sz w:val="23"/>
                <w:szCs w:val="23"/>
              </w:rPr>
              <w:t> (affects operational details)</w:t>
            </w:r>
          </w:p>
        </w:tc>
        <w:tc>
          <w:tcPr>
            <w:tcW w:w="0" w:type="auto"/>
            <w:tcMar>
              <w:top w:w="150" w:type="dxa"/>
              <w:left w:w="240" w:type="dxa"/>
              <w:bottom w:w="150" w:type="dxa"/>
              <w:right w:w="0" w:type="dxa"/>
            </w:tcMar>
            <w:vAlign w:val="center"/>
            <w:hideMark/>
          </w:tcPr>
          <w:p w14:paraId="3B954D6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CCMO approval</w:t>
            </w:r>
          </w:p>
        </w:tc>
      </w:tr>
    </w:tbl>
    <w:p w14:paraId="32FCF497" w14:textId="120EB25E" w:rsidR="00D32451" w:rsidRPr="002A6841" w:rsidRDefault="002A6841" w:rsidP="002A6841">
      <w:pPr>
        <w:shd w:val="clear" w:color="auto" w:fill="FFFFFF"/>
        <w:spacing w:after="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10.5 </w:t>
      </w:r>
      <w:r w:rsidR="00D32451" w:rsidRPr="002A6841">
        <w:rPr>
          <w:rFonts w:ascii="Segoe UI" w:eastAsia="Times New Roman" w:hAnsi="Segoe UI" w:cs="Segoe UI"/>
          <w:b/>
          <w:bCs/>
          <w:color w:val="0F1115"/>
          <w:sz w:val="30"/>
          <w:szCs w:val="30"/>
        </w:rPr>
        <w:t>Digital Brand Governance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1499"/>
      </w:tblGrid>
      <w:tr w:rsidR="002A6841" w:rsidRPr="002A6841" w14:paraId="3B10BAEA" w14:textId="77777777" w:rsidTr="002A6841">
        <w:trPr>
          <w:tblHeader/>
        </w:trPr>
        <w:tc>
          <w:tcPr>
            <w:tcW w:w="0" w:type="auto"/>
            <w:vAlign w:val="center"/>
            <w:hideMark/>
          </w:tcPr>
          <w:p w14:paraId="10E6A89C" w14:textId="77777777" w:rsidR="002A6841" w:rsidRPr="002A6841" w:rsidRDefault="002A6841" w:rsidP="002A6841">
            <w:pPr>
              <w:spacing w:after="0" w:line="240" w:lineRule="auto"/>
              <w:jc w:val="center"/>
              <w:rPr>
                <w:rFonts w:ascii="Times New Roman" w:eastAsia="Times New Roman" w:hAnsi="Times New Roman" w:cs="Times New Roman"/>
                <w:b/>
                <w:bCs/>
                <w:sz w:val="24"/>
                <w:szCs w:val="24"/>
              </w:rPr>
            </w:pPr>
            <w:r w:rsidRPr="002A6841">
              <w:rPr>
                <w:rFonts w:ascii="Times New Roman" w:eastAsia="Times New Roman" w:hAnsi="Times New Roman" w:cs="Times New Roman"/>
                <w:b/>
                <w:bCs/>
                <w:sz w:val="24"/>
                <w:szCs w:val="24"/>
              </w:rPr>
              <w:t>Asset</w:t>
            </w:r>
          </w:p>
        </w:tc>
        <w:tc>
          <w:tcPr>
            <w:tcW w:w="0" w:type="auto"/>
            <w:vAlign w:val="center"/>
            <w:hideMark/>
          </w:tcPr>
          <w:p w14:paraId="7BDF280F" w14:textId="77777777" w:rsidR="002A6841" w:rsidRPr="002A6841" w:rsidRDefault="002A6841" w:rsidP="002A6841">
            <w:pPr>
              <w:spacing w:after="0" w:line="240" w:lineRule="auto"/>
              <w:jc w:val="center"/>
              <w:rPr>
                <w:rFonts w:ascii="Times New Roman" w:eastAsia="Times New Roman" w:hAnsi="Times New Roman" w:cs="Times New Roman"/>
                <w:b/>
                <w:bCs/>
                <w:sz w:val="24"/>
                <w:szCs w:val="24"/>
              </w:rPr>
            </w:pPr>
            <w:r w:rsidRPr="002A6841">
              <w:rPr>
                <w:rFonts w:ascii="Times New Roman" w:eastAsia="Times New Roman" w:hAnsi="Times New Roman" w:cs="Times New Roman"/>
                <w:b/>
                <w:bCs/>
                <w:sz w:val="24"/>
                <w:szCs w:val="24"/>
              </w:rPr>
              <w:t>Governance</w:t>
            </w:r>
          </w:p>
        </w:tc>
      </w:tr>
      <w:tr w:rsidR="002A6841" w:rsidRPr="002A6841" w14:paraId="39B9C148" w14:textId="77777777" w:rsidTr="002A6841">
        <w:tc>
          <w:tcPr>
            <w:tcW w:w="0" w:type="auto"/>
            <w:vAlign w:val="center"/>
            <w:hideMark/>
          </w:tcPr>
          <w:p w14:paraId="0BDF7967"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Website</w:t>
            </w:r>
          </w:p>
        </w:tc>
        <w:tc>
          <w:tcPr>
            <w:tcW w:w="0" w:type="auto"/>
            <w:vAlign w:val="center"/>
            <w:hideMark/>
          </w:tcPr>
          <w:p w14:paraId="17412875"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CCMO</w:t>
            </w:r>
          </w:p>
        </w:tc>
      </w:tr>
      <w:tr w:rsidR="002A6841" w:rsidRPr="002A6841" w14:paraId="6D0FE033" w14:textId="77777777" w:rsidTr="002A6841">
        <w:tc>
          <w:tcPr>
            <w:tcW w:w="0" w:type="auto"/>
            <w:vAlign w:val="center"/>
            <w:hideMark/>
          </w:tcPr>
          <w:p w14:paraId="2638CA83"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Mobile Application</w:t>
            </w:r>
          </w:p>
        </w:tc>
        <w:tc>
          <w:tcPr>
            <w:tcW w:w="0" w:type="auto"/>
            <w:vAlign w:val="center"/>
            <w:hideMark/>
          </w:tcPr>
          <w:p w14:paraId="6BBDD7E2"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CCMO + CTO</w:t>
            </w:r>
          </w:p>
        </w:tc>
      </w:tr>
      <w:tr w:rsidR="002A6841" w:rsidRPr="002A6841" w14:paraId="44B1F611" w14:textId="77777777" w:rsidTr="002A6841">
        <w:tc>
          <w:tcPr>
            <w:tcW w:w="0" w:type="auto"/>
            <w:vAlign w:val="center"/>
            <w:hideMark/>
          </w:tcPr>
          <w:p w14:paraId="15190256"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Social Media</w:t>
            </w:r>
          </w:p>
        </w:tc>
        <w:tc>
          <w:tcPr>
            <w:tcW w:w="0" w:type="auto"/>
            <w:vAlign w:val="center"/>
            <w:hideMark/>
          </w:tcPr>
          <w:p w14:paraId="7B7B4FD1"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CCMO</w:t>
            </w:r>
          </w:p>
        </w:tc>
      </w:tr>
      <w:tr w:rsidR="002A6841" w:rsidRPr="002A6841" w14:paraId="4D7DF86B" w14:textId="77777777" w:rsidTr="002A6841">
        <w:tc>
          <w:tcPr>
            <w:tcW w:w="0" w:type="auto"/>
            <w:vAlign w:val="center"/>
            <w:hideMark/>
          </w:tcPr>
          <w:p w14:paraId="7A39CECD"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Community Platform</w:t>
            </w:r>
          </w:p>
        </w:tc>
        <w:tc>
          <w:tcPr>
            <w:tcW w:w="0" w:type="auto"/>
            <w:vAlign w:val="center"/>
            <w:hideMark/>
          </w:tcPr>
          <w:p w14:paraId="16BF8C81" w14:textId="77777777" w:rsidR="002A6841" w:rsidRPr="002A6841" w:rsidRDefault="002A6841" w:rsidP="002A6841">
            <w:pPr>
              <w:spacing w:after="0" w:line="240" w:lineRule="auto"/>
              <w:rPr>
                <w:rFonts w:ascii="Times New Roman" w:eastAsia="Times New Roman" w:hAnsi="Times New Roman" w:cs="Times New Roman"/>
                <w:sz w:val="24"/>
                <w:szCs w:val="24"/>
              </w:rPr>
            </w:pPr>
            <w:r w:rsidRPr="002A6841">
              <w:rPr>
                <w:rFonts w:ascii="Times New Roman" w:eastAsia="Times New Roman" w:hAnsi="Times New Roman" w:cs="Times New Roman"/>
                <w:sz w:val="24"/>
                <w:szCs w:val="24"/>
              </w:rPr>
              <w:t>CCMO + COO</w:t>
            </w:r>
          </w:p>
        </w:tc>
      </w:tr>
    </w:tbl>
    <w:p w14:paraId="493E09B3" w14:textId="6E4A49C5"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296AF8D1">
          <v:rect id="_x0000_i1038" style="width:0;height:.75pt" o:hralign="center" o:hrstd="t" o:hr="t" fillcolor="#a0a0a0" stroked="f"/>
        </w:pict>
      </w:r>
    </w:p>
    <w:p w14:paraId="6C06E8CC"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XI: BRAND EXTENSION RULES</w:t>
      </w:r>
    </w:p>
    <w:p w14:paraId="601DD2F8"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11.1 Extension Governance</w:t>
      </w:r>
    </w:p>
    <w:p w14:paraId="73334D7B"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No brand extension shall be launched without:</w:t>
      </w:r>
    </w:p>
    <w:tbl>
      <w:tblPr>
        <w:tblW w:w="11280" w:type="dxa"/>
        <w:tblCellMar>
          <w:top w:w="15" w:type="dxa"/>
          <w:left w:w="15" w:type="dxa"/>
          <w:bottom w:w="15" w:type="dxa"/>
          <w:right w:w="15" w:type="dxa"/>
        </w:tblCellMar>
        <w:tblLook w:val="04A0" w:firstRow="1" w:lastRow="0" w:firstColumn="1" w:lastColumn="0" w:noHBand="0" w:noVBand="1"/>
      </w:tblPr>
      <w:tblGrid>
        <w:gridCol w:w="4581"/>
        <w:gridCol w:w="6699"/>
      </w:tblGrid>
      <w:tr w:rsidR="00204F85" w:rsidRPr="00204F85" w14:paraId="0743980E" w14:textId="77777777" w:rsidTr="00204F85">
        <w:trPr>
          <w:tblHeader/>
        </w:trPr>
        <w:tc>
          <w:tcPr>
            <w:tcW w:w="0" w:type="auto"/>
            <w:tcBorders>
              <w:top w:val="nil"/>
            </w:tcBorders>
            <w:tcMar>
              <w:top w:w="150" w:type="dxa"/>
              <w:left w:w="0" w:type="dxa"/>
              <w:bottom w:w="150" w:type="dxa"/>
              <w:right w:w="240" w:type="dxa"/>
            </w:tcMar>
            <w:vAlign w:val="center"/>
            <w:hideMark/>
          </w:tcPr>
          <w:p w14:paraId="12305C4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6450B52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29D653A9" w14:textId="77777777" w:rsidTr="00204F85">
        <w:tc>
          <w:tcPr>
            <w:tcW w:w="0" w:type="auto"/>
            <w:tcMar>
              <w:top w:w="150" w:type="dxa"/>
              <w:left w:w="0" w:type="dxa"/>
              <w:bottom w:w="150" w:type="dxa"/>
              <w:right w:w="240" w:type="dxa"/>
            </w:tcMar>
            <w:vAlign w:val="center"/>
            <w:hideMark/>
          </w:tcPr>
          <w:p w14:paraId="472D0B9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Strategic Alignment</w:t>
            </w:r>
          </w:p>
        </w:tc>
        <w:tc>
          <w:tcPr>
            <w:tcW w:w="0" w:type="auto"/>
            <w:tcMar>
              <w:top w:w="150" w:type="dxa"/>
              <w:left w:w="240" w:type="dxa"/>
              <w:bottom w:w="150" w:type="dxa"/>
              <w:right w:w="0" w:type="dxa"/>
            </w:tcMar>
            <w:vAlign w:val="center"/>
            <w:hideMark/>
          </w:tcPr>
          <w:p w14:paraId="26230DD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Extension must align with Master Brand Identity</w:t>
            </w:r>
          </w:p>
        </w:tc>
      </w:tr>
      <w:tr w:rsidR="00204F85" w:rsidRPr="00204F85" w14:paraId="10CF7F87" w14:textId="77777777" w:rsidTr="00204F85">
        <w:tc>
          <w:tcPr>
            <w:tcW w:w="0" w:type="auto"/>
            <w:tcMar>
              <w:top w:w="150" w:type="dxa"/>
              <w:left w:w="0" w:type="dxa"/>
              <w:bottom w:w="150" w:type="dxa"/>
              <w:right w:w="240" w:type="dxa"/>
            </w:tcMar>
            <w:vAlign w:val="center"/>
            <w:hideMark/>
          </w:tcPr>
          <w:p w14:paraId="1E54457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Value Alignment</w:t>
            </w:r>
          </w:p>
        </w:tc>
        <w:tc>
          <w:tcPr>
            <w:tcW w:w="0" w:type="auto"/>
            <w:tcMar>
              <w:top w:w="150" w:type="dxa"/>
              <w:left w:w="240" w:type="dxa"/>
              <w:bottom w:w="150" w:type="dxa"/>
              <w:right w:w="0" w:type="dxa"/>
            </w:tcMar>
            <w:vAlign w:val="center"/>
            <w:hideMark/>
          </w:tcPr>
          <w:p w14:paraId="21FA0CF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Extension must uphold all Core Values</w:t>
            </w:r>
          </w:p>
        </w:tc>
      </w:tr>
      <w:tr w:rsidR="00204F85" w:rsidRPr="00204F85" w14:paraId="256083FC" w14:textId="77777777" w:rsidTr="00204F85">
        <w:tc>
          <w:tcPr>
            <w:tcW w:w="0" w:type="auto"/>
            <w:tcMar>
              <w:top w:w="150" w:type="dxa"/>
              <w:left w:w="0" w:type="dxa"/>
              <w:bottom w:w="150" w:type="dxa"/>
              <w:right w:w="240" w:type="dxa"/>
            </w:tcMar>
            <w:vAlign w:val="center"/>
            <w:hideMark/>
          </w:tcPr>
          <w:p w14:paraId="035C08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Service Philosophy Alignment</w:t>
            </w:r>
          </w:p>
        </w:tc>
        <w:tc>
          <w:tcPr>
            <w:tcW w:w="0" w:type="auto"/>
            <w:tcMar>
              <w:top w:w="150" w:type="dxa"/>
              <w:left w:w="240" w:type="dxa"/>
              <w:bottom w:w="150" w:type="dxa"/>
              <w:right w:w="0" w:type="dxa"/>
            </w:tcMar>
            <w:vAlign w:val="center"/>
            <w:hideMark/>
          </w:tcPr>
          <w:p w14:paraId="7CCB7BF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Extension must align with A-012</w:t>
            </w:r>
          </w:p>
        </w:tc>
      </w:tr>
      <w:tr w:rsidR="00204F85" w:rsidRPr="00204F85" w14:paraId="63CBF1E1" w14:textId="77777777" w:rsidTr="00204F85">
        <w:tc>
          <w:tcPr>
            <w:tcW w:w="0" w:type="auto"/>
            <w:tcMar>
              <w:top w:w="150" w:type="dxa"/>
              <w:left w:w="0" w:type="dxa"/>
              <w:bottom w:w="150" w:type="dxa"/>
              <w:right w:w="240" w:type="dxa"/>
            </w:tcMar>
            <w:vAlign w:val="center"/>
            <w:hideMark/>
          </w:tcPr>
          <w:p w14:paraId="02B423C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Experience Alignment</w:t>
            </w:r>
          </w:p>
        </w:tc>
        <w:tc>
          <w:tcPr>
            <w:tcW w:w="0" w:type="auto"/>
            <w:tcMar>
              <w:top w:w="150" w:type="dxa"/>
              <w:left w:w="240" w:type="dxa"/>
              <w:bottom w:w="150" w:type="dxa"/>
              <w:right w:w="0" w:type="dxa"/>
            </w:tcMar>
            <w:vAlign w:val="center"/>
            <w:hideMark/>
          </w:tcPr>
          <w:p w14:paraId="53CC685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Extension must meet A-013 standards</w:t>
            </w:r>
          </w:p>
        </w:tc>
      </w:tr>
      <w:tr w:rsidR="00204F85" w:rsidRPr="00204F85" w14:paraId="68B61FDC" w14:textId="77777777" w:rsidTr="00204F85">
        <w:tc>
          <w:tcPr>
            <w:tcW w:w="0" w:type="auto"/>
            <w:tcMar>
              <w:top w:w="150" w:type="dxa"/>
              <w:left w:w="0" w:type="dxa"/>
              <w:bottom w:w="150" w:type="dxa"/>
              <w:right w:w="240" w:type="dxa"/>
            </w:tcMar>
            <w:vAlign w:val="center"/>
            <w:hideMark/>
          </w:tcPr>
          <w:p w14:paraId="220B238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lastRenderedPageBreak/>
              <w:t>Founder Approval</w:t>
            </w:r>
          </w:p>
        </w:tc>
        <w:tc>
          <w:tcPr>
            <w:tcW w:w="0" w:type="auto"/>
            <w:tcMar>
              <w:top w:w="150" w:type="dxa"/>
              <w:left w:w="240" w:type="dxa"/>
              <w:bottom w:w="150" w:type="dxa"/>
              <w:right w:w="0" w:type="dxa"/>
            </w:tcMar>
            <w:vAlign w:val="center"/>
            <w:hideMark/>
          </w:tcPr>
          <w:p w14:paraId="205E9CE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Unanimous approval for new sub-brands</w:t>
            </w:r>
          </w:p>
        </w:tc>
      </w:tr>
      <w:tr w:rsidR="00204F85" w:rsidRPr="00204F85" w14:paraId="131133D9" w14:textId="77777777" w:rsidTr="00204F85">
        <w:tc>
          <w:tcPr>
            <w:tcW w:w="0" w:type="auto"/>
            <w:tcMar>
              <w:top w:w="150" w:type="dxa"/>
              <w:left w:w="0" w:type="dxa"/>
              <w:bottom w:w="150" w:type="dxa"/>
              <w:right w:w="240" w:type="dxa"/>
            </w:tcMar>
            <w:vAlign w:val="center"/>
            <w:hideMark/>
          </w:tcPr>
          <w:p w14:paraId="2DF121E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Brand Impact Assessment</w:t>
            </w:r>
          </w:p>
        </w:tc>
        <w:tc>
          <w:tcPr>
            <w:tcW w:w="0" w:type="auto"/>
            <w:tcMar>
              <w:top w:w="150" w:type="dxa"/>
              <w:left w:w="240" w:type="dxa"/>
              <w:bottom w:w="150" w:type="dxa"/>
              <w:right w:w="0" w:type="dxa"/>
            </w:tcMar>
            <w:vAlign w:val="center"/>
            <w:hideMark/>
          </w:tcPr>
          <w:p w14:paraId="16AD57E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Assessment of impact on master brand</w:t>
            </w:r>
          </w:p>
        </w:tc>
      </w:tr>
    </w:tbl>
    <w:p w14:paraId="15FECEE5"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11.2 Extension Phase Gates</w:t>
      </w:r>
    </w:p>
    <w:tbl>
      <w:tblPr>
        <w:tblW w:w="11280" w:type="dxa"/>
        <w:tblCellMar>
          <w:top w:w="15" w:type="dxa"/>
          <w:left w:w="15" w:type="dxa"/>
          <w:bottom w:w="15" w:type="dxa"/>
          <w:right w:w="15" w:type="dxa"/>
        </w:tblCellMar>
        <w:tblLook w:val="04A0" w:firstRow="1" w:lastRow="0" w:firstColumn="1" w:lastColumn="0" w:noHBand="0" w:noVBand="1"/>
      </w:tblPr>
      <w:tblGrid>
        <w:gridCol w:w="1586"/>
        <w:gridCol w:w="5157"/>
        <w:gridCol w:w="4537"/>
      </w:tblGrid>
      <w:tr w:rsidR="00204F85" w:rsidRPr="00204F85" w14:paraId="705923D0" w14:textId="77777777" w:rsidTr="00204F85">
        <w:trPr>
          <w:tblHeader/>
        </w:trPr>
        <w:tc>
          <w:tcPr>
            <w:tcW w:w="0" w:type="auto"/>
            <w:tcBorders>
              <w:top w:val="nil"/>
            </w:tcBorders>
            <w:tcMar>
              <w:top w:w="150" w:type="dxa"/>
              <w:left w:w="0" w:type="dxa"/>
              <w:bottom w:w="150" w:type="dxa"/>
              <w:right w:w="240" w:type="dxa"/>
            </w:tcMar>
            <w:vAlign w:val="center"/>
            <w:hideMark/>
          </w:tcPr>
          <w:p w14:paraId="6B53F07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Gate</w:t>
            </w:r>
          </w:p>
        </w:tc>
        <w:tc>
          <w:tcPr>
            <w:tcW w:w="0" w:type="auto"/>
            <w:tcBorders>
              <w:top w:val="nil"/>
            </w:tcBorders>
            <w:tcMar>
              <w:top w:w="150" w:type="dxa"/>
              <w:left w:w="240" w:type="dxa"/>
              <w:bottom w:w="150" w:type="dxa"/>
              <w:right w:w="240" w:type="dxa"/>
            </w:tcMar>
            <w:vAlign w:val="center"/>
            <w:hideMark/>
          </w:tcPr>
          <w:p w14:paraId="0E3D1E2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Decision</w:t>
            </w:r>
          </w:p>
        </w:tc>
        <w:tc>
          <w:tcPr>
            <w:tcW w:w="0" w:type="auto"/>
            <w:tcBorders>
              <w:top w:val="nil"/>
            </w:tcBorders>
            <w:tcMar>
              <w:top w:w="150" w:type="dxa"/>
              <w:left w:w="240" w:type="dxa"/>
              <w:bottom w:w="150" w:type="dxa"/>
              <w:right w:w="240" w:type="dxa"/>
            </w:tcMar>
            <w:vAlign w:val="center"/>
            <w:hideMark/>
          </w:tcPr>
          <w:p w14:paraId="59BADA6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Authority</w:t>
            </w:r>
          </w:p>
        </w:tc>
      </w:tr>
      <w:tr w:rsidR="00204F85" w:rsidRPr="00204F85" w14:paraId="4A4A1FDA" w14:textId="77777777" w:rsidTr="00204F85">
        <w:tc>
          <w:tcPr>
            <w:tcW w:w="0" w:type="auto"/>
            <w:tcMar>
              <w:top w:w="150" w:type="dxa"/>
              <w:left w:w="0" w:type="dxa"/>
              <w:bottom w:w="150" w:type="dxa"/>
              <w:right w:w="240" w:type="dxa"/>
            </w:tcMar>
            <w:vAlign w:val="center"/>
            <w:hideMark/>
          </w:tcPr>
          <w:p w14:paraId="26BFDB9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Gate 1</w:t>
            </w:r>
          </w:p>
        </w:tc>
        <w:tc>
          <w:tcPr>
            <w:tcW w:w="0" w:type="auto"/>
            <w:tcMar>
              <w:top w:w="150" w:type="dxa"/>
              <w:left w:w="240" w:type="dxa"/>
              <w:bottom w:w="150" w:type="dxa"/>
              <w:right w:w="240" w:type="dxa"/>
            </w:tcMar>
            <w:vAlign w:val="center"/>
            <w:hideMark/>
          </w:tcPr>
          <w:p w14:paraId="2957575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Strategic justification</w:t>
            </w:r>
          </w:p>
        </w:tc>
        <w:tc>
          <w:tcPr>
            <w:tcW w:w="0" w:type="auto"/>
            <w:tcMar>
              <w:top w:w="150" w:type="dxa"/>
              <w:left w:w="240" w:type="dxa"/>
              <w:bottom w:w="150" w:type="dxa"/>
              <w:right w:w="0" w:type="dxa"/>
            </w:tcMar>
            <w:vAlign w:val="center"/>
            <w:hideMark/>
          </w:tcPr>
          <w:p w14:paraId="16BF772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CCMO</w:t>
            </w:r>
          </w:p>
        </w:tc>
      </w:tr>
      <w:tr w:rsidR="00204F85" w:rsidRPr="00204F85" w14:paraId="59DC2B2B" w14:textId="77777777" w:rsidTr="00204F85">
        <w:tc>
          <w:tcPr>
            <w:tcW w:w="0" w:type="auto"/>
            <w:tcMar>
              <w:top w:w="150" w:type="dxa"/>
              <w:left w:w="0" w:type="dxa"/>
              <w:bottom w:w="150" w:type="dxa"/>
              <w:right w:w="240" w:type="dxa"/>
            </w:tcMar>
            <w:vAlign w:val="center"/>
            <w:hideMark/>
          </w:tcPr>
          <w:p w14:paraId="18B4D97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Gate 2</w:t>
            </w:r>
          </w:p>
        </w:tc>
        <w:tc>
          <w:tcPr>
            <w:tcW w:w="0" w:type="auto"/>
            <w:tcMar>
              <w:top w:w="150" w:type="dxa"/>
              <w:left w:w="240" w:type="dxa"/>
              <w:bottom w:w="150" w:type="dxa"/>
              <w:right w:w="240" w:type="dxa"/>
            </w:tcMar>
            <w:vAlign w:val="center"/>
            <w:hideMark/>
          </w:tcPr>
          <w:p w14:paraId="6D0894C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Value alignment</w:t>
            </w:r>
          </w:p>
        </w:tc>
        <w:tc>
          <w:tcPr>
            <w:tcW w:w="0" w:type="auto"/>
            <w:tcMar>
              <w:top w:w="150" w:type="dxa"/>
              <w:left w:w="240" w:type="dxa"/>
              <w:bottom w:w="150" w:type="dxa"/>
              <w:right w:w="0" w:type="dxa"/>
            </w:tcMar>
            <w:vAlign w:val="center"/>
            <w:hideMark/>
          </w:tcPr>
          <w:p w14:paraId="7D41A17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Constitutional Members</w:t>
            </w:r>
          </w:p>
        </w:tc>
      </w:tr>
      <w:tr w:rsidR="00204F85" w:rsidRPr="00204F85" w14:paraId="01D77EEA" w14:textId="77777777" w:rsidTr="00204F85">
        <w:tc>
          <w:tcPr>
            <w:tcW w:w="0" w:type="auto"/>
            <w:tcMar>
              <w:top w:w="150" w:type="dxa"/>
              <w:left w:w="0" w:type="dxa"/>
              <w:bottom w:w="150" w:type="dxa"/>
              <w:right w:w="240" w:type="dxa"/>
            </w:tcMar>
            <w:vAlign w:val="center"/>
            <w:hideMark/>
          </w:tcPr>
          <w:p w14:paraId="6E7101D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Gate 3</w:t>
            </w:r>
          </w:p>
        </w:tc>
        <w:tc>
          <w:tcPr>
            <w:tcW w:w="0" w:type="auto"/>
            <w:tcMar>
              <w:top w:w="150" w:type="dxa"/>
              <w:left w:w="240" w:type="dxa"/>
              <w:bottom w:w="150" w:type="dxa"/>
              <w:right w:w="240" w:type="dxa"/>
            </w:tcMar>
            <w:vAlign w:val="center"/>
            <w:hideMark/>
          </w:tcPr>
          <w:p w14:paraId="00605A3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impact assessment</w:t>
            </w:r>
          </w:p>
        </w:tc>
        <w:tc>
          <w:tcPr>
            <w:tcW w:w="0" w:type="auto"/>
            <w:tcMar>
              <w:top w:w="150" w:type="dxa"/>
              <w:left w:w="240" w:type="dxa"/>
              <w:bottom w:w="150" w:type="dxa"/>
              <w:right w:w="0" w:type="dxa"/>
            </w:tcMar>
            <w:vAlign w:val="center"/>
            <w:hideMark/>
          </w:tcPr>
          <w:p w14:paraId="0B70CF9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CCMO</w:t>
            </w:r>
          </w:p>
        </w:tc>
      </w:tr>
      <w:tr w:rsidR="00204F85" w:rsidRPr="00204F85" w14:paraId="1ABA8A19" w14:textId="77777777" w:rsidTr="00204F85">
        <w:tc>
          <w:tcPr>
            <w:tcW w:w="0" w:type="auto"/>
            <w:tcMar>
              <w:top w:w="150" w:type="dxa"/>
              <w:left w:w="0" w:type="dxa"/>
              <w:bottom w:w="150" w:type="dxa"/>
              <w:right w:w="240" w:type="dxa"/>
            </w:tcMar>
            <w:vAlign w:val="center"/>
            <w:hideMark/>
          </w:tcPr>
          <w:p w14:paraId="432C905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Gate 4</w:t>
            </w:r>
          </w:p>
        </w:tc>
        <w:tc>
          <w:tcPr>
            <w:tcW w:w="0" w:type="auto"/>
            <w:tcMar>
              <w:top w:w="150" w:type="dxa"/>
              <w:left w:w="240" w:type="dxa"/>
              <w:bottom w:w="150" w:type="dxa"/>
              <w:right w:w="240" w:type="dxa"/>
            </w:tcMar>
            <w:vAlign w:val="center"/>
            <w:hideMark/>
          </w:tcPr>
          <w:p w14:paraId="1FA962A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Operational feasibility</w:t>
            </w:r>
          </w:p>
        </w:tc>
        <w:tc>
          <w:tcPr>
            <w:tcW w:w="0" w:type="auto"/>
            <w:tcMar>
              <w:top w:w="150" w:type="dxa"/>
              <w:left w:w="240" w:type="dxa"/>
              <w:bottom w:w="150" w:type="dxa"/>
              <w:right w:w="0" w:type="dxa"/>
            </w:tcMar>
            <w:vAlign w:val="center"/>
            <w:hideMark/>
          </w:tcPr>
          <w:p w14:paraId="403A617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COO</w:t>
            </w:r>
          </w:p>
        </w:tc>
      </w:tr>
      <w:tr w:rsidR="00204F85" w:rsidRPr="00204F85" w14:paraId="1667981C" w14:textId="77777777" w:rsidTr="00204F85">
        <w:tc>
          <w:tcPr>
            <w:tcW w:w="0" w:type="auto"/>
            <w:tcMar>
              <w:top w:w="150" w:type="dxa"/>
              <w:left w:w="0" w:type="dxa"/>
              <w:bottom w:w="150" w:type="dxa"/>
              <w:right w:w="240" w:type="dxa"/>
            </w:tcMar>
            <w:vAlign w:val="center"/>
            <w:hideMark/>
          </w:tcPr>
          <w:p w14:paraId="01508F7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Gate 5</w:t>
            </w:r>
          </w:p>
        </w:tc>
        <w:tc>
          <w:tcPr>
            <w:tcW w:w="0" w:type="auto"/>
            <w:tcMar>
              <w:top w:w="150" w:type="dxa"/>
              <w:left w:w="240" w:type="dxa"/>
              <w:bottom w:w="150" w:type="dxa"/>
              <w:right w:w="240" w:type="dxa"/>
            </w:tcMar>
            <w:vAlign w:val="center"/>
            <w:hideMark/>
          </w:tcPr>
          <w:p w14:paraId="0A9C8C6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Final approval</w:t>
            </w:r>
          </w:p>
        </w:tc>
        <w:tc>
          <w:tcPr>
            <w:tcW w:w="0" w:type="auto"/>
            <w:tcMar>
              <w:top w:w="150" w:type="dxa"/>
              <w:left w:w="240" w:type="dxa"/>
              <w:bottom w:w="150" w:type="dxa"/>
              <w:right w:w="0" w:type="dxa"/>
            </w:tcMar>
            <w:vAlign w:val="center"/>
            <w:hideMark/>
          </w:tcPr>
          <w:p w14:paraId="32C3A39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Founder Board</w:t>
            </w:r>
          </w:p>
        </w:tc>
      </w:tr>
    </w:tbl>
    <w:p w14:paraId="1F432781"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11.3 Extension Limitations</w:t>
      </w:r>
    </w:p>
    <w:p w14:paraId="6E4F39F8"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Brand extensions are limited to:</w:t>
      </w:r>
    </w:p>
    <w:tbl>
      <w:tblPr>
        <w:tblW w:w="11280" w:type="dxa"/>
        <w:tblCellMar>
          <w:top w:w="15" w:type="dxa"/>
          <w:left w:w="15" w:type="dxa"/>
          <w:bottom w:w="15" w:type="dxa"/>
          <w:right w:w="15" w:type="dxa"/>
        </w:tblCellMar>
        <w:tblLook w:val="04A0" w:firstRow="1" w:lastRow="0" w:firstColumn="1" w:lastColumn="0" w:noHBand="0" w:noVBand="1"/>
      </w:tblPr>
      <w:tblGrid>
        <w:gridCol w:w="2881"/>
        <w:gridCol w:w="8399"/>
      </w:tblGrid>
      <w:tr w:rsidR="00204F85" w:rsidRPr="00204F85" w14:paraId="26703E21" w14:textId="77777777" w:rsidTr="00204F85">
        <w:trPr>
          <w:tblHeader/>
        </w:trPr>
        <w:tc>
          <w:tcPr>
            <w:tcW w:w="0" w:type="auto"/>
            <w:tcBorders>
              <w:top w:val="nil"/>
            </w:tcBorders>
            <w:tcMar>
              <w:top w:w="150" w:type="dxa"/>
              <w:left w:w="0" w:type="dxa"/>
              <w:bottom w:w="150" w:type="dxa"/>
              <w:right w:w="240" w:type="dxa"/>
            </w:tcMar>
            <w:vAlign w:val="center"/>
            <w:hideMark/>
          </w:tcPr>
          <w:p w14:paraId="706FC6D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Limitation</w:t>
            </w:r>
          </w:p>
        </w:tc>
        <w:tc>
          <w:tcPr>
            <w:tcW w:w="0" w:type="auto"/>
            <w:tcBorders>
              <w:top w:val="nil"/>
            </w:tcBorders>
            <w:tcMar>
              <w:top w:w="150" w:type="dxa"/>
              <w:left w:w="240" w:type="dxa"/>
              <w:bottom w:w="150" w:type="dxa"/>
              <w:right w:w="240" w:type="dxa"/>
            </w:tcMar>
            <w:vAlign w:val="center"/>
            <w:hideMark/>
          </w:tcPr>
          <w:p w14:paraId="0B2BB29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6562BCAA" w14:textId="77777777" w:rsidTr="00204F85">
        <w:tc>
          <w:tcPr>
            <w:tcW w:w="0" w:type="auto"/>
            <w:tcMar>
              <w:top w:w="150" w:type="dxa"/>
              <w:left w:w="0" w:type="dxa"/>
              <w:bottom w:w="150" w:type="dxa"/>
              <w:right w:w="240" w:type="dxa"/>
            </w:tcMar>
            <w:vAlign w:val="center"/>
            <w:hideMark/>
          </w:tcPr>
          <w:p w14:paraId="3B0C2C9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Scope</w:t>
            </w:r>
          </w:p>
        </w:tc>
        <w:tc>
          <w:tcPr>
            <w:tcW w:w="0" w:type="auto"/>
            <w:tcMar>
              <w:top w:w="150" w:type="dxa"/>
              <w:left w:w="240" w:type="dxa"/>
              <w:bottom w:w="150" w:type="dxa"/>
              <w:right w:w="0" w:type="dxa"/>
            </w:tcMar>
            <w:vAlign w:val="center"/>
            <w:hideMark/>
          </w:tcPr>
          <w:p w14:paraId="5D1763F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Services that support the mission</w:t>
            </w:r>
          </w:p>
        </w:tc>
      </w:tr>
      <w:tr w:rsidR="00204F85" w:rsidRPr="00204F85" w14:paraId="776B81C4" w14:textId="77777777" w:rsidTr="00204F85">
        <w:tc>
          <w:tcPr>
            <w:tcW w:w="0" w:type="auto"/>
            <w:tcMar>
              <w:top w:w="150" w:type="dxa"/>
              <w:left w:w="0" w:type="dxa"/>
              <w:bottom w:w="150" w:type="dxa"/>
              <w:right w:w="240" w:type="dxa"/>
            </w:tcMar>
            <w:vAlign w:val="center"/>
            <w:hideMark/>
          </w:tcPr>
          <w:p w14:paraId="17ECBFF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Geography</w:t>
            </w:r>
          </w:p>
        </w:tc>
        <w:tc>
          <w:tcPr>
            <w:tcW w:w="0" w:type="auto"/>
            <w:tcMar>
              <w:top w:w="150" w:type="dxa"/>
              <w:left w:w="240" w:type="dxa"/>
              <w:bottom w:w="150" w:type="dxa"/>
              <w:right w:w="0" w:type="dxa"/>
            </w:tcMar>
            <w:vAlign w:val="center"/>
            <w:hideMark/>
          </w:tcPr>
          <w:p w14:paraId="708D4A6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Markets where Golden Wings operates</w:t>
            </w:r>
          </w:p>
        </w:tc>
      </w:tr>
      <w:tr w:rsidR="00204F85" w:rsidRPr="00204F85" w14:paraId="36784312" w14:textId="77777777" w:rsidTr="00204F85">
        <w:tc>
          <w:tcPr>
            <w:tcW w:w="0" w:type="auto"/>
            <w:tcMar>
              <w:top w:w="150" w:type="dxa"/>
              <w:left w:w="0" w:type="dxa"/>
              <w:bottom w:w="150" w:type="dxa"/>
              <w:right w:w="240" w:type="dxa"/>
            </w:tcMar>
            <w:vAlign w:val="center"/>
            <w:hideMark/>
          </w:tcPr>
          <w:p w14:paraId="725E394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Audience</w:t>
            </w:r>
          </w:p>
        </w:tc>
        <w:tc>
          <w:tcPr>
            <w:tcW w:w="0" w:type="auto"/>
            <w:tcMar>
              <w:top w:w="150" w:type="dxa"/>
              <w:left w:w="240" w:type="dxa"/>
              <w:bottom w:w="150" w:type="dxa"/>
              <w:right w:w="0" w:type="dxa"/>
            </w:tcMar>
            <w:vAlign w:val="center"/>
            <w:hideMark/>
          </w:tcPr>
          <w:p w14:paraId="23C778F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Families and retirees</w:t>
            </w:r>
          </w:p>
        </w:tc>
      </w:tr>
      <w:tr w:rsidR="00204F85" w:rsidRPr="00204F85" w14:paraId="12CC6ECA" w14:textId="77777777" w:rsidTr="00204F85">
        <w:tc>
          <w:tcPr>
            <w:tcW w:w="0" w:type="auto"/>
            <w:tcMar>
              <w:top w:w="150" w:type="dxa"/>
              <w:left w:w="0" w:type="dxa"/>
              <w:bottom w:w="150" w:type="dxa"/>
              <w:right w:w="240" w:type="dxa"/>
            </w:tcMar>
            <w:vAlign w:val="center"/>
            <w:hideMark/>
          </w:tcPr>
          <w:p w14:paraId="3EB1CAE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Values</w:t>
            </w:r>
          </w:p>
        </w:tc>
        <w:tc>
          <w:tcPr>
            <w:tcW w:w="0" w:type="auto"/>
            <w:tcMar>
              <w:top w:w="150" w:type="dxa"/>
              <w:left w:w="240" w:type="dxa"/>
              <w:bottom w:w="150" w:type="dxa"/>
              <w:right w:w="0" w:type="dxa"/>
            </w:tcMar>
            <w:vAlign w:val="center"/>
            <w:hideMark/>
          </w:tcPr>
          <w:p w14:paraId="45C0DC3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extensions must uphold all values</w:t>
            </w:r>
          </w:p>
        </w:tc>
      </w:tr>
    </w:tbl>
    <w:p w14:paraId="47C30231"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11.4 Prohibited Extensions</w:t>
      </w:r>
    </w:p>
    <w:tbl>
      <w:tblPr>
        <w:tblW w:w="11280" w:type="dxa"/>
        <w:tblCellMar>
          <w:top w:w="15" w:type="dxa"/>
          <w:left w:w="15" w:type="dxa"/>
          <w:bottom w:w="15" w:type="dxa"/>
          <w:right w:w="15" w:type="dxa"/>
        </w:tblCellMar>
        <w:tblLook w:val="04A0" w:firstRow="1" w:lastRow="0" w:firstColumn="1" w:lastColumn="0" w:noHBand="0" w:noVBand="1"/>
      </w:tblPr>
      <w:tblGrid>
        <w:gridCol w:w="6928"/>
        <w:gridCol w:w="4352"/>
      </w:tblGrid>
      <w:tr w:rsidR="00204F85" w:rsidRPr="00204F85" w14:paraId="09D49A37" w14:textId="77777777" w:rsidTr="00204F85">
        <w:trPr>
          <w:tblHeader/>
        </w:trPr>
        <w:tc>
          <w:tcPr>
            <w:tcW w:w="0" w:type="auto"/>
            <w:tcBorders>
              <w:top w:val="nil"/>
            </w:tcBorders>
            <w:tcMar>
              <w:top w:w="150" w:type="dxa"/>
              <w:left w:w="0" w:type="dxa"/>
              <w:bottom w:w="150" w:type="dxa"/>
              <w:right w:w="240" w:type="dxa"/>
            </w:tcMar>
            <w:vAlign w:val="center"/>
            <w:hideMark/>
          </w:tcPr>
          <w:p w14:paraId="1F37DE3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Extension</w:t>
            </w:r>
          </w:p>
        </w:tc>
        <w:tc>
          <w:tcPr>
            <w:tcW w:w="0" w:type="auto"/>
            <w:tcBorders>
              <w:top w:val="nil"/>
            </w:tcBorders>
            <w:tcMar>
              <w:top w:w="150" w:type="dxa"/>
              <w:left w:w="240" w:type="dxa"/>
              <w:bottom w:w="150" w:type="dxa"/>
              <w:right w:w="240" w:type="dxa"/>
            </w:tcMar>
            <w:vAlign w:val="center"/>
            <w:hideMark/>
          </w:tcPr>
          <w:p w14:paraId="3D553B6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Why Prohibited</w:t>
            </w:r>
          </w:p>
        </w:tc>
      </w:tr>
      <w:tr w:rsidR="00204F85" w:rsidRPr="00204F85" w14:paraId="0324C395" w14:textId="77777777" w:rsidTr="00204F85">
        <w:tc>
          <w:tcPr>
            <w:tcW w:w="0" w:type="auto"/>
            <w:tcMar>
              <w:top w:w="150" w:type="dxa"/>
              <w:left w:w="0" w:type="dxa"/>
              <w:bottom w:w="150" w:type="dxa"/>
              <w:right w:w="240" w:type="dxa"/>
            </w:tcMar>
            <w:vAlign w:val="center"/>
            <w:hideMark/>
          </w:tcPr>
          <w:p w14:paraId="3C2CE18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Clinical medical services</w:t>
            </w:r>
          </w:p>
        </w:tc>
        <w:tc>
          <w:tcPr>
            <w:tcW w:w="0" w:type="auto"/>
            <w:tcMar>
              <w:top w:w="150" w:type="dxa"/>
              <w:left w:w="240" w:type="dxa"/>
              <w:bottom w:w="150" w:type="dxa"/>
              <w:right w:w="0" w:type="dxa"/>
            </w:tcMar>
            <w:vAlign w:val="center"/>
            <w:hideMark/>
          </w:tcPr>
          <w:p w14:paraId="20D4148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Outside scope</w:t>
            </w:r>
          </w:p>
        </w:tc>
      </w:tr>
      <w:tr w:rsidR="00204F85" w:rsidRPr="00204F85" w14:paraId="7E17BFC1" w14:textId="77777777" w:rsidTr="00204F85">
        <w:tc>
          <w:tcPr>
            <w:tcW w:w="0" w:type="auto"/>
            <w:tcMar>
              <w:top w:w="150" w:type="dxa"/>
              <w:left w:w="0" w:type="dxa"/>
              <w:bottom w:w="150" w:type="dxa"/>
              <w:right w:w="240" w:type="dxa"/>
            </w:tcMar>
            <w:vAlign w:val="center"/>
            <w:hideMark/>
          </w:tcPr>
          <w:p w14:paraId="346FEF9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Nursing or institutional care</w:t>
            </w:r>
          </w:p>
        </w:tc>
        <w:tc>
          <w:tcPr>
            <w:tcW w:w="0" w:type="auto"/>
            <w:tcMar>
              <w:top w:w="150" w:type="dxa"/>
              <w:left w:w="240" w:type="dxa"/>
              <w:bottom w:w="150" w:type="dxa"/>
              <w:right w:w="0" w:type="dxa"/>
            </w:tcMar>
            <w:vAlign w:val="center"/>
            <w:hideMark/>
          </w:tcPr>
          <w:p w14:paraId="454834A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Against identity</w:t>
            </w:r>
          </w:p>
        </w:tc>
      </w:tr>
      <w:tr w:rsidR="00204F85" w:rsidRPr="00204F85" w14:paraId="5FF82054" w14:textId="77777777" w:rsidTr="00204F85">
        <w:tc>
          <w:tcPr>
            <w:tcW w:w="0" w:type="auto"/>
            <w:tcMar>
              <w:top w:w="150" w:type="dxa"/>
              <w:left w:w="0" w:type="dxa"/>
              <w:bottom w:w="150" w:type="dxa"/>
              <w:right w:w="240" w:type="dxa"/>
            </w:tcMar>
            <w:vAlign w:val="center"/>
            <w:hideMark/>
          </w:tcPr>
          <w:p w14:paraId="702442F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Financial services</w:t>
            </w:r>
          </w:p>
        </w:tc>
        <w:tc>
          <w:tcPr>
            <w:tcW w:w="0" w:type="auto"/>
            <w:tcMar>
              <w:top w:w="150" w:type="dxa"/>
              <w:left w:w="240" w:type="dxa"/>
              <w:bottom w:w="150" w:type="dxa"/>
              <w:right w:w="0" w:type="dxa"/>
            </w:tcMar>
            <w:vAlign w:val="center"/>
            <w:hideMark/>
          </w:tcPr>
          <w:p w14:paraId="3A295D9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Outside scope</w:t>
            </w:r>
          </w:p>
        </w:tc>
      </w:tr>
      <w:tr w:rsidR="00204F85" w:rsidRPr="00204F85" w14:paraId="39EBBE5F" w14:textId="77777777" w:rsidTr="00204F85">
        <w:tc>
          <w:tcPr>
            <w:tcW w:w="0" w:type="auto"/>
            <w:tcMar>
              <w:top w:w="150" w:type="dxa"/>
              <w:left w:w="0" w:type="dxa"/>
              <w:bottom w:w="150" w:type="dxa"/>
              <w:right w:w="240" w:type="dxa"/>
            </w:tcMar>
            <w:vAlign w:val="center"/>
            <w:hideMark/>
          </w:tcPr>
          <w:p w14:paraId="4CFD126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Political advocacy</w:t>
            </w:r>
          </w:p>
        </w:tc>
        <w:tc>
          <w:tcPr>
            <w:tcW w:w="0" w:type="auto"/>
            <w:tcMar>
              <w:top w:w="150" w:type="dxa"/>
              <w:left w:w="240" w:type="dxa"/>
              <w:bottom w:w="150" w:type="dxa"/>
              <w:right w:w="0" w:type="dxa"/>
            </w:tcMar>
            <w:vAlign w:val="center"/>
            <w:hideMark/>
          </w:tcPr>
          <w:p w14:paraId="23B6E13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Against neutrality</w:t>
            </w:r>
          </w:p>
        </w:tc>
      </w:tr>
      <w:tr w:rsidR="00204F85" w:rsidRPr="00204F85" w14:paraId="5749FBB9" w14:textId="77777777" w:rsidTr="00204F85">
        <w:tc>
          <w:tcPr>
            <w:tcW w:w="0" w:type="auto"/>
            <w:tcMar>
              <w:top w:w="150" w:type="dxa"/>
              <w:left w:w="0" w:type="dxa"/>
              <w:bottom w:w="150" w:type="dxa"/>
              <w:right w:w="240" w:type="dxa"/>
            </w:tcMar>
            <w:vAlign w:val="center"/>
            <w:hideMark/>
          </w:tcPr>
          <w:p w14:paraId="23F31AD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Products unrelated to mission</w:t>
            </w:r>
          </w:p>
        </w:tc>
        <w:tc>
          <w:tcPr>
            <w:tcW w:w="0" w:type="auto"/>
            <w:tcMar>
              <w:top w:w="150" w:type="dxa"/>
              <w:left w:w="240" w:type="dxa"/>
              <w:bottom w:w="150" w:type="dxa"/>
              <w:right w:w="0" w:type="dxa"/>
            </w:tcMar>
            <w:vAlign w:val="center"/>
            <w:hideMark/>
          </w:tcPr>
          <w:p w14:paraId="4059FCF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Dilutes brand</w:t>
            </w:r>
          </w:p>
        </w:tc>
      </w:tr>
    </w:tbl>
    <w:p w14:paraId="774B33DF" w14:textId="77777777" w:rsidR="005755C1" w:rsidRPr="00204F85" w:rsidRDefault="005755C1" w:rsidP="005755C1">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w14:anchorId="1BA72BE2">
          <v:rect id="_x0000_i1051" style="width:0;height:.75pt" o:hralign="center" o:hrstd="t" o:hr="t" fillcolor="#a0a0a0" stroked="f"/>
        </w:pict>
      </w:r>
    </w:p>
    <w:p w14:paraId="1B11E9C0" w14:textId="00558A5A" w:rsidR="005755C1" w:rsidRPr="00204F85" w:rsidRDefault="005755C1" w:rsidP="005755C1">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XI</w:t>
      </w:r>
      <w:r>
        <w:rPr>
          <w:rFonts w:ascii="Segoe UI" w:eastAsia="Times New Roman" w:hAnsi="Segoe UI" w:cs="Segoe UI"/>
          <w:b/>
          <w:bCs/>
          <w:color w:val="0F1115"/>
          <w:sz w:val="33"/>
          <w:szCs w:val="33"/>
        </w:rPr>
        <w:t>-A</w:t>
      </w:r>
      <w:r w:rsidRPr="00204F85">
        <w:rPr>
          <w:rFonts w:ascii="Segoe UI" w:eastAsia="Times New Roman" w:hAnsi="Segoe UI" w:cs="Segoe UI"/>
          <w:b/>
          <w:bCs/>
          <w:color w:val="0F1115"/>
          <w:sz w:val="33"/>
          <w:szCs w:val="33"/>
        </w:rPr>
        <w:t xml:space="preserve">: </w:t>
      </w:r>
      <w:r w:rsidRPr="005755C1">
        <w:rPr>
          <w:rFonts w:ascii="Segoe UI" w:eastAsia="Times New Roman" w:hAnsi="Segoe UI" w:cs="Segoe UI"/>
          <w:b/>
          <w:bCs/>
          <w:color w:val="0F1115"/>
          <w:sz w:val="33"/>
          <w:szCs w:val="33"/>
        </w:rPr>
        <w:t>Brand Equity Preservation</w:t>
      </w:r>
    </w:p>
    <w:p w14:paraId="16A4B568" w14:textId="487C4E0F" w:rsidR="005755C1" w:rsidRDefault="005755C1" w:rsidP="005755C1">
      <w:pPr>
        <w:shd w:val="clear" w:color="auto" w:fill="FFFFFF"/>
        <w:spacing w:after="0" w:line="420" w:lineRule="atLeast"/>
        <w:rPr>
          <w:rFonts w:ascii="Segoe UI" w:eastAsia="Times New Roman" w:hAnsi="Segoe UI" w:cs="Segoe UI"/>
          <w:color w:val="0F1115"/>
          <w:sz w:val="24"/>
          <w:szCs w:val="24"/>
        </w:rPr>
      </w:pPr>
      <w:r w:rsidRPr="005755C1">
        <w:rPr>
          <w:rFonts w:ascii="Segoe UI" w:eastAsia="Times New Roman" w:hAnsi="Segoe UI" w:cs="Segoe UI"/>
          <w:color w:val="0F1115"/>
          <w:sz w:val="24"/>
          <w:szCs w:val="24"/>
        </w:rPr>
        <w:t>Every brand decision shall prioritize long-term trust and brand equity over short-term growth, revenue, publicity, or convenience.</w:t>
      </w:r>
    </w:p>
    <w:p w14:paraId="4C4AD54D" w14:textId="1AFA7D46"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7D83BC0">
          <v:rect id="_x0000_i1039" style="width:0;height:.75pt" o:hralign="center" o:hrstd="t" o:hr="t" fillcolor="#a0a0a0" stroked="f"/>
        </w:pict>
      </w:r>
    </w:p>
    <w:p w14:paraId="6DE5D6CB"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XII: BRAND PROTECTION STANDARDS</w:t>
      </w:r>
    </w:p>
    <w:p w14:paraId="256E1233"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12.1 Brand Protection Principles</w:t>
      </w:r>
    </w:p>
    <w:tbl>
      <w:tblPr>
        <w:tblW w:w="11280" w:type="dxa"/>
        <w:tblCellMar>
          <w:top w:w="15" w:type="dxa"/>
          <w:left w:w="15" w:type="dxa"/>
          <w:bottom w:w="15" w:type="dxa"/>
          <w:right w:w="15" w:type="dxa"/>
        </w:tblCellMar>
        <w:tblLook w:val="04A0" w:firstRow="1" w:lastRow="0" w:firstColumn="1" w:lastColumn="0" w:noHBand="0" w:noVBand="1"/>
      </w:tblPr>
      <w:tblGrid>
        <w:gridCol w:w="3527"/>
        <w:gridCol w:w="7753"/>
      </w:tblGrid>
      <w:tr w:rsidR="00204F85" w:rsidRPr="00204F85" w14:paraId="607068D9" w14:textId="77777777" w:rsidTr="00204F85">
        <w:trPr>
          <w:tblHeader/>
        </w:trPr>
        <w:tc>
          <w:tcPr>
            <w:tcW w:w="0" w:type="auto"/>
            <w:tcBorders>
              <w:top w:val="nil"/>
            </w:tcBorders>
            <w:tcMar>
              <w:top w:w="150" w:type="dxa"/>
              <w:left w:w="0" w:type="dxa"/>
              <w:bottom w:w="150" w:type="dxa"/>
              <w:right w:w="240" w:type="dxa"/>
            </w:tcMar>
            <w:vAlign w:val="center"/>
            <w:hideMark/>
          </w:tcPr>
          <w:p w14:paraId="0ABCEA1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Protection</w:t>
            </w:r>
          </w:p>
        </w:tc>
        <w:tc>
          <w:tcPr>
            <w:tcW w:w="0" w:type="auto"/>
            <w:tcBorders>
              <w:top w:val="nil"/>
            </w:tcBorders>
            <w:tcMar>
              <w:top w:w="150" w:type="dxa"/>
              <w:left w:w="240" w:type="dxa"/>
              <w:bottom w:w="150" w:type="dxa"/>
              <w:right w:w="240" w:type="dxa"/>
            </w:tcMar>
            <w:vAlign w:val="center"/>
            <w:hideMark/>
          </w:tcPr>
          <w:p w14:paraId="0C6D841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6D0425D3" w14:textId="77777777" w:rsidTr="00204F85">
        <w:tc>
          <w:tcPr>
            <w:tcW w:w="0" w:type="auto"/>
            <w:tcMar>
              <w:top w:w="150" w:type="dxa"/>
              <w:left w:w="0" w:type="dxa"/>
              <w:bottom w:w="150" w:type="dxa"/>
              <w:right w:w="240" w:type="dxa"/>
            </w:tcMar>
            <w:vAlign w:val="center"/>
            <w:hideMark/>
          </w:tcPr>
          <w:p w14:paraId="5373438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Unauthorized Use</w:t>
            </w:r>
          </w:p>
        </w:tc>
        <w:tc>
          <w:tcPr>
            <w:tcW w:w="0" w:type="auto"/>
            <w:tcMar>
              <w:top w:w="150" w:type="dxa"/>
              <w:left w:w="240" w:type="dxa"/>
              <w:bottom w:w="150" w:type="dxa"/>
              <w:right w:w="0" w:type="dxa"/>
            </w:tcMar>
            <w:vAlign w:val="center"/>
            <w:hideMark/>
          </w:tcPr>
          <w:p w14:paraId="07F2145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No third party may use Golden Wings brand without approval</w:t>
            </w:r>
          </w:p>
        </w:tc>
      </w:tr>
      <w:tr w:rsidR="00204F85" w:rsidRPr="00204F85" w14:paraId="06129118" w14:textId="77777777" w:rsidTr="00204F85">
        <w:tc>
          <w:tcPr>
            <w:tcW w:w="0" w:type="auto"/>
            <w:tcMar>
              <w:top w:w="150" w:type="dxa"/>
              <w:left w:w="0" w:type="dxa"/>
              <w:bottom w:w="150" w:type="dxa"/>
              <w:right w:w="240" w:type="dxa"/>
            </w:tcMar>
            <w:vAlign w:val="center"/>
            <w:hideMark/>
          </w:tcPr>
          <w:p w14:paraId="532BFB0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Dilution Prevention</w:t>
            </w:r>
          </w:p>
        </w:tc>
        <w:tc>
          <w:tcPr>
            <w:tcW w:w="0" w:type="auto"/>
            <w:tcMar>
              <w:top w:w="150" w:type="dxa"/>
              <w:left w:w="240" w:type="dxa"/>
              <w:bottom w:w="150" w:type="dxa"/>
              <w:right w:w="0" w:type="dxa"/>
            </w:tcMar>
            <w:vAlign w:val="center"/>
            <w:hideMark/>
          </w:tcPr>
          <w:p w14:paraId="5949FA4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may not be diluted through excessive extensions</w:t>
            </w:r>
          </w:p>
        </w:tc>
      </w:tr>
      <w:tr w:rsidR="00204F85" w:rsidRPr="00204F85" w14:paraId="0239A622" w14:textId="77777777" w:rsidTr="00204F85">
        <w:tc>
          <w:tcPr>
            <w:tcW w:w="0" w:type="auto"/>
            <w:tcMar>
              <w:top w:w="150" w:type="dxa"/>
              <w:left w:w="0" w:type="dxa"/>
              <w:bottom w:w="150" w:type="dxa"/>
              <w:right w:w="240" w:type="dxa"/>
            </w:tcMar>
            <w:vAlign w:val="center"/>
            <w:hideMark/>
          </w:tcPr>
          <w:p w14:paraId="1154F46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Consistency Enforcement</w:t>
            </w:r>
          </w:p>
        </w:tc>
        <w:tc>
          <w:tcPr>
            <w:tcW w:w="0" w:type="auto"/>
            <w:tcMar>
              <w:top w:w="150" w:type="dxa"/>
              <w:left w:w="240" w:type="dxa"/>
              <w:bottom w:w="150" w:type="dxa"/>
              <w:right w:w="0" w:type="dxa"/>
            </w:tcMar>
            <w:vAlign w:val="center"/>
            <w:hideMark/>
          </w:tcPr>
          <w:p w14:paraId="0330CD1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brand expression must be consistent</w:t>
            </w:r>
          </w:p>
        </w:tc>
      </w:tr>
      <w:tr w:rsidR="00204F85" w:rsidRPr="00204F85" w14:paraId="4BE4F0B9" w14:textId="77777777" w:rsidTr="00204F85">
        <w:tc>
          <w:tcPr>
            <w:tcW w:w="0" w:type="auto"/>
            <w:tcMar>
              <w:top w:w="150" w:type="dxa"/>
              <w:left w:w="0" w:type="dxa"/>
              <w:bottom w:w="150" w:type="dxa"/>
              <w:right w:w="240" w:type="dxa"/>
            </w:tcMar>
            <w:vAlign w:val="center"/>
            <w:hideMark/>
          </w:tcPr>
          <w:p w14:paraId="78A71C9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Infringement Response</w:t>
            </w:r>
          </w:p>
        </w:tc>
        <w:tc>
          <w:tcPr>
            <w:tcW w:w="0" w:type="auto"/>
            <w:tcMar>
              <w:top w:w="150" w:type="dxa"/>
              <w:left w:w="240" w:type="dxa"/>
              <w:bottom w:w="150" w:type="dxa"/>
              <w:right w:w="0" w:type="dxa"/>
            </w:tcMar>
            <w:vAlign w:val="center"/>
            <w:hideMark/>
          </w:tcPr>
          <w:p w14:paraId="3E011DE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Legal action against unauthorized use</w:t>
            </w:r>
          </w:p>
        </w:tc>
      </w:tr>
      <w:tr w:rsidR="00204F85" w:rsidRPr="00204F85" w14:paraId="3058C400" w14:textId="77777777" w:rsidTr="00204F85">
        <w:tc>
          <w:tcPr>
            <w:tcW w:w="0" w:type="auto"/>
            <w:tcMar>
              <w:top w:w="150" w:type="dxa"/>
              <w:left w:w="0" w:type="dxa"/>
              <w:bottom w:w="150" w:type="dxa"/>
              <w:right w:w="240" w:type="dxa"/>
            </w:tcMar>
            <w:vAlign w:val="center"/>
            <w:hideMark/>
          </w:tcPr>
          <w:p w14:paraId="28F3BFD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Internal Compliance</w:t>
            </w:r>
          </w:p>
        </w:tc>
        <w:tc>
          <w:tcPr>
            <w:tcW w:w="0" w:type="auto"/>
            <w:tcMar>
              <w:top w:w="150" w:type="dxa"/>
              <w:left w:w="240" w:type="dxa"/>
              <w:bottom w:w="150" w:type="dxa"/>
              <w:right w:w="0" w:type="dxa"/>
            </w:tcMar>
            <w:vAlign w:val="center"/>
            <w:hideMark/>
          </w:tcPr>
          <w:p w14:paraId="2A12DA9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employees must follow brand guidelines</w:t>
            </w:r>
          </w:p>
        </w:tc>
      </w:tr>
    </w:tbl>
    <w:p w14:paraId="5863F21D"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12.2 Brand Use Standards</w:t>
      </w:r>
    </w:p>
    <w:tbl>
      <w:tblPr>
        <w:tblW w:w="11280" w:type="dxa"/>
        <w:tblCellMar>
          <w:top w:w="15" w:type="dxa"/>
          <w:left w:w="15" w:type="dxa"/>
          <w:bottom w:w="15" w:type="dxa"/>
          <w:right w:w="15" w:type="dxa"/>
        </w:tblCellMar>
        <w:tblLook w:val="04A0" w:firstRow="1" w:lastRow="0" w:firstColumn="1" w:lastColumn="0" w:noHBand="0" w:noVBand="1"/>
      </w:tblPr>
      <w:tblGrid>
        <w:gridCol w:w="2012"/>
        <w:gridCol w:w="9268"/>
      </w:tblGrid>
      <w:tr w:rsidR="00204F85" w:rsidRPr="00204F85" w14:paraId="72DA8DC6" w14:textId="77777777" w:rsidTr="00204F85">
        <w:trPr>
          <w:tblHeader/>
        </w:trPr>
        <w:tc>
          <w:tcPr>
            <w:tcW w:w="0" w:type="auto"/>
            <w:tcBorders>
              <w:top w:val="nil"/>
            </w:tcBorders>
            <w:tcMar>
              <w:top w:w="150" w:type="dxa"/>
              <w:left w:w="0" w:type="dxa"/>
              <w:bottom w:w="150" w:type="dxa"/>
              <w:right w:w="240" w:type="dxa"/>
            </w:tcMar>
            <w:vAlign w:val="center"/>
            <w:hideMark/>
          </w:tcPr>
          <w:p w14:paraId="0D4C32A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Use</w:t>
            </w:r>
          </w:p>
        </w:tc>
        <w:tc>
          <w:tcPr>
            <w:tcW w:w="0" w:type="auto"/>
            <w:tcBorders>
              <w:top w:val="nil"/>
            </w:tcBorders>
            <w:tcMar>
              <w:top w:w="150" w:type="dxa"/>
              <w:left w:w="240" w:type="dxa"/>
              <w:bottom w:w="150" w:type="dxa"/>
              <w:right w:w="240" w:type="dxa"/>
            </w:tcMar>
            <w:vAlign w:val="center"/>
            <w:hideMark/>
          </w:tcPr>
          <w:p w14:paraId="3F3F1A2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Standard</w:t>
            </w:r>
          </w:p>
        </w:tc>
      </w:tr>
      <w:tr w:rsidR="00204F85" w:rsidRPr="00204F85" w14:paraId="398F38F7" w14:textId="77777777" w:rsidTr="00204F85">
        <w:tc>
          <w:tcPr>
            <w:tcW w:w="0" w:type="auto"/>
            <w:tcMar>
              <w:top w:w="150" w:type="dxa"/>
              <w:left w:w="0" w:type="dxa"/>
              <w:bottom w:w="150" w:type="dxa"/>
              <w:right w:w="240" w:type="dxa"/>
            </w:tcMar>
            <w:vAlign w:val="center"/>
            <w:hideMark/>
          </w:tcPr>
          <w:p w14:paraId="457DD5B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Internal</w:t>
            </w:r>
          </w:p>
        </w:tc>
        <w:tc>
          <w:tcPr>
            <w:tcW w:w="0" w:type="auto"/>
            <w:tcMar>
              <w:top w:w="150" w:type="dxa"/>
              <w:left w:w="240" w:type="dxa"/>
              <w:bottom w:w="150" w:type="dxa"/>
              <w:right w:w="0" w:type="dxa"/>
            </w:tcMar>
            <w:vAlign w:val="center"/>
            <w:hideMark/>
          </w:tcPr>
          <w:p w14:paraId="077BF5B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internal communications must reflect brand</w:t>
            </w:r>
          </w:p>
        </w:tc>
      </w:tr>
      <w:tr w:rsidR="00204F85" w:rsidRPr="00204F85" w14:paraId="4AA10E20" w14:textId="77777777" w:rsidTr="00204F85">
        <w:tc>
          <w:tcPr>
            <w:tcW w:w="0" w:type="auto"/>
            <w:tcMar>
              <w:top w:w="150" w:type="dxa"/>
              <w:left w:w="0" w:type="dxa"/>
              <w:bottom w:w="150" w:type="dxa"/>
              <w:right w:w="240" w:type="dxa"/>
            </w:tcMar>
            <w:vAlign w:val="center"/>
            <w:hideMark/>
          </w:tcPr>
          <w:p w14:paraId="4689256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External</w:t>
            </w:r>
          </w:p>
        </w:tc>
        <w:tc>
          <w:tcPr>
            <w:tcW w:w="0" w:type="auto"/>
            <w:tcMar>
              <w:top w:w="150" w:type="dxa"/>
              <w:left w:w="240" w:type="dxa"/>
              <w:bottom w:w="150" w:type="dxa"/>
              <w:right w:w="0" w:type="dxa"/>
            </w:tcMar>
            <w:vAlign w:val="center"/>
            <w:hideMark/>
          </w:tcPr>
          <w:p w14:paraId="166C0FA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external communications must be approved</w:t>
            </w:r>
          </w:p>
        </w:tc>
      </w:tr>
      <w:tr w:rsidR="00204F85" w:rsidRPr="00204F85" w14:paraId="52AD5160" w14:textId="77777777" w:rsidTr="00204F85">
        <w:tc>
          <w:tcPr>
            <w:tcW w:w="0" w:type="auto"/>
            <w:tcMar>
              <w:top w:w="150" w:type="dxa"/>
              <w:left w:w="0" w:type="dxa"/>
              <w:bottom w:w="150" w:type="dxa"/>
              <w:right w:w="240" w:type="dxa"/>
            </w:tcMar>
            <w:vAlign w:val="center"/>
            <w:hideMark/>
          </w:tcPr>
          <w:p w14:paraId="1FA7ABA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Partner</w:t>
            </w:r>
          </w:p>
        </w:tc>
        <w:tc>
          <w:tcPr>
            <w:tcW w:w="0" w:type="auto"/>
            <w:tcMar>
              <w:top w:w="150" w:type="dxa"/>
              <w:left w:w="240" w:type="dxa"/>
              <w:bottom w:w="150" w:type="dxa"/>
              <w:right w:w="0" w:type="dxa"/>
            </w:tcMar>
            <w:vAlign w:val="center"/>
            <w:hideMark/>
          </w:tcPr>
          <w:p w14:paraId="7E71113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partner use must be governed by agreement</w:t>
            </w:r>
          </w:p>
        </w:tc>
      </w:tr>
      <w:tr w:rsidR="00204F85" w:rsidRPr="00204F85" w14:paraId="2B7594B2" w14:textId="77777777" w:rsidTr="00204F85">
        <w:tc>
          <w:tcPr>
            <w:tcW w:w="0" w:type="auto"/>
            <w:tcMar>
              <w:top w:w="150" w:type="dxa"/>
              <w:left w:w="0" w:type="dxa"/>
              <w:bottom w:w="150" w:type="dxa"/>
              <w:right w:w="240" w:type="dxa"/>
            </w:tcMar>
            <w:vAlign w:val="center"/>
            <w:hideMark/>
          </w:tcPr>
          <w:p w14:paraId="5E17C24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Digital</w:t>
            </w:r>
          </w:p>
        </w:tc>
        <w:tc>
          <w:tcPr>
            <w:tcW w:w="0" w:type="auto"/>
            <w:tcMar>
              <w:top w:w="150" w:type="dxa"/>
              <w:left w:w="240" w:type="dxa"/>
              <w:bottom w:w="150" w:type="dxa"/>
              <w:right w:w="0" w:type="dxa"/>
            </w:tcMar>
            <w:vAlign w:val="center"/>
            <w:hideMark/>
          </w:tcPr>
          <w:p w14:paraId="508578B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All digital presence must follow brand guidelines</w:t>
            </w:r>
          </w:p>
        </w:tc>
      </w:tr>
    </w:tbl>
    <w:p w14:paraId="58D646AE"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12.3 Brand Violation Consequences</w:t>
      </w:r>
    </w:p>
    <w:tbl>
      <w:tblPr>
        <w:tblW w:w="11280" w:type="dxa"/>
        <w:tblCellMar>
          <w:top w:w="15" w:type="dxa"/>
          <w:left w:w="15" w:type="dxa"/>
          <w:bottom w:w="15" w:type="dxa"/>
          <w:right w:w="15" w:type="dxa"/>
        </w:tblCellMar>
        <w:tblLook w:val="04A0" w:firstRow="1" w:lastRow="0" w:firstColumn="1" w:lastColumn="0" w:noHBand="0" w:noVBand="1"/>
      </w:tblPr>
      <w:tblGrid>
        <w:gridCol w:w="5709"/>
        <w:gridCol w:w="5571"/>
      </w:tblGrid>
      <w:tr w:rsidR="00204F85" w:rsidRPr="00204F85" w14:paraId="48B07DC7" w14:textId="77777777" w:rsidTr="00204F85">
        <w:trPr>
          <w:tblHeader/>
        </w:trPr>
        <w:tc>
          <w:tcPr>
            <w:tcW w:w="0" w:type="auto"/>
            <w:tcBorders>
              <w:top w:val="nil"/>
            </w:tcBorders>
            <w:tcMar>
              <w:top w:w="150" w:type="dxa"/>
              <w:left w:w="0" w:type="dxa"/>
              <w:bottom w:w="150" w:type="dxa"/>
              <w:right w:w="240" w:type="dxa"/>
            </w:tcMar>
            <w:vAlign w:val="center"/>
            <w:hideMark/>
          </w:tcPr>
          <w:p w14:paraId="2F626F2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Violation</w:t>
            </w:r>
          </w:p>
        </w:tc>
        <w:tc>
          <w:tcPr>
            <w:tcW w:w="0" w:type="auto"/>
            <w:tcBorders>
              <w:top w:val="nil"/>
            </w:tcBorders>
            <w:tcMar>
              <w:top w:w="150" w:type="dxa"/>
              <w:left w:w="240" w:type="dxa"/>
              <w:bottom w:w="150" w:type="dxa"/>
              <w:right w:w="240" w:type="dxa"/>
            </w:tcMar>
            <w:vAlign w:val="center"/>
            <w:hideMark/>
          </w:tcPr>
          <w:p w14:paraId="6E4E30B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Consequence</w:t>
            </w:r>
          </w:p>
        </w:tc>
      </w:tr>
      <w:tr w:rsidR="00204F85" w:rsidRPr="00204F85" w14:paraId="5F7240DB" w14:textId="77777777" w:rsidTr="00204F85">
        <w:tc>
          <w:tcPr>
            <w:tcW w:w="0" w:type="auto"/>
            <w:tcMar>
              <w:top w:w="150" w:type="dxa"/>
              <w:left w:w="0" w:type="dxa"/>
              <w:bottom w:w="150" w:type="dxa"/>
              <w:right w:w="240" w:type="dxa"/>
            </w:tcMar>
            <w:vAlign w:val="center"/>
            <w:hideMark/>
          </w:tcPr>
          <w:p w14:paraId="35D6214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Minor inconsistency</w:t>
            </w:r>
          </w:p>
        </w:tc>
        <w:tc>
          <w:tcPr>
            <w:tcW w:w="0" w:type="auto"/>
            <w:tcMar>
              <w:top w:w="150" w:type="dxa"/>
              <w:left w:w="240" w:type="dxa"/>
              <w:bottom w:w="150" w:type="dxa"/>
              <w:right w:w="0" w:type="dxa"/>
            </w:tcMar>
            <w:vAlign w:val="center"/>
            <w:hideMark/>
          </w:tcPr>
          <w:p w14:paraId="72C7361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Correction and guidance</w:t>
            </w:r>
          </w:p>
        </w:tc>
      </w:tr>
      <w:tr w:rsidR="00204F85" w:rsidRPr="00204F85" w14:paraId="2A2B3E38" w14:textId="77777777" w:rsidTr="00204F85">
        <w:tc>
          <w:tcPr>
            <w:tcW w:w="0" w:type="auto"/>
            <w:tcMar>
              <w:top w:w="150" w:type="dxa"/>
              <w:left w:w="0" w:type="dxa"/>
              <w:bottom w:w="150" w:type="dxa"/>
              <w:right w:w="240" w:type="dxa"/>
            </w:tcMar>
            <w:vAlign w:val="center"/>
            <w:hideMark/>
          </w:tcPr>
          <w:p w14:paraId="3D2EF63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Major inconsistency</w:t>
            </w:r>
          </w:p>
        </w:tc>
        <w:tc>
          <w:tcPr>
            <w:tcW w:w="0" w:type="auto"/>
            <w:tcMar>
              <w:top w:w="150" w:type="dxa"/>
              <w:left w:w="240" w:type="dxa"/>
              <w:bottom w:w="150" w:type="dxa"/>
              <w:right w:w="0" w:type="dxa"/>
            </w:tcMar>
            <w:vAlign w:val="center"/>
            <w:hideMark/>
          </w:tcPr>
          <w:p w14:paraId="4DA7671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Formal warning and retraining</w:t>
            </w:r>
          </w:p>
        </w:tc>
      </w:tr>
      <w:tr w:rsidR="00204F85" w:rsidRPr="00204F85" w14:paraId="15846CF7" w14:textId="77777777" w:rsidTr="00204F85">
        <w:tc>
          <w:tcPr>
            <w:tcW w:w="0" w:type="auto"/>
            <w:tcMar>
              <w:top w:w="150" w:type="dxa"/>
              <w:left w:w="0" w:type="dxa"/>
              <w:bottom w:w="150" w:type="dxa"/>
              <w:right w:w="240" w:type="dxa"/>
            </w:tcMar>
            <w:vAlign w:val="center"/>
            <w:hideMark/>
          </w:tcPr>
          <w:p w14:paraId="57FEA1C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Deliberate misrepresentation</w:t>
            </w:r>
          </w:p>
        </w:tc>
        <w:tc>
          <w:tcPr>
            <w:tcW w:w="0" w:type="auto"/>
            <w:tcMar>
              <w:top w:w="150" w:type="dxa"/>
              <w:left w:w="240" w:type="dxa"/>
              <w:bottom w:w="150" w:type="dxa"/>
              <w:right w:w="0" w:type="dxa"/>
            </w:tcMar>
            <w:vAlign w:val="center"/>
            <w:hideMark/>
          </w:tcPr>
          <w:p w14:paraId="5E91AC1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Legal action and termination</w:t>
            </w:r>
          </w:p>
        </w:tc>
      </w:tr>
      <w:tr w:rsidR="00204F85" w:rsidRPr="00204F85" w14:paraId="63E22275" w14:textId="77777777" w:rsidTr="00204F85">
        <w:tc>
          <w:tcPr>
            <w:tcW w:w="0" w:type="auto"/>
            <w:tcMar>
              <w:top w:w="150" w:type="dxa"/>
              <w:left w:w="0" w:type="dxa"/>
              <w:bottom w:w="150" w:type="dxa"/>
              <w:right w:w="240" w:type="dxa"/>
            </w:tcMar>
            <w:vAlign w:val="center"/>
            <w:hideMark/>
          </w:tcPr>
          <w:p w14:paraId="1454FB7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Unauthorized use</w:t>
            </w:r>
          </w:p>
        </w:tc>
        <w:tc>
          <w:tcPr>
            <w:tcW w:w="0" w:type="auto"/>
            <w:tcMar>
              <w:top w:w="150" w:type="dxa"/>
              <w:left w:w="240" w:type="dxa"/>
              <w:bottom w:w="150" w:type="dxa"/>
              <w:right w:w="0" w:type="dxa"/>
            </w:tcMar>
            <w:vAlign w:val="center"/>
            <w:hideMark/>
          </w:tcPr>
          <w:p w14:paraId="1B3F3BB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Legal action and termination</w:t>
            </w:r>
          </w:p>
        </w:tc>
      </w:tr>
    </w:tbl>
    <w:p w14:paraId="7550D9F0"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D78F5B7">
          <v:rect id="_x0000_i1040" style="width:0;height:.75pt" o:hralign="center" o:hrstd="t" o:hr="t" fillcolor="#a0a0a0" stroked="f"/>
        </w:pict>
      </w:r>
    </w:p>
    <w:p w14:paraId="39C5BA8F"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lastRenderedPageBreak/>
        <w:t>ARTICLE XIII: BRAND DECISION FRAMEWORK</w:t>
      </w:r>
    </w:p>
    <w:p w14:paraId="7192C8DA"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13.1 The Brand Decision Filter</w:t>
      </w:r>
    </w:p>
    <w:p w14:paraId="2730494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Before any brand decision, ask:</w:t>
      </w:r>
    </w:p>
    <w:tbl>
      <w:tblPr>
        <w:tblW w:w="11280" w:type="dxa"/>
        <w:tblCellMar>
          <w:top w:w="15" w:type="dxa"/>
          <w:left w:w="15" w:type="dxa"/>
          <w:bottom w:w="15" w:type="dxa"/>
          <w:right w:w="15" w:type="dxa"/>
        </w:tblCellMar>
        <w:tblLook w:val="04A0" w:firstRow="1" w:lastRow="0" w:firstColumn="1" w:lastColumn="0" w:noHBand="0" w:noVBand="1"/>
      </w:tblPr>
      <w:tblGrid>
        <w:gridCol w:w="5192"/>
        <w:gridCol w:w="6088"/>
      </w:tblGrid>
      <w:tr w:rsidR="00204F85" w:rsidRPr="00204F85" w14:paraId="231A4139" w14:textId="77777777" w:rsidTr="00204F85">
        <w:trPr>
          <w:tblHeader/>
        </w:trPr>
        <w:tc>
          <w:tcPr>
            <w:tcW w:w="0" w:type="auto"/>
            <w:tcBorders>
              <w:top w:val="nil"/>
            </w:tcBorders>
            <w:tcMar>
              <w:top w:w="150" w:type="dxa"/>
              <w:left w:w="0" w:type="dxa"/>
              <w:bottom w:w="150" w:type="dxa"/>
              <w:right w:w="240" w:type="dxa"/>
            </w:tcMar>
            <w:vAlign w:val="center"/>
            <w:hideMark/>
          </w:tcPr>
          <w:p w14:paraId="0278333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14:paraId="58507EB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Purpose</w:t>
            </w:r>
          </w:p>
        </w:tc>
      </w:tr>
      <w:tr w:rsidR="00204F85" w:rsidRPr="00204F85" w14:paraId="35CBB4CA" w14:textId="77777777" w:rsidTr="00204F85">
        <w:tc>
          <w:tcPr>
            <w:tcW w:w="0" w:type="auto"/>
            <w:tcMar>
              <w:top w:w="150" w:type="dxa"/>
              <w:left w:w="0" w:type="dxa"/>
              <w:bottom w:w="150" w:type="dxa"/>
              <w:right w:w="240" w:type="dxa"/>
            </w:tcMar>
            <w:vAlign w:val="center"/>
            <w:hideMark/>
          </w:tcPr>
          <w:p w14:paraId="4144F32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Does it strengthen trust?</w:t>
            </w:r>
          </w:p>
        </w:tc>
        <w:tc>
          <w:tcPr>
            <w:tcW w:w="0" w:type="auto"/>
            <w:tcMar>
              <w:top w:w="150" w:type="dxa"/>
              <w:left w:w="240" w:type="dxa"/>
              <w:bottom w:w="150" w:type="dxa"/>
              <w:right w:w="0" w:type="dxa"/>
            </w:tcMar>
            <w:vAlign w:val="center"/>
            <w:hideMark/>
          </w:tcPr>
          <w:p w14:paraId="0D31425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Does this decision enhance or weaken brand trust?</w:t>
            </w:r>
          </w:p>
        </w:tc>
      </w:tr>
      <w:tr w:rsidR="00204F85" w:rsidRPr="00204F85" w14:paraId="43D70594" w14:textId="77777777" w:rsidTr="00204F85">
        <w:tc>
          <w:tcPr>
            <w:tcW w:w="0" w:type="auto"/>
            <w:tcMar>
              <w:top w:w="150" w:type="dxa"/>
              <w:left w:w="0" w:type="dxa"/>
              <w:bottom w:w="150" w:type="dxa"/>
              <w:right w:w="240" w:type="dxa"/>
            </w:tcMar>
            <w:vAlign w:val="center"/>
            <w:hideMark/>
          </w:tcPr>
          <w:p w14:paraId="62E37C6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Does it preserve dignity?</w:t>
            </w:r>
          </w:p>
        </w:tc>
        <w:tc>
          <w:tcPr>
            <w:tcW w:w="0" w:type="auto"/>
            <w:tcMar>
              <w:top w:w="150" w:type="dxa"/>
              <w:left w:w="240" w:type="dxa"/>
              <w:bottom w:w="150" w:type="dxa"/>
              <w:right w:w="0" w:type="dxa"/>
            </w:tcMar>
            <w:vAlign w:val="center"/>
            <w:hideMark/>
          </w:tcPr>
          <w:p w14:paraId="4C285F2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Does this honor the inherent worth of every person?</w:t>
            </w:r>
          </w:p>
        </w:tc>
      </w:tr>
      <w:tr w:rsidR="00204F85" w:rsidRPr="00204F85" w14:paraId="6BBE8449" w14:textId="77777777" w:rsidTr="00204F85">
        <w:tc>
          <w:tcPr>
            <w:tcW w:w="0" w:type="auto"/>
            <w:tcMar>
              <w:top w:w="150" w:type="dxa"/>
              <w:left w:w="0" w:type="dxa"/>
              <w:bottom w:w="150" w:type="dxa"/>
              <w:right w:w="240" w:type="dxa"/>
            </w:tcMar>
            <w:vAlign w:val="center"/>
            <w:hideMark/>
          </w:tcPr>
          <w:p w14:paraId="2AFDD14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Does it deepen connection?</w:t>
            </w:r>
          </w:p>
        </w:tc>
        <w:tc>
          <w:tcPr>
            <w:tcW w:w="0" w:type="auto"/>
            <w:tcMar>
              <w:top w:w="150" w:type="dxa"/>
              <w:left w:w="240" w:type="dxa"/>
              <w:bottom w:w="150" w:type="dxa"/>
              <w:right w:w="0" w:type="dxa"/>
            </w:tcMar>
            <w:vAlign w:val="center"/>
            <w:hideMark/>
          </w:tcPr>
          <w:p w14:paraId="6651D0A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Will this strengthen or weaken emotional continuity?</w:t>
            </w:r>
          </w:p>
        </w:tc>
      </w:tr>
      <w:tr w:rsidR="00204F85" w:rsidRPr="00204F85" w14:paraId="72A97368" w14:textId="77777777" w:rsidTr="00204F85">
        <w:tc>
          <w:tcPr>
            <w:tcW w:w="0" w:type="auto"/>
            <w:tcMar>
              <w:top w:w="150" w:type="dxa"/>
              <w:left w:w="0" w:type="dxa"/>
              <w:bottom w:w="150" w:type="dxa"/>
              <w:right w:w="240" w:type="dxa"/>
            </w:tcMar>
            <w:vAlign w:val="center"/>
            <w:hideMark/>
          </w:tcPr>
          <w:p w14:paraId="06E5DAC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Does it foster belonging?</w:t>
            </w:r>
          </w:p>
        </w:tc>
        <w:tc>
          <w:tcPr>
            <w:tcW w:w="0" w:type="auto"/>
            <w:tcMar>
              <w:top w:w="150" w:type="dxa"/>
              <w:left w:w="240" w:type="dxa"/>
              <w:bottom w:w="150" w:type="dxa"/>
              <w:right w:w="0" w:type="dxa"/>
            </w:tcMar>
            <w:vAlign w:val="center"/>
            <w:hideMark/>
          </w:tcPr>
          <w:p w14:paraId="3B06103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Will this include or exclude people?</w:t>
            </w:r>
          </w:p>
        </w:tc>
      </w:tr>
      <w:tr w:rsidR="00204F85" w:rsidRPr="00204F85" w14:paraId="730A5C53" w14:textId="77777777" w:rsidTr="00204F85">
        <w:tc>
          <w:tcPr>
            <w:tcW w:w="0" w:type="auto"/>
            <w:tcMar>
              <w:top w:w="150" w:type="dxa"/>
              <w:left w:w="0" w:type="dxa"/>
              <w:bottom w:w="150" w:type="dxa"/>
              <w:right w:w="240" w:type="dxa"/>
            </w:tcMar>
            <w:vAlign w:val="center"/>
            <w:hideMark/>
          </w:tcPr>
          <w:p w14:paraId="69BD640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Would we proudly repeat it 10,000 times?</w:t>
            </w:r>
          </w:p>
        </w:tc>
        <w:tc>
          <w:tcPr>
            <w:tcW w:w="0" w:type="auto"/>
            <w:tcMar>
              <w:top w:w="150" w:type="dxa"/>
              <w:left w:w="240" w:type="dxa"/>
              <w:bottom w:w="150" w:type="dxa"/>
              <w:right w:w="0" w:type="dxa"/>
            </w:tcMar>
            <w:vAlign w:val="center"/>
            <w:hideMark/>
          </w:tcPr>
          <w:p w14:paraId="21B3352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Is this decision safe at scale?</w:t>
            </w:r>
          </w:p>
        </w:tc>
      </w:tr>
    </w:tbl>
    <w:p w14:paraId="6F84C978"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If any answer is "No," pause and reconsider.</w:t>
      </w:r>
    </w:p>
    <w:p w14:paraId="54320165"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13.2 Brand Conflict Hierarchy</w:t>
      </w:r>
    </w:p>
    <w:p w14:paraId="1D6C62D3"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When brand considerations conflict:</w:t>
      </w:r>
    </w:p>
    <w:tbl>
      <w:tblPr>
        <w:tblW w:w="11280" w:type="dxa"/>
        <w:tblCellMar>
          <w:top w:w="15" w:type="dxa"/>
          <w:left w:w="15" w:type="dxa"/>
          <w:bottom w:w="15" w:type="dxa"/>
          <w:right w:w="15" w:type="dxa"/>
        </w:tblCellMar>
        <w:tblLook w:val="04A0" w:firstRow="1" w:lastRow="0" w:firstColumn="1" w:lastColumn="0" w:noHBand="0" w:noVBand="1"/>
      </w:tblPr>
      <w:tblGrid>
        <w:gridCol w:w="1625"/>
        <w:gridCol w:w="3511"/>
        <w:gridCol w:w="6144"/>
      </w:tblGrid>
      <w:tr w:rsidR="00204F85" w:rsidRPr="00204F85" w14:paraId="28B7707C" w14:textId="77777777" w:rsidTr="00204F85">
        <w:trPr>
          <w:tblHeader/>
        </w:trPr>
        <w:tc>
          <w:tcPr>
            <w:tcW w:w="0" w:type="auto"/>
            <w:tcBorders>
              <w:top w:val="nil"/>
            </w:tcBorders>
            <w:tcMar>
              <w:top w:w="150" w:type="dxa"/>
              <w:left w:w="0" w:type="dxa"/>
              <w:bottom w:w="150" w:type="dxa"/>
              <w:right w:w="240" w:type="dxa"/>
            </w:tcMar>
            <w:vAlign w:val="center"/>
            <w:hideMark/>
          </w:tcPr>
          <w:p w14:paraId="6217F80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4C938B1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Consideration</w:t>
            </w:r>
          </w:p>
        </w:tc>
        <w:tc>
          <w:tcPr>
            <w:tcW w:w="0" w:type="auto"/>
            <w:tcBorders>
              <w:top w:val="nil"/>
            </w:tcBorders>
            <w:tcMar>
              <w:top w:w="150" w:type="dxa"/>
              <w:left w:w="240" w:type="dxa"/>
              <w:bottom w:w="150" w:type="dxa"/>
              <w:right w:w="240" w:type="dxa"/>
            </w:tcMar>
            <w:vAlign w:val="center"/>
            <w:hideMark/>
          </w:tcPr>
          <w:p w14:paraId="534C146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When It Takes Precedence</w:t>
            </w:r>
          </w:p>
        </w:tc>
      </w:tr>
      <w:tr w:rsidR="00204F85" w:rsidRPr="00204F85" w14:paraId="400121E3" w14:textId="77777777" w:rsidTr="00204F85">
        <w:tc>
          <w:tcPr>
            <w:tcW w:w="0" w:type="auto"/>
            <w:tcMar>
              <w:top w:w="150" w:type="dxa"/>
              <w:left w:w="0" w:type="dxa"/>
              <w:bottom w:w="150" w:type="dxa"/>
              <w:right w:w="240" w:type="dxa"/>
            </w:tcMar>
            <w:vAlign w:val="center"/>
            <w:hideMark/>
          </w:tcPr>
          <w:p w14:paraId="2063205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1</w:t>
            </w:r>
          </w:p>
        </w:tc>
        <w:tc>
          <w:tcPr>
            <w:tcW w:w="0" w:type="auto"/>
            <w:tcMar>
              <w:top w:w="150" w:type="dxa"/>
              <w:left w:w="240" w:type="dxa"/>
              <w:bottom w:w="150" w:type="dxa"/>
              <w:right w:w="240" w:type="dxa"/>
            </w:tcMar>
            <w:vAlign w:val="center"/>
            <w:hideMark/>
          </w:tcPr>
          <w:p w14:paraId="15DB59A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Dignity</w:t>
            </w:r>
          </w:p>
        </w:tc>
        <w:tc>
          <w:tcPr>
            <w:tcW w:w="0" w:type="auto"/>
            <w:tcMar>
              <w:top w:w="150" w:type="dxa"/>
              <w:left w:w="240" w:type="dxa"/>
              <w:bottom w:w="150" w:type="dxa"/>
              <w:right w:w="0" w:type="dxa"/>
            </w:tcMar>
            <w:vAlign w:val="center"/>
            <w:hideMark/>
          </w:tcPr>
          <w:p w14:paraId="1B0C400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Never compromised</w:t>
            </w:r>
          </w:p>
        </w:tc>
      </w:tr>
      <w:tr w:rsidR="00204F85" w:rsidRPr="00204F85" w14:paraId="77439890" w14:textId="77777777" w:rsidTr="00204F85">
        <w:tc>
          <w:tcPr>
            <w:tcW w:w="0" w:type="auto"/>
            <w:tcMar>
              <w:top w:w="150" w:type="dxa"/>
              <w:left w:w="0" w:type="dxa"/>
              <w:bottom w:w="150" w:type="dxa"/>
              <w:right w:w="240" w:type="dxa"/>
            </w:tcMar>
            <w:vAlign w:val="center"/>
            <w:hideMark/>
          </w:tcPr>
          <w:p w14:paraId="067DD70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2</w:t>
            </w:r>
          </w:p>
        </w:tc>
        <w:tc>
          <w:tcPr>
            <w:tcW w:w="0" w:type="auto"/>
            <w:tcMar>
              <w:top w:w="150" w:type="dxa"/>
              <w:left w:w="240" w:type="dxa"/>
              <w:bottom w:w="150" w:type="dxa"/>
              <w:right w:w="240" w:type="dxa"/>
            </w:tcMar>
            <w:vAlign w:val="center"/>
            <w:hideMark/>
          </w:tcPr>
          <w:p w14:paraId="24AF386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Trust</w:t>
            </w:r>
          </w:p>
        </w:tc>
        <w:tc>
          <w:tcPr>
            <w:tcW w:w="0" w:type="auto"/>
            <w:tcMar>
              <w:top w:w="150" w:type="dxa"/>
              <w:left w:w="240" w:type="dxa"/>
              <w:bottom w:w="150" w:type="dxa"/>
              <w:right w:w="0" w:type="dxa"/>
            </w:tcMar>
            <w:vAlign w:val="center"/>
            <w:hideMark/>
          </w:tcPr>
          <w:p w14:paraId="7112BF5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Preserved above all</w:t>
            </w:r>
          </w:p>
        </w:tc>
      </w:tr>
      <w:tr w:rsidR="00204F85" w:rsidRPr="00204F85" w14:paraId="19085627" w14:textId="77777777" w:rsidTr="00204F85">
        <w:tc>
          <w:tcPr>
            <w:tcW w:w="0" w:type="auto"/>
            <w:tcMar>
              <w:top w:w="150" w:type="dxa"/>
              <w:left w:w="0" w:type="dxa"/>
              <w:bottom w:w="150" w:type="dxa"/>
              <w:right w:w="240" w:type="dxa"/>
            </w:tcMar>
            <w:vAlign w:val="center"/>
            <w:hideMark/>
          </w:tcPr>
          <w:p w14:paraId="7740C76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3</w:t>
            </w:r>
          </w:p>
        </w:tc>
        <w:tc>
          <w:tcPr>
            <w:tcW w:w="0" w:type="auto"/>
            <w:tcMar>
              <w:top w:w="150" w:type="dxa"/>
              <w:left w:w="240" w:type="dxa"/>
              <w:bottom w:w="150" w:type="dxa"/>
              <w:right w:w="240" w:type="dxa"/>
            </w:tcMar>
            <w:vAlign w:val="center"/>
            <w:hideMark/>
          </w:tcPr>
          <w:p w14:paraId="0B2F3E7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Consistency</w:t>
            </w:r>
          </w:p>
        </w:tc>
        <w:tc>
          <w:tcPr>
            <w:tcW w:w="0" w:type="auto"/>
            <w:tcMar>
              <w:top w:w="150" w:type="dxa"/>
              <w:left w:w="240" w:type="dxa"/>
              <w:bottom w:w="150" w:type="dxa"/>
              <w:right w:w="0" w:type="dxa"/>
            </w:tcMar>
            <w:vAlign w:val="center"/>
            <w:hideMark/>
          </w:tcPr>
          <w:p w14:paraId="2E7D53E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Maintained across all touchpoints</w:t>
            </w:r>
          </w:p>
        </w:tc>
      </w:tr>
      <w:tr w:rsidR="00204F85" w:rsidRPr="00204F85" w14:paraId="5AAEC486" w14:textId="77777777" w:rsidTr="00204F85">
        <w:tc>
          <w:tcPr>
            <w:tcW w:w="0" w:type="auto"/>
            <w:tcMar>
              <w:top w:w="150" w:type="dxa"/>
              <w:left w:w="0" w:type="dxa"/>
              <w:bottom w:w="150" w:type="dxa"/>
              <w:right w:w="240" w:type="dxa"/>
            </w:tcMar>
            <w:vAlign w:val="center"/>
            <w:hideMark/>
          </w:tcPr>
          <w:p w14:paraId="6FDDE77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4</w:t>
            </w:r>
          </w:p>
        </w:tc>
        <w:tc>
          <w:tcPr>
            <w:tcW w:w="0" w:type="auto"/>
            <w:tcMar>
              <w:top w:w="150" w:type="dxa"/>
              <w:left w:w="240" w:type="dxa"/>
              <w:bottom w:w="150" w:type="dxa"/>
              <w:right w:w="240" w:type="dxa"/>
            </w:tcMar>
            <w:vAlign w:val="center"/>
            <w:hideMark/>
          </w:tcPr>
          <w:p w14:paraId="2F059D2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Differentiation</w:t>
            </w:r>
          </w:p>
        </w:tc>
        <w:tc>
          <w:tcPr>
            <w:tcW w:w="0" w:type="auto"/>
            <w:tcMar>
              <w:top w:w="150" w:type="dxa"/>
              <w:left w:w="240" w:type="dxa"/>
              <w:bottom w:w="150" w:type="dxa"/>
              <w:right w:w="0" w:type="dxa"/>
            </w:tcMar>
            <w:vAlign w:val="center"/>
            <w:hideMark/>
          </w:tcPr>
          <w:p w14:paraId="056A50E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Preserved when possible</w:t>
            </w:r>
          </w:p>
        </w:tc>
      </w:tr>
      <w:tr w:rsidR="00204F85" w:rsidRPr="00204F85" w14:paraId="6A3A7A55" w14:textId="77777777" w:rsidTr="00204F85">
        <w:tc>
          <w:tcPr>
            <w:tcW w:w="0" w:type="auto"/>
            <w:tcMar>
              <w:top w:w="150" w:type="dxa"/>
              <w:left w:w="0" w:type="dxa"/>
              <w:bottom w:w="150" w:type="dxa"/>
              <w:right w:w="240" w:type="dxa"/>
            </w:tcMar>
            <w:vAlign w:val="center"/>
            <w:hideMark/>
          </w:tcPr>
          <w:p w14:paraId="7DB6264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5</w:t>
            </w:r>
          </w:p>
        </w:tc>
        <w:tc>
          <w:tcPr>
            <w:tcW w:w="0" w:type="auto"/>
            <w:tcMar>
              <w:top w:w="150" w:type="dxa"/>
              <w:left w:w="240" w:type="dxa"/>
              <w:bottom w:w="150" w:type="dxa"/>
              <w:right w:w="240" w:type="dxa"/>
            </w:tcMar>
            <w:vAlign w:val="center"/>
            <w:hideMark/>
          </w:tcPr>
          <w:p w14:paraId="4FE6D38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Innovation</w:t>
            </w:r>
          </w:p>
        </w:tc>
        <w:tc>
          <w:tcPr>
            <w:tcW w:w="0" w:type="auto"/>
            <w:tcMar>
              <w:top w:w="150" w:type="dxa"/>
              <w:left w:w="240" w:type="dxa"/>
              <w:bottom w:w="150" w:type="dxa"/>
              <w:right w:w="0" w:type="dxa"/>
            </w:tcMar>
            <w:vAlign w:val="center"/>
            <w:hideMark/>
          </w:tcPr>
          <w:p w14:paraId="654D86D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Pursued when aligned</w:t>
            </w:r>
          </w:p>
        </w:tc>
      </w:tr>
    </w:tbl>
    <w:p w14:paraId="607410BA"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74773376">
          <v:rect id="_x0000_i1041" style="width:0;height:.75pt" o:hralign="center" o:hrstd="t" o:hr="t" fillcolor="#a0a0a0" stroked="f"/>
        </w:pict>
      </w:r>
    </w:p>
    <w:p w14:paraId="5FB2A774"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XIV: INTERPRETATION &amp; INTEGRATION</w:t>
      </w:r>
    </w:p>
    <w:p w14:paraId="63CEFEF4"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14.1 Institutional Interpretation Principle</w:t>
      </w:r>
    </w:p>
    <w:p w14:paraId="1717D379"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When uncertainty exists regarding the interpretation of any provision of this Brand Architecture, interpretation shall favor:</w:t>
      </w:r>
    </w:p>
    <w:p w14:paraId="081893F7" w14:textId="77777777" w:rsidR="00204F85" w:rsidRPr="00204F85" w:rsidRDefault="00204F85" w:rsidP="00204F85">
      <w:pPr>
        <w:numPr>
          <w:ilvl w:val="0"/>
          <w:numId w:val="5"/>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Brand integrity</w:t>
      </w:r>
    </w:p>
    <w:p w14:paraId="31F11764" w14:textId="77777777" w:rsidR="00204F85" w:rsidRPr="00204F85" w:rsidRDefault="00204F85" w:rsidP="00204F85">
      <w:pPr>
        <w:numPr>
          <w:ilvl w:val="0"/>
          <w:numId w:val="5"/>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Long-term brand equity</w:t>
      </w:r>
    </w:p>
    <w:p w14:paraId="091B14B3" w14:textId="77777777" w:rsidR="00204F85" w:rsidRPr="00204F85" w:rsidRDefault="00204F85" w:rsidP="00204F85">
      <w:pPr>
        <w:numPr>
          <w:ilvl w:val="0"/>
          <w:numId w:val="5"/>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Consistency</w:t>
      </w:r>
    </w:p>
    <w:p w14:paraId="6EF5C16F" w14:textId="77777777" w:rsidR="00204F85" w:rsidRPr="00204F85" w:rsidRDefault="00204F85" w:rsidP="00204F85">
      <w:pPr>
        <w:numPr>
          <w:ilvl w:val="0"/>
          <w:numId w:val="5"/>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Trust</w:t>
      </w:r>
    </w:p>
    <w:p w14:paraId="650AB82E"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over short-term marketing convenience or operational efficiency.</w:t>
      </w:r>
    </w:p>
    <w:p w14:paraId="6748BC76"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lastRenderedPageBreak/>
        <w:t>14.2 Constitutional Supremacy</w:t>
      </w:r>
    </w:p>
    <w:p w14:paraId="6C72EF7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In case of conflict:</w:t>
      </w:r>
    </w:p>
    <w:tbl>
      <w:tblPr>
        <w:tblW w:w="11280" w:type="dxa"/>
        <w:tblCellMar>
          <w:top w:w="15" w:type="dxa"/>
          <w:left w:w="15" w:type="dxa"/>
          <w:bottom w:w="15" w:type="dxa"/>
          <w:right w:w="15" w:type="dxa"/>
        </w:tblCellMar>
        <w:tblLook w:val="04A0" w:firstRow="1" w:lastRow="0" w:firstColumn="1" w:lastColumn="0" w:noHBand="0" w:noVBand="1"/>
      </w:tblPr>
      <w:tblGrid>
        <w:gridCol w:w="3762"/>
        <w:gridCol w:w="7518"/>
      </w:tblGrid>
      <w:tr w:rsidR="00204F85" w:rsidRPr="00204F85" w14:paraId="11368366" w14:textId="77777777" w:rsidTr="00204F85">
        <w:trPr>
          <w:tblHeader/>
        </w:trPr>
        <w:tc>
          <w:tcPr>
            <w:tcW w:w="0" w:type="auto"/>
            <w:tcBorders>
              <w:top w:val="nil"/>
            </w:tcBorders>
            <w:tcMar>
              <w:top w:w="150" w:type="dxa"/>
              <w:left w:w="0" w:type="dxa"/>
              <w:bottom w:w="150" w:type="dxa"/>
              <w:right w:w="240" w:type="dxa"/>
            </w:tcMar>
            <w:vAlign w:val="center"/>
            <w:hideMark/>
          </w:tcPr>
          <w:p w14:paraId="1059274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Hierarchy</w:t>
            </w:r>
          </w:p>
        </w:tc>
        <w:tc>
          <w:tcPr>
            <w:tcW w:w="0" w:type="auto"/>
            <w:tcBorders>
              <w:top w:val="nil"/>
            </w:tcBorders>
            <w:tcMar>
              <w:top w:w="150" w:type="dxa"/>
              <w:left w:w="240" w:type="dxa"/>
              <w:bottom w:w="150" w:type="dxa"/>
              <w:right w:w="240" w:type="dxa"/>
            </w:tcMar>
            <w:vAlign w:val="center"/>
            <w:hideMark/>
          </w:tcPr>
          <w:p w14:paraId="4743DB0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Prevails</w:t>
            </w:r>
          </w:p>
        </w:tc>
      </w:tr>
      <w:tr w:rsidR="00204F85" w:rsidRPr="00204F85" w14:paraId="7876AC6E" w14:textId="77777777" w:rsidTr="00204F85">
        <w:tc>
          <w:tcPr>
            <w:tcW w:w="0" w:type="auto"/>
            <w:tcMar>
              <w:top w:w="150" w:type="dxa"/>
              <w:left w:w="0" w:type="dxa"/>
              <w:bottom w:w="150" w:type="dxa"/>
              <w:right w:w="240" w:type="dxa"/>
            </w:tcMar>
            <w:vAlign w:val="center"/>
            <w:hideMark/>
          </w:tcPr>
          <w:p w14:paraId="735B8A1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A-000</w:t>
            </w:r>
          </w:p>
        </w:tc>
        <w:tc>
          <w:tcPr>
            <w:tcW w:w="0" w:type="auto"/>
            <w:tcMar>
              <w:top w:w="150" w:type="dxa"/>
              <w:left w:w="240" w:type="dxa"/>
              <w:bottom w:w="150" w:type="dxa"/>
              <w:right w:w="0" w:type="dxa"/>
            </w:tcMar>
            <w:vAlign w:val="center"/>
            <w:hideMark/>
          </w:tcPr>
          <w:p w14:paraId="19CD6A6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Constitution</w:t>
            </w:r>
          </w:p>
        </w:tc>
      </w:tr>
      <w:tr w:rsidR="00204F85" w:rsidRPr="00204F85" w14:paraId="159C3B85" w14:textId="77777777" w:rsidTr="00204F85">
        <w:tc>
          <w:tcPr>
            <w:tcW w:w="0" w:type="auto"/>
            <w:tcMar>
              <w:top w:w="150" w:type="dxa"/>
              <w:left w:w="0" w:type="dxa"/>
              <w:bottom w:w="150" w:type="dxa"/>
              <w:right w:w="240" w:type="dxa"/>
            </w:tcMar>
            <w:vAlign w:val="center"/>
            <w:hideMark/>
          </w:tcPr>
          <w:p w14:paraId="7BC1E3B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A-011</w:t>
            </w:r>
          </w:p>
        </w:tc>
        <w:tc>
          <w:tcPr>
            <w:tcW w:w="0" w:type="auto"/>
            <w:tcMar>
              <w:top w:w="150" w:type="dxa"/>
              <w:left w:w="240" w:type="dxa"/>
              <w:bottom w:w="150" w:type="dxa"/>
              <w:right w:w="0" w:type="dxa"/>
            </w:tcMar>
            <w:vAlign w:val="center"/>
            <w:hideMark/>
          </w:tcPr>
          <w:p w14:paraId="5849786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Governance Charter</w:t>
            </w:r>
          </w:p>
        </w:tc>
      </w:tr>
      <w:tr w:rsidR="00204F85" w:rsidRPr="00204F85" w14:paraId="143A315F" w14:textId="77777777" w:rsidTr="00204F85">
        <w:tc>
          <w:tcPr>
            <w:tcW w:w="0" w:type="auto"/>
            <w:tcMar>
              <w:top w:w="150" w:type="dxa"/>
              <w:left w:w="0" w:type="dxa"/>
              <w:bottom w:w="150" w:type="dxa"/>
              <w:right w:w="240" w:type="dxa"/>
            </w:tcMar>
            <w:vAlign w:val="center"/>
            <w:hideMark/>
          </w:tcPr>
          <w:p w14:paraId="25A410B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A-012</w:t>
            </w:r>
          </w:p>
        </w:tc>
        <w:tc>
          <w:tcPr>
            <w:tcW w:w="0" w:type="auto"/>
            <w:tcMar>
              <w:top w:w="150" w:type="dxa"/>
              <w:left w:w="240" w:type="dxa"/>
              <w:bottom w:w="150" w:type="dxa"/>
              <w:right w:w="0" w:type="dxa"/>
            </w:tcMar>
            <w:vAlign w:val="center"/>
            <w:hideMark/>
          </w:tcPr>
          <w:p w14:paraId="22222D8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Philosophy</w:t>
            </w:r>
          </w:p>
        </w:tc>
      </w:tr>
      <w:tr w:rsidR="00204F85" w:rsidRPr="00204F85" w14:paraId="5F285208" w14:textId="77777777" w:rsidTr="00204F85">
        <w:tc>
          <w:tcPr>
            <w:tcW w:w="0" w:type="auto"/>
            <w:tcMar>
              <w:top w:w="150" w:type="dxa"/>
              <w:left w:w="0" w:type="dxa"/>
              <w:bottom w:w="150" w:type="dxa"/>
              <w:right w:w="240" w:type="dxa"/>
            </w:tcMar>
            <w:vAlign w:val="center"/>
            <w:hideMark/>
          </w:tcPr>
          <w:p w14:paraId="1784D75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A-013</w:t>
            </w:r>
          </w:p>
        </w:tc>
        <w:tc>
          <w:tcPr>
            <w:tcW w:w="0" w:type="auto"/>
            <w:tcMar>
              <w:top w:w="150" w:type="dxa"/>
              <w:left w:w="240" w:type="dxa"/>
              <w:bottom w:w="150" w:type="dxa"/>
              <w:right w:w="0" w:type="dxa"/>
            </w:tcMar>
            <w:vAlign w:val="center"/>
            <w:hideMark/>
          </w:tcPr>
          <w:p w14:paraId="5E46DA0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Experience Standards</w:t>
            </w:r>
          </w:p>
        </w:tc>
      </w:tr>
      <w:tr w:rsidR="00204F85" w:rsidRPr="00204F85" w14:paraId="5B9AB64B" w14:textId="77777777" w:rsidTr="00204F85">
        <w:tc>
          <w:tcPr>
            <w:tcW w:w="0" w:type="auto"/>
            <w:tcMar>
              <w:top w:w="150" w:type="dxa"/>
              <w:left w:w="0" w:type="dxa"/>
              <w:bottom w:w="150" w:type="dxa"/>
              <w:right w:w="240" w:type="dxa"/>
            </w:tcMar>
            <w:vAlign w:val="center"/>
            <w:hideMark/>
          </w:tcPr>
          <w:p w14:paraId="28DFDBE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A-007</w:t>
            </w:r>
          </w:p>
        </w:tc>
        <w:tc>
          <w:tcPr>
            <w:tcW w:w="0" w:type="auto"/>
            <w:tcMar>
              <w:top w:w="150" w:type="dxa"/>
              <w:left w:w="240" w:type="dxa"/>
              <w:bottom w:w="150" w:type="dxa"/>
              <w:right w:w="0" w:type="dxa"/>
            </w:tcMar>
            <w:vAlign w:val="center"/>
            <w:hideMark/>
          </w:tcPr>
          <w:p w14:paraId="2F04862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Brand Architecture</w:t>
            </w:r>
          </w:p>
        </w:tc>
      </w:tr>
    </w:tbl>
    <w:p w14:paraId="59504352"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A-000 prevails over all.</w:t>
      </w:r>
    </w:p>
    <w:p w14:paraId="77338617"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14.3 Document Integration</w:t>
      </w:r>
    </w:p>
    <w:p w14:paraId="0EAC1060"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This document integrates with:</w:t>
      </w:r>
    </w:p>
    <w:tbl>
      <w:tblPr>
        <w:tblW w:w="11280" w:type="dxa"/>
        <w:tblCellMar>
          <w:top w:w="15" w:type="dxa"/>
          <w:left w:w="15" w:type="dxa"/>
          <w:bottom w:w="15" w:type="dxa"/>
          <w:right w:w="15" w:type="dxa"/>
        </w:tblCellMar>
        <w:tblLook w:val="04A0" w:firstRow="1" w:lastRow="0" w:firstColumn="1" w:lastColumn="0" w:noHBand="0" w:noVBand="1"/>
      </w:tblPr>
      <w:tblGrid>
        <w:gridCol w:w="3265"/>
        <w:gridCol w:w="8015"/>
      </w:tblGrid>
      <w:tr w:rsidR="00204F85" w:rsidRPr="00204F85" w14:paraId="48B954A3" w14:textId="77777777" w:rsidTr="00204F85">
        <w:trPr>
          <w:tblHeader/>
        </w:trPr>
        <w:tc>
          <w:tcPr>
            <w:tcW w:w="0" w:type="auto"/>
            <w:tcBorders>
              <w:top w:val="nil"/>
            </w:tcBorders>
            <w:tcMar>
              <w:top w:w="150" w:type="dxa"/>
              <w:left w:w="0" w:type="dxa"/>
              <w:bottom w:w="150" w:type="dxa"/>
              <w:right w:w="240" w:type="dxa"/>
            </w:tcMar>
            <w:vAlign w:val="center"/>
            <w:hideMark/>
          </w:tcPr>
          <w:p w14:paraId="79FCFBA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794E37A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Integration Point</w:t>
            </w:r>
          </w:p>
        </w:tc>
      </w:tr>
      <w:tr w:rsidR="00204F85" w:rsidRPr="00204F85" w14:paraId="3724920D" w14:textId="77777777" w:rsidTr="00204F85">
        <w:tc>
          <w:tcPr>
            <w:tcW w:w="0" w:type="auto"/>
            <w:tcMar>
              <w:top w:w="150" w:type="dxa"/>
              <w:left w:w="0" w:type="dxa"/>
              <w:bottom w:w="150" w:type="dxa"/>
              <w:right w:w="240" w:type="dxa"/>
            </w:tcMar>
            <w:vAlign w:val="center"/>
            <w:hideMark/>
          </w:tcPr>
          <w:p w14:paraId="08F0C4C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A-000</w:t>
            </w:r>
          </w:p>
        </w:tc>
        <w:tc>
          <w:tcPr>
            <w:tcW w:w="0" w:type="auto"/>
            <w:tcMar>
              <w:top w:w="150" w:type="dxa"/>
              <w:left w:w="240" w:type="dxa"/>
              <w:bottom w:w="150" w:type="dxa"/>
              <w:right w:w="0" w:type="dxa"/>
            </w:tcMar>
            <w:vAlign w:val="center"/>
            <w:hideMark/>
          </w:tcPr>
          <w:p w14:paraId="17B934A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Constitutional authority</w:t>
            </w:r>
          </w:p>
        </w:tc>
      </w:tr>
      <w:tr w:rsidR="00204F85" w:rsidRPr="00204F85" w14:paraId="495C44D3" w14:textId="77777777" w:rsidTr="00204F85">
        <w:tc>
          <w:tcPr>
            <w:tcW w:w="0" w:type="auto"/>
            <w:tcMar>
              <w:top w:w="150" w:type="dxa"/>
              <w:left w:w="0" w:type="dxa"/>
              <w:bottom w:w="150" w:type="dxa"/>
              <w:right w:w="240" w:type="dxa"/>
            </w:tcMar>
            <w:vAlign w:val="center"/>
            <w:hideMark/>
          </w:tcPr>
          <w:p w14:paraId="1103D1D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A-001</w:t>
            </w:r>
          </w:p>
        </w:tc>
        <w:tc>
          <w:tcPr>
            <w:tcW w:w="0" w:type="auto"/>
            <w:tcMar>
              <w:top w:w="150" w:type="dxa"/>
              <w:left w:w="240" w:type="dxa"/>
              <w:bottom w:w="150" w:type="dxa"/>
              <w:right w:w="0" w:type="dxa"/>
            </w:tcMar>
            <w:vAlign w:val="center"/>
            <w:hideMark/>
          </w:tcPr>
          <w:p w14:paraId="5A960C2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Identity</w:t>
            </w:r>
          </w:p>
        </w:tc>
      </w:tr>
      <w:tr w:rsidR="00204F85" w:rsidRPr="00204F85" w14:paraId="0430E137" w14:textId="77777777" w:rsidTr="00204F85">
        <w:tc>
          <w:tcPr>
            <w:tcW w:w="0" w:type="auto"/>
            <w:tcMar>
              <w:top w:w="150" w:type="dxa"/>
              <w:left w:w="0" w:type="dxa"/>
              <w:bottom w:w="150" w:type="dxa"/>
              <w:right w:w="240" w:type="dxa"/>
            </w:tcMar>
            <w:vAlign w:val="center"/>
            <w:hideMark/>
          </w:tcPr>
          <w:p w14:paraId="73C92FA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A-002</w:t>
            </w:r>
          </w:p>
        </w:tc>
        <w:tc>
          <w:tcPr>
            <w:tcW w:w="0" w:type="auto"/>
            <w:tcMar>
              <w:top w:w="150" w:type="dxa"/>
              <w:left w:w="240" w:type="dxa"/>
              <w:bottom w:w="150" w:type="dxa"/>
              <w:right w:w="0" w:type="dxa"/>
            </w:tcMar>
            <w:vAlign w:val="center"/>
            <w:hideMark/>
          </w:tcPr>
          <w:p w14:paraId="08356A0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Tagline</w:t>
            </w:r>
          </w:p>
        </w:tc>
      </w:tr>
      <w:tr w:rsidR="00204F85" w:rsidRPr="00204F85" w14:paraId="67B1A7B9" w14:textId="77777777" w:rsidTr="00204F85">
        <w:tc>
          <w:tcPr>
            <w:tcW w:w="0" w:type="auto"/>
            <w:tcMar>
              <w:top w:w="150" w:type="dxa"/>
              <w:left w:w="0" w:type="dxa"/>
              <w:bottom w:w="150" w:type="dxa"/>
              <w:right w:w="240" w:type="dxa"/>
            </w:tcMar>
            <w:vAlign w:val="center"/>
            <w:hideMark/>
          </w:tcPr>
          <w:p w14:paraId="623CB29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A-003</w:t>
            </w:r>
          </w:p>
        </w:tc>
        <w:tc>
          <w:tcPr>
            <w:tcW w:w="0" w:type="auto"/>
            <w:tcMar>
              <w:top w:w="150" w:type="dxa"/>
              <w:left w:w="240" w:type="dxa"/>
              <w:bottom w:w="150" w:type="dxa"/>
              <w:right w:w="0" w:type="dxa"/>
            </w:tcMar>
            <w:vAlign w:val="center"/>
            <w:hideMark/>
          </w:tcPr>
          <w:p w14:paraId="4D9BA91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Mission</w:t>
            </w:r>
          </w:p>
        </w:tc>
      </w:tr>
      <w:tr w:rsidR="00204F85" w:rsidRPr="00204F85" w14:paraId="3625C32D" w14:textId="77777777" w:rsidTr="00204F85">
        <w:tc>
          <w:tcPr>
            <w:tcW w:w="0" w:type="auto"/>
            <w:tcMar>
              <w:top w:w="150" w:type="dxa"/>
              <w:left w:w="0" w:type="dxa"/>
              <w:bottom w:w="150" w:type="dxa"/>
              <w:right w:w="240" w:type="dxa"/>
            </w:tcMar>
            <w:vAlign w:val="center"/>
            <w:hideMark/>
          </w:tcPr>
          <w:p w14:paraId="257C470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A-004</w:t>
            </w:r>
          </w:p>
        </w:tc>
        <w:tc>
          <w:tcPr>
            <w:tcW w:w="0" w:type="auto"/>
            <w:tcMar>
              <w:top w:w="150" w:type="dxa"/>
              <w:left w:w="240" w:type="dxa"/>
              <w:bottom w:w="150" w:type="dxa"/>
              <w:right w:w="0" w:type="dxa"/>
            </w:tcMar>
            <w:vAlign w:val="center"/>
            <w:hideMark/>
          </w:tcPr>
          <w:p w14:paraId="2BBE148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Vision</w:t>
            </w:r>
          </w:p>
        </w:tc>
      </w:tr>
      <w:tr w:rsidR="00204F85" w:rsidRPr="00204F85" w14:paraId="770992E2" w14:textId="77777777" w:rsidTr="00204F85">
        <w:tc>
          <w:tcPr>
            <w:tcW w:w="0" w:type="auto"/>
            <w:tcMar>
              <w:top w:w="150" w:type="dxa"/>
              <w:left w:w="0" w:type="dxa"/>
              <w:bottom w:w="150" w:type="dxa"/>
              <w:right w:w="240" w:type="dxa"/>
            </w:tcMar>
            <w:vAlign w:val="center"/>
            <w:hideMark/>
          </w:tcPr>
          <w:p w14:paraId="61BD6A2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A-008</w:t>
            </w:r>
          </w:p>
        </w:tc>
        <w:tc>
          <w:tcPr>
            <w:tcW w:w="0" w:type="auto"/>
            <w:tcMar>
              <w:top w:w="150" w:type="dxa"/>
              <w:left w:w="240" w:type="dxa"/>
              <w:bottom w:w="150" w:type="dxa"/>
              <w:right w:w="0" w:type="dxa"/>
            </w:tcMar>
            <w:vAlign w:val="center"/>
            <w:hideMark/>
          </w:tcPr>
          <w:p w14:paraId="3A9EBEC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Core Values</w:t>
            </w:r>
          </w:p>
        </w:tc>
      </w:tr>
      <w:tr w:rsidR="00204F85" w:rsidRPr="00204F85" w14:paraId="47428195" w14:textId="77777777" w:rsidTr="00204F85">
        <w:tc>
          <w:tcPr>
            <w:tcW w:w="0" w:type="auto"/>
            <w:tcMar>
              <w:top w:w="150" w:type="dxa"/>
              <w:left w:w="0" w:type="dxa"/>
              <w:bottom w:w="150" w:type="dxa"/>
              <w:right w:w="240" w:type="dxa"/>
            </w:tcMar>
            <w:vAlign w:val="center"/>
            <w:hideMark/>
          </w:tcPr>
          <w:p w14:paraId="4554E9F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A-009</w:t>
            </w:r>
          </w:p>
        </w:tc>
        <w:tc>
          <w:tcPr>
            <w:tcW w:w="0" w:type="auto"/>
            <w:tcMar>
              <w:top w:w="150" w:type="dxa"/>
              <w:left w:w="240" w:type="dxa"/>
              <w:bottom w:w="150" w:type="dxa"/>
              <w:right w:w="0" w:type="dxa"/>
            </w:tcMar>
            <w:vAlign w:val="center"/>
            <w:hideMark/>
          </w:tcPr>
          <w:p w14:paraId="65A0073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Cultural Principles</w:t>
            </w:r>
          </w:p>
        </w:tc>
      </w:tr>
      <w:tr w:rsidR="00204F85" w:rsidRPr="00204F85" w14:paraId="59FEE486" w14:textId="77777777" w:rsidTr="00204F85">
        <w:tc>
          <w:tcPr>
            <w:tcW w:w="0" w:type="auto"/>
            <w:tcMar>
              <w:top w:w="150" w:type="dxa"/>
              <w:left w:w="0" w:type="dxa"/>
              <w:bottom w:w="150" w:type="dxa"/>
              <w:right w:w="240" w:type="dxa"/>
            </w:tcMar>
            <w:vAlign w:val="center"/>
            <w:hideMark/>
          </w:tcPr>
          <w:p w14:paraId="5D72037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A-011</w:t>
            </w:r>
          </w:p>
        </w:tc>
        <w:tc>
          <w:tcPr>
            <w:tcW w:w="0" w:type="auto"/>
            <w:tcMar>
              <w:top w:w="150" w:type="dxa"/>
              <w:left w:w="240" w:type="dxa"/>
              <w:bottom w:w="150" w:type="dxa"/>
              <w:right w:w="0" w:type="dxa"/>
            </w:tcMar>
            <w:vAlign w:val="center"/>
            <w:hideMark/>
          </w:tcPr>
          <w:p w14:paraId="79FC2AB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Governance Charter</w:t>
            </w:r>
          </w:p>
        </w:tc>
      </w:tr>
      <w:tr w:rsidR="00204F85" w:rsidRPr="00204F85" w14:paraId="32E283D9" w14:textId="77777777" w:rsidTr="00204F85">
        <w:tc>
          <w:tcPr>
            <w:tcW w:w="0" w:type="auto"/>
            <w:tcMar>
              <w:top w:w="150" w:type="dxa"/>
              <w:left w:w="0" w:type="dxa"/>
              <w:bottom w:w="150" w:type="dxa"/>
              <w:right w:w="240" w:type="dxa"/>
            </w:tcMar>
            <w:vAlign w:val="center"/>
            <w:hideMark/>
          </w:tcPr>
          <w:p w14:paraId="2291DE3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A-012</w:t>
            </w:r>
          </w:p>
        </w:tc>
        <w:tc>
          <w:tcPr>
            <w:tcW w:w="0" w:type="auto"/>
            <w:tcMar>
              <w:top w:w="150" w:type="dxa"/>
              <w:left w:w="240" w:type="dxa"/>
              <w:bottom w:w="150" w:type="dxa"/>
              <w:right w:w="0" w:type="dxa"/>
            </w:tcMar>
            <w:vAlign w:val="center"/>
            <w:hideMark/>
          </w:tcPr>
          <w:p w14:paraId="5107CA2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Philosophy</w:t>
            </w:r>
          </w:p>
        </w:tc>
      </w:tr>
      <w:tr w:rsidR="00204F85" w:rsidRPr="00204F85" w14:paraId="08596985" w14:textId="77777777" w:rsidTr="00204F85">
        <w:tc>
          <w:tcPr>
            <w:tcW w:w="0" w:type="auto"/>
            <w:tcMar>
              <w:top w:w="150" w:type="dxa"/>
              <w:left w:w="0" w:type="dxa"/>
              <w:bottom w:w="150" w:type="dxa"/>
              <w:right w:w="240" w:type="dxa"/>
            </w:tcMar>
            <w:vAlign w:val="center"/>
            <w:hideMark/>
          </w:tcPr>
          <w:p w14:paraId="36E8DB3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A-013</w:t>
            </w:r>
          </w:p>
        </w:tc>
        <w:tc>
          <w:tcPr>
            <w:tcW w:w="0" w:type="auto"/>
            <w:tcMar>
              <w:top w:w="150" w:type="dxa"/>
              <w:left w:w="240" w:type="dxa"/>
              <w:bottom w:w="150" w:type="dxa"/>
              <w:right w:w="0" w:type="dxa"/>
            </w:tcMar>
            <w:vAlign w:val="center"/>
            <w:hideMark/>
          </w:tcPr>
          <w:p w14:paraId="1E2EE6D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Experience Standards</w:t>
            </w:r>
          </w:p>
        </w:tc>
      </w:tr>
      <w:tr w:rsidR="00204F85" w:rsidRPr="00204F85" w14:paraId="19577345" w14:textId="77777777" w:rsidTr="00204F85">
        <w:tc>
          <w:tcPr>
            <w:tcW w:w="0" w:type="auto"/>
            <w:tcMar>
              <w:top w:w="150" w:type="dxa"/>
              <w:left w:w="0" w:type="dxa"/>
              <w:bottom w:w="150" w:type="dxa"/>
              <w:right w:w="240" w:type="dxa"/>
            </w:tcMar>
            <w:vAlign w:val="center"/>
            <w:hideMark/>
          </w:tcPr>
          <w:p w14:paraId="6931D061"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A-014</w:t>
            </w:r>
          </w:p>
        </w:tc>
        <w:tc>
          <w:tcPr>
            <w:tcW w:w="0" w:type="auto"/>
            <w:tcMar>
              <w:top w:w="150" w:type="dxa"/>
              <w:left w:w="240" w:type="dxa"/>
              <w:bottom w:w="150" w:type="dxa"/>
              <w:right w:w="0" w:type="dxa"/>
            </w:tcMar>
            <w:vAlign w:val="center"/>
            <w:hideMark/>
          </w:tcPr>
          <w:p w14:paraId="37141AD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Portfolio Architecture</w:t>
            </w:r>
          </w:p>
        </w:tc>
      </w:tr>
      <w:tr w:rsidR="00204F85" w:rsidRPr="00204F85" w14:paraId="2A8986F7" w14:textId="77777777" w:rsidTr="00204F85">
        <w:tc>
          <w:tcPr>
            <w:tcW w:w="0" w:type="auto"/>
            <w:tcMar>
              <w:top w:w="150" w:type="dxa"/>
              <w:left w:w="0" w:type="dxa"/>
              <w:bottom w:w="150" w:type="dxa"/>
              <w:right w:w="240" w:type="dxa"/>
            </w:tcMar>
            <w:vAlign w:val="center"/>
            <w:hideMark/>
          </w:tcPr>
          <w:p w14:paraId="4AEDCF8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A-015</w:t>
            </w:r>
          </w:p>
        </w:tc>
        <w:tc>
          <w:tcPr>
            <w:tcW w:w="0" w:type="auto"/>
            <w:tcMar>
              <w:top w:w="150" w:type="dxa"/>
              <w:left w:w="240" w:type="dxa"/>
              <w:bottom w:w="150" w:type="dxa"/>
              <w:right w:w="0" w:type="dxa"/>
            </w:tcMar>
            <w:vAlign w:val="center"/>
            <w:hideMark/>
          </w:tcPr>
          <w:p w14:paraId="203EF6A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Client Journey Architecture</w:t>
            </w:r>
          </w:p>
        </w:tc>
      </w:tr>
      <w:tr w:rsidR="00204F85" w:rsidRPr="00204F85" w14:paraId="7619F836" w14:textId="77777777" w:rsidTr="00204F85">
        <w:tc>
          <w:tcPr>
            <w:tcW w:w="0" w:type="auto"/>
            <w:tcMar>
              <w:top w:w="150" w:type="dxa"/>
              <w:left w:w="0" w:type="dxa"/>
              <w:bottom w:w="150" w:type="dxa"/>
              <w:right w:w="240" w:type="dxa"/>
            </w:tcMar>
            <w:vAlign w:val="center"/>
            <w:hideMark/>
          </w:tcPr>
          <w:p w14:paraId="790B75D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lastRenderedPageBreak/>
              <w:t>A-016</w:t>
            </w:r>
          </w:p>
        </w:tc>
        <w:tc>
          <w:tcPr>
            <w:tcW w:w="0" w:type="auto"/>
            <w:tcMar>
              <w:top w:w="150" w:type="dxa"/>
              <w:left w:w="240" w:type="dxa"/>
              <w:bottom w:w="150" w:type="dxa"/>
              <w:right w:w="0" w:type="dxa"/>
            </w:tcMar>
            <w:vAlign w:val="center"/>
            <w:hideMark/>
          </w:tcPr>
          <w:p w14:paraId="47B4973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Community Philosophy</w:t>
            </w:r>
          </w:p>
        </w:tc>
      </w:tr>
    </w:tbl>
    <w:p w14:paraId="5D542AA6"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1BFE28BC">
          <v:rect id="_x0000_i1042" style="width:0;height:.75pt" o:hralign="center" o:hrstd="t" o:hr="t" fillcolor="#a0a0a0" stroked="f"/>
        </w:pict>
      </w:r>
    </w:p>
    <w:p w14:paraId="00F5060A"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ARTICLE XV: FOUNDER CERTIFICATION</w:t>
      </w:r>
    </w:p>
    <w:p w14:paraId="52F5580B" w14:textId="77777777" w:rsidR="00204F85" w:rsidRPr="00204F85" w:rsidRDefault="00204F85" w:rsidP="00204F85">
      <w:pPr>
        <w:shd w:val="clear" w:color="auto" w:fill="FFFFFF"/>
        <w:spacing w:after="0" w:line="450" w:lineRule="atLeast"/>
        <w:outlineLvl w:val="2"/>
        <w:rPr>
          <w:rFonts w:ascii="Segoe UI" w:eastAsia="Times New Roman" w:hAnsi="Segoe UI" w:cs="Segoe UI"/>
          <w:b/>
          <w:bCs/>
          <w:color w:val="0F1115"/>
          <w:sz w:val="30"/>
          <w:szCs w:val="30"/>
        </w:rPr>
      </w:pPr>
      <w:r w:rsidRPr="00204F85">
        <w:rPr>
          <w:rFonts w:ascii="Segoe UI" w:eastAsia="Times New Roman" w:hAnsi="Segoe UI" w:cs="Segoe UI"/>
          <w:b/>
          <w:bCs/>
          <w:color w:val="0F1115"/>
          <w:sz w:val="30"/>
          <w:szCs w:val="30"/>
        </w:rPr>
        <w:t>15.1 Certification Statement</w:t>
      </w:r>
    </w:p>
    <w:p w14:paraId="293F707F"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A-007: Brand Architecture — Version 1.0 — Founder Lock Final is hereby adopted as the authoritative brand architecture of Golden Wings Ecosystem Limited.</w:t>
      </w:r>
    </w:p>
    <w:p w14:paraId="01CB768E"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This Brand Architecture document derives its authority from A-000: Golden Wings Constitution and remains subordinate to the Constitution at all times.</w:t>
      </w:r>
    </w:p>
    <w:p w14:paraId="758FE4D3"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By signing below, the Founding Partners affirm that:</w:t>
      </w:r>
    </w:p>
    <w:p w14:paraId="2C4A582F" w14:textId="77777777" w:rsidR="00204F85" w:rsidRPr="00204F85" w:rsidRDefault="00204F85" w:rsidP="00204F85">
      <w:pPr>
        <w:numPr>
          <w:ilvl w:val="0"/>
          <w:numId w:val="6"/>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This Brand Architecture represents their collective intent for the brand structure of Golden Wings.</w:t>
      </w:r>
    </w:p>
    <w:p w14:paraId="3B25D246" w14:textId="77777777" w:rsidR="00204F85" w:rsidRPr="00204F85" w:rsidRDefault="00204F85" w:rsidP="00204F85">
      <w:pPr>
        <w:numPr>
          <w:ilvl w:val="0"/>
          <w:numId w:val="6"/>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No operational document may contradict, weaken, or override these brand architecture principles.</w:t>
      </w:r>
    </w:p>
    <w:p w14:paraId="3500A10B" w14:textId="77777777" w:rsidR="00204F85" w:rsidRPr="00204F85" w:rsidRDefault="00204F85" w:rsidP="00204F85">
      <w:pPr>
        <w:numPr>
          <w:ilvl w:val="0"/>
          <w:numId w:val="6"/>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All future brand extensions, sub-brands, and brand decisions must align with this architecture.</w:t>
      </w:r>
    </w:p>
    <w:p w14:paraId="742F0620" w14:textId="77777777" w:rsidR="00204F85" w:rsidRPr="00204F85" w:rsidRDefault="00204F85" w:rsidP="00204F85">
      <w:pPr>
        <w:numPr>
          <w:ilvl w:val="0"/>
          <w:numId w:val="6"/>
        </w:numPr>
        <w:shd w:val="clear" w:color="auto" w:fill="FFFFFF"/>
        <w:spacing w:after="0" w:line="420" w:lineRule="atLeast"/>
        <w:ind w:left="1380"/>
        <w:rPr>
          <w:rFonts w:ascii="Segoe UI" w:eastAsia="Times New Roman" w:hAnsi="Segoe UI" w:cs="Segoe UI"/>
          <w:color w:val="0F1115"/>
          <w:sz w:val="24"/>
          <w:szCs w:val="24"/>
        </w:rPr>
      </w:pPr>
      <w:r w:rsidRPr="00204F85">
        <w:rPr>
          <w:rFonts w:ascii="Segoe UI" w:eastAsia="Times New Roman" w:hAnsi="Segoe UI" w:cs="Segoe UI"/>
          <w:color w:val="0F1115"/>
          <w:sz w:val="24"/>
          <w:szCs w:val="24"/>
        </w:rPr>
        <w:t>These principles shall endure beyond any individual founder's involvement.</w:t>
      </w:r>
    </w:p>
    <w:p w14:paraId="4B0ADF61"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06D794F">
          <v:rect id="_x0000_i1043" style="width:0;height:.75pt" o:hralign="center" o:hrstd="t" o:hr="t" fillcolor="#a0a0a0" stroked="f"/>
        </w:pict>
      </w:r>
    </w:p>
    <w:p w14:paraId="7B28597C"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4093"/>
        <w:gridCol w:w="4330"/>
        <w:gridCol w:w="2857"/>
      </w:tblGrid>
      <w:tr w:rsidR="00204F85" w:rsidRPr="00204F85" w14:paraId="1CE12ED2" w14:textId="77777777" w:rsidTr="00204F85">
        <w:trPr>
          <w:tblHeader/>
        </w:trPr>
        <w:tc>
          <w:tcPr>
            <w:tcW w:w="0" w:type="auto"/>
            <w:tcBorders>
              <w:top w:val="nil"/>
            </w:tcBorders>
            <w:tcMar>
              <w:top w:w="150" w:type="dxa"/>
              <w:left w:w="0" w:type="dxa"/>
              <w:bottom w:w="150" w:type="dxa"/>
              <w:right w:w="240" w:type="dxa"/>
            </w:tcMar>
            <w:vAlign w:val="center"/>
            <w:hideMark/>
          </w:tcPr>
          <w:p w14:paraId="55FDF4A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Founder</w:t>
            </w:r>
          </w:p>
        </w:tc>
        <w:tc>
          <w:tcPr>
            <w:tcW w:w="0" w:type="auto"/>
            <w:tcBorders>
              <w:top w:val="nil"/>
            </w:tcBorders>
            <w:tcMar>
              <w:top w:w="150" w:type="dxa"/>
              <w:left w:w="240" w:type="dxa"/>
              <w:bottom w:w="150" w:type="dxa"/>
              <w:right w:w="240" w:type="dxa"/>
            </w:tcMar>
            <w:vAlign w:val="center"/>
            <w:hideMark/>
          </w:tcPr>
          <w:p w14:paraId="0A9FF91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3623F7A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Date</w:t>
            </w:r>
          </w:p>
        </w:tc>
      </w:tr>
      <w:tr w:rsidR="00204F85" w:rsidRPr="00204F85" w14:paraId="5ABA8946" w14:textId="77777777" w:rsidTr="00204F85">
        <w:tc>
          <w:tcPr>
            <w:tcW w:w="0" w:type="auto"/>
            <w:tcMar>
              <w:top w:w="150" w:type="dxa"/>
              <w:left w:w="0" w:type="dxa"/>
              <w:bottom w:w="150" w:type="dxa"/>
              <w:right w:w="240" w:type="dxa"/>
            </w:tcMar>
            <w:vAlign w:val="center"/>
            <w:hideMark/>
          </w:tcPr>
          <w:p w14:paraId="05CDDDA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Founder A (CEO)</w:t>
            </w:r>
          </w:p>
        </w:tc>
        <w:tc>
          <w:tcPr>
            <w:tcW w:w="0" w:type="auto"/>
            <w:tcMar>
              <w:top w:w="150" w:type="dxa"/>
              <w:left w:w="240" w:type="dxa"/>
              <w:bottom w:w="150" w:type="dxa"/>
              <w:right w:w="240" w:type="dxa"/>
            </w:tcMar>
            <w:vAlign w:val="center"/>
            <w:hideMark/>
          </w:tcPr>
          <w:p w14:paraId="45BCD4F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7843C3C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w:t>
            </w:r>
          </w:p>
        </w:tc>
      </w:tr>
      <w:tr w:rsidR="00204F85" w:rsidRPr="00204F85" w14:paraId="056D57EC" w14:textId="77777777" w:rsidTr="00204F85">
        <w:tc>
          <w:tcPr>
            <w:tcW w:w="0" w:type="auto"/>
            <w:tcMar>
              <w:top w:w="150" w:type="dxa"/>
              <w:left w:w="0" w:type="dxa"/>
              <w:bottom w:w="150" w:type="dxa"/>
              <w:right w:w="240" w:type="dxa"/>
            </w:tcMar>
            <w:vAlign w:val="center"/>
            <w:hideMark/>
          </w:tcPr>
          <w:p w14:paraId="4131367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Founder B (COO)</w:t>
            </w:r>
          </w:p>
        </w:tc>
        <w:tc>
          <w:tcPr>
            <w:tcW w:w="0" w:type="auto"/>
            <w:tcMar>
              <w:top w:w="150" w:type="dxa"/>
              <w:left w:w="240" w:type="dxa"/>
              <w:bottom w:w="150" w:type="dxa"/>
              <w:right w:w="240" w:type="dxa"/>
            </w:tcMar>
            <w:vAlign w:val="center"/>
            <w:hideMark/>
          </w:tcPr>
          <w:p w14:paraId="1804677A"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7C0275C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w:t>
            </w:r>
          </w:p>
        </w:tc>
      </w:tr>
      <w:tr w:rsidR="00204F85" w:rsidRPr="00204F85" w14:paraId="3037D58F" w14:textId="77777777" w:rsidTr="00204F85">
        <w:tc>
          <w:tcPr>
            <w:tcW w:w="0" w:type="auto"/>
            <w:tcMar>
              <w:top w:w="150" w:type="dxa"/>
              <w:left w:w="0" w:type="dxa"/>
              <w:bottom w:w="150" w:type="dxa"/>
              <w:right w:w="240" w:type="dxa"/>
            </w:tcMar>
            <w:vAlign w:val="center"/>
            <w:hideMark/>
          </w:tcPr>
          <w:p w14:paraId="4ED2995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Founder C (CCMO)</w:t>
            </w:r>
          </w:p>
        </w:tc>
        <w:tc>
          <w:tcPr>
            <w:tcW w:w="0" w:type="auto"/>
            <w:tcMar>
              <w:top w:w="150" w:type="dxa"/>
              <w:left w:w="240" w:type="dxa"/>
              <w:bottom w:w="150" w:type="dxa"/>
              <w:right w:w="240" w:type="dxa"/>
            </w:tcMar>
            <w:vAlign w:val="center"/>
            <w:hideMark/>
          </w:tcPr>
          <w:p w14:paraId="005105E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3F5B64D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______________</w:t>
            </w:r>
          </w:p>
        </w:tc>
      </w:tr>
    </w:tbl>
    <w:p w14:paraId="6908AE2E"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2D38A58">
          <v:rect id="_x0000_i1044" style="width:0;height:.75pt" o:hralign="center" o:hrstd="t" o:hr="t" fillcolor="#a0a0a0" stroked="f"/>
        </w:pict>
      </w:r>
    </w:p>
    <w:p w14:paraId="0D0F15BF"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APPENDIX A: BRAND HIERARCHY</w:t>
      </w:r>
    </w:p>
    <w:p w14:paraId="16C1FD9B" w14:textId="77777777" w:rsidR="00204F85" w:rsidRPr="00204F85" w:rsidRDefault="00204F85" w:rsidP="00204F85">
      <w:pPr>
        <w:shd w:val="clear" w:color="auto" w:fill="FFFFFF"/>
        <w:spacing w:after="0" w:line="300" w:lineRule="atLeast"/>
        <w:rPr>
          <w:rFonts w:ascii="Segoe UI" w:eastAsia="Times New Roman" w:hAnsi="Segoe UI" w:cs="Segoe UI"/>
          <w:color w:val="0F1115"/>
          <w:sz w:val="20"/>
          <w:szCs w:val="20"/>
        </w:rPr>
      </w:pPr>
      <w:r w:rsidRPr="00204F85">
        <w:rPr>
          <w:rFonts w:ascii="Consolas" w:eastAsia="Times New Roman" w:hAnsi="Consolas" w:cs="Segoe UI"/>
          <w:color w:val="0F1115"/>
          <w:sz w:val="18"/>
          <w:szCs w:val="18"/>
        </w:rPr>
        <w:t>text</w:t>
      </w:r>
    </w:p>
    <w:p w14:paraId="2B2AE625"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w:t>
      </w:r>
    </w:p>
    <w:p w14:paraId="27CBF42E"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56636146"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LEVEL 1: MASTER BRAND                                         │</w:t>
      </w:r>
    </w:p>
    <w:p w14:paraId="3D97AF18"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Golden Wings                                                   │</w:t>
      </w:r>
    </w:p>
    <w:p w14:paraId="7F24FE70"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"Love bridges distance. Golden Wings is the bridge."           │</w:t>
      </w:r>
    </w:p>
    <w:p w14:paraId="4941FCE8"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0390319E"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LEVEL 2: BRAND PILLARS                                         │</w:t>
      </w:r>
    </w:p>
    <w:p w14:paraId="4DCC2C00"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Dignity · Trust · Belonging · Connection · Presence            │</w:t>
      </w:r>
    </w:p>
    <w:p w14:paraId="2CC0DF48"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lastRenderedPageBreak/>
        <w:t>│                                                                 │</w:t>
      </w:r>
    </w:p>
    <w:p w14:paraId="7E429A7B"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LEVEL 3: SUB-BRANDS                                            │</w:t>
      </w:r>
    </w:p>
    <w:p w14:paraId="5C2D4BE8"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w:t>
      </w:r>
    </w:p>
    <w:p w14:paraId="50C5DA6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Companion                                   │   │</w:t>
      </w:r>
    </w:p>
    <w:p w14:paraId="51594497"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Travel                                      │   │</w:t>
      </w:r>
    </w:p>
    <w:p w14:paraId="68A92926"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Legacy                                      │   │</w:t>
      </w:r>
    </w:p>
    <w:p w14:paraId="3C9C7DE8"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Community                                   │   │</w:t>
      </w:r>
    </w:p>
    <w:p w14:paraId="5A9704B9"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Concierge                                   │   │</w:t>
      </w:r>
    </w:p>
    <w:p w14:paraId="6E9D0612"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Health                                      │   │</w:t>
      </w:r>
    </w:p>
    <w:p w14:paraId="18FECAB7"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Golden Wings Residences (Future)                         │   │</w:t>
      </w:r>
    </w:p>
    <w:p w14:paraId="01B390C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   │</w:t>
      </w:r>
    </w:p>
    <w:p w14:paraId="60C68C11"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3BF85D97"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LEVEL 4: BRAND EXPRESSION                                      │</w:t>
      </w:r>
    </w:p>
    <w:p w14:paraId="422B4C89"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Visual Identity · Brand Voice · Experience                     │</w:t>
      </w:r>
    </w:p>
    <w:p w14:paraId="12240614"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                                                                 │</w:t>
      </w:r>
    </w:p>
    <w:p w14:paraId="0B09ECBC" w14:textId="77777777" w:rsidR="00204F85" w:rsidRPr="00204F85" w:rsidRDefault="00204F85" w:rsidP="00204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204F85">
        <w:rPr>
          <w:rFonts w:ascii="Consolas" w:eastAsia="Times New Roman" w:hAnsi="Consolas" w:cs="Courier New"/>
          <w:color w:val="0F1115"/>
          <w:sz w:val="20"/>
          <w:szCs w:val="20"/>
        </w:rPr>
        <w:t>└─────────────────────────────────────────────────────────────────┘</w:t>
      </w:r>
    </w:p>
    <w:p w14:paraId="6B28DFC0" w14:textId="2BF0CACF" w:rsidR="002A6841" w:rsidRDefault="002A6841" w:rsidP="00204F85">
      <w:pPr>
        <w:shd w:val="clear" w:color="auto" w:fill="FFFFFF"/>
        <w:spacing w:after="0" w:line="420" w:lineRule="atLeast"/>
        <w:rPr>
          <w:rFonts w:ascii="Segoe UI" w:eastAsia="Times New Roman" w:hAnsi="Segoe UI" w:cs="Segoe UI"/>
          <w:color w:val="0F1115"/>
          <w:sz w:val="24"/>
          <w:szCs w:val="24"/>
        </w:rPr>
      </w:pPr>
      <w:r w:rsidRPr="002A6841">
        <w:rPr>
          <w:rFonts w:ascii="Segoe UI" w:eastAsia="Times New Roman" w:hAnsi="Segoe UI" w:cs="Segoe UI"/>
          <w:color w:val="0F1115"/>
          <w:sz w:val="24"/>
          <w:szCs w:val="24"/>
        </w:rPr>
        <w:t>Service line definitions are maintained in A-014 Service Portfolio Architecture. Appendix A illustrates architectural relationships only and does not constitute authorization of any service offering.</w:t>
      </w:r>
    </w:p>
    <w:p w14:paraId="16CB9602" w14:textId="3E7D621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086EFFC1">
          <v:rect id="_x0000_i1045" style="width:0;height:.75pt" o:hralign="center" o:hrstd="t" o:hr="t" fillcolor="#a0a0a0" stroked="f"/>
        </w:pict>
      </w:r>
    </w:p>
    <w:p w14:paraId="1B467690"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APPENDIX B: BRAND IDENTITY FRAMEWORK</w:t>
      </w:r>
    </w:p>
    <w:tbl>
      <w:tblPr>
        <w:tblW w:w="11280" w:type="dxa"/>
        <w:tblCellMar>
          <w:top w:w="15" w:type="dxa"/>
          <w:left w:w="15" w:type="dxa"/>
          <w:bottom w:w="15" w:type="dxa"/>
          <w:right w:w="15" w:type="dxa"/>
        </w:tblCellMar>
        <w:tblLook w:val="04A0" w:firstRow="1" w:lastRow="0" w:firstColumn="1" w:lastColumn="0" w:noHBand="0" w:noVBand="1"/>
      </w:tblPr>
      <w:tblGrid>
        <w:gridCol w:w="2893"/>
        <w:gridCol w:w="8387"/>
      </w:tblGrid>
      <w:tr w:rsidR="00204F85" w:rsidRPr="00204F85" w14:paraId="159A5E03" w14:textId="77777777" w:rsidTr="00204F85">
        <w:trPr>
          <w:tblHeader/>
        </w:trPr>
        <w:tc>
          <w:tcPr>
            <w:tcW w:w="0" w:type="auto"/>
            <w:tcBorders>
              <w:top w:val="nil"/>
            </w:tcBorders>
            <w:tcMar>
              <w:top w:w="150" w:type="dxa"/>
              <w:left w:w="0" w:type="dxa"/>
              <w:bottom w:w="150" w:type="dxa"/>
              <w:right w:w="240" w:type="dxa"/>
            </w:tcMar>
            <w:vAlign w:val="center"/>
            <w:hideMark/>
          </w:tcPr>
          <w:p w14:paraId="793F2FC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0817D6D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Definition</w:t>
            </w:r>
          </w:p>
        </w:tc>
      </w:tr>
      <w:tr w:rsidR="00204F85" w:rsidRPr="00204F85" w14:paraId="164B5BC6" w14:textId="77777777" w:rsidTr="00204F85">
        <w:tc>
          <w:tcPr>
            <w:tcW w:w="0" w:type="auto"/>
            <w:tcMar>
              <w:top w:w="150" w:type="dxa"/>
              <w:left w:w="0" w:type="dxa"/>
              <w:bottom w:w="150" w:type="dxa"/>
              <w:right w:w="240" w:type="dxa"/>
            </w:tcMar>
            <w:vAlign w:val="center"/>
            <w:hideMark/>
          </w:tcPr>
          <w:p w14:paraId="5E15536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Logo</w:t>
            </w:r>
          </w:p>
        </w:tc>
        <w:tc>
          <w:tcPr>
            <w:tcW w:w="0" w:type="auto"/>
            <w:tcMar>
              <w:top w:w="150" w:type="dxa"/>
              <w:left w:w="240" w:type="dxa"/>
              <w:bottom w:w="150" w:type="dxa"/>
              <w:right w:w="0" w:type="dxa"/>
            </w:tcMar>
            <w:vAlign w:val="center"/>
            <w:hideMark/>
          </w:tcPr>
          <w:p w14:paraId="732CBC9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Wordmark with optional wing device</w:t>
            </w:r>
          </w:p>
        </w:tc>
      </w:tr>
      <w:tr w:rsidR="00204F85" w:rsidRPr="00204F85" w14:paraId="33361BBB" w14:textId="77777777" w:rsidTr="00204F85">
        <w:tc>
          <w:tcPr>
            <w:tcW w:w="0" w:type="auto"/>
            <w:tcMar>
              <w:top w:w="150" w:type="dxa"/>
              <w:left w:w="0" w:type="dxa"/>
              <w:bottom w:w="150" w:type="dxa"/>
              <w:right w:w="240" w:type="dxa"/>
            </w:tcMar>
            <w:vAlign w:val="center"/>
            <w:hideMark/>
          </w:tcPr>
          <w:p w14:paraId="640C84E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Color Palette</w:t>
            </w:r>
          </w:p>
        </w:tc>
        <w:tc>
          <w:tcPr>
            <w:tcW w:w="0" w:type="auto"/>
            <w:tcMar>
              <w:top w:w="150" w:type="dxa"/>
              <w:left w:w="240" w:type="dxa"/>
              <w:bottom w:w="150" w:type="dxa"/>
              <w:right w:w="0" w:type="dxa"/>
            </w:tcMar>
            <w:vAlign w:val="center"/>
            <w:hideMark/>
          </w:tcPr>
          <w:p w14:paraId="4F52B6A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terracotta, soft teal, warm gold, cream</w:t>
            </w:r>
          </w:p>
        </w:tc>
      </w:tr>
      <w:tr w:rsidR="00204F85" w:rsidRPr="00204F85" w14:paraId="6878F337" w14:textId="77777777" w:rsidTr="00204F85">
        <w:tc>
          <w:tcPr>
            <w:tcW w:w="0" w:type="auto"/>
            <w:tcMar>
              <w:top w:w="150" w:type="dxa"/>
              <w:left w:w="0" w:type="dxa"/>
              <w:bottom w:w="150" w:type="dxa"/>
              <w:right w:w="240" w:type="dxa"/>
            </w:tcMar>
            <w:vAlign w:val="center"/>
            <w:hideMark/>
          </w:tcPr>
          <w:p w14:paraId="3DD2A07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Typography</w:t>
            </w:r>
          </w:p>
        </w:tc>
        <w:tc>
          <w:tcPr>
            <w:tcW w:w="0" w:type="auto"/>
            <w:tcMar>
              <w:top w:w="150" w:type="dxa"/>
              <w:left w:w="240" w:type="dxa"/>
              <w:bottom w:w="150" w:type="dxa"/>
              <w:right w:w="0" w:type="dxa"/>
            </w:tcMar>
            <w:vAlign w:val="center"/>
            <w:hideMark/>
          </w:tcPr>
          <w:p w14:paraId="5462AC4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sans-serif + readable serif</w:t>
            </w:r>
          </w:p>
        </w:tc>
      </w:tr>
      <w:tr w:rsidR="00204F85" w:rsidRPr="00204F85" w14:paraId="5E093F2E" w14:textId="77777777" w:rsidTr="00204F85">
        <w:tc>
          <w:tcPr>
            <w:tcW w:w="0" w:type="auto"/>
            <w:tcMar>
              <w:top w:w="150" w:type="dxa"/>
              <w:left w:w="0" w:type="dxa"/>
              <w:bottom w:w="150" w:type="dxa"/>
              <w:right w:w="240" w:type="dxa"/>
            </w:tcMar>
            <w:vAlign w:val="center"/>
            <w:hideMark/>
          </w:tcPr>
          <w:p w14:paraId="03177EB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Imagery</w:t>
            </w:r>
          </w:p>
        </w:tc>
        <w:tc>
          <w:tcPr>
            <w:tcW w:w="0" w:type="auto"/>
            <w:tcMar>
              <w:top w:w="150" w:type="dxa"/>
              <w:left w:w="240" w:type="dxa"/>
              <w:bottom w:w="150" w:type="dxa"/>
              <w:right w:w="0" w:type="dxa"/>
            </w:tcMar>
            <w:vAlign w:val="center"/>
            <w:hideMark/>
          </w:tcPr>
          <w:p w14:paraId="3765F8D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celebratory, dignity-preserving</w:t>
            </w:r>
          </w:p>
        </w:tc>
      </w:tr>
      <w:tr w:rsidR="00204F85" w:rsidRPr="00204F85" w14:paraId="60F947FF" w14:textId="77777777" w:rsidTr="00204F85">
        <w:tc>
          <w:tcPr>
            <w:tcW w:w="0" w:type="auto"/>
            <w:tcMar>
              <w:top w:w="150" w:type="dxa"/>
              <w:left w:w="0" w:type="dxa"/>
              <w:bottom w:w="150" w:type="dxa"/>
              <w:right w:w="240" w:type="dxa"/>
            </w:tcMar>
            <w:vAlign w:val="center"/>
            <w:hideMark/>
          </w:tcPr>
          <w:p w14:paraId="23C9B31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Tone</w:t>
            </w:r>
          </w:p>
        </w:tc>
        <w:tc>
          <w:tcPr>
            <w:tcW w:w="0" w:type="auto"/>
            <w:tcMar>
              <w:top w:w="150" w:type="dxa"/>
              <w:left w:w="240" w:type="dxa"/>
              <w:bottom w:w="150" w:type="dxa"/>
              <w:right w:w="0" w:type="dxa"/>
            </w:tcMar>
            <w:vAlign w:val="center"/>
            <w:hideMark/>
          </w:tcPr>
          <w:p w14:paraId="0BE811A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Warm, calm, elegant, reassuring, hopeful</w:t>
            </w:r>
          </w:p>
        </w:tc>
      </w:tr>
      <w:tr w:rsidR="00204F85" w:rsidRPr="00204F85" w14:paraId="59F938A5" w14:textId="77777777" w:rsidTr="00204F85">
        <w:tc>
          <w:tcPr>
            <w:tcW w:w="0" w:type="auto"/>
            <w:tcMar>
              <w:top w:w="150" w:type="dxa"/>
              <w:left w:w="0" w:type="dxa"/>
              <w:bottom w:w="150" w:type="dxa"/>
              <w:right w:w="240" w:type="dxa"/>
            </w:tcMar>
            <w:vAlign w:val="center"/>
            <w:hideMark/>
          </w:tcPr>
          <w:p w14:paraId="564BDAC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b/>
                <w:bCs/>
                <w:sz w:val="23"/>
                <w:szCs w:val="23"/>
              </w:rPr>
              <w:t>Visual Style</w:t>
            </w:r>
          </w:p>
        </w:tc>
        <w:tc>
          <w:tcPr>
            <w:tcW w:w="0" w:type="auto"/>
            <w:tcMar>
              <w:top w:w="150" w:type="dxa"/>
              <w:left w:w="240" w:type="dxa"/>
              <w:bottom w:w="150" w:type="dxa"/>
              <w:right w:w="0" w:type="dxa"/>
            </w:tcMar>
            <w:vAlign w:val="center"/>
            <w:hideMark/>
          </w:tcPr>
          <w:p w14:paraId="3715CA2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Timeless, institutional, human</w:t>
            </w:r>
          </w:p>
        </w:tc>
      </w:tr>
    </w:tbl>
    <w:p w14:paraId="48FF0328"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Note:</w:t>
      </w:r>
      <w:r w:rsidRPr="00204F85">
        <w:rPr>
          <w:rFonts w:ascii="Segoe UI" w:eastAsia="Times New Roman" w:hAnsi="Segoe UI" w:cs="Segoe UI"/>
          <w:color w:val="0F1115"/>
          <w:sz w:val="24"/>
          <w:szCs w:val="24"/>
        </w:rPr>
        <w:t> Detailed visual identity specifications (logo usage, color codes, typography specifications, image guidelines) are maintained in operational brand guidelines. This appendix defines the constitutional framework.</w:t>
      </w:r>
    </w:p>
    <w:p w14:paraId="7A2900FA"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25564D6A">
          <v:rect id="_x0000_i1046" style="width:0;height:.75pt" o:hralign="center" o:hrstd="t" o:hr="t" fillcolor="#a0a0a0" stroked="f"/>
        </w:pict>
      </w:r>
    </w:p>
    <w:p w14:paraId="121762CC"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APPENDIX C: DOCUMENT INTEGRATION MAP</w:t>
      </w:r>
    </w:p>
    <w:tbl>
      <w:tblPr>
        <w:tblW w:w="11280" w:type="dxa"/>
        <w:tblCellMar>
          <w:top w:w="15" w:type="dxa"/>
          <w:left w:w="15" w:type="dxa"/>
          <w:bottom w:w="15" w:type="dxa"/>
          <w:right w:w="15" w:type="dxa"/>
        </w:tblCellMar>
        <w:tblLook w:val="04A0" w:firstRow="1" w:lastRow="0" w:firstColumn="1" w:lastColumn="0" w:noHBand="0" w:noVBand="1"/>
      </w:tblPr>
      <w:tblGrid>
        <w:gridCol w:w="2300"/>
        <w:gridCol w:w="5093"/>
        <w:gridCol w:w="3887"/>
      </w:tblGrid>
      <w:tr w:rsidR="00204F85" w:rsidRPr="00204F85" w14:paraId="4FC90F3F" w14:textId="77777777" w:rsidTr="00204F85">
        <w:trPr>
          <w:tblHeader/>
        </w:trPr>
        <w:tc>
          <w:tcPr>
            <w:tcW w:w="0" w:type="auto"/>
            <w:tcBorders>
              <w:top w:val="nil"/>
            </w:tcBorders>
            <w:tcMar>
              <w:top w:w="150" w:type="dxa"/>
              <w:left w:w="0" w:type="dxa"/>
              <w:bottom w:w="150" w:type="dxa"/>
              <w:right w:w="240" w:type="dxa"/>
            </w:tcMar>
            <w:vAlign w:val="center"/>
            <w:hideMark/>
          </w:tcPr>
          <w:p w14:paraId="2635D5D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lastRenderedPageBreak/>
              <w:t>Document</w:t>
            </w:r>
          </w:p>
        </w:tc>
        <w:tc>
          <w:tcPr>
            <w:tcW w:w="0" w:type="auto"/>
            <w:tcBorders>
              <w:top w:val="nil"/>
            </w:tcBorders>
            <w:tcMar>
              <w:top w:w="150" w:type="dxa"/>
              <w:left w:w="240" w:type="dxa"/>
              <w:bottom w:w="150" w:type="dxa"/>
              <w:right w:w="240" w:type="dxa"/>
            </w:tcMar>
            <w:vAlign w:val="center"/>
            <w:hideMark/>
          </w:tcPr>
          <w:p w14:paraId="7A599FF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Integration Point</w:t>
            </w:r>
          </w:p>
        </w:tc>
        <w:tc>
          <w:tcPr>
            <w:tcW w:w="0" w:type="auto"/>
            <w:tcBorders>
              <w:top w:val="nil"/>
            </w:tcBorders>
            <w:tcMar>
              <w:top w:w="150" w:type="dxa"/>
              <w:left w:w="240" w:type="dxa"/>
              <w:bottom w:w="150" w:type="dxa"/>
              <w:right w:w="240" w:type="dxa"/>
            </w:tcMar>
            <w:vAlign w:val="center"/>
            <w:hideMark/>
          </w:tcPr>
          <w:p w14:paraId="5B5B11D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Article Reference</w:t>
            </w:r>
          </w:p>
        </w:tc>
      </w:tr>
      <w:tr w:rsidR="00204F85" w:rsidRPr="00204F85" w14:paraId="5608B5F2" w14:textId="77777777" w:rsidTr="00204F85">
        <w:tc>
          <w:tcPr>
            <w:tcW w:w="0" w:type="auto"/>
            <w:tcMar>
              <w:top w:w="150" w:type="dxa"/>
              <w:left w:w="0" w:type="dxa"/>
              <w:bottom w:w="150" w:type="dxa"/>
              <w:right w:w="240" w:type="dxa"/>
            </w:tcMar>
            <w:vAlign w:val="center"/>
            <w:hideMark/>
          </w:tcPr>
          <w:p w14:paraId="6F5AB40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A-000</w:t>
            </w:r>
          </w:p>
        </w:tc>
        <w:tc>
          <w:tcPr>
            <w:tcW w:w="0" w:type="auto"/>
            <w:tcMar>
              <w:top w:w="150" w:type="dxa"/>
              <w:left w:w="240" w:type="dxa"/>
              <w:bottom w:w="150" w:type="dxa"/>
              <w:right w:w="240" w:type="dxa"/>
            </w:tcMar>
            <w:vAlign w:val="center"/>
            <w:hideMark/>
          </w:tcPr>
          <w:p w14:paraId="05BA8AE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Constitutional authority</w:t>
            </w:r>
          </w:p>
        </w:tc>
        <w:tc>
          <w:tcPr>
            <w:tcW w:w="0" w:type="auto"/>
            <w:tcMar>
              <w:top w:w="150" w:type="dxa"/>
              <w:left w:w="240" w:type="dxa"/>
              <w:bottom w:w="150" w:type="dxa"/>
              <w:right w:w="0" w:type="dxa"/>
            </w:tcMar>
            <w:vAlign w:val="center"/>
            <w:hideMark/>
          </w:tcPr>
          <w:p w14:paraId="60707A1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1.2, 14.2</w:t>
            </w:r>
          </w:p>
        </w:tc>
      </w:tr>
      <w:tr w:rsidR="00204F85" w:rsidRPr="00204F85" w14:paraId="196E437E" w14:textId="77777777" w:rsidTr="00204F85">
        <w:tc>
          <w:tcPr>
            <w:tcW w:w="0" w:type="auto"/>
            <w:tcMar>
              <w:top w:w="150" w:type="dxa"/>
              <w:left w:w="0" w:type="dxa"/>
              <w:bottom w:w="150" w:type="dxa"/>
              <w:right w:w="240" w:type="dxa"/>
            </w:tcMar>
            <w:vAlign w:val="center"/>
            <w:hideMark/>
          </w:tcPr>
          <w:p w14:paraId="2738ECD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A-001</w:t>
            </w:r>
          </w:p>
        </w:tc>
        <w:tc>
          <w:tcPr>
            <w:tcW w:w="0" w:type="auto"/>
            <w:tcMar>
              <w:top w:w="150" w:type="dxa"/>
              <w:left w:w="240" w:type="dxa"/>
              <w:bottom w:w="150" w:type="dxa"/>
              <w:right w:w="240" w:type="dxa"/>
            </w:tcMar>
            <w:vAlign w:val="center"/>
            <w:hideMark/>
          </w:tcPr>
          <w:p w14:paraId="4DE2CB7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Identity</w:t>
            </w:r>
          </w:p>
        </w:tc>
        <w:tc>
          <w:tcPr>
            <w:tcW w:w="0" w:type="auto"/>
            <w:tcMar>
              <w:top w:w="150" w:type="dxa"/>
              <w:left w:w="240" w:type="dxa"/>
              <w:bottom w:w="150" w:type="dxa"/>
              <w:right w:w="0" w:type="dxa"/>
            </w:tcMar>
            <w:vAlign w:val="center"/>
            <w:hideMark/>
          </w:tcPr>
          <w:p w14:paraId="10A4B2D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1.2, 2.1</w:t>
            </w:r>
          </w:p>
        </w:tc>
      </w:tr>
      <w:tr w:rsidR="00204F85" w:rsidRPr="00204F85" w14:paraId="075AFFC9" w14:textId="77777777" w:rsidTr="00204F85">
        <w:tc>
          <w:tcPr>
            <w:tcW w:w="0" w:type="auto"/>
            <w:tcMar>
              <w:top w:w="150" w:type="dxa"/>
              <w:left w:w="0" w:type="dxa"/>
              <w:bottom w:w="150" w:type="dxa"/>
              <w:right w:w="240" w:type="dxa"/>
            </w:tcMar>
            <w:vAlign w:val="center"/>
            <w:hideMark/>
          </w:tcPr>
          <w:p w14:paraId="361FFAA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A-002</w:t>
            </w:r>
          </w:p>
        </w:tc>
        <w:tc>
          <w:tcPr>
            <w:tcW w:w="0" w:type="auto"/>
            <w:tcMar>
              <w:top w:w="150" w:type="dxa"/>
              <w:left w:w="240" w:type="dxa"/>
              <w:bottom w:w="150" w:type="dxa"/>
              <w:right w:w="240" w:type="dxa"/>
            </w:tcMar>
            <w:vAlign w:val="center"/>
            <w:hideMark/>
          </w:tcPr>
          <w:p w14:paraId="03DF0C1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Tagline</w:t>
            </w:r>
          </w:p>
        </w:tc>
        <w:tc>
          <w:tcPr>
            <w:tcW w:w="0" w:type="auto"/>
            <w:tcMar>
              <w:top w:w="150" w:type="dxa"/>
              <w:left w:w="240" w:type="dxa"/>
              <w:bottom w:w="150" w:type="dxa"/>
              <w:right w:w="0" w:type="dxa"/>
            </w:tcMar>
            <w:vAlign w:val="center"/>
            <w:hideMark/>
          </w:tcPr>
          <w:p w14:paraId="1EDFB62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w:t>
            </w:r>
          </w:p>
        </w:tc>
      </w:tr>
      <w:tr w:rsidR="00204F85" w:rsidRPr="00204F85" w14:paraId="5037FFE4" w14:textId="77777777" w:rsidTr="00204F85">
        <w:tc>
          <w:tcPr>
            <w:tcW w:w="0" w:type="auto"/>
            <w:tcMar>
              <w:top w:w="150" w:type="dxa"/>
              <w:left w:w="0" w:type="dxa"/>
              <w:bottom w:w="150" w:type="dxa"/>
              <w:right w:w="240" w:type="dxa"/>
            </w:tcMar>
            <w:vAlign w:val="center"/>
            <w:hideMark/>
          </w:tcPr>
          <w:p w14:paraId="491375C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A-003</w:t>
            </w:r>
          </w:p>
        </w:tc>
        <w:tc>
          <w:tcPr>
            <w:tcW w:w="0" w:type="auto"/>
            <w:tcMar>
              <w:top w:w="150" w:type="dxa"/>
              <w:left w:w="240" w:type="dxa"/>
              <w:bottom w:w="150" w:type="dxa"/>
              <w:right w:w="240" w:type="dxa"/>
            </w:tcMar>
            <w:vAlign w:val="center"/>
            <w:hideMark/>
          </w:tcPr>
          <w:p w14:paraId="0A9ADA4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Mission</w:t>
            </w:r>
          </w:p>
        </w:tc>
        <w:tc>
          <w:tcPr>
            <w:tcW w:w="0" w:type="auto"/>
            <w:tcMar>
              <w:top w:w="150" w:type="dxa"/>
              <w:left w:w="240" w:type="dxa"/>
              <w:bottom w:w="150" w:type="dxa"/>
              <w:right w:w="0" w:type="dxa"/>
            </w:tcMar>
            <w:vAlign w:val="center"/>
            <w:hideMark/>
          </w:tcPr>
          <w:p w14:paraId="71B5382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1.2, 3.3</w:t>
            </w:r>
          </w:p>
        </w:tc>
      </w:tr>
      <w:tr w:rsidR="00204F85" w:rsidRPr="00204F85" w14:paraId="1C89B585" w14:textId="77777777" w:rsidTr="00204F85">
        <w:tc>
          <w:tcPr>
            <w:tcW w:w="0" w:type="auto"/>
            <w:tcMar>
              <w:top w:w="150" w:type="dxa"/>
              <w:left w:w="0" w:type="dxa"/>
              <w:bottom w:w="150" w:type="dxa"/>
              <w:right w:w="240" w:type="dxa"/>
            </w:tcMar>
            <w:vAlign w:val="center"/>
            <w:hideMark/>
          </w:tcPr>
          <w:p w14:paraId="0F60B1D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A-004</w:t>
            </w:r>
          </w:p>
        </w:tc>
        <w:tc>
          <w:tcPr>
            <w:tcW w:w="0" w:type="auto"/>
            <w:tcMar>
              <w:top w:w="150" w:type="dxa"/>
              <w:left w:w="240" w:type="dxa"/>
              <w:bottom w:w="150" w:type="dxa"/>
              <w:right w:w="240" w:type="dxa"/>
            </w:tcMar>
            <w:vAlign w:val="center"/>
            <w:hideMark/>
          </w:tcPr>
          <w:p w14:paraId="0B940B3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Vision</w:t>
            </w:r>
          </w:p>
        </w:tc>
        <w:tc>
          <w:tcPr>
            <w:tcW w:w="0" w:type="auto"/>
            <w:tcMar>
              <w:top w:w="150" w:type="dxa"/>
              <w:left w:w="240" w:type="dxa"/>
              <w:bottom w:w="150" w:type="dxa"/>
              <w:right w:w="0" w:type="dxa"/>
            </w:tcMar>
            <w:vAlign w:val="center"/>
            <w:hideMark/>
          </w:tcPr>
          <w:p w14:paraId="497EB24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w:t>
            </w:r>
          </w:p>
        </w:tc>
      </w:tr>
      <w:tr w:rsidR="00204F85" w:rsidRPr="00204F85" w14:paraId="096F910E" w14:textId="77777777" w:rsidTr="00204F85">
        <w:tc>
          <w:tcPr>
            <w:tcW w:w="0" w:type="auto"/>
            <w:tcMar>
              <w:top w:w="150" w:type="dxa"/>
              <w:left w:w="0" w:type="dxa"/>
              <w:bottom w:w="150" w:type="dxa"/>
              <w:right w:w="240" w:type="dxa"/>
            </w:tcMar>
            <w:vAlign w:val="center"/>
            <w:hideMark/>
          </w:tcPr>
          <w:p w14:paraId="6A05687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A-008</w:t>
            </w:r>
          </w:p>
        </w:tc>
        <w:tc>
          <w:tcPr>
            <w:tcW w:w="0" w:type="auto"/>
            <w:tcMar>
              <w:top w:w="150" w:type="dxa"/>
              <w:left w:w="240" w:type="dxa"/>
              <w:bottom w:w="150" w:type="dxa"/>
              <w:right w:w="240" w:type="dxa"/>
            </w:tcMar>
            <w:vAlign w:val="center"/>
            <w:hideMark/>
          </w:tcPr>
          <w:p w14:paraId="6C864D9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Core Values</w:t>
            </w:r>
          </w:p>
        </w:tc>
        <w:tc>
          <w:tcPr>
            <w:tcW w:w="0" w:type="auto"/>
            <w:tcMar>
              <w:top w:w="150" w:type="dxa"/>
              <w:left w:w="240" w:type="dxa"/>
              <w:bottom w:w="150" w:type="dxa"/>
              <w:right w:w="0" w:type="dxa"/>
            </w:tcMar>
            <w:vAlign w:val="center"/>
            <w:hideMark/>
          </w:tcPr>
          <w:p w14:paraId="775B6CF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1.2, 4.2</w:t>
            </w:r>
          </w:p>
        </w:tc>
      </w:tr>
      <w:tr w:rsidR="00204F85" w:rsidRPr="00204F85" w14:paraId="70F26AC8" w14:textId="77777777" w:rsidTr="00204F85">
        <w:tc>
          <w:tcPr>
            <w:tcW w:w="0" w:type="auto"/>
            <w:tcMar>
              <w:top w:w="150" w:type="dxa"/>
              <w:left w:w="0" w:type="dxa"/>
              <w:bottom w:w="150" w:type="dxa"/>
              <w:right w:w="240" w:type="dxa"/>
            </w:tcMar>
            <w:vAlign w:val="center"/>
            <w:hideMark/>
          </w:tcPr>
          <w:p w14:paraId="181C736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A-009</w:t>
            </w:r>
          </w:p>
        </w:tc>
        <w:tc>
          <w:tcPr>
            <w:tcW w:w="0" w:type="auto"/>
            <w:tcMar>
              <w:top w:w="150" w:type="dxa"/>
              <w:left w:w="240" w:type="dxa"/>
              <w:bottom w:w="150" w:type="dxa"/>
              <w:right w:w="240" w:type="dxa"/>
            </w:tcMar>
            <w:vAlign w:val="center"/>
            <w:hideMark/>
          </w:tcPr>
          <w:p w14:paraId="1684A59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Cultural Principles</w:t>
            </w:r>
          </w:p>
        </w:tc>
        <w:tc>
          <w:tcPr>
            <w:tcW w:w="0" w:type="auto"/>
            <w:tcMar>
              <w:top w:w="150" w:type="dxa"/>
              <w:left w:w="240" w:type="dxa"/>
              <w:bottom w:w="150" w:type="dxa"/>
              <w:right w:w="0" w:type="dxa"/>
            </w:tcMar>
            <w:vAlign w:val="center"/>
            <w:hideMark/>
          </w:tcPr>
          <w:p w14:paraId="79D163E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w:t>
            </w:r>
          </w:p>
        </w:tc>
      </w:tr>
      <w:tr w:rsidR="00204F85" w:rsidRPr="00204F85" w14:paraId="5FA33CD2" w14:textId="77777777" w:rsidTr="00204F85">
        <w:tc>
          <w:tcPr>
            <w:tcW w:w="0" w:type="auto"/>
            <w:tcMar>
              <w:top w:w="150" w:type="dxa"/>
              <w:left w:w="0" w:type="dxa"/>
              <w:bottom w:w="150" w:type="dxa"/>
              <w:right w:w="240" w:type="dxa"/>
            </w:tcMar>
            <w:vAlign w:val="center"/>
            <w:hideMark/>
          </w:tcPr>
          <w:p w14:paraId="1EF7812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A-011</w:t>
            </w:r>
          </w:p>
        </w:tc>
        <w:tc>
          <w:tcPr>
            <w:tcW w:w="0" w:type="auto"/>
            <w:tcMar>
              <w:top w:w="150" w:type="dxa"/>
              <w:left w:w="240" w:type="dxa"/>
              <w:bottom w:w="150" w:type="dxa"/>
              <w:right w:w="240" w:type="dxa"/>
            </w:tcMar>
            <w:vAlign w:val="center"/>
            <w:hideMark/>
          </w:tcPr>
          <w:p w14:paraId="182290C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Governance Charter</w:t>
            </w:r>
          </w:p>
        </w:tc>
        <w:tc>
          <w:tcPr>
            <w:tcW w:w="0" w:type="auto"/>
            <w:tcMar>
              <w:top w:w="150" w:type="dxa"/>
              <w:left w:w="240" w:type="dxa"/>
              <w:bottom w:w="150" w:type="dxa"/>
              <w:right w:w="0" w:type="dxa"/>
            </w:tcMar>
            <w:vAlign w:val="center"/>
            <w:hideMark/>
          </w:tcPr>
          <w:p w14:paraId="011A0E4C"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1.2, 10.2</w:t>
            </w:r>
          </w:p>
        </w:tc>
      </w:tr>
      <w:tr w:rsidR="00204F85" w:rsidRPr="00204F85" w14:paraId="7175EC7E" w14:textId="77777777" w:rsidTr="00204F85">
        <w:tc>
          <w:tcPr>
            <w:tcW w:w="0" w:type="auto"/>
            <w:tcMar>
              <w:top w:w="150" w:type="dxa"/>
              <w:left w:w="0" w:type="dxa"/>
              <w:bottom w:w="150" w:type="dxa"/>
              <w:right w:w="240" w:type="dxa"/>
            </w:tcMar>
            <w:vAlign w:val="center"/>
            <w:hideMark/>
          </w:tcPr>
          <w:p w14:paraId="14611B82"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A-012</w:t>
            </w:r>
          </w:p>
        </w:tc>
        <w:tc>
          <w:tcPr>
            <w:tcW w:w="0" w:type="auto"/>
            <w:tcMar>
              <w:top w:w="150" w:type="dxa"/>
              <w:left w:w="240" w:type="dxa"/>
              <w:bottom w:w="150" w:type="dxa"/>
              <w:right w:w="240" w:type="dxa"/>
            </w:tcMar>
            <w:vAlign w:val="center"/>
            <w:hideMark/>
          </w:tcPr>
          <w:p w14:paraId="6C6919A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Philosophy</w:t>
            </w:r>
          </w:p>
        </w:tc>
        <w:tc>
          <w:tcPr>
            <w:tcW w:w="0" w:type="auto"/>
            <w:tcMar>
              <w:top w:w="150" w:type="dxa"/>
              <w:left w:w="240" w:type="dxa"/>
              <w:bottom w:w="150" w:type="dxa"/>
              <w:right w:w="0" w:type="dxa"/>
            </w:tcMar>
            <w:vAlign w:val="center"/>
            <w:hideMark/>
          </w:tcPr>
          <w:p w14:paraId="1709E3D4"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1.2, 8.1</w:t>
            </w:r>
          </w:p>
        </w:tc>
      </w:tr>
      <w:tr w:rsidR="00204F85" w:rsidRPr="00204F85" w14:paraId="0723B397" w14:textId="77777777" w:rsidTr="00204F85">
        <w:tc>
          <w:tcPr>
            <w:tcW w:w="0" w:type="auto"/>
            <w:tcMar>
              <w:top w:w="150" w:type="dxa"/>
              <w:left w:w="0" w:type="dxa"/>
              <w:bottom w:w="150" w:type="dxa"/>
              <w:right w:w="240" w:type="dxa"/>
            </w:tcMar>
            <w:vAlign w:val="center"/>
            <w:hideMark/>
          </w:tcPr>
          <w:p w14:paraId="53FE8B9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A-013</w:t>
            </w:r>
          </w:p>
        </w:tc>
        <w:tc>
          <w:tcPr>
            <w:tcW w:w="0" w:type="auto"/>
            <w:tcMar>
              <w:top w:w="150" w:type="dxa"/>
              <w:left w:w="240" w:type="dxa"/>
              <w:bottom w:w="150" w:type="dxa"/>
              <w:right w:w="240" w:type="dxa"/>
            </w:tcMar>
            <w:vAlign w:val="center"/>
            <w:hideMark/>
          </w:tcPr>
          <w:p w14:paraId="673F115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Experience Standards</w:t>
            </w:r>
          </w:p>
        </w:tc>
        <w:tc>
          <w:tcPr>
            <w:tcW w:w="0" w:type="auto"/>
            <w:tcMar>
              <w:top w:w="150" w:type="dxa"/>
              <w:left w:w="240" w:type="dxa"/>
              <w:bottom w:w="150" w:type="dxa"/>
              <w:right w:w="0" w:type="dxa"/>
            </w:tcMar>
            <w:vAlign w:val="center"/>
            <w:hideMark/>
          </w:tcPr>
          <w:p w14:paraId="798890B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1.2, 9.1</w:t>
            </w:r>
          </w:p>
        </w:tc>
      </w:tr>
      <w:tr w:rsidR="00204F85" w:rsidRPr="00204F85" w14:paraId="7B089B43" w14:textId="77777777" w:rsidTr="00204F85">
        <w:tc>
          <w:tcPr>
            <w:tcW w:w="0" w:type="auto"/>
            <w:tcMar>
              <w:top w:w="150" w:type="dxa"/>
              <w:left w:w="0" w:type="dxa"/>
              <w:bottom w:w="150" w:type="dxa"/>
              <w:right w:w="240" w:type="dxa"/>
            </w:tcMar>
            <w:vAlign w:val="center"/>
            <w:hideMark/>
          </w:tcPr>
          <w:p w14:paraId="7FAD60D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A-014</w:t>
            </w:r>
          </w:p>
        </w:tc>
        <w:tc>
          <w:tcPr>
            <w:tcW w:w="0" w:type="auto"/>
            <w:tcMar>
              <w:top w:w="150" w:type="dxa"/>
              <w:left w:w="240" w:type="dxa"/>
              <w:bottom w:w="150" w:type="dxa"/>
              <w:right w:w="240" w:type="dxa"/>
            </w:tcMar>
            <w:vAlign w:val="center"/>
            <w:hideMark/>
          </w:tcPr>
          <w:p w14:paraId="396A53F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Service Portfolio</w:t>
            </w:r>
          </w:p>
        </w:tc>
        <w:tc>
          <w:tcPr>
            <w:tcW w:w="0" w:type="auto"/>
            <w:tcMar>
              <w:top w:w="150" w:type="dxa"/>
              <w:left w:w="240" w:type="dxa"/>
              <w:bottom w:w="150" w:type="dxa"/>
              <w:right w:w="0" w:type="dxa"/>
            </w:tcMar>
            <w:vAlign w:val="center"/>
            <w:hideMark/>
          </w:tcPr>
          <w:p w14:paraId="3F249F8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1.5, 14.3</w:t>
            </w:r>
          </w:p>
        </w:tc>
      </w:tr>
      <w:tr w:rsidR="00204F85" w:rsidRPr="00204F85" w14:paraId="3AA64C94" w14:textId="77777777" w:rsidTr="00204F85">
        <w:tc>
          <w:tcPr>
            <w:tcW w:w="0" w:type="auto"/>
            <w:tcMar>
              <w:top w:w="150" w:type="dxa"/>
              <w:left w:w="0" w:type="dxa"/>
              <w:bottom w:w="150" w:type="dxa"/>
              <w:right w:w="240" w:type="dxa"/>
            </w:tcMar>
            <w:vAlign w:val="center"/>
            <w:hideMark/>
          </w:tcPr>
          <w:p w14:paraId="1439536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A-015</w:t>
            </w:r>
          </w:p>
        </w:tc>
        <w:tc>
          <w:tcPr>
            <w:tcW w:w="0" w:type="auto"/>
            <w:tcMar>
              <w:top w:w="150" w:type="dxa"/>
              <w:left w:w="240" w:type="dxa"/>
              <w:bottom w:w="150" w:type="dxa"/>
              <w:right w:w="240" w:type="dxa"/>
            </w:tcMar>
            <w:vAlign w:val="center"/>
            <w:hideMark/>
          </w:tcPr>
          <w:p w14:paraId="764145D8"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Client Journey</w:t>
            </w:r>
          </w:p>
        </w:tc>
        <w:tc>
          <w:tcPr>
            <w:tcW w:w="0" w:type="auto"/>
            <w:tcMar>
              <w:top w:w="150" w:type="dxa"/>
              <w:left w:w="240" w:type="dxa"/>
              <w:bottom w:w="150" w:type="dxa"/>
              <w:right w:w="0" w:type="dxa"/>
            </w:tcMar>
            <w:vAlign w:val="center"/>
            <w:hideMark/>
          </w:tcPr>
          <w:p w14:paraId="41216ED9"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14.3</w:t>
            </w:r>
          </w:p>
        </w:tc>
      </w:tr>
      <w:tr w:rsidR="00204F85" w:rsidRPr="00204F85" w14:paraId="2DD5C745" w14:textId="77777777" w:rsidTr="00204F85">
        <w:tc>
          <w:tcPr>
            <w:tcW w:w="0" w:type="auto"/>
            <w:tcMar>
              <w:top w:w="150" w:type="dxa"/>
              <w:left w:w="0" w:type="dxa"/>
              <w:bottom w:w="150" w:type="dxa"/>
              <w:right w:w="240" w:type="dxa"/>
            </w:tcMar>
            <w:vAlign w:val="center"/>
            <w:hideMark/>
          </w:tcPr>
          <w:p w14:paraId="18D4AA20"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A-016</w:t>
            </w:r>
          </w:p>
        </w:tc>
        <w:tc>
          <w:tcPr>
            <w:tcW w:w="0" w:type="auto"/>
            <w:tcMar>
              <w:top w:w="150" w:type="dxa"/>
              <w:left w:w="240" w:type="dxa"/>
              <w:bottom w:w="150" w:type="dxa"/>
              <w:right w:w="240" w:type="dxa"/>
            </w:tcMar>
            <w:vAlign w:val="center"/>
            <w:hideMark/>
          </w:tcPr>
          <w:p w14:paraId="318F57BB"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Community Philosophy</w:t>
            </w:r>
          </w:p>
        </w:tc>
        <w:tc>
          <w:tcPr>
            <w:tcW w:w="0" w:type="auto"/>
            <w:tcMar>
              <w:top w:w="150" w:type="dxa"/>
              <w:left w:w="240" w:type="dxa"/>
              <w:bottom w:w="150" w:type="dxa"/>
              <w:right w:w="0" w:type="dxa"/>
            </w:tcMar>
            <w:vAlign w:val="center"/>
            <w:hideMark/>
          </w:tcPr>
          <w:p w14:paraId="63256D0F"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14.3</w:t>
            </w:r>
          </w:p>
        </w:tc>
      </w:tr>
    </w:tbl>
    <w:p w14:paraId="7D4A6E57"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7AE4B2D8">
          <v:rect id="_x0000_i1047" style="width:0;height:.75pt" o:hralign="center" o:hrstd="t" o:hr="t" fillcolor="#a0a0a0" stroked="f"/>
        </w:pict>
      </w:r>
    </w:p>
    <w:p w14:paraId="2B77FC5D" w14:textId="77777777" w:rsidR="00204F85" w:rsidRPr="00204F85" w:rsidRDefault="00204F85" w:rsidP="00204F85">
      <w:pPr>
        <w:shd w:val="clear" w:color="auto" w:fill="FFFFFF"/>
        <w:spacing w:after="0" w:line="480" w:lineRule="atLeast"/>
        <w:outlineLvl w:val="1"/>
        <w:rPr>
          <w:rFonts w:ascii="Segoe UI" w:eastAsia="Times New Roman" w:hAnsi="Segoe UI" w:cs="Segoe UI"/>
          <w:b/>
          <w:bCs/>
          <w:color w:val="0F1115"/>
          <w:sz w:val="33"/>
          <w:szCs w:val="33"/>
        </w:rPr>
      </w:pPr>
      <w:r w:rsidRPr="00204F85">
        <w:rPr>
          <w:rFonts w:ascii="Segoe UI" w:eastAsia="Times New Roman" w:hAnsi="Segoe UI" w:cs="Segoe UI"/>
          <w:b/>
          <w:bCs/>
          <w:color w:val="0F1115"/>
          <w:sz w:val="33"/>
          <w:szCs w:val="33"/>
        </w:rPr>
        <w:t>APPENDIX D: AMENDMENT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502"/>
        <w:gridCol w:w="2467"/>
        <w:gridCol w:w="2396"/>
      </w:tblGrid>
      <w:tr w:rsidR="00204F85" w:rsidRPr="00204F85" w14:paraId="2D429D51" w14:textId="77777777" w:rsidTr="00204F85">
        <w:trPr>
          <w:tblHeader/>
        </w:trPr>
        <w:tc>
          <w:tcPr>
            <w:tcW w:w="0" w:type="auto"/>
            <w:tcBorders>
              <w:top w:val="nil"/>
            </w:tcBorders>
            <w:tcMar>
              <w:top w:w="150" w:type="dxa"/>
              <w:left w:w="0" w:type="dxa"/>
              <w:bottom w:w="150" w:type="dxa"/>
              <w:right w:w="240" w:type="dxa"/>
            </w:tcMar>
            <w:vAlign w:val="center"/>
            <w:hideMark/>
          </w:tcPr>
          <w:p w14:paraId="35193FE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24B5124E"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14:paraId="518BF335"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Amendment</w:t>
            </w:r>
          </w:p>
        </w:tc>
        <w:tc>
          <w:tcPr>
            <w:tcW w:w="0" w:type="auto"/>
            <w:tcBorders>
              <w:top w:val="nil"/>
            </w:tcBorders>
            <w:tcMar>
              <w:top w:w="150" w:type="dxa"/>
              <w:left w:w="240" w:type="dxa"/>
              <w:bottom w:w="150" w:type="dxa"/>
              <w:right w:w="240" w:type="dxa"/>
            </w:tcMar>
            <w:vAlign w:val="center"/>
            <w:hideMark/>
          </w:tcPr>
          <w:p w14:paraId="00FE0CED"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Authority</w:t>
            </w:r>
          </w:p>
        </w:tc>
      </w:tr>
      <w:tr w:rsidR="00204F85" w:rsidRPr="00204F85" w14:paraId="6CE517D6" w14:textId="77777777" w:rsidTr="00204F85">
        <w:tc>
          <w:tcPr>
            <w:tcW w:w="0" w:type="auto"/>
            <w:tcMar>
              <w:top w:w="150" w:type="dxa"/>
              <w:left w:w="0" w:type="dxa"/>
              <w:bottom w:w="150" w:type="dxa"/>
              <w:right w:w="240" w:type="dxa"/>
            </w:tcMar>
            <w:vAlign w:val="center"/>
            <w:hideMark/>
          </w:tcPr>
          <w:p w14:paraId="6F99EF4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7F7CC393"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June 2026</w:t>
            </w:r>
          </w:p>
        </w:tc>
        <w:tc>
          <w:tcPr>
            <w:tcW w:w="0" w:type="auto"/>
            <w:tcMar>
              <w:top w:w="150" w:type="dxa"/>
              <w:left w:w="240" w:type="dxa"/>
              <w:bottom w:w="150" w:type="dxa"/>
              <w:right w:w="240" w:type="dxa"/>
            </w:tcMar>
            <w:vAlign w:val="center"/>
            <w:hideMark/>
          </w:tcPr>
          <w:p w14:paraId="7067EC17"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Initial Founder Lock</w:t>
            </w:r>
          </w:p>
        </w:tc>
        <w:tc>
          <w:tcPr>
            <w:tcW w:w="0" w:type="auto"/>
            <w:tcMar>
              <w:top w:w="150" w:type="dxa"/>
              <w:left w:w="240" w:type="dxa"/>
              <w:bottom w:w="150" w:type="dxa"/>
              <w:right w:w="0" w:type="dxa"/>
            </w:tcMar>
            <w:vAlign w:val="center"/>
            <w:hideMark/>
          </w:tcPr>
          <w:p w14:paraId="5DD91AC6" w14:textId="77777777" w:rsidR="00204F85" w:rsidRPr="00204F85" w:rsidRDefault="00204F85" w:rsidP="00204F85">
            <w:pPr>
              <w:spacing w:after="0" w:line="375" w:lineRule="atLeast"/>
              <w:rPr>
                <w:rFonts w:ascii="Segoe UI" w:eastAsia="Times New Roman" w:hAnsi="Segoe UI" w:cs="Segoe UI"/>
                <w:sz w:val="23"/>
                <w:szCs w:val="23"/>
              </w:rPr>
            </w:pPr>
            <w:r w:rsidRPr="00204F85">
              <w:rPr>
                <w:rFonts w:ascii="Segoe UI" w:eastAsia="Times New Roman" w:hAnsi="Segoe UI" w:cs="Segoe UI"/>
                <w:sz w:val="23"/>
                <w:szCs w:val="23"/>
              </w:rPr>
              <w:t>Unanimous Founders</w:t>
            </w:r>
          </w:p>
        </w:tc>
      </w:tr>
    </w:tbl>
    <w:p w14:paraId="2BD05AE3"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32ADF950">
          <v:rect id="_x0000_i1048" style="width:0;height:.75pt" o:hralign="center" o:hrstd="t" o:hr="t" fillcolor="#a0a0a0" stroked="f"/>
        </w:pict>
      </w:r>
    </w:p>
    <w:p w14:paraId="733B90E7"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b/>
          <w:bCs/>
          <w:color w:val="0F1115"/>
          <w:sz w:val="24"/>
          <w:szCs w:val="24"/>
        </w:rPr>
        <w:t>END OF A-007: BRAND ARCHITECTURE</w:t>
      </w:r>
    </w:p>
    <w:p w14:paraId="4F32D0F9" w14:textId="77777777" w:rsidR="00204F85" w:rsidRPr="00204F85" w:rsidRDefault="00155F71" w:rsidP="00204F85">
      <w:pPr>
        <w:shd w:val="clear" w:color="auto" w:fill="FFFFFF"/>
        <w:spacing w:after="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w14:anchorId="57423AD1">
          <v:rect id="_x0000_i1049" style="width:0;height:.75pt" o:hralign="center" o:hrstd="t" o:hr="t" fillcolor="#a0a0a0" stroked="f"/>
        </w:pict>
      </w:r>
    </w:p>
    <w:p w14:paraId="6B87BF64" w14:textId="77777777" w:rsidR="00204F85" w:rsidRPr="00204F85" w:rsidRDefault="00204F85" w:rsidP="00204F85">
      <w:pPr>
        <w:shd w:val="clear" w:color="auto" w:fill="FFFFFF"/>
        <w:spacing w:after="0" w:line="420" w:lineRule="atLeast"/>
        <w:rPr>
          <w:rFonts w:ascii="Segoe UI" w:eastAsia="Times New Roman" w:hAnsi="Segoe UI" w:cs="Segoe UI"/>
          <w:color w:val="0F1115"/>
          <w:sz w:val="24"/>
          <w:szCs w:val="24"/>
        </w:rPr>
      </w:pPr>
      <w:r w:rsidRPr="00204F85">
        <w:rPr>
          <w:rFonts w:ascii="Segoe UI" w:eastAsia="Times New Roman" w:hAnsi="Segoe UI" w:cs="Segoe UI"/>
          <w:i/>
          <w:iCs/>
          <w:color w:val="0F1115"/>
          <w:sz w:val="24"/>
          <w:szCs w:val="24"/>
        </w:rPr>
        <w:t>"Love bridges distance. Golden Wings is the bridge."</w:t>
      </w:r>
    </w:p>
    <w:p w14:paraId="50AA827A" w14:textId="77777777" w:rsidR="00390DBE" w:rsidRDefault="00390DBE" w:rsidP="00204F85">
      <w:pPr>
        <w:spacing w:after="0"/>
      </w:pPr>
    </w:p>
    <w:sectPr w:rsidR="00390DBE" w:rsidSect="00204F8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01830"/>
    <w:multiLevelType w:val="multilevel"/>
    <w:tmpl w:val="1BF4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C5923"/>
    <w:multiLevelType w:val="multilevel"/>
    <w:tmpl w:val="9A9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A10A6"/>
    <w:multiLevelType w:val="multilevel"/>
    <w:tmpl w:val="DC8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E0CC6"/>
    <w:multiLevelType w:val="multilevel"/>
    <w:tmpl w:val="6EA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838B3"/>
    <w:multiLevelType w:val="multilevel"/>
    <w:tmpl w:val="F95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467A5"/>
    <w:multiLevelType w:val="multilevel"/>
    <w:tmpl w:val="050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92"/>
    <w:rsid w:val="00155F71"/>
    <w:rsid w:val="00203D66"/>
    <w:rsid w:val="00204F85"/>
    <w:rsid w:val="002653E2"/>
    <w:rsid w:val="002A6841"/>
    <w:rsid w:val="00390DBE"/>
    <w:rsid w:val="005755C1"/>
    <w:rsid w:val="005B4A92"/>
    <w:rsid w:val="00C07672"/>
    <w:rsid w:val="00CB0E37"/>
    <w:rsid w:val="00D3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A8C0"/>
  <w15:chartTrackingRefBased/>
  <w15:docId w15:val="{064FE704-34B4-4696-8AE4-DB4C04C2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4F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4F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4F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F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4F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4F85"/>
    <w:rPr>
      <w:rFonts w:ascii="Times New Roman" w:eastAsia="Times New Roman" w:hAnsi="Times New Roman" w:cs="Times New Roman"/>
      <w:b/>
      <w:bCs/>
      <w:sz w:val="27"/>
      <w:szCs w:val="27"/>
    </w:rPr>
  </w:style>
  <w:style w:type="paragraph" w:customStyle="1" w:styleId="msonormal0">
    <w:name w:val="msonormal"/>
    <w:basedOn w:val="Normal"/>
    <w:rsid w:val="00204F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204F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4F85"/>
    <w:rPr>
      <w:b/>
      <w:bCs/>
    </w:rPr>
  </w:style>
  <w:style w:type="character" w:styleId="Emphasis">
    <w:name w:val="Emphasis"/>
    <w:basedOn w:val="DefaultParagraphFont"/>
    <w:uiPriority w:val="20"/>
    <w:qFormat/>
    <w:rsid w:val="00204F85"/>
    <w:rPr>
      <w:i/>
      <w:iCs/>
    </w:rPr>
  </w:style>
  <w:style w:type="character" w:customStyle="1" w:styleId="d813de27">
    <w:name w:val="d813de27"/>
    <w:basedOn w:val="DefaultParagraphFont"/>
    <w:rsid w:val="00204F85"/>
  </w:style>
  <w:style w:type="paragraph" w:styleId="HTMLPreformatted">
    <w:name w:val="HTML Preformatted"/>
    <w:basedOn w:val="Normal"/>
    <w:link w:val="HTMLPreformattedChar"/>
    <w:uiPriority w:val="99"/>
    <w:semiHidden/>
    <w:unhideWhenUsed/>
    <w:rsid w:val="00204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4F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299">
      <w:bodyDiv w:val="1"/>
      <w:marLeft w:val="0"/>
      <w:marRight w:val="0"/>
      <w:marTop w:val="0"/>
      <w:marBottom w:val="0"/>
      <w:divBdr>
        <w:top w:val="none" w:sz="0" w:space="0" w:color="auto"/>
        <w:left w:val="none" w:sz="0" w:space="0" w:color="auto"/>
        <w:bottom w:val="none" w:sz="0" w:space="0" w:color="auto"/>
        <w:right w:val="none" w:sz="0" w:space="0" w:color="auto"/>
      </w:divBdr>
      <w:divsChild>
        <w:div w:id="1727756516">
          <w:marLeft w:val="660"/>
          <w:marRight w:val="660"/>
          <w:marTop w:val="0"/>
          <w:marBottom w:val="0"/>
          <w:divBdr>
            <w:top w:val="none" w:sz="0" w:space="0" w:color="auto"/>
            <w:left w:val="none" w:sz="0" w:space="0" w:color="auto"/>
            <w:bottom w:val="none" w:sz="0" w:space="0" w:color="auto"/>
            <w:right w:val="none" w:sz="0" w:space="0" w:color="auto"/>
          </w:divBdr>
          <w:divsChild>
            <w:div w:id="133523409">
              <w:marLeft w:val="0"/>
              <w:marRight w:val="0"/>
              <w:marTop w:val="0"/>
              <w:marBottom w:val="0"/>
              <w:divBdr>
                <w:top w:val="none" w:sz="0" w:space="0" w:color="auto"/>
                <w:left w:val="none" w:sz="0" w:space="0" w:color="auto"/>
                <w:bottom w:val="none" w:sz="0" w:space="0" w:color="auto"/>
                <w:right w:val="none" w:sz="0" w:space="0" w:color="auto"/>
              </w:divBdr>
              <w:divsChild>
                <w:div w:id="1961720063">
                  <w:marLeft w:val="0"/>
                  <w:marRight w:val="0"/>
                  <w:marTop w:val="0"/>
                  <w:marBottom w:val="0"/>
                  <w:divBdr>
                    <w:top w:val="none" w:sz="0" w:space="0" w:color="auto"/>
                    <w:left w:val="none" w:sz="0" w:space="0" w:color="auto"/>
                    <w:bottom w:val="none" w:sz="0" w:space="0" w:color="auto"/>
                    <w:right w:val="none" w:sz="0" w:space="0" w:color="auto"/>
                  </w:divBdr>
                  <w:divsChild>
                    <w:div w:id="1947276169">
                      <w:marLeft w:val="0"/>
                      <w:marRight w:val="0"/>
                      <w:marTop w:val="0"/>
                      <w:marBottom w:val="0"/>
                      <w:divBdr>
                        <w:top w:val="none" w:sz="0" w:space="0" w:color="auto"/>
                        <w:left w:val="none" w:sz="0" w:space="0" w:color="auto"/>
                        <w:bottom w:val="none" w:sz="0" w:space="0" w:color="auto"/>
                        <w:right w:val="none" w:sz="0" w:space="0" w:color="auto"/>
                      </w:divBdr>
                      <w:divsChild>
                        <w:div w:id="461731678">
                          <w:marLeft w:val="0"/>
                          <w:marRight w:val="0"/>
                          <w:marTop w:val="0"/>
                          <w:marBottom w:val="0"/>
                          <w:divBdr>
                            <w:top w:val="none" w:sz="0" w:space="0" w:color="auto"/>
                            <w:left w:val="none" w:sz="0" w:space="0" w:color="auto"/>
                            <w:bottom w:val="none" w:sz="0" w:space="0" w:color="auto"/>
                            <w:right w:val="none" w:sz="0" w:space="0" w:color="auto"/>
                          </w:divBdr>
                          <w:divsChild>
                            <w:div w:id="972104694">
                              <w:marLeft w:val="0"/>
                              <w:marRight w:val="0"/>
                              <w:marTop w:val="0"/>
                              <w:marBottom w:val="0"/>
                              <w:divBdr>
                                <w:top w:val="none" w:sz="0" w:space="0" w:color="auto"/>
                                <w:left w:val="none" w:sz="0" w:space="0" w:color="auto"/>
                                <w:bottom w:val="none" w:sz="0" w:space="0" w:color="auto"/>
                                <w:right w:val="none" w:sz="0" w:space="0" w:color="auto"/>
                              </w:divBdr>
                            </w:div>
                            <w:div w:id="663171289">
                              <w:marLeft w:val="0"/>
                              <w:marRight w:val="0"/>
                              <w:marTop w:val="0"/>
                              <w:marBottom w:val="0"/>
                              <w:divBdr>
                                <w:top w:val="none" w:sz="0" w:space="0" w:color="auto"/>
                                <w:left w:val="none" w:sz="0" w:space="0" w:color="auto"/>
                                <w:bottom w:val="none" w:sz="0" w:space="0" w:color="auto"/>
                                <w:right w:val="none" w:sz="0" w:space="0" w:color="auto"/>
                              </w:divBdr>
                            </w:div>
                            <w:div w:id="1794516940">
                              <w:marLeft w:val="0"/>
                              <w:marRight w:val="0"/>
                              <w:marTop w:val="0"/>
                              <w:marBottom w:val="0"/>
                              <w:divBdr>
                                <w:top w:val="none" w:sz="0" w:space="0" w:color="auto"/>
                                <w:left w:val="none" w:sz="0" w:space="0" w:color="auto"/>
                                <w:bottom w:val="none" w:sz="0" w:space="0" w:color="auto"/>
                                <w:right w:val="none" w:sz="0" w:space="0" w:color="auto"/>
                              </w:divBdr>
                            </w:div>
                            <w:div w:id="821772971">
                              <w:marLeft w:val="0"/>
                              <w:marRight w:val="0"/>
                              <w:marTop w:val="0"/>
                              <w:marBottom w:val="0"/>
                              <w:divBdr>
                                <w:top w:val="none" w:sz="0" w:space="0" w:color="auto"/>
                                <w:left w:val="none" w:sz="0" w:space="0" w:color="auto"/>
                                <w:bottom w:val="none" w:sz="0" w:space="0" w:color="auto"/>
                                <w:right w:val="none" w:sz="0" w:space="0" w:color="auto"/>
                              </w:divBdr>
                            </w:div>
                            <w:div w:id="1762944133">
                              <w:marLeft w:val="0"/>
                              <w:marRight w:val="0"/>
                              <w:marTop w:val="0"/>
                              <w:marBottom w:val="0"/>
                              <w:divBdr>
                                <w:top w:val="none" w:sz="0" w:space="0" w:color="auto"/>
                                <w:left w:val="none" w:sz="0" w:space="0" w:color="auto"/>
                                <w:bottom w:val="none" w:sz="0" w:space="0" w:color="auto"/>
                                <w:right w:val="none" w:sz="0" w:space="0" w:color="auto"/>
                              </w:divBdr>
                            </w:div>
                            <w:div w:id="1646272541">
                              <w:marLeft w:val="0"/>
                              <w:marRight w:val="0"/>
                              <w:marTop w:val="0"/>
                              <w:marBottom w:val="0"/>
                              <w:divBdr>
                                <w:top w:val="none" w:sz="0" w:space="0" w:color="auto"/>
                                <w:left w:val="none" w:sz="0" w:space="0" w:color="auto"/>
                                <w:bottom w:val="none" w:sz="0" w:space="0" w:color="auto"/>
                                <w:right w:val="none" w:sz="0" w:space="0" w:color="auto"/>
                              </w:divBdr>
                            </w:div>
                            <w:div w:id="1606303971">
                              <w:marLeft w:val="0"/>
                              <w:marRight w:val="0"/>
                              <w:marTop w:val="0"/>
                              <w:marBottom w:val="0"/>
                              <w:divBdr>
                                <w:top w:val="none" w:sz="0" w:space="0" w:color="auto"/>
                                <w:left w:val="none" w:sz="0" w:space="0" w:color="auto"/>
                                <w:bottom w:val="none" w:sz="0" w:space="0" w:color="auto"/>
                                <w:right w:val="none" w:sz="0" w:space="0" w:color="auto"/>
                              </w:divBdr>
                            </w:div>
                            <w:div w:id="614098560">
                              <w:marLeft w:val="0"/>
                              <w:marRight w:val="0"/>
                              <w:marTop w:val="0"/>
                              <w:marBottom w:val="0"/>
                              <w:divBdr>
                                <w:top w:val="none" w:sz="0" w:space="0" w:color="auto"/>
                                <w:left w:val="none" w:sz="0" w:space="0" w:color="auto"/>
                                <w:bottom w:val="none" w:sz="0" w:space="0" w:color="auto"/>
                                <w:right w:val="none" w:sz="0" w:space="0" w:color="auto"/>
                              </w:divBdr>
                            </w:div>
                            <w:div w:id="1625699731">
                              <w:blockQuote w:val="1"/>
                              <w:marLeft w:val="0"/>
                              <w:marRight w:val="0"/>
                              <w:marTop w:val="240"/>
                              <w:marBottom w:val="0"/>
                              <w:divBdr>
                                <w:top w:val="none" w:sz="0" w:space="0" w:color="auto"/>
                                <w:left w:val="single" w:sz="12" w:space="11" w:color="ADB2B8"/>
                                <w:bottom w:val="none" w:sz="0" w:space="0" w:color="auto"/>
                                <w:right w:val="none" w:sz="0" w:space="0" w:color="auto"/>
                              </w:divBdr>
                            </w:div>
                            <w:div w:id="1374497619">
                              <w:blockQuote w:val="1"/>
                              <w:marLeft w:val="0"/>
                              <w:marRight w:val="0"/>
                              <w:marTop w:val="240"/>
                              <w:marBottom w:val="0"/>
                              <w:divBdr>
                                <w:top w:val="none" w:sz="0" w:space="0" w:color="auto"/>
                                <w:left w:val="single" w:sz="12" w:space="11" w:color="ADB2B8"/>
                                <w:bottom w:val="none" w:sz="0" w:space="0" w:color="auto"/>
                                <w:right w:val="none" w:sz="0" w:space="0" w:color="auto"/>
                              </w:divBdr>
                            </w:div>
                            <w:div w:id="547955090">
                              <w:blockQuote w:val="1"/>
                              <w:marLeft w:val="0"/>
                              <w:marRight w:val="0"/>
                              <w:marTop w:val="240"/>
                              <w:marBottom w:val="0"/>
                              <w:divBdr>
                                <w:top w:val="none" w:sz="0" w:space="0" w:color="auto"/>
                                <w:left w:val="single" w:sz="12" w:space="11" w:color="ADB2B8"/>
                                <w:bottom w:val="none" w:sz="0" w:space="0" w:color="auto"/>
                                <w:right w:val="none" w:sz="0" w:space="0" w:color="auto"/>
                              </w:divBdr>
                            </w:div>
                            <w:div w:id="1180315019">
                              <w:marLeft w:val="0"/>
                              <w:marRight w:val="0"/>
                              <w:marTop w:val="0"/>
                              <w:marBottom w:val="0"/>
                              <w:divBdr>
                                <w:top w:val="none" w:sz="0" w:space="0" w:color="auto"/>
                                <w:left w:val="none" w:sz="0" w:space="0" w:color="auto"/>
                                <w:bottom w:val="none" w:sz="0" w:space="0" w:color="auto"/>
                                <w:right w:val="none" w:sz="0" w:space="0" w:color="auto"/>
                              </w:divBdr>
                            </w:div>
                            <w:div w:id="1769962286">
                              <w:marLeft w:val="0"/>
                              <w:marRight w:val="0"/>
                              <w:marTop w:val="0"/>
                              <w:marBottom w:val="0"/>
                              <w:divBdr>
                                <w:top w:val="none" w:sz="0" w:space="0" w:color="auto"/>
                                <w:left w:val="none" w:sz="0" w:space="0" w:color="auto"/>
                                <w:bottom w:val="none" w:sz="0" w:space="0" w:color="auto"/>
                                <w:right w:val="none" w:sz="0" w:space="0" w:color="auto"/>
                              </w:divBdr>
                            </w:div>
                            <w:div w:id="366296627">
                              <w:marLeft w:val="0"/>
                              <w:marRight w:val="0"/>
                              <w:marTop w:val="0"/>
                              <w:marBottom w:val="0"/>
                              <w:divBdr>
                                <w:top w:val="none" w:sz="0" w:space="0" w:color="auto"/>
                                <w:left w:val="none" w:sz="0" w:space="0" w:color="auto"/>
                                <w:bottom w:val="none" w:sz="0" w:space="0" w:color="auto"/>
                                <w:right w:val="none" w:sz="0" w:space="0" w:color="auto"/>
                              </w:divBdr>
                            </w:div>
                            <w:div w:id="1235968380">
                              <w:marLeft w:val="0"/>
                              <w:marRight w:val="0"/>
                              <w:marTop w:val="0"/>
                              <w:marBottom w:val="0"/>
                              <w:divBdr>
                                <w:top w:val="none" w:sz="0" w:space="0" w:color="auto"/>
                                <w:left w:val="none" w:sz="0" w:space="0" w:color="auto"/>
                                <w:bottom w:val="none" w:sz="0" w:space="0" w:color="auto"/>
                                <w:right w:val="none" w:sz="0" w:space="0" w:color="auto"/>
                              </w:divBdr>
                            </w:div>
                            <w:div w:id="1827740800">
                              <w:marLeft w:val="0"/>
                              <w:marRight w:val="0"/>
                              <w:marTop w:val="0"/>
                              <w:marBottom w:val="0"/>
                              <w:divBdr>
                                <w:top w:val="none" w:sz="0" w:space="0" w:color="auto"/>
                                <w:left w:val="none" w:sz="0" w:space="0" w:color="auto"/>
                                <w:bottom w:val="none" w:sz="0" w:space="0" w:color="auto"/>
                                <w:right w:val="none" w:sz="0" w:space="0" w:color="auto"/>
                              </w:divBdr>
                            </w:div>
                            <w:div w:id="1990162142">
                              <w:marLeft w:val="0"/>
                              <w:marRight w:val="0"/>
                              <w:marTop w:val="0"/>
                              <w:marBottom w:val="0"/>
                              <w:divBdr>
                                <w:top w:val="none" w:sz="0" w:space="0" w:color="auto"/>
                                <w:left w:val="none" w:sz="0" w:space="0" w:color="auto"/>
                                <w:bottom w:val="none" w:sz="0" w:space="0" w:color="auto"/>
                                <w:right w:val="none" w:sz="0" w:space="0" w:color="auto"/>
                              </w:divBdr>
                            </w:div>
                            <w:div w:id="316347173">
                              <w:marLeft w:val="0"/>
                              <w:marRight w:val="0"/>
                              <w:marTop w:val="240"/>
                              <w:marBottom w:val="165"/>
                              <w:divBdr>
                                <w:top w:val="none" w:sz="0" w:space="0" w:color="auto"/>
                                <w:left w:val="none" w:sz="0" w:space="0" w:color="auto"/>
                                <w:bottom w:val="none" w:sz="0" w:space="0" w:color="auto"/>
                                <w:right w:val="none" w:sz="0" w:space="0" w:color="auto"/>
                              </w:divBdr>
                              <w:divsChild>
                                <w:div w:id="2132745148">
                                  <w:marLeft w:val="0"/>
                                  <w:marRight w:val="0"/>
                                  <w:marTop w:val="0"/>
                                  <w:marBottom w:val="0"/>
                                  <w:divBdr>
                                    <w:top w:val="none" w:sz="0" w:space="0" w:color="auto"/>
                                    <w:left w:val="none" w:sz="0" w:space="0" w:color="auto"/>
                                    <w:bottom w:val="none" w:sz="0" w:space="0" w:color="auto"/>
                                    <w:right w:val="none" w:sz="0" w:space="0" w:color="auto"/>
                                  </w:divBdr>
                                  <w:divsChild>
                                    <w:div w:id="474488167">
                                      <w:marLeft w:val="0"/>
                                      <w:marRight w:val="0"/>
                                      <w:marTop w:val="0"/>
                                      <w:marBottom w:val="0"/>
                                      <w:divBdr>
                                        <w:top w:val="none" w:sz="0" w:space="0" w:color="auto"/>
                                        <w:left w:val="none" w:sz="0" w:space="0" w:color="auto"/>
                                        <w:bottom w:val="none" w:sz="0" w:space="0" w:color="auto"/>
                                        <w:right w:val="none" w:sz="0" w:space="0" w:color="auto"/>
                                      </w:divBdr>
                                      <w:divsChild>
                                        <w:div w:id="1585139518">
                                          <w:marLeft w:val="0"/>
                                          <w:marRight w:val="0"/>
                                          <w:marTop w:val="0"/>
                                          <w:marBottom w:val="0"/>
                                          <w:divBdr>
                                            <w:top w:val="none" w:sz="0" w:space="0" w:color="auto"/>
                                            <w:left w:val="none" w:sz="0" w:space="0" w:color="auto"/>
                                            <w:bottom w:val="none" w:sz="0" w:space="0" w:color="auto"/>
                                            <w:right w:val="none" w:sz="0" w:space="0" w:color="auto"/>
                                          </w:divBdr>
                                          <w:divsChild>
                                            <w:div w:id="13612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1600">
                              <w:marLeft w:val="0"/>
                              <w:marRight w:val="0"/>
                              <w:marTop w:val="0"/>
                              <w:marBottom w:val="0"/>
                              <w:divBdr>
                                <w:top w:val="none" w:sz="0" w:space="0" w:color="auto"/>
                                <w:left w:val="none" w:sz="0" w:space="0" w:color="auto"/>
                                <w:bottom w:val="none" w:sz="0" w:space="0" w:color="auto"/>
                                <w:right w:val="none" w:sz="0" w:space="0" w:color="auto"/>
                              </w:divBdr>
                            </w:div>
                            <w:div w:id="1966034139">
                              <w:marLeft w:val="0"/>
                              <w:marRight w:val="0"/>
                              <w:marTop w:val="0"/>
                              <w:marBottom w:val="0"/>
                              <w:divBdr>
                                <w:top w:val="none" w:sz="0" w:space="0" w:color="auto"/>
                                <w:left w:val="none" w:sz="0" w:space="0" w:color="auto"/>
                                <w:bottom w:val="none" w:sz="0" w:space="0" w:color="auto"/>
                                <w:right w:val="none" w:sz="0" w:space="0" w:color="auto"/>
                              </w:divBdr>
                            </w:div>
                            <w:div w:id="688792992">
                              <w:marLeft w:val="0"/>
                              <w:marRight w:val="0"/>
                              <w:marTop w:val="0"/>
                              <w:marBottom w:val="0"/>
                              <w:divBdr>
                                <w:top w:val="none" w:sz="0" w:space="0" w:color="auto"/>
                                <w:left w:val="none" w:sz="0" w:space="0" w:color="auto"/>
                                <w:bottom w:val="none" w:sz="0" w:space="0" w:color="auto"/>
                                <w:right w:val="none" w:sz="0" w:space="0" w:color="auto"/>
                              </w:divBdr>
                            </w:div>
                            <w:div w:id="62535178">
                              <w:marLeft w:val="0"/>
                              <w:marRight w:val="0"/>
                              <w:marTop w:val="0"/>
                              <w:marBottom w:val="0"/>
                              <w:divBdr>
                                <w:top w:val="none" w:sz="0" w:space="0" w:color="auto"/>
                                <w:left w:val="none" w:sz="0" w:space="0" w:color="auto"/>
                                <w:bottom w:val="none" w:sz="0" w:space="0" w:color="auto"/>
                                <w:right w:val="none" w:sz="0" w:space="0" w:color="auto"/>
                              </w:divBdr>
                            </w:div>
                            <w:div w:id="1831435210">
                              <w:marLeft w:val="0"/>
                              <w:marRight w:val="0"/>
                              <w:marTop w:val="0"/>
                              <w:marBottom w:val="0"/>
                              <w:divBdr>
                                <w:top w:val="none" w:sz="0" w:space="0" w:color="auto"/>
                                <w:left w:val="none" w:sz="0" w:space="0" w:color="auto"/>
                                <w:bottom w:val="none" w:sz="0" w:space="0" w:color="auto"/>
                                <w:right w:val="none" w:sz="0" w:space="0" w:color="auto"/>
                              </w:divBdr>
                            </w:div>
                            <w:div w:id="2100369640">
                              <w:marLeft w:val="0"/>
                              <w:marRight w:val="0"/>
                              <w:marTop w:val="0"/>
                              <w:marBottom w:val="0"/>
                              <w:divBdr>
                                <w:top w:val="none" w:sz="0" w:space="0" w:color="auto"/>
                                <w:left w:val="none" w:sz="0" w:space="0" w:color="auto"/>
                                <w:bottom w:val="none" w:sz="0" w:space="0" w:color="auto"/>
                                <w:right w:val="none" w:sz="0" w:space="0" w:color="auto"/>
                              </w:divBdr>
                            </w:div>
                            <w:div w:id="1641378736">
                              <w:marLeft w:val="0"/>
                              <w:marRight w:val="0"/>
                              <w:marTop w:val="0"/>
                              <w:marBottom w:val="0"/>
                              <w:divBdr>
                                <w:top w:val="none" w:sz="0" w:space="0" w:color="auto"/>
                                <w:left w:val="none" w:sz="0" w:space="0" w:color="auto"/>
                                <w:bottom w:val="none" w:sz="0" w:space="0" w:color="auto"/>
                                <w:right w:val="none" w:sz="0" w:space="0" w:color="auto"/>
                              </w:divBdr>
                            </w:div>
                            <w:div w:id="402534837">
                              <w:marLeft w:val="0"/>
                              <w:marRight w:val="0"/>
                              <w:marTop w:val="0"/>
                              <w:marBottom w:val="0"/>
                              <w:divBdr>
                                <w:top w:val="none" w:sz="0" w:space="0" w:color="auto"/>
                                <w:left w:val="none" w:sz="0" w:space="0" w:color="auto"/>
                                <w:bottom w:val="none" w:sz="0" w:space="0" w:color="auto"/>
                                <w:right w:val="none" w:sz="0" w:space="0" w:color="auto"/>
                              </w:divBdr>
                            </w:div>
                            <w:div w:id="1805079423">
                              <w:marLeft w:val="0"/>
                              <w:marRight w:val="0"/>
                              <w:marTop w:val="0"/>
                              <w:marBottom w:val="0"/>
                              <w:divBdr>
                                <w:top w:val="none" w:sz="0" w:space="0" w:color="auto"/>
                                <w:left w:val="none" w:sz="0" w:space="0" w:color="auto"/>
                                <w:bottom w:val="none" w:sz="0" w:space="0" w:color="auto"/>
                                <w:right w:val="none" w:sz="0" w:space="0" w:color="auto"/>
                              </w:divBdr>
                            </w:div>
                            <w:div w:id="957880256">
                              <w:marLeft w:val="0"/>
                              <w:marRight w:val="0"/>
                              <w:marTop w:val="0"/>
                              <w:marBottom w:val="0"/>
                              <w:divBdr>
                                <w:top w:val="none" w:sz="0" w:space="0" w:color="auto"/>
                                <w:left w:val="none" w:sz="0" w:space="0" w:color="auto"/>
                                <w:bottom w:val="none" w:sz="0" w:space="0" w:color="auto"/>
                                <w:right w:val="none" w:sz="0" w:space="0" w:color="auto"/>
                              </w:divBdr>
                            </w:div>
                            <w:div w:id="687830352">
                              <w:marLeft w:val="0"/>
                              <w:marRight w:val="0"/>
                              <w:marTop w:val="0"/>
                              <w:marBottom w:val="0"/>
                              <w:divBdr>
                                <w:top w:val="none" w:sz="0" w:space="0" w:color="auto"/>
                                <w:left w:val="none" w:sz="0" w:space="0" w:color="auto"/>
                                <w:bottom w:val="none" w:sz="0" w:space="0" w:color="auto"/>
                                <w:right w:val="none" w:sz="0" w:space="0" w:color="auto"/>
                              </w:divBdr>
                            </w:div>
                            <w:div w:id="380400965">
                              <w:marLeft w:val="0"/>
                              <w:marRight w:val="0"/>
                              <w:marTop w:val="0"/>
                              <w:marBottom w:val="0"/>
                              <w:divBdr>
                                <w:top w:val="none" w:sz="0" w:space="0" w:color="auto"/>
                                <w:left w:val="none" w:sz="0" w:space="0" w:color="auto"/>
                                <w:bottom w:val="none" w:sz="0" w:space="0" w:color="auto"/>
                                <w:right w:val="none" w:sz="0" w:space="0" w:color="auto"/>
                              </w:divBdr>
                            </w:div>
                            <w:div w:id="941499512">
                              <w:marLeft w:val="0"/>
                              <w:marRight w:val="0"/>
                              <w:marTop w:val="0"/>
                              <w:marBottom w:val="0"/>
                              <w:divBdr>
                                <w:top w:val="none" w:sz="0" w:space="0" w:color="auto"/>
                                <w:left w:val="none" w:sz="0" w:space="0" w:color="auto"/>
                                <w:bottom w:val="none" w:sz="0" w:space="0" w:color="auto"/>
                                <w:right w:val="none" w:sz="0" w:space="0" w:color="auto"/>
                              </w:divBdr>
                            </w:div>
                            <w:div w:id="1097168224">
                              <w:marLeft w:val="0"/>
                              <w:marRight w:val="0"/>
                              <w:marTop w:val="0"/>
                              <w:marBottom w:val="0"/>
                              <w:divBdr>
                                <w:top w:val="none" w:sz="0" w:space="0" w:color="auto"/>
                                <w:left w:val="none" w:sz="0" w:space="0" w:color="auto"/>
                                <w:bottom w:val="none" w:sz="0" w:space="0" w:color="auto"/>
                                <w:right w:val="none" w:sz="0" w:space="0" w:color="auto"/>
                              </w:divBdr>
                            </w:div>
                            <w:div w:id="285622767">
                              <w:marLeft w:val="0"/>
                              <w:marRight w:val="0"/>
                              <w:marTop w:val="0"/>
                              <w:marBottom w:val="0"/>
                              <w:divBdr>
                                <w:top w:val="none" w:sz="0" w:space="0" w:color="auto"/>
                                <w:left w:val="none" w:sz="0" w:space="0" w:color="auto"/>
                                <w:bottom w:val="none" w:sz="0" w:space="0" w:color="auto"/>
                                <w:right w:val="none" w:sz="0" w:space="0" w:color="auto"/>
                              </w:divBdr>
                            </w:div>
                            <w:div w:id="152649211">
                              <w:marLeft w:val="0"/>
                              <w:marRight w:val="0"/>
                              <w:marTop w:val="0"/>
                              <w:marBottom w:val="0"/>
                              <w:divBdr>
                                <w:top w:val="none" w:sz="0" w:space="0" w:color="auto"/>
                                <w:left w:val="none" w:sz="0" w:space="0" w:color="auto"/>
                                <w:bottom w:val="none" w:sz="0" w:space="0" w:color="auto"/>
                                <w:right w:val="none" w:sz="0" w:space="0" w:color="auto"/>
                              </w:divBdr>
                            </w:div>
                            <w:div w:id="1004210182">
                              <w:marLeft w:val="0"/>
                              <w:marRight w:val="0"/>
                              <w:marTop w:val="0"/>
                              <w:marBottom w:val="0"/>
                              <w:divBdr>
                                <w:top w:val="none" w:sz="0" w:space="0" w:color="auto"/>
                                <w:left w:val="none" w:sz="0" w:space="0" w:color="auto"/>
                                <w:bottom w:val="none" w:sz="0" w:space="0" w:color="auto"/>
                                <w:right w:val="none" w:sz="0" w:space="0" w:color="auto"/>
                              </w:divBdr>
                            </w:div>
                            <w:div w:id="1664310198">
                              <w:marLeft w:val="0"/>
                              <w:marRight w:val="0"/>
                              <w:marTop w:val="0"/>
                              <w:marBottom w:val="0"/>
                              <w:divBdr>
                                <w:top w:val="none" w:sz="0" w:space="0" w:color="auto"/>
                                <w:left w:val="none" w:sz="0" w:space="0" w:color="auto"/>
                                <w:bottom w:val="none" w:sz="0" w:space="0" w:color="auto"/>
                                <w:right w:val="none" w:sz="0" w:space="0" w:color="auto"/>
                              </w:divBdr>
                            </w:div>
                            <w:div w:id="439951882">
                              <w:marLeft w:val="0"/>
                              <w:marRight w:val="0"/>
                              <w:marTop w:val="0"/>
                              <w:marBottom w:val="0"/>
                              <w:divBdr>
                                <w:top w:val="none" w:sz="0" w:space="0" w:color="auto"/>
                                <w:left w:val="none" w:sz="0" w:space="0" w:color="auto"/>
                                <w:bottom w:val="none" w:sz="0" w:space="0" w:color="auto"/>
                                <w:right w:val="none" w:sz="0" w:space="0" w:color="auto"/>
                              </w:divBdr>
                            </w:div>
                            <w:div w:id="1353847368">
                              <w:marLeft w:val="0"/>
                              <w:marRight w:val="0"/>
                              <w:marTop w:val="0"/>
                              <w:marBottom w:val="0"/>
                              <w:divBdr>
                                <w:top w:val="none" w:sz="0" w:space="0" w:color="auto"/>
                                <w:left w:val="none" w:sz="0" w:space="0" w:color="auto"/>
                                <w:bottom w:val="none" w:sz="0" w:space="0" w:color="auto"/>
                                <w:right w:val="none" w:sz="0" w:space="0" w:color="auto"/>
                              </w:divBdr>
                            </w:div>
                            <w:div w:id="842740456">
                              <w:marLeft w:val="0"/>
                              <w:marRight w:val="0"/>
                              <w:marTop w:val="0"/>
                              <w:marBottom w:val="0"/>
                              <w:divBdr>
                                <w:top w:val="none" w:sz="0" w:space="0" w:color="auto"/>
                                <w:left w:val="none" w:sz="0" w:space="0" w:color="auto"/>
                                <w:bottom w:val="none" w:sz="0" w:space="0" w:color="auto"/>
                                <w:right w:val="none" w:sz="0" w:space="0" w:color="auto"/>
                              </w:divBdr>
                            </w:div>
                            <w:div w:id="839586294">
                              <w:marLeft w:val="0"/>
                              <w:marRight w:val="0"/>
                              <w:marTop w:val="0"/>
                              <w:marBottom w:val="0"/>
                              <w:divBdr>
                                <w:top w:val="none" w:sz="0" w:space="0" w:color="auto"/>
                                <w:left w:val="none" w:sz="0" w:space="0" w:color="auto"/>
                                <w:bottom w:val="none" w:sz="0" w:space="0" w:color="auto"/>
                                <w:right w:val="none" w:sz="0" w:space="0" w:color="auto"/>
                              </w:divBdr>
                            </w:div>
                            <w:div w:id="1506558220">
                              <w:marLeft w:val="0"/>
                              <w:marRight w:val="0"/>
                              <w:marTop w:val="0"/>
                              <w:marBottom w:val="0"/>
                              <w:divBdr>
                                <w:top w:val="none" w:sz="0" w:space="0" w:color="auto"/>
                                <w:left w:val="none" w:sz="0" w:space="0" w:color="auto"/>
                                <w:bottom w:val="none" w:sz="0" w:space="0" w:color="auto"/>
                                <w:right w:val="none" w:sz="0" w:space="0" w:color="auto"/>
                              </w:divBdr>
                            </w:div>
                            <w:div w:id="2004776415">
                              <w:marLeft w:val="0"/>
                              <w:marRight w:val="0"/>
                              <w:marTop w:val="240"/>
                              <w:marBottom w:val="165"/>
                              <w:divBdr>
                                <w:top w:val="none" w:sz="0" w:space="0" w:color="auto"/>
                                <w:left w:val="none" w:sz="0" w:space="0" w:color="auto"/>
                                <w:bottom w:val="none" w:sz="0" w:space="0" w:color="auto"/>
                                <w:right w:val="none" w:sz="0" w:space="0" w:color="auto"/>
                              </w:divBdr>
                              <w:divsChild>
                                <w:div w:id="220293838">
                                  <w:marLeft w:val="0"/>
                                  <w:marRight w:val="0"/>
                                  <w:marTop w:val="0"/>
                                  <w:marBottom w:val="0"/>
                                  <w:divBdr>
                                    <w:top w:val="none" w:sz="0" w:space="0" w:color="auto"/>
                                    <w:left w:val="none" w:sz="0" w:space="0" w:color="auto"/>
                                    <w:bottom w:val="none" w:sz="0" w:space="0" w:color="auto"/>
                                    <w:right w:val="none" w:sz="0" w:space="0" w:color="auto"/>
                                  </w:divBdr>
                                  <w:divsChild>
                                    <w:div w:id="810443399">
                                      <w:marLeft w:val="0"/>
                                      <w:marRight w:val="0"/>
                                      <w:marTop w:val="0"/>
                                      <w:marBottom w:val="0"/>
                                      <w:divBdr>
                                        <w:top w:val="none" w:sz="0" w:space="0" w:color="auto"/>
                                        <w:left w:val="none" w:sz="0" w:space="0" w:color="auto"/>
                                        <w:bottom w:val="none" w:sz="0" w:space="0" w:color="auto"/>
                                        <w:right w:val="none" w:sz="0" w:space="0" w:color="auto"/>
                                      </w:divBdr>
                                      <w:divsChild>
                                        <w:div w:id="643047334">
                                          <w:marLeft w:val="0"/>
                                          <w:marRight w:val="0"/>
                                          <w:marTop w:val="0"/>
                                          <w:marBottom w:val="0"/>
                                          <w:divBdr>
                                            <w:top w:val="none" w:sz="0" w:space="0" w:color="auto"/>
                                            <w:left w:val="none" w:sz="0" w:space="0" w:color="auto"/>
                                            <w:bottom w:val="none" w:sz="0" w:space="0" w:color="auto"/>
                                            <w:right w:val="none" w:sz="0" w:space="0" w:color="auto"/>
                                          </w:divBdr>
                                          <w:divsChild>
                                            <w:div w:id="21214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28507">
                              <w:marLeft w:val="0"/>
                              <w:marRight w:val="0"/>
                              <w:marTop w:val="0"/>
                              <w:marBottom w:val="0"/>
                              <w:divBdr>
                                <w:top w:val="none" w:sz="0" w:space="0" w:color="auto"/>
                                <w:left w:val="none" w:sz="0" w:space="0" w:color="auto"/>
                                <w:bottom w:val="none" w:sz="0" w:space="0" w:color="auto"/>
                                <w:right w:val="none" w:sz="0" w:space="0" w:color="auto"/>
                              </w:divBdr>
                            </w:div>
                            <w:div w:id="2100832393">
                              <w:marLeft w:val="0"/>
                              <w:marRight w:val="0"/>
                              <w:marTop w:val="0"/>
                              <w:marBottom w:val="0"/>
                              <w:divBdr>
                                <w:top w:val="none" w:sz="0" w:space="0" w:color="auto"/>
                                <w:left w:val="none" w:sz="0" w:space="0" w:color="auto"/>
                                <w:bottom w:val="none" w:sz="0" w:space="0" w:color="auto"/>
                                <w:right w:val="none" w:sz="0" w:space="0" w:color="auto"/>
                              </w:divBdr>
                            </w:div>
                            <w:div w:id="9425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5578">
      <w:bodyDiv w:val="1"/>
      <w:marLeft w:val="0"/>
      <w:marRight w:val="0"/>
      <w:marTop w:val="0"/>
      <w:marBottom w:val="0"/>
      <w:divBdr>
        <w:top w:val="none" w:sz="0" w:space="0" w:color="auto"/>
        <w:left w:val="none" w:sz="0" w:space="0" w:color="auto"/>
        <w:bottom w:val="none" w:sz="0" w:space="0" w:color="auto"/>
        <w:right w:val="none" w:sz="0" w:space="0" w:color="auto"/>
      </w:divBdr>
      <w:divsChild>
        <w:div w:id="1413433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573518">
      <w:bodyDiv w:val="1"/>
      <w:marLeft w:val="0"/>
      <w:marRight w:val="0"/>
      <w:marTop w:val="0"/>
      <w:marBottom w:val="0"/>
      <w:divBdr>
        <w:top w:val="none" w:sz="0" w:space="0" w:color="auto"/>
        <w:left w:val="none" w:sz="0" w:space="0" w:color="auto"/>
        <w:bottom w:val="none" w:sz="0" w:space="0" w:color="auto"/>
        <w:right w:val="none" w:sz="0" w:space="0" w:color="auto"/>
      </w:divBdr>
      <w:divsChild>
        <w:div w:id="1098670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55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20</Pages>
  <Words>3388</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7</cp:revision>
  <dcterms:created xsi:type="dcterms:W3CDTF">2026-06-22T18:05:00Z</dcterms:created>
  <dcterms:modified xsi:type="dcterms:W3CDTF">2026-06-23T03:47:00Z</dcterms:modified>
</cp:coreProperties>
</file>