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DF31" w14:textId="77777777" w:rsidR="007500D2" w:rsidRPr="007500D2" w:rsidRDefault="007500D2" w:rsidP="007500D2">
      <w:pPr>
        <w:shd w:val="clear" w:color="auto" w:fill="FFFFFF"/>
        <w:spacing w:after="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500D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A-013: Experience Standards</w:t>
      </w:r>
    </w:p>
    <w:p w14:paraId="25345396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— Founder Lock Final</w:t>
      </w:r>
    </w:p>
    <w:p w14:paraId="637773D6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Constitutional Experience Instrument</w:t>
      </w:r>
    </w:p>
    <w:p w14:paraId="78A3CA7B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470272FF">
          <v:rect id="_x0000_i1025" style="width:0;height:.75pt" o:hralign="center" o:hrstd="t" o:hr="t" fillcolor="#a0a0a0" stroked="f"/>
        </w:pict>
      </w:r>
    </w:p>
    <w:p w14:paraId="3E9BC68C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Prepared: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 June 2026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 APPROVED FOR FOUNDER LOCK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Authority: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 Derived from A-000 Constitution and A-012 Service Philosophy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Classification: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 Constitutional Experience Architecture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Next Review:</w:t>
      </w: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 June 2028 (Biennial)</w:t>
      </w:r>
    </w:p>
    <w:p w14:paraId="791CB80E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44027109">
          <v:rect id="_x0000_i1026" style="width:0;height:.75pt" o:hralign="center" o:hrstd="t" o:hr="t" fillcolor="#a0a0a0" stroked="f"/>
        </w:pict>
      </w:r>
    </w:p>
    <w:p w14:paraId="5DCDF110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CONFIDENTIALITY NOTICE</w:t>
      </w:r>
    </w:p>
    <w:p w14:paraId="40A5D5F1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This document defines the experience standards of Golden Wings. It establishes what "excellent" looks like across every touchpoint, interaction, and relationship. Distribution without approval from the Constitutional Members is prohibited.</w:t>
      </w:r>
    </w:p>
    <w:p w14:paraId="350D644E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2CB73C4A">
          <v:rect id="_x0000_i1027" style="width:0;height:.75pt" o:hralign="center" o:hrstd="t" o:hr="t" fillcolor="#a0a0a0" stroked="f"/>
        </w:pict>
      </w:r>
    </w:p>
    <w:p w14:paraId="5DCDD170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8123"/>
      </w:tblGrid>
      <w:tr w:rsidR="007500D2" w:rsidRPr="007500D2" w14:paraId="0B2F7803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8C0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E5C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</w:tr>
      <w:tr w:rsidR="007500D2" w:rsidRPr="007500D2" w14:paraId="270BB06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C7B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9429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Purpose &amp; Authority</w:t>
            </w:r>
          </w:p>
        </w:tc>
      </w:tr>
      <w:tr w:rsidR="007500D2" w:rsidRPr="007500D2" w14:paraId="1A47BFD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A752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DD1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Golden Wings Experience</w:t>
            </w:r>
          </w:p>
        </w:tc>
      </w:tr>
      <w:tr w:rsidR="007500D2" w:rsidRPr="007500D2" w14:paraId="6AF678F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7074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DF6E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Promise</w:t>
            </w:r>
          </w:p>
        </w:tc>
      </w:tr>
      <w:tr w:rsidR="007500D2" w:rsidRPr="007500D2" w14:paraId="5222520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EB7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882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Five Experience Outcomes</w:t>
            </w:r>
          </w:p>
        </w:tc>
      </w:tr>
      <w:tr w:rsidR="007500D2" w:rsidRPr="007500D2" w14:paraId="27D7589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31C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E8BD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Standards</w:t>
            </w:r>
          </w:p>
        </w:tc>
      </w:tr>
      <w:tr w:rsidR="007500D2" w:rsidRPr="007500D2" w14:paraId="1430F1B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EC6E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1D6F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First Impressions Standard</w:t>
            </w:r>
          </w:p>
        </w:tc>
      </w:tr>
      <w:tr w:rsidR="007500D2" w:rsidRPr="007500D2" w14:paraId="16D09EA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6ACF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72AC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Relationship Continuity Standard</w:t>
            </w:r>
          </w:p>
        </w:tc>
      </w:tr>
      <w:tr w:rsidR="007500D2" w:rsidRPr="007500D2" w14:paraId="350A0B2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2893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7C19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Communication Standards</w:t>
            </w:r>
          </w:p>
        </w:tc>
      </w:tr>
      <w:tr w:rsidR="007500D2" w:rsidRPr="007500D2" w14:paraId="5A5F85B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9CBF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16B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Family Experience Standards</w:t>
            </w:r>
          </w:p>
        </w:tc>
      </w:tr>
      <w:tr w:rsidR="007500D2" w:rsidRPr="007500D2" w14:paraId="288656D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84C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D04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Companion Experience Standards</w:t>
            </w:r>
          </w:p>
        </w:tc>
      </w:tr>
      <w:tr w:rsidR="007500D2" w:rsidRPr="007500D2" w14:paraId="7212149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595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33E8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Measurement</w:t>
            </w:r>
          </w:p>
        </w:tc>
      </w:tr>
      <w:tr w:rsidR="007500D2" w:rsidRPr="007500D2" w14:paraId="31E8B06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899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4A63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Recovery Standard</w:t>
            </w:r>
          </w:p>
        </w:tc>
      </w:tr>
      <w:tr w:rsidR="007500D2" w:rsidRPr="007500D2" w14:paraId="3AABCDC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4D4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81F7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Moments That Matter</w:t>
            </w:r>
          </w:p>
        </w:tc>
      </w:tr>
      <w:tr w:rsidR="007500D2" w:rsidRPr="007500D2" w14:paraId="713563E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32CC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Article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AB3E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Innovation</w:t>
            </w:r>
          </w:p>
        </w:tc>
      </w:tr>
      <w:tr w:rsidR="007500D2" w:rsidRPr="007500D2" w14:paraId="06B7517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5DEA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C32D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Decision Framework</w:t>
            </w:r>
          </w:p>
        </w:tc>
      </w:tr>
      <w:tr w:rsidR="007500D2" w:rsidRPr="007500D2" w14:paraId="119A618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C7F7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FE8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Interpretation &amp; Integration</w:t>
            </w:r>
          </w:p>
        </w:tc>
      </w:tr>
      <w:tr w:rsidR="007500D2" w:rsidRPr="007500D2" w14:paraId="1BB0591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C103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XVII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0E1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Founder Certification</w:t>
            </w:r>
          </w:p>
        </w:tc>
      </w:tr>
      <w:tr w:rsidR="007500D2" w:rsidRPr="007500D2" w14:paraId="2A0CB05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36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42D5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Standards Summary</w:t>
            </w:r>
          </w:p>
        </w:tc>
      </w:tr>
      <w:tr w:rsidR="007500D2" w:rsidRPr="007500D2" w14:paraId="4FC2238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8B0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0113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 Integration Map</w:t>
            </w:r>
          </w:p>
        </w:tc>
      </w:tr>
      <w:tr w:rsidR="007500D2" w:rsidRPr="007500D2" w14:paraId="3DC0BE5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8FD9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5F2C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Amendment History</w:t>
            </w:r>
          </w:p>
        </w:tc>
      </w:tr>
    </w:tbl>
    <w:p w14:paraId="265248CD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0C90AA71">
          <v:rect id="_x0000_i1028" style="width:0;height:.75pt" o:hralign="center" o:hrstd="t" o:hr="t" fillcolor="#a0a0a0" stroked="f"/>
        </w:pict>
      </w:r>
    </w:p>
    <w:p w14:paraId="3DBFA15C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I: PURPOSE &amp; AUTHORITY</w:t>
      </w:r>
    </w:p>
    <w:p w14:paraId="7B9E2BCC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Purpose</w:t>
      </w:r>
    </w:p>
    <w:p w14:paraId="7E03281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The purpose of this Experience Standards document is to define:</w:t>
      </w:r>
    </w:p>
    <w:p w14:paraId="5A260BA4" w14:textId="77777777" w:rsidR="007500D2" w:rsidRPr="007500D2" w:rsidRDefault="007500D2" w:rsidP="007500D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What "excellent" looks like across every Golden Wings touchpoint</w:t>
      </w:r>
    </w:p>
    <w:p w14:paraId="00997437" w14:textId="77777777" w:rsidR="007500D2" w:rsidRPr="007500D2" w:rsidRDefault="007500D2" w:rsidP="007500D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How the Service Philosophy translates into observable, measurable standards</w:t>
      </w:r>
    </w:p>
    <w:p w14:paraId="1A0C0918" w14:textId="77777777" w:rsidR="007500D2" w:rsidRPr="007500D2" w:rsidRDefault="007500D2" w:rsidP="007500D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What clients, families, and companions can expect every single time</w:t>
      </w:r>
    </w:p>
    <w:p w14:paraId="5AC5B084" w14:textId="77777777" w:rsidR="007500D2" w:rsidRPr="007500D2" w:rsidRDefault="007500D2" w:rsidP="007500D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How</w:t>
      </w:r>
      <w:proofErr w:type="gramEnd"/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 xml:space="preserve"> Golden Wings consistently delivers on its Service Promise</w:t>
      </w:r>
    </w:p>
    <w:p w14:paraId="6D119247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Constitutional Authority</w:t>
      </w:r>
    </w:p>
    <w:p w14:paraId="5625998A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7001"/>
      </w:tblGrid>
      <w:tr w:rsidR="007500D2" w:rsidRPr="007500D2" w14:paraId="2A312629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24C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40A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Relevance</w:t>
            </w:r>
          </w:p>
        </w:tc>
      </w:tr>
      <w:tr w:rsidR="007500D2" w:rsidRPr="007500D2" w14:paraId="10E5DC1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1A95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A-000 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B570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Supreme authority</w:t>
            </w:r>
          </w:p>
        </w:tc>
      </w:tr>
      <w:tr w:rsidR="007500D2" w:rsidRPr="007500D2" w14:paraId="11A66F6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3B9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A-008 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F0D8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All eight values shape experience standards</w:t>
            </w:r>
          </w:p>
        </w:tc>
      </w:tr>
      <w:tr w:rsidR="007500D2" w:rsidRPr="007500D2" w14:paraId="6633951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C6C0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A-009 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34F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All nine principles guide experience delivery</w:t>
            </w:r>
          </w:p>
        </w:tc>
      </w:tr>
      <w:tr w:rsidR="007500D2" w:rsidRPr="007500D2" w14:paraId="4664C65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C164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A-011 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0A4F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Governance authority for experience standards</w:t>
            </w:r>
          </w:p>
        </w:tc>
      </w:tr>
      <w:tr w:rsidR="007500D2" w:rsidRPr="007500D2" w14:paraId="569D77E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875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A-012 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81A1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principles become experience standards</w:t>
            </w:r>
          </w:p>
        </w:tc>
      </w:tr>
    </w:tbl>
    <w:p w14:paraId="720E0F24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Experience Standards Supremacy</w:t>
      </w:r>
    </w:p>
    <w:p w14:paraId="2067CEB1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Within its scope, this document supersedes all operational experience manuals, training materials, and service delivery procedures.</w:t>
      </w:r>
    </w:p>
    <w:p w14:paraId="49712475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delivered under the Golden Wings name must meet the Experience Standards defined herein.</w:t>
      </w:r>
    </w:p>
    <w:p w14:paraId="14907346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No operational document may contradict, weaken, or override these standards.</w:t>
      </w:r>
    </w:p>
    <w:p w14:paraId="04A304F2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1.4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4550"/>
        <w:gridCol w:w="2422"/>
      </w:tblGrid>
      <w:tr w:rsidR="007500D2" w:rsidRPr="007500D2" w14:paraId="2D744D2E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17A7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3730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D67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Documents</w:t>
            </w:r>
          </w:p>
        </w:tc>
      </w:tr>
      <w:tr w:rsidR="007500D2" w:rsidRPr="007500D2" w14:paraId="78E6E10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1BA6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A8F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What must always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77B6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A-000</w:t>
            </w:r>
          </w:p>
        </w:tc>
      </w:tr>
      <w:tr w:rsidR="007500D2" w:rsidRPr="007500D2" w14:paraId="1492D3F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DBD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5D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authority is exercised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8EAC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A-011</w:t>
            </w:r>
          </w:p>
        </w:tc>
      </w:tr>
      <w:tr w:rsidR="007500D2" w:rsidRPr="007500D2" w14:paraId="77A353F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989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0DDF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Golden Wings 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FE3C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A-012</w:t>
            </w:r>
          </w:p>
        </w:tc>
      </w:tr>
      <w:tr w:rsidR="007500D2" w:rsidRPr="007500D2" w14:paraId="5D80D84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812E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E7F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What excellence looks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0B3D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A-013</w:t>
            </w:r>
          </w:p>
        </w:tc>
      </w:tr>
      <w:tr w:rsidR="007500D2" w:rsidRPr="007500D2" w14:paraId="67D6AEA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7434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39A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service is operationalized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8EE3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 L</w:t>
            </w:r>
          </w:p>
        </w:tc>
      </w:tr>
      <w:tr w:rsidR="007500D2" w:rsidRPr="007500D2" w14:paraId="59953C4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441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Operational Manuals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225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service is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814D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Documents M-Z</w:t>
            </w:r>
          </w:p>
        </w:tc>
      </w:tr>
    </w:tbl>
    <w:p w14:paraId="4D36290A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24E77670">
          <v:rect id="_x0000_i1029" style="width:0;height:.75pt" o:hralign="center" o:hrstd="t" o:hr="t" fillcolor="#a0a0a0" stroked="f"/>
        </w:pict>
      </w:r>
    </w:p>
    <w:p w14:paraId="31D135C8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II: THE GOLDEN WINGS EXPERIENCE</w:t>
      </w:r>
    </w:p>
    <w:p w14:paraId="420908A2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The Core Statement</w:t>
      </w:r>
    </w:p>
    <w:p w14:paraId="6F9CF38F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Golden Wings Experience is the consistent delivery of dignity, trust, connection, belonging, and peace of mind across every interaction.</w:t>
      </w:r>
    </w:p>
    <w:p w14:paraId="7338A471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What Experience Means</w:t>
      </w:r>
    </w:p>
    <w:p w14:paraId="5F0967AE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Experience 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8834"/>
      </w:tblGrid>
      <w:tr w:rsidR="007500D2" w:rsidRPr="007500D2" w14:paraId="0B0DB325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B55F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400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7500D2" w:rsidRPr="007500D2" w14:paraId="05BCB3A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E562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Emotional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CDDF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people feel during and after every interaction</w:t>
            </w:r>
          </w:p>
        </w:tc>
      </w:tr>
      <w:tr w:rsidR="007500D2" w:rsidRPr="007500D2" w14:paraId="57CB577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2D3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8DF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relationships are strengthened or weakened</w:t>
            </w:r>
          </w:p>
        </w:tc>
      </w:tr>
      <w:tr w:rsidR="007500D2" w:rsidRPr="007500D2" w14:paraId="04569DC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B6E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Practical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E43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smoothly and effectively needs are met</w:t>
            </w:r>
          </w:p>
        </w:tc>
      </w:tr>
      <w:tr w:rsidR="007500D2" w:rsidRPr="007500D2" w14:paraId="1D93736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6FB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Memorable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0BCB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How the experience is remembered and shared</w:t>
            </w:r>
          </w:p>
        </w:tc>
      </w:tr>
    </w:tbl>
    <w:p w14:paraId="3CBFB4A6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Experience is not merely transactional. It is emotional, relational, practical, and memorable.</w:t>
      </w:r>
    </w:p>
    <w:p w14:paraId="218229E9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The Experience Standard Statement</w:t>
      </w:r>
    </w:p>
    <w:p w14:paraId="198E8ED0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delivered under the Golden Wings name must meet the Experience Standards defined herein.</w:t>
      </w:r>
    </w:p>
    <w:p w14:paraId="0D0979C3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No interaction is neutral. Every interaction either strengthens or weakens trust, dignity, connection, and belonging.</w:t>
      </w:r>
    </w:p>
    <w:p w14:paraId="3F90EA28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5EB761CE">
          <v:rect id="_x0000_i1030" style="width:0;height:.75pt" o:hralign="center" o:hrstd="t" o:hr="t" fillcolor="#a0a0a0" stroked="f"/>
        </w:pict>
      </w:r>
    </w:p>
    <w:p w14:paraId="3573E2D7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III: EXPERIENCE PROMISE</w:t>
      </w:r>
    </w:p>
    <w:p w14:paraId="39D21192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The Promise Statement</w:t>
      </w:r>
    </w:p>
    <w:p w14:paraId="4AF8E21C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institution promises every client and family: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019"/>
      </w:tblGrid>
      <w:tr w:rsidR="007500D2" w:rsidRPr="007500D2" w14:paraId="6EB06B61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71E5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Promise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DFF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7500D2" w:rsidRPr="007500D2" w14:paraId="7935711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45CF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 be welcomed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FBCA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is greeted with warmth and genuine care</w:t>
            </w:r>
          </w:p>
        </w:tc>
      </w:tr>
      <w:tr w:rsidR="007500D2" w:rsidRPr="007500D2" w14:paraId="683D311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F7E1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 be understood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4012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is listened to and their needs are heard</w:t>
            </w:r>
          </w:p>
        </w:tc>
      </w:tr>
      <w:tr w:rsidR="007500D2" w:rsidRPr="007500D2" w14:paraId="6660A2E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1768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 be respected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03B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is treated with dignity and worth</w:t>
            </w:r>
          </w:p>
        </w:tc>
      </w:tr>
      <w:tr w:rsidR="007500D2" w:rsidRPr="007500D2" w14:paraId="0A2D0F9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6264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 be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81C2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receives the help they need</w:t>
            </w:r>
          </w:p>
        </w:tc>
      </w:tr>
      <w:tr w:rsidR="007500D2" w:rsidRPr="007500D2" w14:paraId="317C87F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CAEC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 feel they belong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2A1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is included and valued</w:t>
            </w:r>
          </w:p>
        </w:tc>
      </w:tr>
    </w:tbl>
    <w:p w14:paraId="11782A7B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Promise to Outcomes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6850"/>
      </w:tblGrid>
      <w:tr w:rsidR="007500D2" w:rsidRPr="007500D2" w14:paraId="7C4B0408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62C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Promise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8CE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Primary Experience Outcome</w:t>
            </w:r>
          </w:p>
        </w:tc>
      </w:tr>
      <w:tr w:rsidR="007500D2" w:rsidRPr="007500D2" w14:paraId="08D3D66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94C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To be welcomed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6EA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Belonging</w:t>
            </w:r>
          </w:p>
        </w:tc>
      </w:tr>
      <w:tr w:rsidR="007500D2" w:rsidRPr="007500D2" w14:paraId="7A95B45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4716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To be understood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F434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Connection</w:t>
            </w:r>
          </w:p>
        </w:tc>
      </w:tr>
      <w:tr w:rsidR="007500D2" w:rsidRPr="007500D2" w14:paraId="52D9703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55A5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To be respected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8379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Dignity</w:t>
            </w:r>
          </w:p>
        </w:tc>
      </w:tr>
      <w:tr w:rsidR="007500D2" w:rsidRPr="007500D2" w14:paraId="4152B94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328C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To be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02D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Trust</w:t>
            </w:r>
          </w:p>
        </w:tc>
      </w:tr>
      <w:tr w:rsidR="007500D2" w:rsidRPr="007500D2" w14:paraId="573F5B5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991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To feel they belong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8E9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Belonging</w:t>
            </w:r>
          </w:p>
        </w:tc>
      </w:tr>
    </w:tbl>
    <w:p w14:paraId="34A0739F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The Experience Promise Test</w:t>
      </w:r>
    </w:p>
    <w:p w14:paraId="0A807222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Before any service decision, ask:</w:t>
      </w:r>
    </w:p>
    <w:p w14:paraId="7CA72DE2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"Does this decision honor our Experience Promise to clients, families, and companions?"</w:t>
      </w:r>
    </w:p>
    <w:p w14:paraId="34982566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3C3001BD">
          <v:rect id="_x0000_i1031" style="width:0;height:.75pt" o:hralign="center" o:hrstd="t" o:hr="t" fillcolor="#a0a0a0" stroked="f"/>
        </w:pict>
      </w:r>
    </w:p>
    <w:p w14:paraId="4BDF7BEB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IV: THE FIVE EXPERIENCE OUTCOMES</w:t>
      </w:r>
    </w:p>
    <w:p w14:paraId="57A1B33F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The Outcomes</w:t>
      </w:r>
    </w:p>
    <w:p w14:paraId="71665FA9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Every service interaction should strengthen at least one of these five outcomes: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5622"/>
        <w:gridCol w:w="3911"/>
      </w:tblGrid>
      <w:tr w:rsidR="007500D2" w:rsidRPr="007500D2" w14:paraId="34DE380E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0C62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F99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6A0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Primary Value</w:t>
            </w:r>
          </w:p>
        </w:tc>
      </w:tr>
      <w:tr w:rsidR="007500D2" w:rsidRPr="007500D2" w14:paraId="0680F43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3CD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D01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person feels respected, seen, and heard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E968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Dignity Without Exception</w:t>
            </w:r>
          </w:p>
        </w:tc>
      </w:tr>
      <w:tr w:rsidR="007500D2" w:rsidRPr="007500D2" w14:paraId="38C04FA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8BB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A5E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person feels safe, confident, and reassured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1C8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Trust Is Protected Through Every Action</w:t>
            </w:r>
          </w:p>
        </w:tc>
      </w:tr>
      <w:tr w:rsidR="007500D2" w:rsidRPr="007500D2" w14:paraId="37739CC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D5C6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392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person feels emotionally connected and understood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4CC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Relationships Are the Product</w:t>
            </w:r>
          </w:p>
        </w:tc>
      </w:tr>
      <w:tr w:rsidR="007500D2" w:rsidRPr="007500D2" w14:paraId="5C63AC3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862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8C6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person feels included, valued, and not 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7D7E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Belonging Changes Lives</w:t>
            </w:r>
          </w:p>
        </w:tc>
      </w:tr>
      <w:tr w:rsidR="007500D2" w:rsidRPr="007500D2" w14:paraId="5EF4EAE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1886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Peace of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9E8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family feels reassured and confident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063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Trust Is Protected Through Every Action</w:t>
            </w:r>
          </w:p>
        </w:tc>
      </w:tr>
    </w:tbl>
    <w:p w14:paraId="74E45916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The Outcome Rule</w:t>
      </w:r>
    </w:p>
    <w:p w14:paraId="773A918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service interaction must strengthen at least one Experience Outcome and must never weaken any Outcome.</w:t>
      </w:r>
    </w:p>
    <w:p w14:paraId="1CEE0804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Outcome Hierarchy</w:t>
      </w:r>
    </w:p>
    <w:p w14:paraId="72B653CC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When outcomes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728"/>
        <w:gridCol w:w="5778"/>
      </w:tblGrid>
      <w:tr w:rsidR="007500D2" w:rsidRPr="007500D2" w14:paraId="0288B6D0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9AAD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3CD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7078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When It Takes Precedence</w:t>
            </w:r>
          </w:p>
        </w:tc>
      </w:tr>
      <w:tr w:rsidR="007500D2" w:rsidRPr="007500D2" w14:paraId="3726AB6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A0B3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C81D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EE01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compromised</w:t>
            </w:r>
          </w:p>
        </w:tc>
      </w:tr>
      <w:tr w:rsidR="007500D2" w:rsidRPr="007500D2" w14:paraId="321CEBF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E70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E22D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B01B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violated</w:t>
            </w:r>
          </w:p>
        </w:tc>
      </w:tr>
      <w:tr w:rsidR="007500D2" w:rsidRPr="007500D2" w14:paraId="5F1202C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56EE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27C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CDC0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Preserved above all</w:t>
            </w:r>
          </w:p>
        </w:tc>
      </w:tr>
      <w:tr w:rsidR="007500D2" w:rsidRPr="007500D2" w14:paraId="50A5F71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1B7B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4B3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B4A8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Strengthened when possible</w:t>
            </w:r>
          </w:p>
        </w:tc>
      </w:tr>
      <w:tr w:rsidR="007500D2" w:rsidRPr="007500D2" w14:paraId="418CF5B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4875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F77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73A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Preserved when possible</w:t>
            </w:r>
          </w:p>
        </w:tc>
      </w:tr>
      <w:tr w:rsidR="007500D2" w:rsidRPr="007500D2" w14:paraId="24BCAB1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BF0E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E1C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Peace of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724D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Served when possible</w:t>
            </w:r>
          </w:p>
        </w:tc>
      </w:tr>
    </w:tbl>
    <w:p w14:paraId="74FB5AAD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18BF8AB3">
          <v:rect id="_x0000_i1032" style="width:0;height:.75pt" o:hralign="center" o:hrstd="t" o:hr="t" fillcolor="#a0a0a0" stroked="f"/>
        </w:pict>
      </w:r>
    </w:p>
    <w:p w14:paraId="69D2A531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V: EXPERIENCE STANDARDS</w:t>
      </w:r>
    </w:p>
    <w:p w14:paraId="51183CDD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Standard 1 — Respect</w:t>
      </w:r>
    </w:p>
    <w:p w14:paraId="29E3D1FD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demonstrates respect.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9063"/>
      </w:tblGrid>
      <w:tr w:rsidR="007500D2" w:rsidRPr="007500D2" w14:paraId="215F05BD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B996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AFC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7500D2" w:rsidRPr="007500D2" w14:paraId="290A0BF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BF01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6605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is treated with dignity and worth</w:t>
            </w:r>
          </w:p>
        </w:tc>
      </w:tr>
      <w:tr w:rsidR="007500D2" w:rsidRPr="007500D2" w14:paraId="6DFEDC4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91AC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2D2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Courtesy; patience; active listening; inclusion; proper address</w:t>
            </w:r>
          </w:p>
        </w:tc>
      </w:tr>
      <w:tr w:rsidR="007500D2" w:rsidRPr="007500D2" w14:paraId="7C9E724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4799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Prohibitions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9CBD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Talking down; rushing; dismissing; excluding</w:t>
            </w:r>
          </w:p>
        </w:tc>
      </w:tr>
      <w:tr w:rsidR="007500D2" w:rsidRPr="007500D2" w14:paraId="5CC6C4C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6F2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ED38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Client feedback; observation; complaint rate</w:t>
            </w:r>
          </w:p>
        </w:tc>
      </w:tr>
    </w:tbl>
    <w:p w14:paraId="5076F59B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Standard 2 — Presence</w:t>
      </w:r>
    </w:p>
    <w:p w14:paraId="7EB91ECF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demonstrates presence.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8957"/>
      </w:tblGrid>
      <w:tr w:rsidR="007500D2" w:rsidRPr="007500D2" w14:paraId="48199F5F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FF3C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91A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7500D2" w:rsidRPr="007500D2" w14:paraId="3DE8A44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3CD3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785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Full attention and emotional presence</w:t>
            </w:r>
          </w:p>
        </w:tc>
      </w:tr>
      <w:tr w:rsidR="007500D2" w:rsidRPr="007500D2" w14:paraId="0AFFEE7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098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AD6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Phones away; eye contact; active listening; curiosity</w:t>
            </w:r>
          </w:p>
        </w:tc>
      </w:tr>
      <w:tr w:rsidR="007500D2" w:rsidRPr="007500D2" w14:paraId="178285F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C90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Prohibitions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8689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Multitasking; distraction; disengagement</w:t>
            </w:r>
          </w:p>
        </w:tc>
      </w:tr>
      <w:tr w:rsidR="007500D2" w:rsidRPr="007500D2" w14:paraId="370716F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A7A5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385F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Client feedback; observation; companion self-assessment</w:t>
            </w:r>
          </w:p>
        </w:tc>
      </w:tr>
    </w:tbl>
    <w:p w14:paraId="2608F173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Standard 3 — Reliability</w:t>
      </w:r>
    </w:p>
    <w:p w14:paraId="40239BF3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demonstrates reliability.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9217"/>
      </w:tblGrid>
      <w:tr w:rsidR="007500D2" w:rsidRPr="007500D2" w14:paraId="389CF6A4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2849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510A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7500D2" w:rsidRPr="007500D2" w14:paraId="7D4D7C0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C3D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C469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Follow-through, consistency, and accountability</w:t>
            </w:r>
          </w:p>
        </w:tc>
      </w:tr>
      <w:tr w:rsidR="007500D2" w:rsidRPr="007500D2" w14:paraId="553EC5B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081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1DFA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Arrive on time; keep promises; communicate proactively; follow up</w:t>
            </w:r>
          </w:p>
        </w:tc>
      </w:tr>
      <w:tr w:rsidR="007500D2" w:rsidRPr="007500D2" w14:paraId="37C8E51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3DD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Prohibitions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9AB9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Broken promises; missed commitments; inconsistent quality</w:t>
            </w:r>
          </w:p>
        </w:tc>
      </w:tr>
      <w:tr w:rsidR="007500D2" w:rsidRPr="007500D2" w14:paraId="20C4781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D13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FC1A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Completion rates; response times; complaint rate</w:t>
            </w:r>
          </w:p>
        </w:tc>
      </w:tr>
    </w:tbl>
    <w:p w14:paraId="2C3EBC3B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5.4 Standard 4 — Personalization</w:t>
      </w:r>
    </w:p>
    <w:p w14:paraId="7DC7E2AB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demonstrates personalization.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9470"/>
      </w:tblGrid>
      <w:tr w:rsidR="007500D2" w:rsidRPr="007500D2" w14:paraId="7ED585ED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C60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C3FB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7500D2" w:rsidRPr="007500D2" w14:paraId="2BAE149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FE0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8C94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Recognition of preferences, identity, and personal history</w:t>
            </w:r>
          </w:p>
        </w:tc>
      </w:tr>
      <w:tr w:rsidR="007500D2" w:rsidRPr="007500D2" w14:paraId="5D421EE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7B08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B16A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Remember preferences; adapt communication; honor identity; use Life Dossier</w:t>
            </w:r>
          </w:p>
        </w:tc>
      </w:tr>
      <w:tr w:rsidR="007500D2" w:rsidRPr="007500D2" w14:paraId="6A18C72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849E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Prohibitions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7EF6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One-size-fits-all; forgetting what matters; ignoring history</w:t>
            </w:r>
          </w:p>
        </w:tc>
      </w:tr>
      <w:tr w:rsidR="007500D2" w:rsidRPr="007500D2" w14:paraId="0415F76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D9AA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2F74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Client feedback; Life Dossier use; continuity rate</w:t>
            </w:r>
          </w:p>
        </w:tc>
      </w:tr>
    </w:tbl>
    <w:p w14:paraId="59C0E742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5.5 Standard 5 — Safety</w:t>
      </w:r>
    </w:p>
    <w:p w14:paraId="5874BBB2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interaction protects safety.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9143"/>
      </w:tblGrid>
      <w:tr w:rsidR="007500D2" w:rsidRPr="007500D2" w14:paraId="63B9C2C7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8B0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A26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7500D2" w:rsidRPr="007500D2" w14:paraId="038B62C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395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DA54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Physical safety, emotional safety, and information security</w:t>
            </w:r>
          </w:p>
        </w:tc>
      </w:tr>
      <w:tr w:rsidR="007500D2" w:rsidRPr="007500D2" w14:paraId="50C3B78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8292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Behaviors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AF5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Follow safety protocols; protect privacy; create emotional safety</w:t>
            </w:r>
          </w:p>
        </w:tc>
      </w:tr>
      <w:tr w:rsidR="007500D2" w:rsidRPr="007500D2" w14:paraId="318ECC5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4FCD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Prohibitions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426B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Safety shortcuts; privacy violations; emotional harm</w:t>
            </w:r>
          </w:p>
        </w:tc>
      </w:tr>
      <w:tr w:rsidR="007500D2" w:rsidRPr="007500D2" w14:paraId="098B233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221D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EEB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Incident rate; compliance rate; audit results</w:t>
            </w:r>
          </w:p>
        </w:tc>
      </w:tr>
    </w:tbl>
    <w:p w14:paraId="39D215E6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38C31B">
          <v:rect id="_x0000_i1033" style="width:0;height:.75pt" o:hralign="center" o:hrstd="t" o:hr="t" fillcolor="#a0a0a0" stroked="f"/>
        </w:pict>
      </w:r>
    </w:p>
    <w:p w14:paraId="4B9EDF23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VI: FIRST IMPRESSIONS STANDARD</w:t>
      </w:r>
    </w:p>
    <w:p w14:paraId="28E31F9A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The Standard</w:t>
      </w:r>
    </w:p>
    <w:p w14:paraId="2C402147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first interaction shall increase trust.</w:t>
      </w:r>
    </w:p>
    <w:p w14:paraId="33495B77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First Interaction Touchpoints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9119"/>
      </w:tblGrid>
      <w:tr w:rsidR="007500D2" w:rsidRPr="007500D2" w14:paraId="0DEEDC6B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6A05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15D8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2E1561D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AA17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First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0BBE7" w14:textId="485C7CA0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Warm,</w:t>
            </w:r>
            <w:r w:rsidR="00AC3557" w:rsidRPr="00AC3557">
              <w:rPr>
                <w:rFonts w:ascii="Segoe UI" w:eastAsia="Times New Roman" w:hAnsi="Segoe UI" w:cs="Segoe UI"/>
                <w:sz w:val="23"/>
                <w:szCs w:val="23"/>
              </w:rPr>
              <w:t xml:space="preserve"> professional, and reassuring response in accordance with approved service standards.</w:t>
            </w:r>
          </w:p>
        </w:tc>
      </w:tr>
      <w:tr w:rsidR="007500D2" w:rsidRPr="007500D2" w14:paraId="6519200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63AB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First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286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Listening, understanding, no pressure, honest answers</w:t>
            </w:r>
          </w:p>
        </w:tc>
      </w:tr>
      <w:tr w:rsidR="007500D2" w:rsidRPr="007500D2" w14:paraId="4ED826F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BAB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First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4EC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Respectful, thorough, gentle, dignity-preserving</w:t>
            </w:r>
          </w:p>
        </w:tc>
      </w:tr>
      <w:tr w:rsidR="007500D2" w:rsidRPr="007500D2" w14:paraId="52BFFA0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E46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First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2D5C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Thoughtful, welcoming, reassuring, confidence-building</w:t>
            </w:r>
          </w:p>
        </w:tc>
      </w:tr>
    </w:tbl>
    <w:p w14:paraId="29E7A401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The First Impression Rule</w:t>
      </w:r>
    </w:p>
    <w:p w14:paraId="368B7C73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People form lasting impressions in the first moments of interaction.</w:t>
      </w:r>
    </w:p>
    <w:p w14:paraId="20322990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Every first interaction must:</w:t>
      </w:r>
    </w:p>
    <w:p w14:paraId="3F712E5D" w14:textId="77777777" w:rsidR="007500D2" w:rsidRPr="007500D2" w:rsidRDefault="007500D2" w:rsidP="007500D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Demonstrate warmth</w:t>
      </w:r>
    </w:p>
    <w:p w14:paraId="740C7056" w14:textId="77777777" w:rsidR="007500D2" w:rsidRPr="007500D2" w:rsidRDefault="007500D2" w:rsidP="007500D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Show respect</w:t>
      </w:r>
    </w:p>
    <w:p w14:paraId="1C3E892F" w14:textId="77777777" w:rsidR="007500D2" w:rsidRPr="007500D2" w:rsidRDefault="007500D2" w:rsidP="007500D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Build trust</w:t>
      </w:r>
    </w:p>
    <w:p w14:paraId="26217FF5" w14:textId="77777777" w:rsidR="007500D2" w:rsidRPr="007500D2" w:rsidRDefault="007500D2" w:rsidP="007500D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Create confidence</w:t>
      </w:r>
    </w:p>
    <w:p w14:paraId="6E36901A" w14:textId="77777777" w:rsidR="007500D2" w:rsidRPr="007500D2" w:rsidRDefault="007500D2" w:rsidP="007500D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Invite belonging</w:t>
      </w:r>
    </w:p>
    <w:p w14:paraId="3E4314D4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27A1A0A0">
          <v:rect id="_x0000_i1034" style="width:0;height:.75pt" o:hralign="center" o:hrstd="t" o:hr="t" fillcolor="#a0a0a0" stroked="f"/>
        </w:pict>
      </w:r>
    </w:p>
    <w:p w14:paraId="2E82EBB3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VII: RELATIONSHIP CONTINUITY STANDARD</w:t>
      </w:r>
    </w:p>
    <w:p w14:paraId="6F98EDF8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The Standard</w:t>
      </w:r>
    </w:p>
    <w:p w14:paraId="58EE28EC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People should never feel they must start over.</w:t>
      </w:r>
    </w:p>
    <w:p w14:paraId="43A4B9E1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Continuity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7698"/>
      </w:tblGrid>
      <w:tr w:rsidR="007500D2" w:rsidRPr="007500D2" w14:paraId="2D910210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C5E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40E9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43C721D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EAA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Familiar 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F673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Same companion whenever possible (≥60% primary companion)</w:t>
            </w:r>
          </w:p>
        </w:tc>
      </w:tr>
      <w:tr w:rsidR="007500D2" w:rsidRPr="007500D2" w14:paraId="069F735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EB4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Consistent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20F3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Regular, warm, proactive updates</w:t>
            </w:r>
          </w:p>
        </w:tc>
      </w:tr>
      <w:tr w:rsidR="007500D2" w:rsidRPr="007500D2" w14:paraId="10D026E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FAA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Documented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8187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Life Dossier captures and informs every interaction</w:t>
            </w:r>
          </w:p>
        </w:tc>
      </w:tr>
      <w:tr w:rsidR="007500D2" w:rsidRPr="007500D2" w14:paraId="79B8560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A42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Institutional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5AC1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interaction builds on what came before</w:t>
            </w:r>
          </w:p>
        </w:tc>
      </w:tr>
      <w:tr w:rsidR="007500D2" w:rsidRPr="007500D2" w14:paraId="07B1244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9630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Relationship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8A93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Each interaction deepens the relationship</w:t>
            </w:r>
          </w:p>
        </w:tc>
      </w:tr>
    </w:tbl>
    <w:p w14:paraId="31C9D4EB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The Continuity Rule</w:t>
      </w:r>
    </w:p>
    <w:p w14:paraId="26FA1164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 interaction is neutral. Every interaction either strengthens or weakens the relationship.</w:t>
      </w:r>
    </w:p>
    <w:p w14:paraId="6279F0E2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7E9BEE57">
          <v:rect id="_x0000_i1035" style="width:0;height:.75pt" o:hralign="center" o:hrstd="t" o:hr="t" fillcolor="#a0a0a0" stroked="f"/>
        </w:pict>
      </w:r>
    </w:p>
    <w:p w14:paraId="7B1AF9D8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VIII: COMMUNICATION STANDARDS</w:t>
      </w:r>
    </w:p>
    <w:p w14:paraId="54EFDB50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The Standards</w:t>
      </w:r>
    </w:p>
    <w:p w14:paraId="10BD720B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Every communication must be: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8382"/>
      </w:tblGrid>
      <w:tr w:rsidR="007500D2" w:rsidRPr="007500D2" w14:paraId="092C71F7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CCBA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1C8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7500D2" w:rsidRPr="007500D2" w14:paraId="194244D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BB1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Honest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146B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Truthful, transparent, no false reassurance</w:t>
            </w:r>
          </w:p>
        </w:tc>
      </w:tr>
      <w:tr w:rsidR="007500D2" w:rsidRPr="007500D2" w14:paraId="3D5EA37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73FE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Respectful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B2DF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Warm, dignified, never dismissive</w:t>
            </w:r>
          </w:p>
        </w:tc>
      </w:tr>
      <w:tr w:rsidR="007500D2" w:rsidRPr="007500D2" w14:paraId="73D65E9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AE9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0382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Simple, accessible, no unnecessary complexity</w:t>
            </w:r>
          </w:p>
        </w:tc>
      </w:tr>
      <w:tr w:rsidR="007500D2" w:rsidRPr="007500D2" w14:paraId="76D0ED7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6E84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A7CC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Responsive, proactive, never leaving people waiting</w:t>
            </w:r>
          </w:p>
        </w:tc>
      </w:tr>
      <w:tr w:rsidR="007500D2" w:rsidRPr="007500D2" w14:paraId="2F8535F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256E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Compassionate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DAF9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Empathetic, understanding, human</w:t>
            </w:r>
          </w:p>
        </w:tc>
      </w:tr>
    </w:tbl>
    <w:p w14:paraId="24748BAB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Prohibited Communication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7"/>
        <w:gridCol w:w="4923"/>
      </w:tblGrid>
      <w:tr w:rsidR="007500D2" w:rsidRPr="007500D2" w14:paraId="10B20BAF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DC6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985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7500D2" w:rsidRPr="007500D2" w14:paraId="53DF856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EB2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Dismissiveness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801F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dignity</w:t>
            </w:r>
          </w:p>
        </w:tc>
      </w:tr>
      <w:tr w:rsidR="007500D2" w:rsidRPr="007500D2" w14:paraId="224B5E7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D3D6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Manipulation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3EE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trust</w:t>
            </w:r>
          </w:p>
        </w:tc>
      </w:tr>
      <w:tr w:rsidR="007500D2" w:rsidRPr="007500D2" w14:paraId="3B0CB14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3A01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Unnecessary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1A0A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respect</w:t>
            </w:r>
          </w:p>
        </w:tc>
      </w:tr>
      <w:tr w:rsidR="007500D2" w:rsidRPr="007500D2" w14:paraId="0AE2A7D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AF59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False Reassurance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B68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trust</w:t>
            </w:r>
          </w:p>
        </w:tc>
      </w:tr>
      <w:tr w:rsidR="007500D2" w:rsidRPr="007500D2" w14:paraId="2B5E51A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CC9C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Cold or Clinical 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A54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connection</w:t>
            </w:r>
          </w:p>
        </w:tc>
      </w:tr>
    </w:tbl>
    <w:p w14:paraId="5C705A59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8.3 Communication Standards by Channel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8626"/>
      </w:tblGrid>
      <w:tr w:rsidR="007500D2" w:rsidRPr="007500D2" w14:paraId="6BD874F2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7016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BDC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7310D65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B4DF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E5D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Warm, calm, confident, listening-first</w:t>
            </w:r>
          </w:p>
        </w:tc>
      </w:tr>
      <w:tr w:rsidR="007500D2" w:rsidRPr="007500D2" w14:paraId="26A0B90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B313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B65E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Clear, warm, professional, personalized</w:t>
            </w:r>
          </w:p>
        </w:tc>
      </w:tr>
      <w:tr w:rsidR="007500D2" w:rsidRPr="007500D2" w14:paraId="7999793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8CF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80C3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Responsive, warm, clear, human</w:t>
            </w:r>
          </w:p>
        </w:tc>
      </w:tr>
      <w:tr w:rsidR="007500D2" w:rsidRPr="007500D2" w14:paraId="543ADD0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C07A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4F0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Present, warm, engaged, respectful</w:t>
            </w:r>
          </w:p>
        </w:tc>
      </w:tr>
    </w:tbl>
    <w:p w14:paraId="713EC17D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3F13861A">
          <v:rect id="_x0000_i1036" style="width:0;height:.75pt" o:hralign="center" o:hrstd="t" o:hr="t" fillcolor="#a0a0a0" stroked="f"/>
        </w:pict>
      </w:r>
    </w:p>
    <w:p w14:paraId="0F91D817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IX: FAMILY EXPERIENCE STANDARDS</w:t>
      </w:r>
    </w:p>
    <w:p w14:paraId="691BB19C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9.1 The Standard</w:t>
      </w:r>
    </w:p>
    <w:p w14:paraId="6679A3E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Families should experience reassurance, visibility, transparency, and confidence.</w:t>
      </w:r>
    </w:p>
    <w:p w14:paraId="6391ED3F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What Families Should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8978"/>
      </w:tblGrid>
      <w:tr w:rsidR="007500D2" w:rsidRPr="007500D2" w14:paraId="79107E91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6E4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EF60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110453F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48AC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C786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Regular updates; visible happiness; peace of mind</w:t>
            </w:r>
          </w:p>
        </w:tc>
      </w:tr>
      <w:tr w:rsidR="007500D2" w:rsidRPr="007500D2" w14:paraId="2E05D85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4CA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76A4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Clear communication; accessible information; transparency</w:t>
            </w:r>
          </w:p>
        </w:tc>
      </w:tr>
      <w:tr w:rsidR="007500D2" w:rsidRPr="007500D2" w14:paraId="309CD42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8C58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E18D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Honest communication; no hidden information; open dialogue</w:t>
            </w:r>
          </w:p>
        </w:tc>
      </w:tr>
      <w:tr w:rsidR="007500D2" w:rsidRPr="007500D2" w14:paraId="0F985DC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42F1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6B6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Trust in the institution; confidence in the relationship</w:t>
            </w:r>
          </w:p>
        </w:tc>
      </w:tr>
    </w:tbl>
    <w:p w14:paraId="6351A14F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9.3 What Families Must Never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7365"/>
      </w:tblGrid>
      <w:tr w:rsidR="007500D2" w:rsidRPr="007500D2" w14:paraId="6998680B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38A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45A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7500D2" w:rsidRPr="007500D2" w14:paraId="10D68DC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4D6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64D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belonging</w:t>
            </w:r>
          </w:p>
        </w:tc>
      </w:tr>
      <w:tr w:rsidR="007500D2" w:rsidRPr="007500D2" w14:paraId="630EF53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B01C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04FB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clarity</w:t>
            </w:r>
          </w:p>
        </w:tc>
      </w:tr>
      <w:tr w:rsidR="007500D2" w:rsidRPr="007500D2" w14:paraId="1970EF0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779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5184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inclusion</w:t>
            </w:r>
          </w:p>
        </w:tc>
      </w:tr>
      <w:tr w:rsidR="007500D2" w:rsidRPr="007500D2" w14:paraId="7100B8C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F935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Anxious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49E1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peace of mind</w:t>
            </w:r>
          </w:p>
        </w:tc>
      </w:tr>
    </w:tbl>
    <w:p w14:paraId="43BCC85D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9.4 Family Communication Cadence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8617"/>
      </w:tblGrid>
      <w:tr w:rsidR="007500D2" w:rsidRPr="007500D2" w14:paraId="5D5EAE05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F623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B37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719FCF6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6E9F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A244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Wellness Digest; program updates</w:t>
            </w:r>
          </w:p>
        </w:tc>
      </w:tr>
      <w:tr w:rsidR="007500D2" w:rsidRPr="007500D2" w14:paraId="33D22F9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4810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7B97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Check-in/out notifications; photos (with consent)</w:t>
            </w:r>
          </w:p>
        </w:tc>
      </w:tr>
      <w:tr w:rsidR="007500D2" w:rsidRPr="007500D2" w14:paraId="6531077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7AFC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E766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Incidents; emergencies; urgent updates</w:t>
            </w:r>
          </w:p>
        </w:tc>
      </w:tr>
      <w:tr w:rsidR="007500D2" w:rsidRPr="007500D2" w14:paraId="33CFB9E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9177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6B8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reviews; relationship check-ins</w:t>
            </w:r>
          </w:p>
        </w:tc>
      </w:tr>
    </w:tbl>
    <w:p w14:paraId="431C3521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6B0C6F15">
          <v:rect id="_x0000_i1037" style="width:0;height:.75pt" o:hralign="center" o:hrstd="t" o:hr="t" fillcolor="#a0a0a0" stroked="f"/>
        </w:pict>
      </w:r>
    </w:p>
    <w:p w14:paraId="2C2F0BC8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X: COMPANION EXPERIENCE STANDARDS</w:t>
      </w:r>
    </w:p>
    <w:p w14:paraId="23E3B480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10.1 The Principle</w:t>
      </w:r>
    </w:p>
    <w:p w14:paraId="719058DB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Companions cannot give what they do not receive.</w:t>
      </w:r>
    </w:p>
    <w:p w14:paraId="49ADB8E7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Exceptional client experiences require exceptional companion experiences.</w:t>
      </w:r>
    </w:p>
    <w:p w14:paraId="289B4CC3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10.2 What Companions Should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7837"/>
      </w:tblGrid>
      <w:tr w:rsidR="007500D2" w:rsidRPr="007500D2" w14:paraId="487ED247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9C5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DA9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20576C0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D35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8CF5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Treated with dignity; valued as people, not workers</w:t>
            </w:r>
          </w:p>
        </w:tc>
      </w:tr>
      <w:tr w:rsidR="007500D2" w:rsidRPr="007500D2" w14:paraId="0FCD836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916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B58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Resources, guidance, and care when needed</w:t>
            </w:r>
          </w:p>
        </w:tc>
      </w:tr>
      <w:tr w:rsidR="007500D2" w:rsidRPr="007500D2" w14:paraId="02E8DD8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3F4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7AB7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Preparation, development, and growth opportunities</w:t>
            </w:r>
          </w:p>
        </w:tc>
      </w:tr>
      <w:tr w:rsidR="007500D2" w:rsidRPr="007500D2" w14:paraId="51F327F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396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BDD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Appreciation, celebration, and genuine gratitude</w:t>
            </w:r>
          </w:p>
        </w:tc>
      </w:tr>
      <w:tr w:rsidR="007500D2" w:rsidRPr="007500D2" w14:paraId="3E29C95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0B6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Psychological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FD5C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Safe to speak; safe to make mistakes; safe to grow</w:t>
            </w:r>
          </w:p>
        </w:tc>
      </w:tr>
    </w:tbl>
    <w:p w14:paraId="641E5E28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10.3 What Companions Must Never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6350"/>
      </w:tblGrid>
      <w:tr w:rsidR="007500D2" w:rsidRPr="007500D2" w14:paraId="53A2045F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F03E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0A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7500D2" w:rsidRPr="007500D2" w14:paraId="2B2C8E0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9A7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Disrespected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8749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dignity</w:t>
            </w:r>
          </w:p>
        </w:tc>
      </w:tr>
      <w:tr w:rsidR="007500D2" w:rsidRPr="007500D2" w14:paraId="14FA533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19AF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588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trust</w:t>
            </w:r>
          </w:p>
        </w:tc>
      </w:tr>
      <w:tr w:rsidR="007500D2" w:rsidRPr="007500D2" w14:paraId="2ABAB59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0C3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874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belonging</w:t>
            </w:r>
          </w:p>
        </w:tc>
      </w:tr>
      <w:tr w:rsidR="007500D2" w:rsidRPr="007500D2" w14:paraId="195CEB9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40CD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381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safety</w:t>
            </w:r>
          </w:p>
        </w:tc>
      </w:tr>
      <w:tr w:rsidR="007500D2" w:rsidRPr="007500D2" w14:paraId="5A40F6D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6229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Unseen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90F6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Violates humanity</w:t>
            </w:r>
          </w:p>
        </w:tc>
      </w:tr>
    </w:tbl>
    <w:p w14:paraId="094ADC98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10.4 The Companion Experience Promise</w:t>
      </w:r>
    </w:p>
    <w:p w14:paraId="17FD6D11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Golden Wings promises that every companion will be treated with dignity, supported with care, developed with purpose, and valued as a person—not just as a worker.</w:t>
      </w:r>
    </w:p>
    <w:p w14:paraId="704DE157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570E5816">
          <v:rect id="_x0000_i1038" style="width:0;height:.75pt" o:hralign="center" o:hrstd="t" o:hr="t" fillcolor="#a0a0a0" stroked="f"/>
        </w:pict>
      </w:r>
    </w:p>
    <w:p w14:paraId="76CAC156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XI: EXPERIENCE MEASUREMENT</w:t>
      </w:r>
    </w:p>
    <w:p w14:paraId="5B67EE76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11.1 Measurement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8465"/>
      </w:tblGrid>
      <w:tr w:rsidR="007500D2" w:rsidRPr="007500D2" w14:paraId="6C3F870D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4063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AA7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Application</w:t>
            </w:r>
          </w:p>
        </w:tc>
      </w:tr>
      <w:tr w:rsidR="007500D2" w:rsidRPr="007500D2" w14:paraId="1183D13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F16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Outcome-Focused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6345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Measure what matters to people, not just what is easy to count</w:t>
            </w:r>
          </w:p>
        </w:tc>
      </w:tr>
      <w:tr w:rsidR="007500D2" w:rsidRPr="007500D2" w14:paraId="46DD700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075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D799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Continuous measurement; not just annual</w:t>
            </w:r>
          </w:p>
        </w:tc>
      </w:tr>
      <w:tr w:rsidR="007500D2" w:rsidRPr="007500D2" w14:paraId="7261863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0A9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56B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Data that drives improvement</w:t>
            </w:r>
          </w:p>
        </w:tc>
      </w:tr>
      <w:tr w:rsidR="007500D2" w:rsidRPr="007500D2" w14:paraId="4138617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7A60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581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Results shared with those who can act</w:t>
            </w:r>
          </w:p>
        </w:tc>
      </w:tr>
      <w:tr w:rsidR="007500D2" w:rsidRPr="007500D2" w14:paraId="04DEF3A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F16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Respectful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A7D1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Measurement that respects dignity</w:t>
            </w:r>
          </w:p>
        </w:tc>
      </w:tr>
      <w:tr w:rsidR="007500D2" w:rsidRPr="007500D2" w14:paraId="1532536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5AB3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5AE7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Both quantitative and qualitative measures</w:t>
            </w:r>
          </w:p>
        </w:tc>
      </w:tr>
    </w:tbl>
    <w:p w14:paraId="46B6B09F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11.2 What Should Be Measured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7364"/>
      </w:tblGrid>
      <w:tr w:rsidR="007500D2" w:rsidRPr="007500D2" w14:paraId="6EE81B10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968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BAC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What to Measure</w:t>
            </w:r>
          </w:p>
        </w:tc>
      </w:tr>
      <w:tr w:rsidR="007500D2" w:rsidRPr="007500D2" w14:paraId="37CA231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2C8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DAE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Client and family satisfaction with experience</w:t>
            </w:r>
          </w:p>
        </w:tc>
      </w:tr>
      <w:tr w:rsidR="007500D2" w:rsidRPr="007500D2" w14:paraId="1DF9200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D18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0C2A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Family confidence and peace of mind</w:t>
            </w:r>
          </w:p>
        </w:tc>
      </w:tr>
      <w:tr w:rsidR="007500D2" w:rsidRPr="007500D2" w14:paraId="19AC66B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29F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DEEB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Relationship continuity and consistency</w:t>
            </w:r>
          </w:p>
        </w:tc>
      </w:tr>
      <w:tr w:rsidR="007500D2" w:rsidRPr="007500D2" w14:paraId="5D1E664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016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Response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A8E9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Timeliness of communication and service</w:t>
            </w:r>
          </w:p>
        </w:tc>
      </w:tr>
      <w:tr w:rsidR="007500D2" w:rsidRPr="007500D2" w14:paraId="1014BF6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720E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95E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Quality of interactions and deliverables</w:t>
            </w:r>
          </w:p>
        </w:tc>
      </w:tr>
      <w:tr w:rsidR="007500D2" w:rsidRPr="007500D2" w14:paraId="63A3700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596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Complaint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326C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Effectiveness of service recovery</w:t>
            </w:r>
          </w:p>
        </w:tc>
      </w:tr>
      <w:tr w:rsidR="007500D2" w:rsidRPr="007500D2" w14:paraId="0490E2E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2D7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Companion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6B45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Companion satisfaction, support, and belonging</w:t>
            </w:r>
          </w:p>
        </w:tc>
      </w:tr>
    </w:tbl>
    <w:p w14:paraId="455D1FA4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11.3 Measurement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8795"/>
      </w:tblGrid>
      <w:tr w:rsidR="007500D2" w:rsidRPr="007500D2" w14:paraId="66C57F93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3B61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E40B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0DBAB8F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C151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2531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CCMO (overall experience measurement)</w:t>
            </w:r>
          </w:p>
        </w:tc>
      </w:tr>
      <w:tr w:rsidR="007500D2" w:rsidRPr="007500D2" w14:paraId="0D8E385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63E6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015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Continuous with quarterly review</w:t>
            </w:r>
          </w:p>
        </w:tc>
      </w:tr>
      <w:tr w:rsidR="007500D2" w:rsidRPr="007500D2" w14:paraId="4E11B7E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B50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2A43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Findings presented to Board and Constitutional Members</w:t>
            </w:r>
          </w:p>
        </w:tc>
      </w:tr>
      <w:tr w:rsidR="007500D2" w:rsidRPr="007500D2" w14:paraId="798CE2B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9EDE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91CA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Data drives experience improvement (Article XII)</w:t>
            </w:r>
          </w:p>
        </w:tc>
      </w:tr>
      <w:tr w:rsidR="007500D2" w:rsidRPr="007500D2" w14:paraId="1E8338F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1B11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89F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Results shared with those who can act</w:t>
            </w:r>
          </w:p>
        </w:tc>
      </w:tr>
    </w:tbl>
    <w:p w14:paraId="2B2E62EF" w14:textId="2E00F7A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11.4 Measurement </w:t>
      </w:r>
      <w:r w:rsidR="001D5A12" w:rsidRPr="001D5A1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Benchmarks</w:t>
      </w:r>
    </w:p>
    <w:p w14:paraId="79F7986E" w14:textId="77777777" w:rsidR="001D5A12" w:rsidRPr="001D5A12" w:rsidRDefault="001D5A12" w:rsidP="001D5A12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The institution shall maintain measurable benchmarks for experience quality including:</w:t>
      </w:r>
    </w:p>
    <w:p w14:paraId="48C1A42E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Client Satisfaction</w:t>
      </w:r>
    </w:p>
    <w:p w14:paraId="47C46176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Family Confidence</w:t>
      </w:r>
    </w:p>
    <w:p w14:paraId="53DBC328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Relationship Continuity</w:t>
      </w:r>
    </w:p>
    <w:p w14:paraId="30DAC6D3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Response Timeliness</w:t>
      </w:r>
    </w:p>
    <w:p w14:paraId="540A58B4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Service Quality</w:t>
      </w:r>
    </w:p>
    <w:p w14:paraId="2BF9D93E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Complaint Resolution</w:t>
      </w:r>
    </w:p>
    <w:p w14:paraId="2B0FEFEC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Companion Experience</w:t>
      </w:r>
    </w:p>
    <w:p w14:paraId="1D7406C1" w14:textId="77777777" w:rsidR="001D5A12" w:rsidRPr="001D5A12" w:rsidRDefault="001D5A12" w:rsidP="001D5A12">
      <w:pPr>
        <w:pStyle w:val="ListParagraph"/>
        <w:numPr>
          <w:ilvl w:val="0"/>
          <w:numId w:val="6"/>
        </w:num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lastRenderedPageBreak/>
        <w:t>Safety Performance</w:t>
      </w:r>
    </w:p>
    <w:p w14:paraId="4CA63688" w14:textId="6C6548DE" w:rsidR="001D5A12" w:rsidRPr="001D5A12" w:rsidRDefault="001D5A12" w:rsidP="001D5A12">
      <w:pPr>
        <w:spacing w:after="0" w:line="375" w:lineRule="atLeast"/>
        <w:rPr>
          <w:rFonts w:ascii="Segoe UI" w:eastAsia="Times New Roman" w:hAnsi="Segoe UI" w:cs="Segoe UI"/>
          <w:sz w:val="23"/>
          <w:szCs w:val="23"/>
        </w:rPr>
      </w:pPr>
      <w:r w:rsidRPr="001D5A12">
        <w:rPr>
          <w:rFonts w:ascii="Segoe UI" w:eastAsia="Times New Roman" w:hAnsi="Segoe UI" w:cs="Segoe UI"/>
          <w:sz w:val="23"/>
          <w:szCs w:val="23"/>
        </w:rPr>
        <w:t>Specific benchmark targets shall be established, reviewed, and updated by management and approved by the Board through operational policy.</w:t>
      </w:r>
    </w:p>
    <w:p w14:paraId="46DBAA8B" w14:textId="75475574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5C562DB7">
          <v:rect id="_x0000_i1039" style="width:0;height:.75pt" o:hralign="center" o:hrstd="t" o:hr="t" fillcolor="#a0a0a0" stroked="f"/>
        </w:pict>
      </w:r>
    </w:p>
    <w:p w14:paraId="742A76B3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XII: EXPERIENCE RECOVERY STANDARD</w:t>
      </w:r>
    </w:p>
    <w:p w14:paraId="1C18B9ED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12.1 The Standard</w:t>
      </w:r>
    </w:p>
    <w:p w14:paraId="7BA1672D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When experiences fail: Acknowledge. Apologize. Correct. Learn. Improve.</w:t>
      </w:r>
    </w:p>
    <w:p w14:paraId="7A001E62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12.2 The Recovery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8199"/>
      </w:tblGrid>
      <w:tr w:rsidR="007500D2" w:rsidRPr="007500D2" w14:paraId="250038DF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8B5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63B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7500D2" w:rsidRPr="007500D2" w14:paraId="21807D6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2860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 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B705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Immediate acknowledgment of the issue</w:t>
            </w:r>
          </w:p>
        </w:tc>
      </w:tr>
      <w:tr w:rsidR="007500D2" w:rsidRPr="007500D2" w14:paraId="489D8C5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0E0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 Apologize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17B2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Sincere, non-defensive apology</w:t>
            </w:r>
          </w:p>
        </w:tc>
      </w:tr>
      <w:tr w:rsidR="007500D2" w:rsidRPr="007500D2" w14:paraId="67F9FB1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8A8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42B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Swift, effective correction of the problem</w:t>
            </w:r>
          </w:p>
        </w:tc>
      </w:tr>
      <w:tr w:rsidR="007500D2" w:rsidRPr="007500D2" w14:paraId="40822E1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0E5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 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5AB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Understand root causes and learn from the event</w:t>
            </w:r>
          </w:p>
        </w:tc>
      </w:tr>
      <w:tr w:rsidR="007500D2" w:rsidRPr="007500D2" w14:paraId="209F4B7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5CD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 Improve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C074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Improve systems to prevent recurrence</w:t>
            </w:r>
          </w:p>
        </w:tc>
      </w:tr>
    </w:tbl>
    <w:p w14:paraId="1A1DE713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12.3 The Recovery Principle</w:t>
      </w:r>
    </w:p>
    <w:p w14:paraId="08368026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Trust recovery is more important than blame assignment.</w:t>
      </w:r>
    </w:p>
    <w:p w14:paraId="2DDEE6C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When experiences fail:</w:t>
      </w:r>
    </w:p>
    <w:p w14:paraId="5B484A3D" w14:textId="77777777" w:rsidR="007500D2" w:rsidRPr="007500D2" w:rsidRDefault="007500D2" w:rsidP="007500D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Focus on restoring trust, not assigning blame</w:t>
      </w:r>
    </w:p>
    <w:p w14:paraId="7F550037" w14:textId="77777777" w:rsidR="007500D2" w:rsidRPr="007500D2" w:rsidRDefault="007500D2" w:rsidP="007500D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Focus on fixing the problem, not finding fault</w:t>
      </w:r>
    </w:p>
    <w:p w14:paraId="7AF63A0F" w14:textId="77777777" w:rsidR="007500D2" w:rsidRPr="007500D2" w:rsidRDefault="007500D2" w:rsidP="007500D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Focus on learning, not punishing</w:t>
      </w:r>
    </w:p>
    <w:p w14:paraId="531E49DC" w14:textId="77777777" w:rsidR="007500D2" w:rsidRPr="007500D2" w:rsidRDefault="007500D2" w:rsidP="007500D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Focus on improving, not defending</w:t>
      </w:r>
    </w:p>
    <w:p w14:paraId="4C0452DD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12.4 The Recovery Test</w:t>
      </w:r>
    </w:p>
    <w:p w14:paraId="5CEBCF3C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Before any service recovery action, ask:</w:t>
      </w:r>
    </w:p>
    <w:p w14:paraId="5D7A20AA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"Does this recovery action restore trust and dignity to those affected?"</w:t>
      </w:r>
    </w:p>
    <w:p w14:paraId="3143FADE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7124AAA2">
          <v:rect id="_x0000_i1040" style="width:0;height:.75pt" o:hralign="center" o:hrstd="t" o:hr="t" fillcolor="#a0a0a0" stroked="f"/>
        </w:pict>
      </w:r>
    </w:p>
    <w:p w14:paraId="17FBD9B6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XIII: MOMENTS THAT MATTER</w:t>
      </w:r>
    </w:p>
    <w:p w14:paraId="33DBE466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13.1 The Principle</w:t>
      </w:r>
    </w:p>
    <w:p w14:paraId="15D5E942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Significant moments deserve intentional care.</w:t>
      </w:r>
    </w:p>
    <w:p w14:paraId="4A625866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13.2 Moments Requiring Exceptional Attention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7751"/>
      </w:tblGrid>
      <w:tr w:rsidR="007500D2" w:rsidRPr="007500D2" w14:paraId="1B1FE580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62F9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Moment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BF12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Why It Matters</w:t>
            </w:r>
          </w:p>
        </w:tc>
      </w:tr>
      <w:tr w:rsidR="007500D2" w:rsidRPr="007500D2" w14:paraId="6E09292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220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A987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First experience sets the tone for the entire relationship</w:t>
            </w:r>
          </w:p>
        </w:tc>
      </w:tr>
      <w:tr w:rsidR="007500D2" w:rsidRPr="007500D2" w14:paraId="573A869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DE33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Birthdays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7C0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Celebration of life and personhood</w:t>
            </w:r>
          </w:p>
        </w:tc>
      </w:tr>
      <w:tr w:rsidR="007500D2" w:rsidRPr="007500D2" w14:paraId="2A1538A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A2B7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2618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Moments of vulnerability require extra care</w:t>
            </w:r>
          </w:p>
        </w:tc>
      </w:tr>
      <w:tr w:rsidR="007500D2" w:rsidRPr="007500D2" w14:paraId="4BF6558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B8E7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Loss and Bereavement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4B09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Times of grief require compassion and presence</w:t>
            </w:r>
          </w:p>
        </w:tc>
      </w:tr>
      <w:tr w:rsidR="007500D2" w:rsidRPr="007500D2" w14:paraId="3E68830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C3EB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Family Reunions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EB31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Connection moments deserve celebration</w:t>
            </w:r>
          </w:p>
        </w:tc>
      </w:tr>
      <w:tr w:rsidR="007500D2" w:rsidRPr="007500D2" w14:paraId="7752984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81E1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Major Life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7B4D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Changes require support and dignity</w:t>
            </w:r>
          </w:p>
        </w:tc>
      </w:tr>
      <w:tr w:rsidR="007500D2" w:rsidRPr="007500D2" w14:paraId="26114EB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9419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6680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Achievements deserve recognition</w:t>
            </w:r>
          </w:p>
        </w:tc>
      </w:tr>
      <w:tr w:rsidR="007500D2" w:rsidRPr="007500D2" w14:paraId="43DC209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4FC6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9B7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Changes require reassurance and continuity</w:t>
            </w:r>
          </w:p>
        </w:tc>
      </w:tr>
    </w:tbl>
    <w:p w14:paraId="6EDAD3F6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13.3 The Moment Standard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7768"/>
      </w:tblGrid>
      <w:tr w:rsidR="007500D2" w:rsidRPr="007500D2" w14:paraId="5CA3D168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6A6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73F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7500D2" w:rsidRPr="007500D2" w14:paraId="6C20608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5F7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C4C8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significant moment is recognized</w:t>
            </w:r>
          </w:p>
        </w:tc>
      </w:tr>
      <w:tr w:rsidR="007500D2" w:rsidRPr="007500D2" w14:paraId="0FBD266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52A6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DDA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Response is personalized to the person</w:t>
            </w:r>
          </w:p>
        </w:tc>
      </w:tr>
      <w:tr w:rsidR="007500D2" w:rsidRPr="007500D2" w14:paraId="4B0FCB4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69D9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E2A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Care is intentional, not accidental</w:t>
            </w:r>
          </w:p>
        </w:tc>
      </w:tr>
      <w:tr w:rsidR="007500D2" w:rsidRPr="007500D2" w14:paraId="651AEEE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76A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Follow-Up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7A3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Follow-up is warm and genuine</w:t>
            </w:r>
          </w:p>
        </w:tc>
      </w:tr>
    </w:tbl>
    <w:p w14:paraId="554D430E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26B2EAEF">
          <v:rect id="_x0000_i1041" style="width:0;height:.75pt" o:hralign="center" o:hrstd="t" o:hr="t" fillcolor="#a0a0a0" stroked="f"/>
        </w:pict>
      </w:r>
    </w:p>
    <w:p w14:paraId="10125013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XIV: EXPERIENCE INNOVATION</w:t>
      </w:r>
    </w:p>
    <w:p w14:paraId="2996902B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14.1 The Principle</w:t>
      </w:r>
    </w:p>
    <w:p w14:paraId="10257BFE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Innovation must strengthen human connection, not replace it.</w:t>
      </w:r>
    </w:p>
    <w:p w14:paraId="091285DC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14.2 What Innovation Must Strengthen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7689"/>
      </w:tblGrid>
      <w:tr w:rsidR="007500D2" w:rsidRPr="007500D2" w14:paraId="4A735D0E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6007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DFB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7500D2" w:rsidRPr="007500D2" w14:paraId="4347A46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5C48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D5E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compromised</w:t>
            </w:r>
          </w:p>
        </w:tc>
      </w:tr>
      <w:tr w:rsidR="007500D2" w:rsidRPr="007500D2" w14:paraId="067309A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168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FD5A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eroded</w:t>
            </w:r>
          </w:p>
        </w:tc>
      </w:tr>
      <w:tr w:rsidR="007500D2" w:rsidRPr="007500D2" w14:paraId="4116273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442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1690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weakened</w:t>
            </w:r>
          </w:p>
        </w:tc>
      </w:tr>
      <w:tr w:rsidR="007500D2" w:rsidRPr="007500D2" w14:paraId="5B950B1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BAA1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51C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diminished</w:t>
            </w:r>
          </w:p>
        </w:tc>
      </w:tr>
      <w:tr w:rsidR="007500D2" w:rsidRPr="007500D2" w14:paraId="446B2E9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511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A4A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must be available to all</w:t>
            </w:r>
          </w:p>
        </w:tc>
      </w:tr>
    </w:tbl>
    <w:p w14:paraId="5EE66377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14.3 What Innovation Must Not Weaken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3"/>
        <w:gridCol w:w="5897"/>
      </w:tblGrid>
      <w:tr w:rsidR="007500D2" w:rsidRPr="007500D2" w14:paraId="3E652022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C79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B86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7500D2" w:rsidRPr="007500D2" w14:paraId="600FBED9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949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Human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2F5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The core of our service</w:t>
            </w:r>
          </w:p>
        </w:tc>
      </w:tr>
      <w:tr w:rsidR="007500D2" w:rsidRPr="007500D2" w14:paraId="17CBA56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9650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4B8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sacrificed</w:t>
            </w:r>
          </w:p>
        </w:tc>
      </w:tr>
      <w:tr w:rsidR="007500D2" w:rsidRPr="007500D2" w14:paraId="28B3C6C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423F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Institutional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4E7F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eroded</w:t>
            </w:r>
          </w:p>
        </w:tc>
      </w:tr>
      <w:tr w:rsidR="007500D2" w:rsidRPr="007500D2" w14:paraId="6F90B19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D5DD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4E42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compromised</w:t>
            </w:r>
          </w:p>
        </w:tc>
      </w:tr>
    </w:tbl>
    <w:p w14:paraId="1CF99B0A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14.4 The Innovation Test</w:t>
      </w:r>
    </w:p>
    <w:p w14:paraId="2EBD967E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Before any innovation, ask:</w:t>
      </w:r>
    </w:p>
    <w:p w14:paraId="3A431AAB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"Does this innovation strengthen dignity, trust, connection, belonging, and accessibility—or does it weaken them?"</w:t>
      </w:r>
    </w:p>
    <w:p w14:paraId="3B62E31F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38EBA3D3">
          <v:rect id="_x0000_i1042" style="width:0;height:.75pt" o:hralign="center" o:hrstd="t" o:hr="t" fillcolor="#a0a0a0" stroked="f"/>
        </w:pict>
      </w:r>
    </w:p>
    <w:p w14:paraId="5BAFDD4C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XV: EXPERIENCE DECISION FRAMEWORK</w:t>
      </w:r>
    </w:p>
    <w:p w14:paraId="04C99FEE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15.1 The Framework</w:t>
      </w:r>
    </w:p>
    <w:p w14:paraId="46090F7A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Before any experience decision, ask: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6712"/>
      </w:tblGrid>
      <w:tr w:rsidR="007500D2" w:rsidRPr="007500D2" w14:paraId="3B71610B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3A6F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38C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7500D2" w:rsidRPr="007500D2" w14:paraId="328DC59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4BDB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Does it strengthen dignity?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FADD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Does this decision honor the inherent worth of every person?</w:t>
            </w:r>
          </w:p>
        </w:tc>
      </w:tr>
      <w:tr w:rsidR="007500D2" w:rsidRPr="007500D2" w14:paraId="7FCB11F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1DE3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Does it strengthen trust?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6ABD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Would we be comfortable explaining this to a family who trusts us?</w:t>
            </w:r>
          </w:p>
        </w:tc>
      </w:tr>
      <w:tr w:rsidR="007500D2" w:rsidRPr="007500D2" w14:paraId="70BDBC7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E5B0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Does it improve connection?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5D01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Will this deepen or weaken emotional continuity?</w:t>
            </w:r>
          </w:p>
        </w:tc>
      </w:tr>
      <w:tr w:rsidR="007500D2" w:rsidRPr="007500D2" w14:paraId="7A53275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398C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Does it deepen belonging?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5CF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Will this include or exclude people?</w:t>
            </w:r>
          </w:p>
        </w:tc>
      </w:tr>
      <w:tr w:rsidR="007500D2" w:rsidRPr="007500D2" w14:paraId="63656EA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892D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Does it create peace of mind?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5128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Will this reassure or worry families?</w:t>
            </w:r>
          </w:p>
        </w:tc>
      </w:tr>
      <w:tr w:rsidR="007500D2" w:rsidRPr="007500D2" w14:paraId="292BA84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30F2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Would we proudly repeat it 10,000 times?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9292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Is this decision safe at scale?</w:t>
            </w:r>
          </w:p>
        </w:tc>
      </w:tr>
    </w:tbl>
    <w:p w14:paraId="0AE3D56F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any answer is "No," pause and reconsider.</w:t>
      </w:r>
    </w:p>
    <w:p w14:paraId="617FBFCA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15.2 Outcome Conflict Hierarchy</w:t>
      </w:r>
    </w:p>
    <w:p w14:paraId="7CED989F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When experience outcomes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728"/>
        <w:gridCol w:w="5778"/>
      </w:tblGrid>
      <w:tr w:rsidR="007500D2" w:rsidRPr="007500D2" w14:paraId="15628375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0FB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8E0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CDB3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When It Takes Precedence</w:t>
            </w:r>
          </w:p>
        </w:tc>
      </w:tr>
      <w:tr w:rsidR="007500D2" w:rsidRPr="007500D2" w14:paraId="01B2C7D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D50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D555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0AE1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compromised</w:t>
            </w:r>
          </w:p>
        </w:tc>
      </w:tr>
      <w:tr w:rsidR="007500D2" w:rsidRPr="007500D2" w14:paraId="6B69E91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AB7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3FA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C54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Never violated</w:t>
            </w:r>
          </w:p>
        </w:tc>
      </w:tr>
      <w:tr w:rsidR="007500D2" w:rsidRPr="007500D2" w14:paraId="4E1C371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4C6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45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4805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Preserved above all</w:t>
            </w:r>
          </w:p>
        </w:tc>
      </w:tr>
      <w:tr w:rsidR="007500D2" w:rsidRPr="007500D2" w14:paraId="581EA28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A2AB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CBF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F2EA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Strengthened when possible</w:t>
            </w:r>
          </w:p>
        </w:tc>
      </w:tr>
      <w:tr w:rsidR="007500D2" w:rsidRPr="007500D2" w14:paraId="56ABC3B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DC4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45D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9616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Preserved when possible</w:t>
            </w:r>
          </w:p>
        </w:tc>
      </w:tr>
      <w:tr w:rsidR="007500D2" w:rsidRPr="007500D2" w14:paraId="4ADCFF0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9FB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436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Peace of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D60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Served when possible</w:t>
            </w:r>
          </w:p>
        </w:tc>
      </w:tr>
    </w:tbl>
    <w:p w14:paraId="1B3012B3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42F896B1">
          <v:rect id="_x0000_i1043" style="width:0;height:.75pt" o:hralign="center" o:hrstd="t" o:hr="t" fillcolor="#a0a0a0" stroked="f"/>
        </w:pict>
      </w:r>
    </w:p>
    <w:p w14:paraId="1E4A1321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XVI: INTERPRETATION &amp; INTEGRATION</w:t>
      </w:r>
    </w:p>
    <w:p w14:paraId="1ACC9203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16.1 Institutional Interpretation Principle</w:t>
      </w:r>
    </w:p>
    <w:p w14:paraId="350A3955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When uncertainty exists regarding the interpretation of any provision of this Experience Standards document, interpretation shall favor:</w:t>
      </w:r>
    </w:p>
    <w:p w14:paraId="64464D37" w14:textId="77777777" w:rsidR="007500D2" w:rsidRPr="007500D2" w:rsidRDefault="007500D2" w:rsidP="007500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Safety</w:t>
      </w:r>
    </w:p>
    <w:p w14:paraId="780D20ED" w14:textId="77777777" w:rsidR="007500D2" w:rsidRPr="007500D2" w:rsidRDefault="007500D2" w:rsidP="007500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Dignity</w:t>
      </w:r>
    </w:p>
    <w:p w14:paraId="2AB51E28" w14:textId="77777777" w:rsidR="007500D2" w:rsidRPr="007500D2" w:rsidRDefault="007500D2" w:rsidP="007500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Trust</w:t>
      </w:r>
    </w:p>
    <w:p w14:paraId="0152BA54" w14:textId="77777777" w:rsidR="007500D2" w:rsidRPr="007500D2" w:rsidRDefault="007500D2" w:rsidP="007500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Connection</w:t>
      </w:r>
    </w:p>
    <w:p w14:paraId="5DC2DB2A" w14:textId="77777777" w:rsidR="007500D2" w:rsidRPr="007500D2" w:rsidRDefault="007500D2" w:rsidP="007500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Belonging</w:t>
      </w:r>
    </w:p>
    <w:p w14:paraId="175ED25F" w14:textId="77777777" w:rsidR="007500D2" w:rsidRPr="007500D2" w:rsidRDefault="007500D2" w:rsidP="007500D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Long-term relationships</w:t>
      </w:r>
    </w:p>
    <w:p w14:paraId="2BB94BF9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over operational convenience, short-term financial interests, or individual preference.</w:t>
      </w:r>
    </w:p>
    <w:p w14:paraId="7EA4518A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16.2 Constitutional Supremacy</w:t>
      </w:r>
    </w:p>
    <w:p w14:paraId="00D9234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In case of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7673"/>
      </w:tblGrid>
      <w:tr w:rsidR="007500D2" w:rsidRPr="007500D2" w14:paraId="53879F2A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B364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Hierarchy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39A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Prevails</w:t>
            </w:r>
          </w:p>
        </w:tc>
      </w:tr>
      <w:tr w:rsidR="007500D2" w:rsidRPr="007500D2" w14:paraId="5C290E1C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1F36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2754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Constitution</w:t>
            </w:r>
          </w:p>
        </w:tc>
      </w:tr>
      <w:tr w:rsidR="007500D2" w:rsidRPr="007500D2" w14:paraId="0E8E19E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3DA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4F0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Governance Charter</w:t>
            </w:r>
          </w:p>
        </w:tc>
      </w:tr>
      <w:tr w:rsidR="007500D2" w:rsidRPr="007500D2" w14:paraId="5AC9164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3D87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4B74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Philosophy</w:t>
            </w:r>
          </w:p>
        </w:tc>
      </w:tr>
      <w:tr w:rsidR="007500D2" w:rsidRPr="007500D2" w14:paraId="7833EBC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7C38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5254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Experience Standards</w:t>
            </w:r>
          </w:p>
        </w:tc>
      </w:tr>
      <w:tr w:rsidR="007500D2" w:rsidRPr="007500D2" w14:paraId="7A1AD6E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538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5AC2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Delivery Architecture</w:t>
            </w:r>
          </w:p>
        </w:tc>
      </w:tr>
    </w:tbl>
    <w:p w14:paraId="72B2F0E5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A-000 prevails over all.</w:t>
      </w:r>
    </w:p>
    <w:p w14:paraId="55D07BFF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16.3 Document Integration</w:t>
      </w:r>
    </w:p>
    <w:p w14:paraId="3A31DAC0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This document integrates 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7551"/>
      </w:tblGrid>
      <w:tr w:rsidR="007500D2" w:rsidRPr="007500D2" w14:paraId="10CD52CB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CDE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85D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Integration Point</w:t>
            </w:r>
          </w:p>
        </w:tc>
      </w:tr>
      <w:tr w:rsidR="007500D2" w:rsidRPr="007500D2" w14:paraId="7A25136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DF19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AF2E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Constitutional authority</w:t>
            </w:r>
          </w:p>
        </w:tc>
      </w:tr>
      <w:tr w:rsidR="007500D2" w:rsidRPr="007500D2" w14:paraId="1E5E005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686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DE8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Core Values</w:t>
            </w:r>
          </w:p>
        </w:tc>
      </w:tr>
      <w:tr w:rsidR="007500D2" w:rsidRPr="007500D2" w14:paraId="657ACCB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110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1D73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Cultural Principles</w:t>
            </w:r>
          </w:p>
        </w:tc>
      </w:tr>
      <w:tr w:rsidR="007500D2" w:rsidRPr="007500D2" w14:paraId="7AA5CA2E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AA5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F192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Governance Charter</w:t>
            </w:r>
          </w:p>
        </w:tc>
      </w:tr>
      <w:tr w:rsidR="007500D2" w:rsidRPr="007500D2" w14:paraId="25A73BE1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4A0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80B5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Philosophy</w:t>
            </w:r>
          </w:p>
        </w:tc>
      </w:tr>
      <w:tr w:rsidR="007500D2" w:rsidRPr="007500D2" w14:paraId="13A7451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1009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FFF6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Delivery Architecture</w:t>
            </w:r>
          </w:p>
        </w:tc>
      </w:tr>
    </w:tbl>
    <w:p w14:paraId="1311DE92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16.4 Experience Standards Supremacy Statement</w:t>
      </w:r>
    </w:p>
    <w:p w14:paraId="2F943366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This Experience Standards document shall guide all future experience design, service delivery, training, and operational procedures.</w:t>
      </w:r>
    </w:p>
    <w:p w14:paraId="638497E9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No operational document may contradict, weaken, or override these standards.</w:t>
      </w:r>
    </w:p>
    <w:p w14:paraId="70C4A6E6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55B9D140">
          <v:rect id="_x0000_i1044" style="width:0;height:.75pt" o:hralign="center" o:hrstd="t" o:hr="t" fillcolor="#a0a0a0" stroked="f"/>
        </w:pict>
      </w:r>
    </w:p>
    <w:p w14:paraId="4343BCEA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ARTICLE XVII: FOUNDER CERTIFICATION</w:t>
      </w:r>
    </w:p>
    <w:p w14:paraId="18B3447D" w14:textId="77777777" w:rsidR="007500D2" w:rsidRPr="007500D2" w:rsidRDefault="007500D2" w:rsidP="007500D2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17.1 Certification Statement</w:t>
      </w:r>
    </w:p>
    <w:p w14:paraId="30571CF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A-013: Experience Standards — Version 1.0 — Founder Lock Final is hereby adopted as the authoritative experience architecture of Golden Wings Ecosystem Limited.</w:t>
      </w:r>
    </w:p>
    <w:p w14:paraId="18FF1A5B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This Experience Standards document derives its authority from A-000: Golden Wings Constitution and A-012: Service Philosophy and remains subordinate to both.</w:t>
      </w:r>
    </w:p>
    <w:p w14:paraId="0DA2DABF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By signing below, the Founding Partners affirm that:</w:t>
      </w:r>
    </w:p>
    <w:p w14:paraId="3BAE8204" w14:textId="77777777" w:rsidR="007500D2" w:rsidRPr="007500D2" w:rsidRDefault="007500D2" w:rsidP="007500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This Experience Standards document represents their collective intent for what "excellent" looks like at Golden Wings.</w:t>
      </w:r>
    </w:p>
    <w:p w14:paraId="30BEA8DF" w14:textId="77777777" w:rsidR="007500D2" w:rsidRPr="007500D2" w:rsidRDefault="007500D2" w:rsidP="007500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No operational document may contradict, weaken, or override these standards.</w:t>
      </w:r>
    </w:p>
    <w:p w14:paraId="1D614F8D" w14:textId="77777777" w:rsidR="007500D2" w:rsidRPr="007500D2" w:rsidRDefault="007500D2" w:rsidP="007500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All future experience design, service delivery, and operational procedures must align with these standards.</w:t>
      </w:r>
    </w:p>
    <w:p w14:paraId="39359436" w14:textId="77777777" w:rsidR="007500D2" w:rsidRPr="007500D2" w:rsidRDefault="007500D2" w:rsidP="007500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color w:val="0F1115"/>
          <w:sz w:val="24"/>
          <w:szCs w:val="24"/>
        </w:rPr>
        <w:t>These standards shall endure beyond any individual founder's involvement.</w:t>
      </w:r>
    </w:p>
    <w:p w14:paraId="5783BA1A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549D72FE">
          <v:rect id="_x0000_i1045" style="width:0;height:.75pt" o:hralign="center" o:hrstd="t" o:hr="t" fillcolor="#a0a0a0" stroked="f"/>
        </w:pict>
      </w:r>
    </w:p>
    <w:p w14:paraId="73875328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4330"/>
        <w:gridCol w:w="2857"/>
      </w:tblGrid>
      <w:tr w:rsidR="007500D2" w:rsidRPr="007500D2" w14:paraId="1D1D7C6A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0BF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D9B8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48EF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7500D2" w:rsidRPr="007500D2" w14:paraId="3842AC6F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AA7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9E39B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856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______________</w:t>
            </w:r>
          </w:p>
        </w:tc>
      </w:tr>
      <w:tr w:rsidR="007500D2" w:rsidRPr="007500D2" w14:paraId="2DAA6F43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022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83B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E6B6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______________</w:t>
            </w:r>
          </w:p>
        </w:tc>
      </w:tr>
      <w:tr w:rsidR="007500D2" w:rsidRPr="007500D2" w14:paraId="3245988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B1CF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9EA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D104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______________</w:t>
            </w:r>
          </w:p>
        </w:tc>
      </w:tr>
    </w:tbl>
    <w:p w14:paraId="32F96A1B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375165F2">
          <v:rect id="_x0000_i1046" style="width:0;height:.75pt" o:hralign="center" o:hrstd="t" o:hr="t" fillcolor="#a0a0a0" stroked="f"/>
        </w:pict>
      </w:r>
    </w:p>
    <w:p w14:paraId="25685957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APPENDIX A: EXPERIENCE STANDARDS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4411"/>
        <w:gridCol w:w="3923"/>
      </w:tblGrid>
      <w:tr w:rsidR="007500D2" w:rsidRPr="007500D2" w14:paraId="120407BF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815A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7B1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1B1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Evidence</w:t>
            </w:r>
          </w:p>
        </w:tc>
      </w:tr>
      <w:tr w:rsidR="007500D2" w:rsidRPr="007500D2" w14:paraId="018E9084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9E68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EA9F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Every person is treated with 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AE3B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Client feedback; complaint rate</w:t>
            </w:r>
          </w:p>
        </w:tc>
      </w:tr>
      <w:tr w:rsidR="007500D2" w:rsidRPr="007500D2" w14:paraId="5D49923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AD1C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61A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Full attention in every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1B06A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Observation; client feedback</w:t>
            </w:r>
          </w:p>
        </w:tc>
      </w:tr>
      <w:tr w:rsidR="007500D2" w:rsidRPr="007500D2" w14:paraId="742C36A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712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337E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Follow-through and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CA9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Completion rates; response times</w:t>
            </w:r>
          </w:p>
        </w:tc>
      </w:tr>
      <w:tr w:rsidR="007500D2" w:rsidRPr="007500D2" w14:paraId="364A8A6B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88F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80D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Recognition of the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1A38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Life Dossier use; continuity rate</w:t>
            </w:r>
          </w:p>
        </w:tc>
      </w:tr>
      <w:tr w:rsidR="007500D2" w:rsidRPr="007500D2" w14:paraId="0258FD7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CFCB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6F9A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Protection of person and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5B7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Incident rate; compliance rate</w:t>
            </w:r>
          </w:p>
        </w:tc>
      </w:tr>
      <w:tr w:rsidR="007500D2" w:rsidRPr="007500D2" w14:paraId="257AEBDD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5CC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Family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028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Reassurance, visibility,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E247F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Family feedback; NPS</w:t>
            </w:r>
          </w:p>
        </w:tc>
      </w:tr>
      <w:tr w:rsidR="007500D2" w:rsidRPr="007500D2" w14:paraId="6022E2BA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73AF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Companion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68E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Respect, support,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F0E4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Companion feedback; retention</w:t>
            </w:r>
          </w:p>
        </w:tc>
      </w:tr>
    </w:tbl>
    <w:p w14:paraId="3560D0DD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48C0CF6D">
          <v:rect id="_x0000_i1047" style="width:0;height:.75pt" o:hralign="center" o:hrstd="t" o:hr="t" fillcolor="#a0a0a0" stroked="f"/>
        </w:pict>
      </w:r>
    </w:p>
    <w:p w14:paraId="5E397936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APPENDIX B: DOCUMENT INTEGRATION 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5402"/>
        <w:gridCol w:w="3519"/>
      </w:tblGrid>
      <w:tr w:rsidR="007500D2" w:rsidRPr="007500D2" w14:paraId="2009E665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BFF0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BDC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Integration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8BE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Article Reference</w:t>
            </w:r>
          </w:p>
        </w:tc>
      </w:tr>
      <w:tr w:rsidR="007500D2" w:rsidRPr="007500D2" w14:paraId="7DFDBEC7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784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F4A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CC5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1.2, 16.2</w:t>
            </w:r>
          </w:p>
        </w:tc>
      </w:tr>
      <w:tr w:rsidR="007500D2" w:rsidRPr="007500D2" w14:paraId="1BC91B3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CD9B3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84FD0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AC9B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4.1</w:t>
            </w:r>
          </w:p>
        </w:tc>
      </w:tr>
      <w:tr w:rsidR="007500D2" w:rsidRPr="007500D2" w14:paraId="10152DF8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ED7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B7F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1DE2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5.1-5.5</w:t>
            </w:r>
          </w:p>
        </w:tc>
      </w:tr>
      <w:tr w:rsidR="007500D2" w:rsidRPr="007500D2" w14:paraId="438946A5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14C14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4B9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0E62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1.2</w:t>
            </w:r>
          </w:p>
        </w:tc>
      </w:tr>
      <w:tr w:rsidR="007500D2" w:rsidRPr="007500D2" w14:paraId="6A439250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80CC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B452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68D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1.2, 16.3</w:t>
            </w:r>
          </w:p>
        </w:tc>
      </w:tr>
      <w:tr w:rsidR="007500D2" w:rsidRPr="007500D2" w14:paraId="55055682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0E639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CE66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00B7C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16.3</w:t>
            </w:r>
          </w:p>
        </w:tc>
      </w:tr>
    </w:tbl>
    <w:p w14:paraId="48D4977C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27E2729F">
          <v:rect id="_x0000_i1048" style="width:0;height:.75pt" o:hralign="center" o:hrstd="t" o:hr="t" fillcolor="#a0a0a0" stroked="f"/>
        </w:pict>
      </w:r>
    </w:p>
    <w:p w14:paraId="1EC45D38" w14:textId="77777777" w:rsidR="007500D2" w:rsidRPr="007500D2" w:rsidRDefault="007500D2" w:rsidP="007500D2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APPENDIX C: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502"/>
        <w:gridCol w:w="2467"/>
        <w:gridCol w:w="2396"/>
      </w:tblGrid>
      <w:tr w:rsidR="007500D2" w:rsidRPr="007500D2" w14:paraId="3FF6E7E9" w14:textId="77777777" w:rsidTr="007500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8F9C5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DEE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D96D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E318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7500D2" w:rsidRPr="007500D2" w14:paraId="2C28BC36" w14:textId="77777777" w:rsidTr="007500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BA776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678E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9F01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E347" w14:textId="77777777" w:rsidR="007500D2" w:rsidRPr="007500D2" w:rsidRDefault="007500D2" w:rsidP="007500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500D2">
              <w:rPr>
                <w:rFonts w:ascii="Segoe UI" w:eastAsia="Times New Roman" w:hAnsi="Segoe UI" w:cs="Segoe UI"/>
                <w:sz w:val="23"/>
                <w:szCs w:val="23"/>
              </w:rPr>
              <w:t>Unanimous Founders</w:t>
            </w:r>
          </w:p>
        </w:tc>
      </w:tr>
    </w:tbl>
    <w:p w14:paraId="31C93DE8" w14:textId="77777777" w:rsidR="007500D2" w:rsidRPr="007500D2" w:rsidRDefault="007500D2" w:rsidP="0075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0D2">
        <w:rPr>
          <w:rFonts w:ascii="Times New Roman" w:eastAsia="Times New Roman" w:hAnsi="Times New Roman" w:cs="Times New Roman"/>
          <w:sz w:val="24"/>
          <w:szCs w:val="24"/>
        </w:rPr>
        <w:pict w14:anchorId="3554186D">
          <v:rect id="_x0000_i1049" style="width:0;height:.75pt" o:hralign="center" o:hrstd="t" o:hr="t" fillcolor="#a0a0a0" stroked="f"/>
        </w:pict>
      </w:r>
    </w:p>
    <w:p w14:paraId="1058CDE8" w14:textId="77777777" w:rsidR="007500D2" w:rsidRPr="007500D2" w:rsidRDefault="007500D2" w:rsidP="007500D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500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A-013: EXPERIENCE STANDARDS</w:t>
      </w:r>
    </w:p>
    <w:p w14:paraId="04C3FA44" w14:textId="77777777" w:rsidR="00A01818" w:rsidRDefault="00A01818" w:rsidP="007500D2">
      <w:pPr>
        <w:spacing w:after="0"/>
      </w:pPr>
    </w:p>
    <w:sectPr w:rsidR="00A01818" w:rsidSect="007500D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C1C5D"/>
    <w:multiLevelType w:val="multilevel"/>
    <w:tmpl w:val="BAD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724E9"/>
    <w:multiLevelType w:val="multilevel"/>
    <w:tmpl w:val="4C0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72CF5"/>
    <w:multiLevelType w:val="multilevel"/>
    <w:tmpl w:val="D87A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83547"/>
    <w:multiLevelType w:val="hybridMultilevel"/>
    <w:tmpl w:val="5E3E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16699"/>
    <w:multiLevelType w:val="multilevel"/>
    <w:tmpl w:val="AC7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67414"/>
    <w:multiLevelType w:val="multilevel"/>
    <w:tmpl w:val="C9C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18"/>
    <w:rsid w:val="001D5A12"/>
    <w:rsid w:val="00203D66"/>
    <w:rsid w:val="00634918"/>
    <w:rsid w:val="007500D2"/>
    <w:rsid w:val="00A01818"/>
    <w:rsid w:val="00AC3557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55A56"/>
  <w15:chartTrackingRefBased/>
  <w15:docId w15:val="{BE3A7649-9A50-44BD-A574-EDF2F622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0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00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00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0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00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00D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50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50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00D2"/>
    <w:rPr>
      <w:b/>
      <w:bCs/>
    </w:rPr>
  </w:style>
  <w:style w:type="character" w:styleId="Emphasis">
    <w:name w:val="Emphasis"/>
    <w:basedOn w:val="DefaultParagraphFont"/>
    <w:uiPriority w:val="20"/>
    <w:qFormat/>
    <w:rsid w:val="007500D2"/>
    <w:rPr>
      <w:i/>
      <w:iCs/>
    </w:rPr>
  </w:style>
  <w:style w:type="paragraph" w:styleId="ListParagraph">
    <w:name w:val="List Paragraph"/>
    <w:basedOn w:val="Normal"/>
    <w:uiPriority w:val="34"/>
    <w:qFormat/>
    <w:rsid w:val="001D5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8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06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2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92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5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53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2905</Words>
  <Characters>16564</Characters>
  <Application>Microsoft Office Word</Application>
  <DocSecurity>0</DocSecurity>
  <Lines>138</Lines>
  <Paragraphs>38</Paragraphs>
  <ScaleCrop>false</ScaleCrop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2026-06-22T14:49:00Z</dcterms:created>
  <dcterms:modified xsi:type="dcterms:W3CDTF">2026-06-22T14:59:00Z</dcterms:modified>
</cp:coreProperties>
</file>