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32464" w14:textId="77777777" w:rsidR="00DA160F" w:rsidRPr="00DA160F" w:rsidRDefault="00DA160F" w:rsidP="008A2290">
      <w:pPr>
        <w:shd w:val="clear" w:color="auto" w:fill="FFFFFF"/>
        <w:spacing w:after="0" w:line="240" w:lineRule="auto"/>
        <w:outlineLvl w:val="1"/>
        <w:rPr>
          <w:rFonts w:ascii="Times New Roman" w:eastAsia="Times New Roman" w:hAnsi="Times New Roman" w:cs="Times New Roman"/>
          <w:b/>
          <w:bCs/>
          <w:color w:val="0F1115"/>
          <w:sz w:val="33"/>
          <w:szCs w:val="33"/>
        </w:rPr>
      </w:pPr>
      <w:r w:rsidRPr="00DA160F">
        <w:rPr>
          <w:rFonts w:ascii="Times New Roman" w:eastAsia="Times New Roman" w:hAnsi="Times New Roman" w:cs="Times New Roman"/>
          <w:b/>
          <w:bCs/>
          <w:color w:val="0F1115"/>
          <w:sz w:val="33"/>
          <w:szCs w:val="33"/>
        </w:rPr>
        <w:t>DOCUMENT M: CLIENT LIFECYCLE ARCHITECTURE</w:t>
      </w:r>
    </w:p>
    <w:p w14:paraId="7FD7F8E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Version 1.4 (Founder Lock Final — Phase 4 A-019 Aligned with All Enhancements)</w:t>
      </w:r>
    </w:p>
    <w:p w14:paraId="1B758BD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Document Code:</w:t>
      </w:r>
      <w:r w:rsidRPr="00DA160F">
        <w:rPr>
          <w:rFonts w:ascii="Times New Roman" w:eastAsia="Times New Roman" w:hAnsi="Times New Roman" w:cs="Times New Roman"/>
          <w:color w:val="0F1115"/>
          <w:sz w:val="24"/>
          <w:szCs w:val="24"/>
        </w:rPr>
        <w:t> Document M</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Version:</w:t>
      </w:r>
      <w:r w:rsidRPr="00DA160F">
        <w:rPr>
          <w:rFonts w:ascii="Times New Roman" w:eastAsia="Times New Roman" w:hAnsi="Times New Roman" w:cs="Times New Roman"/>
          <w:color w:val="0F1115"/>
          <w:sz w:val="24"/>
          <w:szCs w:val="24"/>
        </w:rPr>
        <w:t> 1.4 (Founder Lock Final)</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Classification:</w:t>
      </w:r>
      <w:r w:rsidRPr="00DA160F">
        <w:rPr>
          <w:rFonts w:ascii="Times New Roman" w:eastAsia="Times New Roman" w:hAnsi="Times New Roman" w:cs="Times New Roman"/>
          <w:color w:val="0F1115"/>
          <w:sz w:val="24"/>
          <w:szCs w:val="24"/>
        </w:rPr>
        <w:t> Operational Architecture Document (Phase 4C)</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Authority Level:</w:t>
      </w:r>
      <w:r w:rsidRPr="00DA160F">
        <w:rPr>
          <w:rFonts w:ascii="Times New Roman" w:eastAsia="Times New Roman" w:hAnsi="Times New Roman" w:cs="Times New Roman"/>
          <w:color w:val="0F1115"/>
          <w:sz w:val="24"/>
          <w:szCs w:val="24"/>
        </w:rPr>
        <w:t> Foundational Business Architecture Document</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Sequence Position:</w:t>
      </w:r>
      <w:r w:rsidRPr="00DA160F">
        <w:rPr>
          <w:rFonts w:ascii="Times New Roman" w:eastAsia="Times New Roman" w:hAnsi="Times New Roman" w:cs="Times New Roman"/>
          <w:color w:val="0F1115"/>
          <w:sz w:val="24"/>
          <w:szCs w:val="24"/>
        </w:rPr>
        <w:t> Phase 4C — Fourth in Foundation Completion</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Governing Framework:</w:t>
      </w:r>
      <w:r w:rsidRPr="00DA160F">
        <w:rPr>
          <w:rFonts w:ascii="Times New Roman" w:eastAsia="Times New Roman" w:hAnsi="Times New Roman" w:cs="Times New Roman"/>
          <w:color w:val="0F1115"/>
          <w:sz w:val="24"/>
          <w:szCs w:val="24"/>
        </w:rPr>
        <w:t> SDP-001 Software Specification &amp; Development Governance Plan v2.1</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Derived From:</w:t>
      </w:r>
      <w:r w:rsidRPr="00DA160F">
        <w:rPr>
          <w:rFonts w:ascii="Times New Roman" w:eastAsia="Times New Roman" w:hAnsi="Times New Roman" w:cs="Times New Roman"/>
          <w:color w:val="0F1115"/>
          <w:sz w:val="24"/>
          <w:szCs w:val="24"/>
        </w:rPr>
        <w:t> A-014 Service Portfolio Architecture, A-015 Client Journey Architecture, A-016 Community Philosophy, A-017 Trust &amp; Safeguarding Charter, A-018 Quality &amp; Continuous Improvement Charter, A-019 Phase 4 Alignment &amp; Requirements Matrix, Document A Strategic Operating Thesis, Document K Enterprise Operating Model, Document O Decision Rights Matrix, Document N People &amp; Role Architecture</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Feeds Into:</w:t>
      </w:r>
      <w:r w:rsidRPr="00DA160F">
        <w:rPr>
          <w:rFonts w:ascii="Times New Roman" w:eastAsia="Times New Roman" w:hAnsi="Times New Roman" w:cs="Times New Roman"/>
          <w:color w:val="0F1115"/>
          <w:sz w:val="24"/>
          <w:szCs w:val="24"/>
        </w:rPr>
        <w:t> Documents L, P, R, S-U, V-X</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Status:</w:t>
      </w:r>
      <w:r w:rsidRPr="00DA160F">
        <w:rPr>
          <w:rFonts w:ascii="Times New Roman" w:eastAsia="Times New Roman" w:hAnsi="Times New Roman" w:cs="Times New Roman"/>
          <w:color w:val="0F1115"/>
          <w:sz w:val="24"/>
          <w:szCs w:val="24"/>
        </w:rPr>
        <w:t> APPROVED FOR FOUNDER LOCK</w:t>
      </w:r>
      <w:r w:rsidRPr="00DA160F">
        <w:rPr>
          <w:rFonts w:ascii="Times New Roman" w:eastAsia="Times New Roman" w:hAnsi="Times New Roman" w:cs="Times New Roman"/>
          <w:color w:val="0F1115"/>
          <w:sz w:val="24"/>
          <w:szCs w:val="24"/>
        </w:rPr>
        <w:br/>
      </w:r>
      <w:r w:rsidRPr="00DA160F">
        <w:rPr>
          <w:rFonts w:ascii="Times New Roman" w:eastAsia="Times New Roman" w:hAnsi="Times New Roman" w:cs="Times New Roman"/>
          <w:b/>
          <w:bCs/>
          <w:color w:val="0F1115"/>
          <w:sz w:val="24"/>
          <w:szCs w:val="24"/>
        </w:rPr>
        <w:t>Effective Date:</w:t>
      </w:r>
      <w:r w:rsidRPr="00DA160F">
        <w:rPr>
          <w:rFonts w:ascii="Times New Roman" w:eastAsia="Times New Roman" w:hAnsi="Times New Roman" w:cs="Times New Roman"/>
          <w:color w:val="0F1115"/>
          <w:sz w:val="24"/>
          <w:szCs w:val="24"/>
        </w:rPr>
        <w:t> [To be inserted upon founder signature]</w:t>
      </w:r>
    </w:p>
    <w:p w14:paraId="0781A42D"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563B82E2">
          <v:rect id="_x0000_i1085" style="width:0;height:.75pt" o:hralign="center" o:hrstd="t" o:hr="t" fillcolor="#a0a0a0" stroked="f"/>
        </w:pict>
      </w:r>
    </w:p>
    <w:p w14:paraId="1383FE4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CONFIDENTIALITY NOTICE</w:t>
      </w:r>
    </w:p>
    <w:p w14:paraId="49BDEE6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This document defines the Client Lifecycle Architecture for Golden Wings. It establishes how potential clients are acquired, qualified, onboarded, serviced, retained, and exited. Distribution without approval from the Constitutional Members is prohibited.</w:t>
      </w:r>
    </w:p>
    <w:p w14:paraId="166F1F96"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4418F995">
          <v:rect id="_x0000_i1086" style="width:0;height:.75pt" o:hralign="center" o:hrstd="t" o:hr="t" fillcolor="#a0a0a0" stroked="f"/>
        </w:pict>
      </w:r>
    </w:p>
    <w:p w14:paraId="401B8C3E"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435"/>
        <w:gridCol w:w="8845"/>
      </w:tblGrid>
      <w:tr w:rsidR="00DA160F" w:rsidRPr="00DA160F" w14:paraId="73E23A53" w14:textId="77777777" w:rsidTr="00DA160F">
        <w:trPr>
          <w:tblHeader/>
        </w:trPr>
        <w:tc>
          <w:tcPr>
            <w:tcW w:w="0" w:type="auto"/>
            <w:tcBorders>
              <w:top w:val="nil"/>
            </w:tcBorders>
            <w:tcMar>
              <w:top w:w="150" w:type="dxa"/>
              <w:left w:w="0" w:type="dxa"/>
              <w:bottom w:w="150" w:type="dxa"/>
              <w:right w:w="240" w:type="dxa"/>
            </w:tcMar>
            <w:vAlign w:val="center"/>
            <w:hideMark/>
          </w:tcPr>
          <w:p w14:paraId="7BDFFCB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5AEDE7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Title</w:t>
            </w:r>
          </w:p>
        </w:tc>
      </w:tr>
      <w:tr w:rsidR="00DA160F" w:rsidRPr="00DA160F" w14:paraId="0FF018E5" w14:textId="77777777" w:rsidTr="00DA160F">
        <w:tc>
          <w:tcPr>
            <w:tcW w:w="0" w:type="auto"/>
            <w:tcMar>
              <w:top w:w="150" w:type="dxa"/>
              <w:left w:w="0" w:type="dxa"/>
              <w:bottom w:w="150" w:type="dxa"/>
              <w:right w:w="240" w:type="dxa"/>
            </w:tcMar>
            <w:vAlign w:val="center"/>
            <w:hideMark/>
          </w:tcPr>
          <w:p w14:paraId="48E46B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M0</w:t>
            </w:r>
          </w:p>
        </w:tc>
        <w:tc>
          <w:tcPr>
            <w:tcW w:w="0" w:type="auto"/>
            <w:tcMar>
              <w:top w:w="150" w:type="dxa"/>
              <w:left w:w="240" w:type="dxa"/>
              <w:bottom w:w="150" w:type="dxa"/>
              <w:right w:w="0" w:type="dxa"/>
            </w:tcMar>
            <w:vAlign w:val="center"/>
            <w:hideMark/>
          </w:tcPr>
          <w:p w14:paraId="7DF736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Purpose &amp; Scope</w:t>
            </w:r>
          </w:p>
        </w:tc>
      </w:tr>
      <w:tr w:rsidR="00DA160F" w:rsidRPr="00DA160F" w14:paraId="67680EC1" w14:textId="77777777" w:rsidTr="00DA160F">
        <w:tc>
          <w:tcPr>
            <w:tcW w:w="0" w:type="auto"/>
            <w:tcMar>
              <w:top w:w="150" w:type="dxa"/>
              <w:left w:w="0" w:type="dxa"/>
              <w:bottom w:w="150" w:type="dxa"/>
              <w:right w:w="240" w:type="dxa"/>
            </w:tcMar>
            <w:vAlign w:val="center"/>
            <w:hideMark/>
          </w:tcPr>
          <w:p w14:paraId="08F7B1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w:t>
            </w:r>
          </w:p>
        </w:tc>
        <w:tc>
          <w:tcPr>
            <w:tcW w:w="0" w:type="auto"/>
            <w:tcMar>
              <w:top w:w="150" w:type="dxa"/>
              <w:left w:w="240" w:type="dxa"/>
              <w:bottom w:w="150" w:type="dxa"/>
              <w:right w:w="0" w:type="dxa"/>
            </w:tcMar>
            <w:vAlign w:val="center"/>
            <w:hideMark/>
          </w:tcPr>
          <w:p w14:paraId="2158D17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Lifecycle Philosophy</w:t>
            </w:r>
          </w:p>
        </w:tc>
      </w:tr>
      <w:tr w:rsidR="00DA160F" w:rsidRPr="00DA160F" w14:paraId="43C57989" w14:textId="77777777" w:rsidTr="00DA160F">
        <w:tc>
          <w:tcPr>
            <w:tcW w:w="0" w:type="auto"/>
            <w:tcMar>
              <w:top w:w="150" w:type="dxa"/>
              <w:left w:w="0" w:type="dxa"/>
              <w:bottom w:w="150" w:type="dxa"/>
              <w:right w:w="240" w:type="dxa"/>
            </w:tcMar>
            <w:vAlign w:val="center"/>
            <w:hideMark/>
          </w:tcPr>
          <w:p w14:paraId="1E0AE4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w:t>
            </w:r>
          </w:p>
        </w:tc>
        <w:tc>
          <w:tcPr>
            <w:tcW w:w="0" w:type="auto"/>
            <w:tcMar>
              <w:top w:w="150" w:type="dxa"/>
              <w:left w:w="240" w:type="dxa"/>
              <w:bottom w:w="150" w:type="dxa"/>
              <w:right w:w="0" w:type="dxa"/>
            </w:tcMar>
            <w:vAlign w:val="center"/>
            <w:hideMark/>
          </w:tcPr>
          <w:p w14:paraId="22DE43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Dual-Customer &amp; Family Governance Architecture</w:t>
            </w:r>
          </w:p>
        </w:tc>
      </w:tr>
      <w:tr w:rsidR="00DA160F" w:rsidRPr="00DA160F" w14:paraId="6E5342B2" w14:textId="77777777" w:rsidTr="00DA160F">
        <w:tc>
          <w:tcPr>
            <w:tcW w:w="0" w:type="auto"/>
            <w:tcMar>
              <w:top w:w="150" w:type="dxa"/>
              <w:left w:w="0" w:type="dxa"/>
              <w:bottom w:w="150" w:type="dxa"/>
              <w:right w:w="240" w:type="dxa"/>
            </w:tcMar>
            <w:vAlign w:val="center"/>
            <w:hideMark/>
          </w:tcPr>
          <w:p w14:paraId="09D44D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w:t>
            </w:r>
          </w:p>
        </w:tc>
        <w:tc>
          <w:tcPr>
            <w:tcW w:w="0" w:type="auto"/>
            <w:tcMar>
              <w:top w:w="150" w:type="dxa"/>
              <w:left w:w="240" w:type="dxa"/>
              <w:bottom w:w="150" w:type="dxa"/>
              <w:right w:w="0" w:type="dxa"/>
            </w:tcMar>
            <w:vAlign w:val="center"/>
            <w:hideMark/>
          </w:tcPr>
          <w:p w14:paraId="30ACC0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Lifecycle States &amp; Stages</w:t>
            </w:r>
          </w:p>
        </w:tc>
      </w:tr>
      <w:tr w:rsidR="00DA160F" w:rsidRPr="00DA160F" w14:paraId="5FDC9095" w14:textId="77777777" w:rsidTr="00DA160F">
        <w:tc>
          <w:tcPr>
            <w:tcW w:w="0" w:type="auto"/>
            <w:tcMar>
              <w:top w:w="150" w:type="dxa"/>
              <w:left w:w="0" w:type="dxa"/>
              <w:bottom w:w="150" w:type="dxa"/>
              <w:right w:w="240" w:type="dxa"/>
            </w:tcMar>
            <w:vAlign w:val="center"/>
            <w:hideMark/>
          </w:tcPr>
          <w:p w14:paraId="0B3293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M4</w:t>
            </w:r>
          </w:p>
        </w:tc>
        <w:tc>
          <w:tcPr>
            <w:tcW w:w="0" w:type="auto"/>
            <w:tcMar>
              <w:top w:w="150" w:type="dxa"/>
              <w:left w:w="240" w:type="dxa"/>
              <w:bottom w:w="150" w:type="dxa"/>
              <w:right w:w="0" w:type="dxa"/>
            </w:tcMar>
            <w:vAlign w:val="center"/>
            <w:hideMark/>
          </w:tcPr>
          <w:p w14:paraId="2E6125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Lead Management Architecture</w:t>
            </w:r>
          </w:p>
        </w:tc>
      </w:tr>
      <w:tr w:rsidR="00DA160F" w:rsidRPr="00DA160F" w14:paraId="36E107F0" w14:textId="77777777" w:rsidTr="00DA160F">
        <w:tc>
          <w:tcPr>
            <w:tcW w:w="0" w:type="auto"/>
            <w:tcMar>
              <w:top w:w="150" w:type="dxa"/>
              <w:left w:w="0" w:type="dxa"/>
              <w:bottom w:w="150" w:type="dxa"/>
              <w:right w:w="240" w:type="dxa"/>
            </w:tcMar>
            <w:vAlign w:val="center"/>
            <w:hideMark/>
          </w:tcPr>
          <w:p w14:paraId="2BA37E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M5</w:t>
            </w:r>
          </w:p>
        </w:tc>
        <w:tc>
          <w:tcPr>
            <w:tcW w:w="0" w:type="auto"/>
            <w:tcMar>
              <w:top w:w="150" w:type="dxa"/>
              <w:left w:w="240" w:type="dxa"/>
              <w:bottom w:w="150" w:type="dxa"/>
              <w:right w:w="0" w:type="dxa"/>
            </w:tcMar>
            <w:vAlign w:val="center"/>
            <w:hideMark/>
          </w:tcPr>
          <w:p w14:paraId="3A35A3F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Assessment Architecture</w:t>
            </w:r>
          </w:p>
        </w:tc>
      </w:tr>
      <w:tr w:rsidR="00DA160F" w:rsidRPr="00DA160F" w14:paraId="1D2F451D" w14:textId="77777777" w:rsidTr="00DA160F">
        <w:tc>
          <w:tcPr>
            <w:tcW w:w="0" w:type="auto"/>
            <w:tcMar>
              <w:top w:w="150" w:type="dxa"/>
              <w:left w:w="0" w:type="dxa"/>
              <w:bottom w:w="150" w:type="dxa"/>
              <w:right w:w="240" w:type="dxa"/>
            </w:tcMar>
            <w:vAlign w:val="center"/>
            <w:hideMark/>
          </w:tcPr>
          <w:p w14:paraId="71FA52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M6</w:t>
            </w:r>
          </w:p>
        </w:tc>
        <w:tc>
          <w:tcPr>
            <w:tcW w:w="0" w:type="auto"/>
            <w:tcMar>
              <w:top w:w="150" w:type="dxa"/>
              <w:left w:w="240" w:type="dxa"/>
              <w:bottom w:w="150" w:type="dxa"/>
              <w:right w:w="0" w:type="dxa"/>
            </w:tcMar>
            <w:vAlign w:val="center"/>
            <w:hideMark/>
          </w:tcPr>
          <w:p w14:paraId="2B41FA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 Dossier Architecture</w:t>
            </w:r>
          </w:p>
        </w:tc>
      </w:tr>
      <w:tr w:rsidR="00DA160F" w:rsidRPr="00DA160F" w14:paraId="3AD7F062" w14:textId="77777777" w:rsidTr="00DA160F">
        <w:tc>
          <w:tcPr>
            <w:tcW w:w="0" w:type="auto"/>
            <w:tcMar>
              <w:top w:w="150" w:type="dxa"/>
              <w:left w:w="0" w:type="dxa"/>
              <w:bottom w:w="150" w:type="dxa"/>
              <w:right w:w="240" w:type="dxa"/>
            </w:tcMar>
            <w:vAlign w:val="center"/>
            <w:hideMark/>
          </w:tcPr>
          <w:p w14:paraId="397B364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M7</w:t>
            </w:r>
          </w:p>
        </w:tc>
        <w:tc>
          <w:tcPr>
            <w:tcW w:w="0" w:type="auto"/>
            <w:tcMar>
              <w:top w:w="150" w:type="dxa"/>
              <w:left w:w="240" w:type="dxa"/>
              <w:bottom w:w="150" w:type="dxa"/>
              <w:right w:w="0" w:type="dxa"/>
            </w:tcMar>
            <w:vAlign w:val="center"/>
            <w:hideMark/>
          </w:tcPr>
          <w:p w14:paraId="46DD82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Onboarding Architecture</w:t>
            </w:r>
          </w:p>
        </w:tc>
      </w:tr>
      <w:tr w:rsidR="00DA160F" w:rsidRPr="00DA160F" w14:paraId="474C1841" w14:textId="77777777" w:rsidTr="00DA160F">
        <w:tc>
          <w:tcPr>
            <w:tcW w:w="0" w:type="auto"/>
            <w:tcMar>
              <w:top w:w="150" w:type="dxa"/>
              <w:left w:w="0" w:type="dxa"/>
              <w:bottom w:w="150" w:type="dxa"/>
              <w:right w:w="240" w:type="dxa"/>
            </w:tcMar>
            <w:vAlign w:val="center"/>
            <w:hideMark/>
          </w:tcPr>
          <w:p w14:paraId="092DB8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M8</w:t>
            </w:r>
          </w:p>
        </w:tc>
        <w:tc>
          <w:tcPr>
            <w:tcW w:w="0" w:type="auto"/>
            <w:tcMar>
              <w:top w:w="150" w:type="dxa"/>
              <w:left w:w="240" w:type="dxa"/>
              <w:bottom w:w="150" w:type="dxa"/>
              <w:right w:w="0" w:type="dxa"/>
            </w:tcMar>
            <w:vAlign w:val="center"/>
            <w:hideMark/>
          </w:tcPr>
          <w:p w14:paraId="3A1EB6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Membership Management</w:t>
            </w:r>
          </w:p>
        </w:tc>
      </w:tr>
      <w:tr w:rsidR="00DA160F" w:rsidRPr="00DA160F" w14:paraId="7A480D2D" w14:textId="77777777" w:rsidTr="00DA160F">
        <w:tc>
          <w:tcPr>
            <w:tcW w:w="0" w:type="auto"/>
            <w:tcMar>
              <w:top w:w="150" w:type="dxa"/>
              <w:left w:w="0" w:type="dxa"/>
              <w:bottom w:w="150" w:type="dxa"/>
              <w:right w:w="240" w:type="dxa"/>
            </w:tcMar>
            <w:vAlign w:val="center"/>
            <w:hideMark/>
          </w:tcPr>
          <w:p w14:paraId="4D4B41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M9</w:t>
            </w:r>
          </w:p>
        </w:tc>
        <w:tc>
          <w:tcPr>
            <w:tcW w:w="0" w:type="auto"/>
            <w:tcMar>
              <w:top w:w="150" w:type="dxa"/>
              <w:left w:w="240" w:type="dxa"/>
              <w:bottom w:w="150" w:type="dxa"/>
              <w:right w:w="0" w:type="dxa"/>
            </w:tcMar>
            <w:vAlign w:val="center"/>
            <w:hideMark/>
          </w:tcPr>
          <w:p w14:paraId="5B201E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Suspension Framework</w:t>
            </w:r>
          </w:p>
        </w:tc>
      </w:tr>
      <w:tr w:rsidR="00DA160F" w:rsidRPr="00DA160F" w14:paraId="5D623993" w14:textId="77777777" w:rsidTr="00DA160F">
        <w:tc>
          <w:tcPr>
            <w:tcW w:w="0" w:type="auto"/>
            <w:tcMar>
              <w:top w:w="150" w:type="dxa"/>
              <w:left w:w="0" w:type="dxa"/>
              <w:bottom w:w="150" w:type="dxa"/>
              <w:right w:w="240" w:type="dxa"/>
            </w:tcMar>
            <w:vAlign w:val="center"/>
            <w:hideMark/>
          </w:tcPr>
          <w:p w14:paraId="392E73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M10</w:t>
            </w:r>
          </w:p>
        </w:tc>
        <w:tc>
          <w:tcPr>
            <w:tcW w:w="0" w:type="auto"/>
            <w:tcMar>
              <w:top w:w="150" w:type="dxa"/>
              <w:left w:w="240" w:type="dxa"/>
              <w:bottom w:w="150" w:type="dxa"/>
              <w:right w:w="0" w:type="dxa"/>
            </w:tcMar>
            <w:vAlign w:val="center"/>
            <w:hideMark/>
          </w:tcPr>
          <w:p w14:paraId="460C35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Bereavement &amp; Legacy Closure Protocol</w:t>
            </w:r>
          </w:p>
        </w:tc>
      </w:tr>
      <w:tr w:rsidR="00DA160F" w:rsidRPr="00DA160F" w14:paraId="2C446326" w14:textId="77777777" w:rsidTr="00DA160F">
        <w:tc>
          <w:tcPr>
            <w:tcW w:w="0" w:type="auto"/>
            <w:tcMar>
              <w:top w:w="150" w:type="dxa"/>
              <w:left w:w="0" w:type="dxa"/>
              <w:bottom w:w="150" w:type="dxa"/>
              <w:right w:w="240" w:type="dxa"/>
            </w:tcMar>
            <w:vAlign w:val="center"/>
            <w:hideMark/>
          </w:tcPr>
          <w:p w14:paraId="1C4797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M11</w:t>
            </w:r>
          </w:p>
        </w:tc>
        <w:tc>
          <w:tcPr>
            <w:tcW w:w="0" w:type="auto"/>
            <w:tcMar>
              <w:top w:w="150" w:type="dxa"/>
              <w:left w:w="240" w:type="dxa"/>
              <w:bottom w:w="150" w:type="dxa"/>
              <w:right w:w="0" w:type="dxa"/>
            </w:tcMar>
            <w:vAlign w:val="center"/>
            <w:hideMark/>
          </w:tcPr>
          <w:p w14:paraId="019AD7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Exit &amp; Closure Architecture</w:t>
            </w:r>
          </w:p>
        </w:tc>
      </w:tr>
      <w:tr w:rsidR="00DA160F" w:rsidRPr="00DA160F" w14:paraId="349E9088" w14:textId="77777777" w:rsidTr="00DA160F">
        <w:tc>
          <w:tcPr>
            <w:tcW w:w="0" w:type="auto"/>
            <w:tcMar>
              <w:top w:w="150" w:type="dxa"/>
              <w:left w:w="0" w:type="dxa"/>
              <w:bottom w:w="150" w:type="dxa"/>
              <w:right w:w="240" w:type="dxa"/>
            </w:tcMar>
            <w:vAlign w:val="center"/>
            <w:hideMark/>
          </w:tcPr>
          <w:p w14:paraId="569C7F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M12</w:t>
            </w:r>
          </w:p>
        </w:tc>
        <w:tc>
          <w:tcPr>
            <w:tcW w:w="0" w:type="auto"/>
            <w:tcMar>
              <w:top w:w="150" w:type="dxa"/>
              <w:left w:w="240" w:type="dxa"/>
              <w:bottom w:w="150" w:type="dxa"/>
              <w:right w:w="0" w:type="dxa"/>
            </w:tcMar>
            <w:vAlign w:val="center"/>
            <w:hideMark/>
          </w:tcPr>
          <w:p w14:paraId="4CCB76E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Review &amp; Reassessment Framework</w:t>
            </w:r>
          </w:p>
        </w:tc>
      </w:tr>
      <w:tr w:rsidR="00DA160F" w:rsidRPr="00DA160F" w14:paraId="2E759C36" w14:textId="77777777" w:rsidTr="00DA160F">
        <w:tc>
          <w:tcPr>
            <w:tcW w:w="0" w:type="auto"/>
            <w:tcMar>
              <w:top w:w="150" w:type="dxa"/>
              <w:left w:w="0" w:type="dxa"/>
              <w:bottom w:w="150" w:type="dxa"/>
              <w:right w:w="240" w:type="dxa"/>
            </w:tcMar>
            <w:vAlign w:val="center"/>
            <w:hideMark/>
          </w:tcPr>
          <w:p w14:paraId="421B85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M13</w:t>
            </w:r>
          </w:p>
        </w:tc>
        <w:tc>
          <w:tcPr>
            <w:tcW w:w="0" w:type="auto"/>
            <w:tcMar>
              <w:top w:w="150" w:type="dxa"/>
              <w:left w:w="240" w:type="dxa"/>
              <w:bottom w:w="150" w:type="dxa"/>
              <w:right w:w="0" w:type="dxa"/>
            </w:tcMar>
            <w:vAlign w:val="center"/>
            <w:hideMark/>
          </w:tcPr>
          <w:p w14:paraId="34EACA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&amp; Feedback Management</w:t>
            </w:r>
          </w:p>
        </w:tc>
      </w:tr>
      <w:tr w:rsidR="00DA160F" w:rsidRPr="00DA160F" w14:paraId="122D5125" w14:textId="77777777" w:rsidTr="00DA160F">
        <w:tc>
          <w:tcPr>
            <w:tcW w:w="0" w:type="auto"/>
            <w:tcMar>
              <w:top w:w="150" w:type="dxa"/>
              <w:left w:w="0" w:type="dxa"/>
              <w:bottom w:w="150" w:type="dxa"/>
              <w:right w:w="240" w:type="dxa"/>
            </w:tcMar>
            <w:vAlign w:val="center"/>
            <w:hideMark/>
          </w:tcPr>
          <w:p w14:paraId="70F69D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M14</w:t>
            </w:r>
          </w:p>
        </w:tc>
        <w:tc>
          <w:tcPr>
            <w:tcW w:w="0" w:type="auto"/>
            <w:tcMar>
              <w:top w:w="150" w:type="dxa"/>
              <w:left w:w="240" w:type="dxa"/>
              <w:bottom w:w="150" w:type="dxa"/>
              <w:right w:w="0" w:type="dxa"/>
            </w:tcMar>
            <w:vAlign w:val="center"/>
            <w:hideMark/>
          </w:tcPr>
          <w:p w14:paraId="3FFAC3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Satisfaction Architecture</w:t>
            </w:r>
          </w:p>
        </w:tc>
      </w:tr>
      <w:tr w:rsidR="00DA160F" w:rsidRPr="00DA160F" w14:paraId="71ED2DE0" w14:textId="77777777" w:rsidTr="00DA160F">
        <w:tc>
          <w:tcPr>
            <w:tcW w:w="0" w:type="auto"/>
            <w:tcMar>
              <w:top w:w="150" w:type="dxa"/>
              <w:left w:w="0" w:type="dxa"/>
              <w:bottom w:w="150" w:type="dxa"/>
              <w:right w:w="240" w:type="dxa"/>
            </w:tcMar>
            <w:vAlign w:val="center"/>
            <w:hideMark/>
          </w:tcPr>
          <w:p w14:paraId="6F8EA6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M15</w:t>
            </w:r>
          </w:p>
        </w:tc>
        <w:tc>
          <w:tcPr>
            <w:tcW w:w="0" w:type="auto"/>
            <w:tcMar>
              <w:top w:w="150" w:type="dxa"/>
              <w:left w:w="240" w:type="dxa"/>
              <w:bottom w:w="150" w:type="dxa"/>
              <w:right w:w="0" w:type="dxa"/>
            </w:tcMar>
            <w:vAlign w:val="center"/>
            <w:hideMark/>
          </w:tcPr>
          <w:p w14:paraId="4E88D2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Lifecycle KPIs</w:t>
            </w:r>
          </w:p>
        </w:tc>
      </w:tr>
      <w:tr w:rsidR="00DA160F" w:rsidRPr="00DA160F" w14:paraId="2BF5E1F9" w14:textId="77777777" w:rsidTr="00DA160F">
        <w:tc>
          <w:tcPr>
            <w:tcW w:w="0" w:type="auto"/>
            <w:tcMar>
              <w:top w:w="150" w:type="dxa"/>
              <w:left w:w="0" w:type="dxa"/>
              <w:bottom w:w="150" w:type="dxa"/>
              <w:right w:w="240" w:type="dxa"/>
            </w:tcMar>
            <w:vAlign w:val="center"/>
            <w:hideMark/>
          </w:tcPr>
          <w:p w14:paraId="3305EF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M16</w:t>
            </w:r>
          </w:p>
        </w:tc>
        <w:tc>
          <w:tcPr>
            <w:tcW w:w="0" w:type="auto"/>
            <w:tcMar>
              <w:top w:w="150" w:type="dxa"/>
              <w:left w:w="240" w:type="dxa"/>
              <w:bottom w:w="150" w:type="dxa"/>
              <w:right w:w="0" w:type="dxa"/>
            </w:tcMar>
            <w:vAlign w:val="center"/>
            <w:hideMark/>
          </w:tcPr>
          <w:p w14:paraId="05BFD9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Relationship Manager Portfolio Architecture</w:t>
            </w:r>
          </w:p>
        </w:tc>
      </w:tr>
      <w:tr w:rsidR="00DA160F" w:rsidRPr="00DA160F" w14:paraId="58A9CCF0" w14:textId="77777777" w:rsidTr="00DA160F">
        <w:tc>
          <w:tcPr>
            <w:tcW w:w="0" w:type="auto"/>
            <w:tcMar>
              <w:top w:w="150" w:type="dxa"/>
              <w:left w:w="0" w:type="dxa"/>
              <w:bottom w:w="150" w:type="dxa"/>
              <w:right w:w="240" w:type="dxa"/>
            </w:tcMar>
            <w:vAlign w:val="center"/>
            <w:hideMark/>
          </w:tcPr>
          <w:p w14:paraId="12EACD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M17</w:t>
            </w:r>
          </w:p>
        </w:tc>
        <w:tc>
          <w:tcPr>
            <w:tcW w:w="0" w:type="auto"/>
            <w:tcMar>
              <w:top w:w="150" w:type="dxa"/>
              <w:left w:w="240" w:type="dxa"/>
              <w:bottom w:w="150" w:type="dxa"/>
              <w:right w:w="0" w:type="dxa"/>
            </w:tcMar>
            <w:vAlign w:val="center"/>
            <w:hideMark/>
          </w:tcPr>
          <w:p w14:paraId="54E10C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Recovery Architecture</w:t>
            </w:r>
          </w:p>
        </w:tc>
      </w:tr>
      <w:tr w:rsidR="00DA160F" w:rsidRPr="00DA160F" w14:paraId="2BBA845D" w14:textId="77777777" w:rsidTr="00DA160F">
        <w:tc>
          <w:tcPr>
            <w:tcW w:w="0" w:type="auto"/>
            <w:tcMar>
              <w:top w:w="150" w:type="dxa"/>
              <w:left w:w="0" w:type="dxa"/>
              <w:bottom w:w="150" w:type="dxa"/>
              <w:right w:w="240" w:type="dxa"/>
            </w:tcMar>
            <w:vAlign w:val="center"/>
            <w:hideMark/>
          </w:tcPr>
          <w:p w14:paraId="0527FA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M18</w:t>
            </w:r>
          </w:p>
        </w:tc>
        <w:tc>
          <w:tcPr>
            <w:tcW w:w="0" w:type="auto"/>
            <w:tcMar>
              <w:top w:w="150" w:type="dxa"/>
              <w:left w:w="240" w:type="dxa"/>
              <w:bottom w:w="150" w:type="dxa"/>
              <w:right w:w="0" w:type="dxa"/>
            </w:tcMar>
            <w:vAlign w:val="center"/>
            <w:hideMark/>
          </w:tcPr>
          <w:p w14:paraId="69CAFF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Referral Protocol</w:t>
            </w:r>
          </w:p>
        </w:tc>
      </w:tr>
      <w:tr w:rsidR="00DA160F" w:rsidRPr="00DA160F" w14:paraId="183F5C5E" w14:textId="77777777" w:rsidTr="00DA160F">
        <w:tc>
          <w:tcPr>
            <w:tcW w:w="0" w:type="auto"/>
            <w:tcMar>
              <w:top w:w="150" w:type="dxa"/>
              <w:left w:w="0" w:type="dxa"/>
              <w:bottom w:w="150" w:type="dxa"/>
              <w:right w:w="240" w:type="dxa"/>
            </w:tcMar>
            <w:vAlign w:val="center"/>
            <w:hideMark/>
          </w:tcPr>
          <w:p w14:paraId="2D74A9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M19</w:t>
            </w:r>
          </w:p>
        </w:tc>
        <w:tc>
          <w:tcPr>
            <w:tcW w:w="0" w:type="auto"/>
            <w:tcMar>
              <w:top w:w="150" w:type="dxa"/>
              <w:left w:w="240" w:type="dxa"/>
              <w:bottom w:w="150" w:type="dxa"/>
              <w:right w:w="0" w:type="dxa"/>
            </w:tcMar>
            <w:vAlign w:val="center"/>
            <w:hideMark/>
          </w:tcPr>
          <w:p w14:paraId="6FA496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Gift Membership Onboarding Workflow</w:t>
            </w:r>
          </w:p>
        </w:tc>
      </w:tr>
      <w:tr w:rsidR="00DA160F" w:rsidRPr="00DA160F" w14:paraId="75426CB8" w14:textId="77777777" w:rsidTr="00DA160F">
        <w:tc>
          <w:tcPr>
            <w:tcW w:w="0" w:type="auto"/>
            <w:tcMar>
              <w:top w:w="150" w:type="dxa"/>
              <w:left w:w="0" w:type="dxa"/>
              <w:bottom w:w="150" w:type="dxa"/>
              <w:right w:w="240" w:type="dxa"/>
            </w:tcMar>
            <w:vAlign w:val="center"/>
            <w:hideMark/>
          </w:tcPr>
          <w:p w14:paraId="51C73A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M20</w:t>
            </w:r>
          </w:p>
        </w:tc>
        <w:tc>
          <w:tcPr>
            <w:tcW w:w="0" w:type="auto"/>
            <w:tcMar>
              <w:top w:w="150" w:type="dxa"/>
              <w:left w:w="240" w:type="dxa"/>
              <w:bottom w:w="150" w:type="dxa"/>
              <w:right w:w="0" w:type="dxa"/>
            </w:tcMar>
            <w:vAlign w:val="center"/>
            <w:hideMark/>
          </w:tcPr>
          <w:p w14:paraId="631344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Transfer Protocol</w:t>
            </w:r>
          </w:p>
        </w:tc>
      </w:tr>
      <w:tr w:rsidR="00DA160F" w:rsidRPr="00DA160F" w14:paraId="79B40E11" w14:textId="77777777" w:rsidTr="00DA160F">
        <w:tc>
          <w:tcPr>
            <w:tcW w:w="0" w:type="auto"/>
            <w:tcMar>
              <w:top w:w="150" w:type="dxa"/>
              <w:left w:w="0" w:type="dxa"/>
              <w:bottom w:w="150" w:type="dxa"/>
              <w:right w:w="240" w:type="dxa"/>
            </w:tcMar>
            <w:vAlign w:val="center"/>
            <w:hideMark/>
          </w:tcPr>
          <w:p w14:paraId="1051B4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M21</w:t>
            </w:r>
          </w:p>
        </w:tc>
        <w:tc>
          <w:tcPr>
            <w:tcW w:w="0" w:type="auto"/>
            <w:tcMar>
              <w:top w:w="150" w:type="dxa"/>
              <w:left w:w="240" w:type="dxa"/>
              <w:bottom w:w="150" w:type="dxa"/>
              <w:right w:w="0" w:type="dxa"/>
            </w:tcMar>
            <w:vAlign w:val="center"/>
            <w:hideMark/>
          </w:tcPr>
          <w:p w14:paraId="297E9F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Communication Preferences Registry</w:t>
            </w:r>
          </w:p>
        </w:tc>
      </w:tr>
      <w:tr w:rsidR="00DA160F" w:rsidRPr="00DA160F" w14:paraId="69F6B41F" w14:textId="77777777" w:rsidTr="00DA160F">
        <w:tc>
          <w:tcPr>
            <w:tcW w:w="0" w:type="auto"/>
            <w:tcMar>
              <w:top w:w="150" w:type="dxa"/>
              <w:left w:w="0" w:type="dxa"/>
              <w:bottom w:w="150" w:type="dxa"/>
              <w:right w:w="240" w:type="dxa"/>
            </w:tcMar>
            <w:vAlign w:val="center"/>
            <w:hideMark/>
          </w:tcPr>
          <w:p w14:paraId="0B8CA2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w:t>
            </w:r>
          </w:p>
        </w:tc>
        <w:tc>
          <w:tcPr>
            <w:tcW w:w="0" w:type="auto"/>
            <w:tcMar>
              <w:top w:w="150" w:type="dxa"/>
              <w:left w:w="240" w:type="dxa"/>
              <w:bottom w:w="150" w:type="dxa"/>
              <w:right w:w="0" w:type="dxa"/>
            </w:tcMar>
            <w:vAlign w:val="center"/>
            <w:hideMark/>
          </w:tcPr>
          <w:p w14:paraId="2D3875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Emergency Contact Update Protocol</w:t>
            </w:r>
          </w:p>
        </w:tc>
      </w:tr>
      <w:tr w:rsidR="00DA160F" w:rsidRPr="00DA160F" w14:paraId="4A8FD65C" w14:textId="77777777" w:rsidTr="00DA160F">
        <w:tc>
          <w:tcPr>
            <w:tcW w:w="0" w:type="auto"/>
            <w:tcMar>
              <w:top w:w="150" w:type="dxa"/>
              <w:left w:w="0" w:type="dxa"/>
              <w:bottom w:w="150" w:type="dxa"/>
              <w:right w:w="240" w:type="dxa"/>
            </w:tcMar>
            <w:vAlign w:val="center"/>
            <w:hideMark/>
          </w:tcPr>
          <w:p w14:paraId="3868F8F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M23</w:t>
            </w:r>
          </w:p>
        </w:tc>
        <w:tc>
          <w:tcPr>
            <w:tcW w:w="0" w:type="auto"/>
            <w:tcMar>
              <w:top w:w="150" w:type="dxa"/>
              <w:left w:w="240" w:type="dxa"/>
              <w:bottom w:w="150" w:type="dxa"/>
              <w:right w:w="0" w:type="dxa"/>
            </w:tcMar>
            <w:vAlign w:val="center"/>
            <w:hideMark/>
          </w:tcPr>
          <w:p w14:paraId="2E2488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Milestone Celebration Protocol</w:t>
            </w:r>
          </w:p>
        </w:tc>
      </w:tr>
      <w:tr w:rsidR="00DA160F" w:rsidRPr="00DA160F" w14:paraId="278D9CC2" w14:textId="77777777" w:rsidTr="00DA160F">
        <w:tc>
          <w:tcPr>
            <w:tcW w:w="0" w:type="auto"/>
            <w:tcMar>
              <w:top w:w="150" w:type="dxa"/>
              <w:left w:w="0" w:type="dxa"/>
              <w:bottom w:w="150" w:type="dxa"/>
              <w:right w:w="240" w:type="dxa"/>
            </w:tcMar>
            <w:vAlign w:val="center"/>
            <w:hideMark/>
          </w:tcPr>
          <w:p w14:paraId="0B1F76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M24</w:t>
            </w:r>
          </w:p>
        </w:tc>
        <w:tc>
          <w:tcPr>
            <w:tcW w:w="0" w:type="auto"/>
            <w:tcMar>
              <w:top w:w="150" w:type="dxa"/>
              <w:left w:w="240" w:type="dxa"/>
              <w:bottom w:w="150" w:type="dxa"/>
              <w:right w:w="0" w:type="dxa"/>
            </w:tcMar>
            <w:vAlign w:val="center"/>
            <w:hideMark/>
          </w:tcPr>
          <w:p w14:paraId="510AD4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Communication SLA</w:t>
            </w:r>
          </w:p>
        </w:tc>
      </w:tr>
      <w:tr w:rsidR="00DA160F" w:rsidRPr="00DA160F" w14:paraId="4B9FA4BE" w14:textId="77777777" w:rsidTr="00DA160F">
        <w:tc>
          <w:tcPr>
            <w:tcW w:w="0" w:type="auto"/>
            <w:tcMar>
              <w:top w:w="150" w:type="dxa"/>
              <w:left w:w="0" w:type="dxa"/>
              <w:bottom w:w="150" w:type="dxa"/>
              <w:right w:w="240" w:type="dxa"/>
            </w:tcMar>
            <w:vAlign w:val="center"/>
            <w:hideMark/>
          </w:tcPr>
          <w:p w14:paraId="7EC382E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M25</w:t>
            </w:r>
          </w:p>
        </w:tc>
        <w:tc>
          <w:tcPr>
            <w:tcW w:w="0" w:type="auto"/>
            <w:tcMar>
              <w:top w:w="150" w:type="dxa"/>
              <w:left w:w="240" w:type="dxa"/>
              <w:bottom w:w="150" w:type="dxa"/>
              <w:right w:w="0" w:type="dxa"/>
            </w:tcMar>
            <w:vAlign w:val="center"/>
            <w:hideMark/>
          </w:tcPr>
          <w:p w14:paraId="2D8112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Operational Records Created</w:t>
            </w:r>
          </w:p>
        </w:tc>
      </w:tr>
      <w:tr w:rsidR="00DA160F" w:rsidRPr="00DA160F" w14:paraId="121AB4C1" w14:textId="77777777" w:rsidTr="00DA160F">
        <w:tc>
          <w:tcPr>
            <w:tcW w:w="0" w:type="auto"/>
            <w:tcMar>
              <w:top w:w="150" w:type="dxa"/>
              <w:left w:w="0" w:type="dxa"/>
              <w:bottom w:w="150" w:type="dxa"/>
              <w:right w:w="240" w:type="dxa"/>
            </w:tcMar>
            <w:vAlign w:val="center"/>
            <w:hideMark/>
          </w:tcPr>
          <w:p w14:paraId="467FE3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M26</w:t>
            </w:r>
          </w:p>
        </w:tc>
        <w:tc>
          <w:tcPr>
            <w:tcW w:w="0" w:type="auto"/>
            <w:tcMar>
              <w:top w:w="150" w:type="dxa"/>
              <w:left w:w="240" w:type="dxa"/>
              <w:bottom w:w="150" w:type="dxa"/>
              <w:right w:w="0" w:type="dxa"/>
            </w:tcMar>
            <w:vAlign w:val="center"/>
            <w:hideMark/>
          </w:tcPr>
          <w:p w14:paraId="333BA4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Downstream Traceability Matrix</w:t>
            </w:r>
          </w:p>
        </w:tc>
      </w:tr>
      <w:tr w:rsidR="00DA160F" w:rsidRPr="00DA160F" w14:paraId="3AF22D30" w14:textId="77777777" w:rsidTr="00DA160F">
        <w:tc>
          <w:tcPr>
            <w:tcW w:w="0" w:type="auto"/>
            <w:tcMar>
              <w:top w:w="150" w:type="dxa"/>
              <w:left w:w="0" w:type="dxa"/>
              <w:bottom w:w="150" w:type="dxa"/>
              <w:right w:w="240" w:type="dxa"/>
            </w:tcMar>
            <w:vAlign w:val="center"/>
            <w:hideMark/>
          </w:tcPr>
          <w:p w14:paraId="25950BF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M27</w:t>
            </w:r>
          </w:p>
        </w:tc>
        <w:tc>
          <w:tcPr>
            <w:tcW w:w="0" w:type="auto"/>
            <w:tcMar>
              <w:top w:w="150" w:type="dxa"/>
              <w:left w:w="240" w:type="dxa"/>
              <w:bottom w:w="150" w:type="dxa"/>
              <w:right w:w="0" w:type="dxa"/>
            </w:tcMar>
            <w:vAlign w:val="center"/>
            <w:hideMark/>
          </w:tcPr>
          <w:p w14:paraId="61F97B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Integration with Other Documents</w:t>
            </w:r>
          </w:p>
        </w:tc>
      </w:tr>
      <w:tr w:rsidR="00DA160F" w:rsidRPr="00DA160F" w14:paraId="0B527166" w14:textId="77777777" w:rsidTr="00DA160F">
        <w:tc>
          <w:tcPr>
            <w:tcW w:w="0" w:type="auto"/>
            <w:tcMar>
              <w:top w:w="150" w:type="dxa"/>
              <w:left w:w="0" w:type="dxa"/>
              <w:bottom w:w="150" w:type="dxa"/>
              <w:right w:w="240" w:type="dxa"/>
            </w:tcMar>
            <w:vAlign w:val="center"/>
            <w:hideMark/>
          </w:tcPr>
          <w:p w14:paraId="77BC5C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M28</w:t>
            </w:r>
          </w:p>
        </w:tc>
        <w:tc>
          <w:tcPr>
            <w:tcW w:w="0" w:type="auto"/>
            <w:tcMar>
              <w:top w:w="150" w:type="dxa"/>
              <w:left w:w="240" w:type="dxa"/>
              <w:bottom w:w="150" w:type="dxa"/>
              <w:right w:w="0" w:type="dxa"/>
            </w:tcMar>
            <w:vAlign w:val="center"/>
            <w:hideMark/>
          </w:tcPr>
          <w:p w14:paraId="102C37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Phase 4 Acceptance Criteria Sign-off</w:t>
            </w:r>
          </w:p>
        </w:tc>
      </w:tr>
      <w:tr w:rsidR="00DA160F" w:rsidRPr="00DA160F" w14:paraId="00394807" w14:textId="77777777" w:rsidTr="00DA160F">
        <w:tc>
          <w:tcPr>
            <w:tcW w:w="0" w:type="auto"/>
            <w:tcMar>
              <w:top w:w="150" w:type="dxa"/>
              <w:left w:w="0" w:type="dxa"/>
              <w:bottom w:w="150" w:type="dxa"/>
              <w:right w:w="240" w:type="dxa"/>
            </w:tcMar>
            <w:vAlign w:val="center"/>
            <w:hideMark/>
          </w:tcPr>
          <w:p w14:paraId="74D503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M29</w:t>
            </w:r>
          </w:p>
        </w:tc>
        <w:tc>
          <w:tcPr>
            <w:tcW w:w="0" w:type="auto"/>
            <w:tcMar>
              <w:top w:w="150" w:type="dxa"/>
              <w:left w:w="240" w:type="dxa"/>
              <w:bottom w:w="150" w:type="dxa"/>
              <w:right w:w="0" w:type="dxa"/>
            </w:tcMar>
            <w:vAlign w:val="center"/>
            <w:hideMark/>
          </w:tcPr>
          <w:p w14:paraId="2AE723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Constitutional Traceability Matrix</w:t>
            </w:r>
          </w:p>
        </w:tc>
      </w:tr>
      <w:tr w:rsidR="00DA160F" w:rsidRPr="00DA160F" w14:paraId="755DCF73" w14:textId="77777777" w:rsidTr="00DA160F">
        <w:tc>
          <w:tcPr>
            <w:tcW w:w="0" w:type="auto"/>
            <w:tcMar>
              <w:top w:w="150" w:type="dxa"/>
              <w:left w:w="0" w:type="dxa"/>
              <w:bottom w:w="150" w:type="dxa"/>
              <w:right w:w="240" w:type="dxa"/>
            </w:tcMar>
            <w:vAlign w:val="center"/>
            <w:hideMark/>
          </w:tcPr>
          <w:p w14:paraId="308CE9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M30</w:t>
            </w:r>
          </w:p>
        </w:tc>
        <w:tc>
          <w:tcPr>
            <w:tcW w:w="0" w:type="auto"/>
            <w:tcMar>
              <w:top w:w="150" w:type="dxa"/>
              <w:left w:w="240" w:type="dxa"/>
              <w:bottom w:w="150" w:type="dxa"/>
              <w:right w:w="0" w:type="dxa"/>
            </w:tcMar>
            <w:vAlign w:val="center"/>
            <w:hideMark/>
          </w:tcPr>
          <w:p w14:paraId="28F5B6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 Decision Traceability Matrix</w:t>
            </w:r>
          </w:p>
        </w:tc>
      </w:tr>
      <w:tr w:rsidR="00DA160F" w:rsidRPr="00DA160F" w14:paraId="4DD3FD19" w14:textId="77777777" w:rsidTr="00DA160F">
        <w:tc>
          <w:tcPr>
            <w:tcW w:w="0" w:type="auto"/>
            <w:tcMar>
              <w:top w:w="150" w:type="dxa"/>
              <w:left w:w="0" w:type="dxa"/>
              <w:bottom w:w="150" w:type="dxa"/>
              <w:right w:w="240" w:type="dxa"/>
            </w:tcMar>
            <w:vAlign w:val="center"/>
            <w:hideMark/>
          </w:tcPr>
          <w:p w14:paraId="2AEC67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M31</w:t>
            </w:r>
          </w:p>
        </w:tc>
        <w:tc>
          <w:tcPr>
            <w:tcW w:w="0" w:type="auto"/>
            <w:tcMar>
              <w:top w:w="150" w:type="dxa"/>
              <w:left w:w="240" w:type="dxa"/>
              <w:bottom w:w="150" w:type="dxa"/>
              <w:right w:w="0" w:type="dxa"/>
            </w:tcMar>
            <w:vAlign w:val="center"/>
            <w:hideMark/>
          </w:tcPr>
          <w:p w14:paraId="4A5C31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 Lock Certification</w:t>
            </w:r>
          </w:p>
        </w:tc>
      </w:tr>
      <w:tr w:rsidR="00DA160F" w:rsidRPr="00DA160F" w14:paraId="566D4D8A" w14:textId="77777777" w:rsidTr="00DA160F">
        <w:tc>
          <w:tcPr>
            <w:tcW w:w="0" w:type="auto"/>
            <w:tcMar>
              <w:top w:w="150" w:type="dxa"/>
              <w:left w:w="0" w:type="dxa"/>
              <w:bottom w:w="150" w:type="dxa"/>
              <w:right w:w="240" w:type="dxa"/>
            </w:tcMar>
            <w:vAlign w:val="center"/>
            <w:hideMark/>
          </w:tcPr>
          <w:p w14:paraId="58A175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451F22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Amendment History</w:t>
            </w:r>
          </w:p>
        </w:tc>
      </w:tr>
    </w:tbl>
    <w:p w14:paraId="3A448325"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0D2BAF09">
          <v:rect id="_x0000_i1087" style="width:0;height:.75pt" o:hralign="center" o:hrstd="t" o:hr="t" fillcolor="#a0a0a0" stroked="f"/>
        </w:pict>
      </w:r>
    </w:p>
    <w:p w14:paraId="7167FE60"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M0: PURPOSE &amp; SCOPE</w:t>
      </w:r>
    </w:p>
    <w:p w14:paraId="3D96A43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M0.1 Institutional Principle</w:t>
      </w:r>
    </w:p>
    <w:p w14:paraId="57265E7E"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Governance → Operations → Rules → Information → Software → Technology</w:t>
      </w:r>
    </w:p>
    <w:p w14:paraId="7603EE6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This document defines how Golden Wings manages the complete client journey from first contact through service delivery to exit — independent of any software system. Future CRM systems, onboarding portals, and client management applications exist exclusively to automate and enforce the lifecycle workflows defined herein.</w:t>
      </w:r>
    </w:p>
    <w:p w14:paraId="0FDE9F9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M0.2 Operational Objective</w:t>
      </w:r>
    </w:p>
    <w:p w14:paraId="6A9D558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Document M operationalizes the client lifecycle stages referenced in Document K and Document L. It establishes:</w:t>
      </w:r>
    </w:p>
    <w:p w14:paraId="30E6BE36" w14:textId="77777777" w:rsidR="00DA160F" w:rsidRPr="00DA160F" w:rsidRDefault="00DA160F" w:rsidP="008A2290">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How potential clients are acquired, qualified, and onboarded</w:t>
      </w:r>
    </w:p>
    <w:p w14:paraId="1F1BF0DD" w14:textId="77777777" w:rsidR="00DA160F" w:rsidRPr="00DA160F" w:rsidRDefault="00DA160F" w:rsidP="008A2290">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How client assessments (including clinical and risk classification) are conducted</w:t>
      </w:r>
    </w:p>
    <w:p w14:paraId="0DF4208F" w14:textId="77777777" w:rsidR="00DA160F" w:rsidRPr="00DA160F" w:rsidRDefault="00DA160F" w:rsidP="008A2290">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How service plans are created, monitored, and updated</w:t>
      </w:r>
    </w:p>
    <w:p w14:paraId="6991D25B" w14:textId="77777777" w:rsidR="00DA160F" w:rsidRPr="00DA160F" w:rsidRDefault="00DA160F" w:rsidP="008A2290">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lastRenderedPageBreak/>
        <w:t>How renewals, upgrades, downgrades, suspensions, and exits are managed</w:t>
      </w:r>
    </w:p>
    <w:p w14:paraId="1A3FE70B" w14:textId="77777777" w:rsidR="00DA160F" w:rsidRPr="00DA160F" w:rsidRDefault="00DA160F" w:rsidP="008A2290">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How client data is maintained, secured, and eventually archived</w:t>
      </w:r>
    </w:p>
    <w:p w14:paraId="208F5FB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M0.3 Relationship to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DA160F" w:rsidRPr="00DA160F" w14:paraId="32B523C6" w14:textId="77777777" w:rsidTr="00DA160F">
        <w:trPr>
          <w:tblHeader/>
        </w:trPr>
        <w:tc>
          <w:tcPr>
            <w:tcW w:w="0" w:type="auto"/>
            <w:tcBorders>
              <w:top w:val="nil"/>
            </w:tcBorders>
            <w:tcMar>
              <w:top w:w="150" w:type="dxa"/>
              <w:left w:w="0" w:type="dxa"/>
              <w:bottom w:w="150" w:type="dxa"/>
              <w:right w:w="240" w:type="dxa"/>
            </w:tcMar>
            <w:vAlign w:val="center"/>
            <w:hideMark/>
          </w:tcPr>
          <w:p w14:paraId="3758F8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6B44351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Relationship</w:t>
            </w:r>
          </w:p>
        </w:tc>
      </w:tr>
      <w:tr w:rsidR="00DA160F" w:rsidRPr="00DA160F" w14:paraId="41D14049" w14:textId="77777777" w:rsidTr="00DA160F">
        <w:tc>
          <w:tcPr>
            <w:tcW w:w="0" w:type="auto"/>
            <w:tcMar>
              <w:top w:w="150" w:type="dxa"/>
              <w:left w:w="0" w:type="dxa"/>
              <w:bottom w:w="150" w:type="dxa"/>
              <w:right w:w="240" w:type="dxa"/>
            </w:tcMar>
            <w:vAlign w:val="center"/>
            <w:hideMark/>
          </w:tcPr>
          <w:p w14:paraId="6A2A1E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A-019</w:t>
            </w:r>
          </w:p>
        </w:tc>
        <w:tc>
          <w:tcPr>
            <w:tcW w:w="0" w:type="auto"/>
            <w:tcMar>
              <w:top w:w="150" w:type="dxa"/>
              <w:left w:w="240" w:type="dxa"/>
              <w:bottom w:w="150" w:type="dxa"/>
              <w:right w:w="0" w:type="dxa"/>
            </w:tcMar>
            <w:vAlign w:val="center"/>
            <w:hideMark/>
          </w:tcPr>
          <w:p w14:paraId="6CEC56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Phase 4 alignment requirements (source authority for this document)</w:t>
            </w:r>
          </w:p>
        </w:tc>
      </w:tr>
      <w:tr w:rsidR="00DA160F" w:rsidRPr="00DA160F" w14:paraId="4C7AC2B3" w14:textId="77777777" w:rsidTr="00DA160F">
        <w:tc>
          <w:tcPr>
            <w:tcW w:w="0" w:type="auto"/>
            <w:tcMar>
              <w:top w:w="150" w:type="dxa"/>
              <w:left w:w="0" w:type="dxa"/>
              <w:bottom w:w="150" w:type="dxa"/>
              <w:right w:w="240" w:type="dxa"/>
            </w:tcMar>
            <w:vAlign w:val="center"/>
            <w:hideMark/>
          </w:tcPr>
          <w:p w14:paraId="139C02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Document O</w:t>
            </w:r>
          </w:p>
        </w:tc>
        <w:tc>
          <w:tcPr>
            <w:tcW w:w="0" w:type="auto"/>
            <w:tcMar>
              <w:top w:w="150" w:type="dxa"/>
              <w:left w:w="240" w:type="dxa"/>
              <w:bottom w:w="150" w:type="dxa"/>
              <w:right w:w="0" w:type="dxa"/>
            </w:tcMar>
            <w:vAlign w:val="center"/>
            <w:hideMark/>
          </w:tcPr>
          <w:p w14:paraId="63158A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Authority framework for lifecycle decisions</w:t>
            </w:r>
          </w:p>
        </w:tc>
      </w:tr>
      <w:tr w:rsidR="00DA160F" w:rsidRPr="00DA160F" w14:paraId="089D6819" w14:textId="77777777" w:rsidTr="00DA160F">
        <w:tc>
          <w:tcPr>
            <w:tcW w:w="0" w:type="auto"/>
            <w:tcMar>
              <w:top w:w="150" w:type="dxa"/>
              <w:left w:w="0" w:type="dxa"/>
              <w:bottom w:w="150" w:type="dxa"/>
              <w:right w:w="240" w:type="dxa"/>
            </w:tcMar>
            <w:vAlign w:val="center"/>
            <w:hideMark/>
          </w:tcPr>
          <w:p w14:paraId="1C8C19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Document N</w:t>
            </w:r>
          </w:p>
        </w:tc>
        <w:tc>
          <w:tcPr>
            <w:tcW w:w="0" w:type="auto"/>
            <w:tcMar>
              <w:top w:w="150" w:type="dxa"/>
              <w:left w:w="240" w:type="dxa"/>
              <w:bottom w:w="150" w:type="dxa"/>
              <w:right w:w="0" w:type="dxa"/>
            </w:tcMar>
            <w:vAlign w:val="center"/>
            <w:hideMark/>
          </w:tcPr>
          <w:p w14:paraId="45CA9A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RM and companion roles</w:t>
            </w:r>
          </w:p>
        </w:tc>
      </w:tr>
      <w:tr w:rsidR="00DA160F" w:rsidRPr="00DA160F" w14:paraId="136FC1B8" w14:textId="77777777" w:rsidTr="00DA160F">
        <w:tc>
          <w:tcPr>
            <w:tcW w:w="0" w:type="auto"/>
            <w:tcMar>
              <w:top w:w="150" w:type="dxa"/>
              <w:left w:w="0" w:type="dxa"/>
              <w:bottom w:w="150" w:type="dxa"/>
              <w:right w:w="240" w:type="dxa"/>
            </w:tcMar>
            <w:vAlign w:val="center"/>
            <w:hideMark/>
          </w:tcPr>
          <w:p w14:paraId="19AF3AD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7271D1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Source authority for operating model, service lines, client tiers</w:t>
            </w:r>
          </w:p>
        </w:tc>
      </w:tr>
      <w:tr w:rsidR="00DA160F" w:rsidRPr="00DA160F" w14:paraId="7FA7A4E7" w14:textId="77777777" w:rsidTr="00DA160F">
        <w:tc>
          <w:tcPr>
            <w:tcW w:w="0" w:type="auto"/>
            <w:tcMar>
              <w:top w:w="150" w:type="dxa"/>
              <w:left w:w="0" w:type="dxa"/>
              <w:bottom w:w="150" w:type="dxa"/>
              <w:right w:w="240" w:type="dxa"/>
            </w:tcMar>
            <w:vAlign w:val="center"/>
            <w:hideMark/>
          </w:tcPr>
          <w:p w14:paraId="416759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34D8E3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delivery execution (receives active clients)</w:t>
            </w:r>
          </w:p>
        </w:tc>
      </w:tr>
      <w:tr w:rsidR="00DA160F" w:rsidRPr="00DA160F" w14:paraId="453DDA32" w14:textId="77777777" w:rsidTr="00DA160F">
        <w:tc>
          <w:tcPr>
            <w:tcW w:w="0" w:type="auto"/>
            <w:tcMar>
              <w:top w:w="150" w:type="dxa"/>
              <w:left w:w="0" w:type="dxa"/>
              <w:bottom w:w="150" w:type="dxa"/>
              <w:right w:w="240" w:type="dxa"/>
            </w:tcMar>
            <w:vAlign w:val="center"/>
            <w:hideMark/>
          </w:tcPr>
          <w:p w14:paraId="5D6E41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69C1A7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Financial Operations Architecture (billing, invoicing)</w:t>
            </w:r>
          </w:p>
        </w:tc>
      </w:tr>
      <w:tr w:rsidR="00DA160F" w:rsidRPr="00DA160F" w14:paraId="0E00D0D4" w14:textId="77777777" w:rsidTr="00DA160F">
        <w:tc>
          <w:tcPr>
            <w:tcW w:w="0" w:type="auto"/>
            <w:tcMar>
              <w:top w:w="150" w:type="dxa"/>
              <w:left w:w="0" w:type="dxa"/>
              <w:bottom w:w="150" w:type="dxa"/>
              <w:right w:w="240" w:type="dxa"/>
            </w:tcMar>
            <w:vAlign w:val="center"/>
            <w:hideMark/>
          </w:tcPr>
          <w:p w14:paraId="70E89A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2675BD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Risk &amp; Safeguarding Architecture (client risk assessment)</w:t>
            </w:r>
          </w:p>
        </w:tc>
      </w:tr>
      <w:tr w:rsidR="00DA160F" w:rsidRPr="00DA160F" w14:paraId="5EBF6D88" w14:textId="77777777" w:rsidTr="00DA160F">
        <w:tc>
          <w:tcPr>
            <w:tcW w:w="0" w:type="auto"/>
            <w:tcMar>
              <w:top w:w="150" w:type="dxa"/>
              <w:left w:w="0" w:type="dxa"/>
              <w:bottom w:w="150" w:type="dxa"/>
              <w:right w:w="240" w:type="dxa"/>
            </w:tcMar>
            <w:vAlign w:val="center"/>
            <w:hideMark/>
          </w:tcPr>
          <w:p w14:paraId="505801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Documents S-U</w:t>
            </w:r>
          </w:p>
        </w:tc>
        <w:tc>
          <w:tcPr>
            <w:tcW w:w="0" w:type="auto"/>
            <w:tcMar>
              <w:top w:w="150" w:type="dxa"/>
              <w:left w:w="240" w:type="dxa"/>
              <w:bottom w:w="150" w:type="dxa"/>
              <w:right w:w="0" w:type="dxa"/>
            </w:tcMar>
            <w:vAlign w:val="center"/>
            <w:hideMark/>
          </w:tcPr>
          <w:p w14:paraId="5B4AC6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Business Rules Architecture (rules derived from M)</w:t>
            </w:r>
          </w:p>
        </w:tc>
      </w:tr>
      <w:tr w:rsidR="00DA160F" w:rsidRPr="00DA160F" w14:paraId="7D2F1720" w14:textId="77777777" w:rsidTr="00DA160F">
        <w:tc>
          <w:tcPr>
            <w:tcW w:w="0" w:type="auto"/>
            <w:tcMar>
              <w:top w:w="150" w:type="dxa"/>
              <w:left w:w="0" w:type="dxa"/>
              <w:bottom w:w="150" w:type="dxa"/>
              <w:right w:w="240" w:type="dxa"/>
            </w:tcMar>
            <w:vAlign w:val="center"/>
            <w:hideMark/>
          </w:tcPr>
          <w:p w14:paraId="70D9F40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Documents V-X</w:t>
            </w:r>
          </w:p>
        </w:tc>
        <w:tc>
          <w:tcPr>
            <w:tcW w:w="0" w:type="auto"/>
            <w:tcMar>
              <w:top w:w="150" w:type="dxa"/>
              <w:left w:w="240" w:type="dxa"/>
              <w:bottom w:w="150" w:type="dxa"/>
              <w:right w:w="0" w:type="dxa"/>
            </w:tcMar>
            <w:vAlign w:val="center"/>
            <w:hideMark/>
          </w:tcPr>
          <w:p w14:paraId="74730F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Information Architecture (client data structures)</w:t>
            </w:r>
          </w:p>
        </w:tc>
      </w:tr>
    </w:tbl>
    <w:p w14:paraId="12972E9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No client lifecycle procedure may be created unless traceable to this document, Document K, A-019, Document O, or Document N.</w:t>
      </w:r>
    </w:p>
    <w:p w14:paraId="4CE45750"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5FE6A0F1">
          <v:rect id="_x0000_i1088" style="width:0;height:.75pt" o:hralign="center" o:hrstd="t" o:hr="t" fillcolor="#a0a0a0" stroked="f"/>
        </w:pict>
      </w:r>
    </w:p>
    <w:p w14:paraId="6EF671D3"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 CLIENT LIFECYCLE PHILOSOPHY</w:t>
      </w:r>
    </w:p>
    <w:p w14:paraId="7F799CB7"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M1.1 Core Principle</w:t>
      </w:r>
    </w:p>
    <w:p w14:paraId="777E1C6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Golden Wings does not process transactions. Golden Wings builds relationships.</w:t>
      </w:r>
    </w:p>
    <w:p w14:paraId="3C157CD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The client lifecycle is not a pipeline. It is a continuous journey of trust, dignity, and family continuity.</w:t>
      </w:r>
    </w:p>
    <w:p w14:paraId="1F63AFC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M1.2 Lifecycle Objective Hierarchy</w:t>
      </w:r>
    </w:p>
    <w:tbl>
      <w:tblPr>
        <w:tblW w:w="11280" w:type="dxa"/>
        <w:tblCellMar>
          <w:top w:w="15" w:type="dxa"/>
          <w:left w:w="15" w:type="dxa"/>
          <w:bottom w:w="15" w:type="dxa"/>
          <w:right w:w="15" w:type="dxa"/>
        </w:tblCellMar>
        <w:tblLook w:val="04A0" w:firstRow="1" w:lastRow="0" w:firstColumn="1" w:lastColumn="0" w:noHBand="0" w:noVBand="1"/>
      </w:tblPr>
      <w:tblGrid>
        <w:gridCol w:w="943"/>
        <w:gridCol w:w="2632"/>
        <w:gridCol w:w="7705"/>
      </w:tblGrid>
      <w:tr w:rsidR="00DA160F" w:rsidRPr="00DA160F" w14:paraId="6B31437B" w14:textId="77777777" w:rsidTr="00DA160F">
        <w:trPr>
          <w:tblHeader/>
        </w:trPr>
        <w:tc>
          <w:tcPr>
            <w:tcW w:w="0" w:type="auto"/>
            <w:tcBorders>
              <w:top w:val="nil"/>
            </w:tcBorders>
            <w:tcMar>
              <w:top w:w="150" w:type="dxa"/>
              <w:left w:w="0" w:type="dxa"/>
              <w:bottom w:w="150" w:type="dxa"/>
              <w:right w:w="240" w:type="dxa"/>
            </w:tcMar>
            <w:vAlign w:val="center"/>
            <w:hideMark/>
          </w:tcPr>
          <w:p w14:paraId="4E5A62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7C91A9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Objective</w:t>
            </w:r>
          </w:p>
        </w:tc>
        <w:tc>
          <w:tcPr>
            <w:tcW w:w="0" w:type="auto"/>
            <w:tcBorders>
              <w:top w:val="nil"/>
            </w:tcBorders>
            <w:tcMar>
              <w:top w:w="150" w:type="dxa"/>
              <w:left w:w="240" w:type="dxa"/>
              <w:bottom w:w="150" w:type="dxa"/>
              <w:right w:w="240" w:type="dxa"/>
            </w:tcMar>
            <w:vAlign w:val="center"/>
            <w:hideMark/>
          </w:tcPr>
          <w:p w14:paraId="7B118B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Application</w:t>
            </w:r>
          </w:p>
        </w:tc>
      </w:tr>
      <w:tr w:rsidR="00DA160F" w:rsidRPr="00DA160F" w14:paraId="34C60507" w14:textId="77777777" w:rsidTr="00DA160F">
        <w:tc>
          <w:tcPr>
            <w:tcW w:w="0" w:type="auto"/>
            <w:tcMar>
              <w:top w:w="150" w:type="dxa"/>
              <w:left w:w="0" w:type="dxa"/>
              <w:bottom w:w="150" w:type="dxa"/>
              <w:right w:w="240" w:type="dxa"/>
            </w:tcMar>
            <w:vAlign w:val="center"/>
            <w:hideMark/>
          </w:tcPr>
          <w:p w14:paraId="5BF6BD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23DBF5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Dignity</w:t>
            </w:r>
          </w:p>
        </w:tc>
        <w:tc>
          <w:tcPr>
            <w:tcW w:w="0" w:type="auto"/>
            <w:tcMar>
              <w:top w:w="150" w:type="dxa"/>
              <w:left w:w="240" w:type="dxa"/>
              <w:bottom w:w="150" w:type="dxa"/>
              <w:right w:w="0" w:type="dxa"/>
            </w:tcMar>
            <w:vAlign w:val="center"/>
            <w:hideMark/>
          </w:tcPr>
          <w:p w14:paraId="4859B6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interaction respects the consuming client's autonomy and preferences</w:t>
            </w:r>
          </w:p>
        </w:tc>
      </w:tr>
      <w:tr w:rsidR="00DA160F" w:rsidRPr="00DA160F" w14:paraId="2937427D" w14:textId="77777777" w:rsidTr="00DA160F">
        <w:tc>
          <w:tcPr>
            <w:tcW w:w="0" w:type="auto"/>
            <w:tcMar>
              <w:top w:w="150" w:type="dxa"/>
              <w:left w:w="0" w:type="dxa"/>
              <w:bottom w:w="150" w:type="dxa"/>
              <w:right w:w="240" w:type="dxa"/>
            </w:tcMar>
            <w:vAlign w:val="center"/>
            <w:hideMark/>
          </w:tcPr>
          <w:p w14:paraId="2BBBA6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58EA79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Informed Consent</w:t>
            </w:r>
          </w:p>
        </w:tc>
        <w:tc>
          <w:tcPr>
            <w:tcW w:w="0" w:type="auto"/>
            <w:tcMar>
              <w:top w:w="150" w:type="dxa"/>
              <w:left w:w="240" w:type="dxa"/>
              <w:bottom w:w="150" w:type="dxa"/>
              <w:right w:w="0" w:type="dxa"/>
            </w:tcMar>
            <w:vAlign w:val="center"/>
            <w:hideMark/>
          </w:tcPr>
          <w:p w14:paraId="3648FD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Clients and families understand services, limitations, and costs before enrollment</w:t>
            </w:r>
          </w:p>
        </w:tc>
      </w:tr>
      <w:tr w:rsidR="00DA160F" w:rsidRPr="00DA160F" w14:paraId="320720E7" w14:textId="77777777" w:rsidTr="00DA160F">
        <w:tc>
          <w:tcPr>
            <w:tcW w:w="0" w:type="auto"/>
            <w:tcMar>
              <w:top w:w="150" w:type="dxa"/>
              <w:left w:w="0" w:type="dxa"/>
              <w:bottom w:w="150" w:type="dxa"/>
              <w:right w:w="240" w:type="dxa"/>
            </w:tcMar>
            <w:vAlign w:val="center"/>
            <w:hideMark/>
          </w:tcPr>
          <w:p w14:paraId="47FE7AF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08BF5EF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Safety &amp; Safeguarding</w:t>
            </w:r>
          </w:p>
        </w:tc>
        <w:tc>
          <w:tcPr>
            <w:tcW w:w="0" w:type="auto"/>
            <w:tcMar>
              <w:top w:w="150" w:type="dxa"/>
              <w:left w:w="240" w:type="dxa"/>
              <w:bottom w:w="150" w:type="dxa"/>
              <w:right w:w="0" w:type="dxa"/>
            </w:tcMar>
            <w:vAlign w:val="center"/>
            <w:hideMark/>
          </w:tcPr>
          <w:p w14:paraId="30AB2DC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Risk assessment conducted before service; reviewed continuously</w:t>
            </w:r>
          </w:p>
        </w:tc>
      </w:tr>
      <w:tr w:rsidR="00DA160F" w:rsidRPr="00DA160F" w14:paraId="3A6E9FA5" w14:textId="77777777" w:rsidTr="00DA160F">
        <w:tc>
          <w:tcPr>
            <w:tcW w:w="0" w:type="auto"/>
            <w:tcMar>
              <w:top w:w="150" w:type="dxa"/>
              <w:left w:w="0" w:type="dxa"/>
              <w:bottom w:w="150" w:type="dxa"/>
              <w:right w:w="240" w:type="dxa"/>
            </w:tcMar>
            <w:vAlign w:val="center"/>
            <w:hideMark/>
          </w:tcPr>
          <w:p w14:paraId="568604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E78BF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Partnership</w:t>
            </w:r>
          </w:p>
        </w:tc>
        <w:tc>
          <w:tcPr>
            <w:tcW w:w="0" w:type="auto"/>
            <w:tcMar>
              <w:top w:w="150" w:type="dxa"/>
              <w:left w:w="240" w:type="dxa"/>
              <w:bottom w:w="150" w:type="dxa"/>
              <w:right w:w="0" w:type="dxa"/>
            </w:tcMar>
            <w:vAlign w:val="center"/>
            <w:hideMark/>
          </w:tcPr>
          <w:p w14:paraId="295B9B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customers are partners, not merely payers</w:t>
            </w:r>
          </w:p>
        </w:tc>
      </w:tr>
      <w:tr w:rsidR="00DA160F" w:rsidRPr="00DA160F" w14:paraId="3C28215C" w14:textId="77777777" w:rsidTr="00DA160F">
        <w:tc>
          <w:tcPr>
            <w:tcW w:w="0" w:type="auto"/>
            <w:tcMar>
              <w:top w:w="150" w:type="dxa"/>
              <w:left w:w="0" w:type="dxa"/>
              <w:bottom w:w="150" w:type="dxa"/>
              <w:right w:w="240" w:type="dxa"/>
            </w:tcMar>
            <w:vAlign w:val="center"/>
            <w:hideMark/>
          </w:tcPr>
          <w:p w14:paraId="40EF58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3917A5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Long-term Retention</w:t>
            </w:r>
          </w:p>
        </w:tc>
        <w:tc>
          <w:tcPr>
            <w:tcW w:w="0" w:type="auto"/>
            <w:tcMar>
              <w:top w:w="150" w:type="dxa"/>
              <w:left w:w="240" w:type="dxa"/>
              <w:bottom w:w="150" w:type="dxa"/>
              <w:right w:w="0" w:type="dxa"/>
            </w:tcMar>
            <w:vAlign w:val="center"/>
            <w:hideMark/>
          </w:tcPr>
          <w:p w14:paraId="5B4333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Relationship continuity before short-term acquisition</w:t>
            </w:r>
          </w:p>
        </w:tc>
      </w:tr>
      <w:tr w:rsidR="00DA160F" w:rsidRPr="00DA160F" w14:paraId="0783D95B" w14:textId="77777777" w:rsidTr="00DA160F">
        <w:tc>
          <w:tcPr>
            <w:tcW w:w="0" w:type="auto"/>
            <w:tcMar>
              <w:top w:w="150" w:type="dxa"/>
              <w:left w:w="0" w:type="dxa"/>
              <w:bottom w:w="150" w:type="dxa"/>
              <w:right w:w="240" w:type="dxa"/>
            </w:tcMar>
            <w:vAlign w:val="center"/>
            <w:hideMark/>
          </w:tcPr>
          <w:p w14:paraId="6A949B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623123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Operational Excellence</w:t>
            </w:r>
          </w:p>
        </w:tc>
        <w:tc>
          <w:tcPr>
            <w:tcW w:w="0" w:type="auto"/>
            <w:tcMar>
              <w:top w:w="150" w:type="dxa"/>
              <w:left w:w="240" w:type="dxa"/>
              <w:bottom w:w="150" w:type="dxa"/>
              <w:right w:w="0" w:type="dxa"/>
            </w:tcMar>
            <w:vAlign w:val="center"/>
            <w:hideMark/>
          </w:tcPr>
          <w:p w14:paraId="122744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Efficient, consistent, documented processes</w:t>
            </w:r>
          </w:p>
        </w:tc>
      </w:tr>
      <w:tr w:rsidR="00DA160F" w:rsidRPr="00DA160F" w14:paraId="1B987F4A" w14:textId="77777777" w:rsidTr="00DA160F">
        <w:tc>
          <w:tcPr>
            <w:tcW w:w="0" w:type="auto"/>
            <w:tcMar>
              <w:top w:w="150" w:type="dxa"/>
              <w:left w:w="0" w:type="dxa"/>
              <w:bottom w:w="150" w:type="dxa"/>
              <w:right w:w="240" w:type="dxa"/>
            </w:tcMar>
            <w:vAlign w:val="center"/>
            <w:hideMark/>
          </w:tcPr>
          <w:p w14:paraId="683626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006AA1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Sustainable Revenue</w:t>
            </w:r>
          </w:p>
        </w:tc>
        <w:tc>
          <w:tcPr>
            <w:tcW w:w="0" w:type="auto"/>
            <w:tcMar>
              <w:top w:w="150" w:type="dxa"/>
              <w:left w:w="240" w:type="dxa"/>
              <w:bottom w:w="150" w:type="dxa"/>
              <w:right w:w="0" w:type="dxa"/>
            </w:tcMar>
            <w:vAlign w:val="center"/>
            <w:hideMark/>
          </w:tcPr>
          <w:p w14:paraId="15BD55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Healthy client lifetime value; appropriate margins</w:t>
            </w:r>
          </w:p>
        </w:tc>
      </w:tr>
    </w:tbl>
    <w:p w14:paraId="4457F79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No lower priority may override a higher priority.</w:t>
      </w:r>
    </w:p>
    <w:p w14:paraId="7DC21270"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2DB931FE">
          <v:rect id="_x0000_i1089" style="width:0;height:.75pt" o:hralign="center" o:hrstd="t" o:hr="t" fillcolor="#a0a0a0" stroked="f"/>
        </w:pict>
      </w:r>
    </w:p>
    <w:p w14:paraId="194A4C39"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 DUAL-CUSTOMER &amp; FAMILY GOVERNANCE ARCHITECTURE</w:t>
      </w:r>
    </w:p>
    <w:p w14:paraId="525AF22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M2.1 Dual-Customer Architecture</w:t>
      </w:r>
    </w:p>
    <w:p w14:paraId="0608E55E"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Per Document K, Section K4.2, and A-015:</w:t>
      </w:r>
    </w:p>
    <w:tbl>
      <w:tblPr>
        <w:tblW w:w="11280" w:type="dxa"/>
        <w:tblCellMar>
          <w:top w:w="15" w:type="dxa"/>
          <w:left w:w="15" w:type="dxa"/>
          <w:bottom w:w="15" w:type="dxa"/>
          <w:right w:w="15" w:type="dxa"/>
        </w:tblCellMar>
        <w:tblLook w:val="04A0" w:firstRow="1" w:lastRow="0" w:firstColumn="1" w:lastColumn="0" w:noHBand="0" w:noVBand="1"/>
      </w:tblPr>
      <w:tblGrid>
        <w:gridCol w:w="2703"/>
        <w:gridCol w:w="4070"/>
        <w:gridCol w:w="4507"/>
      </w:tblGrid>
      <w:tr w:rsidR="00DA160F" w:rsidRPr="00DA160F" w14:paraId="0E781895" w14:textId="77777777" w:rsidTr="00DA160F">
        <w:trPr>
          <w:tblHeader/>
        </w:trPr>
        <w:tc>
          <w:tcPr>
            <w:tcW w:w="0" w:type="auto"/>
            <w:tcBorders>
              <w:top w:val="nil"/>
            </w:tcBorders>
            <w:tcMar>
              <w:top w:w="150" w:type="dxa"/>
              <w:left w:w="0" w:type="dxa"/>
              <w:bottom w:w="150" w:type="dxa"/>
              <w:right w:w="240" w:type="dxa"/>
            </w:tcMar>
            <w:vAlign w:val="center"/>
            <w:hideMark/>
          </w:tcPr>
          <w:p w14:paraId="1E53EB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Function</w:t>
            </w:r>
          </w:p>
        </w:tc>
        <w:tc>
          <w:tcPr>
            <w:tcW w:w="0" w:type="auto"/>
            <w:tcBorders>
              <w:top w:val="nil"/>
            </w:tcBorders>
            <w:tcMar>
              <w:top w:w="150" w:type="dxa"/>
              <w:left w:w="240" w:type="dxa"/>
              <w:bottom w:w="150" w:type="dxa"/>
              <w:right w:w="240" w:type="dxa"/>
            </w:tcMar>
            <w:vAlign w:val="center"/>
            <w:hideMark/>
          </w:tcPr>
          <w:p w14:paraId="148977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 (Elderly)</w:t>
            </w:r>
          </w:p>
        </w:tc>
        <w:tc>
          <w:tcPr>
            <w:tcW w:w="0" w:type="auto"/>
            <w:tcBorders>
              <w:top w:val="nil"/>
            </w:tcBorders>
            <w:tcMar>
              <w:top w:w="150" w:type="dxa"/>
              <w:left w:w="240" w:type="dxa"/>
              <w:bottom w:w="150" w:type="dxa"/>
              <w:right w:w="240" w:type="dxa"/>
            </w:tcMar>
            <w:vAlign w:val="center"/>
            <w:hideMark/>
          </w:tcPr>
          <w:p w14:paraId="78B68E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 (Sponsor)</w:t>
            </w:r>
          </w:p>
        </w:tc>
      </w:tr>
      <w:tr w:rsidR="00DA160F" w:rsidRPr="00DA160F" w14:paraId="29A3FE2A" w14:textId="77777777" w:rsidTr="00DA160F">
        <w:tc>
          <w:tcPr>
            <w:tcW w:w="0" w:type="auto"/>
            <w:tcMar>
              <w:top w:w="150" w:type="dxa"/>
              <w:left w:w="0" w:type="dxa"/>
              <w:bottom w:w="150" w:type="dxa"/>
              <w:right w:w="240" w:type="dxa"/>
            </w:tcMar>
            <w:vAlign w:val="center"/>
            <w:hideMark/>
          </w:tcPr>
          <w:p w14:paraId="3053B8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delivery</w:t>
            </w:r>
          </w:p>
        </w:tc>
        <w:tc>
          <w:tcPr>
            <w:tcW w:w="0" w:type="auto"/>
            <w:tcMar>
              <w:top w:w="150" w:type="dxa"/>
              <w:left w:w="240" w:type="dxa"/>
              <w:bottom w:w="150" w:type="dxa"/>
              <w:right w:w="240" w:type="dxa"/>
            </w:tcMar>
            <w:vAlign w:val="center"/>
            <w:hideMark/>
          </w:tcPr>
          <w:p w14:paraId="16D67B6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 recipient</w:t>
            </w:r>
          </w:p>
        </w:tc>
        <w:tc>
          <w:tcPr>
            <w:tcW w:w="0" w:type="auto"/>
            <w:tcMar>
              <w:top w:w="150" w:type="dxa"/>
              <w:left w:w="240" w:type="dxa"/>
              <w:bottom w:w="150" w:type="dxa"/>
              <w:right w:w="0" w:type="dxa"/>
            </w:tcMar>
            <w:vAlign w:val="center"/>
            <w:hideMark/>
          </w:tcPr>
          <w:p w14:paraId="3D48B7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Remote recipient of reports</w:t>
            </w:r>
          </w:p>
        </w:tc>
      </w:tr>
      <w:tr w:rsidR="00DA160F" w:rsidRPr="00DA160F" w14:paraId="238EE181" w14:textId="77777777" w:rsidTr="00DA160F">
        <w:tc>
          <w:tcPr>
            <w:tcW w:w="0" w:type="auto"/>
            <w:tcMar>
              <w:top w:w="150" w:type="dxa"/>
              <w:left w:w="0" w:type="dxa"/>
              <w:bottom w:w="150" w:type="dxa"/>
              <w:right w:w="240" w:type="dxa"/>
            </w:tcMar>
            <w:vAlign w:val="center"/>
            <w:hideMark/>
          </w:tcPr>
          <w:p w14:paraId="135A55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Contract signature</w:t>
            </w:r>
          </w:p>
        </w:tc>
        <w:tc>
          <w:tcPr>
            <w:tcW w:w="0" w:type="auto"/>
            <w:tcMar>
              <w:top w:w="150" w:type="dxa"/>
              <w:left w:w="240" w:type="dxa"/>
              <w:bottom w:w="150" w:type="dxa"/>
              <w:right w:w="240" w:type="dxa"/>
            </w:tcMar>
            <w:vAlign w:val="center"/>
            <w:hideMark/>
          </w:tcPr>
          <w:p w14:paraId="0B9B147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Where capacity permits</w:t>
            </w:r>
          </w:p>
        </w:tc>
        <w:tc>
          <w:tcPr>
            <w:tcW w:w="0" w:type="auto"/>
            <w:tcMar>
              <w:top w:w="150" w:type="dxa"/>
              <w:left w:w="240" w:type="dxa"/>
              <w:bottom w:w="150" w:type="dxa"/>
              <w:right w:w="0" w:type="dxa"/>
            </w:tcMar>
            <w:vAlign w:val="center"/>
            <w:hideMark/>
          </w:tcPr>
          <w:p w14:paraId="576D9F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 legal signatory</w:t>
            </w:r>
          </w:p>
        </w:tc>
      </w:tr>
      <w:tr w:rsidR="00DA160F" w:rsidRPr="00DA160F" w14:paraId="1F83D74C" w14:textId="77777777" w:rsidTr="00DA160F">
        <w:tc>
          <w:tcPr>
            <w:tcW w:w="0" w:type="auto"/>
            <w:tcMar>
              <w:top w:w="150" w:type="dxa"/>
              <w:left w:w="0" w:type="dxa"/>
              <w:bottom w:w="150" w:type="dxa"/>
              <w:right w:w="240" w:type="dxa"/>
            </w:tcMar>
            <w:vAlign w:val="center"/>
            <w:hideMark/>
          </w:tcPr>
          <w:p w14:paraId="3B6DE0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Billing responsibility</w:t>
            </w:r>
          </w:p>
        </w:tc>
        <w:tc>
          <w:tcPr>
            <w:tcW w:w="0" w:type="auto"/>
            <w:tcMar>
              <w:top w:w="150" w:type="dxa"/>
              <w:left w:w="240" w:type="dxa"/>
              <w:bottom w:w="150" w:type="dxa"/>
              <w:right w:w="240" w:type="dxa"/>
            </w:tcMar>
            <w:vAlign w:val="center"/>
            <w:hideMark/>
          </w:tcPr>
          <w:p w14:paraId="01433D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None</w:t>
            </w:r>
          </w:p>
        </w:tc>
        <w:tc>
          <w:tcPr>
            <w:tcW w:w="0" w:type="auto"/>
            <w:tcMar>
              <w:top w:w="150" w:type="dxa"/>
              <w:left w:w="240" w:type="dxa"/>
              <w:bottom w:w="150" w:type="dxa"/>
              <w:right w:w="0" w:type="dxa"/>
            </w:tcMar>
            <w:vAlign w:val="center"/>
            <w:hideMark/>
          </w:tcPr>
          <w:p w14:paraId="0BA3A1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w:t>
            </w:r>
          </w:p>
        </w:tc>
      </w:tr>
      <w:tr w:rsidR="00DA160F" w:rsidRPr="00DA160F" w14:paraId="7CA479FB" w14:textId="77777777" w:rsidTr="00DA160F">
        <w:tc>
          <w:tcPr>
            <w:tcW w:w="0" w:type="auto"/>
            <w:tcMar>
              <w:top w:w="150" w:type="dxa"/>
              <w:left w:w="0" w:type="dxa"/>
              <w:bottom w:w="150" w:type="dxa"/>
              <w:right w:w="240" w:type="dxa"/>
            </w:tcMar>
            <w:vAlign w:val="center"/>
            <w:hideMark/>
          </w:tcPr>
          <w:p w14:paraId="1FE754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 communication</w:t>
            </w:r>
          </w:p>
        </w:tc>
        <w:tc>
          <w:tcPr>
            <w:tcW w:w="0" w:type="auto"/>
            <w:tcMar>
              <w:top w:w="150" w:type="dxa"/>
              <w:left w:w="240" w:type="dxa"/>
              <w:bottom w:w="150" w:type="dxa"/>
              <w:right w:w="240" w:type="dxa"/>
            </w:tcMar>
            <w:vAlign w:val="center"/>
            <w:hideMark/>
          </w:tcPr>
          <w:p w14:paraId="0890DD0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In-person, WhatsApp, family visits</w:t>
            </w:r>
          </w:p>
        </w:tc>
        <w:tc>
          <w:tcPr>
            <w:tcW w:w="0" w:type="auto"/>
            <w:tcMar>
              <w:top w:w="150" w:type="dxa"/>
              <w:left w:w="240" w:type="dxa"/>
              <w:bottom w:w="150" w:type="dxa"/>
              <w:right w:w="0" w:type="dxa"/>
            </w:tcMar>
            <w:vAlign w:val="center"/>
            <w:hideMark/>
          </w:tcPr>
          <w:p w14:paraId="387BB3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 email, Diaspora Portal</w:t>
            </w:r>
          </w:p>
        </w:tc>
      </w:tr>
      <w:tr w:rsidR="00DA160F" w:rsidRPr="00DA160F" w14:paraId="57FABFBC" w14:textId="77777777" w:rsidTr="00DA160F">
        <w:tc>
          <w:tcPr>
            <w:tcW w:w="0" w:type="auto"/>
            <w:tcMar>
              <w:top w:w="150" w:type="dxa"/>
              <w:left w:w="0" w:type="dxa"/>
              <w:bottom w:w="150" w:type="dxa"/>
              <w:right w:w="240" w:type="dxa"/>
            </w:tcMar>
            <w:vAlign w:val="center"/>
            <w:hideMark/>
          </w:tcPr>
          <w:p w14:paraId="4CE8927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114791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Required</w:t>
            </w:r>
          </w:p>
        </w:tc>
        <w:tc>
          <w:tcPr>
            <w:tcW w:w="0" w:type="auto"/>
            <w:tcMar>
              <w:top w:w="150" w:type="dxa"/>
              <w:left w:w="240" w:type="dxa"/>
              <w:bottom w:w="150" w:type="dxa"/>
              <w:right w:w="0" w:type="dxa"/>
            </w:tcMar>
            <w:vAlign w:val="center"/>
            <w:hideMark/>
          </w:tcPr>
          <w:p w14:paraId="01A5FD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Required (for billing and major decisions)</w:t>
            </w:r>
          </w:p>
        </w:tc>
      </w:tr>
      <w:tr w:rsidR="00DA160F" w:rsidRPr="00DA160F" w14:paraId="2DD5B2B9" w14:textId="77777777" w:rsidTr="00DA160F">
        <w:tc>
          <w:tcPr>
            <w:tcW w:w="0" w:type="auto"/>
            <w:tcMar>
              <w:top w:w="150" w:type="dxa"/>
              <w:left w:w="0" w:type="dxa"/>
              <w:bottom w:w="150" w:type="dxa"/>
              <w:right w:w="240" w:type="dxa"/>
            </w:tcMar>
            <w:vAlign w:val="center"/>
            <w:hideMark/>
          </w:tcPr>
          <w:p w14:paraId="499A7D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authority</w:t>
            </w:r>
          </w:p>
        </w:tc>
        <w:tc>
          <w:tcPr>
            <w:tcW w:w="0" w:type="auto"/>
            <w:tcMar>
              <w:top w:w="150" w:type="dxa"/>
              <w:left w:w="240" w:type="dxa"/>
              <w:bottom w:w="150" w:type="dxa"/>
              <w:right w:w="240" w:type="dxa"/>
            </w:tcMar>
            <w:vAlign w:val="center"/>
            <w:hideMark/>
          </w:tcPr>
          <w:p w14:paraId="46DC7D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Daily preferences</w:t>
            </w:r>
          </w:p>
        </w:tc>
        <w:tc>
          <w:tcPr>
            <w:tcW w:w="0" w:type="auto"/>
            <w:tcMar>
              <w:top w:w="150" w:type="dxa"/>
              <w:left w:w="240" w:type="dxa"/>
              <w:bottom w:w="150" w:type="dxa"/>
              <w:right w:w="0" w:type="dxa"/>
            </w:tcMar>
            <w:vAlign w:val="center"/>
            <w:hideMark/>
          </w:tcPr>
          <w:p w14:paraId="13B550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Financial and safety decisions</w:t>
            </w:r>
          </w:p>
        </w:tc>
      </w:tr>
    </w:tbl>
    <w:p w14:paraId="7A36318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M2.2 Capacity &amp; Consent Hierarchy</w:t>
      </w:r>
    </w:p>
    <w:tbl>
      <w:tblPr>
        <w:tblW w:w="11280" w:type="dxa"/>
        <w:tblCellMar>
          <w:top w:w="15" w:type="dxa"/>
          <w:left w:w="15" w:type="dxa"/>
          <w:bottom w:w="15" w:type="dxa"/>
          <w:right w:w="15" w:type="dxa"/>
        </w:tblCellMar>
        <w:tblLook w:val="04A0" w:firstRow="1" w:lastRow="0" w:firstColumn="1" w:lastColumn="0" w:noHBand="0" w:noVBand="1"/>
      </w:tblPr>
      <w:tblGrid>
        <w:gridCol w:w="2888"/>
        <w:gridCol w:w="4197"/>
        <w:gridCol w:w="4195"/>
      </w:tblGrid>
      <w:tr w:rsidR="00DA160F" w:rsidRPr="00DA160F" w14:paraId="03EA6AAC" w14:textId="77777777" w:rsidTr="00DA160F">
        <w:trPr>
          <w:tblHeader/>
        </w:trPr>
        <w:tc>
          <w:tcPr>
            <w:tcW w:w="0" w:type="auto"/>
            <w:tcBorders>
              <w:top w:val="nil"/>
            </w:tcBorders>
            <w:tcMar>
              <w:top w:w="150" w:type="dxa"/>
              <w:left w:w="0" w:type="dxa"/>
              <w:bottom w:w="150" w:type="dxa"/>
              <w:right w:w="240" w:type="dxa"/>
            </w:tcMar>
            <w:vAlign w:val="center"/>
            <w:hideMark/>
          </w:tcPr>
          <w:p w14:paraId="0C161A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Situation</w:t>
            </w:r>
          </w:p>
        </w:tc>
        <w:tc>
          <w:tcPr>
            <w:tcW w:w="0" w:type="auto"/>
            <w:tcBorders>
              <w:top w:val="nil"/>
            </w:tcBorders>
            <w:tcMar>
              <w:top w:w="150" w:type="dxa"/>
              <w:left w:w="240" w:type="dxa"/>
              <w:bottom w:w="150" w:type="dxa"/>
              <w:right w:w="240" w:type="dxa"/>
            </w:tcMar>
            <w:vAlign w:val="center"/>
            <w:hideMark/>
          </w:tcPr>
          <w:p w14:paraId="4714A4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7DE98D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Documentation</w:t>
            </w:r>
          </w:p>
        </w:tc>
      </w:tr>
      <w:tr w:rsidR="00DA160F" w:rsidRPr="00DA160F" w14:paraId="163F5C50" w14:textId="77777777" w:rsidTr="00DA160F">
        <w:tc>
          <w:tcPr>
            <w:tcW w:w="0" w:type="auto"/>
            <w:tcMar>
              <w:top w:w="150" w:type="dxa"/>
              <w:left w:w="0" w:type="dxa"/>
              <w:bottom w:w="150" w:type="dxa"/>
              <w:right w:w="240" w:type="dxa"/>
            </w:tcMar>
            <w:vAlign w:val="center"/>
            <w:hideMark/>
          </w:tcPr>
          <w:p w14:paraId="530B09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has full capacity</w:t>
            </w:r>
          </w:p>
        </w:tc>
        <w:tc>
          <w:tcPr>
            <w:tcW w:w="0" w:type="auto"/>
            <w:tcMar>
              <w:top w:w="150" w:type="dxa"/>
              <w:left w:w="240" w:type="dxa"/>
              <w:bottom w:w="150" w:type="dxa"/>
              <w:right w:w="240" w:type="dxa"/>
            </w:tcMar>
            <w:vAlign w:val="center"/>
            <w:hideMark/>
          </w:tcPr>
          <w:p w14:paraId="697C06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Client's decision prevails</w:t>
            </w:r>
          </w:p>
        </w:tc>
        <w:tc>
          <w:tcPr>
            <w:tcW w:w="0" w:type="auto"/>
            <w:tcMar>
              <w:top w:w="150" w:type="dxa"/>
              <w:left w:w="240" w:type="dxa"/>
              <w:bottom w:w="150" w:type="dxa"/>
              <w:right w:w="0" w:type="dxa"/>
            </w:tcMar>
            <w:vAlign w:val="center"/>
            <w:hideMark/>
          </w:tcPr>
          <w:p w14:paraId="561247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Verbal/written consent recorded in CRM</w:t>
            </w:r>
          </w:p>
        </w:tc>
      </w:tr>
      <w:tr w:rsidR="00DA160F" w:rsidRPr="00DA160F" w14:paraId="4BBCB2AA" w14:textId="77777777" w:rsidTr="00DA160F">
        <w:tc>
          <w:tcPr>
            <w:tcW w:w="0" w:type="auto"/>
            <w:tcMar>
              <w:top w:w="150" w:type="dxa"/>
              <w:left w:w="0" w:type="dxa"/>
              <w:bottom w:w="150" w:type="dxa"/>
              <w:right w:w="240" w:type="dxa"/>
            </w:tcMar>
            <w:vAlign w:val="center"/>
            <w:hideMark/>
          </w:tcPr>
          <w:p w14:paraId="17C519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has mild cognitive decline</w:t>
            </w:r>
          </w:p>
        </w:tc>
        <w:tc>
          <w:tcPr>
            <w:tcW w:w="0" w:type="auto"/>
            <w:tcMar>
              <w:top w:w="150" w:type="dxa"/>
              <w:left w:w="240" w:type="dxa"/>
              <w:bottom w:w="150" w:type="dxa"/>
              <w:right w:w="240" w:type="dxa"/>
            </w:tcMar>
            <w:vAlign w:val="center"/>
            <w:hideMark/>
          </w:tcPr>
          <w:p w14:paraId="7F7770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 Family joint consent</w:t>
            </w:r>
          </w:p>
        </w:tc>
        <w:tc>
          <w:tcPr>
            <w:tcW w:w="0" w:type="auto"/>
            <w:tcMar>
              <w:top w:w="150" w:type="dxa"/>
              <w:left w:w="240" w:type="dxa"/>
              <w:bottom w:w="150" w:type="dxa"/>
              <w:right w:w="0" w:type="dxa"/>
            </w:tcMar>
            <w:vAlign w:val="center"/>
            <w:hideMark/>
          </w:tcPr>
          <w:p w14:paraId="242C1F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Both parties sign; RM mediates</w:t>
            </w:r>
          </w:p>
        </w:tc>
      </w:tr>
      <w:tr w:rsidR="00DA160F" w:rsidRPr="00DA160F" w14:paraId="62374704" w14:textId="77777777" w:rsidTr="00DA160F">
        <w:tc>
          <w:tcPr>
            <w:tcW w:w="0" w:type="auto"/>
            <w:tcMar>
              <w:top w:w="150" w:type="dxa"/>
              <w:left w:w="0" w:type="dxa"/>
              <w:bottom w:w="150" w:type="dxa"/>
              <w:right w:w="240" w:type="dxa"/>
            </w:tcMar>
            <w:vAlign w:val="center"/>
            <w:hideMark/>
          </w:tcPr>
          <w:p w14:paraId="211F09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has moderate cognitive decline</w:t>
            </w:r>
          </w:p>
        </w:tc>
        <w:tc>
          <w:tcPr>
            <w:tcW w:w="0" w:type="auto"/>
            <w:tcMar>
              <w:top w:w="150" w:type="dxa"/>
              <w:left w:w="240" w:type="dxa"/>
              <w:bottom w:w="150" w:type="dxa"/>
              <w:right w:w="240" w:type="dxa"/>
            </w:tcMar>
            <w:vAlign w:val="center"/>
            <w:hideMark/>
          </w:tcPr>
          <w:p w14:paraId="3EB134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with client assent</w:t>
            </w:r>
          </w:p>
        </w:tc>
        <w:tc>
          <w:tcPr>
            <w:tcW w:w="0" w:type="auto"/>
            <w:tcMar>
              <w:top w:w="150" w:type="dxa"/>
              <w:left w:w="240" w:type="dxa"/>
              <w:bottom w:w="150" w:type="dxa"/>
              <w:right w:w="0" w:type="dxa"/>
            </w:tcMar>
            <w:vAlign w:val="center"/>
            <w:hideMark/>
          </w:tcPr>
          <w:p w14:paraId="2F2CBC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designated authority; client assent documented</w:t>
            </w:r>
          </w:p>
        </w:tc>
      </w:tr>
      <w:tr w:rsidR="00DA160F" w:rsidRPr="00DA160F" w14:paraId="61BDC4E8" w14:textId="77777777" w:rsidTr="00DA160F">
        <w:tc>
          <w:tcPr>
            <w:tcW w:w="0" w:type="auto"/>
            <w:tcMar>
              <w:top w:w="150" w:type="dxa"/>
              <w:left w:w="0" w:type="dxa"/>
              <w:bottom w:w="150" w:type="dxa"/>
              <w:right w:w="240" w:type="dxa"/>
            </w:tcMar>
            <w:vAlign w:val="center"/>
            <w:hideMark/>
          </w:tcPr>
          <w:p w14:paraId="7DAC4D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lacks capacity</w:t>
            </w:r>
          </w:p>
        </w:tc>
        <w:tc>
          <w:tcPr>
            <w:tcW w:w="0" w:type="auto"/>
            <w:tcMar>
              <w:top w:w="150" w:type="dxa"/>
              <w:left w:w="240" w:type="dxa"/>
              <w:bottom w:w="150" w:type="dxa"/>
              <w:right w:w="240" w:type="dxa"/>
            </w:tcMar>
            <w:vAlign w:val="center"/>
            <w:hideMark/>
          </w:tcPr>
          <w:p w14:paraId="56319A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Legal guardian (court-appointed)</w:t>
            </w:r>
          </w:p>
        </w:tc>
        <w:tc>
          <w:tcPr>
            <w:tcW w:w="0" w:type="auto"/>
            <w:tcMar>
              <w:top w:w="150" w:type="dxa"/>
              <w:left w:w="240" w:type="dxa"/>
              <w:bottom w:w="150" w:type="dxa"/>
              <w:right w:w="0" w:type="dxa"/>
            </w:tcMar>
            <w:vAlign w:val="center"/>
            <w:hideMark/>
          </w:tcPr>
          <w:p w14:paraId="47F374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Court order on file</w:t>
            </w:r>
          </w:p>
        </w:tc>
      </w:tr>
      <w:tr w:rsidR="00DA160F" w:rsidRPr="00DA160F" w14:paraId="72DD848B" w14:textId="77777777" w:rsidTr="00DA160F">
        <w:tc>
          <w:tcPr>
            <w:tcW w:w="0" w:type="auto"/>
            <w:tcMar>
              <w:top w:w="150" w:type="dxa"/>
              <w:left w:w="0" w:type="dxa"/>
              <w:bottom w:w="150" w:type="dxa"/>
              <w:right w:w="240" w:type="dxa"/>
            </w:tcMar>
            <w:vAlign w:val="center"/>
            <w:hideMark/>
          </w:tcPr>
          <w:p w14:paraId="4837E6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Dispute between family members</w:t>
            </w:r>
          </w:p>
        </w:tc>
        <w:tc>
          <w:tcPr>
            <w:tcW w:w="0" w:type="auto"/>
            <w:tcMar>
              <w:top w:w="150" w:type="dxa"/>
              <w:left w:w="240" w:type="dxa"/>
              <w:bottom w:w="150" w:type="dxa"/>
              <w:right w:w="240" w:type="dxa"/>
            </w:tcMar>
            <w:vAlign w:val="center"/>
            <w:hideMark/>
          </w:tcPr>
          <w:p w14:paraId="23871E4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 resolves; service pause if needed</w:t>
            </w:r>
          </w:p>
        </w:tc>
        <w:tc>
          <w:tcPr>
            <w:tcW w:w="0" w:type="auto"/>
            <w:tcMar>
              <w:top w:w="150" w:type="dxa"/>
              <w:left w:w="240" w:type="dxa"/>
              <w:bottom w:w="150" w:type="dxa"/>
              <w:right w:w="0" w:type="dxa"/>
            </w:tcMar>
            <w:vAlign w:val="center"/>
            <w:hideMark/>
          </w:tcPr>
          <w:p w14:paraId="11A144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Written determination</w:t>
            </w:r>
          </w:p>
        </w:tc>
      </w:tr>
    </w:tbl>
    <w:p w14:paraId="3732C9E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Client autonomy remains primary wherever capacity exists.</w:t>
      </w:r>
      <w:r w:rsidRPr="00DA160F">
        <w:rPr>
          <w:rFonts w:ascii="Times New Roman" w:eastAsia="Times New Roman" w:hAnsi="Times New Roman" w:cs="Times New Roman"/>
          <w:color w:val="0F1115"/>
          <w:sz w:val="24"/>
          <w:szCs w:val="24"/>
        </w:rPr>
        <w:t> Capacity determination made by licensed clinician (not RM).</w:t>
      </w:r>
    </w:p>
    <w:p w14:paraId="32784AB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M2.3 Family Conflict Resolution Protocol</w:t>
      </w:r>
    </w:p>
    <w:tbl>
      <w:tblPr>
        <w:tblW w:w="11280" w:type="dxa"/>
        <w:tblCellMar>
          <w:top w:w="15" w:type="dxa"/>
          <w:left w:w="15" w:type="dxa"/>
          <w:bottom w:w="15" w:type="dxa"/>
          <w:right w:w="15" w:type="dxa"/>
        </w:tblCellMar>
        <w:tblLook w:val="04A0" w:firstRow="1" w:lastRow="0" w:firstColumn="1" w:lastColumn="0" w:noHBand="0" w:noVBand="1"/>
      </w:tblPr>
      <w:tblGrid>
        <w:gridCol w:w="3258"/>
        <w:gridCol w:w="5361"/>
        <w:gridCol w:w="2661"/>
      </w:tblGrid>
      <w:tr w:rsidR="00DA160F" w:rsidRPr="00DA160F" w14:paraId="2C723C98" w14:textId="77777777" w:rsidTr="00DA160F">
        <w:trPr>
          <w:tblHeader/>
        </w:trPr>
        <w:tc>
          <w:tcPr>
            <w:tcW w:w="0" w:type="auto"/>
            <w:tcBorders>
              <w:top w:val="nil"/>
            </w:tcBorders>
            <w:tcMar>
              <w:top w:w="150" w:type="dxa"/>
              <w:left w:w="0" w:type="dxa"/>
              <w:bottom w:w="150" w:type="dxa"/>
              <w:right w:w="240" w:type="dxa"/>
            </w:tcMar>
            <w:vAlign w:val="center"/>
            <w:hideMark/>
          </w:tcPr>
          <w:p w14:paraId="4BD6C68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Dispute Type</w:t>
            </w:r>
          </w:p>
        </w:tc>
        <w:tc>
          <w:tcPr>
            <w:tcW w:w="0" w:type="auto"/>
            <w:tcBorders>
              <w:top w:val="nil"/>
            </w:tcBorders>
            <w:tcMar>
              <w:top w:w="150" w:type="dxa"/>
              <w:left w:w="240" w:type="dxa"/>
              <w:bottom w:w="150" w:type="dxa"/>
              <w:right w:w="240" w:type="dxa"/>
            </w:tcMar>
            <w:vAlign w:val="center"/>
            <w:hideMark/>
          </w:tcPr>
          <w:p w14:paraId="098B6C3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Resolution Path</w:t>
            </w:r>
          </w:p>
        </w:tc>
        <w:tc>
          <w:tcPr>
            <w:tcW w:w="0" w:type="auto"/>
            <w:tcBorders>
              <w:top w:val="nil"/>
            </w:tcBorders>
            <w:tcMar>
              <w:top w:w="150" w:type="dxa"/>
              <w:left w:w="240" w:type="dxa"/>
              <w:bottom w:w="150" w:type="dxa"/>
              <w:right w:w="240" w:type="dxa"/>
            </w:tcMar>
            <w:vAlign w:val="center"/>
            <w:hideMark/>
          </w:tcPr>
          <w:p w14:paraId="44C3F3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Escalation</w:t>
            </w:r>
          </w:p>
        </w:tc>
      </w:tr>
      <w:tr w:rsidR="00DA160F" w:rsidRPr="00DA160F" w14:paraId="201F497C" w14:textId="77777777" w:rsidTr="00DA160F">
        <w:tc>
          <w:tcPr>
            <w:tcW w:w="0" w:type="auto"/>
            <w:tcMar>
              <w:top w:w="150" w:type="dxa"/>
              <w:left w:w="0" w:type="dxa"/>
              <w:bottom w:w="150" w:type="dxa"/>
              <w:right w:w="240" w:type="dxa"/>
            </w:tcMar>
            <w:vAlign w:val="center"/>
            <w:hideMark/>
          </w:tcPr>
          <w:p w14:paraId="358B571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preference</w:t>
            </w:r>
          </w:p>
        </w:tc>
        <w:tc>
          <w:tcPr>
            <w:tcW w:w="0" w:type="auto"/>
            <w:tcMar>
              <w:top w:w="150" w:type="dxa"/>
              <w:left w:w="240" w:type="dxa"/>
              <w:bottom w:w="150" w:type="dxa"/>
              <w:right w:w="240" w:type="dxa"/>
            </w:tcMar>
            <w:vAlign w:val="center"/>
            <w:hideMark/>
          </w:tcPr>
          <w:p w14:paraId="3D9970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Client's preference prevails (daily matters)</w:t>
            </w:r>
          </w:p>
        </w:tc>
        <w:tc>
          <w:tcPr>
            <w:tcW w:w="0" w:type="auto"/>
            <w:tcMar>
              <w:top w:w="150" w:type="dxa"/>
              <w:left w:w="240" w:type="dxa"/>
              <w:bottom w:w="150" w:type="dxa"/>
              <w:right w:w="0" w:type="dxa"/>
            </w:tcMar>
            <w:vAlign w:val="center"/>
            <w:hideMark/>
          </w:tcPr>
          <w:p w14:paraId="426B0EB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mediation</w:t>
            </w:r>
          </w:p>
        </w:tc>
      </w:tr>
      <w:tr w:rsidR="00DA160F" w:rsidRPr="00DA160F" w14:paraId="4A99B60A" w14:textId="77777777" w:rsidTr="00DA160F">
        <w:tc>
          <w:tcPr>
            <w:tcW w:w="0" w:type="auto"/>
            <w:tcMar>
              <w:top w:w="150" w:type="dxa"/>
              <w:left w:w="0" w:type="dxa"/>
              <w:bottom w:w="150" w:type="dxa"/>
              <w:right w:w="240" w:type="dxa"/>
            </w:tcMar>
            <w:vAlign w:val="center"/>
            <w:hideMark/>
          </w:tcPr>
          <w:p w14:paraId="6B52E1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Financial decision</w:t>
            </w:r>
          </w:p>
        </w:tc>
        <w:tc>
          <w:tcPr>
            <w:tcW w:w="0" w:type="auto"/>
            <w:tcMar>
              <w:top w:w="150" w:type="dxa"/>
              <w:left w:w="240" w:type="dxa"/>
              <w:bottom w:w="150" w:type="dxa"/>
              <w:right w:w="240" w:type="dxa"/>
            </w:tcMar>
            <w:vAlign w:val="center"/>
            <w:hideMark/>
          </w:tcPr>
          <w:p w14:paraId="65AE5C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Customer's decision prevails (billing, upgrades)</w:t>
            </w:r>
          </w:p>
        </w:tc>
        <w:tc>
          <w:tcPr>
            <w:tcW w:w="0" w:type="auto"/>
            <w:tcMar>
              <w:top w:w="150" w:type="dxa"/>
              <w:left w:w="240" w:type="dxa"/>
              <w:bottom w:w="150" w:type="dxa"/>
              <w:right w:w="0" w:type="dxa"/>
            </w:tcMar>
            <w:vAlign w:val="center"/>
            <w:hideMark/>
          </w:tcPr>
          <w:p w14:paraId="6D17F18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N/A</w:t>
            </w:r>
          </w:p>
        </w:tc>
      </w:tr>
      <w:tr w:rsidR="00DA160F" w:rsidRPr="00DA160F" w14:paraId="2C25B478" w14:textId="77777777" w:rsidTr="00DA160F">
        <w:tc>
          <w:tcPr>
            <w:tcW w:w="0" w:type="auto"/>
            <w:tcMar>
              <w:top w:w="150" w:type="dxa"/>
              <w:left w:w="0" w:type="dxa"/>
              <w:bottom w:w="150" w:type="dxa"/>
              <w:right w:w="240" w:type="dxa"/>
            </w:tcMar>
            <w:vAlign w:val="center"/>
            <w:hideMark/>
          </w:tcPr>
          <w:p w14:paraId="05E969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Safety decision</w:t>
            </w:r>
          </w:p>
        </w:tc>
        <w:tc>
          <w:tcPr>
            <w:tcW w:w="0" w:type="auto"/>
            <w:tcMar>
              <w:top w:w="150" w:type="dxa"/>
              <w:left w:w="240" w:type="dxa"/>
              <w:bottom w:w="150" w:type="dxa"/>
              <w:right w:w="240" w:type="dxa"/>
            </w:tcMar>
            <w:vAlign w:val="center"/>
            <w:hideMark/>
          </w:tcPr>
          <w:p w14:paraId="6693C5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Golden Wings final authority</w:t>
            </w:r>
          </w:p>
        </w:tc>
        <w:tc>
          <w:tcPr>
            <w:tcW w:w="0" w:type="auto"/>
            <w:tcMar>
              <w:top w:w="150" w:type="dxa"/>
              <w:left w:w="240" w:type="dxa"/>
              <w:bottom w:w="150" w:type="dxa"/>
              <w:right w:w="0" w:type="dxa"/>
            </w:tcMar>
            <w:vAlign w:val="center"/>
            <w:hideMark/>
          </w:tcPr>
          <w:p w14:paraId="4E1C3B8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r>
      <w:tr w:rsidR="00DA160F" w:rsidRPr="00DA160F" w14:paraId="386FBB2C" w14:textId="77777777" w:rsidTr="00DA160F">
        <w:tc>
          <w:tcPr>
            <w:tcW w:w="0" w:type="auto"/>
            <w:tcMar>
              <w:top w:w="150" w:type="dxa"/>
              <w:left w:w="0" w:type="dxa"/>
              <w:bottom w:w="150" w:type="dxa"/>
              <w:right w:w="240" w:type="dxa"/>
            </w:tcMar>
            <w:vAlign w:val="center"/>
            <w:hideMark/>
          </w:tcPr>
          <w:p w14:paraId="3D8919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Care plan disagreement</w:t>
            </w:r>
          </w:p>
        </w:tc>
        <w:tc>
          <w:tcPr>
            <w:tcW w:w="0" w:type="auto"/>
            <w:tcMar>
              <w:top w:w="150" w:type="dxa"/>
              <w:left w:w="240" w:type="dxa"/>
              <w:bottom w:w="150" w:type="dxa"/>
              <w:right w:w="240" w:type="dxa"/>
            </w:tcMar>
            <w:vAlign w:val="center"/>
            <w:hideMark/>
          </w:tcPr>
          <w:p w14:paraId="4F9360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facilitates discussion; service pause if unresolved</w:t>
            </w:r>
          </w:p>
        </w:tc>
        <w:tc>
          <w:tcPr>
            <w:tcW w:w="0" w:type="auto"/>
            <w:tcMar>
              <w:top w:w="150" w:type="dxa"/>
              <w:left w:w="240" w:type="dxa"/>
              <w:bottom w:w="150" w:type="dxa"/>
              <w:right w:w="0" w:type="dxa"/>
            </w:tcMar>
            <w:vAlign w:val="center"/>
            <w:hideMark/>
          </w:tcPr>
          <w:p w14:paraId="63F7E7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 (Tier 2)</w:t>
            </w:r>
          </w:p>
        </w:tc>
      </w:tr>
      <w:tr w:rsidR="00DA160F" w:rsidRPr="00DA160F" w14:paraId="12F755BC" w14:textId="77777777" w:rsidTr="00DA160F">
        <w:tc>
          <w:tcPr>
            <w:tcW w:w="0" w:type="auto"/>
            <w:tcMar>
              <w:top w:w="150" w:type="dxa"/>
              <w:left w:w="0" w:type="dxa"/>
              <w:bottom w:w="150" w:type="dxa"/>
              <w:right w:w="240" w:type="dxa"/>
            </w:tcMar>
            <w:vAlign w:val="center"/>
            <w:hideMark/>
          </w:tcPr>
          <w:p w14:paraId="316C6B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Multiple family members disagree</w:t>
            </w:r>
          </w:p>
        </w:tc>
        <w:tc>
          <w:tcPr>
            <w:tcW w:w="0" w:type="auto"/>
            <w:tcMar>
              <w:top w:w="150" w:type="dxa"/>
              <w:left w:w="240" w:type="dxa"/>
              <w:bottom w:w="150" w:type="dxa"/>
              <w:right w:w="240" w:type="dxa"/>
            </w:tcMar>
            <w:vAlign w:val="center"/>
            <w:hideMark/>
          </w:tcPr>
          <w:p w14:paraId="2774BD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Single designated funding authority (per Life Dossier)</w:t>
            </w:r>
          </w:p>
        </w:tc>
        <w:tc>
          <w:tcPr>
            <w:tcW w:w="0" w:type="auto"/>
            <w:tcMar>
              <w:top w:w="150" w:type="dxa"/>
              <w:left w:w="240" w:type="dxa"/>
              <w:bottom w:w="150" w:type="dxa"/>
              <w:right w:w="0" w:type="dxa"/>
            </w:tcMar>
            <w:vAlign w:val="center"/>
            <w:hideMark/>
          </w:tcPr>
          <w:p w14:paraId="448A91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w:t>
            </w:r>
          </w:p>
        </w:tc>
      </w:tr>
    </w:tbl>
    <w:p w14:paraId="35A0C29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Sponsor Authority Framework:</w:t>
      </w:r>
      <w:r w:rsidRPr="00DA160F">
        <w:rPr>
          <w:rFonts w:ascii="Times New Roman" w:eastAsia="Times New Roman" w:hAnsi="Times New Roman" w:cs="Times New Roman"/>
          <w:color w:val="0F1115"/>
          <w:sz w:val="24"/>
          <w:szCs w:val="24"/>
        </w:rPr>
        <w:t> One designated funding authority. One designated emergency authority. Both recorded in Life Dossier during onboarding.</w:t>
      </w:r>
    </w:p>
    <w:p w14:paraId="73553A7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Service Pause Option (WITH SAFEGUARDING OVERRIDE):</w:t>
      </w:r>
    </w:p>
    <w:tbl>
      <w:tblPr>
        <w:tblW w:w="11280" w:type="dxa"/>
        <w:tblCellMar>
          <w:top w:w="15" w:type="dxa"/>
          <w:left w:w="15" w:type="dxa"/>
          <w:bottom w:w="15" w:type="dxa"/>
          <w:right w:w="15" w:type="dxa"/>
        </w:tblCellMar>
        <w:tblLook w:val="04A0" w:firstRow="1" w:lastRow="0" w:firstColumn="1" w:lastColumn="0" w:noHBand="0" w:noVBand="1"/>
      </w:tblPr>
      <w:tblGrid>
        <w:gridCol w:w="1286"/>
        <w:gridCol w:w="2810"/>
        <w:gridCol w:w="7184"/>
      </w:tblGrid>
      <w:tr w:rsidR="00DA160F" w:rsidRPr="00DA160F" w14:paraId="153083F5" w14:textId="77777777" w:rsidTr="00DA160F">
        <w:trPr>
          <w:tblHeader/>
        </w:trPr>
        <w:tc>
          <w:tcPr>
            <w:tcW w:w="0" w:type="auto"/>
            <w:tcBorders>
              <w:top w:val="nil"/>
            </w:tcBorders>
            <w:tcMar>
              <w:top w:w="150" w:type="dxa"/>
              <w:left w:w="0" w:type="dxa"/>
              <w:bottom w:w="150" w:type="dxa"/>
              <w:right w:w="240" w:type="dxa"/>
            </w:tcMar>
            <w:vAlign w:val="center"/>
            <w:hideMark/>
          </w:tcPr>
          <w:p w14:paraId="27B203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Client Tier</w:t>
            </w:r>
          </w:p>
        </w:tc>
        <w:tc>
          <w:tcPr>
            <w:tcW w:w="0" w:type="auto"/>
            <w:tcBorders>
              <w:top w:val="nil"/>
            </w:tcBorders>
            <w:tcMar>
              <w:top w:w="150" w:type="dxa"/>
              <w:left w:w="240" w:type="dxa"/>
              <w:bottom w:w="150" w:type="dxa"/>
              <w:right w:w="240" w:type="dxa"/>
            </w:tcMar>
            <w:vAlign w:val="center"/>
            <w:hideMark/>
          </w:tcPr>
          <w:p w14:paraId="734534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Pause Allowed?</w:t>
            </w:r>
          </w:p>
        </w:tc>
        <w:tc>
          <w:tcPr>
            <w:tcW w:w="0" w:type="auto"/>
            <w:tcBorders>
              <w:top w:val="nil"/>
            </w:tcBorders>
            <w:tcMar>
              <w:top w:w="150" w:type="dxa"/>
              <w:left w:w="240" w:type="dxa"/>
              <w:bottom w:w="150" w:type="dxa"/>
              <w:right w:w="240" w:type="dxa"/>
            </w:tcMar>
            <w:vAlign w:val="center"/>
            <w:hideMark/>
          </w:tcPr>
          <w:p w14:paraId="40F86B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Conditions</w:t>
            </w:r>
          </w:p>
        </w:tc>
      </w:tr>
      <w:tr w:rsidR="00DA160F" w:rsidRPr="00DA160F" w14:paraId="1AC3FC6B" w14:textId="77777777" w:rsidTr="00DA160F">
        <w:tc>
          <w:tcPr>
            <w:tcW w:w="0" w:type="auto"/>
            <w:tcMar>
              <w:top w:w="150" w:type="dxa"/>
              <w:left w:w="0" w:type="dxa"/>
              <w:bottom w:w="150" w:type="dxa"/>
              <w:right w:w="240" w:type="dxa"/>
            </w:tcMar>
            <w:vAlign w:val="center"/>
            <w:hideMark/>
          </w:tcPr>
          <w:p w14:paraId="01430F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Tiers 1-3</w:t>
            </w:r>
          </w:p>
        </w:tc>
        <w:tc>
          <w:tcPr>
            <w:tcW w:w="0" w:type="auto"/>
            <w:tcMar>
              <w:top w:w="150" w:type="dxa"/>
              <w:left w:w="240" w:type="dxa"/>
              <w:bottom w:w="150" w:type="dxa"/>
              <w:right w:w="240" w:type="dxa"/>
            </w:tcMar>
            <w:vAlign w:val="center"/>
            <w:hideMark/>
          </w:tcPr>
          <w:p w14:paraId="04B625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ABCDF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After 14 days unresolved dispute</w:t>
            </w:r>
          </w:p>
        </w:tc>
      </w:tr>
      <w:tr w:rsidR="00DA160F" w:rsidRPr="00DA160F" w14:paraId="38E960CE" w14:textId="77777777" w:rsidTr="00DA160F">
        <w:tc>
          <w:tcPr>
            <w:tcW w:w="0" w:type="auto"/>
            <w:tcMar>
              <w:top w:w="150" w:type="dxa"/>
              <w:left w:w="0" w:type="dxa"/>
              <w:bottom w:w="150" w:type="dxa"/>
              <w:right w:w="240" w:type="dxa"/>
            </w:tcMar>
            <w:vAlign w:val="center"/>
            <w:hideMark/>
          </w:tcPr>
          <w:p w14:paraId="6BB761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Tiers 4-5</w:t>
            </w:r>
          </w:p>
        </w:tc>
        <w:tc>
          <w:tcPr>
            <w:tcW w:w="0" w:type="auto"/>
            <w:tcMar>
              <w:top w:w="150" w:type="dxa"/>
              <w:left w:w="240" w:type="dxa"/>
              <w:bottom w:w="150" w:type="dxa"/>
              <w:right w:w="240" w:type="dxa"/>
            </w:tcMar>
            <w:vAlign w:val="center"/>
            <w:hideMark/>
          </w:tcPr>
          <w:p w14:paraId="751C84E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NO</w:t>
            </w:r>
          </w:p>
        </w:tc>
        <w:tc>
          <w:tcPr>
            <w:tcW w:w="0" w:type="auto"/>
            <w:tcMar>
              <w:top w:w="150" w:type="dxa"/>
              <w:left w:w="240" w:type="dxa"/>
              <w:bottom w:w="150" w:type="dxa"/>
              <w:right w:w="0" w:type="dxa"/>
            </w:tcMar>
            <w:vAlign w:val="center"/>
            <w:hideMark/>
          </w:tcPr>
          <w:p w14:paraId="6224CD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The 14-day family dispute Service Pause option is strictly prohibited</w:t>
            </w:r>
          </w:p>
        </w:tc>
      </w:tr>
    </w:tbl>
    <w:p w14:paraId="6C339DFE"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High-Support Client Protection:</w:t>
      </w:r>
      <w:r w:rsidRPr="00DA160F">
        <w:rPr>
          <w:rFonts w:ascii="Times New Roman" w:eastAsia="Times New Roman" w:hAnsi="Times New Roman" w:cs="Times New Roman"/>
          <w:color w:val="0F1115"/>
          <w:sz w:val="24"/>
          <w:szCs w:val="24"/>
        </w:rPr>
        <w:t> If an active family dispute threatens operational continuity for a high-support client (Tiers 4-5), Golden Wings must maintain baseline life-safety companionship care lines. The case must be referred to the Safeguarding Committee within 24 hours.</w:t>
      </w:r>
    </w:p>
    <w:p w14:paraId="13410D57"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34BF9B17">
          <v:rect id="_x0000_i1090" style="width:0;height:.75pt" o:hralign="center" o:hrstd="t" o:hr="t" fillcolor="#a0a0a0" stroked="f"/>
        </w:pict>
      </w:r>
    </w:p>
    <w:p w14:paraId="41A98405"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M3: CLIENT LIFECYCLE STATES &amp; STAGES</w:t>
      </w:r>
    </w:p>
    <w:p w14:paraId="1F3A7D4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M3.1 Lifecycle State Model</w:t>
      </w:r>
    </w:p>
    <w:tbl>
      <w:tblPr>
        <w:tblW w:w="0" w:type="auto"/>
        <w:tblCellMar>
          <w:top w:w="15" w:type="dxa"/>
          <w:left w:w="15" w:type="dxa"/>
          <w:bottom w:w="15" w:type="dxa"/>
          <w:right w:w="15" w:type="dxa"/>
        </w:tblCellMar>
        <w:tblLook w:val="04A0" w:firstRow="1" w:lastRow="0" w:firstColumn="1" w:lastColumn="0" w:noHBand="0" w:noVBand="1"/>
      </w:tblPr>
      <w:tblGrid>
        <w:gridCol w:w="2751"/>
        <w:gridCol w:w="3109"/>
        <w:gridCol w:w="2195"/>
        <w:gridCol w:w="2411"/>
      </w:tblGrid>
      <w:tr w:rsidR="00DA160F" w:rsidRPr="00DA160F" w14:paraId="474D3D07" w14:textId="77777777" w:rsidTr="00DA160F">
        <w:trPr>
          <w:tblHeader/>
        </w:trPr>
        <w:tc>
          <w:tcPr>
            <w:tcW w:w="0" w:type="auto"/>
            <w:tcBorders>
              <w:top w:val="nil"/>
            </w:tcBorders>
            <w:tcMar>
              <w:top w:w="150" w:type="dxa"/>
              <w:left w:w="0" w:type="dxa"/>
              <w:bottom w:w="150" w:type="dxa"/>
              <w:right w:w="240" w:type="dxa"/>
            </w:tcMar>
            <w:vAlign w:val="center"/>
            <w:hideMark/>
          </w:tcPr>
          <w:p w14:paraId="21E3B4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77E37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02CA3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Typical Duration</w:t>
            </w:r>
          </w:p>
        </w:tc>
        <w:tc>
          <w:tcPr>
            <w:tcW w:w="0" w:type="auto"/>
            <w:tcBorders>
              <w:top w:val="nil"/>
            </w:tcBorders>
            <w:tcMar>
              <w:top w:w="150" w:type="dxa"/>
              <w:left w:w="240" w:type="dxa"/>
              <w:bottom w:w="150" w:type="dxa"/>
              <w:right w:w="240" w:type="dxa"/>
            </w:tcMar>
            <w:vAlign w:val="center"/>
            <w:hideMark/>
          </w:tcPr>
          <w:p w14:paraId="4B884F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51D8C036" w14:textId="77777777" w:rsidTr="00DA160F">
        <w:tc>
          <w:tcPr>
            <w:tcW w:w="0" w:type="auto"/>
            <w:tcMar>
              <w:top w:w="150" w:type="dxa"/>
              <w:left w:w="0" w:type="dxa"/>
              <w:bottom w:w="150" w:type="dxa"/>
              <w:right w:w="240" w:type="dxa"/>
            </w:tcMar>
            <w:vAlign w:val="center"/>
            <w:hideMark/>
          </w:tcPr>
          <w:p w14:paraId="792B0A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1 — Lead</w:t>
            </w:r>
          </w:p>
        </w:tc>
        <w:tc>
          <w:tcPr>
            <w:tcW w:w="0" w:type="auto"/>
            <w:tcMar>
              <w:top w:w="150" w:type="dxa"/>
              <w:left w:w="240" w:type="dxa"/>
              <w:bottom w:w="150" w:type="dxa"/>
              <w:right w:w="240" w:type="dxa"/>
            </w:tcMar>
            <w:vAlign w:val="center"/>
            <w:hideMark/>
          </w:tcPr>
          <w:p w14:paraId="03339D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Inquiry received; initial contact</w:t>
            </w:r>
          </w:p>
        </w:tc>
        <w:tc>
          <w:tcPr>
            <w:tcW w:w="0" w:type="auto"/>
            <w:tcMar>
              <w:top w:w="150" w:type="dxa"/>
              <w:left w:w="240" w:type="dxa"/>
              <w:bottom w:w="150" w:type="dxa"/>
              <w:right w:w="240" w:type="dxa"/>
            </w:tcMar>
            <w:vAlign w:val="center"/>
            <w:hideMark/>
          </w:tcPr>
          <w:p w14:paraId="6E2270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24-48 hours</w:t>
            </w:r>
          </w:p>
        </w:tc>
        <w:tc>
          <w:tcPr>
            <w:tcW w:w="0" w:type="auto"/>
            <w:tcMar>
              <w:top w:w="150" w:type="dxa"/>
              <w:left w:w="240" w:type="dxa"/>
              <w:bottom w:w="150" w:type="dxa"/>
              <w:right w:w="0" w:type="dxa"/>
            </w:tcMar>
            <w:vAlign w:val="center"/>
            <w:hideMark/>
          </w:tcPr>
          <w:p w14:paraId="3A405A6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2D498F47" w14:textId="77777777" w:rsidTr="00DA160F">
        <w:tc>
          <w:tcPr>
            <w:tcW w:w="0" w:type="auto"/>
            <w:tcMar>
              <w:top w:w="150" w:type="dxa"/>
              <w:left w:w="0" w:type="dxa"/>
              <w:bottom w:w="150" w:type="dxa"/>
              <w:right w:w="240" w:type="dxa"/>
            </w:tcMar>
            <w:vAlign w:val="center"/>
            <w:hideMark/>
          </w:tcPr>
          <w:p w14:paraId="0352CA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2 — Qualified Lead</w:t>
            </w:r>
          </w:p>
        </w:tc>
        <w:tc>
          <w:tcPr>
            <w:tcW w:w="0" w:type="auto"/>
            <w:tcMar>
              <w:top w:w="150" w:type="dxa"/>
              <w:left w:w="240" w:type="dxa"/>
              <w:bottom w:w="150" w:type="dxa"/>
              <w:right w:w="240" w:type="dxa"/>
            </w:tcMar>
            <w:vAlign w:val="center"/>
            <w:hideMark/>
          </w:tcPr>
          <w:p w14:paraId="1A319B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Initial criteria satisfied</w:t>
            </w:r>
          </w:p>
        </w:tc>
        <w:tc>
          <w:tcPr>
            <w:tcW w:w="0" w:type="auto"/>
            <w:tcMar>
              <w:top w:w="150" w:type="dxa"/>
              <w:left w:w="240" w:type="dxa"/>
              <w:bottom w:w="150" w:type="dxa"/>
              <w:right w:w="240" w:type="dxa"/>
            </w:tcMar>
            <w:vAlign w:val="center"/>
            <w:hideMark/>
          </w:tcPr>
          <w:p w14:paraId="7C34D4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3-7 days</w:t>
            </w:r>
          </w:p>
        </w:tc>
        <w:tc>
          <w:tcPr>
            <w:tcW w:w="0" w:type="auto"/>
            <w:tcMar>
              <w:top w:w="150" w:type="dxa"/>
              <w:left w:w="240" w:type="dxa"/>
              <w:bottom w:w="150" w:type="dxa"/>
              <w:right w:w="0" w:type="dxa"/>
            </w:tcMar>
            <w:vAlign w:val="center"/>
            <w:hideMark/>
          </w:tcPr>
          <w:p w14:paraId="11BA25D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13C4510" w14:textId="77777777" w:rsidTr="00DA160F">
        <w:tc>
          <w:tcPr>
            <w:tcW w:w="0" w:type="auto"/>
            <w:tcMar>
              <w:top w:w="150" w:type="dxa"/>
              <w:left w:w="0" w:type="dxa"/>
              <w:bottom w:w="150" w:type="dxa"/>
              <w:right w:w="240" w:type="dxa"/>
            </w:tcMar>
            <w:vAlign w:val="center"/>
            <w:hideMark/>
          </w:tcPr>
          <w:p w14:paraId="7A0A74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3 — Assessment Pending</w:t>
            </w:r>
          </w:p>
        </w:tc>
        <w:tc>
          <w:tcPr>
            <w:tcW w:w="0" w:type="auto"/>
            <w:tcMar>
              <w:top w:w="150" w:type="dxa"/>
              <w:left w:w="240" w:type="dxa"/>
              <w:bottom w:w="150" w:type="dxa"/>
              <w:right w:w="240" w:type="dxa"/>
            </w:tcMar>
            <w:vAlign w:val="center"/>
            <w:hideMark/>
          </w:tcPr>
          <w:p w14:paraId="7E16E2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Assessment scheduled</w:t>
            </w:r>
          </w:p>
        </w:tc>
        <w:tc>
          <w:tcPr>
            <w:tcW w:w="0" w:type="auto"/>
            <w:tcMar>
              <w:top w:w="150" w:type="dxa"/>
              <w:left w:w="240" w:type="dxa"/>
              <w:bottom w:w="150" w:type="dxa"/>
              <w:right w:w="240" w:type="dxa"/>
            </w:tcMar>
            <w:vAlign w:val="center"/>
            <w:hideMark/>
          </w:tcPr>
          <w:p w14:paraId="4EFA07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3-7 days</w:t>
            </w:r>
          </w:p>
        </w:tc>
        <w:tc>
          <w:tcPr>
            <w:tcW w:w="0" w:type="auto"/>
            <w:tcMar>
              <w:top w:w="150" w:type="dxa"/>
              <w:left w:w="240" w:type="dxa"/>
              <w:bottom w:w="150" w:type="dxa"/>
              <w:right w:w="0" w:type="dxa"/>
            </w:tcMar>
            <w:vAlign w:val="center"/>
            <w:hideMark/>
          </w:tcPr>
          <w:p w14:paraId="68EB98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12994F22" w14:textId="77777777" w:rsidTr="00DA160F">
        <w:tc>
          <w:tcPr>
            <w:tcW w:w="0" w:type="auto"/>
            <w:tcMar>
              <w:top w:w="150" w:type="dxa"/>
              <w:left w:w="0" w:type="dxa"/>
              <w:bottom w:w="150" w:type="dxa"/>
              <w:right w:w="240" w:type="dxa"/>
            </w:tcMar>
            <w:vAlign w:val="center"/>
            <w:hideMark/>
          </w:tcPr>
          <w:p w14:paraId="703235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4 — Assessment Complete</w:t>
            </w:r>
          </w:p>
        </w:tc>
        <w:tc>
          <w:tcPr>
            <w:tcW w:w="0" w:type="auto"/>
            <w:tcMar>
              <w:top w:w="150" w:type="dxa"/>
              <w:left w:w="240" w:type="dxa"/>
              <w:bottom w:w="150" w:type="dxa"/>
              <w:right w:w="240" w:type="dxa"/>
            </w:tcMar>
            <w:vAlign w:val="center"/>
            <w:hideMark/>
          </w:tcPr>
          <w:p w14:paraId="514216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Assessment done; awaiting approval</w:t>
            </w:r>
          </w:p>
        </w:tc>
        <w:tc>
          <w:tcPr>
            <w:tcW w:w="0" w:type="auto"/>
            <w:tcMar>
              <w:top w:w="150" w:type="dxa"/>
              <w:left w:w="240" w:type="dxa"/>
              <w:bottom w:w="150" w:type="dxa"/>
              <w:right w:w="240" w:type="dxa"/>
            </w:tcMar>
            <w:vAlign w:val="center"/>
            <w:hideMark/>
          </w:tcPr>
          <w:p w14:paraId="6F75428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2-3 days</w:t>
            </w:r>
          </w:p>
        </w:tc>
        <w:tc>
          <w:tcPr>
            <w:tcW w:w="0" w:type="auto"/>
            <w:tcMar>
              <w:top w:w="150" w:type="dxa"/>
              <w:left w:w="240" w:type="dxa"/>
              <w:bottom w:w="150" w:type="dxa"/>
              <w:right w:w="0" w:type="dxa"/>
            </w:tcMar>
            <w:vAlign w:val="center"/>
            <w:hideMark/>
          </w:tcPr>
          <w:p w14:paraId="00853D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6E14D9EB" w14:textId="77777777" w:rsidTr="00DA160F">
        <w:tc>
          <w:tcPr>
            <w:tcW w:w="0" w:type="auto"/>
            <w:tcMar>
              <w:top w:w="150" w:type="dxa"/>
              <w:left w:w="0" w:type="dxa"/>
              <w:bottom w:w="150" w:type="dxa"/>
              <w:right w:w="240" w:type="dxa"/>
            </w:tcMar>
            <w:vAlign w:val="center"/>
            <w:hideMark/>
          </w:tcPr>
          <w:p w14:paraId="1E7D8D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5 — Enrolled</w:t>
            </w:r>
          </w:p>
        </w:tc>
        <w:tc>
          <w:tcPr>
            <w:tcW w:w="0" w:type="auto"/>
            <w:tcMar>
              <w:top w:w="150" w:type="dxa"/>
              <w:left w:w="240" w:type="dxa"/>
              <w:bottom w:w="150" w:type="dxa"/>
              <w:right w:w="240" w:type="dxa"/>
            </w:tcMar>
            <w:vAlign w:val="center"/>
            <w:hideMark/>
          </w:tcPr>
          <w:p w14:paraId="51A7EE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E executed</w:t>
            </w:r>
          </w:p>
        </w:tc>
        <w:tc>
          <w:tcPr>
            <w:tcW w:w="0" w:type="auto"/>
            <w:tcMar>
              <w:top w:w="150" w:type="dxa"/>
              <w:left w:w="240" w:type="dxa"/>
              <w:bottom w:w="150" w:type="dxa"/>
              <w:right w:w="240" w:type="dxa"/>
            </w:tcMar>
            <w:vAlign w:val="center"/>
            <w:hideMark/>
          </w:tcPr>
          <w:p w14:paraId="32878A2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14CBEB7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0FFDED32" w14:textId="77777777" w:rsidTr="00DA160F">
        <w:tc>
          <w:tcPr>
            <w:tcW w:w="0" w:type="auto"/>
            <w:tcMar>
              <w:top w:w="150" w:type="dxa"/>
              <w:left w:w="0" w:type="dxa"/>
              <w:bottom w:w="150" w:type="dxa"/>
              <w:right w:w="240" w:type="dxa"/>
            </w:tcMar>
            <w:vAlign w:val="center"/>
            <w:hideMark/>
          </w:tcPr>
          <w:p w14:paraId="30F8F4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6 — Active Membership</w:t>
            </w:r>
          </w:p>
        </w:tc>
        <w:tc>
          <w:tcPr>
            <w:tcW w:w="0" w:type="auto"/>
            <w:tcMar>
              <w:top w:w="150" w:type="dxa"/>
              <w:left w:w="240" w:type="dxa"/>
              <w:bottom w:w="150" w:type="dxa"/>
              <w:right w:w="240" w:type="dxa"/>
            </w:tcMar>
            <w:vAlign w:val="center"/>
            <w:hideMark/>
          </w:tcPr>
          <w:p w14:paraId="59BDFF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Receiving services</w:t>
            </w:r>
          </w:p>
        </w:tc>
        <w:tc>
          <w:tcPr>
            <w:tcW w:w="0" w:type="auto"/>
            <w:tcMar>
              <w:top w:w="150" w:type="dxa"/>
              <w:left w:w="240" w:type="dxa"/>
              <w:bottom w:w="150" w:type="dxa"/>
              <w:right w:w="240" w:type="dxa"/>
            </w:tcMar>
            <w:vAlign w:val="center"/>
            <w:hideMark/>
          </w:tcPr>
          <w:p w14:paraId="68F644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Continuous</w:t>
            </w:r>
          </w:p>
        </w:tc>
        <w:tc>
          <w:tcPr>
            <w:tcW w:w="0" w:type="auto"/>
            <w:tcMar>
              <w:top w:w="150" w:type="dxa"/>
              <w:left w:w="240" w:type="dxa"/>
              <w:bottom w:w="150" w:type="dxa"/>
              <w:right w:w="0" w:type="dxa"/>
            </w:tcMar>
            <w:vAlign w:val="center"/>
            <w:hideMark/>
          </w:tcPr>
          <w:p w14:paraId="4AB154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Companion</w:t>
            </w:r>
          </w:p>
        </w:tc>
      </w:tr>
      <w:tr w:rsidR="00DA160F" w:rsidRPr="00DA160F" w14:paraId="5570F58A" w14:textId="77777777" w:rsidTr="00DA160F">
        <w:tc>
          <w:tcPr>
            <w:tcW w:w="0" w:type="auto"/>
            <w:tcMar>
              <w:top w:w="150" w:type="dxa"/>
              <w:left w:w="0" w:type="dxa"/>
              <w:bottom w:w="150" w:type="dxa"/>
              <w:right w:w="240" w:type="dxa"/>
            </w:tcMar>
            <w:vAlign w:val="center"/>
            <w:hideMark/>
          </w:tcPr>
          <w:p w14:paraId="1B814B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7 — Suspended</w:t>
            </w:r>
          </w:p>
        </w:tc>
        <w:tc>
          <w:tcPr>
            <w:tcW w:w="0" w:type="auto"/>
            <w:tcMar>
              <w:top w:w="150" w:type="dxa"/>
              <w:left w:w="240" w:type="dxa"/>
              <w:bottom w:w="150" w:type="dxa"/>
              <w:right w:w="240" w:type="dxa"/>
            </w:tcMar>
            <w:vAlign w:val="center"/>
            <w:hideMark/>
          </w:tcPr>
          <w:p w14:paraId="4A3046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Temporary stop</w:t>
            </w:r>
          </w:p>
        </w:tc>
        <w:tc>
          <w:tcPr>
            <w:tcW w:w="0" w:type="auto"/>
            <w:tcMar>
              <w:top w:w="150" w:type="dxa"/>
              <w:left w:w="240" w:type="dxa"/>
              <w:bottom w:w="150" w:type="dxa"/>
              <w:right w:w="240" w:type="dxa"/>
            </w:tcMar>
            <w:vAlign w:val="center"/>
            <w:hideMark/>
          </w:tcPr>
          <w:p w14:paraId="39028A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Variable</w:t>
            </w:r>
          </w:p>
        </w:tc>
        <w:tc>
          <w:tcPr>
            <w:tcW w:w="0" w:type="auto"/>
            <w:tcMar>
              <w:top w:w="150" w:type="dxa"/>
              <w:left w:w="240" w:type="dxa"/>
              <w:bottom w:w="150" w:type="dxa"/>
              <w:right w:w="0" w:type="dxa"/>
            </w:tcMar>
            <w:vAlign w:val="center"/>
            <w:hideMark/>
          </w:tcPr>
          <w:p w14:paraId="3192526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(Suspension Authority)</w:t>
            </w:r>
          </w:p>
        </w:tc>
      </w:tr>
      <w:tr w:rsidR="00DA160F" w:rsidRPr="00DA160F" w14:paraId="337B8AA2" w14:textId="77777777" w:rsidTr="00DA160F">
        <w:tc>
          <w:tcPr>
            <w:tcW w:w="0" w:type="auto"/>
            <w:tcMar>
              <w:top w:w="150" w:type="dxa"/>
              <w:left w:w="0" w:type="dxa"/>
              <w:bottom w:w="150" w:type="dxa"/>
              <w:right w:w="240" w:type="dxa"/>
            </w:tcMar>
            <w:vAlign w:val="center"/>
            <w:hideMark/>
          </w:tcPr>
          <w:p w14:paraId="6988961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8 — Exited</w:t>
            </w:r>
          </w:p>
        </w:tc>
        <w:tc>
          <w:tcPr>
            <w:tcW w:w="0" w:type="auto"/>
            <w:tcMar>
              <w:top w:w="150" w:type="dxa"/>
              <w:left w:w="240" w:type="dxa"/>
              <w:bottom w:w="150" w:type="dxa"/>
              <w:right w:w="240" w:type="dxa"/>
            </w:tcMar>
            <w:vAlign w:val="center"/>
            <w:hideMark/>
          </w:tcPr>
          <w:p w14:paraId="37F293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Membership closed</w:t>
            </w:r>
          </w:p>
        </w:tc>
        <w:tc>
          <w:tcPr>
            <w:tcW w:w="0" w:type="auto"/>
            <w:tcMar>
              <w:top w:w="150" w:type="dxa"/>
              <w:left w:w="240" w:type="dxa"/>
              <w:bottom w:w="150" w:type="dxa"/>
              <w:right w:w="240" w:type="dxa"/>
            </w:tcMar>
            <w:vAlign w:val="center"/>
            <w:hideMark/>
          </w:tcPr>
          <w:p w14:paraId="701150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634043F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COO</w:t>
            </w:r>
          </w:p>
        </w:tc>
      </w:tr>
      <w:tr w:rsidR="00DA160F" w:rsidRPr="00DA160F" w14:paraId="2137185D" w14:textId="77777777" w:rsidTr="00DA160F">
        <w:tc>
          <w:tcPr>
            <w:tcW w:w="0" w:type="auto"/>
            <w:tcMar>
              <w:top w:w="150" w:type="dxa"/>
              <w:left w:w="0" w:type="dxa"/>
              <w:bottom w:w="150" w:type="dxa"/>
              <w:right w:w="240" w:type="dxa"/>
            </w:tcMar>
            <w:vAlign w:val="center"/>
            <w:hideMark/>
          </w:tcPr>
          <w:p w14:paraId="25823C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State 9 — Archived</w:t>
            </w:r>
          </w:p>
        </w:tc>
        <w:tc>
          <w:tcPr>
            <w:tcW w:w="0" w:type="auto"/>
            <w:tcMar>
              <w:top w:w="150" w:type="dxa"/>
              <w:left w:w="240" w:type="dxa"/>
              <w:bottom w:w="150" w:type="dxa"/>
              <w:right w:w="240" w:type="dxa"/>
            </w:tcMar>
            <w:vAlign w:val="center"/>
            <w:hideMark/>
          </w:tcPr>
          <w:p w14:paraId="10457D7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Records retained only</w:t>
            </w:r>
          </w:p>
        </w:tc>
        <w:tc>
          <w:tcPr>
            <w:tcW w:w="0" w:type="auto"/>
            <w:tcMar>
              <w:top w:w="150" w:type="dxa"/>
              <w:left w:w="240" w:type="dxa"/>
              <w:bottom w:w="150" w:type="dxa"/>
              <w:right w:w="240" w:type="dxa"/>
            </w:tcMar>
            <w:vAlign w:val="center"/>
            <w:hideMark/>
          </w:tcPr>
          <w:p w14:paraId="54EBC6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retention schedule</w:t>
            </w:r>
          </w:p>
        </w:tc>
        <w:tc>
          <w:tcPr>
            <w:tcW w:w="0" w:type="auto"/>
            <w:tcMar>
              <w:top w:w="150" w:type="dxa"/>
              <w:left w:w="240" w:type="dxa"/>
              <w:bottom w:w="150" w:type="dxa"/>
              <w:right w:w="0" w:type="dxa"/>
            </w:tcMar>
            <w:vAlign w:val="center"/>
            <w:hideMark/>
          </w:tcPr>
          <w:p w14:paraId="742DEF0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IT Lead</w:t>
            </w:r>
          </w:p>
        </w:tc>
      </w:tr>
    </w:tbl>
    <w:p w14:paraId="5E213639" w14:textId="77777777" w:rsidR="00816387" w:rsidRPr="00816387" w:rsidRDefault="00816387" w:rsidP="00816387">
      <w:pPr>
        <w:shd w:val="clear" w:color="auto" w:fill="FFFFFF"/>
        <w:spacing w:after="0" w:line="240" w:lineRule="auto"/>
        <w:rPr>
          <w:rFonts w:ascii="Times New Roman" w:eastAsia="Times New Roman" w:hAnsi="Times New Roman" w:cs="Times New Roman"/>
          <w:b/>
          <w:bCs/>
          <w:color w:val="0F1115"/>
          <w:sz w:val="24"/>
          <w:szCs w:val="24"/>
        </w:rPr>
      </w:pPr>
      <w:r w:rsidRPr="00816387">
        <w:rPr>
          <w:rFonts w:ascii="Times New Roman" w:eastAsia="Times New Roman" w:hAnsi="Times New Roman" w:cs="Times New Roman"/>
          <w:b/>
          <w:bCs/>
          <w:color w:val="0F1115"/>
          <w:sz w:val="24"/>
          <w:szCs w:val="24"/>
        </w:rPr>
        <w:t>M3.1A Administrative Hold State</w:t>
      </w:r>
    </w:p>
    <w:p w14:paraId="3B2A0D09"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Administrative Hold is a temporary lifecycle state used when onboarding, enrollment, reassessment, or renewal activities cannot proceed due to missing information, pending approvals, unavailable stakeholders, or incomplete documentation.</w:t>
      </w:r>
    </w:p>
    <w:p w14:paraId="5742F46D"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Administrative Hold is not a suspension and does not indicate client misconduct, serviceability concerns, or contractual breach.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708"/>
      </w:tblGrid>
      <w:tr w:rsidR="00816387" w:rsidRPr="00816387" w14:paraId="2C1C7EA8" w14:textId="77777777" w:rsidTr="00816387">
        <w:trPr>
          <w:tblHeader/>
          <w:tblCellSpacing w:w="15" w:type="dxa"/>
        </w:trPr>
        <w:tc>
          <w:tcPr>
            <w:tcW w:w="0" w:type="auto"/>
            <w:vAlign w:val="center"/>
            <w:hideMark/>
          </w:tcPr>
          <w:p w14:paraId="3EA7D17D" w14:textId="77777777" w:rsidR="00816387" w:rsidRPr="00816387" w:rsidRDefault="00816387" w:rsidP="00816387">
            <w:pPr>
              <w:spacing w:after="0" w:line="240" w:lineRule="auto"/>
              <w:jc w:val="center"/>
              <w:rPr>
                <w:rFonts w:ascii="Times New Roman" w:eastAsia="Times New Roman" w:hAnsi="Times New Roman" w:cs="Times New Roman"/>
                <w:b/>
                <w:bCs/>
                <w:sz w:val="24"/>
                <w:szCs w:val="24"/>
              </w:rPr>
            </w:pPr>
            <w:r w:rsidRPr="00816387">
              <w:rPr>
                <w:rFonts w:ascii="Times New Roman" w:eastAsia="Times New Roman" w:hAnsi="Times New Roman" w:cs="Times New Roman"/>
                <w:b/>
                <w:bCs/>
                <w:sz w:val="24"/>
                <w:szCs w:val="24"/>
              </w:rPr>
              <w:t>Trigger</w:t>
            </w:r>
          </w:p>
        </w:tc>
        <w:tc>
          <w:tcPr>
            <w:tcW w:w="0" w:type="auto"/>
            <w:vAlign w:val="center"/>
            <w:hideMark/>
          </w:tcPr>
          <w:p w14:paraId="471C84B9" w14:textId="77777777" w:rsidR="00816387" w:rsidRPr="00816387" w:rsidRDefault="00816387" w:rsidP="00816387">
            <w:pPr>
              <w:spacing w:after="0" w:line="240" w:lineRule="auto"/>
              <w:jc w:val="center"/>
              <w:rPr>
                <w:rFonts w:ascii="Times New Roman" w:eastAsia="Times New Roman" w:hAnsi="Times New Roman" w:cs="Times New Roman"/>
                <w:b/>
                <w:bCs/>
                <w:sz w:val="24"/>
                <w:szCs w:val="24"/>
              </w:rPr>
            </w:pPr>
            <w:r w:rsidRPr="00816387">
              <w:rPr>
                <w:rFonts w:ascii="Times New Roman" w:eastAsia="Times New Roman" w:hAnsi="Times New Roman" w:cs="Times New Roman"/>
                <w:b/>
                <w:bCs/>
                <w:sz w:val="24"/>
                <w:szCs w:val="24"/>
              </w:rPr>
              <w:t>Example</w:t>
            </w:r>
          </w:p>
        </w:tc>
      </w:tr>
      <w:tr w:rsidR="00816387" w:rsidRPr="00816387" w14:paraId="69BE281F" w14:textId="77777777" w:rsidTr="00816387">
        <w:trPr>
          <w:tblCellSpacing w:w="15" w:type="dxa"/>
        </w:trPr>
        <w:tc>
          <w:tcPr>
            <w:tcW w:w="0" w:type="auto"/>
            <w:vAlign w:val="center"/>
            <w:hideMark/>
          </w:tcPr>
          <w:p w14:paraId="5C33B784"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Missing documentation</w:t>
            </w:r>
          </w:p>
        </w:tc>
        <w:tc>
          <w:tcPr>
            <w:tcW w:w="0" w:type="auto"/>
            <w:vAlign w:val="center"/>
            <w:hideMark/>
          </w:tcPr>
          <w:p w14:paraId="47141D8B"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Physician declaration outstanding</w:t>
            </w:r>
          </w:p>
        </w:tc>
      </w:tr>
      <w:tr w:rsidR="00816387" w:rsidRPr="00816387" w14:paraId="087DE71F" w14:textId="77777777" w:rsidTr="00816387">
        <w:trPr>
          <w:tblCellSpacing w:w="15" w:type="dxa"/>
        </w:trPr>
        <w:tc>
          <w:tcPr>
            <w:tcW w:w="0" w:type="auto"/>
            <w:vAlign w:val="center"/>
            <w:hideMark/>
          </w:tcPr>
          <w:p w14:paraId="3F162A2B"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Pending family decision</w:t>
            </w:r>
          </w:p>
        </w:tc>
        <w:tc>
          <w:tcPr>
            <w:tcW w:w="0" w:type="auto"/>
            <w:vAlign w:val="center"/>
            <w:hideMark/>
          </w:tcPr>
          <w:p w14:paraId="505C8598"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Tier selection unresolved</w:t>
            </w:r>
          </w:p>
        </w:tc>
      </w:tr>
      <w:tr w:rsidR="00816387" w:rsidRPr="00816387" w14:paraId="3A95F04A" w14:textId="77777777" w:rsidTr="00816387">
        <w:trPr>
          <w:tblCellSpacing w:w="15" w:type="dxa"/>
        </w:trPr>
        <w:tc>
          <w:tcPr>
            <w:tcW w:w="0" w:type="auto"/>
            <w:vAlign w:val="center"/>
            <w:hideMark/>
          </w:tcPr>
          <w:p w14:paraId="61184E00"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Pending payment</w:t>
            </w:r>
          </w:p>
        </w:tc>
        <w:tc>
          <w:tcPr>
            <w:tcW w:w="0" w:type="auto"/>
            <w:vAlign w:val="center"/>
            <w:hideMark/>
          </w:tcPr>
          <w:p w14:paraId="7C75499C"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Initial invoice not cleared</w:t>
            </w:r>
          </w:p>
        </w:tc>
      </w:tr>
      <w:tr w:rsidR="00816387" w:rsidRPr="00816387" w14:paraId="354E18F1" w14:textId="77777777" w:rsidTr="00816387">
        <w:trPr>
          <w:tblCellSpacing w:w="15" w:type="dxa"/>
        </w:trPr>
        <w:tc>
          <w:tcPr>
            <w:tcW w:w="0" w:type="auto"/>
            <w:vAlign w:val="center"/>
            <w:hideMark/>
          </w:tcPr>
          <w:p w14:paraId="25302239"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Sponsor unavailable</w:t>
            </w:r>
          </w:p>
        </w:tc>
        <w:tc>
          <w:tcPr>
            <w:tcW w:w="0" w:type="auto"/>
            <w:vAlign w:val="center"/>
            <w:hideMark/>
          </w:tcPr>
          <w:p w14:paraId="429DA84B"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Overseas sponsor unreachable</w:t>
            </w:r>
          </w:p>
        </w:tc>
      </w:tr>
      <w:tr w:rsidR="00816387" w:rsidRPr="00816387" w14:paraId="01AD5668" w14:textId="77777777" w:rsidTr="00816387">
        <w:trPr>
          <w:tblCellSpacing w:w="15" w:type="dxa"/>
        </w:trPr>
        <w:tc>
          <w:tcPr>
            <w:tcW w:w="0" w:type="auto"/>
            <w:vAlign w:val="center"/>
            <w:hideMark/>
          </w:tcPr>
          <w:p w14:paraId="101FAB46"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Clinical dependency</w:t>
            </w:r>
          </w:p>
        </w:tc>
        <w:tc>
          <w:tcPr>
            <w:tcW w:w="0" w:type="auto"/>
            <w:vAlign w:val="center"/>
            <w:hideMark/>
          </w:tcPr>
          <w:p w14:paraId="29FA481D"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Assessment awaiting physician report</w:t>
            </w:r>
          </w:p>
        </w:tc>
      </w:tr>
      <w:tr w:rsidR="00816387" w:rsidRPr="00816387" w14:paraId="1B7E7BCF" w14:textId="77777777" w:rsidTr="00816387">
        <w:trPr>
          <w:tblCellSpacing w:w="15" w:type="dxa"/>
        </w:trPr>
        <w:tc>
          <w:tcPr>
            <w:tcW w:w="0" w:type="auto"/>
            <w:vAlign w:val="center"/>
            <w:hideMark/>
          </w:tcPr>
          <w:p w14:paraId="71D88D66"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Legal dependency</w:t>
            </w:r>
          </w:p>
        </w:tc>
        <w:tc>
          <w:tcPr>
            <w:tcW w:w="0" w:type="auto"/>
            <w:vAlign w:val="center"/>
            <w:hideMark/>
          </w:tcPr>
          <w:p w14:paraId="1BB5760C"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Guardianship documentation pending</w:t>
            </w:r>
          </w:p>
        </w:tc>
      </w:tr>
    </w:tbl>
    <w:p w14:paraId="5E6078AF"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Administrative Hold Authority: Relationship Manager</w:t>
      </w:r>
    </w:p>
    <w:p w14:paraId="3602AC2A"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Maximum Administrative Hold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135"/>
      </w:tblGrid>
      <w:tr w:rsidR="00816387" w:rsidRPr="00816387" w14:paraId="5B7E86B2" w14:textId="77777777" w:rsidTr="00816387">
        <w:trPr>
          <w:tblHeader/>
          <w:tblCellSpacing w:w="15" w:type="dxa"/>
        </w:trPr>
        <w:tc>
          <w:tcPr>
            <w:tcW w:w="0" w:type="auto"/>
            <w:vAlign w:val="center"/>
            <w:hideMark/>
          </w:tcPr>
          <w:p w14:paraId="1F9391E4" w14:textId="77777777" w:rsidR="00816387" w:rsidRPr="00816387" w:rsidRDefault="00816387" w:rsidP="00816387">
            <w:pPr>
              <w:spacing w:after="0" w:line="240" w:lineRule="auto"/>
              <w:jc w:val="center"/>
              <w:rPr>
                <w:rFonts w:ascii="Times New Roman" w:eastAsia="Times New Roman" w:hAnsi="Times New Roman" w:cs="Times New Roman"/>
                <w:b/>
                <w:bCs/>
                <w:sz w:val="24"/>
                <w:szCs w:val="24"/>
              </w:rPr>
            </w:pPr>
            <w:r w:rsidRPr="00816387">
              <w:rPr>
                <w:rFonts w:ascii="Times New Roman" w:eastAsia="Times New Roman" w:hAnsi="Times New Roman" w:cs="Times New Roman"/>
                <w:b/>
                <w:bCs/>
                <w:sz w:val="24"/>
                <w:szCs w:val="24"/>
              </w:rPr>
              <w:lastRenderedPageBreak/>
              <w:t>Lifecycle Phase</w:t>
            </w:r>
          </w:p>
        </w:tc>
        <w:tc>
          <w:tcPr>
            <w:tcW w:w="0" w:type="auto"/>
            <w:vAlign w:val="center"/>
            <w:hideMark/>
          </w:tcPr>
          <w:p w14:paraId="7B508801" w14:textId="77777777" w:rsidR="00816387" w:rsidRPr="00816387" w:rsidRDefault="00816387" w:rsidP="00816387">
            <w:pPr>
              <w:spacing w:after="0" w:line="240" w:lineRule="auto"/>
              <w:jc w:val="center"/>
              <w:rPr>
                <w:rFonts w:ascii="Times New Roman" w:eastAsia="Times New Roman" w:hAnsi="Times New Roman" w:cs="Times New Roman"/>
                <w:b/>
                <w:bCs/>
                <w:sz w:val="24"/>
                <w:szCs w:val="24"/>
              </w:rPr>
            </w:pPr>
            <w:r w:rsidRPr="00816387">
              <w:rPr>
                <w:rFonts w:ascii="Times New Roman" w:eastAsia="Times New Roman" w:hAnsi="Times New Roman" w:cs="Times New Roman"/>
                <w:b/>
                <w:bCs/>
                <w:sz w:val="24"/>
                <w:szCs w:val="24"/>
              </w:rPr>
              <w:t>Maximum Duration</w:t>
            </w:r>
          </w:p>
        </w:tc>
      </w:tr>
      <w:tr w:rsidR="00816387" w:rsidRPr="00816387" w14:paraId="4ECA3AEC" w14:textId="77777777" w:rsidTr="00816387">
        <w:trPr>
          <w:tblCellSpacing w:w="15" w:type="dxa"/>
        </w:trPr>
        <w:tc>
          <w:tcPr>
            <w:tcW w:w="0" w:type="auto"/>
            <w:vAlign w:val="center"/>
            <w:hideMark/>
          </w:tcPr>
          <w:p w14:paraId="20025014"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Pre-enrollment</w:t>
            </w:r>
          </w:p>
        </w:tc>
        <w:tc>
          <w:tcPr>
            <w:tcW w:w="0" w:type="auto"/>
            <w:vAlign w:val="center"/>
            <w:hideMark/>
          </w:tcPr>
          <w:p w14:paraId="13C6DAF2"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90 days</w:t>
            </w:r>
          </w:p>
        </w:tc>
      </w:tr>
      <w:tr w:rsidR="00816387" w:rsidRPr="00816387" w14:paraId="21A37A01" w14:textId="77777777" w:rsidTr="00816387">
        <w:trPr>
          <w:tblCellSpacing w:w="15" w:type="dxa"/>
        </w:trPr>
        <w:tc>
          <w:tcPr>
            <w:tcW w:w="0" w:type="auto"/>
            <w:vAlign w:val="center"/>
            <w:hideMark/>
          </w:tcPr>
          <w:p w14:paraId="3F4354BD"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Renewal</w:t>
            </w:r>
          </w:p>
        </w:tc>
        <w:tc>
          <w:tcPr>
            <w:tcW w:w="0" w:type="auto"/>
            <w:vAlign w:val="center"/>
            <w:hideMark/>
          </w:tcPr>
          <w:p w14:paraId="1516AACF"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60 days</w:t>
            </w:r>
          </w:p>
        </w:tc>
      </w:tr>
      <w:tr w:rsidR="00816387" w:rsidRPr="00816387" w14:paraId="511DF727" w14:textId="77777777" w:rsidTr="00816387">
        <w:trPr>
          <w:tblCellSpacing w:w="15" w:type="dxa"/>
        </w:trPr>
        <w:tc>
          <w:tcPr>
            <w:tcW w:w="0" w:type="auto"/>
            <w:vAlign w:val="center"/>
            <w:hideMark/>
          </w:tcPr>
          <w:p w14:paraId="178C31B0"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Reassessment</w:t>
            </w:r>
          </w:p>
        </w:tc>
        <w:tc>
          <w:tcPr>
            <w:tcW w:w="0" w:type="auto"/>
            <w:vAlign w:val="center"/>
            <w:hideMark/>
          </w:tcPr>
          <w:p w14:paraId="785ADEB0"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30 days</w:t>
            </w:r>
          </w:p>
        </w:tc>
      </w:tr>
    </w:tbl>
    <w:p w14:paraId="059F7EB2"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If Administrative Hold exceeds maximum duration, the case must be escalated to the COO for disposition.</w:t>
      </w:r>
    </w:p>
    <w:p w14:paraId="52CC18E0"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Permitted outcomes:</w:t>
      </w:r>
    </w:p>
    <w:p w14:paraId="7AE33BA3" w14:textId="77777777" w:rsidR="00816387" w:rsidRPr="00816387" w:rsidRDefault="00816387" w:rsidP="00816387">
      <w:pPr>
        <w:numPr>
          <w:ilvl w:val="0"/>
          <w:numId w:val="22"/>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Return to previous active state </w:t>
      </w:r>
    </w:p>
    <w:p w14:paraId="7A73DC7D" w14:textId="77777777" w:rsidR="00816387" w:rsidRPr="00816387" w:rsidRDefault="00816387" w:rsidP="00816387">
      <w:pPr>
        <w:numPr>
          <w:ilvl w:val="0"/>
          <w:numId w:val="22"/>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Progress to next lifecycle state </w:t>
      </w:r>
    </w:p>
    <w:p w14:paraId="49DEA66A" w14:textId="77777777" w:rsidR="00816387" w:rsidRPr="00816387" w:rsidRDefault="00816387" w:rsidP="00816387">
      <w:pPr>
        <w:numPr>
          <w:ilvl w:val="0"/>
          <w:numId w:val="22"/>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Exit </w:t>
      </w:r>
    </w:p>
    <w:p w14:paraId="7DA305D9" w14:textId="77777777" w:rsidR="00816387" w:rsidRPr="00816387" w:rsidRDefault="00816387" w:rsidP="00816387">
      <w:pPr>
        <w:numPr>
          <w:ilvl w:val="0"/>
          <w:numId w:val="22"/>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Closure as Closed Lost Lead </w:t>
      </w:r>
    </w:p>
    <w:p w14:paraId="722451C3" w14:textId="77777777" w:rsidR="00816387" w:rsidRPr="00816387" w:rsidRDefault="00816387" w:rsidP="00816387">
      <w:p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Administrative Hold records must include:</w:t>
      </w:r>
    </w:p>
    <w:p w14:paraId="76619076" w14:textId="77777777" w:rsidR="00816387" w:rsidRPr="00816387" w:rsidRDefault="00816387" w:rsidP="00816387">
      <w:pPr>
        <w:numPr>
          <w:ilvl w:val="0"/>
          <w:numId w:val="23"/>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Hold reason </w:t>
      </w:r>
    </w:p>
    <w:p w14:paraId="17EFEAFE" w14:textId="77777777" w:rsidR="00816387" w:rsidRPr="00816387" w:rsidRDefault="00816387" w:rsidP="00816387">
      <w:pPr>
        <w:numPr>
          <w:ilvl w:val="0"/>
          <w:numId w:val="23"/>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Start date </w:t>
      </w:r>
    </w:p>
    <w:p w14:paraId="6A16C9F1" w14:textId="77777777" w:rsidR="00816387" w:rsidRPr="00816387" w:rsidRDefault="00816387" w:rsidP="00816387">
      <w:pPr>
        <w:numPr>
          <w:ilvl w:val="0"/>
          <w:numId w:val="23"/>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Expected resolution date </w:t>
      </w:r>
    </w:p>
    <w:p w14:paraId="074E212F" w14:textId="77777777" w:rsidR="00816387" w:rsidRPr="00816387" w:rsidRDefault="00816387" w:rsidP="00816387">
      <w:pPr>
        <w:numPr>
          <w:ilvl w:val="0"/>
          <w:numId w:val="23"/>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 xml:space="preserve">Responsible party </w:t>
      </w:r>
    </w:p>
    <w:p w14:paraId="5B5BBA80" w14:textId="77777777" w:rsidR="00816387" w:rsidRPr="00816387" w:rsidRDefault="00816387" w:rsidP="00816387">
      <w:pPr>
        <w:numPr>
          <w:ilvl w:val="0"/>
          <w:numId w:val="23"/>
        </w:numPr>
        <w:spacing w:after="0" w:line="240" w:lineRule="auto"/>
        <w:rPr>
          <w:rFonts w:ascii="Times New Roman" w:eastAsia="Times New Roman" w:hAnsi="Times New Roman" w:cs="Times New Roman"/>
          <w:sz w:val="24"/>
          <w:szCs w:val="24"/>
        </w:rPr>
      </w:pPr>
      <w:r w:rsidRPr="00816387">
        <w:rPr>
          <w:rFonts w:ascii="Times New Roman" w:eastAsia="Times New Roman" w:hAnsi="Times New Roman" w:cs="Times New Roman"/>
          <w:sz w:val="24"/>
          <w:szCs w:val="24"/>
        </w:rPr>
        <w:t>Resolution outcome</w:t>
      </w:r>
    </w:p>
    <w:p w14:paraId="7E86442A" w14:textId="77777777" w:rsidR="00816387" w:rsidRPr="00F63880" w:rsidRDefault="00816387" w:rsidP="008A2290">
      <w:pPr>
        <w:shd w:val="clear" w:color="auto" w:fill="FFFFFF"/>
        <w:spacing w:after="0" w:line="240" w:lineRule="auto"/>
        <w:rPr>
          <w:rFonts w:ascii="Times New Roman" w:eastAsia="Times New Roman" w:hAnsi="Times New Roman" w:cs="Times New Roman"/>
          <w:b/>
          <w:bCs/>
          <w:color w:val="0F1115"/>
          <w:sz w:val="24"/>
          <w:szCs w:val="24"/>
        </w:rPr>
      </w:pPr>
    </w:p>
    <w:p w14:paraId="59AE6C58" w14:textId="03FF91BA"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 Six-Stage Operational Pipeline</w:t>
      </w:r>
    </w:p>
    <w:p w14:paraId="137F4D87"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M3.2.1 Stage 1: Intake &amp; Qualification</w:t>
      </w:r>
    </w:p>
    <w:tbl>
      <w:tblPr>
        <w:tblW w:w="11280" w:type="dxa"/>
        <w:tblCellMar>
          <w:top w:w="15" w:type="dxa"/>
          <w:left w:w="15" w:type="dxa"/>
          <w:bottom w:w="15" w:type="dxa"/>
          <w:right w:w="15" w:type="dxa"/>
        </w:tblCellMar>
        <w:tblLook w:val="04A0" w:firstRow="1" w:lastRow="0" w:firstColumn="1" w:lastColumn="0" w:noHBand="0" w:noVBand="1"/>
      </w:tblPr>
      <w:tblGrid>
        <w:gridCol w:w="2333"/>
        <w:gridCol w:w="8947"/>
      </w:tblGrid>
      <w:tr w:rsidR="00DA160F" w:rsidRPr="00DA160F" w14:paraId="37849587" w14:textId="77777777" w:rsidTr="00DA160F">
        <w:trPr>
          <w:tblHeader/>
        </w:trPr>
        <w:tc>
          <w:tcPr>
            <w:tcW w:w="0" w:type="auto"/>
            <w:tcBorders>
              <w:top w:val="nil"/>
            </w:tcBorders>
            <w:tcMar>
              <w:top w:w="150" w:type="dxa"/>
              <w:left w:w="0" w:type="dxa"/>
              <w:bottom w:w="150" w:type="dxa"/>
              <w:right w:w="240" w:type="dxa"/>
            </w:tcMar>
            <w:vAlign w:val="center"/>
            <w:hideMark/>
          </w:tcPr>
          <w:p w14:paraId="15CDFA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A11CA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Specification</w:t>
            </w:r>
          </w:p>
        </w:tc>
      </w:tr>
      <w:tr w:rsidR="00DA160F" w:rsidRPr="00DA160F" w14:paraId="39DD5972" w14:textId="77777777" w:rsidTr="00DA160F">
        <w:tc>
          <w:tcPr>
            <w:tcW w:w="0" w:type="auto"/>
            <w:tcMar>
              <w:top w:w="150" w:type="dxa"/>
              <w:left w:w="0" w:type="dxa"/>
              <w:bottom w:w="150" w:type="dxa"/>
              <w:right w:w="240" w:type="dxa"/>
            </w:tcMar>
            <w:vAlign w:val="center"/>
            <w:hideMark/>
          </w:tcPr>
          <w:p w14:paraId="74693C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c>
          <w:tcPr>
            <w:tcW w:w="0" w:type="auto"/>
            <w:tcMar>
              <w:top w:w="150" w:type="dxa"/>
              <w:left w:w="240" w:type="dxa"/>
              <w:bottom w:w="150" w:type="dxa"/>
              <w:right w:w="0" w:type="dxa"/>
            </w:tcMar>
            <w:vAlign w:val="center"/>
            <w:hideMark/>
          </w:tcPr>
          <w:p w14:paraId="044A850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 (primarily overseas diaspora)</w:t>
            </w:r>
          </w:p>
        </w:tc>
      </w:tr>
      <w:tr w:rsidR="00DA160F" w:rsidRPr="00DA160F" w14:paraId="2796E7FF" w14:textId="77777777" w:rsidTr="00DA160F">
        <w:tc>
          <w:tcPr>
            <w:tcW w:w="0" w:type="auto"/>
            <w:tcMar>
              <w:top w:w="150" w:type="dxa"/>
              <w:left w:w="0" w:type="dxa"/>
              <w:bottom w:w="150" w:type="dxa"/>
              <w:right w:w="240" w:type="dxa"/>
            </w:tcMar>
            <w:vAlign w:val="center"/>
            <w:hideMark/>
          </w:tcPr>
          <w:p w14:paraId="7BBD3B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259A32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runs baseline validation check within 4 business hours</w:t>
            </w:r>
          </w:p>
        </w:tc>
      </w:tr>
      <w:tr w:rsidR="00DA160F" w:rsidRPr="00DA160F" w14:paraId="2AA51785" w14:textId="77777777" w:rsidTr="00DA160F">
        <w:tc>
          <w:tcPr>
            <w:tcW w:w="0" w:type="auto"/>
            <w:tcMar>
              <w:top w:w="150" w:type="dxa"/>
              <w:left w:w="0" w:type="dxa"/>
              <w:bottom w:w="150" w:type="dxa"/>
              <w:right w:w="240" w:type="dxa"/>
            </w:tcMar>
            <w:vAlign w:val="center"/>
            <w:hideMark/>
          </w:tcPr>
          <w:p w14:paraId="634EF0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66717B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origin from approved currency clearing region OR verified local premium account</w:t>
            </w:r>
          </w:p>
        </w:tc>
      </w:tr>
      <w:tr w:rsidR="00DA160F" w:rsidRPr="00DA160F" w14:paraId="33287784" w14:textId="77777777" w:rsidTr="00DA160F">
        <w:tc>
          <w:tcPr>
            <w:tcW w:w="0" w:type="auto"/>
            <w:tcMar>
              <w:top w:w="150" w:type="dxa"/>
              <w:left w:w="0" w:type="dxa"/>
              <w:bottom w:w="150" w:type="dxa"/>
              <w:right w:w="240" w:type="dxa"/>
            </w:tcMar>
            <w:vAlign w:val="center"/>
            <w:hideMark/>
          </w:tcPr>
          <w:p w14:paraId="1A8407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AML/KYC Compliance</w:t>
            </w:r>
          </w:p>
        </w:tc>
        <w:tc>
          <w:tcPr>
            <w:tcW w:w="0" w:type="auto"/>
            <w:tcMar>
              <w:top w:w="150" w:type="dxa"/>
              <w:left w:w="240" w:type="dxa"/>
              <w:bottom w:w="150" w:type="dxa"/>
              <w:right w:w="0" w:type="dxa"/>
            </w:tcMar>
            <w:vAlign w:val="center"/>
            <w:hideMark/>
          </w:tcPr>
          <w:p w14:paraId="5623B6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Before lead transitions from State 2 to State 3, Funding Customer must complete international eKYC verification</w:t>
            </w:r>
          </w:p>
        </w:tc>
      </w:tr>
      <w:tr w:rsidR="00DA160F" w:rsidRPr="00DA160F" w14:paraId="6DB1B377" w14:textId="77777777" w:rsidTr="00DA160F">
        <w:tc>
          <w:tcPr>
            <w:tcW w:w="0" w:type="auto"/>
            <w:tcMar>
              <w:top w:w="150" w:type="dxa"/>
              <w:left w:w="0" w:type="dxa"/>
              <w:bottom w:w="150" w:type="dxa"/>
              <w:right w:w="240" w:type="dxa"/>
            </w:tcMar>
            <w:vAlign w:val="center"/>
            <w:hideMark/>
          </w:tcPr>
          <w:p w14:paraId="327DE0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Gate</w:t>
            </w:r>
          </w:p>
        </w:tc>
        <w:tc>
          <w:tcPr>
            <w:tcW w:w="0" w:type="auto"/>
            <w:tcMar>
              <w:top w:w="150" w:type="dxa"/>
              <w:left w:w="240" w:type="dxa"/>
              <w:bottom w:w="150" w:type="dxa"/>
              <w:right w:w="0" w:type="dxa"/>
            </w:tcMar>
            <w:vAlign w:val="center"/>
            <w:hideMark/>
          </w:tcPr>
          <w:p w14:paraId="222482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Move to Stage 2 only when Funding Customer accepts preliminary pricing and confirms elder resides in active zone</w:t>
            </w:r>
          </w:p>
        </w:tc>
      </w:tr>
    </w:tbl>
    <w:p w14:paraId="553EBE5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M3.2.2 Stage 2: Clinical &amp; Risk Audit</w:t>
      </w:r>
    </w:p>
    <w:tbl>
      <w:tblPr>
        <w:tblW w:w="11280" w:type="dxa"/>
        <w:tblCellMar>
          <w:top w:w="15" w:type="dxa"/>
          <w:left w:w="15" w:type="dxa"/>
          <w:bottom w:w="15" w:type="dxa"/>
          <w:right w:w="15" w:type="dxa"/>
        </w:tblCellMar>
        <w:tblLook w:val="04A0" w:firstRow="1" w:lastRow="0" w:firstColumn="1" w:lastColumn="0" w:noHBand="0" w:noVBand="1"/>
      </w:tblPr>
      <w:tblGrid>
        <w:gridCol w:w="1738"/>
        <w:gridCol w:w="9542"/>
      </w:tblGrid>
      <w:tr w:rsidR="00DA160F" w:rsidRPr="00DA160F" w14:paraId="408BBA26" w14:textId="77777777" w:rsidTr="00DA160F">
        <w:trPr>
          <w:tblHeader/>
        </w:trPr>
        <w:tc>
          <w:tcPr>
            <w:tcW w:w="0" w:type="auto"/>
            <w:tcBorders>
              <w:top w:val="nil"/>
            </w:tcBorders>
            <w:tcMar>
              <w:top w:w="150" w:type="dxa"/>
              <w:left w:w="0" w:type="dxa"/>
              <w:bottom w:w="150" w:type="dxa"/>
              <w:right w:w="240" w:type="dxa"/>
            </w:tcMar>
            <w:vAlign w:val="center"/>
            <w:hideMark/>
          </w:tcPr>
          <w:p w14:paraId="6317D4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42F2A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Specification</w:t>
            </w:r>
          </w:p>
        </w:tc>
      </w:tr>
      <w:tr w:rsidR="00DA160F" w:rsidRPr="00DA160F" w14:paraId="0D8C43E7" w14:textId="77777777" w:rsidTr="00DA160F">
        <w:tc>
          <w:tcPr>
            <w:tcW w:w="0" w:type="auto"/>
            <w:tcMar>
              <w:top w:w="150" w:type="dxa"/>
              <w:left w:w="0" w:type="dxa"/>
              <w:bottom w:w="150" w:type="dxa"/>
              <w:right w:w="240" w:type="dxa"/>
            </w:tcMar>
            <w:vAlign w:val="center"/>
            <w:hideMark/>
          </w:tcPr>
          <w:p w14:paraId="4B710C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c>
          <w:tcPr>
            <w:tcW w:w="0" w:type="auto"/>
            <w:tcMar>
              <w:top w:w="150" w:type="dxa"/>
              <w:left w:w="240" w:type="dxa"/>
              <w:bottom w:w="150" w:type="dxa"/>
              <w:right w:w="0" w:type="dxa"/>
            </w:tcMar>
            <w:vAlign w:val="center"/>
            <w:hideMark/>
          </w:tcPr>
          <w:p w14:paraId="4AED52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w:t>
            </w:r>
          </w:p>
        </w:tc>
      </w:tr>
      <w:tr w:rsidR="00DA160F" w:rsidRPr="00DA160F" w14:paraId="6CECAD8E" w14:textId="77777777" w:rsidTr="00DA160F">
        <w:tc>
          <w:tcPr>
            <w:tcW w:w="0" w:type="auto"/>
            <w:tcMar>
              <w:top w:w="150" w:type="dxa"/>
              <w:left w:w="0" w:type="dxa"/>
              <w:bottom w:w="150" w:type="dxa"/>
              <w:right w:w="240" w:type="dxa"/>
            </w:tcMar>
            <w:vAlign w:val="center"/>
            <w:hideMark/>
          </w:tcPr>
          <w:p w14:paraId="5915B8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3156E0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Licensed clinical professional visits elder's home to administer Client Assessment Framework</w:t>
            </w:r>
          </w:p>
        </w:tc>
      </w:tr>
      <w:tr w:rsidR="00DA160F" w:rsidRPr="00DA160F" w14:paraId="6E017A4C" w14:textId="77777777" w:rsidTr="00DA160F">
        <w:tc>
          <w:tcPr>
            <w:tcW w:w="0" w:type="auto"/>
            <w:tcMar>
              <w:top w:w="150" w:type="dxa"/>
              <w:left w:w="0" w:type="dxa"/>
              <w:bottom w:w="150" w:type="dxa"/>
              <w:right w:w="240" w:type="dxa"/>
            </w:tcMar>
            <w:vAlign w:val="center"/>
            <w:hideMark/>
          </w:tcPr>
          <w:p w14:paraId="4ECB195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Clinical Authority</w:t>
            </w:r>
          </w:p>
        </w:tc>
        <w:tc>
          <w:tcPr>
            <w:tcW w:w="0" w:type="auto"/>
            <w:tcMar>
              <w:top w:w="150" w:type="dxa"/>
              <w:left w:w="240" w:type="dxa"/>
              <w:bottom w:w="150" w:type="dxa"/>
              <w:right w:w="0" w:type="dxa"/>
            </w:tcMar>
            <w:vAlign w:val="center"/>
            <w:hideMark/>
          </w:tcPr>
          <w:p w14:paraId="609923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MMSE or alternative cognitive screening tools must be administered exclusively by a BMDC-registered physician or clinically certified psychologist</w:t>
            </w:r>
          </w:p>
        </w:tc>
      </w:tr>
      <w:tr w:rsidR="00DA160F" w:rsidRPr="00DA160F" w14:paraId="0F40A826" w14:textId="77777777" w:rsidTr="00DA160F">
        <w:tc>
          <w:tcPr>
            <w:tcW w:w="0" w:type="auto"/>
            <w:tcMar>
              <w:top w:w="150" w:type="dxa"/>
              <w:left w:w="0" w:type="dxa"/>
              <w:bottom w:w="150" w:type="dxa"/>
              <w:right w:w="240" w:type="dxa"/>
            </w:tcMar>
            <w:vAlign w:val="center"/>
            <w:hideMark/>
          </w:tcPr>
          <w:p w14:paraId="49BDAB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Records</w:t>
            </w:r>
          </w:p>
        </w:tc>
        <w:tc>
          <w:tcPr>
            <w:tcW w:w="0" w:type="auto"/>
            <w:tcMar>
              <w:top w:w="150" w:type="dxa"/>
              <w:left w:w="240" w:type="dxa"/>
              <w:bottom w:w="150" w:type="dxa"/>
              <w:right w:w="0" w:type="dxa"/>
            </w:tcMar>
            <w:vAlign w:val="center"/>
            <w:hideMark/>
          </w:tcPr>
          <w:p w14:paraId="0C6810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Cognitive indicators, mobility benchmarks, structural risk indicators, living environment</w:t>
            </w:r>
          </w:p>
        </w:tc>
      </w:tr>
      <w:tr w:rsidR="00DA160F" w:rsidRPr="00DA160F" w14:paraId="5662CCD9" w14:textId="77777777" w:rsidTr="00DA160F">
        <w:tc>
          <w:tcPr>
            <w:tcW w:w="0" w:type="auto"/>
            <w:tcMar>
              <w:top w:w="150" w:type="dxa"/>
              <w:left w:w="0" w:type="dxa"/>
              <w:bottom w:w="150" w:type="dxa"/>
              <w:right w:w="240" w:type="dxa"/>
            </w:tcMar>
            <w:vAlign w:val="center"/>
            <w:hideMark/>
          </w:tcPr>
          <w:p w14:paraId="3E7F76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Gate</w:t>
            </w:r>
          </w:p>
        </w:tc>
        <w:tc>
          <w:tcPr>
            <w:tcW w:w="0" w:type="auto"/>
            <w:tcMar>
              <w:top w:w="150" w:type="dxa"/>
              <w:left w:w="240" w:type="dxa"/>
              <w:bottom w:w="150" w:type="dxa"/>
              <w:right w:w="0" w:type="dxa"/>
            </w:tcMar>
            <w:vAlign w:val="center"/>
            <w:hideMark/>
          </w:tcPr>
          <w:p w14:paraId="3AF4A4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Outputs compiled into Care Profile; elder assigned to Service Eligibility Tier</w:t>
            </w:r>
          </w:p>
        </w:tc>
      </w:tr>
    </w:tbl>
    <w:p w14:paraId="27597727"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M3.2.3 Stage 3: Master Onboarding &amp; Agreement Execution</w:t>
      </w:r>
    </w:p>
    <w:tbl>
      <w:tblPr>
        <w:tblW w:w="11280" w:type="dxa"/>
        <w:tblCellMar>
          <w:top w:w="15" w:type="dxa"/>
          <w:left w:w="15" w:type="dxa"/>
          <w:bottom w:w="15" w:type="dxa"/>
          <w:right w:w="15" w:type="dxa"/>
        </w:tblCellMar>
        <w:tblLook w:val="04A0" w:firstRow="1" w:lastRow="0" w:firstColumn="1" w:lastColumn="0" w:noHBand="0" w:noVBand="1"/>
      </w:tblPr>
      <w:tblGrid>
        <w:gridCol w:w="1969"/>
        <w:gridCol w:w="9311"/>
      </w:tblGrid>
      <w:tr w:rsidR="00DA160F" w:rsidRPr="00DA160F" w14:paraId="1384476F" w14:textId="77777777" w:rsidTr="00DA160F">
        <w:trPr>
          <w:tblHeader/>
        </w:trPr>
        <w:tc>
          <w:tcPr>
            <w:tcW w:w="0" w:type="auto"/>
            <w:tcBorders>
              <w:top w:val="nil"/>
            </w:tcBorders>
            <w:tcMar>
              <w:top w:w="150" w:type="dxa"/>
              <w:left w:w="0" w:type="dxa"/>
              <w:bottom w:w="150" w:type="dxa"/>
              <w:right w:w="240" w:type="dxa"/>
            </w:tcMar>
            <w:vAlign w:val="center"/>
            <w:hideMark/>
          </w:tcPr>
          <w:p w14:paraId="2E3CD03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E0D69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Specification</w:t>
            </w:r>
          </w:p>
        </w:tc>
      </w:tr>
      <w:tr w:rsidR="00DA160F" w:rsidRPr="00DA160F" w14:paraId="580EE5AC" w14:textId="77777777" w:rsidTr="00DA160F">
        <w:tc>
          <w:tcPr>
            <w:tcW w:w="0" w:type="auto"/>
            <w:tcMar>
              <w:top w:w="150" w:type="dxa"/>
              <w:left w:w="0" w:type="dxa"/>
              <w:bottom w:w="150" w:type="dxa"/>
              <w:right w:w="240" w:type="dxa"/>
            </w:tcMar>
            <w:vAlign w:val="center"/>
            <w:hideMark/>
          </w:tcPr>
          <w:p w14:paraId="54B51E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c>
          <w:tcPr>
            <w:tcW w:w="0" w:type="auto"/>
            <w:tcMar>
              <w:top w:w="150" w:type="dxa"/>
              <w:left w:w="240" w:type="dxa"/>
              <w:bottom w:w="150" w:type="dxa"/>
              <w:right w:w="0" w:type="dxa"/>
            </w:tcMar>
            <w:vAlign w:val="center"/>
            <w:hideMark/>
          </w:tcPr>
          <w:p w14:paraId="436D6D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Dual customers (both sponsor and elder)</w:t>
            </w:r>
          </w:p>
        </w:tc>
      </w:tr>
      <w:tr w:rsidR="00DA160F" w:rsidRPr="00DA160F" w14:paraId="4B151339" w14:textId="77777777" w:rsidTr="00DA160F">
        <w:tc>
          <w:tcPr>
            <w:tcW w:w="0" w:type="auto"/>
            <w:tcMar>
              <w:top w:w="150" w:type="dxa"/>
              <w:left w:w="0" w:type="dxa"/>
              <w:bottom w:w="150" w:type="dxa"/>
              <w:right w:w="240" w:type="dxa"/>
            </w:tcMar>
            <w:vAlign w:val="center"/>
            <w:hideMark/>
          </w:tcPr>
          <w:p w14:paraId="4E8DE2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3430B1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E executed; first subscription period fee cleared</w:t>
            </w:r>
          </w:p>
        </w:tc>
      </w:tr>
      <w:tr w:rsidR="00DA160F" w:rsidRPr="00DA160F" w14:paraId="4877069C" w14:textId="77777777" w:rsidTr="00DA160F">
        <w:tc>
          <w:tcPr>
            <w:tcW w:w="0" w:type="auto"/>
            <w:tcMar>
              <w:top w:w="150" w:type="dxa"/>
              <w:left w:w="0" w:type="dxa"/>
              <w:bottom w:w="150" w:type="dxa"/>
              <w:right w:w="240" w:type="dxa"/>
            </w:tcMar>
            <w:vAlign w:val="center"/>
            <w:hideMark/>
          </w:tcPr>
          <w:p w14:paraId="028F48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Invoicing Lock</w:t>
            </w:r>
          </w:p>
        </w:tc>
        <w:tc>
          <w:tcPr>
            <w:tcW w:w="0" w:type="auto"/>
            <w:tcMar>
              <w:top w:w="150" w:type="dxa"/>
              <w:left w:w="240" w:type="dxa"/>
              <w:bottom w:w="150" w:type="dxa"/>
              <w:right w:w="0" w:type="dxa"/>
            </w:tcMar>
            <w:vAlign w:val="center"/>
            <w:hideMark/>
          </w:tcPr>
          <w:p w14:paraId="4DD391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Payment processing through Bangladesh Bank authorized dealers; NBR Mushak-6.3 tax invoice generated before scheduling</w:t>
            </w:r>
          </w:p>
        </w:tc>
      </w:tr>
      <w:tr w:rsidR="00DA160F" w:rsidRPr="00DA160F" w14:paraId="2985322A" w14:textId="77777777" w:rsidTr="00DA160F">
        <w:tc>
          <w:tcPr>
            <w:tcW w:w="0" w:type="auto"/>
            <w:tcMar>
              <w:top w:w="150" w:type="dxa"/>
              <w:left w:w="0" w:type="dxa"/>
              <w:bottom w:w="150" w:type="dxa"/>
              <w:right w:w="240" w:type="dxa"/>
            </w:tcMar>
            <w:vAlign w:val="center"/>
            <w:hideMark/>
          </w:tcPr>
          <w:p w14:paraId="194563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High-Support Waiver</w:t>
            </w:r>
          </w:p>
        </w:tc>
        <w:tc>
          <w:tcPr>
            <w:tcW w:w="0" w:type="auto"/>
            <w:tcMar>
              <w:top w:w="150" w:type="dxa"/>
              <w:left w:w="240" w:type="dxa"/>
              <w:bottom w:w="150" w:type="dxa"/>
              <w:right w:w="0" w:type="dxa"/>
            </w:tcMar>
            <w:vAlign w:val="center"/>
            <w:hideMark/>
          </w:tcPr>
          <w:p w14:paraId="1603C4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4-5: onboarding locked until medical liability waiver uploaded, physician confirmed, emergency protocols signed</w:t>
            </w:r>
          </w:p>
        </w:tc>
      </w:tr>
      <w:tr w:rsidR="00DA160F" w:rsidRPr="00DA160F" w14:paraId="4C3E24B8" w14:textId="77777777" w:rsidTr="00DA160F">
        <w:tc>
          <w:tcPr>
            <w:tcW w:w="0" w:type="auto"/>
            <w:tcMar>
              <w:top w:w="150" w:type="dxa"/>
              <w:left w:w="0" w:type="dxa"/>
              <w:bottom w:w="150" w:type="dxa"/>
              <w:right w:w="240" w:type="dxa"/>
            </w:tcMar>
            <w:vAlign w:val="center"/>
            <w:hideMark/>
          </w:tcPr>
          <w:p w14:paraId="75E250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Gate</w:t>
            </w:r>
          </w:p>
        </w:tc>
        <w:tc>
          <w:tcPr>
            <w:tcW w:w="0" w:type="auto"/>
            <w:tcMar>
              <w:top w:w="150" w:type="dxa"/>
              <w:left w:w="240" w:type="dxa"/>
              <w:bottom w:w="150" w:type="dxa"/>
              <w:right w:w="0" w:type="dxa"/>
            </w:tcMar>
            <w:vAlign w:val="center"/>
            <w:hideMark/>
          </w:tcPr>
          <w:p w14:paraId="0632218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 Dossier generated</w:t>
            </w:r>
          </w:p>
        </w:tc>
      </w:tr>
    </w:tbl>
    <w:p w14:paraId="0713826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M3.2.4 Stage 4: Active Care &amp; Subscription Maintenance</w:t>
      </w:r>
    </w:p>
    <w:tbl>
      <w:tblPr>
        <w:tblW w:w="11280" w:type="dxa"/>
        <w:tblCellMar>
          <w:top w:w="15" w:type="dxa"/>
          <w:left w:w="15" w:type="dxa"/>
          <w:bottom w:w="15" w:type="dxa"/>
          <w:right w:w="15" w:type="dxa"/>
        </w:tblCellMar>
        <w:tblLook w:val="04A0" w:firstRow="1" w:lastRow="0" w:firstColumn="1" w:lastColumn="0" w:noHBand="0" w:noVBand="1"/>
      </w:tblPr>
      <w:tblGrid>
        <w:gridCol w:w="1258"/>
        <w:gridCol w:w="10022"/>
      </w:tblGrid>
      <w:tr w:rsidR="00DA160F" w:rsidRPr="00DA160F" w14:paraId="462FABAF" w14:textId="77777777" w:rsidTr="00DA160F">
        <w:trPr>
          <w:tblHeader/>
        </w:trPr>
        <w:tc>
          <w:tcPr>
            <w:tcW w:w="0" w:type="auto"/>
            <w:tcBorders>
              <w:top w:val="nil"/>
            </w:tcBorders>
            <w:tcMar>
              <w:top w:w="150" w:type="dxa"/>
              <w:left w:w="0" w:type="dxa"/>
              <w:bottom w:w="150" w:type="dxa"/>
              <w:right w:w="240" w:type="dxa"/>
            </w:tcMar>
            <w:vAlign w:val="center"/>
            <w:hideMark/>
          </w:tcPr>
          <w:p w14:paraId="127EA8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00A4C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Specification</w:t>
            </w:r>
          </w:p>
        </w:tc>
      </w:tr>
      <w:tr w:rsidR="00DA160F" w:rsidRPr="00DA160F" w14:paraId="13110CE4" w14:textId="77777777" w:rsidTr="00DA160F">
        <w:tc>
          <w:tcPr>
            <w:tcW w:w="0" w:type="auto"/>
            <w:tcMar>
              <w:top w:w="150" w:type="dxa"/>
              <w:left w:w="0" w:type="dxa"/>
              <w:bottom w:w="150" w:type="dxa"/>
              <w:right w:w="240" w:type="dxa"/>
            </w:tcMar>
            <w:vAlign w:val="center"/>
            <w:hideMark/>
          </w:tcPr>
          <w:p w14:paraId="2DDA20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c>
          <w:tcPr>
            <w:tcW w:w="0" w:type="auto"/>
            <w:tcMar>
              <w:top w:w="150" w:type="dxa"/>
              <w:left w:w="240" w:type="dxa"/>
              <w:bottom w:w="150" w:type="dxa"/>
              <w:right w:w="0" w:type="dxa"/>
            </w:tcMar>
            <w:vAlign w:val="center"/>
            <w:hideMark/>
          </w:tcPr>
          <w:p w14:paraId="240C9D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 &amp; Companion Network</w:t>
            </w:r>
          </w:p>
        </w:tc>
      </w:tr>
      <w:tr w:rsidR="00DA160F" w:rsidRPr="00DA160F" w14:paraId="7190710F" w14:textId="77777777" w:rsidTr="00DA160F">
        <w:tc>
          <w:tcPr>
            <w:tcW w:w="0" w:type="auto"/>
            <w:tcMar>
              <w:top w:w="150" w:type="dxa"/>
              <w:left w:w="0" w:type="dxa"/>
              <w:bottom w:w="150" w:type="dxa"/>
              <w:right w:w="240" w:type="dxa"/>
            </w:tcMar>
            <w:vAlign w:val="center"/>
            <w:hideMark/>
          </w:tcPr>
          <w:p w14:paraId="102845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Mar>
              <w:top w:w="150" w:type="dxa"/>
              <w:left w:w="240" w:type="dxa"/>
              <w:bottom w:w="150" w:type="dxa"/>
              <w:right w:w="0" w:type="dxa"/>
            </w:tcMar>
            <w:vAlign w:val="center"/>
            <w:hideMark/>
          </w:tcPr>
          <w:p w14:paraId="7411FF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Companions deploy per service lines (SL1-SL7); RM tracks shift logs and observations</w:t>
            </w:r>
          </w:p>
        </w:tc>
      </w:tr>
      <w:tr w:rsidR="00DA160F" w:rsidRPr="00DA160F" w14:paraId="59094661" w14:textId="77777777" w:rsidTr="00DA160F">
        <w:tc>
          <w:tcPr>
            <w:tcW w:w="0" w:type="auto"/>
            <w:tcMar>
              <w:top w:w="150" w:type="dxa"/>
              <w:left w:w="0" w:type="dxa"/>
              <w:bottom w:w="150" w:type="dxa"/>
              <w:right w:w="240" w:type="dxa"/>
            </w:tcMar>
            <w:vAlign w:val="center"/>
            <w:hideMark/>
          </w:tcPr>
          <w:p w14:paraId="4D4E2E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4B6767E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 Wellness Digest to Funding Customer via Diaspora Trust Portal (every Sunday by 18:00)</w:t>
            </w:r>
          </w:p>
        </w:tc>
      </w:tr>
    </w:tbl>
    <w:p w14:paraId="53DDEC0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M3.2.5 Stage 5: Protocol Maintenance &amp; Re-Assessment</w:t>
      </w:r>
    </w:p>
    <w:tbl>
      <w:tblPr>
        <w:tblW w:w="11280" w:type="dxa"/>
        <w:tblCellMar>
          <w:top w:w="15" w:type="dxa"/>
          <w:left w:w="15" w:type="dxa"/>
          <w:bottom w:w="15" w:type="dxa"/>
          <w:right w:w="15" w:type="dxa"/>
        </w:tblCellMar>
        <w:tblLook w:val="04A0" w:firstRow="1" w:lastRow="0" w:firstColumn="1" w:lastColumn="0" w:noHBand="0" w:noVBand="1"/>
      </w:tblPr>
      <w:tblGrid>
        <w:gridCol w:w="1798"/>
        <w:gridCol w:w="9482"/>
      </w:tblGrid>
      <w:tr w:rsidR="00DA160F" w:rsidRPr="00DA160F" w14:paraId="2BA6B9FD" w14:textId="77777777" w:rsidTr="00DA160F">
        <w:trPr>
          <w:tblHeader/>
        </w:trPr>
        <w:tc>
          <w:tcPr>
            <w:tcW w:w="0" w:type="auto"/>
            <w:tcBorders>
              <w:top w:val="nil"/>
            </w:tcBorders>
            <w:tcMar>
              <w:top w:w="150" w:type="dxa"/>
              <w:left w:w="0" w:type="dxa"/>
              <w:bottom w:w="150" w:type="dxa"/>
              <w:right w:w="240" w:type="dxa"/>
            </w:tcMar>
            <w:vAlign w:val="center"/>
            <w:hideMark/>
          </w:tcPr>
          <w:p w14:paraId="03B58F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674A62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Re-assessment Frequency</w:t>
            </w:r>
          </w:p>
        </w:tc>
      </w:tr>
      <w:tr w:rsidR="00DA160F" w:rsidRPr="00DA160F" w14:paraId="3AEEEACE" w14:textId="77777777" w:rsidTr="00DA160F">
        <w:tc>
          <w:tcPr>
            <w:tcW w:w="0" w:type="auto"/>
            <w:tcMar>
              <w:top w:w="150" w:type="dxa"/>
              <w:left w:w="0" w:type="dxa"/>
              <w:bottom w:w="150" w:type="dxa"/>
              <w:right w:w="240" w:type="dxa"/>
            </w:tcMar>
            <w:vAlign w:val="center"/>
            <w:hideMark/>
          </w:tcPr>
          <w:p w14:paraId="3639E8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Tiers 1-2</w:t>
            </w:r>
          </w:p>
        </w:tc>
        <w:tc>
          <w:tcPr>
            <w:tcW w:w="0" w:type="auto"/>
            <w:tcMar>
              <w:top w:w="150" w:type="dxa"/>
              <w:left w:w="240" w:type="dxa"/>
              <w:bottom w:w="150" w:type="dxa"/>
              <w:right w:w="0" w:type="dxa"/>
            </w:tcMar>
            <w:vAlign w:val="center"/>
            <w:hideMark/>
          </w:tcPr>
          <w:p w14:paraId="66A74A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6 months</w:t>
            </w:r>
          </w:p>
        </w:tc>
      </w:tr>
      <w:tr w:rsidR="00DA160F" w:rsidRPr="00DA160F" w14:paraId="0184D6AB" w14:textId="77777777" w:rsidTr="00DA160F">
        <w:tc>
          <w:tcPr>
            <w:tcW w:w="0" w:type="auto"/>
            <w:tcMar>
              <w:top w:w="150" w:type="dxa"/>
              <w:left w:w="0" w:type="dxa"/>
              <w:bottom w:w="150" w:type="dxa"/>
              <w:right w:w="240" w:type="dxa"/>
            </w:tcMar>
            <w:vAlign w:val="center"/>
            <w:hideMark/>
          </w:tcPr>
          <w:p w14:paraId="7AB2AC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3</w:t>
            </w:r>
          </w:p>
        </w:tc>
        <w:tc>
          <w:tcPr>
            <w:tcW w:w="0" w:type="auto"/>
            <w:tcMar>
              <w:top w:w="150" w:type="dxa"/>
              <w:left w:w="240" w:type="dxa"/>
              <w:bottom w:w="150" w:type="dxa"/>
              <w:right w:w="0" w:type="dxa"/>
            </w:tcMar>
            <w:vAlign w:val="center"/>
            <w:hideMark/>
          </w:tcPr>
          <w:p w14:paraId="338B49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w:t>
            </w:r>
          </w:p>
        </w:tc>
      </w:tr>
      <w:tr w:rsidR="00DA160F" w:rsidRPr="00DA160F" w14:paraId="038043B5" w14:textId="77777777" w:rsidTr="00DA160F">
        <w:tc>
          <w:tcPr>
            <w:tcW w:w="0" w:type="auto"/>
            <w:tcMar>
              <w:top w:w="150" w:type="dxa"/>
              <w:left w:w="0" w:type="dxa"/>
              <w:bottom w:w="150" w:type="dxa"/>
              <w:right w:w="240" w:type="dxa"/>
            </w:tcMar>
            <w:vAlign w:val="center"/>
            <w:hideMark/>
          </w:tcPr>
          <w:p w14:paraId="602C12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Tiers 4-5</w:t>
            </w:r>
          </w:p>
        </w:tc>
        <w:tc>
          <w:tcPr>
            <w:tcW w:w="0" w:type="auto"/>
            <w:tcMar>
              <w:top w:w="150" w:type="dxa"/>
              <w:left w:w="240" w:type="dxa"/>
              <w:bottom w:w="150" w:type="dxa"/>
              <w:right w:w="0" w:type="dxa"/>
            </w:tcMar>
            <w:vAlign w:val="center"/>
            <w:hideMark/>
          </w:tcPr>
          <w:p w14:paraId="15C00B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90 days + quarterly Safeguarding Committee review</w:t>
            </w:r>
          </w:p>
        </w:tc>
      </w:tr>
    </w:tbl>
    <w:p w14:paraId="6AB2193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MMSE Re-assessment Frequency (aligned):</w:t>
      </w:r>
    </w:p>
    <w:tbl>
      <w:tblPr>
        <w:tblW w:w="11280" w:type="dxa"/>
        <w:tblCellMar>
          <w:top w:w="15" w:type="dxa"/>
          <w:left w:w="15" w:type="dxa"/>
          <w:bottom w:w="15" w:type="dxa"/>
          <w:right w:w="15" w:type="dxa"/>
        </w:tblCellMar>
        <w:tblLook w:val="04A0" w:firstRow="1" w:lastRow="0" w:firstColumn="1" w:lastColumn="0" w:noHBand="0" w:noVBand="1"/>
      </w:tblPr>
      <w:tblGrid>
        <w:gridCol w:w="4027"/>
        <w:gridCol w:w="7253"/>
      </w:tblGrid>
      <w:tr w:rsidR="00DA160F" w:rsidRPr="00DA160F" w14:paraId="429C08BA" w14:textId="77777777" w:rsidTr="00DA160F">
        <w:trPr>
          <w:tblHeader/>
        </w:trPr>
        <w:tc>
          <w:tcPr>
            <w:tcW w:w="0" w:type="auto"/>
            <w:tcBorders>
              <w:top w:val="nil"/>
            </w:tcBorders>
            <w:tcMar>
              <w:top w:w="150" w:type="dxa"/>
              <w:left w:w="0" w:type="dxa"/>
              <w:bottom w:w="150" w:type="dxa"/>
              <w:right w:w="240" w:type="dxa"/>
            </w:tcMar>
            <w:vAlign w:val="center"/>
            <w:hideMark/>
          </w:tcPr>
          <w:p w14:paraId="4D7E687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057A5F0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r>
      <w:tr w:rsidR="00DA160F" w:rsidRPr="00DA160F" w14:paraId="2AC9B506" w14:textId="77777777" w:rsidTr="00DA160F">
        <w:tc>
          <w:tcPr>
            <w:tcW w:w="0" w:type="auto"/>
            <w:tcMar>
              <w:top w:w="150" w:type="dxa"/>
              <w:left w:w="0" w:type="dxa"/>
              <w:bottom w:w="150" w:type="dxa"/>
              <w:right w:w="240" w:type="dxa"/>
            </w:tcMar>
            <w:vAlign w:val="center"/>
            <w:hideMark/>
          </w:tcPr>
          <w:p w14:paraId="77078D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Tiers 1-2</w:t>
            </w:r>
          </w:p>
        </w:tc>
        <w:tc>
          <w:tcPr>
            <w:tcW w:w="0" w:type="auto"/>
            <w:tcMar>
              <w:top w:w="150" w:type="dxa"/>
              <w:left w:w="240" w:type="dxa"/>
              <w:bottom w:w="150" w:type="dxa"/>
              <w:right w:w="0" w:type="dxa"/>
            </w:tcMar>
            <w:vAlign w:val="center"/>
            <w:hideMark/>
          </w:tcPr>
          <w:p w14:paraId="77BD0DD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6 months</w:t>
            </w:r>
          </w:p>
        </w:tc>
      </w:tr>
      <w:tr w:rsidR="00DA160F" w:rsidRPr="00DA160F" w14:paraId="55A565A9" w14:textId="77777777" w:rsidTr="00DA160F">
        <w:tc>
          <w:tcPr>
            <w:tcW w:w="0" w:type="auto"/>
            <w:tcMar>
              <w:top w:w="150" w:type="dxa"/>
              <w:left w:w="0" w:type="dxa"/>
              <w:bottom w:w="150" w:type="dxa"/>
              <w:right w:w="240" w:type="dxa"/>
            </w:tcMar>
            <w:vAlign w:val="center"/>
            <w:hideMark/>
          </w:tcPr>
          <w:p w14:paraId="173263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3</w:t>
            </w:r>
          </w:p>
        </w:tc>
        <w:tc>
          <w:tcPr>
            <w:tcW w:w="0" w:type="auto"/>
            <w:tcMar>
              <w:top w:w="150" w:type="dxa"/>
              <w:left w:w="240" w:type="dxa"/>
              <w:bottom w:w="150" w:type="dxa"/>
              <w:right w:w="0" w:type="dxa"/>
            </w:tcMar>
            <w:vAlign w:val="center"/>
            <w:hideMark/>
          </w:tcPr>
          <w:p w14:paraId="0325A1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w:t>
            </w:r>
          </w:p>
        </w:tc>
      </w:tr>
      <w:tr w:rsidR="00DA160F" w:rsidRPr="00DA160F" w14:paraId="0B1F179C" w14:textId="77777777" w:rsidTr="00DA160F">
        <w:tc>
          <w:tcPr>
            <w:tcW w:w="0" w:type="auto"/>
            <w:tcMar>
              <w:top w:w="150" w:type="dxa"/>
              <w:left w:w="0" w:type="dxa"/>
              <w:bottom w:w="150" w:type="dxa"/>
              <w:right w:w="240" w:type="dxa"/>
            </w:tcMar>
            <w:vAlign w:val="center"/>
            <w:hideMark/>
          </w:tcPr>
          <w:p w14:paraId="4539D9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Tiers 4-5</w:t>
            </w:r>
          </w:p>
        </w:tc>
        <w:tc>
          <w:tcPr>
            <w:tcW w:w="0" w:type="auto"/>
            <w:tcMar>
              <w:top w:w="150" w:type="dxa"/>
              <w:left w:w="240" w:type="dxa"/>
              <w:bottom w:w="150" w:type="dxa"/>
              <w:right w:w="0" w:type="dxa"/>
            </w:tcMar>
            <w:vAlign w:val="center"/>
            <w:hideMark/>
          </w:tcPr>
          <w:p w14:paraId="574EF5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90 days</w:t>
            </w:r>
          </w:p>
        </w:tc>
      </w:tr>
      <w:tr w:rsidR="00DA160F" w:rsidRPr="00DA160F" w14:paraId="3C09861A" w14:textId="77777777" w:rsidTr="00DA160F">
        <w:tc>
          <w:tcPr>
            <w:tcW w:w="0" w:type="auto"/>
            <w:tcMar>
              <w:top w:w="150" w:type="dxa"/>
              <w:left w:w="0" w:type="dxa"/>
              <w:bottom w:w="150" w:type="dxa"/>
              <w:right w:w="240" w:type="dxa"/>
            </w:tcMar>
            <w:vAlign w:val="center"/>
            <w:hideMark/>
          </w:tcPr>
          <w:p w14:paraId="42D971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Capacity shift between formal assessments</w:t>
            </w:r>
          </w:p>
        </w:tc>
        <w:tc>
          <w:tcPr>
            <w:tcW w:w="0" w:type="auto"/>
            <w:tcMar>
              <w:top w:w="150" w:type="dxa"/>
              <w:left w:w="240" w:type="dxa"/>
              <w:bottom w:w="150" w:type="dxa"/>
              <w:right w:w="0" w:type="dxa"/>
            </w:tcMar>
            <w:vAlign w:val="center"/>
            <w:hideMark/>
          </w:tcPr>
          <w:p w14:paraId="2AE8B2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triggers Level 2 exception flag; COO authorizes off-cycle risk audit</w:t>
            </w:r>
          </w:p>
        </w:tc>
      </w:tr>
    </w:tbl>
    <w:p w14:paraId="546A6E0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M3.2.6 Stage 6: Service Termination, Offboarding &amp; Exit</w:t>
      </w:r>
    </w:p>
    <w:tbl>
      <w:tblPr>
        <w:tblW w:w="11280" w:type="dxa"/>
        <w:tblCellMar>
          <w:top w:w="15" w:type="dxa"/>
          <w:left w:w="15" w:type="dxa"/>
          <w:bottom w:w="15" w:type="dxa"/>
          <w:right w:w="15" w:type="dxa"/>
        </w:tblCellMar>
        <w:tblLook w:val="04A0" w:firstRow="1" w:lastRow="0" w:firstColumn="1" w:lastColumn="0" w:noHBand="0" w:noVBand="1"/>
      </w:tblPr>
      <w:tblGrid>
        <w:gridCol w:w="3205"/>
        <w:gridCol w:w="3260"/>
        <w:gridCol w:w="4815"/>
      </w:tblGrid>
      <w:tr w:rsidR="00DA160F" w:rsidRPr="00DA160F" w14:paraId="45185023" w14:textId="77777777" w:rsidTr="00DA160F">
        <w:trPr>
          <w:tblHeader/>
        </w:trPr>
        <w:tc>
          <w:tcPr>
            <w:tcW w:w="0" w:type="auto"/>
            <w:tcBorders>
              <w:top w:val="nil"/>
            </w:tcBorders>
            <w:tcMar>
              <w:top w:w="150" w:type="dxa"/>
              <w:left w:w="0" w:type="dxa"/>
              <w:bottom w:w="150" w:type="dxa"/>
              <w:right w:w="240" w:type="dxa"/>
            </w:tcMar>
            <w:vAlign w:val="center"/>
            <w:hideMark/>
          </w:tcPr>
          <w:p w14:paraId="120C19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754A63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Notice</w:t>
            </w:r>
          </w:p>
        </w:tc>
        <w:tc>
          <w:tcPr>
            <w:tcW w:w="0" w:type="auto"/>
            <w:tcBorders>
              <w:top w:val="nil"/>
            </w:tcBorders>
            <w:tcMar>
              <w:top w:w="150" w:type="dxa"/>
              <w:left w:w="240" w:type="dxa"/>
              <w:bottom w:w="150" w:type="dxa"/>
              <w:right w:w="240" w:type="dxa"/>
            </w:tcMar>
            <w:vAlign w:val="center"/>
            <w:hideMark/>
          </w:tcPr>
          <w:p w14:paraId="41C888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r>
      <w:tr w:rsidR="00DA160F" w:rsidRPr="00DA160F" w14:paraId="2772C00E" w14:textId="77777777" w:rsidTr="00DA160F">
        <w:tc>
          <w:tcPr>
            <w:tcW w:w="0" w:type="auto"/>
            <w:tcMar>
              <w:top w:w="150" w:type="dxa"/>
              <w:left w:w="0" w:type="dxa"/>
              <w:bottom w:w="150" w:type="dxa"/>
              <w:right w:w="240" w:type="dxa"/>
            </w:tcMar>
            <w:vAlign w:val="center"/>
            <w:hideMark/>
          </w:tcPr>
          <w:p w14:paraId="50C71A6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Voluntary sponsor cancellation</w:t>
            </w:r>
          </w:p>
        </w:tc>
        <w:tc>
          <w:tcPr>
            <w:tcW w:w="0" w:type="auto"/>
            <w:tcMar>
              <w:top w:w="150" w:type="dxa"/>
              <w:left w:w="240" w:type="dxa"/>
              <w:bottom w:w="150" w:type="dxa"/>
              <w:right w:w="240" w:type="dxa"/>
            </w:tcMar>
            <w:vAlign w:val="center"/>
            <w:hideMark/>
          </w:tcPr>
          <w:p w14:paraId="014C59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written</w:t>
            </w:r>
          </w:p>
        </w:tc>
        <w:tc>
          <w:tcPr>
            <w:tcW w:w="0" w:type="auto"/>
            <w:tcMar>
              <w:top w:w="150" w:type="dxa"/>
              <w:left w:w="240" w:type="dxa"/>
              <w:bottom w:w="150" w:type="dxa"/>
              <w:right w:w="0" w:type="dxa"/>
            </w:tcMar>
            <w:vAlign w:val="center"/>
            <w:hideMark/>
          </w:tcPr>
          <w:p w14:paraId="691A0D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Exit interview; final billing; data purge per M11</w:t>
            </w:r>
          </w:p>
        </w:tc>
      </w:tr>
      <w:tr w:rsidR="00DA160F" w:rsidRPr="00DA160F" w14:paraId="02D9575B" w14:textId="77777777" w:rsidTr="00DA160F">
        <w:tc>
          <w:tcPr>
            <w:tcW w:w="0" w:type="auto"/>
            <w:tcMar>
              <w:top w:w="150" w:type="dxa"/>
              <w:left w:w="0" w:type="dxa"/>
              <w:bottom w:w="150" w:type="dxa"/>
              <w:right w:w="240" w:type="dxa"/>
            </w:tcMar>
            <w:vAlign w:val="center"/>
            <w:hideMark/>
          </w:tcPr>
          <w:p w14:paraId="783E97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Systemic breach of conduct</w:t>
            </w:r>
          </w:p>
        </w:tc>
        <w:tc>
          <w:tcPr>
            <w:tcW w:w="0" w:type="auto"/>
            <w:tcMar>
              <w:top w:w="150" w:type="dxa"/>
              <w:left w:w="240" w:type="dxa"/>
              <w:bottom w:w="150" w:type="dxa"/>
              <w:right w:w="240" w:type="dxa"/>
            </w:tcMar>
            <w:vAlign w:val="center"/>
            <w:hideMark/>
          </w:tcPr>
          <w:p w14:paraId="14412F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(Level 4 incident)</w:t>
            </w:r>
          </w:p>
        </w:tc>
        <w:tc>
          <w:tcPr>
            <w:tcW w:w="0" w:type="auto"/>
            <w:tcMar>
              <w:top w:w="150" w:type="dxa"/>
              <w:left w:w="240" w:type="dxa"/>
              <w:bottom w:w="150" w:type="dxa"/>
              <w:right w:w="0" w:type="dxa"/>
            </w:tcMar>
            <w:vAlign w:val="center"/>
            <w:hideMark/>
          </w:tcPr>
          <w:p w14:paraId="23C2CA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Governance offboarding</w:t>
            </w:r>
          </w:p>
        </w:tc>
      </w:tr>
      <w:tr w:rsidR="00DA160F" w:rsidRPr="00DA160F" w14:paraId="29826868" w14:textId="77777777" w:rsidTr="00DA160F">
        <w:tc>
          <w:tcPr>
            <w:tcW w:w="0" w:type="auto"/>
            <w:tcMar>
              <w:top w:w="150" w:type="dxa"/>
              <w:left w:w="0" w:type="dxa"/>
              <w:bottom w:w="150" w:type="dxa"/>
              <w:right w:w="240" w:type="dxa"/>
            </w:tcMar>
            <w:vAlign w:val="center"/>
            <w:hideMark/>
          </w:tcPr>
          <w:p w14:paraId="66F8F9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passing</w:t>
            </w:r>
          </w:p>
        </w:tc>
        <w:tc>
          <w:tcPr>
            <w:tcW w:w="0" w:type="auto"/>
            <w:tcMar>
              <w:top w:w="150" w:type="dxa"/>
              <w:left w:w="240" w:type="dxa"/>
              <w:bottom w:w="150" w:type="dxa"/>
              <w:right w:w="240" w:type="dxa"/>
            </w:tcMar>
            <w:vAlign w:val="center"/>
            <w:hideMark/>
          </w:tcPr>
          <w:p w14:paraId="787C19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4BE19E4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Bereavement protocol (M10)</w:t>
            </w:r>
          </w:p>
        </w:tc>
      </w:tr>
    </w:tbl>
    <w:p w14:paraId="0AEC2A5D"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35AD9593">
          <v:rect id="_x0000_i1091" style="width:0;height:.75pt" o:hralign="center" o:hrstd="t" o:hr="t" fillcolor="#a0a0a0" stroked="f"/>
        </w:pict>
      </w:r>
    </w:p>
    <w:p w14:paraId="2121D754"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M4: LEAD MANAGEMENT ARCHITECTURE</w:t>
      </w:r>
    </w:p>
    <w:p w14:paraId="2A4E651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M4.1 Lead Generation Channels</w:t>
      </w:r>
    </w:p>
    <w:tbl>
      <w:tblPr>
        <w:tblW w:w="0" w:type="auto"/>
        <w:tblCellMar>
          <w:top w:w="15" w:type="dxa"/>
          <w:left w:w="15" w:type="dxa"/>
          <w:bottom w:w="15" w:type="dxa"/>
          <w:right w:w="15" w:type="dxa"/>
        </w:tblCellMar>
        <w:tblLook w:val="04A0" w:firstRow="1" w:lastRow="0" w:firstColumn="1" w:lastColumn="0" w:noHBand="0" w:noVBand="1"/>
      </w:tblPr>
      <w:tblGrid>
        <w:gridCol w:w="2882"/>
        <w:gridCol w:w="5215"/>
        <w:gridCol w:w="1158"/>
        <w:gridCol w:w="1211"/>
      </w:tblGrid>
      <w:tr w:rsidR="00DA160F" w:rsidRPr="00DA160F" w14:paraId="05243F10" w14:textId="77777777" w:rsidTr="00DA160F">
        <w:trPr>
          <w:tblHeader/>
        </w:trPr>
        <w:tc>
          <w:tcPr>
            <w:tcW w:w="0" w:type="auto"/>
            <w:tcBorders>
              <w:top w:val="nil"/>
            </w:tcBorders>
            <w:tcMar>
              <w:top w:w="150" w:type="dxa"/>
              <w:left w:w="0" w:type="dxa"/>
              <w:bottom w:w="150" w:type="dxa"/>
              <w:right w:w="240" w:type="dxa"/>
            </w:tcMar>
            <w:vAlign w:val="center"/>
            <w:hideMark/>
          </w:tcPr>
          <w:p w14:paraId="1C8815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Channel</w:t>
            </w:r>
          </w:p>
        </w:tc>
        <w:tc>
          <w:tcPr>
            <w:tcW w:w="0" w:type="auto"/>
            <w:tcBorders>
              <w:top w:val="nil"/>
            </w:tcBorders>
            <w:tcMar>
              <w:top w:w="150" w:type="dxa"/>
              <w:left w:w="240" w:type="dxa"/>
              <w:bottom w:w="150" w:type="dxa"/>
              <w:right w:w="240" w:type="dxa"/>
            </w:tcMar>
            <w:vAlign w:val="center"/>
            <w:hideMark/>
          </w:tcPr>
          <w:p w14:paraId="2BB9C83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141F4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A57CB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Priority</w:t>
            </w:r>
          </w:p>
        </w:tc>
      </w:tr>
      <w:tr w:rsidR="00DA160F" w:rsidRPr="00DA160F" w14:paraId="50AB2A06" w14:textId="77777777" w:rsidTr="00DA160F">
        <w:tc>
          <w:tcPr>
            <w:tcW w:w="0" w:type="auto"/>
            <w:tcMar>
              <w:top w:w="150" w:type="dxa"/>
              <w:left w:w="0" w:type="dxa"/>
              <w:bottom w:w="150" w:type="dxa"/>
              <w:right w:w="240" w:type="dxa"/>
            </w:tcMar>
            <w:vAlign w:val="center"/>
            <w:hideMark/>
          </w:tcPr>
          <w:p w14:paraId="5A9405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Diaspora referrals</w:t>
            </w:r>
          </w:p>
        </w:tc>
        <w:tc>
          <w:tcPr>
            <w:tcW w:w="0" w:type="auto"/>
            <w:tcMar>
              <w:top w:w="150" w:type="dxa"/>
              <w:left w:w="240" w:type="dxa"/>
              <w:bottom w:w="150" w:type="dxa"/>
              <w:right w:w="240" w:type="dxa"/>
            </w:tcMar>
            <w:vAlign w:val="center"/>
            <w:hideMark/>
          </w:tcPr>
          <w:p w14:paraId="7B9885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Existing clients referring other families</w:t>
            </w:r>
          </w:p>
        </w:tc>
        <w:tc>
          <w:tcPr>
            <w:tcW w:w="0" w:type="auto"/>
            <w:tcMar>
              <w:top w:w="150" w:type="dxa"/>
              <w:left w:w="240" w:type="dxa"/>
              <w:bottom w:w="150" w:type="dxa"/>
              <w:right w:w="240" w:type="dxa"/>
            </w:tcMar>
            <w:vAlign w:val="center"/>
            <w:hideMark/>
          </w:tcPr>
          <w:p w14:paraId="25397D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9A241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w:t>
            </w:r>
          </w:p>
        </w:tc>
      </w:tr>
      <w:tr w:rsidR="00DA160F" w:rsidRPr="00DA160F" w14:paraId="7A069862" w14:textId="77777777" w:rsidTr="00DA160F">
        <w:tc>
          <w:tcPr>
            <w:tcW w:w="0" w:type="auto"/>
            <w:tcMar>
              <w:top w:w="150" w:type="dxa"/>
              <w:left w:w="0" w:type="dxa"/>
              <w:bottom w:w="150" w:type="dxa"/>
              <w:right w:w="240" w:type="dxa"/>
            </w:tcMar>
            <w:vAlign w:val="center"/>
            <w:hideMark/>
          </w:tcPr>
          <w:p w14:paraId="5177F7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Physician referrals</w:t>
            </w:r>
          </w:p>
        </w:tc>
        <w:tc>
          <w:tcPr>
            <w:tcW w:w="0" w:type="auto"/>
            <w:tcMar>
              <w:top w:w="150" w:type="dxa"/>
              <w:left w:w="240" w:type="dxa"/>
              <w:bottom w:w="150" w:type="dxa"/>
              <w:right w:w="240" w:type="dxa"/>
            </w:tcMar>
            <w:vAlign w:val="center"/>
            <w:hideMark/>
          </w:tcPr>
          <w:p w14:paraId="025A1D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Geriatricians, cardiologists, neurologists</w:t>
            </w:r>
          </w:p>
        </w:tc>
        <w:tc>
          <w:tcPr>
            <w:tcW w:w="0" w:type="auto"/>
            <w:tcMar>
              <w:top w:w="150" w:type="dxa"/>
              <w:left w:w="240" w:type="dxa"/>
              <w:bottom w:w="150" w:type="dxa"/>
              <w:right w:w="240" w:type="dxa"/>
            </w:tcMar>
            <w:vAlign w:val="center"/>
            <w:hideMark/>
          </w:tcPr>
          <w:p w14:paraId="5638175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0E3B0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w:t>
            </w:r>
          </w:p>
        </w:tc>
      </w:tr>
      <w:tr w:rsidR="00DA160F" w:rsidRPr="00DA160F" w14:paraId="5FE46A16" w14:textId="77777777" w:rsidTr="00DA160F">
        <w:tc>
          <w:tcPr>
            <w:tcW w:w="0" w:type="auto"/>
            <w:tcMar>
              <w:top w:w="150" w:type="dxa"/>
              <w:left w:w="0" w:type="dxa"/>
              <w:bottom w:w="150" w:type="dxa"/>
              <w:right w:w="240" w:type="dxa"/>
            </w:tcMar>
            <w:vAlign w:val="center"/>
            <w:hideMark/>
          </w:tcPr>
          <w:p w14:paraId="6A10DB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Mosque/community referrals</w:t>
            </w:r>
          </w:p>
        </w:tc>
        <w:tc>
          <w:tcPr>
            <w:tcW w:w="0" w:type="auto"/>
            <w:tcMar>
              <w:top w:w="150" w:type="dxa"/>
              <w:left w:w="240" w:type="dxa"/>
              <w:bottom w:w="150" w:type="dxa"/>
              <w:right w:w="240" w:type="dxa"/>
            </w:tcMar>
            <w:vAlign w:val="center"/>
            <w:hideMark/>
          </w:tcPr>
          <w:p w14:paraId="23B6B1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Community leader endorsements</w:t>
            </w:r>
          </w:p>
        </w:tc>
        <w:tc>
          <w:tcPr>
            <w:tcW w:w="0" w:type="auto"/>
            <w:tcMar>
              <w:top w:w="150" w:type="dxa"/>
              <w:left w:w="240" w:type="dxa"/>
              <w:bottom w:w="150" w:type="dxa"/>
              <w:right w:w="240" w:type="dxa"/>
            </w:tcMar>
            <w:vAlign w:val="center"/>
            <w:hideMark/>
          </w:tcPr>
          <w:p w14:paraId="32BD05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8967A7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Secondary</w:t>
            </w:r>
          </w:p>
        </w:tc>
      </w:tr>
      <w:tr w:rsidR="00DA160F" w:rsidRPr="00DA160F" w14:paraId="407A8A31" w14:textId="77777777" w:rsidTr="00DA160F">
        <w:tc>
          <w:tcPr>
            <w:tcW w:w="0" w:type="auto"/>
            <w:tcMar>
              <w:top w:w="150" w:type="dxa"/>
              <w:left w:w="0" w:type="dxa"/>
              <w:bottom w:w="150" w:type="dxa"/>
              <w:right w:w="240" w:type="dxa"/>
            </w:tcMar>
            <w:vAlign w:val="center"/>
            <w:hideMark/>
          </w:tcPr>
          <w:p w14:paraId="58C6C5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referrals</w:t>
            </w:r>
          </w:p>
        </w:tc>
        <w:tc>
          <w:tcPr>
            <w:tcW w:w="0" w:type="auto"/>
            <w:tcMar>
              <w:top w:w="150" w:type="dxa"/>
              <w:left w:w="240" w:type="dxa"/>
              <w:bottom w:w="150" w:type="dxa"/>
              <w:right w:w="240" w:type="dxa"/>
            </w:tcMar>
            <w:vAlign w:val="center"/>
            <w:hideMark/>
          </w:tcPr>
          <w:p w14:paraId="5C9F34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Siblings referring other siblings</w:t>
            </w:r>
          </w:p>
        </w:tc>
        <w:tc>
          <w:tcPr>
            <w:tcW w:w="0" w:type="auto"/>
            <w:tcMar>
              <w:top w:w="150" w:type="dxa"/>
              <w:left w:w="240" w:type="dxa"/>
              <w:bottom w:w="150" w:type="dxa"/>
              <w:right w:w="240" w:type="dxa"/>
            </w:tcMar>
            <w:vAlign w:val="center"/>
            <w:hideMark/>
          </w:tcPr>
          <w:p w14:paraId="62A708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CF93B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Secondary</w:t>
            </w:r>
          </w:p>
        </w:tc>
      </w:tr>
      <w:tr w:rsidR="00DA160F" w:rsidRPr="00DA160F" w14:paraId="051B3DD9" w14:textId="77777777" w:rsidTr="00DA160F">
        <w:tc>
          <w:tcPr>
            <w:tcW w:w="0" w:type="auto"/>
            <w:tcMar>
              <w:top w:w="150" w:type="dxa"/>
              <w:left w:w="0" w:type="dxa"/>
              <w:bottom w:w="150" w:type="dxa"/>
              <w:right w:w="240" w:type="dxa"/>
            </w:tcMar>
            <w:vAlign w:val="center"/>
            <w:hideMark/>
          </w:tcPr>
          <w:p w14:paraId="38144BC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Digital marketing</w:t>
            </w:r>
          </w:p>
        </w:tc>
        <w:tc>
          <w:tcPr>
            <w:tcW w:w="0" w:type="auto"/>
            <w:tcMar>
              <w:top w:w="150" w:type="dxa"/>
              <w:left w:w="240" w:type="dxa"/>
              <w:bottom w:w="150" w:type="dxa"/>
              <w:right w:w="240" w:type="dxa"/>
            </w:tcMar>
            <w:vAlign w:val="center"/>
            <w:hideMark/>
          </w:tcPr>
          <w:p w14:paraId="7DABB9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Facebook, YouTube, Google Ads (diaspora targeted)</w:t>
            </w:r>
          </w:p>
        </w:tc>
        <w:tc>
          <w:tcPr>
            <w:tcW w:w="0" w:type="auto"/>
            <w:tcMar>
              <w:top w:w="150" w:type="dxa"/>
              <w:left w:w="240" w:type="dxa"/>
              <w:bottom w:w="150" w:type="dxa"/>
              <w:right w:w="240" w:type="dxa"/>
            </w:tcMar>
            <w:vAlign w:val="center"/>
            <w:hideMark/>
          </w:tcPr>
          <w:p w14:paraId="4004DE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5CA188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Secondary</w:t>
            </w:r>
          </w:p>
        </w:tc>
      </w:tr>
      <w:tr w:rsidR="00DA160F" w:rsidRPr="00DA160F" w14:paraId="45517A0D" w14:textId="77777777" w:rsidTr="00DA160F">
        <w:tc>
          <w:tcPr>
            <w:tcW w:w="0" w:type="auto"/>
            <w:tcMar>
              <w:top w:w="150" w:type="dxa"/>
              <w:left w:w="0" w:type="dxa"/>
              <w:bottom w:w="150" w:type="dxa"/>
              <w:right w:w="240" w:type="dxa"/>
            </w:tcMar>
            <w:vAlign w:val="center"/>
            <w:hideMark/>
          </w:tcPr>
          <w:p w14:paraId="012062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Corporate partnerships</w:t>
            </w:r>
          </w:p>
        </w:tc>
        <w:tc>
          <w:tcPr>
            <w:tcW w:w="0" w:type="auto"/>
            <w:tcMar>
              <w:top w:w="150" w:type="dxa"/>
              <w:left w:w="240" w:type="dxa"/>
              <w:bottom w:w="150" w:type="dxa"/>
              <w:right w:w="240" w:type="dxa"/>
            </w:tcMar>
            <w:vAlign w:val="center"/>
            <w:hideMark/>
          </w:tcPr>
          <w:p w14:paraId="5275A3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CSR programs, employee benefits</w:t>
            </w:r>
          </w:p>
        </w:tc>
        <w:tc>
          <w:tcPr>
            <w:tcW w:w="0" w:type="auto"/>
            <w:tcMar>
              <w:top w:w="150" w:type="dxa"/>
              <w:left w:w="240" w:type="dxa"/>
              <w:bottom w:w="150" w:type="dxa"/>
              <w:right w:w="240" w:type="dxa"/>
            </w:tcMar>
            <w:vAlign w:val="center"/>
            <w:hideMark/>
          </w:tcPr>
          <w:p w14:paraId="05FCB8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4B4F89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Tertiary</w:t>
            </w:r>
          </w:p>
        </w:tc>
      </w:tr>
      <w:tr w:rsidR="00DA160F" w:rsidRPr="00DA160F" w14:paraId="4A34F897" w14:textId="77777777" w:rsidTr="00DA160F">
        <w:tc>
          <w:tcPr>
            <w:tcW w:w="0" w:type="auto"/>
            <w:tcMar>
              <w:top w:w="150" w:type="dxa"/>
              <w:left w:w="0" w:type="dxa"/>
              <w:bottom w:w="150" w:type="dxa"/>
              <w:right w:w="240" w:type="dxa"/>
            </w:tcMar>
            <w:vAlign w:val="center"/>
            <w:hideMark/>
          </w:tcPr>
          <w:p w14:paraId="61C40C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Legacy Film inquiries</w:t>
            </w:r>
          </w:p>
        </w:tc>
        <w:tc>
          <w:tcPr>
            <w:tcW w:w="0" w:type="auto"/>
            <w:tcMar>
              <w:top w:w="150" w:type="dxa"/>
              <w:left w:w="240" w:type="dxa"/>
              <w:bottom w:w="150" w:type="dxa"/>
              <w:right w:w="240" w:type="dxa"/>
            </w:tcMar>
            <w:vAlign w:val="center"/>
            <w:hideMark/>
          </w:tcPr>
          <w:p w14:paraId="39292A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Interest from documentary productions</w:t>
            </w:r>
          </w:p>
        </w:tc>
        <w:tc>
          <w:tcPr>
            <w:tcW w:w="0" w:type="auto"/>
            <w:tcMar>
              <w:top w:w="150" w:type="dxa"/>
              <w:left w:w="240" w:type="dxa"/>
              <w:bottom w:w="150" w:type="dxa"/>
              <w:right w:w="240" w:type="dxa"/>
            </w:tcMar>
            <w:vAlign w:val="center"/>
            <w:hideMark/>
          </w:tcPr>
          <w:p w14:paraId="7B5A69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69FC4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Tertiary</w:t>
            </w:r>
          </w:p>
        </w:tc>
      </w:tr>
    </w:tbl>
    <w:p w14:paraId="6D318C5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M4.2 Lead Qualification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2294"/>
        <w:gridCol w:w="5489"/>
        <w:gridCol w:w="3497"/>
      </w:tblGrid>
      <w:tr w:rsidR="00DA160F" w:rsidRPr="00DA160F" w14:paraId="51F1978B" w14:textId="77777777" w:rsidTr="00DA160F">
        <w:trPr>
          <w:tblHeader/>
        </w:trPr>
        <w:tc>
          <w:tcPr>
            <w:tcW w:w="0" w:type="auto"/>
            <w:tcBorders>
              <w:top w:val="nil"/>
            </w:tcBorders>
            <w:tcMar>
              <w:top w:w="150" w:type="dxa"/>
              <w:left w:w="0" w:type="dxa"/>
              <w:bottom w:w="150" w:type="dxa"/>
              <w:right w:w="240" w:type="dxa"/>
            </w:tcMar>
            <w:vAlign w:val="center"/>
            <w:hideMark/>
          </w:tcPr>
          <w:p w14:paraId="20E133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A7AFB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B2267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Disqualification</w:t>
            </w:r>
          </w:p>
        </w:tc>
      </w:tr>
      <w:tr w:rsidR="00DA160F" w:rsidRPr="00DA160F" w14:paraId="601CA9B5" w14:textId="77777777" w:rsidTr="00DA160F">
        <w:tc>
          <w:tcPr>
            <w:tcW w:w="0" w:type="auto"/>
            <w:tcMar>
              <w:top w:w="150" w:type="dxa"/>
              <w:left w:w="0" w:type="dxa"/>
              <w:bottom w:w="150" w:type="dxa"/>
              <w:right w:w="240" w:type="dxa"/>
            </w:tcMar>
            <w:vAlign w:val="center"/>
            <w:hideMark/>
          </w:tcPr>
          <w:p w14:paraId="3C4F94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age</w:t>
            </w:r>
          </w:p>
        </w:tc>
        <w:tc>
          <w:tcPr>
            <w:tcW w:w="0" w:type="auto"/>
            <w:tcMar>
              <w:top w:w="150" w:type="dxa"/>
              <w:left w:w="240" w:type="dxa"/>
              <w:bottom w:w="150" w:type="dxa"/>
              <w:right w:w="240" w:type="dxa"/>
            </w:tcMar>
            <w:vAlign w:val="center"/>
            <w:hideMark/>
          </w:tcPr>
          <w:p w14:paraId="541205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60+ years</w:t>
            </w:r>
          </w:p>
        </w:tc>
        <w:tc>
          <w:tcPr>
            <w:tcW w:w="0" w:type="auto"/>
            <w:tcMar>
              <w:top w:w="150" w:type="dxa"/>
              <w:left w:w="240" w:type="dxa"/>
              <w:bottom w:w="150" w:type="dxa"/>
              <w:right w:w="0" w:type="dxa"/>
            </w:tcMar>
            <w:vAlign w:val="center"/>
            <w:hideMark/>
          </w:tcPr>
          <w:p w14:paraId="5277FC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Under 60</w:t>
            </w:r>
          </w:p>
        </w:tc>
      </w:tr>
      <w:tr w:rsidR="00DA160F" w:rsidRPr="00DA160F" w14:paraId="3B55AE8B" w14:textId="77777777" w:rsidTr="00DA160F">
        <w:tc>
          <w:tcPr>
            <w:tcW w:w="0" w:type="auto"/>
            <w:tcMar>
              <w:top w:w="150" w:type="dxa"/>
              <w:left w:w="0" w:type="dxa"/>
              <w:bottom w:w="150" w:type="dxa"/>
              <w:right w:w="240" w:type="dxa"/>
            </w:tcMar>
            <w:vAlign w:val="center"/>
            <w:hideMark/>
          </w:tcPr>
          <w:p w14:paraId="46A76E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location</w:t>
            </w:r>
          </w:p>
        </w:tc>
        <w:tc>
          <w:tcPr>
            <w:tcW w:w="0" w:type="auto"/>
            <w:tcMar>
              <w:top w:w="150" w:type="dxa"/>
              <w:left w:w="240" w:type="dxa"/>
              <w:bottom w:w="150" w:type="dxa"/>
              <w:right w:w="240" w:type="dxa"/>
            </w:tcMar>
            <w:vAlign w:val="center"/>
            <w:hideMark/>
          </w:tcPr>
          <w:p w14:paraId="2037C4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Dhaka metro (Zones Alpha, Beta, Gamma)</w:t>
            </w:r>
          </w:p>
        </w:tc>
        <w:tc>
          <w:tcPr>
            <w:tcW w:w="0" w:type="auto"/>
            <w:tcMar>
              <w:top w:w="150" w:type="dxa"/>
              <w:left w:w="240" w:type="dxa"/>
              <w:bottom w:w="150" w:type="dxa"/>
              <w:right w:w="0" w:type="dxa"/>
            </w:tcMar>
            <w:vAlign w:val="center"/>
            <w:hideMark/>
          </w:tcPr>
          <w:p w14:paraId="166BA9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Outside service area</w:t>
            </w:r>
          </w:p>
        </w:tc>
      </w:tr>
      <w:tr w:rsidR="00DA160F" w:rsidRPr="00DA160F" w14:paraId="2188AAF6" w14:textId="77777777" w:rsidTr="00DA160F">
        <w:tc>
          <w:tcPr>
            <w:tcW w:w="0" w:type="auto"/>
            <w:tcMar>
              <w:top w:w="150" w:type="dxa"/>
              <w:left w:w="0" w:type="dxa"/>
              <w:bottom w:w="150" w:type="dxa"/>
              <w:right w:w="240" w:type="dxa"/>
            </w:tcMar>
            <w:vAlign w:val="center"/>
            <w:hideMark/>
          </w:tcPr>
          <w:p w14:paraId="6115D6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Household income</w:t>
            </w:r>
          </w:p>
        </w:tc>
        <w:tc>
          <w:tcPr>
            <w:tcW w:w="0" w:type="auto"/>
            <w:tcMar>
              <w:top w:w="150" w:type="dxa"/>
              <w:left w:w="240" w:type="dxa"/>
              <w:bottom w:w="150" w:type="dxa"/>
              <w:right w:w="240" w:type="dxa"/>
            </w:tcMar>
            <w:vAlign w:val="center"/>
            <w:hideMark/>
          </w:tcPr>
          <w:p w14:paraId="1DC641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BDT 100,000+ per month OR asset indicators</w:t>
            </w:r>
          </w:p>
        </w:tc>
        <w:tc>
          <w:tcPr>
            <w:tcW w:w="0" w:type="auto"/>
            <w:tcMar>
              <w:top w:w="150" w:type="dxa"/>
              <w:left w:w="240" w:type="dxa"/>
              <w:bottom w:w="150" w:type="dxa"/>
              <w:right w:w="0" w:type="dxa"/>
            </w:tcMar>
            <w:vAlign w:val="center"/>
            <w:hideMark/>
          </w:tcPr>
          <w:p w14:paraId="59C625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Below threshold</w:t>
            </w:r>
          </w:p>
        </w:tc>
      </w:tr>
      <w:tr w:rsidR="00DA160F" w:rsidRPr="00DA160F" w14:paraId="189FC7FF" w14:textId="77777777" w:rsidTr="00DA160F">
        <w:tc>
          <w:tcPr>
            <w:tcW w:w="0" w:type="auto"/>
            <w:tcMar>
              <w:top w:w="150" w:type="dxa"/>
              <w:left w:w="0" w:type="dxa"/>
              <w:bottom w:w="150" w:type="dxa"/>
              <w:right w:w="240" w:type="dxa"/>
            </w:tcMar>
            <w:vAlign w:val="center"/>
            <w:hideMark/>
          </w:tcPr>
          <w:p w14:paraId="131352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Care need</w:t>
            </w:r>
          </w:p>
        </w:tc>
        <w:tc>
          <w:tcPr>
            <w:tcW w:w="0" w:type="auto"/>
            <w:tcMar>
              <w:top w:w="150" w:type="dxa"/>
              <w:left w:w="240" w:type="dxa"/>
              <w:bottom w:w="150" w:type="dxa"/>
              <w:right w:w="240" w:type="dxa"/>
            </w:tcMar>
            <w:vAlign w:val="center"/>
            <w:hideMark/>
          </w:tcPr>
          <w:p w14:paraId="67441B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Companionship, lifestyle support</w:t>
            </w:r>
          </w:p>
        </w:tc>
        <w:tc>
          <w:tcPr>
            <w:tcW w:w="0" w:type="auto"/>
            <w:tcMar>
              <w:top w:w="150" w:type="dxa"/>
              <w:left w:w="240" w:type="dxa"/>
              <w:bottom w:w="150" w:type="dxa"/>
              <w:right w:w="0" w:type="dxa"/>
            </w:tcMar>
            <w:vAlign w:val="center"/>
            <w:hideMark/>
          </w:tcPr>
          <w:p w14:paraId="3AD8577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Requires nursing home</w:t>
            </w:r>
          </w:p>
        </w:tc>
      </w:tr>
      <w:tr w:rsidR="00DA160F" w:rsidRPr="00DA160F" w14:paraId="41898CD1" w14:textId="77777777" w:rsidTr="00DA160F">
        <w:tc>
          <w:tcPr>
            <w:tcW w:w="0" w:type="auto"/>
            <w:tcMar>
              <w:top w:w="150" w:type="dxa"/>
              <w:left w:w="0" w:type="dxa"/>
              <w:bottom w:w="150" w:type="dxa"/>
              <w:right w:w="240" w:type="dxa"/>
            </w:tcMar>
            <w:vAlign w:val="center"/>
            <w:hideMark/>
          </w:tcPr>
          <w:p w14:paraId="44C846B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support</w:t>
            </w:r>
          </w:p>
        </w:tc>
        <w:tc>
          <w:tcPr>
            <w:tcW w:w="0" w:type="auto"/>
            <w:tcMar>
              <w:top w:w="150" w:type="dxa"/>
              <w:left w:w="240" w:type="dxa"/>
              <w:bottom w:w="150" w:type="dxa"/>
              <w:right w:w="240" w:type="dxa"/>
            </w:tcMar>
            <w:vAlign w:val="center"/>
            <w:hideMark/>
          </w:tcPr>
          <w:p w14:paraId="524DECD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 identified</w:t>
            </w:r>
          </w:p>
        </w:tc>
        <w:tc>
          <w:tcPr>
            <w:tcW w:w="0" w:type="auto"/>
            <w:tcMar>
              <w:top w:w="150" w:type="dxa"/>
              <w:left w:w="240" w:type="dxa"/>
              <w:bottom w:w="150" w:type="dxa"/>
              <w:right w:w="0" w:type="dxa"/>
            </w:tcMar>
            <w:vAlign w:val="center"/>
            <w:hideMark/>
          </w:tcPr>
          <w:p w14:paraId="1282DD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 responsible family contact</w:t>
            </w:r>
          </w:p>
        </w:tc>
      </w:tr>
    </w:tbl>
    <w:p w14:paraId="54EC0A1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M4.3 Inquiry Handling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4772"/>
        <w:gridCol w:w="1106"/>
        <w:gridCol w:w="1735"/>
      </w:tblGrid>
      <w:tr w:rsidR="00DA160F" w:rsidRPr="00DA160F" w14:paraId="212D2F8F" w14:textId="77777777" w:rsidTr="00DA160F">
        <w:trPr>
          <w:tblHeader/>
        </w:trPr>
        <w:tc>
          <w:tcPr>
            <w:tcW w:w="0" w:type="auto"/>
            <w:tcBorders>
              <w:top w:val="nil"/>
            </w:tcBorders>
            <w:tcMar>
              <w:top w:w="150" w:type="dxa"/>
              <w:left w:w="0" w:type="dxa"/>
              <w:bottom w:w="150" w:type="dxa"/>
              <w:right w:w="240" w:type="dxa"/>
            </w:tcMar>
            <w:vAlign w:val="center"/>
            <w:hideMark/>
          </w:tcPr>
          <w:p w14:paraId="7E4BD7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3EA52C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1A438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420962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3B0A24CA" w14:textId="77777777" w:rsidTr="00DA160F">
        <w:tc>
          <w:tcPr>
            <w:tcW w:w="0" w:type="auto"/>
            <w:tcMar>
              <w:top w:w="150" w:type="dxa"/>
              <w:left w:w="0" w:type="dxa"/>
              <w:bottom w:w="150" w:type="dxa"/>
              <w:right w:w="240" w:type="dxa"/>
            </w:tcMar>
            <w:vAlign w:val="center"/>
            <w:hideMark/>
          </w:tcPr>
          <w:p w14:paraId="5D864F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49B1CF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Initial contact received</w:t>
            </w:r>
          </w:p>
        </w:tc>
        <w:tc>
          <w:tcPr>
            <w:tcW w:w="0" w:type="auto"/>
            <w:tcMar>
              <w:top w:w="150" w:type="dxa"/>
              <w:left w:w="240" w:type="dxa"/>
              <w:bottom w:w="150" w:type="dxa"/>
              <w:right w:w="240" w:type="dxa"/>
            </w:tcMar>
            <w:vAlign w:val="center"/>
            <w:hideMark/>
          </w:tcPr>
          <w:p w14:paraId="4DB344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15092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0B366F78" w14:textId="77777777" w:rsidTr="00DA160F">
        <w:tc>
          <w:tcPr>
            <w:tcW w:w="0" w:type="auto"/>
            <w:tcMar>
              <w:top w:w="150" w:type="dxa"/>
              <w:left w:w="0" w:type="dxa"/>
              <w:bottom w:w="150" w:type="dxa"/>
              <w:right w:w="240" w:type="dxa"/>
            </w:tcMar>
            <w:vAlign w:val="center"/>
            <w:hideMark/>
          </w:tcPr>
          <w:p w14:paraId="0F321A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02F4E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New lead inquiry response</w:t>
            </w:r>
          </w:p>
        </w:tc>
        <w:tc>
          <w:tcPr>
            <w:tcW w:w="0" w:type="auto"/>
            <w:tcMar>
              <w:top w:w="150" w:type="dxa"/>
              <w:left w:w="240" w:type="dxa"/>
              <w:bottom w:w="150" w:type="dxa"/>
              <w:right w:w="240" w:type="dxa"/>
            </w:tcMar>
            <w:vAlign w:val="center"/>
            <w:hideMark/>
          </w:tcPr>
          <w:p w14:paraId="01D259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DC860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minutes</w:t>
            </w:r>
          </w:p>
        </w:tc>
      </w:tr>
      <w:tr w:rsidR="00DA160F" w:rsidRPr="00DA160F" w14:paraId="70CAE0E7" w14:textId="77777777" w:rsidTr="00DA160F">
        <w:tc>
          <w:tcPr>
            <w:tcW w:w="0" w:type="auto"/>
            <w:tcMar>
              <w:top w:w="150" w:type="dxa"/>
              <w:left w:w="0" w:type="dxa"/>
              <w:bottom w:w="150" w:type="dxa"/>
              <w:right w:w="240" w:type="dxa"/>
            </w:tcMar>
            <w:vAlign w:val="center"/>
            <w:hideMark/>
          </w:tcPr>
          <w:p w14:paraId="425F14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54A81E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Express gratitude; ask basic questions</w:t>
            </w:r>
          </w:p>
        </w:tc>
        <w:tc>
          <w:tcPr>
            <w:tcW w:w="0" w:type="auto"/>
            <w:tcMar>
              <w:top w:w="150" w:type="dxa"/>
              <w:left w:w="240" w:type="dxa"/>
              <w:bottom w:w="150" w:type="dxa"/>
              <w:right w:w="240" w:type="dxa"/>
            </w:tcMar>
            <w:vAlign w:val="center"/>
            <w:hideMark/>
          </w:tcPr>
          <w:p w14:paraId="50990B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1A6A08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First contact</w:t>
            </w:r>
          </w:p>
        </w:tc>
      </w:tr>
      <w:tr w:rsidR="00DA160F" w:rsidRPr="00DA160F" w14:paraId="6989CC28" w14:textId="77777777" w:rsidTr="00DA160F">
        <w:tc>
          <w:tcPr>
            <w:tcW w:w="0" w:type="auto"/>
            <w:tcMar>
              <w:top w:w="150" w:type="dxa"/>
              <w:left w:w="0" w:type="dxa"/>
              <w:bottom w:w="150" w:type="dxa"/>
              <w:right w:w="240" w:type="dxa"/>
            </w:tcMar>
            <w:vAlign w:val="center"/>
            <w:hideMark/>
          </w:tcPr>
          <w:p w14:paraId="3222E8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003D027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Schedule free consultation call (30 minutes)</w:t>
            </w:r>
          </w:p>
        </w:tc>
        <w:tc>
          <w:tcPr>
            <w:tcW w:w="0" w:type="auto"/>
            <w:tcMar>
              <w:top w:w="150" w:type="dxa"/>
              <w:left w:w="240" w:type="dxa"/>
              <w:bottom w:w="150" w:type="dxa"/>
              <w:right w:w="240" w:type="dxa"/>
            </w:tcMar>
            <w:vAlign w:val="center"/>
            <w:hideMark/>
          </w:tcPr>
          <w:p w14:paraId="3F942B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257B36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5BF5F60D" w14:textId="77777777" w:rsidTr="00DA160F">
        <w:tc>
          <w:tcPr>
            <w:tcW w:w="0" w:type="auto"/>
            <w:tcMar>
              <w:top w:w="150" w:type="dxa"/>
              <w:left w:w="0" w:type="dxa"/>
              <w:bottom w:w="150" w:type="dxa"/>
              <w:right w:w="240" w:type="dxa"/>
            </w:tcMar>
            <w:vAlign w:val="center"/>
            <w:hideMark/>
          </w:tcPr>
          <w:p w14:paraId="666A09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D010D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Conduct consultation call; explain services</w:t>
            </w:r>
          </w:p>
        </w:tc>
        <w:tc>
          <w:tcPr>
            <w:tcW w:w="0" w:type="auto"/>
            <w:tcMar>
              <w:top w:w="150" w:type="dxa"/>
              <w:left w:w="240" w:type="dxa"/>
              <w:bottom w:w="150" w:type="dxa"/>
              <w:right w:w="240" w:type="dxa"/>
            </w:tcMar>
            <w:vAlign w:val="center"/>
            <w:hideMark/>
          </w:tcPr>
          <w:p w14:paraId="7C6E076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241F33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Scheduled time</w:t>
            </w:r>
          </w:p>
        </w:tc>
      </w:tr>
      <w:tr w:rsidR="00DA160F" w:rsidRPr="00DA160F" w14:paraId="4F1EE614" w14:textId="77777777" w:rsidTr="00DA160F">
        <w:tc>
          <w:tcPr>
            <w:tcW w:w="0" w:type="auto"/>
            <w:tcMar>
              <w:top w:w="150" w:type="dxa"/>
              <w:left w:w="0" w:type="dxa"/>
              <w:bottom w:w="150" w:type="dxa"/>
              <w:right w:w="240" w:type="dxa"/>
            </w:tcMar>
            <w:vAlign w:val="center"/>
            <w:hideMark/>
          </w:tcPr>
          <w:p w14:paraId="05ED2E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771941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If qualified, schedule in-person intake meeting</w:t>
            </w:r>
          </w:p>
        </w:tc>
        <w:tc>
          <w:tcPr>
            <w:tcW w:w="0" w:type="auto"/>
            <w:tcMar>
              <w:top w:w="150" w:type="dxa"/>
              <w:left w:w="240" w:type="dxa"/>
              <w:bottom w:w="150" w:type="dxa"/>
              <w:right w:w="240" w:type="dxa"/>
            </w:tcMar>
            <w:vAlign w:val="center"/>
            <w:hideMark/>
          </w:tcPr>
          <w:p w14:paraId="1EEE60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9F38AC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bl>
    <w:p w14:paraId="6F6D708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M4.4 Waitlist Management</w:t>
      </w:r>
    </w:p>
    <w:tbl>
      <w:tblPr>
        <w:tblW w:w="11280" w:type="dxa"/>
        <w:tblCellMar>
          <w:top w:w="15" w:type="dxa"/>
          <w:left w:w="15" w:type="dxa"/>
          <w:bottom w:w="15" w:type="dxa"/>
          <w:right w:w="15" w:type="dxa"/>
        </w:tblCellMar>
        <w:tblLook w:val="04A0" w:firstRow="1" w:lastRow="0" w:firstColumn="1" w:lastColumn="0" w:noHBand="0" w:noVBand="1"/>
      </w:tblPr>
      <w:tblGrid>
        <w:gridCol w:w="943"/>
        <w:gridCol w:w="7947"/>
        <w:gridCol w:w="2390"/>
      </w:tblGrid>
      <w:tr w:rsidR="00DA160F" w:rsidRPr="00DA160F" w14:paraId="592B593C" w14:textId="77777777" w:rsidTr="00DA160F">
        <w:trPr>
          <w:tblHeader/>
        </w:trPr>
        <w:tc>
          <w:tcPr>
            <w:tcW w:w="0" w:type="auto"/>
            <w:tcBorders>
              <w:top w:val="nil"/>
            </w:tcBorders>
            <w:tcMar>
              <w:top w:w="150" w:type="dxa"/>
              <w:left w:w="0" w:type="dxa"/>
              <w:bottom w:w="150" w:type="dxa"/>
              <w:right w:w="240" w:type="dxa"/>
            </w:tcMar>
            <w:vAlign w:val="center"/>
            <w:hideMark/>
          </w:tcPr>
          <w:p w14:paraId="548378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2A68E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Type</w:t>
            </w:r>
          </w:p>
        </w:tc>
        <w:tc>
          <w:tcPr>
            <w:tcW w:w="0" w:type="auto"/>
            <w:tcBorders>
              <w:top w:val="nil"/>
            </w:tcBorders>
            <w:tcMar>
              <w:top w:w="150" w:type="dxa"/>
              <w:left w:w="240" w:type="dxa"/>
              <w:bottom w:w="150" w:type="dxa"/>
              <w:right w:w="240" w:type="dxa"/>
            </w:tcMar>
            <w:vAlign w:val="center"/>
            <w:hideMark/>
          </w:tcPr>
          <w:p w14:paraId="5AADD0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Maximum Wait Time</w:t>
            </w:r>
          </w:p>
        </w:tc>
      </w:tr>
      <w:tr w:rsidR="00DA160F" w:rsidRPr="00DA160F" w14:paraId="6BF65ECD" w14:textId="77777777" w:rsidTr="00DA160F">
        <w:tc>
          <w:tcPr>
            <w:tcW w:w="0" w:type="auto"/>
            <w:tcMar>
              <w:top w:w="150" w:type="dxa"/>
              <w:left w:w="0" w:type="dxa"/>
              <w:bottom w:w="150" w:type="dxa"/>
              <w:right w:w="240" w:type="dxa"/>
            </w:tcMar>
            <w:vAlign w:val="center"/>
            <w:hideMark/>
          </w:tcPr>
          <w:p w14:paraId="6F0B2B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1A859D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Preliminary Vulnerability Estimate (PVE) — converted to formal CVS after assessment</w:t>
            </w:r>
          </w:p>
        </w:tc>
        <w:tc>
          <w:tcPr>
            <w:tcW w:w="0" w:type="auto"/>
            <w:tcMar>
              <w:top w:w="150" w:type="dxa"/>
              <w:left w:w="240" w:type="dxa"/>
              <w:bottom w:w="150" w:type="dxa"/>
              <w:right w:w="0" w:type="dxa"/>
            </w:tcMar>
            <w:vAlign w:val="center"/>
            <w:hideMark/>
          </w:tcPr>
          <w:p w14:paraId="12F2140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48 hours</w:t>
            </w:r>
          </w:p>
        </w:tc>
      </w:tr>
      <w:tr w:rsidR="00DA160F" w:rsidRPr="00DA160F" w14:paraId="79A3FB08" w14:textId="77777777" w:rsidTr="00DA160F">
        <w:tc>
          <w:tcPr>
            <w:tcW w:w="0" w:type="auto"/>
            <w:tcMar>
              <w:top w:w="150" w:type="dxa"/>
              <w:left w:w="0" w:type="dxa"/>
              <w:bottom w:w="150" w:type="dxa"/>
              <w:right w:w="240" w:type="dxa"/>
            </w:tcMar>
            <w:vAlign w:val="center"/>
            <w:hideMark/>
          </w:tcPr>
          <w:p w14:paraId="659FC2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2</w:t>
            </w:r>
          </w:p>
        </w:tc>
        <w:tc>
          <w:tcPr>
            <w:tcW w:w="0" w:type="auto"/>
            <w:tcMar>
              <w:top w:w="150" w:type="dxa"/>
              <w:left w:w="240" w:type="dxa"/>
              <w:bottom w:w="150" w:type="dxa"/>
              <w:right w:w="240" w:type="dxa"/>
            </w:tcMar>
            <w:vAlign w:val="center"/>
            <w:hideMark/>
          </w:tcPr>
          <w:p w14:paraId="3CFB54F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P1 (CVS 7-11)</w:t>
            </w:r>
          </w:p>
        </w:tc>
        <w:tc>
          <w:tcPr>
            <w:tcW w:w="0" w:type="auto"/>
            <w:tcMar>
              <w:top w:w="150" w:type="dxa"/>
              <w:left w:w="240" w:type="dxa"/>
              <w:bottom w:w="150" w:type="dxa"/>
              <w:right w:w="0" w:type="dxa"/>
            </w:tcMar>
            <w:vAlign w:val="center"/>
            <w:hideMark/>
          </w:tcPr>
          <w:p w14:paraId="10F748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3FFFC74B" w14:textId="77777777" w:rsidTr="00DA160F">
        <w:tc>
          <w:tcPr>
            <w:tcW w:w="0" w:type="auto"/>
            <w:tcMar>
              <w:top w:w="150" w:type="dxa"/>
              <w:left w:w="0" w:type="dxa"/>
              <w:bottom w:w="150" w:type="dxa"/>
              <w:right w:w="240" w:type="dxa"/>
            </w:tcMar>
            <w:vAlign w:val="center"/>
            <w:hideMark/>
          </w:tcPr>
          <w:p w14:paraId="22E261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1B53F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Platinum members</w:t>
            </w:r>
          </w:p>
        </w:tc>
        <w:tc>
          <w:tcPr>
            <w:tcW w:w="0" w:type="auto"/>
            <w:tcMar>
              <w:top w:w="150" w:type="dxa"/>
              <w:left w:w="240" w:type="dxa"/>
              <w:bottom w:w="150" w:type="dxa"/>
              <w:right w:w="0" w:type="dxa"/>
            </w:tcMar>
            <w:vAlign w:val="center"/>
            <w:hideMark/>
          </w:tcPr>
          <w:p w14:paraId="0158A0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2B3BDF49" w14:textId="77777777" w:rsidTr="00DA160F">
        <w:tc>
          <w:tcPr>
            <w:tcW w:w="0" w:type="auto"/>
            <w:tcMar>
              <w:top w:w="150" w:type="dxa"/>
              <w:left w:w="0" w:type="dxa"/>
              <w:bottom w:w="150" w:type="dxa"/>
              <w:right w:w="240" w:type="dxa"/>
            </w:tcMar>
            <w:vAlign w:val="center"/>
            <w:hideMark/>
          </w:tcPr>
          <w:p w14:paraId="528D5C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415AD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Gold members</w:t>
            </w:r>
          </w:p>
        </w:tc>
        <w:tc>
          <w:tcPr>
            <w:tcW w:w="0" w:type="auto"/>
            <w:tcMar>
              <w:top w:w="150" w:type="dxa"/>
              <w:left w:w="240" w:type="dxa"/>
              <w:bottom w:w="150" w:type="dxa"/>
              <w:right w:w="0" w:type="dxa"/>
            </w:tcMar>
            <w:vAlign w:val="center"/>
            <w:hideMark/>
          </w:tcPr>
          <w:p w14:paraId="1EA7ED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14 days</w:t>
            </w:r>
          </w:p>
        </w:tc>
      </w:tr>
      <w:tr w:rsidR="00DA160F" w:rsidRPr="00DA160F" w14:paraId="375E7DFE" w14:textId="77777777" w:rsidTr="00DA160F">
        <w:tc>
          <w:tcPr>
            <w:tcW w:w="0" w:type="auto"/>
            <w:tcMar>
              <w:top w:w="150" w:type="dxa"/>
              <w:left w:w="0" w:type="dxa"/>
              <w:bottom w:w="150" w:type="dxa"/>
              <w:right w:w="240" w:type="dxa"/>
            </w:tcMar>
            <w:vAlign w:val="center"/>
            <w:hideMark/>
          </w:tcPr>
          <w:p w14:paraId="32F1B58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7DCDFD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Silver members</w:t>
            </w:r>
          </w:p>
        </w:tc>
        <w:tc>
          <w:tcPr>
            <w:tcW w:w="0" w:type="auto"/>
            <w:tcMar>
              <w:top w:w="150" w:type="dxa"/>
              <w:left w:w="240" w:type="dxa"/>
              <w:bottom w:w="150" w:type="dxa"/>
              <w:right w:w="0" w:type="dxa"/>
            </w:tcMar>
            <w:vAlign w:val="center"/>
            <w:hideMark/>
          </w:tcPr>
          <w:p w14:paraId="62782C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21 days</w:t>
            </w:r>
          </w:p>
        </w:tc>
      </w:tr>
    </w:tbl>
    <w:p w14:paraId="3F14535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Waitlist Communication:</w:t>
      </w:r>
    </w:p>
    <w:p w14:paraId="09CDF0D3" w14:textId="77777777" w:rsidR="00DA160F" w:rsidRPr="00DA160F" w:rsidRDefault="00DA160F" w:rsidP="008A2290">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Weekly status update to family while on waitlist</w:t>
      </w:r>
    </w:p>
    <w:p w14:paraId="3C9C7551" w14:textId="77777777" w:rsidR="00DA160F" w:rsidRPr="00DA160F" w:rsidRDefault="00DA160F" w:rsidP="008A2290">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Option to pause billing until service begins</w:t>
      </w:r>
    </w:p>
    <w:p w14:paraId="594D73C6" w14:textId="77777777" w:rsidR="00DA160F" w:rsidRPr="00DA160F" w:rsidRDefault="00DA160F" w:rsidP="008A2290">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Escalation to COO if waitlist exceeds maximum time</w:t>
      </w:r>
    </w:p>
    <w:p w14:paraId="58BFF582" w14:textId="77777777" w:rsidR="000F4A95" w:rsidRPr="000F4A95" w:rsidRDefault="000F4A95" w:rsidP="000F4A95">
      <w:pPr>
        <w:shd w:val="clear" w:color="auto" w:fill="FFFFFF"/>
        <w:spacing w:after="0" w:line="240" w:lineRule="auto"/>
        <w:rPr>
          <w:rFonts w:ascii="Times New Roman" w:eastAsia="Times New Roman" w:hAnsi="Times New Roman" w:cs="Times New Roman"/>
          <w:b/>
          <w:bCs/>
          <w:color w:val="0F1115"/>
          <w:sz w:val="24"/>
          <w:szCs w:val="24"/>
        </w:rPr>
      </w:pPr>
      <w:r w:rsidRPr="000F4A95">
        <w:rPr>
          <w:rFonts w:ascii="Times New Roman" w:eastAsia="Times New Roman" w:hAnsi="Times New Roman" w:cs="Times New Roman"/>
          <w:b/>
          <w:bCs/>
          <w:color w:val="0F1115"/>
          <w:sz w:val="24"/>
          <w:szCs w:val="24"/>
        </w:rPr>
        <w:t>M4.4A Waitlist Closure Protocol</w:t>
      </w:r>
    </w:p>
    <w:p w14:paraId="573A5398"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Waitlisted prospects shall not remain indefinitely in pending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434"/>
      </w:tblGrid>
      <w:tr w:rsidR="000F4A95" w:rsidRPr="000F4A95" w14:paraId="6CBADB3D" w14:textId="77777777" w:rsidTr="000F4A95">
        <w:trPr>
          <w:tblHeader/>
          <w:tblCellSpacing w:w="15" w:type="dxa"/>
        </w:trPr>
        <w:tc>
          <w:tcPr>
            <w:tcW w:w="0" w:type="auto"/>
            <w:vAlign w:val="center"/>
            <w:hideMark/>
          </w:tcPr>
          <w:p w14:paraId="73A5C01D" w14:textId="77777777" w:rsidR="000F4A95" w:rsidRPr="000F4A95" w:rsidRDefault="000F4A95" w:rsidP="000F4A95">
            <w:pPr>
              <w:spacing w:after="0" w:line="240" w:lineRule="auto"/>
              <w:jc w:val="center"/>
              <w:rPr>
                <w:rFonts w:ascii="Times New Roman" w:eastAsia="Times New Roman" w:hAnsi="Times New Roman" w:cs="Times New Roman"/>
                <w:b/>
                <w:bCs/>
                <w:sz w:val="24"/>
                <w:szCs w:val="24"/>
              </w:rPr>
            </w:pPr>
            <w:r w:rsidRPr="000F4A95">
              <w:rPr>
                <w:rFonts w:ascii="Times New Roman" w:eastAsia="Times New Roman" w:hAnsi="Times New Roman" w:cs="Times New Roman"/>
                <w:b/>
                <w:bCs/>
                <w:sz w:val="24"/>
                <w:szCs w:val="24"/>
              </w:rPr>
              <w:t>Duration</w:t>
            </w:r>
          </w:p>
        </w:tc>
        <w:tc>
          <w:tcPr>
            <w:tcW w:w="0" w:type="auto"/>
            <w:vAlign w:val="center"/>
            <w:hideMark/>
          </w:tcPr>
          <w:p w14:paraId="38C806D5" w14:textId="77777777" w:rsidR="000F4A95" w:rsidRPr="000F4A95" w:rsidRDefault="000F4A95" w:rsidP="000F4A95">
            <w:pPr>
              <w:spacing w:after="0" w:line="240" w:lineRule="auto"/>
              <w:jc w:val="center"/>
              <w:rPr>
                <w:rFonts w:ascii="Times New Roman" w:eastAsia="Times New Roman" w:hAnsi="Times New Roman" w:cs="Times New Roman"/>
                <w:b/>
                <w:bCs/>
                <w:sz w:val="24"/>
                <w:szCs w:val="24"/>
              </w:rPr>
            </w:pPr>
            <w:r w:rsidRPr="000F4A95">
              <w:rPr>
                <w:rFonts w:ascii="Times New Roman" w:eastAsia="Times New Roman" w:hAnsi="Times New Roman" w:cs="Times New Roman"/>
                <w:b/>
                <w:bCs/>
                <w:sz w:val="24"/>
                <w:szCs w:val="24"/>
              </w:rPr>
              <w:t>Action</w:t>
            </w:r>
          </w:p>
        </w:tc>
      </w:tr>
      <w:tr w:rsidR="000F4A95" w:rsidRPr="000F4A95" w14:paraId="7BA13A8C" w14:textId="77777777" w:rsidTr="000F4A95">
        <w:trPr>
          <w:tblCellSpacing w:w="15" w:type="dxa"/>
        </w:trPr>
        <w:tc>
          <w:tcPr>
            <w:tcW w:w="0" w:type="auto"/>
            <w:vAlign w:val="center"/>
            <w:hideMark/>
          </w:tcPr>
          <w:p w14:paraId="5779A666"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30 days</w:t>
            </w:r>
          </w:p>
        </w:tc>
        <w:tc>
          <w:tcPr>
            <w:tcW w:w="0" w:type="auto"/>
            <w:vAlign w:val="center"/>
            <w:hideMark/>
          </w:tcPr>
          <w:p w14:paraId="70F17EFA"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RM status review</w:t>
            </w:r>
          </w:p>
        </w:tc>
      </w:tr>
      <w:tr w:rsidR="000F4A95" w:rsidRPr="000F4A95" w14:paraId="3BAB79C1" w14:textId="77777777" w:rsidTr="000F4A95">
        <w:trPr>
          <w:tblCellSpacing w:w="15" w:type="dxa"/>
        </w:trPr>
        <w:tc>
          <w:tcPr>
            <w:tcW w:w="0" w:type="auto"/>
            <w:vAlign w:val="center"/>
            <w:hideMark/>
          </w:tcPr>
          <w:p w14:paraId="73500544"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60 days</w:t>
            </w:r>
          </w:p>
        </w:tc>
        <w:tc>
          <w:tcPr>
            <w:tcW w:w="0" w:type="auto"/>
            <w:vAlign w:val="center"/>
            <w:hideMark/>
          </w:tcPr>
          <w:p w14:paraId="5FE6FE02"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Qualification revalidation</w:t>
            </w:r>
          </w:p>
        </w:tc>
      </w:tr>
      <w:tr w:rsidR="000F4A95" w:rsidRPr="000F4A95" w14:paraId="7951C61E" w14:textId="77777777" w:rsidTr="000F4A95">
        <w:trPr>
          <w:tblCellSpacing w:w="15" w:type="dxa"/>
        </w:trPr>
        <w:tc>
          <w:tcPr>
            <w:tcW w:w="0" w:type="auto"/>
            <w:vAlign w:val="center"/>
            <w:hideMark/>
          </w:tcPr>
          <w:p w14:paraId="3C6AB196"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90 days</w:t>
            </w:r>
          </w:p>
        </w:tc>
        <w:tc>
          <w:tcPr>
            <w:tcW w:w="0" w:type="auto"/>
            <w:vAlign w:val="center"/>
            <w:hideMark/>
          </w:tcPr>
          <w:p w14:paraId="642BA47A"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Final interest confirmation</w:t>
            </w:r>
          </w:p>
        </w:tc>
      </w:tr>
      <w:tr w:rsidR="000F4A95" w:rsidRPr="000F4A95" w14:paraId="59626D76" w14:textId="77777777" w:rsidTr="000F4A95">
        <w:trPr>
          <w:tblCellSpacing w:w="15" w:type="dxa"/>
        </w:trPr>
        <w:tc>
          <w:tcPr>
            <w:tcW w:w="0" w:type="auto"/>
            <w:vAlign w:val="center"/>
            <w:hideMark/>
          </w:tcPr>
          <w:p w14:paraId="512A5905"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180 days</w:t>
            </w:r>
          </w:p>
        </w:tc>
        <w:tc>
          <w:tcPr>
            <w:tcW w:w="0" w:type="auto"/>
            <w:vAlign w:val="center"/>
            <w:hideMark/>
          </w:tcPr>
          <w:p w14:paraId="60A5F2DA"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Automatic closure unless extension approved</w:t>
            </w:r>
          </w:p>
        </w:tc>
      </w:tr>
    </w:tbl>
    <w:p w14:paraId="300E20A9"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Closure outcomes:</w:t>
      </w:r>
    </w:p>
    <w:p w14:paraId="2907B03D" w14:textId="77777777" w:rsidR="000F4A95" w:rsidRPr="000F4A95" w:rsidRDefault="000F4A95" w:rsidP="000F4A95">
      <w:pPr>
        <w:numPr>
          <w:ilvl w:val="0"/>
          <w:numId w:val="28"/>
        </w:num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 xml:space="preserve">Continue waitlist </w:t>
      </w:r>
    </w:p>
    <w:p w14:paraId="2700DA85" w14:textId="77777777" w:rsidR="000F4A95" w:rsidRPr="000F4A95" w:rsidRDefault="000F4A95" w:rsidP="000F4A95">
      <w:pPr>
        <w:numPr>
          <w:ilvl w:val="0"/>
          <w:numId w:val="28"/>
        </w:num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 xml:space="preserve">Administrative Hold </w:t>
      </w:r>
    </w:p>
    <w:p w14:paraId="66CBE94B" w14:textId="77777777" w:rsidR="000F4A95" w:rsidRPr="000F4A95" w:rsidRDefault="000F4A95" w:rsidP="000F4A95">
      <w:pPr>
        <w:numPr>
          <w:ilvl w:val="0"/>
          <w:numId w:val="28"/>
        </w:num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 xml:space="preserve">Closed Lost </w:t>
      </w:r>
    </w:p>
    <w:p w14:paraId="37C1DF4D" w14:textId="77777777" w:rsidR="000F4A95" w:rsidRPr="000F4A95" w:rsidRDefault="000F4A95" w:rsidP="000F4A95">
      <w:pPr>
        <w:numPr>
          <w:ilvl w:val="0"/>
          <w:numId w:val="28"/>
        </w:num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 xml:space="preserve">Requalification </w:t>
      </w:r>
    </w:p>
    <w:p w14:paraId="23A06CE2" w14:textId="77777777" w:rsidR="000F4A95" w:rsidRPr="000F4A95" w:rsidRDefault="000F4A95" w:rsidP="000F4A95">
      <w:pPr>
        <w:spacing w:after="0" w:line="240" w:lineRule="auto"/>
        <w:rPr>
          <w:rFonts w:ascii="Times New Roman" w:eastAsia="Times New Roman" w:hAnsi="Times New Roman" w:cs="Times New Roman"/>
          <w:sz w:val="24"/>
          <w:szCs w:val="24"/>
        </w:rPr>
      </w:pPr>
      <w:r w:rsidRPr="000F4A95">
        <w:rPr>
          <w:rFonts w:ascii="Times New Roman" w:eastAsia="Times New Roman" w:hAnsi="Times New Roman" w:cs="Times New Roman"/>
          <w:sz w:val="24"/>
          <w:szCs w:val="24"/>
        </w:rPr>
        <w:t>All waitlist closures must be documented.</w:t>
      </w:r>
    </w:p>
    <w:p w14:paraId="0B5F5A7C" w14:textId="67889DC3"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M4.5 Dormant Lead Management</w:t>
      </w:r>
    </w:p>
    <w:tbl>
      <w:tblPr>
        <w:tblW w:w="0" w:type="auto"/>
        <w:tblCellMar>
          <w:top w:w="15" w:type="dxa"/>
          <w:left w:w="15" w:type="dxa"/>
          <w:bottom w:w="15" w:type="dxa"/>
          <w:right w:w="15" w:type="dxa"/>
        </w:tblCellMar>
        <w:tblLook w:val="04A0" w:firstRow="1" w:lastRow="0" w:firstColumn="1" w:lastColumn="0" w:noHBand="0" w:noVBand="1"/>
      </w:tblPr>
      <w:tblGrid>
        <w:gridCol w:w="1684"/>
        <w:gridCol w:w="3540"/>
        <w:gridCol w:w="1375"/>
        <w:gridCol w:w="2288"/>
      </w:tblGrid>
      <w:tr w:rsidR="00DA160F" w:rsidRPr="00DA160F" w14:paraId="54F68743" w14:textId="77777777" w:rsidTr="00DA160F">
        <w:trPr>
          <w:tblHeader/>
        </w:trPr>
        <w:tc>
          <w:tcPr>
            <w:tcW w:w="0" w:type="auto"/>
            <w:tcBorders>
              <w:top w:val="nil"/>
            </w:tcBorders>
            <w:tcMar>
              <w:top w:w="150" w:type="dxa"/>
              <w:left w:w="0" w:type="dxa"/>
              <w:bottom w:w="150" w:type="dxa"/>
              <w:right w:w="240" w:type="dxa"/>
            </w:tcMar>
            <w:vAlign w:val="center"/>
            <w:hideMark/>
          </w:tcPr>
          <w:p w14:paraId="641EFB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13A5F68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60EFF88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711F33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Follow-up Cadence</w:t>
            </w:r>
          </w:p>
        </w:tc>
      </w:tr>
      <w:tr w:rsidR="00DA160F" w:rsidRPr="00DA160F" w14:paraId="70E63E21" w14:textId="77777777" w:rsidTr="00DA160F">
        <w:tc>
          <w:tcPr>
            <w:tcW w:w="0" w:type="auto"/>
            <w:tcMar>
              <w:top w:w="150" w:type="dxa"/>
              <w:left w:w="0" w:type="dxa"/>
              <w:bottom w:w="150" w:type="dxa"/>
              <w:right w:w="240" w:type="dxa"/>
            </w:tcMar>
            <w:vAlign w:val="center"/>
            <w:hideMark/>
          </w:tcPr>
          <w:p w14:paraId="10AFF3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Open</w:t>
            </w:r>
          </w:p>
        </w:tc>
        <w:tc>
          <w:tcPr>
            <w:tcW w:w="0" w:type="auto"/>
            <w:tcMar>
              <w:top w:w="150" w:type="dxa"/>
              <w:left w:w="240" w:type="dxa"/>
              <w:bottom w:w="150" w:type="dxa"/>
              <w:right w:w="240" w:type="dxa"/>
            </w:tcMar>
            <w:vAlign w:val="center"/>
            <w:hideMark/>
          </w:tcPr>
          <w:p w14:paraId="4929C1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Active consideration</w:t>
            </w:r>
          </w:p>
        </w:tc>
        <w:tc>
          <w:tcPr>
            <w:tcW w:w="0" w:type="auto"/>
            <w:tcMar>
              <w:top w:w="150" w:type="dxa"/>
              <w:left w:w="240" w:type="dxa"/>
              <w:bottom w:w="150" w:type="dxa"/>
              <w:right w:w="240" w:type="dxa"/>
            </w:tcMar>
            <w:vAlign w:val="center"/>
            <w:hideMark/>
          </w:tcPr>
          <w:p w14:paraId="61EBF3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33DE44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w:t>
            </w:r>
          </w:p>
        </w:tc>
      </w:tr>
      <w:tr w:rsidR="00DA160F" w:rsidRPr="00DA160F" w14:paraId="60C4B35A" w14:textId="77777777" w:rsidTr="00DA160F">
        <w:tc>
          <w:tcPr>
            <w:tcW w:w="0" w:type="auto"/>
            <w:tcMar>
              <w:top w:w="150" w:type="dxa"/>
              <w:left w:w="0" w:type="dxa"/>
              <w:bottom w:w="150" w:type="dxa"/>
              <w:right w:w="240" w:type="dxa"/>
            </w:tcMar>
            <w:vAlign w:val="center"/>
            <w:hideMark/>
          </w:tcPr>
          <w:p w14:paraId="4BEA5E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Dormant</w:t>
            </w:r>
          </w:p>
        </w:tc>
        <w:tc>
          <w:tcPr>
            <w:tcW w:w="0" w:type="auto"/>
            <w:tcMar>
              <w:top w:w="150" w:type="dxa"/>
              <w:left w:w="240" w:type="dxa"/>
              <w:bottom w:w="150" w:type="dxa"/>
              <w:right w:w="240" w:type="dxa"/>
            </w:tcMar>
            <w:vAlign w:val="center"/>
            <w:hideMark/>
          </w:tcPr>
          <w:p w14:paraId="79434D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 activity for 30+ days</w:t>
            </w:r>
          </w:p>
        </w:tc>
        <w:tc>
          <w:tcPr>
            <w:tcW w:w="0" w:type="auto"/>
            <w:tcMar>
              <w:top w:w="150" w:type="dxa"/>
              <w:left w:w="240" w:type="dxa"/>
              <w:bottom w:w="150" w:type="dxa"/>
              <w:right w:w="240" w:type="dxa"/>
            </w:tcMar>
            <w:vAlign w:val="center"/>
            <w:hideMark/>
          </w:tcPr>
          <w:p w14:paraId="25F9DF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180 days</w:t>
            </w:r>
          </w:p>
        </w:tc>
        <w:tc>
          <w:tcPr>
            <w:tcW w:w="0" w:type="auto"/>
            <w:tcMar>
              <w:top w:w="150" w:type="dxa"/>
              <w:left w:w="240" w:type="dxa"/>
              <w:bottom w:w="150" w:type="dxa"/>
              <w:right w:w="0" w:type="dxa"/>
            </w:tcMar>
            <w:vAlign w:val="center"/>
            <w:hideMark/>
          </w:tcPr>
          <w:p w14:paraId="7DFCA7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r>
      <w:tr w:rsidR="00DA160F" w:rsidRPr="00DA160F" w14:paraId="12BB5A45" w14:textId="77777777" w:rsidTr="00DA160F">
        <w:tc>
          <w:tcPr>
            <w:tcW w:w="0" w:type="auto"/>
            <w:tcMar>
              <w:top w:w="150" w:type="dxa"/>
              <w:left w:w="0" w:type="dxa"/>
              <w:bottom w:w="150" w:type="dxa"/>
              <w:right w:w="240" w:type="dxa"/>
            </w:tcMar>
            <w:vAlign w:val="center"/>
            <w:hideMark/>
          </w:tcPr>
          <w:p w14:paraId="7521710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Re-engagement</w:t>
            </w:r>
          </w:p>
        </w:tc>
        <w:tc>
          <w:tcPr>
            <w:tcW w:w="0" w:type="auto"/>
            <w:tcMar>
              <w:top w:w="150" w:type="dxa"/>
              <w:left w:w="240" w:type="dxa"/>
              <w:bottom w:w="150" w:type="dxa"/>
              <w:right w:w="240" w:type="dxa"/>
            </w:tcMar>
            <w:vAlign w:val="center"/>
            <w:hideMark/>
          </w:tcPr>
          <w:p w14:paraId="1EF980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Restored interest after dormant</w:t>
            </w:r>
          </w:p>
        </w:tc>
        <w:tc>
          <w:tcPr>
            <w:tcW w:w="0" w:type="auto"/>
            <w:tcMar>
              <w:top w:w="150" w:type="dxa"/>
              <w:left w:w="240" w:type="dxa"/>
              <w:bottom w:w="150" w:type="dxa"/>
              <w:right w:w="240" w:type="dxa"/>
            </w:tcMar>
            <w:vAlign w:val="center"/>
            <w:hideMark/>
          </w:tcPr>
          <w:p w14:paraId="64CFAE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0E594B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w:t>
            </w:r>
          </w:p>
        </w:tc>
      </w:tr>
      <w:tr w:rsidR="00DA160F" w:rsidRPr="00DA160F" w14:paraId="5CF05E06" w14:textId="77777777" w:rsidTr="00DA160F">
        <w:tc>
          <w:tcPr>
            <w:tcW w:w="0" w:type="auto"/>
            <w:tcMar>
              <w:top w:w="150" w:type="dxa"/>
              <w:left w:w="0" w:type="dxa"/>
              <w:bottom w:w="150" w:type="dxa"/>
              <w:right w:w="240" w:type="dxa"/>
            </w:tcMar>
            <w:vAlign w:val="center"/>
            <w:hideMark/>
          </w:tcPr>
          <w:p w14:paraId="3882BC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Closed Lost</w:t>
            </w:r>
          </w:p>
        </w:tc>
        <w:tc>
          <w:tcPr>
            <w:tcW w:w="0" w:type="auto"/>
            <w:tcMar>
              <w:top w:w="150" w:type="dxa"/>
              <w:left w:w="240" w:type="dxa"/>
              <w:bottom w:w="150" w:type="dxa"/>
              <w:right w:w="240" w:type="dxa"/>
            </w:tcMar>
            <w:vAlign w:val="center"/>
            <w:hideMark/>
          </w:tcPr>
          <w:p w14:paraId="0A9651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Explicit rejection or out-of-scope</w:t>
            </w:r>
          </w:p>
        </w:tc>
        <w:tc>
          <w:tcPr>
            <w:tcW w:w="0" w:type="auto"/>
            <w:tcMar>
              <w:top w:w="150" w:type="dxa"/>
              <w:left w:w="240" w:type="dxa"/>
              <w:bottom w:w="150" w:type="dxa"/>
              <w:right w:w="240" w:type="dxa"/>
            </w:tcMar>
            <w:vAlign w:val="center"/>
            <w:hideMark/>
          </w:tcPr>
          <w:p w14:paraId="43C246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Archived</w:t>
            </w:r>
          </w:p>
        </w:tc>
        <w:tc>
          <w:tcPr>
            <w:tcW w:w="0" w:type="auto"/>
            <w:tcMar>
              <w:top w:w="150" w:type="dxa"/>
              <w:left w:w="240" w:type="dxa"/>
              <w:bottom w:w="150" w:type="dxa"/>
              <w:right w:w="0" w:type="dxa"/>
            </w:tcMar>
            <w:vAlign w:val="center"/>
            <w:hideMark/>
          </w:tcPr>
          <w:p w14:paraId="0F1613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None</w:t>
            </w:r>
          </w:p>
        </w:tc>
      </w:tr>
    </w:tbl>
    <w:p w14:paraId="0C53E439"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5F500889">
          <v:rect id="_x0000_i1092" style="width:0;height:.75pt" o:hralign="center" o:hrstd="t" o:hr="t" fillcolor="#a0a0a0" stroked="f"/>
        </w:pict>
      </w:r>
    </w:p>
    <w:p w14:paraId="09672299"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M5: ASSESSMENT ARCHITECTURE</w:t>
      </w:r>
    </w:p>
    <w:p w14:paraId="54A6EA6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M5.1 Assessment Components</w:t>
      </w:r>
    </w:p>
    <w:tbl>
      <w:tblPr>
        <w:tblW w:w="0" w:type="auto"/>
        <w:tblCellMar>
          <w:top w:w="15" w:type="dxa"/>
          <w:left w:w="15" w:type="dxa"/>
          <w:bottom w:w="15" w:type="dxa"/>
          <w:right w:w="15" w:type="dxa"/>
        </w:tblCellMar>
        <w:tblLook w:val="04A0" w:firstRow="1" w:lastRow="0" w:firstColumn="1" w:lastColumn="0" w:noHBand="0" w:noVBand="1"/>
      </w:tblPr>
      <w:tblGrid>
        <w:gridCol w:w="2031"/>
        <w:gridCol w:w="4575"/>
        <w:gridCol w:w="2400"/>
        <w:gridCol w:w="1460"/>
      </w:tblGrid>
      <w:tr w:rsidR="00DA160F" w:rsidRPr="00DA160F" w14:paraId="06D560AA" w14:textId="77777777" w:rsidTr="00DA160F">
        <w:trPr>
          <w:tblHeader/>
        </w:trPr>
        <w:tc>
          <w:tcPr>
            <w:tcW w:w="0" w:type="auto"/>
            <w:tcBorders>
              <w:top w:val="nil"/>
            </w:tcBorders>
            <w:tcMar>
              <w:top w:w="150" w:type="dxa"/>
              <w:left w:w="0" w:type="dxa"/>
              <w:bottom w:w="150" w:type="dxa"/>
              <w:right w:w="240" w:type="dxa"/>
            </w:tcMar>
            <w:vAlign w:val="center"/>
            <w:hideMark/>
          </w:tcPr>
          <w:p w14:paraId="227C1C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Workstream</w:t>
            </w:r>
          </w:p>
        </w:tc>
        <w:tc>
          <w:tcPr>
            <w:tcW w:w="0" w:type="auto"/>
            <w:tcBorders>
              <w:top w:val="nil"/>
            </w:tcBorders>
            <w:tcMar>
              <w:top w:w="150" w:type="dxa"/>
              <w:left w:w="240" w:type="dxa"/>
              <w:bottom w:w="150" w:type="dxa"/>
              <w:right w:w="240" w:type="dxa"/>
            </w:tcMar>
            <w:vAlign w:val="center"/>
            <w:hideMark/>
          </w:tcPr>
          <w:p w14:paraId="0E6AEA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6C34DE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D8F8B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60D051A0" w14:textId="77777777" w:rsidTr="00DA160F">
        <w:tc>
          <w:tcPr>
            <w:tcW w:w="0" w:type="auto"/>
            <w:tcMar>
              <w:top w:w="150" w:type="dxa"/>
              <w:left w:w="0" w:type="dxa"/>
              <w:bottom w:w="150" w:type="dxa"/>
              <w:right w:w="240" w:type="dxa"/>
            </w:tcMar>
            <w:vAlign w:val="center"/>
            <w:hideMark/>
          </w:tcPr>
          <w:p w14:paraId="42EA1A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Clinical Assessment</w:t>
            </w:r>
          </w:p>
        </w:tc>
        <w:tc>
          <w:tcPr>
            <w:tcW w:w="0" w:type="auto"/>
            <w:tcMar>
              <w:top w:w="150" w:type="dxa"/>
              <w:left w:w="240" w:type="dxa"/>
              <w:bottom w:w="150" w:type="dxa"/>
              <w:right w:w="240" w:type="dxa"/>
            </w:tcMar>
            <w:vAlign w:val="center"/>
            <w:hideMark/>
          </w:tcPr>
          <w:p w14:paraId="2A0471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MMSE administration (licensed clinician only)</w:t>
            </w:r>
          </w:p>
        </w:tc>
        <w:tc>
          <w:tcPr>
            <w:tcW w:w="0" w:type="auto"/>
            <w:tcMar>
              <w:top w:w="150" w:type="dxa"/>
              <w:left w:w="240" w:type="dxa"/>
              <w:bottom w:w="150" w:type="dxa"/>
              <w:right w:w="240" w:type="dxa"/>
            </w:tcMar>
            <w:vAlign w:val="center"/>
            <w:hideMark/>
          </w:tcPr>
          <w:p w14:paraId="078B09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7C0181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45-60 minutes</w:t>
            </w:r>
          </w:p>
        </w:tc>
      </w:tr>
      <w:tr w:rsidR="00DA160F" w:rsidRPr="00DA160F" w14:paraId="5A93D603" w14:textId="77777777" w:rsidTr="00DA160F">
        <w:tc>
          <w:tcPr>
            <w:tcW w:w="0" w:type="auto"/>
            <w:tcMar>
              <w:top w:w="150" w:type="dxa"/>
              <w:left w:w="0" w:type="dxa"/>
              <w:bottom w:w="150" w:type="dxa"/>
              <w:right w:w="240" w:type="dxa"/>
            </w:tcMar>
            <w:vAlign w:val="center"/>
            <w:hideMark/>
          </w:tcPr>
          <w:p w14:paraId="32D845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Risk Assessment</w:t>
            </w:r>
          </w:p>
        </w:tc>
        <w:tc>
          <w:tcPr>
            <w:tcW w:w="0" w:type="auto"/>
            <w:tcMar>
              <w:top w:w="150" w:type="dxa"/>
              <w:left w:w="240" w:type="dxa"/>
              <w:bottom w:w="150" w:type="dxa"/>
              <w:right w:w="240" w:type="dxa"/>
            </w:tcMar>
            <w:vAlign w:val="center"/>
            <w:hideMark/>
          </w:tcPr>
          <w:p w14:paraId="2DE20E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CVS calculation, safeguarding flags, environmental scan</w:t>
            </w:r>
          </w:p>
        </w:tc>
        <w:tc>
          <w:tcPr>
            <w:tcW w:w="0" w:type="auto"/>
            <w:tcMar>
              <w:top w:w="150" w:type="dxa"/>
              <w:left w:w="240" w:type="dxa"/>
              <w:bottom w:w="150" w:type="dxa"/>
              <w:right w:w="240" w:type="dxa"/>
            </w:tcMar>
            <w:vAlign w:val="center"/>
            <w:hideMark/>
          </w:tcPr>
          <w:p w14:paraId="544613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Safeguarding Chair</w:t>
            </w:r>
          </w:p>
        </w:tc>
        <w:tc>
          <w:tcPr>
            <w:tcW w:w="0" w:type="auto"/>
            <w:tcMar>
              <w:top w:w="150" w:type="dxa"/>
              <w:left w:w="240" w:type="dxa"/>
              <w:bottom w:w="150" w:type="dxa"/>
              <w:right w:w="0" w:type="dxa"/>
            </w:tcMar>
            <w:vAlign w:val="center"/>
            <w:hideMark/>
          </w:tcPr>
          <w:p w14:paraId="1F6E03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2-3 days</w:t>
            </w:r>
          </w:p>
        </w:tc>
      </w:tr>
      <w:tr w:rsidR="00DA160F" w:rsidRPr="00DA160F" w14:paraId="3180D9CC" w14:textId="77777777" w:rsidTr="00DA160F">
        <w:tc>
          <w:tcPr>
            <w:tcW w:w="0" w:type="auto"/>
            <w:tcMar>
              <w:top w:w="150" w:type="dxa"/>
              <w:left w:w="0" w:type="dxa"/>
              <w:bottom w:w="150" w:type="dxa"/>
              <w:right w:w="240" w:type="dxa"/>
            </w:tcMar>
            <w:vAlign w:val="center"/>
            <w:hideMark/>
          </w:tcPr>
          <w:p w14:paraId="748620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Preference Assessment</w:t>
            </w:r>
          </w:p>
        </w:tc>
        <w:tc>
          <w:tcPr>
            <w:tcW w:w="0" w:type="auto"/>
            <w:tcMar>
              <w:top w:w="150" w:type="dxa"/>
              <w:left w:w="240" w:type="dxa"/>
              <w:bottom w:w="150" w:type="dxa"/>
              <w:right w:w="240" w:type="dxa"/>
            </w:tcMar>
            <w:vAlign w:val="center"/>
            <w:hideMark/>
          </w:tcPr>
          <w:p w14:paraId="589719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 Dossier creation (biography, preferences, religious, dietary)</w:t>
            </w:r>
          </w:p>
        </w:tc>
        <w:tc>
          <w:tcPr>
            <w:tcW w:w="0" w:type="auto"/>
            <w:tcMar>
              <w:top w:w="150" w:type="dxa"/>
              <w:left w:w="240" w:type="dxa"/>
              <w:bottom w:w="150" w:type="dxa"/>
              <w:right w:w="240" w:type="dxa"/>
            </w:tcMar>
            <w:vAlign w:val="center"/>
            <w:hideMark/>
          </w:tcPr>
          <w:p w14:paraId="37A78E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2102C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60-90 minutes</w:t>
            </w:r>
          </w:p>
        </w:tc>
      </w:tr>
      <w:tr w:rsidR="00DA160F" w:rsidRPr="00DA160F" w14:paraId="5142E440" w14:textId="77777777" w:rsidTr="00DA160F">
        <w:tc>
          <w:tcPr>
            <w:tcW w:w="0" w:type="auto"/>
            <w:tcMar>
              <w:top w:w="150" w:type="dxa"/>
              <w:left w:w="0" w:type="dxa"/>
              <w:bottom w:w="150" w:type="dxa"/>
              <w:right w:w="240" w:type="dxa"/>
            </w:tcMar>
            <w:vAlign w:val="center"/>
            <w:hideMark/>
          </w:tcPr>
          <w:p w14:paraId="37302DB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lastRenderedPageBreak/>
              <w:t>Family Assessment</w:t>
            </w:r>
          </w:p>
        </w:tc>
        <w:tc>
          <w:tcPr>
            <w:tcW w:w="0" w:type="auto"/>
            <w:tcMar>
              <w:top w:w="150" w:type="dxa"/>
              <w:left w:w="240" w:type="dxa"/>
              <w:bottom w:w="150" w:type="dxa"/>
              <w:right w:w="240" w:type="dxa"/>
            </w:tcMar>
            <w:vAlign w:val="center"/>
            <w:hideMark/>
          </w:tcPr>
          <w:p w14:paraId="4E55BD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 identification, communication preferences</w:t>
            </w:r>
          </w:p>
        </w:tc>
        <w:tc>
          <w:tcPr>
            <w:tcW w:w="0" w:type="auto"/>
            <w:tcMar>
              <w:top w:w="150" w:type="dxa"/>
              <w:left w:w="240" w:type="dxa"/>
              <w:bottom w:w="150" w:type="dxa"/>
              <w:right w:w="240" w:type="dxa"/>
            </w:tcMar>
            <w:vAlign w:val="center"/>
            <w:hideMark/>
          </w:tcPr>
          <w:p w14:paraId="4A47A4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988D43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minutes</w:t>
            </w:r>
          </w:p>
        </w:tc>
      </w:tr>
    </w:tbl>
    <w:p w14:paraId="0E3B5F0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M5.2 Intake Meeting (In-Person)</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DA160F" w:rsidRPr="00DA160F" w14:paraId="6668F334" w14:textId="77777777" w:rsidTr="00DA160F">
        <w:trPr>
          <w:tblHeader/>
        </w:trPr>
        <w:tc>
          <w:tcPr>
            <w:tcW w:w="0" w:type="auto"/>
            <w:tcBorders>
              <w:top w:val="nil"/>
            </w:tcBorders>
            <w:tcMar>
              <w:top w:w="150" w:type="dxa"/>
              <w:left w:w="0" w:type="dxa"/>
              <w:bottom w:w="150" w:type="dxa"/>
              <w:right w:w="240" w:type="dxa"/>
            </w:tcMar>
            <w:vAlign w:val="center"/>
            <w:hideMark/>
          </w:tcPr>
          <w:p w14:paraId="16B8E8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EB3E5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Specification</w:t>
            </w:r>
          </w:p>
        </w:tc>
      </w:tr>
      <w:tr w:rsidR="00DA160F" w:rsidRPr="00DA160F" w14:paraId="4ABE2CEF" w14:textId="77777777" w:rsidTr="00DA160F">
        <w:tc>
          <w:tcPr>
            <w:tcW w:w="0" w:type="auto"/>
            <w:tcMar>
              <w:top w:w="150" w:type="dxa"/>
              <w:left w:w="0" w:type="dxa"/>
              <w:bottom w:w="150" w:type="dxa"/>
              <w:right w:w="240" w:type="dxa"/>
            </w:tcMar>
            <w:vAlign w:val="center"/>
            <w:hideMark/>
          </w:tcPr>
          <w:p w14:paraId="63470D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Location</w:t>
            </w:r>
          </w:p>
        </w:tc>
        <w:tc>
          <w:tcPr>
            <w:tcW w:w="0" w:type="auto"/>
            <w:tcMar>
              <w:top w:w="150" w:type="dxa"/>
              <w:left w:w="240" w:type="dxa"/>
              <w:bottom w:w="150" w:type="dxa"/>
              <w:right w:w="0" w:type="dxa"/>
            </w:tcMar>
            <w:vAlign w:val="center"/>
            <w:hideMark/>
          </w:tcPr>
          <w:p w14:paraId="37D03C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Client's home (Transition Zone only)</w:t>
            </w:r>
          </w:p>
        </w:tc>
      </w:tr>
      <w:tr w:rsidR="00DA160F" w:rsidRPr="00DA160F" w14:paraId="31641579" w14:textId="77777777" w:rsidTr="00DA160F">
        <w:tc>
          <w:tcPr>
            <w:tcW w:w="0" w:type="auto"/>
            <w:tcMar>
              <w:top w:w="150" w:type="dxa"/>
              <w:left w:w="0" w:type="dxa"/>
              <w:bottom w:w="150" w:type="dxa"/>
              <w:right w:w="240" w:type="dxa"/>
            </w:tcMar>
            <w:vAlign w:val="center"/>
            <w:hideMark/>
          </w:tcPr>
          <w:p w14:paraId="7CCEA8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Duration</w:t>
            </w:r>
          </w:p>
        </w:tc>
        <w:tc>
          <w:tcPr>
            <w:tcW w:w="0" w:type="auto"/>
            <w:tcMar>
              <w:top w:w="150" w:type="dxa"/>
              <w:left w:w="240" w:type="dxa"/>
              <w:bottom w:w="150" w:type="dxa"/>
              <w:right w:w="0" w:type="dxa"/>
            </w:tcMar>
            <w:vAlign w:val="center"/>
            <w:hideMark/>
          </w:tcPr>
          <w:p w14:paraId="1F2A35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60-90 minutes</w:t>
            </w:r>
          </w:p>
        </w:tc>
      </w:tr>
      <w:tr w:rsidR="00DA160F" w:rsidRPr="00DA160F" w14:paraId="42B27710" w14:textId="77777777" w:rsidTr="00DA160F">
        <w:tc>
          <w:tcPr>
            <w:tcW w:w="0" w:type="auto"/>
            <w:tcMar>
              <w:top w:w="150" w:type="dxa"/>
              <w:left w:w="0" w:type="dxa"/>
              <w:bottom w:w="150" w:type="dxa"/>
              <w:right w:w="240" w:type="dxa"/>
            </w:tcMar>
            <w:vAlign w:val="center"/>
            <w:hideMark/>
          </w:tcPr>
          <w:p w14:paraId="6798A2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Attendees</w:t>
            </w:r>
          </w:p>
        </w:tc>
        <w:tc>
          <w:tcPr>
            <w:tcW w:w="0" w:type="auto"/>
            <w:tcMar>
              <w:top w:w="150" w:type="dxa"/>
              <w:left w:w="240" w:type="dxa"/>
              <w:bottom w:w="150" w:type="dxa"/>
              <w:right w:w="0" w:type="dxa"/>
            </w:tcMar>
            <w:vAlign w:val="center"/>
            <w:hideMark/>
          </w:tcPr>
          <w:p w14:paraId="6595E6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Consuming Client + Family (if available)</w:t>
            </w:r>
          </w:p>
        </w:tc>
      </w:tr>
      <w:tr w:rsidR="00DA160F" w:rsidRPr="00DA160F" w14:paraId="5C9C0208" w14:textId="77777777" w:rsidTr="00DA160F">
        <w:tc>
          <w:tcPr>
            <w:tcW w:w="0" w:type="auto"/>
            <w:tcMar>
              <w:top w:w="150" w:type="dxa"/>
              <w:left w:w="0" w:type="dxa"/>
              <w:bottom w:w="150" w:type="dxa"/>
              <w:right w:w="240" w:type="dxa"/>
            </w:tcMar>
            <w:vAlign w:val="center"/>
            <w:hideMark/>
          </w:tcPr>
          <w:p w14:paraId="538E8A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Purpose</w:t>
            </w:r>
          </w:p>
        </w:tc>
        <w:tc>
          <w:tcPr>
            <w:tcW w:w="0" w:type="auto"/>
            <w:tcMar>
              <w:top w:w="150" w:type="dxa"/>
              <w:left w:w="240" w:type="dxa"/>
              <w:bottom w:w="150" w:type="dxa"/>
              <w:right w:w="0" w:type="dxa"/>
            </w:tcMar>
            <w:vAlign w:val="center"/>
            <w:hideMark/>
          </w:tcPr>
          <w:p w14:paraId="1E5FCF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Build rapport, observe living environment, collect initial Life Dossier</w:t>
            </w:r>
          </w:p>
        </w:tc>
      </w:tr>
      <w:tr w:rsidR="00DA160F" w:rsidRPr="00DA160F" w14:paraId="02BB07F7" w14:textId="77777777" w:rsidTr="00DA160F">
        <w:tc>
          <w:tcPr>
            <w:tcW w:w="0" w:type="auto"/>
            <w:tcMar>
              <w:top w:w="150" w:type="dxa"/>
              <w:left w:w="0" w:type="dxa"/>
              <w:bottom w:w="150" w:type="dxa"/>
              <w:right w:w="240" w:type="dxa"/>
            </w:tcMar>
            <w:vAlign w:val="center"/>
            <w:hideMark/>
          </w:tcPr>
          <w:p w14:paraId="6806E3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B504D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Intake form completed in CRM</w:t>
            </w:r>
          </w:p>
        </w:tc>
      </w:tr>
    </w:tbl>
    <w:p w14:paraId="5C2D52F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M5.3 MMSE Administration Protocol</w:t>
      </w:r>
    </w:p>
    <w:tbl>
      <w:tblPr>
        <w:tblW w:w="11280" w:type="dxa"/>
        <w:tblCellMar>
          <w:top w:w="15" w:type="dxa"/>
          <w:left w:w="15" w:type="dxa"/>
          <w:bottom w:w="15" w:type="dxa"/>
          <w:right w:w="15" w:type="dxa"/>
        </w:tblCellMar>
        <w:tblLook w:val="04A0" w:firstRow="1" w:lastRow="0" w:firstColumn="1" w:lastColumn="0" w:noHBand="0" w:noVBand="1"/>
      </w:tblPr>
      <w:tblGrid>
        <w:gridCol w:w="2090"/>
        <w:gridCol w:w="9190"/>
      </w:tblGrid>
      <w:tr w:rsidR="00DA160F" w:rsidRPr="00DA160F" w14:paraId="72B09459" w14:textId="77777777" w:rsidTr="00DA160F">
        <w:trPr>
          <w:tblHeader/>
        </w:trPr>
        <w:tc>
          <w:tcPr>
            <w:tcW w:w="0" w:type="auto"/>
            <w:tcBorders>
              <w:top w:val="nil"/>
            </w:tcBorders>
            <w:tcMar>
              <w:top w:w="150" w:type="dxa"/>
              <w:left w:w="0" w:type="dxa"/>
              <w:bottom w:w="150" w:type="dxa"/>
              <w:right w:w="240" w:type="dxa"/>
            </w:tcMar>
            <w:vAlign w:val="center"/>
            <w:hideMark/>
          </w:tcPr>
          <w:p w14:paraId="51D59F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B6668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Requirement</w:t>
            </w:r>
          </w:p>
        </w:tc>
      </w:tr>
      <w:tr w:rsidR="00DA160F" w:rsidRPr="00DA160F" w14:paraId="38A2B81E" w14:textId="77777777" w:rsidTr="00DA160F">
        <w:tc>
          <w:tcPr>
            <w:tcW w:w="0" w:type="auto"/>
            <w:tcMar>
              <w:top w:w="150" w:type="dxa"/>
              <w:left w:w="0" w:type="dxa"/>
              <w:bottom w:w="150" w:type="dxa"/>
              <w:right w:w="240" w:type="dxa"/>
            </w:tcMar>
            <w:vAlign w:val="center"/>
            <w:hideMark/>
          </w:tcPr>
          <w:p w14:paraId="7B381E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Administrator</w:t>
            </w:r>
          </w:p>
        </w:tc>
        <w:tc>
          <w:tcPr>
            <w:tcW w:w="0" w:type="auto"/>
            <w:tcMar>
              <w:top w:w="150" w:type="dxa"/>
              <w:left w:w="240" w:type="dxa"/>
              <w:bottom w:w="150" w:type="dxa"/>
              <w:right w:w="0" w:type="dxa"/>
            </w:tcMar>
            <w:vAlign w:val="center"/>
            <w:hideMark/>
          </w:tcPr>
          <w:p w14:paraId="32E5E58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BMDC-registered physician or clinically certified psychologist ONLY</w:t>
            </w:r>
          </w:p>
        </w:tc>
      </w:tr>
      <w:tr w:rsidR="00DA160F" w:rsidRPr="00DA160F" w14:paraId="513B6961" w14:textId="77777777" w:rsidTr="00DA160F">
        <w:tc>
          <w:tcPr>
            <w:tcW w:w="0" w:type="auto"/>
            <w:tcMar>
              <w:top w:w="150" w:type="dxa"/>
              <w:left w:w="0" w:type="dxa"/>
              <w:bottom w:w="150" w:type="dxa"/>
              <w:right w:w="240" w:type="dxa"/>
            </w:tcMar>
            <w:vAlign w:val="center"/>
            <w:hideMark/>
          </w:tcPr>
          <w:p w14:paraId="557E35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Nurse role</w:t>
            </w:r>
          </w:p>
        </w:tc>
        <w:tc>
          <w:tcPr>
            <w:tcW w:w="0" w:type="auto"/>
            <w:tcMar>
              <w:top w:w="150" w:type="dxa"/>
              <w:left w:w="240" w:type="dxa"/>
              <w:bottom w:w="150" w:type="dxa"/>
              <w:right w:w="0" w:type="dxa"/>
            </w:tcMar>
            <w:vAlign w:val="center"/>
            <w:hideMark/>
          </w:tcPr>
          <w:p w14:paraId="65D5AC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May facilitate scheduling; may be present for client comfort; </w:t>
            </w:r>
            <w:r w:rsidRPr="00DA160F">
              <w:rPr>
                <w:rFonts w:ascii="Times New Roman" w:eastAsia="Times New Roman" w:hAnsi="Times New Roman" w:cs="Times New Roman"/>
                <w:b/>
                <w:bCs/>
                <w:sz w:val="23"/>
                <w:szCs w:val="23"/>
              </w:rPr>
              <w:t>may not</w:t>
            </w:r>
            <w:r w:rsidRPr="00DA160F">
              <w:rPr>
                <w:rFonts w:ascii="Times New Roman" w:eastAsia="Times New Roman" w:hAnsi="Times New Roman" w:cs="Times New Roman"/>
                <w:sz w:val="23"/>
                <w:szCs w:val="23"/>
              </w:rPr>
              <w:t> serve as validating clinical authority</w:t>
            </w:r>
          </w:p>
        </w:tc>
      </w:tr>
      <w:tr w:rsidR="00DA160F" w:rsidRPr="00DA160F" w14:paraId="1D9A573C" w14:textId="77777777" w:rsidTr="00DA160F">
        <w:tc>
          <w:tcPr>
            <w:tcW w:w="0" w:type="auto"/>
            <w:tcMar>
              <w:top w:w="150" w:type="dxa"/>
              <w:left w:w="0" w:type="dxa"/>
              <w:bottom w:w="150" w:type="dxa"/>
              <w:right w:w="240" w:type="dxa"/>
            </w:tcMar>
            <w:vAlign w:val="center"/>
            <w:hideMark/>
          </w:tcPr>
          <w:p w14:paraId="6F4694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role</w:t>
            </w:r>
          </w:p>
        </w:tc>
        <w:tc>
          <w:tcPr>
            <w:tcW w:w="0" w:type="auto"/>
            <w:tcMar>
              <w:top w:w="150" w:type="dxa"/>
              <w:left w:w="240" w:type="dxa"/>
              <w:bottom w:w="150" w:type="dxa"/>
              <w:right w:w="0" w:type="dxa"/>
            </w:tcMar>
            <w:vAlign w:val="center"/>
            <w:hideMark/>
          </w:tcPr>
          <w:p w14:paraId="01AB24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Facilitate scheduling; may be present for client comfort</w:t>
            </w:r>
          </w:p>
        </w:tc>
      </w:tr>
      <w:tr w:rsidR="00DA160F" w:rsidRPr="00DA160F" w14:paraId="09238942" w14:textId="77777777" w:rsidTr="00DA160F">
        <w:tc>
          <w:tcPr>
            <w:tcW w:w="0" w:type="auto"/>
            <w:tcMar>
              <w:top w:w="150" w:type="dxa"/>
              <w:left w:w="0" w:type="dxa"/>
              <w:bottom w:w="150" w:type="dxa"/>
              <w:right w:w="240" w:type="dxa"/>
            </w:tcMar>
            <w:vAlign w:val="center"/>
            <w:hideMark/>
          </w:tcPr>
          <w:p w14:paraId="451164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Frequency</w:t>
            </w:r>
          </w:p>
        </w:tc>
        <w:tc>
          <w:tcPr>
            <w:tcW w:w="0" w:type="auto"/>
            <w:tcMar>
              <w:top w:w="150" w:type="dxa"/>
              <w:left w:w="240" w:type="dxa"/>
              <w:bottom w:w="150" w:type="dxa"/>
              <w:right w:w="0" w:type="dxa"/>
            </w:tcMar>
            <w:vAlign w:val="center"/>
            <w:hideMark/>
          </w:tcPr>
          <w:p w14:paraId="473CF8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M3.2.5 (Tier-dependent)</w:t>
            </w:r>
          </w:p>
        </w:tc>
      </w:tr>
      <w:tr w:rsidR="00DA160F" w:rsidRPr="00DA160F" w14:paraId="4A469F3F" w14:textId="77777777" w:rsidTr="00DA160F">
        <w:tc>
          <w:tcPr>
            <w:tcW w:w="0" w:type="auto"/>
            <w:tcMar>
              <w:top w:w="150" w:type="dxa"/>
              <w:left w:w="0" w:type="dxa"/>
              <w:bottom w:w="150" w:type="dxa"/>
              <w:right w:w="240" w:type="dxa"/>
            </w:tcMar>
            <w:vAlign w:val="center"/>
            <w:hideMark/>
          </w:tcPr>
          <w:p w14:paraId="335556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Score decline trigger</w:t>
            </w:r>
          </w:p>
        </w:tc>
        <w:tc>
          <w:tcPr>
            <w:tcW w:w="0" w:type="auto"/>
            <w:tcMar>
              <w:top w:w="150" w:type="dxa"/>
              <w:left w:w="240" w:type="dxa"/>
              <w:bottom w:w="150" w:type="dxa"/>
              <w:right w:w="0" w:type="dxa"/>
            </w:tcMar>
            <w:vAlign w:val="center"/>
            <w:hideMark/>
          </w:tcPr>
          <w:p w14:paraId="6BD44AC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point drop → immediate physician notification and protocol review</w:t>
            </w:r>
          </w:p>
        </w:tc>
      </w:tr>
      <w:tr w:rsidR="00DA160F" w:rsidRPr="00DA160F" w14:paraId="542B8559" w14:textId="77777777" w:rsidTr="00DA160F">
        <w:tc>
          <w:tcPr>
            <w:tcW w:w="0" w:type="auto"/>
            <w:tcMar>
              <w:top w:w="150" w:type="dxa"/>
              <w:left w:w="0" w:type="dxa"/>
              <w:bottom w:w="150" w:type="dxa"/>
              <w:right w:w="240" w:type="dxa"/>
            </w:tcMar>
            <w:vAlign w:val="center"/>
            <w:hideMark/>
          </w:tcPr>
          <w:p w14:paraId="125808A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564FF3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1-5 per A-014, Section 7.1</w:t>
            </w:r>
          </w:p>
        </w:tc>
      </w:tr>
    </w:tbl>
    <w:p w14:paraId="24A7827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Score Decline Escalation:</w:t>
      </w:r>
    </w:p>
    <w:tbl>
      <w:tblPr>
        <w:tblW w:w="0" w:type="auto"/>
        <w:tblCellMar>
          <w:top w:w="15" w:type="dxa"/>
          <w:left w:w="15" w:type="dxa"/>
          <w:bottom w:w="15" w:type="dxa"/>
          <w:right w:w="15" w:type="dxa"/>
        </w:tblCellMar>
        <w:tblLook w:val="04A0" w:firstRow="1" w:lastRow="0" w:firstColumn="1" w:lastColumn="0" w:noHBand="0" w:noVBand="1"/>
      </w:tblPr>
      <w:tblGrid>
        <w:gridCol w:w="2083"/>
        <w:gridCol w:w="4296"/>
        <w:gridCol w:w="2505"/>
        <w:gridCol w:w="1582"/>
      </w:tblGrid>
      <w:tr w:rsidR="00DA160F" w:rsidRPr="00DA160F" w14:paraId="15FD4C27" w14:textId="77777777" w:rsidTr="00DA160F">
        <w:trPr>
          <w:tblHeader/>
        </w:trPr>
        <w:tc>
          <w:tcPr>
            <w:tcW w:w="0" w:type="auto"/>
            <w:tcBorders>
              <w:top w:val="nil"/>
            </w:tcBorders>
            <w:tcMar>
              <w:top w:w="150" w:type="dxa"/>
              <w:left w:w="0" w:type="dxa"/>
              <w:bottom w:w="150" w:type="dxa"/>
              <w:right w:w="240" w:type="dxa"/>
            </w:tcMar>
            <w:vAlign w:val="center"/>
            <w:hideMark/>
          </w:tcPr>
          <w:p w14:paraId="494424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Score Change</w:t>
            </w:r>
          </w:p>
        </w:tc>
        <w:tc>
          <w:tcPr>
            <w:tcW w:w="0" w:type="auto"/>
            <w:tcBorders>
              <w:top w:val="nil"/>
            </w:tcBorders>
            <w:tcMar>
              <w:top w:w="150" w:type="dxa"/>
              <w:left w:w="240" w:type="dxa"/>
              <w:bottom w:w="150" w:type="dxa"/>
              <w:right w:w="240" w:type="dxa"/>
            </w:tcMar>
            <w:vAlign w:val="center"/>
            <w:hideMark/>
          </w:tcPr>
          <w:p w14:paraId="56377C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9B274E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E3BC4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257CF2FD" w14:textId="77777777" w:rsidTr="00DA160F">
        <w:tc>
          <w:tcPr>
            <w:tcW w:w="0" w:type="auto"/>
            <w:tcMar>
              <w:top w:w="150" w:type="dxa"/>
              <w:left w:w="0" w:type="dxa"/>
              <w:bottom w:w="150" w:type="dxa"/>
              <w:right w:w="240" w:type="dxa"/>
            </w:tcMar>
            <w:vAlign w:val="center"/>
            <w:hideMark/>
          </w:tcPr>
          <w:p w14:paraId="315F28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3-4 point drop</w:t>
            </w:r>
          </w:p>
        </w:tc>
        <w:tc>
          <w:tcPr>
            <w:tcW w:w="0" w:type="auto"/>
            <w:tcMar>
              <w:top w:w="150" w:type="dxa"/>
              <w:left w:w="240" w:type="dxa"/>
              <w:bottom w:w="150" w:type="dxa"/>
              <w:right w:w="240" w:type="dxa"/>
            </w:tcMar>
            <w:vAlign w:val="center"/>
            <w:hideMark/>
          </w:tcPr>
          <w:p w14:paraId="2A94D5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Notify primary physician; schedule re-assessment</w:t>
            </w:r>
          </w:p>
        </w:tc>
        <w:tc>
          <w:tcPr>
            <w:tcW w:w="0" w:type="auto"/>
            <w:tcMar>
              <w:top w:w="150" w:type="dxa"/>
              <w:left w:w="240" w:type="dxa"/>
              <w:bottom w:w="150" w:type="dxa"/>
              <w:right w:w="240" w:type="dxa"/>
            </w:tcMar>
            <w:vAlign w:val="center"/>
            <w:hideMark/>
          </w:tcPr>
          <w:p w14:paraId="2AD763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24171B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70F83F91" w14:textId="77777777" w:rsidTr="00DA160F">
        <w:tc>
          <w:tcPr>
            <w:tcW w:w="0" w:type="auto"/>
            <w:tcMar>
              <w:top w:w="150" w:type="dxa"/>
              <w:left w:w="0" w:type="dxa"/>
              <w:bottom w:w="150" w:type="dxa"/>
              <w:right w:w="240" w:type="dxa"/>
            </w:tcMar>
            <w:vAlign w:val="center"/>
            <w:hideMark/>
          </w:tcPr>
          <w:p w14:paraId="4582A91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 point drop</w:t>
            </w:r>
          </w:p>
        </w:tc>
        <w:tc>
          <w:tcPr>
            <w:tcW w:w="0" w:type="auto"/>
            <w:tcMar>
              <w:top w:w="150" w:type="dxa"/>
              <w:left w:w="240" w:type="dxa"/>
              <w:bottom w:w="150" w:type="dxa"/>
              <w:right w:w="240" w:type="dxa"/>
            </w:tcMar>
            <w:vAlign w:val="center"/>
            <w:hideMark/>
          </w:tcPr>
          <w:p w14:paraId="409E38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Notify physician AND family; mandatory clinical review</w:t>
            </w:r>
          </w:p>
        </w:tc>
        <w:tc>
          <w:tcPr>
            <w:tcW w:w="0" w:type="auto"/>
            <w:tcMar>
              <w:top w:w="150" w:type="dxa"/>
              <w:left w:w="240" w:type="dxa"/>
              <w:bottom w:w="150" w:type="dxa"/>
              <w:right w:w="240" w:type="dxa"/>
            </w:tcMar>
            <w:vAlign w:val="center"/>
            <w:hideMark/>
          </w:tcPr>
          <w:p w14:paraId="10E813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 + RM</w:t>
            </w:r>
          </w:p>
        </w:tc>
        <w:tc>
          <w:tcPr>
            <w:tcW w:w="0" w:type="auto"/>
            <w:tcMar>
              <w:top w:w="150" w:type="dxa"/>
              <w:left w:w="240" w:type="dxa"/>
              <w:bottom w:w="150" w:type="dxa"/>
              <w:right w:w="0" w:type="dxa"/>
            </w:tcMar>
            <w:vAlign w:val="center"/>
            <w:hideMark/>
          </w:tcPr>
          <w:p w14:paraId="323D33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12 hours</w:t>
            </w:r>
          </w:p>
        </w:tc>
      </w:tr>
      <w:tr w:rsidR="00DA160F" w:rsidRPr="00DA160F" w14:paraId="7C620FD6" w14:textId="77777777" w:rsidTr="00DA160F">
        <w:tc>
          <w:tcPr>
            <w:tcW w:w="0" w:type="auto"/>
            <w:tcMar>
              <w:top w:w="150" w:type="dxa"/>
              <w:left w:w="0" w:type="dxa"/>
              <w:bottom w:w="150" w:type="dxa"/>
              <w:right w:w="240" w:type="dxa"/>
            </w:tcMar>
            <w:vAlign w:val="center"/>
            <w:hideMark/>
          </w:tcPr>
          <w:p w14:paraId="7EAB9B8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Any drop in Tier 4-5 client</w:t>
            </w:r>
          </w:p>
        </w:tc>
        <w:tc>
          <w:tcPr>
            <w:tcW w:w="0" w:type="auto"/>
            <w:tcMar>
              <w:top w:w="150" w:type="dxa"/>
              <w:left w:w="240" w:type="dxa"/>
              <w:bottom w:w="150" w:type="dxa"/>
              <w:right w:w="240" w:type="dxa"/>
            </w:tcMar>
            <w:vAlign w:val="center"/>
            <w:hideMark/>
          </w:tcPr>
          <w:p w14:paraId="187B76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Safeguarding Committee notification</w:t>
            </w:r>
          </w:p>
        </w:tc>
        <w:tc>
          <w:tcPr>
            <w:tcW w:w="0" w:type="auto"/>
            <w:tcMar>
              <w:top w:w="150" w:type="dxa"/>
              <w:left w:w="240" w:type="dxa"/>
              <w:bottom w:w="150" w:type="dxa"/>
              <w:right w:w="240" w:type="dxa"/>
            </w:tcMar>
            <w:vAlign w:val="center"/>
            <w:hideMark/>
          </w:tcPr>
          <w:p w14:paraId="537ACC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2917429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4 hours</w:t>
            </w:r>
          </w:p>
        </w:tc>
      </w:tr>
    </w:tbl>
    <w:p w14:paraId="5906906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MMSE is a clinical screening tool, not a medical diagnosis.</w:t>
      </w:r>
      <w:r w:rsidRPr="00DA160F">
        <w:rPr>
          <w:rFonts w:ascii="Times New Roman" w:eastAsia="Times New Roman" w:hAnsi="Times New Roman" w:cs="Times New Roman"/>
          <w:color w:val="0F1115"/>
          <w:sz w:val="24"/>
          <w:szCs w:val="24"/>
        </w:rPr>
        <w:t> Results used exclusively for service eligibility classification.</w:t>
      </w:r>
    </w:p>
    <w:p w14:paraId="6BDED5C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M5.4 Client Vulnerability Score (CVS) Calculation</w:t>
      </w:r>
    </w:p>
    <w:tbl>
      <w:tblPr>
        <w:tblW w:w="11280" w:type="dxa"/>
        <w:tblCellMar>
          <w:top w:w="15" w:type="dxa"/>
          <w:left w:w="15" w:type="dxa"/>
          <w:bottom w:w="15" w:type="dxa"/>
          <w:right w:w="15" w:type="dxa"/>
        </w:tblCellMar>
        <w:tblLook w:val="04A0" w:firstRow="1" w:lastRow="0" w:firstColumn="1" w:lastColumn="0" w:noHBand="0" w:noVBand="1"/>
      </w:tblPr>
      <w:tblGrid>
        <w:gridCol w:w="3586"/>
        <w:gridCol w:w="6233"/>
        <w:gridCol w:w="1461"/>
      </w:tblGrid>
      <w:tr w:rsidR="00DA160F" w:rsidRPr="00DA160F" w14:paraId="022D9184" w14:textId="77777777" w:rsidTr="00DA160F">
        <w:trPr>
          <w:tblHeader/>
        </w:trPr>
        <w:tc>
          <w:tcPr>
            <w:tcW w:w="0" w:type="auto"/>
            <w:tcBorders>
              <w:top w:val="nil"/>
            </w:tcBorders>
            <w:tcMar>
              <w:top w:w="150" w:type="dxa"/>
              <w:left w:w="0" w:type="dxa"/>
              <w:bottom w:w="150" w:type="dxa"/>
              <w:right w:w="240" w:type="dxa"/>
            </w:tcMar>
            <w:vAlign w:val="center"/>
            <w:hideMark/>
          </w:tcPr>
          <w:p w14:paraId="5EBCE2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Vector</w:t>
            </w:r>
          </w:p>
        </w:tc>
        <w:tc>
          <w:tcPr>
            <w:tcW w:w="0" w:type="auto"/>
            <w:tcBorders>
              <w:top w:val="nil"/>
            </w:tcBorders>
            <w:tcMar>
              <w:top w:w="150" w:type="dxa"/>
              <w:left w:w="240" w:type="dxa"/>
              <w:bottom w:w="150" w:type="dxa"/>
              <w:right w:w="240" w:type="dxa"/>
            </w:tcMar>
            <w:vAlign w:val="center"/>
            <w:hideMark/>
          </w:tcPr>
          <w:p w14:paraId="0F3CD38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Factor</w:t>
            </w:r>
          </w:p>
        </w:tc>
        <w:tc>
          <w:tcPr>
            <w:tcW w:w="0" w:type="auto"/>
            <w:tcBorders>
              <w:top w:val="nil"/>
            </w:tcBorders>
            <w:tcMar>
              <w:top w:w="150" w:type="dxa"/>
              <w:left w:w="240" w:type="dxa"/>
              <w:bottom w:w="150" w:type="dxa"/>
              <w:right w:w="240" w:type="dxa"/>
            </w:tcMar>
            <w:vAlign w:val="center"/>
            <w:hideMark/>
          </w:tcPr>
          <w:p w14:paraId="2B8AAD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Points</w:t>
            </w:r>
          </w:p>
        </w:tc>
      </w:tr>
      <w:tr w:rsidR="00DA160F" w:rsidRPr="00DA160F" w14:paraId="3B1C1C2F" w14:textId="77777777" w:rsidTr="00DA160F">
        <w:tc>
          <w:tcPr>
            <w:tcW w:w="0" w:type="auto"/>
            <w:tcMar>
              <w:top w:w="150" w:type="dxa"/>
              <w:left w:w="0" w:type="dxa"/>
              <w:bottom w:w="150" w:type="dxa"/>
              <w:right w:w="240" w:type="dxa"/>
            </w:tcMar>
            <w:vAlign w:val="center"/>
            <w:hideMark/>
          </w:tcPr>
          <w:p w14:paraId="29341B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A: Medical Dependency</w:t>
            </w:r>
          </w:p>
        </w:tc>
        <w:tc>
          <w:tcPr>
            <w:tcW w:w="0" w:type="auto"/>
            <w:tcMar>
              <w:top w:w="150" w:type="dxa"/>
              <w:left w:w="240" w:type="dxa"/>
              <w:bottom w:w="150" w:type="dxa"/>
              <w:right w:w="240" w:type="dxa"/>
            </w:tcMar>
            <w:vAlign w:val="center"/>
            <w:hideMark/>
          </w:tcPr>
          <w:p w14:paraId="4F1FCB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High impairment/critical daily meds</w:t>
            </w:r>
          </w:p>
        </w:tc>
        <w:tc>
          <w:tcPr>
            <w:tcW w:w="0" w:type="auto"/>
            <w:tcMar>
              <w:top w:w="150" w:type="dxa"/>
              <w:left w:w="240" w:type="dxa"/>
              <w:bottom w:w="150" w:type="dxa"/>
              <w:right w:w="0" w:type="dxa"/>
            </w:tcMar>
            <w:vAlign w:val="center"/>
            <w:hideMark/>
          </w:tcPr>
          <w:p w14:paraId="11C484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r>
      <w:tr w:rsidR="00DA160F" w:rsidRPr="00DA160F" w14:paraId="0419DEA1" w14:textId="77777777" w:rsidTr="00DA160F">
        <w:tc>
          <w:tcPr>
            <w:tcW w:w="0" w:type="auto"/>
            <w:tcMar>
              <w:top w:w="150" w:type="dxa"/>
              <w:left w:w="0" w:type="dxa"/>
              <w:bottom w:w="150" w:type="dxa"/>
              <w:right w:w="240" w:type="dxa"/>
            </w:tcMar>
            <w:vAlign w:val="center"/>
            <w:hideMark/>
          </w:tcPr>
          <w:p w14:paraId="40721050"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72E8B3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Moderate assistance</w:t>
            </w:r>
          </w:p>
        </w:tc>
        <w:tc>
          <w:tcPr>
            <w:tcW w:w="0" w:type="auto"/>
            <w:tcMar>
              <w:top w:w="150" w:type="dxa"/>
              <w:left w:w="240" w:type="dxa"/>
              <w:bottom w:w="150" w:type="dxa"/>
              <w:right w:w="0" w:type="dxa"/>
            </w:tcMar>
            <w:vAlign w:val="center"/>
            <w:hideMark/>
          </w:tcPr>
          <w:p w14:paraId="644347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r>
      <w:tr w:rsidR="00DA160F" w:rsidRPr="00DA160F" w14:paraId="73AA1674" w14:textId="77777777" w:rsidTr="00DA160F">
        <w:tc>
          <w:tcPr>
            <w:tcW w:w="0" w:type="auto"/>
            <w:tcMar>
              <w:top w:w="150" w:type="dxa"/>
              <w:left w:w="0" w:type="dxa"/>
              <w:bottom w:w="150" w:type="dxa"/>
              <w:right w:w="240" w:type="dxa"/>
            </w:tcMar>
            <w:vAlign w:val="center"/>
            <w:hideMark/>
          </w:tcPr>
          <w:p w14:paraId="6F7E68A7"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5F81C8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Low-risk wellness tracking</w:t>
            </w:r>
          </w:p>
        </w:tc>
        <w:tc>
          <w:tcPr>
            <w:tcW w:w="0" w:type="auto"/>
            <w:tcMar>
              <w:top w:w="150" w:type="dxa"/>
              <w:left w:w="240" w:type="dxa"/>
              <w:bottom w:w="150" w:type="dxa"/>
              <w:right w:w="0" w:type="dxa"/>
            </w:tcMar>
            <w:vAlign w:val="center"/>
            <w:hideMark/>
          </w:tcPr>
          <w:p w14:paraId="10ED1E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r>
      <w:tr w:rsidR="00DA160F" w:rsidRPr="00DA160F" w14:paraId="0CFB0B3B" w14:textId="77777777" w:rsidTr="00DA160F">
        <w:tc>
          <w:tcPr>
            <w:tcW w:w="0" w:type="auto"/>
            <w:tcMar>
              <w:top w:w="150" w:type="dxa"/>
              <w:left w:w="0" w:type="dxa"/>
              <w:bottom w:w="150" w:type="dxa"/>
              <w:right w:w="240" w:type="dxa"/>
            </w:tcMar>
            <w:vAlign w:val="center"/>
            <w:hideMark/>
          </w:tcPr>
          <w:p w14:paraId="5F2C56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B: Domestic Support</w:t>
            </w:r>
          </w:p>
        </w:tc>
        <w:tc>
          <w:tcPr>
            <w:tcW w:w="0" w:type="auto"/>
            <w:tcMar>
              <w:top w:w="150" w:type="dxa"/>
              <w:left w:w="240" w:type="dxa"/>
              <w:bottom w:w="150" w:type="dxa"/>
              <w:right w:w="240" w:type="dxa"/>
            </w:tcMar>
            <w:vAlign w:val="center"/>
            <w:hideMark/>
          </w:tcPr>
          <w:p w14:paraId="42EC33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Lives alone, no local relatives</w:t>
            </w:r>
          </w:p>
        </w:tc>
        <w:tc>
          <w:tcPr>
            <w:tcW w:w="0" w:type="auto"/>
            <w:tcMar>
              <w:top w:w="150" w:type="dxa"/>
              <w:left w:w="240" w:type="dxa"/>
              <w:bottom w:w="150" w:type="dxa"/>
              <w:right w:w="0" w:type="dxa"/>
            </w:tcMar>
            <w:vAlign w:val="center"/>
            <w:hideMark/>
          </w:tcPr>
          <w:p w14:paraId="7A82F4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r>
      <w:tr w:rsidR="00DA160F" w:rsidRPr="00DA160F" w14:paraId="263D1598" w14:textId="77777777" w:rsidTr="00DA160F">
        <w:tc>
          <w:tcPr>
            <w:tcW w:w="0" w:type="auto"/>
            <w:tcMar>
              <w:top w:w="150" w:type="dxa"/>
              <w:left w:w="0" w:type="dxa"/>
              <w:bottom w:w="150" w:type="dxa"/>
              <w:right w:w="240" w:type="dxa"/>
            </w:tcMar>
            <w:vAlign w:val="center"/>
            <w:hideMark/>
          </w:tcPr>
          <w:p w14:paraId="15EA95E7"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63856C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Elderly spouse or low-skilled staff</w:t>
            </w:r>
          </w:p>
        </w:tc>
        <w:tc>
          <w:tcPr>
            <w:tcW w:w="0" w:type="auto"/>
            <w:tcMar>
              <w:top w:w="150" w:type="dxa"/>
              <w:left w:w="240" w:type="dxa"/>
              <w:bottom w:w="150" w:type="dxa"/>
              <w:right w:w="0" w:type="dxa"/>
            </w:tcMar>
            <w:vAlign w:val="center"/>
            <w:hideMark/>
          </w:tcPr>
          <w:p w14:paraId="10A5085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r>
      <w:tr w:rsidR="00DA160F" w:rsidRPr="00DA160F" w14:paraId="36087837" w14:textId="77777777" w:rsidTr="00DA160F">
        <w:tc>
          <w:tcPr>
            <w:tcW w:w="0" w:type="auto"/>
            <w:tcMar>
              <w:top w:w="150" w:type="dxa"/>
              <w:left w:w="0" w:type="dxa"/>
              <w:bottom w:w="150" w:type="dxa"/>
              <w:right w:w="240" w:type="dxa"/>
            </w:tcMar>
            <w:vAlign w:val="center"/>
            <w:hideMark/>
          </w:tcPr>
          <w:p w14:paraId="10723FF7"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0A0C8E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Multi-generational household</w:t>
            </w:r>
          </w:p>
        </w:tc>
        <w:tc>
          <w:tcPr>
            <w:tcW w:w="0" w:type="auto"/>
            <w:tcMar>
              <w:top w:w="150" w:type="dxa"/>
              <w:left w:w="240" w:type="dxa"/>
              <w:bottom w:w="150" w:type="dxa"/>
              <w:right w:w="0" w:type="dxa"/>
            </w:tcMar>
            <w:vAlign w:val="center"/>
            <w:hideMark/>
          </w:tcPr>
          <w:p w14:paraId="1ECCE8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r>
      <w:tr w:rsidR="00DA160F" w:rsidRPr="00DA160F" w14:paraId="2E810F88" w14:textId="77777777" w:rsidTr="00DA160F">
        <w:tc>
          <w:tcPr>
            <w:tcW w:w="0" w:type="auto"/>
            <w:tcMar>
              <w:top w:w="150" w:type="dxa"/>
              <w:left w:w="0" w:type="dxa"/>
              <w:bottom w:w="150" w:type="dxa"/>
              <w:right w:w="240" w:type="dxa"/>
            </w:tcMar>
            <w:vAlign w:val="center"/>
            <w:hideMark/>
          </w:tcPr>
          <w:p w14:paraId="7DF8B7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C: Diaspora Proximity</w:t>
            </w:r>
          </w:p>
        </w:tc>
        <w:tc>
          <w:tcPr>
            <w:tcW w:w="0" w:type="auto"/>
            <w:tcMar>
              <w:top w:w="150" w:type="dxa"/>
              <w:left w:w="240" w:type="dxa"/>
              <w:bottom w:w="150" w:type="dxa"/>
              <w:right w:w="240" w:type="dxa"/>
            </w:tcMar>
            <w:vAlign w:val="center"/>
            <w:hideMark/>
          </w:tcPr>
          <w:p w14:paraId="49A8CF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Sponsor entirely overseas, no local contacts</w:t>
            </w:r>
          </w:p>
        </w:tc>
        <w:tc>
          <w:tcPr>
            <w:tcW w:w="0" w:type="auto"/>
            <w:tcMar>
              <w:top w:w="150" w:type="dxa"/>
              <w:left w:w="240" w:type="dxa"/>
              <w:bottom w:w="150" w:type="dxa"/>
              <w:right w:w="0" w:type="dxa"/>
            </w:tcMar>
            <w:vAlign w:val="center"/>
            <w:hideMark/>
          </w:tcPr>
          <w:p w14:paraId="6C2DA78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r>
      <w:tr w:rsidR="00DA160F" w:rsidRPr="00DA160F" w14:paraId="0E5BCDDB" w14:textId="77777777" w:rsidTr="00DA160F">
        <w:tc>
          <w:tcPr>
            <w:tcW w:w="0" w:type="auto"/>
            <w:tcMar>
              <w:top w:w="150" w:type="dxa"/>
              <w:left w:w="0" w:type="dxa"/>
              <w:bottom w:w="150" w:type="dxa"/>
              <w:right w:w="240" w:type="dxa"/>
            </w:tcMar>
            <w:vAlign w:val="center"/>
            <w:hideMark/>
          </w:tcPr>
          <w:p w14:paraId="283DA974"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609A80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Overseas + 1 local emergency contact</w:t>
            </w:r>
          </w:p>
        </w:tc>
        <w:tc>
          <w:tcPr>
            <w:tcW w:w="0" w:type="auto"/>
            <w:tcMar>
              <w:top w:w="150" w:type="dxa"/>
              <w:left w:w="240" w:type="dxa"/>
              <w:bottom w:w="150" w:type="dxa"/>
              <w:right w:w="0" w:type="dxa"/>
            </w:tcMar>
            <w:vAlign w:val="center"/>
            <w:hideMark/>
          </w:tcPr>
          <w:p w14:paraId="224D66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r>
      <w:tr w:rsidR="00DA160F" w:rsidRPr="00DA160F" w14:paraId="225F6E3D" w14:textId="77777777" w:rsidTr="00DA160F">
        <w:tc>
          <w:tcPr>
            <w:tcW w:w="0" w:type="auto"/>
            <w:tcMar>
              <w:top w:w="150" w:type="dxa"/>
              <w:left w:w="0" w:type="dxa"/>
              <w:bottom w:w="150" w:type="dxa"/>
              <w:right w:w="240" w:type="dxa"/>
            </w:tcMar>
            <w:vAlign w:val="center"/>
            <w:hideMark/>
          </w:tcPr>
          <w:p w14:paraId="72F51183" w14:textId="77777777" w:rsidR="00DA160F" w:rsidRPr="00DA160F" w:rsidRDefault="00DA160F" w:rsidP="008A2290">
            <w:pPr>
              <w:spacing w:after="0" w:line="240" w:lineRule="auto"/>
              <w:rPr>
                <w:rFonts w:ascii="Times New Roman" w:eastAsia="Times New Roman" w:hAnsi="Times New Roman" w:cs="Times New Roman"/>
                <w:sz w:val="23"/>
                <w:szCs w:val="23"/>
              </w:rPr>
            </w:pPr>
          </w:p>
        </w:tc>
        <w:tc>
          <w:tcPr>
            <w:tcW w:w="0" w:type="auto"/>
            <w:tcMar>
              <w:top w:w="150" w:type="dxa"/>
              <w:left w:w="240" w:type="dxa"/>
              <w:bottom w:w="150" w:type="dxa"/>
              <w:right w:w="240" w:type="dxa"/>
            </w:tcMar>
            <w:vAlign w:val="center"/>
            <w:hideMark/>
          </w:tcPr>
          <w:p w14:paraId="3EADCF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All stakeholders in Dhaka</w:t>
            </w:r>
          </w:p>
        </w:tc>
        <w:tc>
          <w:tcPr>
            <w:tcW w:w="0" w:type="auto"/>
            <w:tcMar>
              <w:top w:w="150" w:type="dxa"/>
              <w:left w:w="240" w:type="dxa"/>
              <w:bottom w:w="150" w:type="dxa"/>
              <w:right w:w="0" w:type="dxa"/>
            </w:tcMar>
            <w:vAlign w:val="center"/>
            <w:hideMark/>
          </w:tcPr>
          <w:p w14:paraId="2CF732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r>
    </w:tbl>
    <w:p w14:paraId="4214E2C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CVS Classification:</w:t>
      </w:r>
    </w:p>
    <w:tbl>
      <w:tblPr>
        <w:tblW w:w="11280" w:type="dxa"/>
        <w:tblCellMar>
          <w:top w:w="15" w:type="dxa"/>
          <w:left w:w="15" w:type="dxa"/>
          <w:bottom w:w="15" w:type="dxa"/>
          <w:right w:w="15" w:type="dxa"/>
        </w:tblCellMar>
        <w:tblLook w:val="04A0" w:firstRow="1" w:lastRow="0" w:firstColumn="1" w:lastColumn="0" w:noHBand="0" w:noVBand="1"/>
      </w:tblPr>
      <w:tblGrid>
        <w:gridCol w:w="1973"/>
        <w:gridCol w:w="2868"/>
        <w:gridCol w:w="6439"/>
      </w:tblGrid>
      <w:tr w:rsidR="00DA160F" w:rsidRPr="00DA160F" w14:paraId="0D1A03D5" w14:textId="77777777" w:rsidTr="00DA160F">
        <w:trPr>
          <w:tblHeader/>
        </w:trPr>
        <w:tc>
          <w:tcPr>
            <w:tcW w:w="0" w:type="auto"/>
            <w:tcBorders>
              <w:top w:val="nil"/>
            </w:tcBorders>
            <w:tcMar>
              <w:top w:w="150" w:type="dxa"/>
              <w:left w:w="0" w:type="dxa"/>
              <w:bottom w:w="150" w:type="dxa"/>
              <w:right w:w="240" w:type="dxa"/>
            </w:tcMar>
            <w:vAlign w:val="center"/>
            <w:hideMark/>
          </w:tcPr>
          <w:p w14:paraId="364C53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Total Score</w:t>
            </w:r>
          </w:p>
        </w:tc>
        <w:tc>
          <w:tcPr>
            <w:tcW w:w="0" w:type="auto"/>
            <w:tcBorders>
              <w:top w:val="nil"/>
            </w:tcBorders>
            <w:tcMar>
              <w:top w:w="150" w:type="dxa"/>
              <w:left w:w="240" w:type="dxa"/>
              <w:bottom w:w="150" w:type="dxa"/>
              <w:right w:w="240" w:type="dxa"/>
            </w:tcMar>
            <w:vAlign w:val="center"/>
            <w:hideMark/>
          </w:tcPr>
          <w:p w14:paraId="2928FE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4A5F0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Priority</w:t>
            </w:r>
          </w:p>
        </w:tc>
      </w:tr>
      <w:tr w:rsidR="00DA160F" w:rsidRPr="00DA160F" w14:paraId="1BA1C2ED" w14:textId="77777777" w:rsidTr="00DA160F">
        <w:tc>
          <w:tcPr>
            <w:tcW w:w="0" w:type="auto"/>
            <w:tcMar>
              <w:top w:w="150" w:type="dxa"/>
              <w:left w:w="0" w:type="dxa"/>
              <w:bottom w:w="150" w:type="dxa"/>
              <w:right w:w="240" w:type="dxa"/>
            </w:tcMar>
            <w:vAlign w:val="center"/>
            <w:hideMark/>
          </w:tcPr>
          <w:p w14:paraId="3A11BC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12-15</w:t>
            </w:r>
          </w:p>
        </w:tc>
        <w:tc>
          <w:tcPr>
            <w:tcW w:w="0" w:type="auto"/>
            <w:tcMar>
              <w:top w:w="150" w:type="dxa"/>
              <w:left w:w="240" w:type="dxa"/>
              <w:bottom w:w="150" w:type="dxa"/>
              <w:right w:w="240" w:type="dxa"/>
            </w:tcMar>
            <w:vAlign w:val="center"/>
            <w:hideMark/>
          </w:tcPr>
          <w:p w14:paraId="557A38B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P0 — Critical</w:t>
            </w:r>
          </w:p>
        </w:tc>
        <w:tc>
          <w:tcPr>
            <w:tcW w:w="0" w:type="auto"/>
            <w:tcMar>
              <w:top w:w="150" w:type="dxa"/>
              <w:left w:w="240" w:type="dxa"/>
              <w:bottom w:w="150" w:type="dxa"/>
              <w:right w:w="0" w:type="dxa"/>
            </w:tcMar>
            <w:vAlign w:val="center"/>
            <w:hideMark/>
          </w:tcPr>
          <w:p w14:paraId="4CDED5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Zero-interruption deployment</w:t>
            </w:r>
          </w:p>
        </w:tc>
      </w:tr>
      <w:tr w:rsidR="00DA160F" w:rsidRPr="00DA160F" w14:paraId="2D75CB88" w14:textId="77777777" w:rsidTr="00DA160F">
        <w:tc>
          <w:tcPr>
            <w:tcW w:w="0" w:type="auto"/>
            <w:tcMar>
              <w:top w:w="150" w:type="dxa"/>
              <w:left w:w="0" w:type="dxa"/>
              <w:bottom w:w="150" w:type="dxa"/>
              <w:right w:w="240" w:type="dxa"/>
            </w:tcMar>
            <w:vAlign w:val="center"/>
            <w:hideMark/>
          </w:tcPr>
          <w:p w14:paraId="27BFC3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7-11</w:t>
            </w:r>
          </w:p>
        </w:tc>
        <w:tc>
          <w:tcPr>
            <w:tcW w:w="0" w:type="auto"/>
            <w:tcMar>
              <w:top w:w="150" w:type="dxa"/>
              <w:left w:w="240" w:type="dxa"/>
              <w:bottom w:w="150" w:type="dxa"/>
              <w:right w:w="240" w:type="dxa"/>
            </w:tcMar>
            <w:vAlign w:val="center"/>
            <w:hideMark/>
          </w:tcPr>
          <w:p w14:paraId="02B567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P1 — Essential</w:t>
            </w:r>
          </w:p>
        </w:tc>
        <w:tc>
          <w:tcPr>
            <w:tcW w:w="0" w:type="auto"/>
            <w:tcMar>
              <w:top w:w="150" w:type="dxa"/>
              <w:left w:w="240" w:type="dxa"/>
              <w:bottom w:w="150" w:type="dxa"/>
              <w:right w:w="0" w:type="dxa"/>
            </w:tcMar>
            <w:vAlign w:val="center"/>
            <w:hideMark/>
          </w:tcPr>
          <w:p w14:paraId="044D88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Remote check-in alternative where possible</w:t>
            </w:r>
          </w:p>
        </w:tc>
      </w:tr>
      <w:tr w:rsidR="00DA160F" w:rsidRPr="00DA160F" w14:paraId="485CA3BD" w14:textId="77777777" w:rsidTr="00DA160F">
        <w:tc>
          <w:tcPr>
            <w:tcW w:w="0" w:type="auto"/>
            <w:tcMar>
              <w:top w:w="150" w:type="dxa"/>
              <w:left w:w="0" w:type="dxa"/>
              <w:bottom w:w="150" w:type="dxa"/>
              <w:right w:w="240" w:type="dxa"/>
            </w:tcMar>
            <w:vAlign w:val="center"/>
            <w:hideMark/>
          </w:tcPr>
          <w:p w14:paraId="1B0DE62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3-6</w:t>
            </w:r>
          </w:p>
        </w:tc>
        <w:tc>
          <w:tcPr>
            <w:tcW w:w="0" w:type="auto"/>
            <w:tcMar>
              <w:top w:w="150" w:type="dxa"/>
              <w:left w:w="240" w:type="dxa"/>
              <w:bottom w:w="150" w:type="dxa"/>
              <w:right w:w="240" w:type="dxa"/>
            </w:tcMar>
            <w:vAlign w:val="center"/>
            <w:hideMark/>
          </w:tcPr>
          <w:p w14:paraId="7F435B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P2 — Stable</w:t>
            </w:r>
          </w:p>
        </w:tc>
        <w:tc>
          <w:tcPr>
            <w:tcW w:w="0" w:type="auto"/>
            <w:tcMar>
              <w:top w:w="150" w:type="dxa"/>
              <w:left w:w="240" w:type="dxa"/>
              <w:bottom w:w="150" w:type="dxa"/>
              <w:right w:w="0" w:type="dxa"/>
            </w:tcMar>
            <w:vAlign w:val="center"/>
            <w:hideMark/>
          </w:tcPr>
          <w:p w14:paraId="56103F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Standard service</w:t>
            </w:r>
          </w:p>
        </w:tc>
      </w:tr>
    </w:tbl>
    <w:p w14:paraId="25025D4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M5.5 Capacity Status Change Protocol</w:t>
      </w:r>
    </w:p>
    <w:tbl>
      <w:tblPr>
        <w:tblW w:w="0" w:type="auto"/>
        <w:tblCellMar>
          <w:top w:w="15" w:type="dxa"/>
          <w:left w:w="15" w:type="dxa"/>
          <w:bottom w:w="15" w:type="dxa"/>
          <w:right w:w="15" w:type="dxa"/>
        </w:tblCellMar>
        <w:tblLook w:val="04A0" w:firstRow="1" w:lastRow="0" w:firstColumn="1" w:lastColumn="0" w:noHBand="0" w:noVBand="1"/>
      </w:tblPr>
      <w:tblGrid>
        <w:gridCol w:w="3162"/>
        <w:gridCol w:w="3376"/>
        <w:gridCol w:w="1955"/>
        <w:gridCol w:w="1973"/>
      </w:tblGrid>
      <w:tr w:rsidR="00DA160F" w:rsidRPr="00DA160F" w14:paraId="097C6146" w14:textId="77777777" w:rsidTr="00DA160F">
        <w:trPr>
          <w:tblHeader/>
        </w:trPr>
        <w:tc>
          <w:tcPr>
            <w:tcW w:w="0" w:type="auto"/>
            <w:tcBorders>
              <w:top w:val="nil"/>
            </w:tcBorders>
            <w:tcMar>
              <w:top w:w="150" w:type="dxa"/>
              <w:left w:w="0" w:type="dxa"/>
              <w:bottom w:w="150" w:type="dxa"/>
              <w:right w:w="240" w:type="dxa"/>
            </w:tcMar>
            <w:vAlign w:val="center"/>
            <w:hideMark/>
          </w:tcPr>
          <w:p w14:paraId="66C161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23D5D7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DB72C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72A36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2D6ABED4" w14:textId="77777777" w:rsidTr="00DA160F">
        <w:tc>
          <w:tcPr>
            <w:tcW w:w="0" w:type="auto"/>
            <w:tcMar>
              <w:top w:w="150" w:type="dxa"/>
              <w:left w:w="0" w:type="dxa"/>
              <w:bottom w:w="150" w:type="dxa"/>
              <w:right w:w="240" w:type="dxa"/>
            </w:tcMar>
            <w:vAlign w:val="center"/>
            <w:hideMark/>
          </w:tcPr>
          <w:p w14:paraId="03AC72E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Clinician identifies capacity decline</w:t>
            </w:r>
          </w:p>
        </w:tc>
        <w:tc>
          <w:tcPr>
            <w:tcW w:w="0" w:type="auto"/>
            <w:tcMar>
              <w:top w:w="150" w:type="dxa"/>
              <w:left w:w="240" w:type="dxa"/>
              <w:bottom w:w="150" w:type="dxa"/>
              <w:right w:w="240" w:type="dxa"/>
            </w:tcMar>
            <w:vAlign w:val="center"/>
            <w:hideMark/>
          </w:tcPr>
          <w:p w14:paraId="09C1C64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reassessment; update Life Dossier authority field</w:t>
            </w:r>
          </w:p>
        </w:tc>
        <w:tc>
          <w:tcPr>
            <w:tcW w:w="0" w:type="auto"/>
            <w:tcMar>
              <w:top w:w="150" w:type="dxa"/>
              <w:left w:w="240" w:type="dxa"/>
              <w:bottom w:w="150" w:type="dxa"/>
              <w:right w:w="240" w:type="dxa"/>
            </w:tcMar>
            <w:vAlign w:val="center"/>
            <w:hideMark/>
          </w:tcPr>
          <w:p w14:paraId="69E0D6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71999E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75DEC57A" w14:textId="77777777" w:rsidTr="00DA160F">
        <w:tc>
          <w:tcPr>
            <w:tcW w:w="0" w:type="auto"/>
            <w:tcMar>
              <w:top w:w="150" w:type="dxa"/>
              <w:left w:w="0" w:type="dxa"/>
              <w:bottom w:w="150" w:type="dxa"/>
              <w:right w:w="240" w:type="dxa"/>
            </w:tcMar>
            <w:vAlign w:val="center"/>
            <w:hideMark/>
          </w:tcPr>
          <w:p w14:paraId="732797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reports capacity change</w:t>
            </w:r>
          </w:p>
        </w:tc>
        <w:tc>
          <w:tcPr>
            <w:tcW w:w="0" w:type="auto"/>
            <w:tcMar>
              <w:top w:w="150" w:type="dxa"/>
              <w:left w:w="240" w:type="dxa"/>
              <w:bottom w:w="150" w:type="dxa"/>
              <w:right w:w="240" w:type="dxa"/>
            </w:tcMar>
            <w:vAlign w:val="center"/>
            <w:hideMark/>
          </w:tcPr>
          <w:p w14:paraId="50F24DF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Schedule clinical reassessment</w:t>
            </w:r>
          </w:p>
        </w:tc>
        <w:tc>
          <w:tcPr>
            <w:tcW w:w="0" w:type="auto"/>
            <w:tcMar>
              <w:top w:w="150" w:type="dxa"/>
              <w:left w:w="240" w:type="dxa"/>
              <w:bottom w:w="150" w:type="dxa"/>
              <w:right w:w="240" w:type="dxa"/>
            </w:tcMar>
            <w:vAlign w:val="center"/>
            <w:hideMark/>
          </w:tcPr>
          <w:p w14:paraId="7AA6DF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ECE27E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6707B935" w14:textId="77777777" w:rsidTr="00DA160F">
        <w:tc>
          <w:tcPr>
            <w:tcW w:w="0" w:type="auto"/>
            <w:tcMar>
              <w:top w:w="150" w:type="dxa"/>
              <w:left w:w="0" w:type="dxa"/>
              <w:bottom w:w="150" w:type="dxa"/>
              <w:right w:w="240" w:type="dxa"/>
            </w:tcMar>
            <w:vAlign w:val="center"/>
            <w:hideMark/>
          </w:tcPr>
          <w:p w14:paraId="7E4AC8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observes capacity decline (3+ observations)</w:t>
            </w:r>
          </w:p>
        </w:tc>
        <w:tc>
          <w:tcPr>
            <w:tcW w:w="0" w:type="auto"/>
            <w:tcMar>
              <w:top w:w="150" w:type="dxa"/>
              <w:left w:w="240" w:type="dxa"/>
              <w:bottom w:w="150" w:type="dxa"/>
              <w:right w:w="240" w:type="dxa"/>
            </w:tcMar>
            <w:vAlign w:val="center"/>
            <w:hideMark/>
          </w:tcPr>
          <w:p w14:paraId="15F858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Flag RM; RM schedules reassessment</w:t>
            </w:r>
          </w:p>
        </w:tc>
        <w:tc>
          <w:tcPr>
            <w:tcW w:w="0" w:type="auto"/>
            <w:tcMar>
              <w:top w:w="150" w:type="dxa"/>
              <w:left w:w="240" w:type="dxa"/>
              <w:bottom w:w="150" w:type="dxa"/>
              <w:right w:w="240" w:type="dxa"/>
            </w:tcMar>
            <w:vAlign w:val="center"/>
            <w:hideMark/>
          </w:tcPr>
          <w:p w14:paraId="7377D5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 RM</w:t>
            </w:r>
          </w:p>
        </w:tc>
        <w:tc>
          <w:tcPr>
            <w:tcW w:w="0" w:type="auto"/>
            <w:tcMar>
              <w:top w:w="150" w:type="dxa"/>
              <w:left w:w="240" w:type="dxa"/>
              <w:bottom w:w="150" w:type="dxa"/>
              <w:right w:w="0" w:type="dxa"/>
            </w:tcMar>
            <w:vAlign w:val="center"/>
            <w:hideMark/>
          </w:tcPr>
          <w:p w14:paraId="575806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48 hours</w:t>
            </w:r>
          </w:p>
        </w:tc>
      </w:tr>
      <w:tr w:rsidR="00DA160F" w:rsidRPr="00DA160F" w14:paraId="218B1753" w14:textId="77777777" w:rsidTr="00DA160F">
        <w:tc>
          <w:tcPr>
            <w:tcW w:w="0" w:type="auto"/>
            <w:tcMar>
              <w:top w:w="150" w:type="dxa"/>
              <w:left w:w="0" w:type="dxa"/>
              <w:bottom w:w="150" w:type="dxa"/>
              <w:right w:w="240" w:type="dxa"/>
            </w:tcMar>
            <w:vAlign w:val="center"/>
            <w:hideMark/>
          </w:tcPr>
          <w:p w14:paraId="2E590E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Legal guardian appointed</w:t>
            </w:r>
          </w:p>
        </w:tc>
        <w:tc>
          <w:tcPr>
            <w:tcW w:w="0" w:type="auto"/>
            <w:tcMar>
              <w:top w:w="150" w:type="dxa"/>
              <w:left w:w="240" w:type="dxa"/>
              <w:bottom w:w="150" w:type="dxa"/>
              <w:right w:w="240" w:type="dxa"/>
            </w:tcMar>
            <w:vAlign w:val="center"/>
            <w:hideMark/>
          </w:tcPr>
          <w:p w14:paraId="2995F1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Life Dossier; re-execute Document E if needed</w:t>
            </w:r>
          </w:p>
        </w:tc>
        <w:tc>
          <w:tcPr>
            <w:tcW w:w="0" w:type="auto"/>
            <w:tcMar>
              <w:top w:w="150" w:type="dxa"/>
              <w:left w:w="240" w:type="dxa"/>
              <w:bottom w:w="150" w:type="dxa"/>
              <w:right w:w="240" w:type="dxa"/>
            </w:tcMar>
            <w:vAlign w:val="center"/>
            <w:hideMark/>
          </w:tcPr>
          <w:p w14:paraId="785200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Legal</w:t>
            </w:r>
          </w:p>
        </w:tc>
        <w:tc>
          <w:tcPr>
            <w:tcW w:w="0" w:type="auto"/>
            <w:tcMar>
              <w:top w:w="150" w:type="dxa"/>
              <w:left w:w="240" w:type="dxa"/>
              <w:bottom w:w="150" w:type="dxa"/>
              <w:right w:w="0" w:type="dxa"/>
            </w:tcMar>
            <w:vAlign w:val="center"/>
            <w:hideMark/>
          </w:tcPr>
          <w:p w14:paraId="7CE613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 of court order</w:t>
            </w:r>
          </w:p>
        </w:tc>
      </w:tr>
    </w:tbl>
    <w:p w14:paraId="700A81E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Documentation:</w:t>
      </w:r>
      <w:r w:rsidRPr="00DA160F">
        <w:rPr>
          <w:rFonts w:ascii="Times New Roman" w:eastAsia="Times New Roman" w:hAnsi="Times New Roman" w:cs="Times New Roman"/>
          <w:color w:val="0F1115"/>
          <w:sz w:val="24"/>
          <w:szCs w:val="24"/>
        </w:rPr>
        <w:t> Capacity status changes logged in Life Dossier with clinician name, date, and supporting evidence.</w:t>
      </w:r>
    </w:p>
    <w:p w14:paraId="5E27327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M5.6 Serviceability Threshold Framework</w:t>
      </w:r>
    </w:p>
    <w:p w14:paraId="20C809A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Golden Wings provides </w:t>
      </w:r>
      <w:r w:rsidRPr="00DA160F">
        <w:rPr>
          <w:rFonts w:ascii="Times New Roman" w:eastAsia="Times New Roman" w:hAnsi="Times New Roman" w:cs="Times New Roman"/>
          <w:b/>
          <w:bCs/>
          <w:color w:val="0F1115"/>
          <w:sz w:val="24"/>
          <w:szCs w:val="24"/>
        </w:rPr>
        <w:t>companionship, wellbeing engagement, and lifestyle enrichment</w:t>
      </w:r>
      <w:r w:rsidRPr="00DA160F">
        <w:rPr>
          <w:rFonts w:ascii="Times New Roman" w:eastAsia="Times New Roman" w:hAnsi="Times New Roman" w:cs="Times New Roman"/>
          <w:color w:val="0F1115"/>
          <w:sz w:val="24"/>
          <w:szCs w:val="24"/>
        </w:rPr>
        <w:t> — not medical treatment, nursing, clinical supervision, or psychiatric containment.</w:t>
      </w:r>
    </w:p>
    <w:p w14:paraId="3526056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Service may be refused or terminated when:</w:t>
      </w:r>
    </w:p>
    <w:tbl>
      <w:tblPr>
        <w:tblW w:w="11280" w:type="dxa"/>
        <w:tblCellMar>
          <w:top w:w="15" w:type="dxa"/>
          <w:left w:w="15" w:type="dxa"/>
          <w:bottom w:w="15" w:type="dxa"/>
          <w:right w:w="15" w:type="dxa"/>
        </w:tblCellMar>
        <w:tblLook w:val="04A0" w:firstRow="1" w:lastRow="0" w:firstColumn="1" w:lastColumn="0" w:noHBand="0" w:noVBand="1"/>
      </w:tblPr>
      <w:tblGrid>
        <w:gridCol w:w="1949"/>
        <w:gridCol w:w="5384"/>
        <w:gridCol w:w="3947"/>
      </w:tblGrid>
      <w:tr w:rsidR="00DA160F" w:rsidRPr="00DA160F" w14:paraId="58DE7E0B" w14:textId="77777777" w:rsidTr="00DA160F">
        <w:trPr>
          <w:tblHeader/>
        </w:trPr>
        <w:tc>
          <w:tcPr>
            <w:tcW w:w="0" w:type="auto"/>
            <w:tcBorders>
              <w:top w:val="nil"/>
            </w:tcBorders>
            <w:tcMar>
              <w:top w:w="150" w:type="dxa"/>
              <w:left w:w="0" w:type="dxa"/>
              <w:bottom w:w="150" w:type="dxa"/>
              <w:right w:w="240" w:type="dxa"/>
            </w:tcMar>
            <w:vAlign w:val="center"/>
            <w:hideMark/>
          </w:tcPr>
          <w:p w14:paraId="0EAA4F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36AB8C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Threshold</w:t>
            </w:r>
          </w:p>
        </w:tc>
        <w:tc>
          <w:tcPr>
            <w:tcW w:w="0" w:type="auto"/>
            <w:tcBorders>
              <w:top w:val="nil"/>
            </w:tcBorders>
            <w:tcMar>
              <w:top w:w="150" w:type="dxa"/>
              <w:left w:w="240" w:type="dxa"/>
              <w:bottom w:w="150" w:type="dxa"/>
              <w:right w:w="240" w:type="dxa"/>
            </w:tcMar>
            <w:vAlign w:val="center"/>
            <w:hideMark/>
          </w:tcPr>
          <w:p w14:paraId="6E33EB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r>
      <w:tr w:rsidR="00DA160F" w:rsidRPr="00DA160F" w14:paraId="46D236F0" w14:textId="77777777" w:rsidTr="00DA160F">
        <w:tc>
          <w:tcPr>
            <w:tcW w:w="0" w:type="auto"/>
            <w:tcMar>
              <w:top w:w="150" w:type="dxa"/>
              <w:left w:w="0" w:type="dxa"/>
              <w:bottom w:w="150" w:type="dxa"/>
              <w:right w:w="240" w:type="dxa"/>
            </w:tcMar>
            <w:vAlign w:val="center"/>
            <w:hideMark/>
          </w:tcPr>
          <w:p w14:paraId="6A963F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Medical dependency</w:t>
            </w:r>
          </w:p>
        </w:tc>
        <w:tc>
          <w:tcPr>
            <w:tcW w:w="0" w:type="auto"/>
            <w:tcMar>
              <w:top w:w="150" w:type="dxa"/>
              <w:left w:w="240" w:type="dxa"/>
              <w:bottom w:w="150" w:type="dxa"/>
              <w:right w:w="240" w:type="dxa"/>
            </w:tcMar>
            <w:vAlign w:val="center"/>
            <w:hideMark/>
          </w:tcPr>
          <w:p w14:paraId="2104FF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Requires nursing care (bathing, toileting, wound care, catheter management)</w:t>
            </w:r>
          </w:p>
        </w:tc>
        <w:tc>
          <w:tcPr>
            <w:tcW w:w="0" w:type="auto"/>
            <w:tcMar>
              <w:top w:w="150" w:type="dxa"/>
              <w:left w:w="240" w:type="dxa"/>
              <w:bottom w:w="150" w:type="dxa"/>
              <w:right w:w="0" w:type="dxa"/>
            </w:tcMar>
            <w:vAlign w:val="center"/>
            <w:hideMark/>
          </w:tcPr>
          <w:p w14:paraId="57D5F9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 to home nursing provider</w:t>
            </w:r>
          </w:p>
        </w:tc>
      </w:tr>
      <w:tr w:rsidR="00DA160F" w:rsidRPr="00DA160F" w14:paraId="5B6D80BA" w14:textId="77777777" w:rsidTr="00DA160F">
        <w:tc>
          <w:tcPr>
            <w:tcW w:w="0" w:type="auto"/>
            <w:tcMar>
              <w:top w:w="150" w:type="dxa"/>
              <w:left w:w="0" w:type="dxa"/>
              <w:bottom w:w="150" w:type="dxa"/>
              <w:right w:w="240" w:type="dxa"/>
            </w:tcMar>
            <w:vAlign w:val="center"/>
            <w:hideMark/>
          </w:tcPr>
          <w:p w14:paraId="099263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Behavioral</w:t>
            </w:r>
          </w:p>
        </w:tc>
        <w:tc>
          <w:tcPr>
            <w:tcW w:w="0" w:type="auto"/>
            <w:tcMar>
              <w:top w:w="150" w:type="dxa"/>
              <w:left w:w="240" w:type="dxa"/>
              <w:bottom w:w="150" w:type="dxa"/>
              <w:right w:w="240" w:type="dxa"/>
            </w:tcMar>
            <w:vAlign w:val="center"/>
            <w:hideMark/>
          </w:tcPr>
          <w:p w14:paraId="5010C4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Violent behavior posing safety risk to companion</w:t>
            </w:r>
          </w:p>
        </w:tc>
        <w:tc>
          <w:tcPr>
            <w:tcW w:w="0" w:type="auto"/>
            <w:tcMar>
              <w:top w:w="150" w:type="dxa"/>
              <w:left w:w="240" w:type="dxa"/>
              <w:bottom w:w="150" w:type="dxa"/>
              <w:right w:w="0" w:type="dxa"/>
            </w:tcMar>
            <w:vAlign w:val="center"/>
            <w:hideMark/>
          </w:tcPr>
          <w:p w14:paraId="2E49AC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suspension; Safeguarding Committee review</w:t>
            </w:r>
          </w:p>
        </w:tc>
      </w:tr>
      <w:tr w:rsidR="00DA160F" w:rsidRPr="00DA160F" w14:paraId="10A6795D" w14:textId="77777777" w:rsidTr="00DA160F">
        <w:tc>
          <w:tcPr>
            <w:tcW w:w="0" w:type="auto"/>
            <w:tcMar>
              <w:top w:w="150" w:type="dxa"/>
              <w:left w:w="0" w:type="dxa"/>
              <w:bottom w:w="150" w:type="dxa"/>
              <w:right w:w="240" w:type="dxa"/>
            </w:tcMar>
            <w:vAlign w:val="center"/>
            <w:hideMark/>
          </w:tcPr>
          <w:p w14:paraId="12F041C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Psychiatric</w:t>
            </w:r>
          </w:p>
        </w:tc>
        <w:tc>
          <w:tcPr>
            <w:tcW w:w="0" w:type="auto"/>
            <w:tcMar>
              <w:top w:w="150" w:type="dxa"/>
              <w:left w:w="240" w:type="dxa"/>
              <w:bottom w:w="150" w:type="dxa"/>
              <w:right w:w="240" w:type="dxa"/>
            </w:tcMar>
            <w:vAlign w:val="center"/>
            <w:hideMark/>
          </w:tcPr>
          <w:p w14:paraId="261934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Requires psychiatric containment or acute mental health crisis management</w:t>
            </w:r>
          </w:p>
        </w:tc>
        <w:tc>
          <w:tcPr>
            <w:tcW w:w="0" w:type="auto"/>
            <w:tcMar>
              <w:top w:w="150" w:type="dxa"/>
              <w:left w:w="240" w:type="dxa"/>
              <w:bottom w:w="150" w:type="dxa"/>
              <w:right w:w="0" w:type="dxa"/>
            </w:tcMar>
            <w:vAlign w:val="center"/>
            <w:hideMark/>
          </w:tcPr>
          <w:p w14:paraId="2FF979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 to psychiatric facility</w:t>
            </w:r>
          </w:p>
        </w:tc>
      </w:tr>
      <w:tr w:rsidR="00DA160F" w:rsidRPr="00DA160F" w14:paraId="65B7F168" w14:textId="77777777" w:rsidTr="00DA160F">
        <w:tc>
          <w:tcPr>
            <w:tcW w:w="0" w:type="auto"/>
            <w:tcMar>
              <w:top w:w="150" w:type="dxa"/>
              <w:left w:w="0" w:type="dxa"/>
              <w:bottom w:w="150" w:type="dxa"/>
              <w:right w:w="240" w:type="dxa"/>
            </w:tcMar>
            <w:vAlign w:val="center"/>
            <w:hideMark/>
          </w:tcPr>
          <w:p w14:paraId="5D8AA5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Environmental</w:t>
            </w:r>
          </w:p>
        </w:tc>
        <w:tc>
          <w:tcPr>
            <w:tcW w:w="0" w:type="auto"/>
            <w:tcMar>
              <w:top w:w="150" w:type="dxa"/>
              <w:left w:w="240" w:type="dxa"/>
              <w:bottom w:w="150" w:type="dxa"/>
              <w:right w:w="240" w:type="dxa"/>
            </w:tcMar>
            <w:vAlign w:val="center"/>
            <w:hideMark/>
          </w:tcPr>
          <w:p w14:paraId="2B057CB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Home environment poses uncorrectable safety hazard</w:t>
            </w:r>
          </w:p>
        </w:tc>
        <w:tc>
          <w:tcPr>
            <w:tcW w:w="0" w:type="auto"/>
            <w:tcMar>
              <w:top w:w="150" w:type="dxa"/>
              <w:left w:w="240" w:type="dxa"/>
              <w:bottom w:w="150" w:type="dxa"/>
              <w:right w:w="0" w:type="dxa"/>
            </w:tcMar>
            <w:vAlign w:val="center"/>
            <w:hideMark/>
          </w:tcPr>
          <w:p w14:paraId="0C8F04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suspended until hazard resolved</w:t>
            </w:r>
          </w:p>
        </w:tc>
      </w:tr>
      <w:tr w:rsidR="00DA160F" w:rsidRPr="00DA160F" w14:paraId="6ED0EE0F" w14:textId="77777777" w:rsidTr="00DA160F">
        <w:tc>
          <w:tcPr>
            <w:tcW w:w="0" w:type="auto"/>
            <w:tcMar>
              <w:top w:w="150" w:type="dxa"/>
              <w:left w:w="0" w:type="dxa"/>
              <w:bottom w:w="150" w:type="dxa"/>
              <w:right w:w="240" w:type="dxa"/>
            </w:tcMar>
            <w:vAlign w:val="center"/>
            <w:hideMark/>
          </w:tcPr>
          <w:p w14:paraId="5CB500D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Legal</w:t>
            </w:r>
          </w:p>
        </w:tc>
        <w:tc>
          <w:tcPr>
            <w:tcW w:w="0" w:type="auto"/>
            <w:tcMar>
              <w:top w:w="150" w:type="dxa"/>
              <w:left w:w="240" w:type="dxa"/>
              <w:bottom w:w="150" w:type="dxa"/>
              <w:right w:w="240" w:type="dxa"/>
            </w:tcMar>
            <w:vAlign w:val="center"/>
            <w:hideMark/>
          </w:tcPr>
          <w:p w14:paraId="26ED2A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Court order or legal restriction prohibits service</w:t>
            </w:r>
          </w:p>
        </w:tc>
        <w:tc>
          <w:tcPr>
            <w:tcW w:w="0" w:type="auto"/>
            <w:tcMar>
              <w:top w:w="150" w:type="dxa"/>
              <w:left w:w="240" w:type="dxa"/>
              <w:bottom w:w="150" w:type="dxa"/>
              <w:right w:w="0" w:type="dxa"/>
            </w:tcMar>
            <w:vAlign w:val="center"/>
            <w:hideMark/>
          </w:tcPr>
          <w:p w14:paraId="737872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termination</w:t>
            </w:r>
          </w:p>
        </w:tc>
      </w:tr>
    </w:tbl>
    <w:p w14:paraId="6049A22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Decision Authority:</w:t>
      </w:r>
      <w:r w:rsidRPr="00DA160F">
        <w:rPr>
          <w:rFonts w:ascii="Times New Roman" w:eastAsia="Times New Roman" w:hAnsi="Times New Roman" w:cs="Times New Roman"/>
          <w:color w:val="0F1115"/>
          <w:sz w:val="24"/>
          <w:szCs w:val="24"/>
        </w:rPr>
        <w:t> COO + Safeguarding Chair jointly determine serviceability threshold exceeded. Founder (Tier 2) may override.</w:t>
      </w:r>
    </w:p>
    <w:p w14:paraId="03DF3B0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M5.7 Significant Life Event Reassessment</w:t>
      </w:r>
    </w:p>
    <w:tbl>
      <w:tblPr>
        <w:tblW w:w="0" w:type="auto"/>
        <w:tblCellMar>
          <w:top w:w="15" w:type="dxa"/>
          <w:left w:w="15" w:type="dxa"/>
          <w:bottom w:w="15" w:type="dxa"/>
          <w:right w:w="15" w:type="dxa"/>
        </w:tblCellMar>
        <w:tblLook w:val="04A0" w:firstRow="1" w:lastRow="0" w:firstColumn="1" w:lastColumn="0" w:noHBand="0" w:noVBand="1"/>
      </w:tblPr>
      <w:tblGrid>
        <w:gridCol w:w="2911"/>
        <w:gridCol w:w="2826"/>
        <w:gridCol w:w="2451"/>
        <w:gridCol w:w="2278"/>
      </w:tblGrid>
      <w:tr w:rsidR="00DA160F" w:rsidRPr="00DA160F" w14:paraId="31B3904E" w14:textId="77777777" w:rsidTr="00DA160F">
        <w:trPr>
          <w:tblHeader/>
        </w:trPr>
        <w:tc>
          <w:tcPr>
            <w:tcW w:w="0" w:type="auto"/>
            <w:tcBorders>
              <w:top w:val="nil"/>
            </w:tcBorders>
            <w:tcMar>
              <w:top w:w="150" w:type="dxa"/>
              <w:left w:w="0" w:type="dxa"/>
              <w:bottom w:w="150" w:type="dxa"/>
              <w:right w:w="240" w:type="dxa"/>
            </w:tcMar>
            <w:vAlign w:val="center"/>
            <w:hideMark/>
          </w:tcPr>
          <w:p w14:paraId="25E8CC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6EF235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Re-assessment Requirement</w:t>
            </w:r>
          </w:p>
        </w:tc>
        <w:tc>
          <w:tcPr>
            <w:tcW w:w="0" w:type="auto"/>
            <w:tcBorders>
              <w:top w:val="nil"/>
            </w:tcBorders>
            <w:tcMar>
              <w:top w:w="150" w:type="dxa"/>
              <w:left w:w="240" w:type="dxa"/>
              <w:bottom w:w="150" w:type="dxa"/>
              <w:right w:w="240" w:type="dxa"/>
            </w:tcMar>
            <w:vAlign w:val="center"/>
            <w:hideMark/>
          </w:tcPr>
          <w:p w14:paraId="5CE961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046A84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6EC8F2EF" w14:textId="77777777" w:rsidTr="00DA160F">
        <w:tc>
          <w:tcPr>
            <w:tcW w:w="0" w:type="auto"/>
            <w:tcMar>
              <w:top w:w="150" w:type="dxa"/>
              <w:left w:w="0" w:type="dxa"/>
              <w:bottom w:w="150" w:type="dxa"/>
              <w:right w:w="240" w:type="dxa"/>
            </w:tcMar>
            <w:vAlign w:val="center"/>
            <w:hideMark/>
          </w:tcPr>
          <w:p w14:paraId="50B3BD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Hospitalization</w:t>
            </w:r>
          </w:p>
        </w:tc>
        <w:tc>
          <w:tcPr>
            <w:tcW w:w="0" w:type="auto"/>
            <w:tcMar>
              <w:top w:w="150" w:type="dxa"/>
              <w:left w:w="240" w:type="dxa"/>
              <w:bottom w:w="150" w:type="dxa"/>
              <w:right w:w="240" w:type="dxa"/>
            </w:tcMar>
            <w:vAlign w:val="center"/>
            <w:hideMark/>
          </w:tcPr>
          <w:p w14:paraId="1A70425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clinical reassessment</w:t>
            </w:r>
          </w:p>
        </w:tc>
        <w:tc>
          <w:tcPr>
            <w:tcW w:w="0" w:type="auto"/>
            <w:tcMar>
              <w:top w:w="150" w:type="dxa"/>
              <w:left w:w="240" w:type="dxa"/>
              <w:bottom w:w="150" w:type="dxa"/>
              <w:right w:w="240" w:type="dxa"/>
            </w:tcMar>
            <w:vAlign w:val="center"/>
            <w:hideMark/>
          </w:tcPr>
          <w:p w14:paraId="5FAD50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16F923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14 days of discharge</w:t>
            </w:r>
          </w:p>
        </w:tc>
      </w:tr>
      <w:tr w:rsidR="00DA160F" w:rsidRPr="00DA160F" w14:paraId="1A6B9E53" w14:textId="77777777" w:rsidTr="00DA160F">
        <w:tc>
          <w:tcPr>
            <w:tcW w:w="0" w:type="auto"/>
            <w:tcMar>
              <w:top w:w="150" w:type="dxa"/>
              <w:left w:w="0" w:type="dxa"/>
              <w:bottom w:w="150" w:type="dxa"/>
              <w:right w:w="240" w:type="dxa"/>
            </w:tcMar>
            <w:vAlign w:val="center"/>
            <w:hideMark/>
          </w:tcPr>
          <w:p w14:paraId="2E1CA1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Stroke or major cardiovascular event</w:t>
            </w:r>
          </w:p>
        </w:tc>
        <w:tc>
          <w:tcPr>
            <w:tcW w:w="0" w:type="auto"/>
            <w:tcMar>
              <w:top w:w="150" w:type="dxa"/>
              <w:left w:w="240" w:type="dxa"/>
              <w:bottom w:w="150" w:type="dxa"/>
              <w:right w:w="240" w:type="dxa"/>
            </w:tcMar>
            <w:vAlign w:val="center"/>
            <w:hideMark/>
          </w:tcPr>
          <w:p w14:paraId="1B7159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clinical reassessment</w:t>
            </w:r>
          </w:p>
        </w:tc>
        <w:tc>
          <w:tcPr>
            <w:tcW w:w="0" w:type="auto"/>
            <w:tcMar>
              <w:top w:w="150" w:type="dxa"/>
              <w:left w:w="240" w:type="dxa"/>
              <w:bottom w:w="150" w:type="dxa"/>
              <w:right w:w="240" w:type="dxa"/>
            </w:tcMar>
            <w:vAlign w:val="center"/>
            <w:hideMark/>
          </w:tcPr>
          <w:p w14:paraId="667257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4B9126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14 days</w:t>
            </w:r>
          </w:p>
        </w:tc>
      </w:tr>
      <w:tr w:rsidR="00DA160F" w:rsidRPr="00DA160F" w14:paraId="22AF09EF" w14:textId="77777777" w:rsidTr="00DA160F">
        <w:tc>
          <w:tcPr>
            <w:tcW w:w="0" w:type="auto"/>
            <w:tcMar>
              <w:top w:w="150" w:type="dxa"/>
              <w:left w:w="0" w:type="dxa"/>
              <w:bottom w:w="150" w:type="dxa"/>
              <w:right w:w="240" w:type="dxa"/>
            </w:tcMar>
            <w:vAlign w:val="center"/>
            <w:hideMark/>
          </w:tcPr>
          <w:p w14:paraId="2DA5A5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Fall resulting in injury</w:t>
            </w:r>
          </w:p>
        </w:tc>
        <w:tc>
          <w:tcPr>
            <w:tcW w:w="0" w:type="auto"/>
            <w:tcMar>
              <w:top w:w="150" w:type="dxa"/>
              <w:left w:w="240" w:type="dxa"/>
              <w:bottom w:w="150" w:type="dxa"/>
              <w:right w:w="240" w:type="dxa"/>
            </w:tcMar>
            <w:vAlign w:val="center"/>
            <w:hideMark/>
          </w:tcPr>
          <w:p w14:paraId="46BF87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CVS review + safety assessment</w:t>
            </w:r>
          </w:p>
        </w:tc>
        <w:tc>
          <w:tcPr>
            <w:tcW w:w="0" w:type="auto"/>
            <w:tcMar>
              <w:top w:w="150" w:type="dxa"/>
              <w:left w:w="240" w:type="dxa"/>
              <w:bottom w:w="150" w:type="dxa"/>
              <w:right w:w="240" w:type="dxa"/>
            </w:tcMar>
            <w:vAlign w:val="center"/>
            <w:hideMark/>
          </w:tcPr>
          <w:p w14:paraId="3CC0B10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Safeguarding Chair</w:t>
            </w:r>
          </w:p>
        </w:tc>
        <w:tc>
          <w:tcPr>
            <w:tcW w:w="0" w:type="auto"/>
            <w:tcMar>
              <w:top w:w="150" w:type="dxa"/>
              <w:left w:w="240" w:type="dxa"/>
              <w:bottom w:w="150" w:type="dxa"/>
              <w:right w:w="0" w:type="dxa"/>
            </w:tcMar>
            <w:vAlign w:val="center"/>
            <w:hideMark/>
          </w:tcPr>
          <w:p w14:paraId="4754FE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494B0F3D" w14:textId="77777777" w:rsidTr="00DA160F">
        <w:tc>
          <w:tcPr>
            <w:tcW w:w="0" w:type="auto"/>
            <w:tcMar>
              <w:top w:w="150" w:type="dxa"/>
              <w:left w:w="0" w:type="dxa"/>
              <w:bottom w:w="150" w:type="dxa"/>
              <w:right w:w="240" w:type="dxa"/>
            </w:tcMar>
            <w:vAlign w:val="center"/>
            <w:hideMark/>
          </w:tcPr>
          <w:p w14:paraId="301CC8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Bereavement (spouse/child)</w:t>
            </w:r>
          </w:p>
        </w:tc>
        <w:tc>
          <w:tcPr>
            <w:tcW w:w="0" w:type="auto"/>
            <w:tcMar>
              <w:top w:w="150" w:type="dxa"/>
              <w:left w:w="240" w:type="dxa"/>
              <w:bottom w:w="150" w:type="dxa"/>
              <w:right w:w="240" w:type="dxa"/>
            </w:tcMar>
            <w:vAlign w:val="center"/>
            <w:hideMark/>
          </w:tcPr>
          <w:p w14:paraId="5B4981C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Wellness check + CVS review</w:t>
            </w:r>
          </w:p>
        </w:tc>
        <w:tc>
          <w:tcPr>
            <w:tcW w:w="0" w:type="auto"/>
            <w:tcMar>
              <w:top w:w="150" w:type="dxa"/>
              <w:left w:w="240" w:type="dxa"/>
              <w:bottom w:w="150" w:type="dxa"/>
              <w:right w:w="240" w:type="dxa"/>
            </w:tcMar>
            <w:vAlign w:val="center"/>
            <w:hideMark/>
          </w:tcPr>
          <w:p w14:paraId="2E05BA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2CC980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30 days</w:t>
            </w:r>
          </w:p>
        </w:tc>
      </w:tr>
      <w:tr w:rsidR="00DA160F" w:rsidRPr="00DA160F" w14:paraId="460726FF" w14:textId="77777777" w:rsidTr="00DA160F">
        <w:tc>
          <w:tcPr>
            <w:tcW w:w="0" w:type="auto"/>
            <w:tcMar>
              <w:top w:w="150" w:type="dxa"/>
              <w:left w:w="0" w:type="dxa"/>
              <w:bottom w:w="150" w:type="dxa"/>
              <w:right w:w="240" w:type="dxa"/>
            </w:tcMar>
            <w:vAlign w:val="center"/>
            <w:hideMark/>
          </w:tcPr>
          <w:p w14:paraId="5F9483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Sudden cognitive decline</w:t>
            </w:r>
          </w:p>
        </w:tc>
        <w:tc>
          <w:tcPr>
            <w:tcW w:w="0" w:type="auto"/>
            <w:tcMar>
              <w:top w:w="150" w:type="dxa"/>
              <w:left w:w="240" w:type="dxa"/>
              <w:bottom w:w="150" w:type="dxa"/>
              <w:right w:w="240" w:type="dxa"/>
            </w:tcMar>
            <w:vAlign w:val="center"/>
            <w:hideMark/>
          </w:tcPr>
          <w:p w14:paraId="5F777F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MMSE reassessment</w:t>
            </w:r>
          </w:p>
        </w:tc>
        <w:tc>
          <w:tcPr>
            <w:tcW w:w="0" w:type="auto"/>
            <w:tcMar>
              <w:top w:w="150" w:type="dxa"/>
              <w:left w:w="240" w:type="dxa"/>
              <w:bottom w:w="150" w:type="dxa"/>
              <w:right w:w="240" w:type="dxa"/>
            </w:tcMar>
            <w:vAlign w:val="center"/>
            <w:hideMark/>
          </w:tcPr>
          <w:p w14:paraId="065E5F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6D7F41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bl>
    <w:p w14:paraId="6D9AD3E3" w14:textId="77777777" w:rsidR="00F63880" w:rsidRPr="00F63880" w:rsidRDefault="00F63880" w:rsidP="00F63880">
      <w:pPr>
        <w:shd w:val="clear" w:color="auto" w:fill="FFFFFF"/>
        <w:spacing w:after="0" w:line="240" w:lineRule="auto"/>
        <w:rPr>
          <w:rFonts w:ascii="Times New Roman" w:eastAsia="Times New Roman" w:hAnsi="Times New Roman" w:cs="Times New Roman"/>
          <w:b/>
          <w:bCs/>
          <w:sz w:val="27"/>
          <w:szCs w:val="27"/>
        </w:rPr>
      </w:pPr>
      <w:r w:rsidRPr="00F63880">
        <w:rPr>
          <w:rFonts w:ascii="Times New Roman" w:eastAsia="Times New Roman" w:hAnsi="Times New Roman" w:cs="Times New Roman"/>
          <w:b/>
          <w:bCs/>
          <w:color w:val="0F1115"/>
          <w:sz w:val="24"/>
          <w:szCs w:val="24"/>
        </w:rPr>
        <w:t>M5.8 Critical Incident Triggered Reassessment</w:t>
      </w:r>
    </w:p>
    <w:p w14:paraId="67BF95B6"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Any Level 3, Level 4, Severe, or Critical incident defined in Document R automatically initiates lifecycle reassessment requirements.</w:t>
      </w:r>
    </w:p>
    <w:p w14:paraId="3BDF56D6"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Mandatory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2782"/>
      </w:tblGrid>
      <w:tr w:rsidR="00F63880" w:rsidRPr="00F63880" w14:paraId="35436399" w14:textId="77777777" w:rsidTr="00F63880">
        <w:trPr>
          <w:tblHeader/>
          <w:tblCellSpacing w:w="15" w:type="dxa"/>
        </w:trPr>
        <w:tc>
          <w:tcPr>
            <w:tcW w:w="0" w:type="auto"/>
            <w:vAlign w:val="center"/>
            <w:hideMark/>
          </w:tcPr>
          <w:p w14:paraId="021322EB" w14:textId="77777777" w:rsidR="00F63880" w:rsidRPr="00F63880" w:rsidRDefault="00F63880" w:rsidP="00F63880">
            <w:pPr>
              <w:spacing w:after="0" w:line="240" w:lineRule="auto"/>
              <w:jc w:val="center"/>
              <w:rPr>
                <w:rFonts w:ascii="Times New Roman" w:eastAsia="Times New Roman" w:hAnsi="Times New Roman" w:cs="Times New Roman"/>
                <w:b/>
                <w:bCs/>
                <w:sz w:val="24"/>
                <w:szCs w:val="24"/>
              </w:rPr>
            </w:pPr>
            <w:r w:rsidRPr="00F63880">
              <w:rPr>
                <w:rFonts w:ascii="Times New Roman" w:eastAsia="Times New Roman" w:hAnsi="Times New Roman" w:cs="Times New Roman"/>
                <w:b/>
                <w:bCs/>
                <w:sz w:val="24"/>
                <w:szCs w:val="24"/>
              </w:rPr>
              <w:t>Action</w:t>
            </w:r>
          </w:p>
        </w:tc>
        <w:tc>
          <w:tcPr>
            <w:tcW w:w="0" w:type="auto"/>
            <w:vAlign w:val="center"/>
            <w:hideMark/>
          </w:tcPr>
          <w:p w14:paraId="332F3650" w14:textId="77777777" w:rsidR="00F63880" w:rsidRPr="00F63880" w:rsidRDefault="00F63880" w:rsidP="00F63880">
            <w:pPr>
              <w:spacing w:after="0" w:line="240" w:lineRule="auto"/>
              <w:jc w:val="center"/>
              <w:rPr>
                <w:rFonts w:ascii="Times New Roman" w:eastAsia="Times New Roman" w:hAnsi="Times New Roman" w:cs="Times New Roman"/>
                <w:b/>
                <w:bCs/>
                <w:sz w:val="24"/>
                <w:szCs w:val="24"/>
              </w:rPr>
            </w:pPr>
            <w:r w:rsidRPr="00F63880">
              <w:rPr>
                <w:rFonts w:ascii="Times New Roman" w:eastAsia="Times New Roman" w:hAnsi="Times New Roman" w:cs="Times New Roman"/>
                <w:b/>
                <w:bCs/>
                <w:sz w:val="24"/>
                <w:szCs w:val="24"/>
              </w:rPr>
              <w:t>Timeline</w:t>
            </w:r>
          </w:p>
        </w:tc>
      </w:tr>
      <w:tr w:rsidR="00F63880" w:rsidRPr="00F63880" w14:paraId="06CC99C9" w14:textId="77777777" w:rsidTr="00F63880">
        <w:trPr>
          <w:tblCellSpacing w:w="15" w:type="dxa"/>
        </w:trPr>
        <w:tc>
          <w:tcPr>
            <w:tcW w:w="0" w:type="auto"/>
            <w:vAlign w:val="center"/>
            <w:hideMark/>
          </w:tcPr>
          <w:p w14:paraId="7550A877"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Service Plan Review</w:t>
            </w:r>
          </w:p>
        </w:tc>
        <w:tc>
          <w:tcPr>
            <w:tcW w:w="0" w:type="auto"/>
            <w:vAlign w:val="center"/>
            <w:hideMark/>
          </w:tcPr>
          <w:p w14:paraId="325BCCCD"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72 hours</w:t>
            </w:r>
          </w:p>
        </w:tc>
      </w:tr>
      <w:tr w:rsidR="00F63880" w:rsidRPr="00F63880" w14:paraId="449D4BAE" w14:textId="77777777" w:rsidTr="00F63880">
        <w:trPr>
          <w:tblCellSpacing w:w="15" w:type="dxa"/>
        </w:trPr>
        <w:tc>
          <w:tcPr>
            <w:tcW w:w="0" w:type="auto"/>
            <w:vAlign w:val="center"/>
            <w:hideMark/>
          </w:tcPr>
          <w:p w14:paraId="7234682B"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CVS Recalculation</w:t>
            </w:r>
          </w:p>
        </w:tc>
        <w:tc>
          <w:tcPr>
            <w:tcW w:w="0" w:type="auto"/>
            <w:vAlign w:val="center"/>
            <w:hideMark/>
          </w:tcPr>
          <w:p w14:paraId="5F8D23A5"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7 days</w:t>
            </w:r>
          </w:p>
        </w:tc>
      </w:tr>
      <w:tr w:rsidR="00F63880" w:rsidRPr="00F63880" w14:paraId="3A17B3F1" w14:textId="77777777" w:rsidTr="00F63880">
        <w:trPr>
          <w:tblCellSpacing w:w="15" w:type="dxa"/>
        </w:trPr>
        <w:tc>
          <w:tcPr>
            <w:tcW w:w="0" w:type="auto"/>
            <w:vAlign w:val="center"/>
            <w:hideMark/>
          </w:tcPr>
          <w:p w14:paraId="616D2AC6"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Life Dossier Review</w:t>
            </w:r>
          </w:p>
        </w:tc>
        <w:tc>
          <w:tcPr>
            <w:tcW w:w="0" w:type="auto"/>
            <w:vAlign w:val="center"/>
            <w:hideMark/>
          </w:tcPr>
          <w:p w14:paraId="340EE298"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7 days</w:t>
            </w:r>
          </w:p>
        </w:tc>
      </w:tr>
      <w:tr w:rsidR="00F63880" w:rsidRPr="00F63880" w14:paraId="2AD2D7A2" w14:textId="77777777" w:rsidTr="00F63880">
        <w:trPr>
          <w:tblCellSpacing w:w="15" w:type="dxa"/>
        </w:trPr>
        <w:tc>
          <w:tcPr>
            <w:tcW w:w="0" w:type="auto"/>
            <w:vAlign w:val="center"/>
            <w:hideMark/>
          </w:tcPr>
          <w:p w14:paraId="3A5EEC68"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Risk Classification Review</w:t>
            </w:r>
          </w:p>
        </w:tc>
        <w:tc>
          <w:tcPr>
            <w:tcW w:w="0" w:type="auto"/>
            <w:vAlign w:val="center"/>
            <w:hideMark/>
          </w:tcPr>
          <w:p w14:paraId="66A03309"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7 days</w:t>
            </w:r>
          </w:p>
        </w:tc>
      </w:tr>
      <w:tr w:rsidR="00F63880" w:rsidRPr="00F63880" w14:paraId="16382E1D" w14:textId="77777777" w:rsidTr="00F63880">
        <w:trPr>
          <w:tblCellSpacing w:w="15" w:type="dxa"/>
        </w:trPr>
        <w:tc>
          <w:tcPr>
            <w:tcW w:w="0" w:type="auto"/>
            <w:vAlign w:val="center"/>
            <w:hideMark/>
          </w:tcPr>
          <w:p w14:paraId="75A722E3"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Family Briefing</w:t>
            </w:r>
          </w:p>
        </w:tc>
        <w:tc>
          <w:tcPr>
            <w:tcW w:w="0" w:type="auto"/>
            <w:vAlign w:val="center"/>
            <w:hideMark/>
          </w:tcPr>
          <w:p w14:paraId="27F251C8"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72 hours</w:t>
            </w:r>
          </w:p>
        </w:tc>
      </w:tr>
      <w:tr w:rsidR="00F63880" w:rsidRPr="00F63880" w14:paraId="0366020B" w14:textId="77777777" w:rsidTr="00F63880">
        <w:trPr>
          <w:tblCellSpacing w:w="15" w:type="dxa"/>
        </w:trPr>
        <w:tc>
          <w:tcPr>
            <w:tcW w:w="0" w:type="auto"/>
            <w:vAlign w:val="center"/>
            <w:hideMark/>
          </w:tcPr>
          <w:p w14:paraId="044DDAD1"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Safeguarding Review</w:t>
            </w:r>
          </w:p>
        </w:tc>
        <w:tc>
          <w:tcPr>
            <w:tcW w:w="0" w:type="auto"/>
            <w:vAlign w:val="center"/>
            <w:hideMark/>
          </w:tcPr>
          <w:p w14:paraId="39D033F5"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As required by Document R</w:t>
            </w:r>
          </w:p>
        </w:tc>
      </w:tr>
    </w:tbl>
    <w:p w14:paraId="7B6910C5"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Possible outcomes:</w:t>
      </w:r>
    </w:p>
    <w:p w14:paraId="08B55F4A"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No change </w:t>
      </w:r>
    </w:p>
    <w:p w14:paraId="311547F7"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Tier adjustment </w:t>
      </w:r>
    </w:p>
    <w:p w14:paraId="18769D68"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Service modification </w:t>
      </w:r>
    </w:p>
    <w:p w14:paraId="19816DFC"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Companion reassignment </w:t>
      </w:r>
    </w:p>
    <w:p w14:paraId="15650FCD"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Increased monitoring </w:t>
      </w:r>
    </w:p>
    <w:p w14:paraId="611BE83D"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Suspension </w:t>
      </w:r>
    </w:p>
    <w:p w14:paraId="06A951EB" w14:textId="77777777" w:rsidR="00F63880" w:rsidRPr="00F63880" w:rsidRDefault="00F63880" w:rsidP="00F63880">
      <w:pPr>
        <w:numPr>
          <w:ilvl w:val="0"/>
          <w:numId w:val="27"/>
        </w:num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 xml:space="preserve">Exit </w:t>
      </w:r>
    </w:p>
    <w:p w14:paraId="28B84B1C" w14:textId="77777777" w:rsidR="00F63880" w:rsidRPr="00F63880" w:rsidRDefault="00F63880" w:rsidP="00F63880">
      <w:pPr>
        <w:spacing w:after="0" w:line="240" w:lineRule="auto"/>
        <w:rPr>
          <w:rFonts w:ascii="Times New Roman" w:eastAsia="Times New Roman" w:hAnsi="Times New Roman" w:cs="Times New Roman"/>
          <w:sz w:val="24"/>
          <w:szCs w:val="24"/>
        </w:rPr>
      </w:pPr>
      <w:r w:rsidRPr="00F63880">
        <w:rPr>
          <w:rFonts w:ascii="Times New Roman" w:eastAsia="Times New Roman" w:hAnsi="Times New Roman" w:cs="Times New Roman"/>
          <w:sz w:val="24"/>
          <w:szCs w:val="24"/>
        </w:rPr>
        <w:t>The Relationship Manager may not close a Critical Incident case until reassessment actions are completed or formally waived by the COO and Safeguarding Chair.</w:t>
      </w:r>
    </w:p>
    <w:p w14:paraId="4510C033" w14:textId="77777777" w:rsidR="00F63880" w:rsidRDefault="00F63880" w:rsidP="008A2290">
      <w:pPr>
        <w:spacing w:after="0" w:line="240" w:lineRule="auto"/>
        <w:rPr>
          <w:rFonts w:ascii="Times New Roman" w:eastAsia="Times New Roman" w:hAnsi="Times New Roman" w:cs="Times New Roman"/>
          <w:sz w:val="24"/>
          <w:szCs w:val="24"/>
        </w:rPr>
      </w:pPr>
    </w:p>
    <w:p w14:paraId="1B6FD171" w14:textId="77DBC490"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1C644B56">
          <v:rect id="_x0000_i1093" style="width:0;height:.75pt" o:hralign="center" o:hrstd="t" o:hr="t" fillcolor="#a0a0a0" stroked="f"/>
        </w:pict>
      </w:r>
    </w:p>
    <w:p w14:paraId="2BC2967F"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lastRenderedPageBreak/>
        <w:t>SECTION M6: LIFE DOSSIER ARCHITECTURE</w:t>
      </w:r>
    </w:p>
    <w:p w14:paraId="631453B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M6.1 Life Dossier Structural Layers</w:t>
      </w:r>
    </w:p>
    <w:p w14:paraId="1DDB60B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18"/>
          <w:szCs w:val="18"/>
        </w:rPr>
        <w:t>text</w:t>
      </w:r>
    </w:p>
    <w:p w14:paraId="0419A419"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w:t>
      </w:r>
    </w:p>
    <w:p w14:paraId="66B90A3A"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w:t>
      </w:r>
    </w:p>
    <w:p w14:paraId="63CA4748"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LIFE DOSSIER STRUCTURAL LAYERS                               |</w:t>
      </w:r>
    </w:p>
    <w:p w14:paraId="621D8ACB"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w:t>
      </w:r>
    </w:p>
    <w:p w14:paraId="22626E55"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 LAYER 1: BIOGRAPHICAL CORE ] ──► Identity, Language &amp; Preferences     |</w:t>
      </w:r>
    </w:p>
    <w:p w14:paraId="352F6B87"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 LAYER 2: RISK &amp; SAFEGUARDING ] ──► Tier Limits &amp; Emergency Protocols  |</w:t>
      </w:r>
    </w:p>
    <w:p w14:paraId="773CD9CE"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 LAYER 3: LEGACY REGISTRATION ] ──► Intellectual Property Clearances    |</w:t>
      </w:r>
    </w:p>
    <w:p w14:paraId="747CA3C7"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                                                                           |</w:t>
      </w:r>
    </w:p>
    <w:p w14:paraId="6CA3F184" w14:textId="77777777" w:rsidR="00DA160F" w:rsidRPr="00DA160F" w:rsidRDefault="00DA160F" w:rsidP="008A2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F1115"/>
          <w:sz w:val="20"/>
          <w:szCs w:val="20"/>
        </w:rPr>
      </w:pPr>
      <w:r w:rsidRPr="00DA160F">
        <w:rPr>
          <w:rFonts w:ascii="Times New Roman" w:eastAsia="Times New Roman" w:hAnsi="Times New Roman" w:cs="Times New Roman"/>
          <w:color w:val="0F1115"/>
          <w:sz w:val="20"/>
          <w:szCs w:val="20"/>
        </w:rPr>
        <w:t>+───────────────────────────────────────────────────────────────────────────+</w:t>
      </w:r>
    </w:p>
    <w:p w14:paraId="6875484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M6.2 Life Dossier Components</w:t>
      </w:r>
    </w:p>
    <w:tbl>
      <w:tblPr>
        <w:tblW w:w="11280" w:type="dxa"/>
        <w:tblCellMar>
          <w:top w:w="15" w:type="dxa"/>
          <w:left w:w="15" w:type="dxa"/>
          <w:bottom w:w="15" w:type="dxa"/>
          <w:right w:w="15" w:type="dxa"/>
        </w:tblCellMar>
        <w:tblLook w:val="04A0" w:firstRow="1" w:lastRow="0" w:firstColumn="1" w:lastColumn="0" w:noHBand="0" w:noVBand="1"/>
      </w:tblPr>
      <w:tblGrid>
        <w:gridCol w:w="1943"/>
        <w:gridCol w:w="6343"/>
        <w:gridCol w:w="2994"/>
      </w:tblGrid>
      <w:tr w:rsidR="00DA160F" w:rsidRPr="00DA160F" w14:paraId="25A348D5" w14:textId="77777777" w:rsidTr="00DA160F">
        <w:trPr>
          <w:tblHeader/>
        </w:trPr>
        <w:tc>
          <w:tcPr>
            <w:tcW w:w="0" w:type="auto"/>
            <w:tcBorders>
              <w:top w:val="nil"/>
            </w:tcBorders>
            <w:tcMar>
              <w:top w:w="150" w:type="dxa"/>
              <w:left w:w="0" w:type="dxa"/>
              <w:bottom w:w="150" w:type="dxa"/>
              <w:right w:w="240" w:type="dxa"/>
            </w:tcMar>
            <w:vAlign w:val="center"/>
            <w:hideMark/>
          </w:tcPr>
          <w:p w14:paraId="766247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Component Layer</w:t>
            </w:r>
          </w:p>
        </w:tc>
        <w:tc>
          <w:tcPr>
            <w:tcW w:w="0" w:type="auto"/>
            <w:tcBorders>
              <w:top w:val="nil"/>
            </w:tcBorders>
            <w:tcMar>
              <w:top w:w="150" w:type="dxa"/>
              <w:left w:w="240" w:type="dxa"/>
              <w:bottom w:w="150" w:type="dxa"/>
              <w:right w:w="240" w:type="dxa"/>
            </w:tcMar>
            <w:vAlign w:val="center"/>
            <w:hideMark/>
          </w:tcPr>
          <w:p w14:paraId="335EAB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Required Data Elements</w:t>
            </w:r>
          </w:p>
        </w:tc>
        <w:tc>
          <w:tcPr>
            <w:tcW w:w="0" w:type="auto"/>
            <w:tcBorders>
              <w:top w:val="nil"/>
            </w:tcBorders>
            <w:tcMar>
              <w:top w:w="150" w:type="dxa"/>
              <w:left w:w="240" w:type="dxa"/>
              <w:bottom w:w="150" w:type="dxa"/>
              <w:right w:w="240" w:type="dxa"/>
            </w:tcMar>
            <w:vAlign w:val="center"/>
            <w:hideMark/>
          </w:tcPr>
          <w:p w14:paraId="51F7AC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Validation Rule</w:t>
            </w:r>
          </w:p>
        </w:tc>
      </w:tr>
      <w:tr w:rsidR="00DA160F" w:rsidRPr="00DA160F" w14:paraId="1008E02B" w14:textId="77777777" w:rsidTr="00DA160F">
        <w:tc>
          <w:tcPr>
            <w:tcW w:w="0" w:type="auto"/>
            <w:tcMar>
              <w:top w:w="150" w:type="dxa"/>
              <w:left w:w="0" w:type="dxa"/>
              <w:bottom w:w="150" w:type="dxa"/>
              <w:right w:w="240" w:type="dxa"/>
            </w:tcMar>
            <w:vAlign w:val="center"/>
            <w:hideMark/>
          </w:tcPr>
          <w:p w14:paraId="042DE2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Biographical Core</w:t>
            </w:r>
          </w:p>
        </w:tc>
        <w:tc>
          <w:tcPr>
            <w:tcW w:w="0" w:type="auto"/>
            <w:tcMar>
              <w:top w:w="150" w:type="dxa"/>
              <w:left w:w="240" w:type="dxa"/>
              <w:bottom w:w="150" w:type="dxa"/>
              <w:right w:w="240" w:type="dxa"/>
            </w:tcMar>
            <w:vAlign w:val="center"/>
            <w:hideMark/>
          </w:tcPr>
          <w:p w14:paraId="6F4EA1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Legal name, DOB, NID; primary/secondary languages; routine preferences; cultural/religious expectations</w:t>
            </w:r>
          </w:p>
        </w:tc>
        <w:tc>
          <w:tcPr>
            <w:tcW w:w="0" w:type="auto"/>
            <w:tcMar>
              <w:top w:w="150" w:type="dxa"/>
              <w:left w:w="240" w:type="dxa"/>
              <w:bottom w:w="150" w:type="dxa"/>
              <w:right w:w="0" w:type="dxa"/>
            </w:tcMar>
            <w:vAlign w:val="center"/>
            <w:hideMark/>
          </w:tcPr>
          <w:p w14:paraId="36A5C1C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100% completion; cross-checked against NID</w:t>
            </w:r>
          </w:p>
        </w:tc>
      </w:tr>
      <w:tr w:rsidR="00DA160F" w:rsidRPr="00DA160F" w14:paraId="29992399" w14:textId="77777777" w:rsidTr="00DA160F">
        <w:tc>
          <w:tcPr>
            <w:tcW w:w="0" w:type="auto"/>
            <w:tcMar>
              <w:top w:w="150" w:type="dxa"/>
              <w:left w:w="0" w:type="dxa"/>
              <w:bottom w:w="150" w:type="dxa"/>
              <w:right w:w="240" w:type="dxa"/>
            </w:tcMar>
            <w:vAlign w:val="center"/>
            <w:hideMark/>
          </w:tcPr>
          <w:p w14:paraId="3F8C8D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Risk &amp; Safeguarding</w:t>
            </w:r>
          </w:p>
        </w:tc>
        <w:tc>
          <w:tcPr>
            <w:tcW w:w="0" w:type="auto"/>
            <w:tcMar>
              <w:top w:w="150" w:type="dxa"/>
              <w:left w:w="240" w:type="dxa"/>
              <w:bottom w:w="150" w:type="dxa"/>
              <w:right w:w="240" w:type="dxa"/>
            </w:tcMar>
            <w:vAlign w:val="center"/>
            <w:hideMark/>
          </w:tcPr>
          <w:p w14:paraId="0E19F36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Eligibility Tier (1-5); geofenced home coordinates; physician contacts; emergency contacts</w:t>
            </w:r>
          </w:p>
        </w:tc>
        <w:tc>
          <w:tcPr>
            <w:tcW w:w="0" w:type="auto"/>
            <w:tcMar>
              <w:top w:w="150" w:type="dxa"/>
              <w:left w:w="240" w:type="dxa"/>
              <w:bottom w:w="150" w:type="dxa"/>
              <w:right w:w="0" w:type="dxa"/>
            </w:tcMar>
            <w:vAlign w:val="center"/>
            <w:hideMark/>
          </w:tcPr>
          <w:p w14:paraId="149B6C5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High-Support Waiver attached for Tier 4-5</w:t>
            </w:r>
          </w:p>
        </w:tc>
      </w:tr>
      <w:tr w:rsidR="00DA160F" w:rsidRPr="00DA160F" w14:paraId="06D8A9CC" w14:textId="77777777" w:rsidTr="00DA160F">
        <w:tc>
          <w:tcPr>
            <w:tcW w:w="0" w:type="auto"/>
            <w:tcMar>
              <w:top w:w="150" w:type="dxa"/>
              <w:left w:w="0" w:type="dxa"/>
              <w:bottom w:w="150" w:type="dxa"/>
              <w:right w:w="240" w:type="dxa"/>
            </w:tcMar>
            <w:vAlign w:val="center"/>
            <w:hideMark/>
          </w:tcPr>
          <w:p w14:paraId="72F769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Legacy &amp; Media</w:t>
            </w:r>
          </w:p>
        </w:tc>
        <w:tc>
          <w:tcPr>
            <w:tcW w:w="0" w:type="auto"/>
            <w:tcMar>
              <w:top w:w="150" w:type="dxa"/>
              <w:left w:w="240" w:type="dxa"/>
              <w:bottom w:w="150" w:type="dxa"/>
              <w:right w:w="240" w:type="dxa"/>
            </w:tcMar>
            <w:vAlign w:val="center"/>
            <w:hideMark/>
          </w:tcPr>
          <w:p w14:paraId="18868B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Signed Media Consent Form (Document E, Exhibit E); IP tracking token</w:t>
            </w:r>
          </w:p>
        </w:tc>
        <w:tc>
          <w:tcPr>
            <w:tcW w:w="0" w:type="auto"/>
            <w:tcMar>
              <w:top w:w="150" w:type="dxa"/>
              <w:left w:w="240" w:type="dxa"/>
              <w:bottom w:w="150" w:type="dxa"/>
              <w:right w:w="0" w:type="dxa"/>
            </w:tcMar>
            <w:vAlign w:val="center"/>
            <w:hideMark/>
          </w:tcPr>
          <w:p w14:paraId="7CACA8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Production rights owned by Golden Wings</w:t>
            </w:r>
          </w:p>
        </w:tc>
      </w:tr>
    </w:tbl>
    <w:p w14:paraId="40F69E9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M6.3 Life Dossier Access Controls</w:t>
      </w:r>
    </w:p>
    <w:tbl>
      <w:tblPr>
        <w:tblW w:w="11280" w:type="dxa"/>
        <w:tblCellMar>
          <w:top w:w="15" w:type="dxa"/>
          <w:left w:w="15" w:type="dxa"/>
          <w:bottom w:w="15" w:type="dxa"/>
          <w:right w:w="15" w:type="dxa"/>
        </w:tblCellMar>
        <w:tblLook w:val="04A0" w:firstRow="1" w:lastRow="0" w:firstColumn="1" w:lastColumn="0" w:noHBand="0" w:noVBand="1"/>
      </w:tblPr>
      <w:tblGrid>
        <w:gridCol w:w="1885"/>
        <w:gridCol w:w="5114"/>
        <w:gridCol w:w="4281"/>
      </w:tblGrid>
      <w:tr w:rsidR="00DA160F" w:rsidRPr="00DA160F" w14:paraId="7191521E" w14:textId="77777777" w:rsidTr="00DA160F">
        <w:trPr>
          <w:tblHeader/>
        </w:trPr>
        <w:tc>
          <w:tcPr>
            <w:tcW w:w="0" w:type="auto"/>
            <w:tcBorders>
              <w:top w:val="nil"/>
            </w:tcBorders>
            <w:tcMar>
              <w:top w:w="150" w:type="dxa"/>
              <w:left w:w="0" w:type="dxa"/>
              <w:bottom w:w="150" w:type="dxa"/>
              <w:right w:w="240" w:type="dxa"/>
            </w:tcMar>
            <w:vAlign w:val="center"/>
            <w:hideMark/>
          </w:tcPr>
          <w:p w14:paraId="502F22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User Role</w:t>
            </w:r>
          </w:p>
        </w:tc>
        <w:tc>
          <w:tcPr>
            <w:tcW w:w="0" w:type="auto"/>
            <w:tcBorders>
              <w:top w:val="nil"/>
            </w:tcBorders>
            <w:tcMar>
              <w:top w:w="150" w:type="dxa"/>
              <w:left w:w="240" w:type="dxa"/>
              <w:bottom w:w="150" w:type="dxa"/>
              <w:right w:w="240" w:type="dxa"/>
            </w:tcMar>
            <w:vAlign w:val="center"/>
            <w:hideMark/>
          </w:tcPr>
          <w:p w14:paraId="3B590C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Access Level</w:t>
            </w:r>
          </w:p>
        </w:tc>
        <w:tc>
          <w:tcPr>
            <w:tcW w:w="0" w:type="auto"/>
            <w:tcBorders>
              <w:top w:val="nil"/>
            </w:tcBorders>
            <w:tcMar>
              <w:top w:w="150" w:type="dxa"/>
              <w:left w:w="240" w:type="dxa"/>
              <w:bottom w:w="150" w:type="dxa"/>
              <w:right w:w="240" w:type="dxa"/>
            </w:tcMar>
            <w:vAlign w:val="center"/>
            <w:hideMark/>
          </w:tcPr>
          <w:p w14:paraId="6233A0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Notes</w:t>
            </w:r>
          </w:p>
        </w:tc>
      </w:tr>
      <w:tr w:rsidR="00DA160F" w:rsidRPr="00DA160F" w14:paraId="03C0B0C3" w14:textId="77777777" w:rsidTr="00DA160F">
        <w:tc>
          <w:tcPr>
            <w:tcW w:w="0" w:type="auto"/>
            <w:tcMar>
              <w:top w:w="150" w:type="dxa"/>
              <w:left w:w="0" w:type="dxa"/>
              <w:bottom w:w="150" w:type="dxa"/>
              <w:right w:w="240" w:type="dxa"/>
            </w:tcMar>
            <w:vAlign w:val="center"/>
            <w:hideMark/>
          </w:tcPr>
          <w:p w14:paraId="6F0838D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(assigned)</w:t>
            </w:r>
          </w:p>
        </w:tc>
        <w:tc>
          <w:tcPr>
            <w:tcW w:w="0" w:type="auto"/>
            <w:tcMar>
              <w:top w:w="150" w:type="dxa"/>
              <w:left w:w="240" w:type="dxa"/>
              <w:bottom w:w="150" w:type="dxa"/>
              <w:right w:w="240" w:type="dxa"/>
            </w:tcMar>
            <w:vAlign w:val="center"/>
            <w:hideMark/>
          </w:tcPr>
          <w:p w14:paraId="297978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Read-only: biography, preferences, religious, dietary, emergency contacts</w:t>
            </w:r>
          </w:p>
        </w:tc>
        <w:tc>
          <w:tcPr>
            <w:tcW w:w="0" w:type="auto"/>
            <w:tcMar>
              <w:top w:w="150" w:type="dxa"/>
              <w:left w:w="240" w:type="dxa"/>
              <w:bottom w:w="150" w:type="dxa"/>
              <w:right w:w="0" w:type="dxa"/>
            </w:tcMar>
            <w:vAlign w:val="center"/>
            <w:hideMark/>
          </w:tcPr>
          <w:p w14:paraId="340A21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 medical, NID, or biometric access</w:t>
            </w:r>
          </w:p>
        </w:tc>
      </w:tr>
      <w:tr w:rsidR="00DA160F" w:rsidRPr="00DA160F" w14:paraId="59736170" w14:textId="77777777" w:rsidTr="00DA160F">
        <w:tc>
          <w:tcPr>
            <w:tcW w:w="0" w:type="auto"/>
            <w:tcMar>
              <w:top w:w="150" w:type="dxa"/>
              <w:left w:w="0" w:type="dxa"/>
              <w:bottom w:w="150" w:type="dxa"/>
              <w:right w:w="240" w:type="dxa"/>
            </w:tcMar>
            <w:vAlign w:val="center"/>
            <w:hideMark/>
          </w:tcPr>
          <w:p w14:paraId="1249EE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Relationship Manager</w:t>
            </w:r>
          </w:p>
        </w:tc>
        <w:tc>
          <w:tcPr>
            <w:tcW w:w="0" w:type="auto"/>
            <w:tcMar>
              <w:top w:w="150" w:type="dxa"/>
              <w:left w:w="240" w:type="dxa"/>
              <w:bottom w:w="150" w:type="dxa"/>
              <w:right w:w="240" w:type="dxa"/>
            </w:tcMar>
            <w:vAlign w:val="center"/>
            <w:hideMark/>
          </w:tcPr>
          <w:p w14:paraId="394202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access (client's portfolio only) — </w:t>
            </w:r>
            <w:r w:rsidRPr="00DA160F">
              <w:rPr>
                <w:rFonts w:ascii="Times New Roman" w:eastAsia="Times New Roman" w:hAnsi="Times New Roman" w:cs="Times New Roman"/>
                <w:b/>
                <w:bCs/>
                <w:sz w:val="23"/>
                <w:szCs w:val="23"/>
              </w:rPr>
              <w:t>tokenized view only</w:t>
            </w:r>
          </w:p>
        </w:tc>
        <w:tc>
          <w:tcPr>
            <w:tcW w:w="0" w:type="auto"/>
            <w:tcMar>
              <w:top w:w="150" w:type="dxa"/>
              <w:left w:w="240" w:type="dxa"/>
              <w:bottom w:w="150" w:type="dxa"/>
              <w:right w:w="0" w:type="dxa"/>
            </w:tcMar>
            <w:vAlign w:val="center"/>
            <w:hideMark/>
          </w:tcPr>
          <w:p w14:paraId="345FC7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Time-stamped access token required; </w:t>
            </w:r>
            <w:r w:rsidRPr="00DA160F">
              <w:rPr>
                <w:rFonts w:ascii="Times New Roman" w:eastAsia="Times New Roman" w:hAnsi="Times New Roman" w:cs="Times New Roman"/>
                <w:b/>
                <w:bCs/>
                <w:sz w:val="23"/>
                <w:szCs w:val="23"/>
              </w:rPr>
              <w:t>view masked tokens only</w:t>
            </w:r>
          </w:p>
        </w:tc>
      </w:tr>
      <w:tr w:rsidR="00DA160F" w:rsidRPr="00DA160F" w14:paraId="0F0F02C1" w14:textId="77777777" w:rsidTr="00DA160F">
        <w:tc>
          <w:tcPr>
            <w:tcW w:w="0" w:type="auto"/>
            <w:tcMar>
              <w:top w:w="150" w:type="dxa"/>
              <w:left w:w="0" w:type="dxa"/>
              <w:bottom w:w="150" w:type="dxa"/>
              <w:right w:w="240" w:type="dxa"/>
            </w:tcMar>
            <w:vAlign w:val="center"/>
            <w:hideMark/>
          </w:tcPr>
          <w:p w14:paraId="3A6DFD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28A89B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access (incident-related only)</w:t>
            </w:r>
          </w:p>
        </w:tc>
        <w:tc>
          <w:tcPr>
            <w:tcW w:w="0" w:type="auto"/>
            <w:tcMar>
              <w:top w:w="150" w:type="dxa"/>
              <w:left w:w="240" w:type="dxa"/>
              <w:bottom w:w="150" w:type="dxa"/>
              <w:right w:w="0" w:type="dxa"/>
            </w:tcMar>
            <w:vAlign w:val="center"/>
            <w:hideMark/>
          </w:tcPr>
          <w:p w14:paraId="676B00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Logged and audited; full decryption requires algorithmic security token</w:t>
            </w:r>
          </w:p>
        </w:tc>
      </w:tr>
      <w:tr w:rsidR="00DA160F" w:rsidRPr="00DA160F" w14:paraId="4E0BB791" w14:textId="77777777" w:rsidTr="00DA160F">
        <w:tc>
          <w:tcPr>
            <w:tcW w:w="0" w:type="auto"/>
            <w:tcMar>
              <w:top w:w="150" w:type="dxa"/>
              <w:left w:w="0" w:type="dxa"/>
              <w:bottom w:w="150" w:type="dxa"/>
              <w:right w:w="240" w:type="dxa"/>
            </w:tcMar>
            <w:vAlign w:val="center"/>
            <w:hideMark/>
          </w:tcPr>
          <w:p w14:paraId="4DE94F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A9219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access (operational oversight) — </w:t>
            </w:r>
            <w:r w:rsidRPr="00DA160F">
              <w:rPr>
                <w:rFonts w:ascii="Times New Roman" w:eastAsia="Times New Roman" w:hAnsi="Times New Roman" w:cs="Times New Roman"/>
                <w:b/>
                <w:bCs/>
                <w:sz w:val="23"/>
                <w:szCs w:val="23"/>
              </w:rPr>
              <w:t>tokenized view only</w:t>
            </w:r>
          </w:p>
        </w:tc>
        <w:tc>
          <w:tcPr>
            <w:tcW w:w="0" w:type="auto"/>
            <w:tcMar>
              <w:top w:w="150" w:type="dxa"/>
              <w:left w:w="240" w:type="dxa"/>
              <w:bottom w:w="150" w:type="dxa"/>
              <w:right w:w="0" w:type="dxa"/>
            </w:tcMar>
            <w:vAlign w:val="center"/>
            <w:hideMark/>
          </w:tcPr>
          <w:p w14:paraId="21E44A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Logged; </w:t>
            </w:r>
            <w:r w:rsidRPr="00DA160F">
              <w:rPr>
                <w:rFonts w:ascii="Times New Roman" w:eastAsia="Times New Roman" w:hAnsi="Times New Roman" w:cs="Times New Roman"/>
                <w:b/>
                <w:bCs/>
                <w:sz w:val="23"/>
                <w:szCs w:val="23"/>
              </w:rPr>
              <w:t>masked tokens only</w:t>
            </w:r>
          </w:p>
        </w:tc>
      </w:tr>
      <w:tr w:rsidR="00DA160F" w:rsidRPr="00DA160F" w14:paraId="44C6E868" w14:textId="77777777" w:rsidTr="00DA160F">
        <w:tc>
          <w:tcPr>
            <w:tcW w:w="0" w:type="auto"/>
            <w:tcMar>
              <w:top w:w="150" w:type="dxa"/>
              <w:left w:w="0" w:type="dxa"/>
              <w:bottom w:w="150" w:type="dxa"/>
              <w:right w:w="240" w:type="dxa"/>
            </w:tcMar>
            <w:vAlign w:val="center"/>
            <w:hideMark/>
          </w:tcPr>
          <w:p w14:paraId="328E1B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w:t>
            </w:r>
          </w:p>
        </w:tc>
        <w:tc>
          <w:tcPr>
            <w:tcW w:w="0" w:type="auto"/>
            <w:tcMar>
              <w:top w:w="150" w:type="dxa"/>
              <w:left w:w="240" w:type="dxa"/>
              <w:bottom w:w="150" w:type="dxa"/>
              <w:right w:w="240" w:type="dxa"/>
            </w:tcMar>
            <w:vAlign w:val="center"/>
            <w:hideMark/>
          </w:tcPr>
          <w:p w14:paraId="10B0B8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Unrestricted permission scope but subject to tokenization, encryption, and audit controls</w:t>
            </w:r>
          </w:p>
        </w:tc>
        <w:tc>
          <w:tcPr>
            <w:tcW w:w="0" w:type="auto"/>
            <w:tcMar>
              <w:top w:w="150" w:type="dxa"/>
              <w:left w:w="240" w:type="dxa"/>
              <w:bottom w:w="150" w:type="dxa"/>
              <w:right w:w="0" w:type="dxa"/>
            </w:tcMar>
            <w:vAlign w:val="center"/>
            <w:hideMark/>
          </w:tcPr>
          <w:p w14:paraId="66AAE2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Logged; two-founder approval for export; </w:t>
            </w:r>
            <w:r w:rsidRPr="00DA160F">
              <w:rPr>
                <w:rFonts w:ascii="Times New Roman" w:eastAsia="Times New Roman" w:hAnsi="Times New Roman" w:cs="Times New Roman"/>
                <w:b/>
                <w:bCs/>
                <w:sz w:val="23"/>
                <w:szCs w:val="23"/>
              </w:rPr>
              <w:t>masked tokens only</w:t>
            </w:r>
          </w:p>
        </w:tc>
      </w:tr>
    </w:tbl>
    <w:p w14:paraId="1DCEA44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Encryption Requirement:</w:t>
      </w:r>
      <w:r w:rsidRPr="00DA160F">
        <w:rPr>
          <w:rFonts w:ascii="Times New Roman" w:eastAsia="Times New Roman" w:hAnsi="Times New Roman" w:cs="Times New Roman"/>
          <w:color w:val="0F1115"/>
          <w:sz w:val="24"/>
          <w:szCs w:val="24"/>
        </w:rPr>
        <w:t> All raw NID numbers, biometric hash files, and identity documentation tokens stored in the Life Dossier must be encrypted at rest and in transit using AES-256. Plain-text rendering is completely prohibited across all user interfaces.</w:t>
      </w:r>
    </w:p>
    <w:p w14:paraId="1B8181CD"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4EAAD45E">
          <v:rect id="_x0000_i1094" style="width:0;height:.75pt" o:hralign="center" o:hrstd="t" o:hr="t" fillcolor="#a0a0a0" stroked="f"/>
        </w:pict>
      </w:r>
    </w:p>
    <w:p w14:paraId="525D63EC"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M7: ONBOARDING ARCHITECTURE</w:t>
      </w:r>
    </w:p>
    <w:p w14:paraId="63CF356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M7.1 Required Documents (Document E Exhibits)</w:t>
      </w:r>
    </w:p>
    <w:tbl>
      <w:tblPr>
        <w:tblW w:w="0" w:type="auto"/>
        <w:tblCellMar>
          <w:top w:w="15" w:type="dxa"/>
          <w:left w:w="15" w:type="dxa"/>
          <w:bottom w:w="15" w:type="dxa"/>
          <w:right w:w="15" w:type="dxa"/>
        </w:tblCellMar>
        <w:tblLook w:val="04A0" w:firstRow="1" w:lastRow="0" w:firstColumn="1" w:lastColumn="0" w:noHBand="0" w:noVBand="1"/>
      </w:tblPr>
      <w:tblGrid>
        <w:gridCol w:w="918"/>
        <w:gridCol w:w="4913"/>
        <w:gridCol w:w="2914"/>
        <w:gridCol w:w="1721"/>
      </w:tblGrid>
      <w:tr w:rsidR="00DA160F" w:rsidRPr="00DA160F" w14:paraId="21A4AF74" w14:textId="77777777" w:rsidTr="00DA160F">
        <w:trPr>
          <w:tblHeader/>
        </w:trPr>
        <w:tc>
          <w:tcPr>
            <w:tcW w:w="0" w:type="auto"/>
            <w:tcBorders>
              <w:top w:val="nil"/>
            </w:tcBorders>
            <w:tcMar>
              <w:top w:w="150" w:type="dxa"/>
              <w:left w:w="0" w:type="dxa"/>
              <w:bottom w:w="150" w:type="dxa"/>
              <w:right w:w="240" w:type="dxa"/>
            </w:tcMar>
            <w:vAlign w:val="center"/>
            <w:hideMark/>
          </w:tcPr>
          <w:p w14:paraId="1F40234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Exhibit</w:t>
            </w:r>
          </w:p>
        </w:tc>
        <w:tc>
          <w:tcPr>
            <w:tcW w:w="0" w:type="auto"/>
            <w:tcBorders>
              <w:top w:val="nil"/>
            </w:tcBorders>
            <w:tcMar>
              <w:top w:w="150" w:type="dxa"/>
              <w:left w:w="240" w:type="dxa"/>
              <w:bottom w:w="150" w:type="dxa"/>
              <w:right w:w="240" w:type="dxa"/>
            </w:tcMar>
            <w:vAlign w:val="center"/>
            <w:hideMark/>
          </w:tcPr>
          <w:p w14:paraId="7A9749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18E57E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Signed By</w:t>
            </w:r>
          </w:p>
        </w:tc>
        <w:tc>
          <w:tcPr>
            <w:tcW w:w="0" w:type="auto"/>
            <w:tcBorders>
              <w:top w:val="nil"/>
            </w:tcBorders>
            <w:tcMar>
              <w:top w:w="150" w:type="dxa"/>
              <w:left w:w="240" w:type="dxa"/>
              <w:bottom w:w="150" w:type="dxa"/>
              <w:right w:w="240" w:type="dxa"/>
            </w:tcMar>
            <w:vAlign w:val="center"/>
            <w:hideMark/>
          </w:tcPr>
          <w:p w14:paraId="374308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Before Service</w:t>
            </w:r>
          </w:p>
        </w:tc>
      </w:tr>
      <w:tr w:rsidR="00DA160F" w:rsidRPr="00DA160F" w14:paraId="1C7331B7" w14:textId="77777777" w:rsidTr="00DA160F">
        <w:tc>
          <w:tcPr>
            <w:tcW w:w="0" w:type="auto"/>
            <w:tcMar>
              <w:top w:w="150" w:type="dxa"/>
              <w:left w:w="0" w:type="dxa"/>
              <w:bottom w:w="150" w:type="dxa"/>
              <w:right w:w="240" w:type="dxa"/>
            </w:tcMar>
            <w:vAlign w:val="center"/>
            <w:hideMark/>
          </w:tcPr>
          <w:p w14:paraId="45EBBC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FAD24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Schedule &amp; Price List</w:t>
            </w:r>
          </w:p>
        </w:tc>
        <w:tc>
          <w:tcPr>
            <w:tcW w:w="0" w:type="auto"/>
            <w:tcMar>
              <w:top w:w="150" w:type="dxa"/>
              <w:left w:w="240" w:type="dxa"/>
              <w:bottom w:w="150" w:type="dxa"/>
              <w:right w:w="240" w:type="dxa"/>
            </w:tcMar>
            <w:vAlign w:val="center"/>
            <w:hideMark/>
          </w:tcPr>
          <w:p w14:paraId="30649D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w:t>
            </w:r>
          </w:p>
        </w:tc>
        <w:tc>
          <w:tcPr>
            <w:tcW w:w="0" w:type="auto"/>
            <w:tcMar>
              <w:top w:w="150" w:type="dxa"/>
              <w:left w:w="240" w:type="dxa"/>
              <w:bottom w:w="150" w:type="dxa"/>
              <w:right w:w="0" w:type="dxa"/>
            </w:tcMar>
            <w:vAlign w:val="center"/>
            <w:hideMark/>
          </w:tcPr>
          <w:p w14:paraId="1F084C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5F0EB096" w14:textId="77777777" w:rsidTr="00DA160F">
        <w:tc>
          <w:tcPr>
            <w:tcW w:w="0" w:type="auto"/>
            <w:tcMar>
              <w:top w:w="150" w:type="dxa"/>
              <w:left w:w="0" w:type="dxa"/>
              <w:bottom w:w="150" w:type="dxa"/>
              <w:right w:w="240" w:type="dxa"/>
            </w:tcMar>
            <w:vAlign w:val="center"/>
            <w:hideMark/>
          </w:tcPr>
          <w:p w14:paraId="0A4706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w:t>
            </w:r>
          </w:p>
        </w:tc>
        <w:tc>
          <w:tcPr>
            <w:tcW w:w="0" w:type="auto"/>
            <w:tcMar>
              <w:top w:w="150" w:type="dxa"/>
              <w:left w:w="240" w:type="dxa"/>
              <w:bottom w:w="150" w:type="dxa"/>
              <w:right w:w="240" w:type="dxa"/>
            </w:tcMar>
            <w:vAlign w:val="center"/>
            <w:hideMark/>
          </w:tcPr>
          <w:p w14:paraId="61C8D8F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Audio Recording Consent Form</w:t>
            </w:r>
          </w:p>
        </w:tc>
        <w:tc>
          <w:tcPr>
            <w:tcW w:w="0" w:type="auto"/>
            <w:tcMar>
              <w:top w:w="150" w:type="dxa"/>
              <w:left w:w="240" w:type="dxa"/>
              <w:bottom w:w="150" w:type="dxa"/>
              <w:right w:w="240" w:type="dxa"/>
            </w:tcMar>
            <w:vAlign w:val="center"/>
            <w:hideMark/>
          </w:tcPr>
          <w:p w14:paraId="7138494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Both parties</w:t>
            </w:r>
          </w:p>
        </w:tc>
        <w:tc>
          <w:tcPr>
            <w:tcW w:w="0" w:type="auto"/>
            <w:tcMar>
              <w:top w:w="150" w:type="dxa"/>
              <w:left w:w="240" w:type="dxa"/>
              <w:bottom w:w="150" w:type="dxa"/>
              <w:right w:w="0" w:type="dxa"/>
            </w:tcMar>
            <w:vAlign w:val="center"/>
            <w:hideMark/>
          </w:tcPr>
          <w:p w14:paraId="176028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2BB915D0" w14:textId="77777777" w:rsidTr="00DA160F">
        <w:tc>
          <w:tcPr>
            <w:tcW w:w="0" w:type="auto"/>
            <w:tcMar>
              <w:top w:w="150" w:type="dxa"/>
              <w:left w:w="0" w:type="dxa"/>
              <w:bottom w:w="150" w:type="dxa"/>
              <w:right w:w="240" w:type="dxa"/>
            </w:tcMar>
            <w:vAlign w:val="center"/>
            <w:hideMark/>
          </w:tcPr>
          <w:p w14:paraId="519955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C</w:t>
            </w:r>
          </w:p>
        </w:tc>
        <w:tc>
          <w:tcPr>
            <w:tcW w:w="0" w:type="auto"/>
            <w:tcMar>
              <w:top w:w="150" w:type="dxa"/>
              <w:left w:w="240" w:type="dxa"/>
              <w:bottom w:w="150" w:type="dxa"/>
              <w:right w:w="240" w:type="dxa"/>
            </w:tcMar>
            <w:vAlign w:val="center"/>
            <w:hideMark/>
          </w:tcPr>
          <w:p w14:paraId="0282C4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Medical Fitness Declaration</w:t>
            </w:r>
          </w:p>
        </w:tc>
        <w:tc>
          <w:tcPr>
            <w:tcW w:w="0" w:type="auto"/>
            <w:tcMar>
              <w:top w:w="150" w:type="dxa"/>
              <w:left w:w="240" w:type="dxa"/>
              <w:bottom w:w="150" w:type="dxa"/>
              <w:right w:w="240" w:type="dxa"/>
            </w:tcMar>
            <w:vAlign w:val="center"/>
            <w:hideMark/>
          </w:tcPr>
          <w:p w14:paraId="6DAC28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Client's Physician</w:t>
            </w:r>
          </w:p>
        </w:tc>
        <w:tc>
          <w:tcPr>
            <w:tcW w:w="0" w:type="auto"/>
            <w:tcMar>
              <w:top w:w="150" w:type="dxa"/>
              <w:left w:w="240" w:type="dxa"/>
              <w:bottom w:w="150" w:type="dxa"/>
              <w:right w:w="0" w:type="dxa"/>
            </w:tcMar>
            <w:vAlign w:val="center"/>
            <w:hideMark/>
          </w:tcPr>
          <w:p w14:paraId="00AA98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4000D04A" w14:textId="77777777" w:rsidTr="00DA160F">
        <w:tc>
          <w:tcPr>
            <w:tcW w:w="0" w:type="auto"/>
            <w:tcMar>
              <w:top w:w="150" w:type="dxa"/>
              <w:left w:w="0" w:type="dxa"/>
              <w:bottom w:w="150" w:type="dxa"/>
              <w:right w:w="240" w:type="dxa"/>
            </w:tcMar>
            <w:vAlign w:val="center"/>
            <w:hideMark/>
          </w:tcPr>
          <w:p w14:paraId="768687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21F630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Data Processing &amp; Privacy Consent</w:t>
            </w:r>
          </w:p>
        </w:tc>
        <w:tc>
          <w:tcPr>
            <w:tcW w:w="0" w:type="auto"/>
            <w:tcMar>
              <w:top w:w="150" w:type="dxa"/>
              <w:left w:w="240" w:type="dxa"/>
              <w:bottom w:w="150" w:type="dxa"/>
              <w:right w:w="240" w:type="dxa"/>
            </w:tcMar>
            <w:vAlign w:val="center"/>
            <w:hideMark/>
          </w:tcPr>
          <w:p w14:paraId="7CBA2AD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Both parties</w:t>
            </w:r>
          </w:p>
        </w:tc>
        <w:tc>
          <w:tcPr>
            <w:tcW w:w="0" w:type="auto"/>
            <w:tcMar>
              <w:top w:w="150" w:type="dxa"/>
              <w:left w:w="240" w:type="dxa"/>
              <w:bottom w:w="150" w:type="dxa"/>
              <w:right w:w="0" w:type="dxa"/>
            </w:tcMar>
            <w:vAlign w:val="center"/>
            <w:hideMark/>
          </w:tcPr>
          <w:p w14:paraId="0D097CA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7DF64ED3" w14:textId="77777777" w:rsidTr="00DA160F">
        <w:tc>
          <w:tcPr>
            <w:tcW w:w="0" w:type="auto"/>
            <w:tcMar>
              <w:top w:w="150" w:type="dxa"/>
              <w:left w:w="0" w:type="dxa"/>
              <w:bottom w:w="150" w:type="dxa"/>
              <w:right w:w="240" w:type="dxa"/>
            </w:tcMar>
            <w:vAlign w:val="center"/>
            <w:hideMark/>
          </w:tcPr>
          <w:p w14:paraId="7A437F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w:t>
            </w:r>
          </w:p>
        </w:tc>
        <w:tc>
          <w:tcPr>
            <w:tcW w:w="0" w:type="auto"/>
            <w:tcMar>
              <w:top w:w="150" w:type="dxa"/>
              <w:left w:w="240" w:type="dxa"/>
              <w:bottom w:w="150" w:type="dxa"/>
              <w:right w:w="240" w:type="dxa"/>
            </w:tcMar>
            <w:vAlign w:val="center"/>
            <w:hideMark/>
          </w:tcPr>
          <w:p w14:paraId="0A88AC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Media Consent Form</w:t>
            </w:r>
          </w:p>
        </w:tc>
        <w:tc>
          <w:tcPr>
            <w:tcW w:w="0" w:type="auto"/>
            <w:tcMar>
              <w:top w:w="150" w:type="dxa"/>
              <w:left w:w="240" w:type="dxa"/>
              <w:bottom w:w="150" w:type="dxa"/>
              <w:right w:w="240" w:type="dxa"/>
            </w:tcMar>
            <w:vAlign w:val="center"/>
            <w:hideMark/>
          </w:tcPr>
          <w:p w14:paraId="3850D2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Consuming Client</w:t>
            </w:r>
          </w:p>
        </w:tc>
        <w:tc>
          <w:tcPr>
            <w:tcW w:w="0" w:type="auto"/>
            <w:tcMar>
              <w:top w:w="150" w:type="dxa"/>
              <w:left w:w="240" w:type="dxa"/>
              <w:bottom w:w="150" w:type="dxa"/>
              <w:right w:w="0" w:type="dxa"/>
            </w:tcMar>
            <w:vAlign w:val="center"/>
            <w:hideMark/>
          </w:tcPr>
          <w:p w14:paraId="0FAD147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26FA5C0C" w14:textId="77777777" w:rsidTr="00DA160F">
        <w:tc>
          <w:tcPr>
            <w:tcW w:w="0" w:type="auto"/>
            <w:tcMar>
              <w:top w:w="150" w:type="dxa"/>
              <w:left w:w="0" w:type="dxa"/>
              <w:bottom w:w="150" w:type="dxa"/>
              <w:right w:w="240" w:type="dxa"/>
            </w:tcMar>
            <w:vAlign w:val="center"/>
            <w:hideMark/>
          </w:tcPr>
          <w:p w14:paraId="6D3AE6B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w:t>
            </w:r>
          </w:p>
        </w:tc>
        <w:tc>
          <w:tcPr>
            <w:tcW w:w="0" w:type="auto"/>
            <w:tcMar>
              <w:top w:w="150" w:type="dxa"/>
              <w:left w:w="240" w:type="dxa"/>
              <w:bottom w:w="150" w:type="dxa"/>
              <w:right w:w="240" w:type="dxa"/>
            </w:tcMar>
            <w:vAlign w:val="center"/>
            <w:hideMark/>
          </w:tcPr>
          <w:p w14:paraId="07B0FF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Physician Capacity Confirmation</w:t>
            </w:r>
          </w:p>
        </w:tc>
        <w:tc>
          <w:tcPr>
            <w:tcW w:w="0" w:type="auto"/>
            <w:tcMar>
              <w:top w:w="150" w:type="dxa"/>
              <w:left w:w="240" w:type="dxa"/>
              <w:bottom w:w="150" w:type="dxa"/>
              <w:right w:w="240" w:type="dxa"/>
            </w:tcMar>
            <w:vAlign w:val="center"/>
            <w:hideMark/>
          </w:tcPr>
          <w:p w14:paraId="2C530E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Physician (Level C/D only)</w:t>
            </w:r>
          </w:p>
        </w:tc>
        <w:tc>
          <w:tcPr>
            <w:tcW w:w="0" w:type="auto"/>
            <w:tcMar>
              <w:top w:w="150" w:type="dxa"/>
              <w:left w:w="240" w:type="dxa"/>
              <w:bottom w:w="150" w:type="dxa"/>
              <w:right w:w="0" w:type="dxa"/>
            </w:tcMar>
            <w:vAlign w:val="center"/>
            <w:hideMark/>
          </w:tcPr>
          <w:p w14:paraId="095899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62BCD82A" w14:textId="77777777" w:rsidTr="00DA160F">
        <w:tc>
          <w:tcPr>
            <w:tcW w:w="0" w:type="auto"/>
            <w:tcMar>
              <w:top w:w="150" w:type="dxa"/>
              <w:left w:w="0" w:type="dxa"/>
              <w:bottom w:w="150" w:type="dxa"/>
              <w:right w:w="240" w:type="dxa"/>
            </w:tcMar>
            <w:vAlign w:val="center"/>
            <w:hideMark/>
          </w:tcPr>
          <w:p w14:paraId="6DAA115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w:t>
            </w:r>
          </w:p>
        </w:tc>
        <w:tc>
          <w:tcPr>
            <w:tcW w:w="0" w:type="auto"/>
            <w:tcMar>
              <w:top w:w="150" w:type="dxa"/>
              <w:left w:w="240" w:type="dxa"/>
              <w:bottom w:w="150" w:type="dxa"/>
              <w:right w:w="240" w:type="dxa"/>
            </w:tcMar>
            <w:vAlign w:val="center"/>
            <w:hideMark/>
          </w:tcPr>
          <w:p w14:paraId="306961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Non-Involvement in Estate &amp; Legal Matters Declaration</w:t>
            </w:r>
          </w:p>
        </w:tc>
        <w:tc>
          <w:tcPr>
            <w:tcW w:w="0" w:type="auto"/>
            <w:tcMar>
              <w:top w:w="150" w:type="dxa"/>
              <w:left w:w="240" w:type="dxa"/>
              <w:bottom w:w="150" w:type="dxa"/>
              <w:right w:w="240" w:type="dxa"/>
            </w:tcMar>
            <w:vAlign w:val="center"/>
            <w:hideMark/>
          </w:tcPr>
          <w:p w14:paraId="55D2F13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Both parties</w:t>
            </w:r>
          </w:p>
        </w:tc>
        <w:tc>
          <w:tcPr>
            <w:tcW w:w="0" w:type="auto"/>
            <w:tcMar>
              <w:top w:w="150" w:type="dxa"/>
              <w:left w:w="240" w:type="dxa"/>
              <w:bottom w:w="150" w:type="dxa"/>
              <w:right w:w="0" w:type="dxa"/>
            </w:tcMar>
            <w:vAlign w:val="center"/>
            <w:hideMark/>
          </w:tcPr>
          <w:p w14:paraId="187BDC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bl>
    <w:p w14:paraId="01BDB27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Exhibit G — Non-Involvement in Estate &amp; Legal Matters Declaration:</w:t>
      </w:r>
      <w:r w:rsidRPr="00DA160F">
        <w:rPr>
          <w:rFonts w:ascii="Times New Roman" w:eastAsia="Times New Roman" w:hAnsi="Times New Roman" w:cs="Times New Roman"/>
          <w:color w:val="0F1115"/>
          <w:sz w:val="24"/>
          <w:szCs w:val="24"/>
        </w:rPr>
        <w:t> A signed agreement from both the Funding Customer and Consuming Client stating that Golden Wings, its subsidiaries, and its field companions are strictly prohibited from witnessing, reviewing, acknowledging, or storing any documentation related to the client's will, testament, or property distribution assets.</w:t>
      </w:r>
    </w:p>
    <w:p w14:paraId="6573D4E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No service begins until all required exhibits are signed and verified.</w:t>
      </w:r>
    </w:p>
    <w:p w14:paraId="27BB3D5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M7.2 Membership Tier Selection</w:t>
      </w:r>
    </w:p>
    <w:tbl>
      <w:tblPr>
        <w:tblW w:w="11280" w:type="dxa"/>
        <w:tblCellMar>
          <w:top w:w="15" w:type="dxa"/>
          <w:left w:w="15" w:type="dxa"/>
          <w:bottom w:w="15" w:type="dxa"/>
          <w:right w:w="15" w:type="dxa"/>
        </w:tblCellMar>
        <w:tblLook w:val="04A0" w:firstRow="1" w:lastRow="0" w:firstColumn="1" w:lastColumn="0" w:noHBand="0" w:noVBand="1"/>
      </w:tblPr>
      <w:tblGrid>
        <w:gridCol w:w="3138"/>
        <w:gridCol w:w="4305"/>
        <w:gridCol w:w="3837"/>
      </w:tblGrid>
      <w:tr w:rsidR="00DA160F" w:rsidRPr="00DA160F" w14:paraId="6B96C9F4" w14:textId="77777777" w:rsidTr="00DA160F">
        <w:trPr>
          <w:tblHeader/>
        </w:trPr>
        <w:tc>
          <w:tcPr>
            <w:tcW w:w="0" w:type="auto"/>
            <w:tcBorders>
              <w:top w:val="nil"/>
            </w:tcBorders>
            <w:tcMar>
              <w:top w:w="150" w:type="dxa"/>
              <w:left w:w="0" w:type="dxa"/>
              <w:bottom w:w="150" w:type="dxa"/>
              <w:right w:w="240" w:type="dxa"/>
            </w:tcMar>
            <w:vAlign w:val="center"/>
            <w:hideMark/>
          </w:tcPr>
          <w:p w14:paraId="552D35E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4278DB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8C39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 Authority</w:t>
            </w:r>
          </w:p>
        </w:tc>
      </w:tr>
      <w:tr w:rsidR="00DA160F" w:rsidRPr="00DA160F" w14:paraId="5D55EB3B" w14:textId="77777777" w:rsidTr="00DA160F">
        <w:tc>
          <w:tcPr>
            <w:tcW w:w="0" w:type="auto"/>
            <w:tcMar>
              <w:top w:w="150" w:type="dxa"/>
              <w:left w:w="0" w:type="dxa"/>
              <w:bottom w:w="150" w:type="dxa"/>
              <w:right w:w="240" w:type="dxa"/>
            </w:tcMar>
            <w:vAlign w:val="center"/>
            <w:hideMark/>
          </w:tcPr>
          <w:p w14:paraId="12CE90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1996B9C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Entry membership</w:t>
            </w:r>
          </w:p>
        </w:tc>
        <w:tc>
          <w:tcPr>
            <w:tcW w:w="0" w:type="auto"/>
            <w:tcMar>
              <w:top w:w="150" w:type="dxa"/>
              <w:left w:w="240" w:type="dxa"/>
              <w:bottom w:w="150" w:type="dxa"/>
              <w:right w:w="0" w:type="dxa"/>
            </w:tcMar>
            <w:vAlign w:val="center"/>
            <w:hideMark/>
          </w:tcPr>
          <w:p w14:paraId="4662F4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0405DE48" w14:textId="77777777" w:rsidTr="00DA160F">
        <w:tc>
          <w:tcPr>
            <w:tcW w:w="0" w:type="auto"/>
            <w:tcMar>
              <w:top w:w="150" w:type="dxa"/>
              <w:left w:w="0" w:type="dxa"/>
              <w:bottom w:w="150" w:type="dxa"/>
              <w:right w:w="240" w:type="dxa"/>
            </w:tcMar>
            <w:vAlign w:val="center"/>
            <w:hideMark/>
          </w:tcPr>
          <w:p w14:paraId="442E2E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Gold</w:t>
            </w:r>
          </w:p>
        </w:tc>
        <w:tc>
          <w:tcPr>
            <w:tcW w:w="0" w:type="auto"/>
            <w:tcMar>
              <w:top w:w="150" w:type="dxa"/>
              <w:left w:w="240" w:type="dxa"/>
              <w:bottom w:w="150" w:type="dxa"/>
              <w:right w:w="240" w:type="dxa"/>
            </w:tcMar>
            <w:vAlign w:val="center"/>
            <w:hideMark/>
          </w:tcPr>
          <w:p w14:paraId="3AB3CB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Enhanced membership</w:t>
            </w:r>
          </w:p>
        </w:tc>
        <w:tc>
          <w:tcPr>
            <w:tcW w:w="0" w:type="auto"/>
            <w:tcMar>
              <w:top w:w="150" w:type="dxa"/>
              <w:left w:w="240" w:type="dxa"/>
              <w:bottom w:w="150" w:type="dxa"/>
              <w:right w:w="0" w:type="dxa"/>
            </w:tcMar>
            <w:vAlign w:val="center"/>
            <w:hideMark/>
          </w:tcPr>
          <w:p w14:paraId="1E88DFF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154DDB30" w14:textId="77777777" w:rsidTr="00DA160F">
        <w:tc>
          <w:tcPr>
            <w:tcW w:w="0" w:type="auto"/>
            <w:tcMar>
              <w:top w:w="150" w:type="dxa"/>
              <w:left w:w="0" w:type="dxa"/>
              <w:bottom w:w="150" w:type="dxa"/>
              <w:right w:w="240" w:type="dxa"/>
            </w:tcMar>
            <w:vAlign w:val="center"/>
            <w:hideMark/>
          </w:tcPr>
          <w:p w14:paraId="702D1C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Platinum</w:t>
            </w:r>
          </w:p>
        </w:tc>
        <w:tc>
          <w:tcPr>
            <w:tcW w:w="0" w:type="auto"/>
            <w:tcMar>
              <w:top w:w="150" w:type="dxa"/>
              <w:left w:w="240" w:type="dxa"/>
              <w:bottom w:w="150" w:type="dxa"/>
              <w:right w:w="240" w:type="dxa"/>
            </w:tcMar>
            <w:vAlign w:val="center"/>
            <w:hideMark/>
          </w:tcPr>
          <w:p w14:paraId="0DB73B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Premium membership</w:t>
            </w:r>
          </w:p>
        </w:tc>
        <w:tc>
          <w:tcPr>
            <w:tcW w:w="0" w:type="auto"/>
            <w:tcMar>
              <w:top w:w="150" w:type="dxa"/>
              <w:left w:w="240" w:type="dxa"/>
              <w:bottom w:w="150" w:type="dxa"/>
              <w:right w:w="0" w:type="dxa"/>
            </w:tcMar>
            <w:vAlign w:val="center"/>
            <w:hideMark/>
          </w:tcPr>
          <w:p w14:paraId="496A7D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5876E2AC" w14:textId="77777777" w:rsidTr="00DA160F">
        <w:tc>
          <w:tcPr>
            <w:tcW w:w="0" w:type="auto"/>
            <w:tcMar>
              <w:top w:w="150" w:type="dxa"/>
              <w:left w:w="0" w:type="dxa"/>
              <w:bottom w:w="150" w:type="dxa"/>
              <w:right w:w="240" w:type="dxa"/>
            </w:tcMar>
            <w:vAlign w:val="center"/>
            <w:hideMark/>
          </w:tcPr>
          <w:p w14:paraId="66DE6F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7E5F71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Long-term prepaid</w:t>
            </w:r>
          </w:p>
        </w:tc>
        <w:tc>
          <w:tcPr>
            <w:tcW w:w="0" w:type="auto"/>
            <w:tcMar>
              <w:top w:w="150" w:type="dxa"/>
              <w:left w:w="240" w:type="dxa"/>
              <w:bottom w:w="150" w:type="dxa"/>
              <w:right w:w="0" w:type="dxa"/>
            </w:tcMar>
            <w:vAlign w:val="center"/>
            <w:hideMark/>
          </w:tcPr>
          <w:p w14:paraId="2E99AC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bl>
    <w:p w14:paraId="63E2CDBA"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M7.3 Service Plan Creation</w:t>
      </w:r>
    </w:p>
    <w:tbl>
      <w:tblPr>
        <w:tblW w:w="11280" w:type="dxa"/>
        <w:tblCellMar>
          <w:top w:w="15" w:type="dxa"/>
          <w:left w:w="15" w:type="dxa"/>
          <w:bottom w:w="15" w:type="dxa"/>
          <w:right w:w="15" w:type="dxa"/>
        </w:tblCellMar>
        <w:tblLook w:val="04A0" w:firstRow="1" w:lastRow="0" w:firstColumn="1" w:lastColumn="0" w:noHBand="0" w:noVBand="1"/>
      </w:tblPr>
      <w:tblGrid>
        <w:gridCol w:w="3626"/>
        <w:gridCol w:w="5935"/>
        <w:gridCol w:w="1719"/>
      </w:tblGrid>
      <w:tr w:rsidR="00DA160F" w:rsidRPr="00DA160F" w14:paraId="55FFB607" w14:textId="77777777" w:rsidTr="00DA160F">
        <w:trPr>
          <w:tblHeader/>
        </w:trPr>
        <w:tc>
          <w:tcPr>
            <w:tcW w:w="0" w:type="auto"/>
            <w:tcBorders>
              <w:top w:val="nil"/>
            </w:tcBorders>
            <w:tcMar>
              <w:top w:w="150" w:type="dxa"/>
              <w:left w:w="0" w:type="dxa"/>
              <w:bottom w:w="150" w:type="dxa"/>
              <w:right w:w="240" w:type="dxa"/>
            </w:tcMar>
            <w:vAlign w:val="center"/>
            <w:hideMark/>
          </w:tcPr>
          <w:p w14:paraId="0EFB52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A9240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7C9DB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06AF7844" w14:textId="77777777" w:rsidTr="00DA160F">
        <w:tc>
          <w:tcPr>
            <w:tcW w:w="0" w:type="auto"/>
            <w:tcMar>
              <w:top w:w="150" w:type="dxa"/>
              <w:left w:w="0" w:type="dxa"/>
              <w:bottom w:w="150" w:type="dxa"/>
              <w:right w:w="240" w:type="dxa"/>
            </w:tcMar>
            <w:vAlign w:val="center"/>
            <w:hideMark/>
          </w:tcPr>
          <w:p w14:paraId="4DF718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 companion assignment</w:t>
            </w:r>
          </w:p>
        </w:tc>
        <w:tc>
          <w:tcPr>
            <w:tcW w:w="0" w:type="auto"/>
            <w:tcMar>
              <w:top w:w="150" w:type="dxa"/>
              <w:left w:w="240" w:type="dxa"/>
              <w:bottom w:w="150" w:type="dxa"/>
              <w:right w:w="240" w:type="dxa"/>
            </w:tcMar>
            <w:vAlign w:val="center"/>
            <w:hideMark/>
          </w:tcPr>
          <w:p w14:paraId="1B7812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Based on grade, language, gender preference, zone</w:t>
            </w:r>
          </w:p>
        </w:tc>
        <w:tc>
          <w:tcPr>
            <w:tcW w:w="0" w:type="auto"/>
            <w:tcMar>
              <w:top w:w="150" w:type="dxa"/>
              <w:left w:w="240" w:type="dxa"/>
              <w:bottom w:w="150" w:type="dxa"/>
              <w:right w:w="0" w:type="dxa"/>
            </w:tcMar>
            <w:vAlign w:val="center"/>
            <w:hideMark/>
          </w:tcPr>
          <w:p w14:paraId="686506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071628B0" w14:textId="77777777" w:rsidTr="00DA160F">
        <w:tc>
          <w:tcPr>
            <w:tcW w:w="0" w:type="auto"/>
            <w:tcMar>
              <w:top w:w="150" w:type="dxa"/>
              <w:left w:w="0" w:type="dxa"/>
              <w:bottom w:w="150" w:type="dxa"/>
              <w:right w:w="240" w:type="dxa"/>
            </w:tcMar>
            <w:vAlign w:val="center"/>
            <w:hideMark/>
          </w:tcPr>
          <w:p w14:paraId="14A576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 service schedule</w:t>
            </w:r>
          </w:p>
        </w:tc>
        <w:tc>
          <w:tcPr>
            <w:tcW w:w="0" w:type="auto"/>
            <w:tcMar>
              <w:top w:w="150" w:type="dxa"/>
              <w:left w:w="240" w:type="dxa"/>
              <w:bottom w:w="150" w:type="dxa"/>
              <w:right w:w="240" w:type="dxa"/>
            </w:tcMar>
            <w:vAlign w:val="center"/>
            <w:hideMark/>
          </w:tcPr>
          <w:p w14:paraId="2AB98C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Recurring visit pattern</w:t>
            </w:r>
          </w:p>
        </w:tc>
        <w:tc>
          <w:tcPr>
            <w:tcW w:w="0" w:type="auto"/>
            <w:tcMar>
              <w:top w:w="150" w:type="dxa"/>
              <w:left w:w="240" w:type="dxa"/>
              <w:bottom w:w="150" w:type="dxa"/>
              <w:right w:w="0" w:type="dxa"/>
            </w:tcMar>
            <w:vAlign w:val="center"/>
            <w:hideMark/>
          </w:tcPr>
          <w:p w14:paraId="2B4EBF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30EDF2E" w14:textId="77777777" w:rsidTr="00DA160F">
        <w:tc>
          <w:tcPr>
            <w:tcW w:w="0" w:type="auto"/>
            <w:tcMar>
              <w:top w:w="150" w:type="dxa"/>
              <w:left w:w="0" w:type="dxa"/>
              <w:bottom w:w="150" w:type="dxa"/>
              <w:right w:w="240" w:type="dxa"/>
            </w:tcMar>
            <w:vAlign w:val="center"/>
            <w:hideMark/>
          </w:tcPr>
          <w:p w14:paraId="782393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line selection</w:t>
            </w:r>
          </w:p>
        </w:tc>
        <w:tc>
          <w:tcPr>
            <w:tcW w:w="0" w:type="auto"/>
            <w:tcMar>
              <w:top w:w="150" w:type="dxa"/>
              <w:left w:w="240" w:type="dxa"/>
              <w:bottom w:w="150" w:type="dxa"/>
              <w:right w:w="240" w:type="dxa"/>
            </w:tcMar>
            <w:vAlign w:val="center"/>
            <w:hideMark/>
          </w:tcPr>
          <w:p w14:paraId="07DD50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SL1-SL7 as applicable</w:t>
            </w:r>
          </w:p>
        </w:tc>
        <w:tc>
          <w:tcPr>
            <w:tcW w:w="0" w:type="auto"/>
            <w:tcMar>
              <w:top w:w="150" w:type="dxa"/>
              <w:left w:w="240" w:type="dxa"/>
              <w:bottom w:w="150" w:type="dxa"/>
              <w:right w:w="0" w:type="dxa"/>
            </w:tcMar>
            <w:vAlign w:val="center"/>
            <w:hideMark/>
          </w:tcPr>
          <w:p w14:paraId="5074FCB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Client</w:t>
            </w:r>
          </w:p>
        </w:tc>
      </w:tr>
      <w:tr w:rsidR="00DA160F" w:rsidRPr="00DA160F" w14:paraId="4C540940" w14:textId="77777777" w:rsidTr="00DA160F">
        <w:tc>
          <w:tcPr>
            <w:tcW w:w="0" w:type="auto"/>
            <w:tcMar>
              <w:top w:w="150" w:type="dxa"/>
              <w:left w:w="0" w:type="dxa"/>
              <w:bottom w:w="150" w:type="dxa"/>
              <w:right w:w="240" w:type="dxa"/>
            </w:tcMar>
            <w:vAlign w:val="center"/>
            <w:hideMark/>
          </w:tcPr>
          <w:p w14:paraId="5C94A9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Communication preferences</w:t>
            </w:r>
          </w:p>
        </w:tc>
        <w:tc>
          <w:tcPr>
            <w:tcW w:w="0" w:type="auto"/>
            <w:tcMar>
              <w:top w:w="150" w:type="dxa"/>
              <w:left w:w="240" w:type="dxa"/>
              <w:bottom w:w="150" w:type="dxa"/>
              <w:right w:w="240" w:type="dxa"/>
            </w:tcMar>
            <w:vAlign w:val="center"/>
            <w:hideMark/>
          </w:tcPr>
          <w:p w14:paraId="4E28FA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 email, portal, frequency</w:t>
            </w:r>
          </w:p>
        </w:tc>
        <w:tc>
          <w:tcPr>
            <w:tcW w:w="0" w:type="auto"/>
            <w:tcMar>
              <w:top w:w="150" w:type="dxa"/>
              <w:left w:w="240" w:type="dxa"/>
              <w:bottom w:w="150" w:type="dxa"/>
              <w:right w:w="0" w:type="dxa"/>
            </w:tcMar>
            <w:vAlign w:val="center"/>
            <w:hideMark/>
          </w:tcPr>
          <w:p w14:paraId="150DC53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Family</w:t>
            </w:r>
          </w:p>
        </w:tc>
      </w:tr>
      <w:tr w:rsidR="00DA160F" w:rsidRPr="00DA160F" w14:paraId="1F685C1E" w14:textId="77777777" w:rsidTr="00DA160F">
        <w:tc>
          <w:tcPr>
            <w:tcW w:w="0" w:type="auto"/>
            <w:tcMar>
              <w:top w:w="150" w:type="dxa"/>
              <w:left w:w="0" w:type="dxa"/>
              <w:bottom w:w="150" w:type="dxa"/>
              <w:right w:w="240" w:type="dxa"/>
            </w:tcMar>
            <w:vAlign w:val="center"/>
            <w:hideMark/>
          </w:tcPr>
          <w:p w14:paraId="4EF3CB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Emergency protocol</w:t>
            </w:r>
          </w:p>
        </w:tc>
        <w:tc>
          <w:tcPr>
            <w:tcW w:w="0" w:type="auto"/>
            <w:tcMar>
              <w:top w:w="150" w:type="dxa"/>
              <w:left w:w="240" w:type="dxa"/>
              <w:bottom w:w="150" w:type="dxa"/>
              <w:right w:w="240" w:type="dxa"/>
            </w:tcMar>
            <w:vAlign w:val="center"/>
            <w:hideMark/>
          </w:tcPr>
          <w:p w14:paraId="79D37D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Contacts, escalation path</w:t>
            </w:r>
          </w:p>
        </w:tc>
        <w:tc>
          <w:tcPr>
            <w:tcW w:w="0" w:type="auto"/>
            <w:tcMar>
              <w:top w:w="150" w:type="dxa"/>
              <w:left w:w="240" w:type="dxa"/>
              <w:bottom w:w="150" w:type="dxa"/>
              <w:right w:w="0" w:type="dxa"/>
            </w:tcMar>
            <w:vAlign w:val="center"/>
            <w:hideMark/>
          </w:tcPr>
          <w:p w14:paraId="4170CC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bl>
    <w:p w14:paraId="01A2B3E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M7.4 Welcome Kit Delivery</w:t>
      </w:r>
    </w:p>
    <w:tbl>
      <w:tblPr>
        <w:tblW w:w="11280" w:type="dxa"/>
        <w:tblCellMar>
          <w:top w:w="15" w:type="dxa"/>
          <w:left w:w="15" w:type="dxa"/>
          <w:bottom w:w="15" w:type="dxa"/>
          <w:right w:w="15" w:type="dxa"/>
        </w:tblCellMar>
        <w:tblLook w:val="04A0" w:firstRow="1" w:lastRow="0" w:firstColumn="1" w:lastColumn="0" w:noHBand="0" w:noVBand="1"/>
      </w:tblPr>
      <w:tblGrid>
        <w:gridCol w:w="3715"/>
        <w:gridCol w:w="5264"/>
        <w:gridCol w:w="2301"/>
      </w:tblGrid>
      <w:tr w:rsidR="00DA160F" w:rsidRPr="00DA160F" w14:paraId="4FD97A30" w14:textId="77777777" w:rsidTr="00DA160F">
        <w:trPr>
          <w:tblHeader/>
        </w:trPr>
        <w:tc>
          <w:tcPr>
            <w:tcW w:w="0" w:type="auto"/>
            <w:tcBorders>
              <w:top w:val="nil"/>
            </w:tcBorders>
            <w:tcMar>
              <w:top w:w="150" w:type="dxa"/>
              <w:left w:w="0" w:type="dxa"/>
              <w:bottom w:w="150" w:type="dxa"/>
              <w:right w:w="240" w:type="dxa"/>
            </w:tcMar>
            <w:vAlign w:val="center"/>
            <w:hideMark/>
          </w:tcPr>
          <w:p w14:paraId="59DB95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58007C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5C349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Method</w:t>
            </w:r>
          </w:p>
        </w:tc>
      </w:tr>
      <w:tr w:rsidR="00DA160F" w:rsidRPr="00DA160F" w14:paraId="6F94FB75" w14:textId="77777777" w:rsidTr="00DA160F">
        <w:tc>
          <w:tcPr>
            <w:tcW w:w="0" w:type="auto"/>
            <w:tcMar>
              <w:top w:w="150" w:type="dxa"/>
              <w:left w:w="0" w:type="dxa"/>
              <w:bottom w:w="150" w:type="dxa"/>
              <w:right w:w="240" w:type="dxa"/>
            </w:tcMar>
            <w:vAlign w:val="center"/>
            <w:hideMark/>
          </w:tcPr>
          <w:p w14:paraId="65315F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Handwritten welcome letter</w:t>
            </w:r>
          </w:p>
        </w:tc>
        <w:tc>
          <w:tcPr>
            <w:tcW w:w="0" w:type="auto"/>
            <w:tcMar>
              <w:top w:w="150" w:type="dxa"/>
              <w:left w:w="240" w:type="dxa"/>
              <w:bottom w:w="150" w:type="dxa"/>
              <w:right w:w="240" w:type="dxa"/>
            </w:tcMar>
            <w:vAlign w:val="center"/>
            <w:hideMark/>
          </w:tcPr>
          <w:p w14:paraId="3221DAF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From founder</w:t>
            </w:r>
          </w:p>
        </w:tc>
        <w:tc>
          <w:tcPr>
            <w:tcW w:w="0" w:type="auto"/>
            <w:tcMar>
              <w:top w:w="150" w:type="dxa"/>
              <w:left w:w="240" w:type="dxa"/>
              <w:bottom w:w="150" w:type="dxa"/>
              <w:right w:w="0" w:type="dxa"/>
            </w:tcMar>
            <w:vAlign w:val="center"/>
            <w:hideMark/>
          </w:tcPr>
          <w:p w14:paraId="57DA5F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Physical delivery</w:t>
            </w:r>
          </w:p>
        </w:tc>
      </w:tr>
      <w:tr w:rsidR="00DA160F" w:rsidRPr="00DA160F" w14:paraId="2C79CDF0" w14:textId="77777777" w:rsidTr="00DA160F">
        <w:tc>
          <w:tcPr>
            <w:tcW w:w="0" w:type="auto"/>
            <w:tcMar>
              <w:top w:w="150" w:type="dxa"/>
              <w:left w:w="0" w:type="dxa"/>
              <w:bottom w:w="150" w:type="dxa"/>
              <w:right w:w="240" w:type="dxa"/>
            </w:tcMar>
            <w:vAlign w:val="center"/>
            <w:hideMark/>
          </w:tcPr>
          <w:p w14:paraId="417FBD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Golden Wings Card (GW-Card)</w:t>
            </w:r>
          </w:p>
        </w:tc>
        <w:tc>
          <w:tcPr>
            <w:tcW w:w="0" w:type="auto"/>
            <w:tcMar>
              <w:top w:w="150" w:type="dxa"/>
              <w:left w:w="240" w:type="dxa"/>
              <w:bottom w:w="150" w:type="dxa"/>
              <w:right w:w="240" w:type="dxa"/>
            </w:tcMar>
            <w:vAlign w:val="center"/>
            <w:hideMark/>
          </w:tcPr>
          <w:p w14:paraId="5C9A82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NFC-enabled for handover</w:t>
            </w:r>
          </w:p>
        </w:tc>
        <w:tc>
          <w:tcPr>
            <w:tcW w:w="0" w:type="auto"/>
            <w:tcMar>
              <w:top w:w="150" w:type="dxa"/>
              <w:left w:w="240" w:type="dxa"/>
              <w:bottom w:w="150" w:type="dxa"/>
              <w:right w:w="0" w:type="dxa"/>
            </w:tcMar>
            <w:vAlign w:val="center"/>
            <w:hideMark/>
          </w:tcPr>
          <w:p w14:paraId="2E87D8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Physical delivery</w:t>
            </w:r>
          </w:p>
        </w:tc>
      </w:tr>
      <w:tr w:rsidR="00DA160F" w:rsidRPr="00DA160F" w14:paraId="1A9AF77E" w14:textId="77777777" w:rsidTr="00DA160F">
        <w:tc>
          <w:tcPr>
            <w:tcW w:w="0" w:type="auto"/>
            <w:tcMar>
              <w:top w:w="150" w:type="dxa"/>
              <w:left w:w="0" w:type="dxa"/>
              <w:bottom w:w="150" w:type="dxa"/>
              <w:right w:w="240" w:type="dxa"/>
            </w:tcMar>
            <w:vAlign w:val="center"/>
            <w:hideMark/>
          </w:tcPr>
          <w:p w14:paraId="57DE33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Small gift</w:t>
            </w:r>
          </w:p>
        </w:tc>
        <w:tc>
          <w:tcPr>
            <w:tcW w:w="0" w:type="auto"/>
            <w:tcMar>
              <w:top w:w="150" w:type="dxa"/>
              <w:left w:w="240" w:type="dxa"/>
              <w:bottom w:w="150" w:type="dxa"/>
              <w:right w:w="240" w:type="dxa"/>
            </w:tcMar>
            <w:vAlign w:val="center"/>
            <w:hideMark/>
          </w:tcPr>
          <w:p w14:paraId="025847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Premium tea, dates, or soft shawl (seasonal)</w:t>
            </w:r>
          </w:p>
        </w:tc>
        <w:tc>
          <w:tcPr>
            <w:tcW w:w="0" w:type="auto"/>
            <w:tcMar>
              <w:top w:w="150" w:type="dxa"/>
              <w:left w:w="240" w:type="dxa"/>
              <w:bottom w:w="150" w:type="dxa"/>
              <w:right w:w="0" w:type="dxa"/>
            </w:tcMar>
            <w:vAlign w:val="center"/>
            <w:hideMark/>
          </w:tcPr>
          <w:p w14:paraId="0FCBDA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Physical delivery</w:t>
            </w:r>
          </w:p>
        </w:tc>
      </w:tr>
      <w:tr w:rsidR="00DA160F" w:rsidRPr="00DA160F" w14:paraId="3B3C37D6" w14:textId="77777777" w:rsidTr="00DA160F">
        <w:tc>
          <w:tcPr>
            <w:tcW w:w="0" w:type="auto"/>
            <w:tcMar>
              <w:top w:w="150" w:type="dxa"/>
              <w:left w:w="0" w:type="dxa"/>
              <w:bottom w:w="150" w:type="dxa"/>
              <w:right w:w="240" w:type="dxa"/>
            </w:tcMar>
            <w:vAlign w:val="center"/>
            <w:hideMark/>
          </w:tcPr>
          <w:p w14:paraId="461560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Emergency contact card</w:t>
            </w:r>
          </w:p>
        </w:tc>
        <w:tc>
          <w:tcPr>
            <w:tcW w:w="0" w:type="auto"/>
            <w:tcMar>
              <w:top w:w="150" w:type="dxa"/>
              <w:left w:w="240" w:type="dxa"/>
              <w:bottom w:w="150" w:type="dxa"/>
              <w:right w:w="240" w:type="dxa"/>
            </w:tcMar>
            <w:vAlign w:val="center"/>
            <w:hideMark/>
          </w:tcPr>
          <w:p w14:paraId="3D15DD8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Laminated, for wallet</w:t>
            </w:r>
          </w:p>
        </w:tc>
        <w:tc>
          <w:tcPr>
            <w:tcW w:w="0" w:type="auto"/>
            <w:tcMar>
              <w:top w:w="150" w:type="dxa"/>
              <w:left w:w="240" w:type="dxa"/>
              <w:bottom w:w="150" w:type="dxa"/>
              <w:right w:w="0" w:type="dxa"/>
            </w:tcMar>
            <w:vAlign w:val="center"/>
            <w:hideMark/>
          </w:tcPr>
          <w:p w14:paraId="0ADF7F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Physical delivery</w:t>
            </w:r>
          </w:p>
        </w:tc>
      </w:tr>
      <w:tr w:rsidR="00DA160F" w:rsidRPr="00DA160F" w14:paraId="366EB65B" w14:textId="77777777" w:rsidTr="00DA160F">
        <w:tc>
          <w:tcPr>
            <w:tcW w:w="0" w:type="auto"/>
            <w:tcMar>
              <w:top w:w="150" w:type="dxa"/>
              <w:left w:w="0" w:type="dxa"/>
              <w:bottom w:w="150" w:type="dxa"/>
              <w:right w:w="240" w:type="dxa"/>
            </w:tcMar>
            <w:vAlign w:val="center"/>
            <w:hideMark/>
          </w:tcPr>
          <w:p w14:paraId="1036ED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First program reminder</w:t>
            </w:r>
          </w:p>
        </w:tc>
        <w:tc>
          <w:tcPr>
            <w:tcW w:w="0" w:type="auto"/>
            <w:tcMar>
              <w:top w:w="150" w:type="dxa"/>
              <w:left w:w="240" w:type="dxa"/>
              <w:bottom w:w="150" w:type="dxa"/>
              <w:right w:w="240" w:type="dxa"/>
            </w:tcMar>
            <w:vAlign w:val="center"/>
            <w:hideMark/>
          </w:tcPr>
          <w:p w14:paraId="2635A8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 time, companion name</w:t>
            </w:r>
          </w:p>
        </w:tc>
        <w:tc>
          <w:tcPr>
            <w:tcW w:w="0" w:type="auto"/>
            <w:tcMar>
              <w:top w:w="150" w:type="dxa"/>
              <w:left w:w="240" w:type="dxa"/>
              <w:bottom w:w="150" w:type="dxa"/>
              <w:right w:w="0" w:type="dxa"/>
            </w:tcMar>
            <w:vAlign w:val="center"/>
            <w:hideMark/>
          </w:tcPr>
          <w:p w14:paraId="738AFF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 + email</w:t>
            </w:r>
          </w:p>
        </w:tc>
      </w:tr>
    </w:tbl>
    <w:p w14:paraId="505689D0"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0AA207D9">
          <v:rect id="_x0000_i1095" style="width:0;height:.75pt" o:hralign="center" o:hrstd="t" o:hr="t" fillcolor="#a0a0a0" stroked="f"/>
        </w:pict>
      </w:r>
    </w:p>
    <w:p w14:paraId="22F1D8B7"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M8: MEMBERSHIP MANAGEMENT</w:t>
      </w:r>
    </w:p>
    <w:p w14:paraId="3313AA6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M8.1 Membership States</w:t>
      </w:r>
    </w:p>
    <w:tbl>
      <w:tblPr>
        <w:tblW w:w="11280" w:type="dxa"/>
        <w:tblCellMar>
          <w:top w:w="15" w:type="dxa"/>
          <w:left w:w="15" w:type="dxa"/>
          <w:bottom w:w="15" w:type="dxa"/>
          <w:right w:w="15" w:type="dxa"/>
        </w:tblCellMar>
        <w:tblLook w:val="04A0" w:firstRow="1" w:lastRow="0" w:firstColumn="1" w:lastColumn="0" w:noHBand="0" w:noVBand="1"/>
      </w:tblPr>
      <w:tblGrid>
        <w:gridCol w:w="2603"/>
        <w:gridCol w:w="8677"/>
      </w:tblGrid>
      <w:tr w:rsidR="00DA160F" w:rsidRPr="00DA160F" w14:paraId="0A8AAD45" w14:textId="77777777" w:rsidTr="00DA160F">
        <w:trPr>
          <w:tblHeader/>
        </w:trPr>
        <w:tc>
          <w:tcPr>
            <w:tcW w:w="0" w:type="auto"/>
            <w:tcBorders>
              <w:top w:val="nil"/>
            </w:tcBorders>
            <w:tcMar>
              <w:top w:w="150" w:type="dxa"/>
              <w:left w:w="0" w:type="dxa"/>
              <w:bottom w:w="150" w:type="dxa"/>
              <w:right w:w="240" w:type="dxa"/>
            </w:tcMar>
            <w:vAlign w:val="center"/>
            <w:hideMark/>
          </w:tcPr>
          <w:p w14:paraId="147C83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7DB7E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r>
      <w:tr w:rsidR="00DA160F" w:rsidRPr="00DA160F" w14:paraId="086D952C" w14:textId="77777777" w:rsidTr="00DA160F">
        <w:tc>
          <w:tcPr>
            <w:tcW w:w="0" w:type="auto"/>
            <w:tcMar>
              <w:top w:w="150" w:type="dxa"/>
              <w:left w:w="0" w:type="dxa"/>
              <w:bottom w:w="150" w:type="dxa"/>
              <w:right w:w="240" w:type="dxa"/>
            </w:tcMar>
            <w:vAlign w:val="center"/>
            <w:hideMark/>
          </w:tcPr>
          <w:p w14:paraId="0525E5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Pending</w:t>
            </w:r>
          </w:p>
        </w:tc>
        <w:tc>
          <w:tcPr>
            <w:tcW w:w="0" w:type="auto"/>
            <w:tcMar>
              <w:top w:w="150" w:type="dxa"/>
              <w:left w:w="240" w:type="dxa"/>
              <w:bottom w:w="150" w:type="dxa"/>
              <w:right w:w="0" w:type="dxa"/>
            </w:tcMar>
            <w:vAlign w:val="center"/>
            <w:hideMark/>
          </w:tcPr>
          <w:p w14:paraId="19E1D9C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Enrolled but first service not yet delivered</w:t>
            </w:r>
          </w:p>
        </w:tc>
      </w:tr>
      <w:tr w:rsidR="00DA160F" w:rsidRPr="00DA160F" w14:paraId="42667C55" w14:textId="77777777" w:rsidTr="00DA160F">
        <w:tc>
          <w:tcPr>
            <w:tcW w:w="0" w:type="auto"/>
            <w:tcMar>
              <w:top w:w="150" w:type="dxa"/>
              <w:left w:w="0" w:type="dxa"/>
              <w:bottom w:w="150" w:type="dxa"/>
              <w:right w:w="240" w:type="dxa"/>
            </w:tcMar>
            <w:vAlign w:val="center"/>
            <w:hideMark/>
          </w:tcPr>
          <w:p w14:paraId="6F006A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7E05DFC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Receiving services</w:t>
            </w:r>
          </w:p>
        </w:tc>
      </w:tr>
      <w:tr w:rsidR="00DA160F" w:rsidRPr="00DA160F" w14:paraId="7E3137AD" w14:textId="77777777" w:rsidTr="00DA160F">
        <w:tc>
          <w:tcPr>
            <w:tcW w:w="0" w:type="auto"/>
            <w:tcMar>
              <w:top w:w="150" w:type="dxa"/>
              <w:left w:w="0" w:type="dxa"/>
              <w:bottom w:w="150" w:type="dxa"/>
              <w:right w:w="240" w:type="dxa"/>
            </w:tcMar>
            <w:vAlign w:val="center"/>
            <w:hideMark/>
          </w:tcPr>
          <w:p w14:paraId="70BC94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Suspended</w:t>
            </w:r>
          </w:p>
        </w:tc>
        <w:tc>
          <w:tcPr>
            <w:tcW w:w="0" w:type="auto"/>
            <w:tcMar>
              <w:top w:w="150" w:type="dxa"/>
              <w:left w:w="240" w:type="dxa"/>
              <w:bottom w:w="150" w:type="dxa"/>
              <w:right w:w="0" w:type="dxa"/>
            </w:tcMar>
            <w:vAlign w:val="center"/>
            <w:hideMark/>
          </w:tcPr>
          <w:p w14:paraId="0DA496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Temporary stop (per M9)</w:t>
            </w:r>
          </w:p>
        </w:tc>
      </w:tr>
      <w:tr w:rsidR="00DA160F" w:rsidRPr="00DA160F" w14:paraId="7A46DC7D" w14:textId="77777777" w:rsidTr="00DA160F">
        <w:tc>
          <w:tcPr>
            <w:tcW w:w="0" w:type="auto"/>
            <w:tcMar>
              <w:top w:w="150" w:type="dxa"/>
              <w:left w:w="0" w:type="dxa"/>
              <w:bottom w:w="150" w:type="dxa"/>
              <w:right w:w="240" w:type="dxa"/>
            </w:tcMar>
            <w:vAlign w:val="center"/>
            <w:hideMark/>
          </w:tcPr>
          <w:p w14:paraId="4131E3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Expired</w:t>
            </w:r>
          </w:p>
        </w:tc>
        <w:tc>
          <w:tcPr>
            <w:tcW w:w="0" w:type="auto"/>
            <w:tcMar>
              <w:top w:w="150" w:type="dxa"/>
              <w:left w:w="240" w:type="dxa"/>
              <w:bottom w:w="150" w:type="dxa"/>
              <w:right w:w="0" w:type="dxa"/>
            </w:tcMar>
            <w:vAlign w:val="center"/>
            <w:hideMark/>
          </w:tcPr>
          <w:p w14:paraId="31F0B4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Term ended; no renewal</w:t>
            </w:r>
          </w:p>
        </w:tc>
      </w:tr>
      <w:tr w:rsidR="00DA160F" w:rsidRPr="00DA160F" w14:paraId="31B5F25B" w14:textId="77777777" w:rsidTr="00DA160F">
        <w:tc>
          <w:tcPr>
            <w:tcW w:w="0" w:type="auto"/>
            <w:tcMar>
              <w:top w:w="150" w:type="dxa"/>
              <w:left w:w="0" w:type="dxa"/>
              <w:bottom w:w="150" w:type="dxa"/>
              <w:right w:w="240" w:type="dxa"/>
            </w:tcMar>
            <w:vAlign w:val="center"/>
            <w:hideMark/>
          </w:tcPr>
          <w:p w14:paraId="0B85A3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Cancelled</w:t>
            </w:r>
          </w:p>
        </w:tc>
        <w:tc>
          <w:tcPr>
            <w:tcW w:w="0" w:type="auto"/>
            <w:tcMar>
              <w:top w:w="150" w:type="dxa"/>
              <w:left w:w="240" w:type="dxa"/>
              <w:bottom w:w="150" w:type="dxa"/>
              <w:right w:w="0" w:type="dxa"/>
            </w:tcMar>
            <w:vAlign w:val="center"/>
            <w:hideMark/>
          </w:tcPr>
          <w:p w14:paraId="20D54B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Voluntarily terminated</w:t>
            </w:r>
          </w:p>
        </w:tc>
      </w:tr>
    </w:tbl>
    <w:p w14:paraId="2C1F67C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M8.2 Upgrade Triggers</w:t>
      </w:r>
    </w:p>
    <w:tbl>
      <w:tblPr>
        <w:tblW w:w="11280" w:type="dxa"/>
        <w:tblCellMar>
          <w:top w:w="15" w:type="dxa"/>
          <w:left w:w="15" w:type="dxa"/>
          <w:bottom w:w="15" w:type="dxa"/>
          <w:right w:w="15" w:type="dxa"/>
        </w:tblCellMar>
        <w:tblLook w:val="04A0" w:firstRow="1" w:lastRow="0" w:firstColumn="1" w:lastColumn="0" w:noHBand="0" w:noVBand="1"/>
      </w:tblPr>
      <w:tblGrid>
        <w:gridCol w:w="3076"/>
        <w:gridCol w:w="4749"/>
        <w:gridCol w:w="3455"/>
      </w:tblGrid>
      <w:tr w:rsidR="00DA160F" w:rsidRPr="00DA160F" w14:paraId="77A7F2E5" w14:textId="77777777" w:rsidTr="00DA160F">
        <w:trPr>
          <w:tblHeader/>
        </w:trPr>
        <w:tc>
          <w:tcPr>
            <w:tcW w:w="0" w:type="auto"/>
            <w:tcBorders>
              <w:top w:val="nil"/>
            </w:tcBorders>
            <w:tcMar>
              <w:top w:w="150" w:type="dxa"/>
              <w:left w:w="0" w:type="dxa"/>
              <w:bottom w:w="150" w:type="dxa"/>
              <w:right w:w="240" w:type="dxa"/>
            </w:tcMar>
            <w:vAlign w:val="center"/>
            <w:hideMark/>
          </w:tcPr>
          <w:p w14:paraId="4BDDD5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185B1C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A53B0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w:t>
            </w:r>
          </w:p>
        </w:tc>
      </w:tr>
      <w:tr w:rsidR="00DA160F" w:rsidRPr="00DA160F" w14:paraId="6280163D" w14:textId="77777777" w:rsidTr="00DA160F">
        <w:tc>
          <w:tcPr>
            <w:tcW w:w="0" w:type="auto"/>
            <w:tcMar>
              <w:top w:w="150" w:type="dxa"/>
              <w:left w:w="0" w:type="dxa"/>
              <w:bottom w:w="150" w:type="dxa"/>
              <w:right w:w="240" w:type="dxa"/>
            </w:tcMar>
            <w:vAlign w:val="center"/>
            <w:hideMark/>
          </w:tcPr>
          <w:p w14:paraId="011E42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request</w:t>
            </w:r>
          </w:p>
        </w:tc>
        <w:tc>
          <w:tcPr>
            <w:tcW w:w="0" w:type="auto"/>
            <w:tcMar>
              <w:top w:w="150" w:type="dxa"/>
              <w:left w:w="240" w:type="dxa"/>
              <w:bottom w:w="150" w:type="dxa"/>
              <w:right w:w="240" w:type="dxa"/>
            </w:tcMar>
            <w:vAlign w:val="center"/>
            <w:hideMark/>
          </w:tcPr>
          <w:p w14:paraId="00F8D6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or family requests higher tier</w:t>
            </w:r>
          </w:p>
        </w:tc>
        <w:tc>
          <w:tcPr>
            <w:tcW w:w="0" w:type="auto"/>
            <w:tcMar>
              <w:top w:w="150" w:type="dxa"/>
              <w:left w:w="240" w:type="dxa"/>
              <w:bottom w:w="150" w:type="dxa"/>
              <w:right w:w="0" w:type="dxa"/>
            </w:tcMar>
            <w:vAlign w:val="center"/>
            <w:hideMark/>
          </w:tcPr>
          <w:p w14:paraId="6549FD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906A126" w14:textId="77777777" w:rsidTr="00DA160F">
        <w:tc>
          <w:tcPr>
            <w:tcW w:w="0" w:type="auto"/>
            <w:tcMar>
              <w:top w:w="150" w:type="dxa"/>
              <w:left w:w="0" w:type="dxa"/>
              <w:bottom w:w="150" w:type="dxa"/>
              <w:right w:w="240" w:type="dxa"/>
            </w:tcMar>
            <w:vAlign w:val="center"/>
            <w:hideMark/>
          </w:tcPr>
          <w:p w14:paraId="66E205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Increased care need</w:t>
            </w:r>
          </w:p>
        </w:tc>
        <w:tc>
          <w:tcPr>
            <w:tcW w:w="0" w:type="auto"/>
            <w:tcMar>
              <w:top w:w="150" w:type="dxa"/>
              <w:left w:w="240" w:type="dxa"/>
              <w:bottom w:w="150" w:type="dxa"/>
              <w:right w:w="240" w:type="dxa"/>
            </w:tcMar>
            <w:vAlign w:val="center"/>
            <w:hideMark/>
          </w:tcPr>
          <w:p w14:paraId="07F78D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MMSE score decline; CVS increase</w:t>
            </w:r>
          </w:p>
        </w:tc>
        <w:tc>
          <w:tcPr>
            <w:tcW w:w="0" w:type="auto"/>
            <w:tcMar>
              <w:top w:w="150" w:type="dxa"/>
              <w:left w:w="240" w:type="dxa"/>
              <w:bottom w:w="150" w:type="dxa"/>
              <w:right w:w="0" w:type="dxa"/>
            </w:tcMar>
            <w:vAlign w:val="center"/>
            <w:hideMark/>
          </w:tcPr>
          <w:p w14:paraId="3EF7871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r>
      <w:tr w:rsidR="00DA160F" w:rsidRPr="00DA160F" w14:paraId="78F4F5CA" w14:textId="77777777" w:rsidTr="00DA160F">
        <w:tc>
          <w:tcPr>
            <w:tcW w:w="0" w:type="auto"/>
            <w:tcMar>
              <w:top w:w="150" w:type="dxa"/>
              <w:left w:w="0" w:type="dxa"/>
              <w:bottom w:w="150" w:type="dxa"/>
              <w:right w:w="240" w:type="dxa"/>
            </w:tcMar>
            <w:vAlign w:val="center"/>
            <w:hideMark/>
          </w:tcPr>
          <w:p w14:paraId="4E610B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financial change</w:t>
            </w:r>
          </w:p>
        </w:tc>
        <w:tc>
          <w:tcPr>
            <w:tcW w:w="0" w:type="auto"/>
            <w:tcMar>
              <w:top w:w="150" w:type="dxa"/>
              <w:left w:w="240" w:type="dxa"/>
              <w:bottom w:w="150" w:type="dxa"/>
              <w:right w:w="240" w:type="dxa"/>
            </w:tcMar>
            <w:vAlign w:val="center"/>
            <w:hideMark/>
          </w:tcPr>
          <w:p w14:paraId="7BF72F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Increased capacity</w:t>
            </w:r>
          </w:p>
        </w:tc>
        <w:tc>
          <w:tcPr>
            <w:tcW w:w="0" w:type="auto"/>
            <w:tcMar>
              <w:top w:w="150" w:type="dxa"/>
              <w:left w:w="240" w:type="dxa"/>
              <w:bottom w:w="150" w:type="dxa"/>
              <w:right w:w="0" w:type="dxa"/>
            </w:tcMar>
            <w:vAlign w:val="center"/>
            <w:hideMark/>
          </w:tcPr>
          <w:p w14:paraId="54DB37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5453707A" w14:textId="77777777" w:rsidTr="00DA160F">
        <w:tc>
          <w:tcPr>
            <w:tcW w:w="0" w:type="auto"/>
            <w:tcMar>
              <w:top w:w="150" w:type="dxa"/>
              <w:left w:w="0" w:type="dxa"/>
              <w:bottom w:w="150" w:type="dxa"/>
              <w:right w:w="240" w:type="dxa"/>
            </w:tcMar>
            <w:vAlign w:val="center"/>
            <w:hideMark/>
          </w:tcPr>
          <w:p w14:paraId="68863A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Promotion offer</w:t>
            </w:r>
          </w:p>
        </w:tc>
        <w:tc>
          <w:tcPr>
            <w:tcW w:w="0" w:type="auto"/>
            <w:tcMar>
              <w:top w:w="150" w:type="dxa"/>
              <w:left w:w="240" w:type="dxa"/>
              <w:bottom w:w="150" w:type="dxa"/>
              <w:right w:w="240" w:type="dxa"/>
            </w:tcMar>
            <w:vAlign w:val="center"/>
            <w:hideMark/>
          </w:tcPr>
          <w:p w14:paraId="008B6E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Seasonal or referral incentive</w:t>
            </w:r>
          </w:p>
        </w:tc>
        <w:tc>
          <w:tcPr>
            <w:tcW w:w="0" w:type="auto"/>
            <w:tcMar>
              <w:top w:w="150" w:type="dxa"/>
              <w:left w:w="240" w:type="dxa"/>
              <w:bottom w:w="150" w:type="dxa"/>
              <w:right w:w="0" w:type="dxa"/>
            </w:tcMar>
            <w:vAlign w:val="center"/>
            <w:hideMark/>
          </w:tcPr>
          <w:p w14:paraId="001F858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r>
    </w:tbl>
    <w:p w14:paraId="200EE02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M8.3 Upgrade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4818"/>
        <w:gridCol w:w="1569"/>
        <w:gridCol w:w="1888"/>
      </w:tblGrid>
      <w:tr w:rsidR="00DA160F" w:rsidRPr="00DA160F" w14:paraId="675CE653" w14:textId="77777777" w:rsidTr="00DA160F">
        <w:trPr>
          <w:tblHeader/>
        </w:trPr>
        <w:tc>
          <w:tcPr>
            <w:tcW w:w="0" w:type="auto"/>
            <w:tcBorders>
              <w:top w:val="nil"/>
            </w:tcBorders>
            <w:tcMar>
              <w:top w:w="150" w:type="dxa"/>
              <w:left w:w="0" w:type="dxa"/>
              <w:bottom w:w="150" w:type="dxa"/>
              <w:right w:w="240" w:type="dxa"/>
            </w:tcMar>
            <w:vAlign w:val="center"/>
            <w:hideMark/>
          </w:tcPr>
          <w:p w14:paraId="75B9445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F7F2B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CB0BC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34208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17C2E178" w14:textId="77777777" w:rsidTr="00DA160F">
        <w:tc>
          <w:tcPr>
            <w:tcW w:w="0" w:type="auto"/>
            <w:tcMar>
              <w:top w:w="150" w:type="dxa"/>
              <w:left w:w="0" w:type="dxa"/>
              <w:bottom w:w="150" w:type="dxa"/>
              <w:right w:w="240" w:type="dxa"/>
            </w:tcMar>
            <w:vAlign w:val="center"/>
            <w:hideMark/>
          </w:tcPr>
          <w:p w14:paraId="71FCFE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11CAD9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Upgrade request received</w:t>
            </w:r>
          </w:p>
        </w:tc>
        <w:tc>
          <w:tcPr>
            <w:tcW w:w="0" w:type="auto"/>
            <w:tcMar>
              <w:top w:w="150" w:type="dxa"/>
              <w:left w:w="240" w:type="dxa"/>
              <w:bottom w:w="150" w:type="dxa"/>
              <w:right w:w="240" w:type="dxa"/>
            </w:tcMar>
            <w:vAlign w:val="center"/>
            <w:hideMark/>
          </w:tcPr>
          <w:p w14:paraId="2E1356A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6EF5C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48E7D35C" w14:textId="77777777" w:rsidTr="00DA160F">
        <w:tc>
          <w:tcPr>
            <w:tcW w:w="0" w:type="auto"/>
            <w:tcMar>
              <w:top w:w="150" w:type="dxa"/>
              <w:left w:w="0" w:type="dxa"/>
              <w:bottom w:w="150" w:type="dxa"/>
              <w:right w:w="240" w:type="dxa"/>
            </w:tcMar>
            <w:vAlign w:val="center"/>
            <w:hideMark/>
          </w:tcPr>
          <w:p w14:paraId="2A5067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9AAE79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Review eligibility and pricing</w:t>
            </w:r>
          </w:p>
        </w:tc>
        <w:tc>
          <w:tcPr>
            <w:tcW w:w="0" w:type="auto"/>
            <w:tcMar>
              <w:top w:w="150" w:type="dxa"/>
              <w:left w:w="240" w:type="dxa"/>
              <w:bottom w:w="150" w:type="dxa"/>
              <w:right w:w="240" w:type="dxa"/>
            </w:tcMar>
            <w:vAlign w:val="center"/>
            <w:hideMark/>
          </w:tcPr>
          <w:p w14:paraId="5C831D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2D058C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519B0E94" w14:textId="77777777" w:rsidTr="00DA160F">
        <w:tc>
          <w:tcPr>
            <w:tcW w:w="0" w:type="auto"/>
            <w:tcMar>
              <w:top w:w="150" w:type="dxa"/>
              <w:left w:w="0" w:type="dxa"/>
              <w:bottom w:w="150" w:type="dxa"/>
              <w:right w:w="240" w:type="dxa"/>
            </w:tcMar>
            <w:vAlign w:val="center"/>
            <w:hideMark/>
          </w:tcPr>
          <w:p w14:paraId="00A454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3B376D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contract (Document E amendment)</w:t>
            </w:r>
          </w:p>
        </w:tc>
        <w:tc>
          <w:tcPr>
            <w:tcW w:w="0" w:type="auto"/>
            <w:tcMar>
              <w:top w:w="150" w:type="dxa"/>
              <w:left w:w="240" w:type="dxa"/>
              <w:bottom w:w="150" w:type="dxa"/>
              <w:right w:w="240" w:type="dxa"/>
            </w:tcMar>
            <w:vAlign w:val="center"/>
            <w:hideMark/>
          </w:tcPr>
          <w:p w14:paraId="586518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960CCB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48 hours</w:t>
            </w:r>
          </w:p>
        </w:tc>
      </w:tr>
      <w:tr w:rsidR="00DA160F" w:rsidRPr="00DA160F" w14:paraId="1D940CD4" w14:textId="77777777" w:rsidTr="00DA160F">
        <w:tc>
          <w:tcPr>
            <w:tcW w:w="0" w:type="auto"/>
            <w:tcMar>
              <w:top w:w="150" w:type="dxa"/>
              <w:left w:w="0" w:type="dxa"/>
              <w:bottom w:w="150" w:type="dxa"/>
              <w:right w:w="240" w:type="dxa"/>
            </w:tcMar>
            <w:vAlign w:val="center"/>
            <w:hideMark/>
          </w:tcPr>
          <w:p w14:paraId="448B2C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2A293B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Adjust service plan and companion assignment</w:t>
            </w:r>
          </w:p>
        </w:tc>
        <w:tc>
          <w:tcPr>
            <w:tcW w:w="0" w:type="auto"/>
            <w:tcMar>
              <w:top w:w="150" w:type="dxa"/>
              <w:left w:w="240" w:type="dxa"/>
              <w:bottom w:w="150" w:type="dxa"/>
              <w:right w:w="240" w:type="dxa"/>
            </w:tcMar>
            <w:vAlign w:val="center"/>
            <w:hideMark/>
          </w:tcPr>
          <w:p w14:paraId="0AEB79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COO</w:t>
            </w:r>
          </w:p>
        </w:tc>
        <w:tc>
          <w:tcPr>
            <w:tcW w:w="0" w:type="auto"/>
            <w:tcMar>
              <w:top w:w="150" w:type="dxa"/>
              <w:left w:w="240" w:type="dxa"/>
              <w:bottom w:w="150" w:type="dxa"/>
              <w:right w:w="0" w:type="dxa"/>
            </w:tcMar>
            <w:vAlign w:val="center"/>
            <w:hideMark/>
          </w:tcPr>
          <w:p w14:paraId="069BAE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6919C596" w14:textId="77777777" w:rsidTr="00DA160F">
        <w:tc>
          <w:tcPr>
            <w:tcW w:w="0" w:type="auto"/>
            <w:tcMar>
              <w:top w:w="150" w:type="dxa"/>
              <w:left w:w="0" w:type="dxa"/>
              <w:bottom w:w="150" w:type="dxa"/>
              <w:right w:w="240" w:type="dxa"/>
            </w:tcMar>
            <w:vAlign w:val="center"/>
            <w:hideMark/>
          </w:tcPr>
          <w:p w14:paraId="53BCE5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10B77A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Prorated billing adjustment</w:t>
            </w:r>
          </w:p>
        </w:tc>
        <w:tc>
          <w:tcPr>
            <w:tcW w:w="0" w:type="auto"/>
            <w:tcMar>
              <w:top w:w="150" w:type="dxa"/>
              <w:left w:w="240" w:type="dxa"/>
              <w:bottom w:w="150" w:type="dxa"/>
              <w:right w:w="240" w:type="dxa"/>
            </w:tcMar>
            <w:vAlign w:val="center"/>
            <w:hideMark/>
          </w:tcPr>
          <w:p w14:paraId="69DD7B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Finance</w:t>
            </w:r>
          </w:p>
        </w:tc>
        <w:tc>
          <w:tcPr>
            <w:tcW w:w="0" w:type="auto"/>
            <w:tcMar>
              <w:top w:w="150" w:type="dxa"/>
              <w:left w:w="240" w:type="dxa"/>
              <w:bottom w:w="150" w:type="dxa"/>
              <w:right w:w="0" w:type="dxa"/>
            </w:tcMar>
            <w:vAlign w:val="center"/>
            <w:hideMark/>
          </w:tcPr>
          <w:p w14:paraId="70CC4FA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Next billing cycle</w:t>
            </w:r>
          </w:p>
        </w:tc>
      </w:tr>
    </w:tbl>
    <w:p w14:paraId="1CBE039B"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M8.4 Downgrade Triggers</w:t>
      </w:r>
    </w:p>
    <w:tbl>
      <w:tblPr>
        <w:tblW w:w="11280" w:type="dxa"/>
        <w:tblCellMar>
          <w:top w:w="15" w:type="dxa"/>
          <w:left w:w="15" w:type="dxa"/>
          <w:bottom w:w="15" w:type="dxa"/>
          <w:right w:w="15" w:type="dxa"/>
        </w:tblCellMar>
        <w:tblLook w:val="04A0" w:firstRow="1" w:lastRow="0" w:firstColumn="1" w:lastColumn="0" w:noHBand="0" w:noVBand="1"/>
      </w:tblPr>
      <w:tblGrid>
        <w:gridCol w:w="2691"/>
        <w:gridCol w:w="4809"/>
        <w:gridCol w:w="3780"/>
      </w:tblGrid>
      <w:tr w:rsidR="00DA160F" w:rsidRPr="00DA160F" w14:paraId="41959D2B" w14:textId="77777777" w:rsidTr="00DA160F">
        <w:trPr>
          <w:tblHeader/>
        </w:trPr>
        <w:tc>
          <w:tcPr>
            <w:tcW w:w="0" w:type="auto"/>
            <w:tcBorders>
              <w:top w:val="nil"/>
            </w:tcBorders>
            <w:tcMar>
              <w:top w:w="150" w:type="dxa"/>
              <w:left w:w="0" w:type="dxa"/>
              <w:bottom w:w="150" w:type="dxa"/>
              <w:right w:w="240" w:type="dxa"/>
            </w:tcMar>
            <w:vAlign w:val="center"/>
            <w:hideMark/>
          </w:tcPr>
          <w:p w14:paraId="409D0B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3C779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68AB0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w:t>
            </w:r>
          </w:p>
        </w:tc>
      </w:tr>
      <w:tr w:rsidR="00DA160F" w:rsidRPr="00DA160F" w14:paraId="366BAD68" w14:textId="77777777" w:rsidTr="00DA160F">
        <w:tc>
          <w:tcPr>
            <w:tcW w:w="0" w:type="auto"/>
            <w:tcMar>
              <w:top w:w="150" w:type="dxa"/>
              <w:left w:w="0" w:type="dxa"/>
              <w:bottom w:w="150" w:type="dxa"/>
              <w:right w:w="240" w:type="dxa"/>
            </w:tcMar>
            <w:vAlign w:val="center"/>
            <w:hideMark/>
          </w:tcPr>
          <w:p w14:paraId="23BB46F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request</w:t>
            </w:r>
          </w:p>
        </w:tc>
        <w:tc>
          <w:tcPr>
            <w:tcW w:w="0" w:type="auto"/>
            <w:tcMar>
              <w:top w:w="150" w:type="dxa"/>
              <w:left w:w="240" w:type="dxa"/>
              <w:bottom w:w="150" w:type="dxa"/>
              <w:right w:w="240" w:type="dxa"/>
            </w:tcMar>
            <w:vAlign w:val="center"/>
            <w:hideMark/>
          </w:tcPr>
          <w:p w14:paraId="629E9BD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or family requests lower tier</w:t>
            </w:r>
          </w:p>
        </w:tc>
        <w:tc>
          <w:tcPr>
            <w:tcW w:w="0" w:type="auto"/>
            <w:tcMar>
              <w:top w:w="150" w:type="dxa"/>
              <w:left w:w="240" w:type="dxa"/>
              <w:bottom w:w="150" w:type="dxa"/>
              <w:right w:w="0" w:type="dxa"/>
            </w:tcMar>
            <w:vAlign w:val="center"/>
            <w:hideMark/>
          </w:tcPr>
          <w:p w14:paraId="79CC87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7158EF00" w14:textId="77777777" w:rsidTr="00DA160F">
        <w:tc>
          <w:tcPr>
            <w:tcW w:w="0" w:type="auto"/>
            <w:tcMar>
              <w:top w:w="150" w:type="dxa"/>
              <w:left w:w="0" w:type="dxa"/>
              <w:bottom w:w="150" w:type="dxa"/>
              <w:right w:w="240" w:type="dxa"/>
            </w:tcMar>
            <w:vAlign w:val="center"/>
            <w:hideMark/>
          </w:tcPr>
          <w:p w14:paraId="5BE84E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Decreased care need</w:t>
            </w:r>
          </w:p>
        </w:tc>
        <w:tc>
          <w:tcPr>
            <w:tcW w:w="0" w:type="auto"/>
            <w:tcMar>
              <w:top w:w="150" w:type="dxa"/>
              <w:left w:w="240" w:type="dxa"/>
              <w:bottom w:w="150" w:type="dxa"/>
              <w:right w:w="240" w:type="dxa"/>
            </w:tcMar>
            <w:vAlign w:val="center"/>
            <w:hideMark/>
          </w:tcPr>
          <w:p w14:paraId="7A1CC3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MMSE score improvement; CVS decrease</w:t>
            </w:r>
          </w:p>
        </w:tc>
        <w:tc>
          <w:tcPr>
            <w:tcW w:w="0" w:type="auto"/>
            <w:tcMar>
              <w:top w:w="150" w:type="dxa"/>
              <w:left w:w="240" w:type="dxa"/>
              <w:bottom w:w="150" w:type="dxa"/>
              <w:right w:w="0" w:type="dxa"/>
            </w:tcMar>
            <w:vAlign w:val="center"/>
            <w:hideMark/>
          </w:tcPr>
          <w:p w14:paraId="3C750B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(confirmed by clinical review)</w:t>
            </w:r>
          </w:p>
        </w:tc>
      </w:tr>
      <w:tr w:rsidR="00DA160F" w:rsidRPr="00DA160F" w14:paraId="5470F489" w14:textId="77777777" w:rsidTr="00DA160F">
        <w:tc>
          <w:tcPr>
            <w:tcW w:w="0" w:type="auto"/>
            <w:tcMar>
              <w:top w:w="150" w:type="dxa"/>
              <w:left w:w="0" w:type="dxa"/>
              <w:bottom w:w="150" w:type="dxa"/>
              <w:right w:w="240" w:type="dxa"/>
            </w:tcMar>
            <w:vAlign w:val="center"/>
            <w:hideMark/>
          </w:tcPr>
          <w:p w14:paraId="7BD5BE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financial change</w:t>
            </w:r>
          </w:p>
        </w:tc>
        <w:tc>
          <w:tcPr>
            <w:tcW w:w="0" w:type="auto"/>
            <w:tcMar>
              <w:top w:w="150" w:type="dxa"/>
              <w:left w:w="240" w:type="dxa"/>
              <w:bottom w:w="150" w:type="dxa"/>
              <w:right w:w="240" w:type="dxa"/>
            </w:tcMar>
            <w:vAlign w:val="center"/>
            <w:hideMark/>
          </w:tcPr>
          <w:p w14:paraId="520946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Reduced capacity</w:t>
            </w:r>
          </w:p>
        </w:tc>
        <w:tc>
          <w:tcPr>
            <w:tcW w:w="0" w:type="auto"/>
            <w:tcMar>
              <w:top w:w="150" w:type="dxa"/>
              <w:left w:w="240" w:type="dxa"/>
              <w:bottom w:w="150" w:type="dxa"/>
              <w:right w:w="0" w:type="dxa"/>
            </w:tcMar>
            <w:vAlign w:val="center"/>
            <w:hideMark/>
          </w:tcPr>
          <w:p w14:paraId="48E6AC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(compassionate consideration)</w:t>
            </w:r>
          </w:p>
        </w:tc>
      </w:tr>
    </w:tbl>
    <w:p w14:paraId="0C62150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lastRenderedPageBreak/>
        <w:t>M8.5 Membership Renewal Workflow</w:t>
      </w:r>
    </w:p>
    <w:tbl>
      <w:tblPr>
        <w:tblW w:w="11280" w:type="dxa"/>
        <w:tblCellMar>
          <w:top w:w="15" w:type="dxa"/>
          <w:left w:w="15" w:type="dxa"/>
          <w:bottom w:w="15" w:type="dxa"/>
          <w:right w:w="15" w:type="dxa"/>
        </w:tblCellMar>
        <w:tblLook w:val="04A0" w:firstRow="1" w:lastRow="0" w:firstColumn="1" w:lastColumn="0" w:noHBand="0" w:noVBand="1"/>
      </w:tblPr>
      <w:tblGrid>
        <w:gridCol w:w="2879"/>
        <w:gridCol w:w="6980"/>
        <w:gridCol w:w="1421"/>
      </w:tblGrid>
      <w:tr w:rsidR="00DA160F" w:rsidRPr="00DA160F" w14:paraId="2389F513" w14:textId="77777777" w:rsidTr="00DA160F">
        <w:trPr>
          <w:tblHeader/>
        </w:trPr>
        <w:tc>
          <w:tcPr>
            <w:tcW w:w="0" w:type="auto"/>
            <w:tcBorders>
              <w:top w:val="nil"/>
            </w:tcBorders>
            <w:tcMar>
              <w:top w:w="150" w:type="dxa"/>
              <w:left w:w="0" w:type="dxa"/>
              <w:bottom w:w="150" w:type="dxa"/>
              <w:right w:w="240" w:type="dxa"/>
            </w:tcMar>
            <w:vAlign w:val="center"/>
            <w:hideMark/>
          </w:tcPr>
          <w:p w14:paraId="29CE28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64FC55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F75C1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5E6BB5C1" w14:textId="77777777" w:rsidTr="00DA160F">
        <w:tc>
          <w:tcPr>
            <w:tcW w:w="0" w:type="auto"/>
            <w:tcMar>
              <w:top w:w="150" w:type="dxa"/>
              <w:left w:w="0" w:type="dxa"/>
              <w:bottom w:w="150" w:type="dxa"/>
              <w:right w:w="240" w:type="dxa"/>
            </w:tcMar>
            <w:vAlign w:val="center"/>
            <w:hideMark/>
          </w:tcPr>
          <w:p w14:paraId="7E8B8D2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 before expiry</w:t>
            </w:r>
          </w:p>
        </w:tc>
        <w:tc>
          <w:tcPr>
            <w:tcW w:w="0" w:type="auto"/>
            <w:tcMar>
              <w:top w:w="150" w:type="dxa"/>
              <w:left w:w="240" w:type="dxa"/>
              <w:bottom w:w="150" w:type="dxa"/>
              <w:right w:w="240" w:type="dxa"/>
            </w:tcMar>
            <w:vAlign w:val="center"/>
            <w:hideMark/>
          </w:tcPr>
          <w:p w14:paraId="4AB2F4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Renewal notice sent to Funding Customer</w:t>
            </w:r>
          </w:p>
        </w:tc>
        <w:tc>
          <w:tcPr>
            <w:tcW w:w="0" w:type="auto"/>
            <w:tcMar>
              <w:top w:w="150" w:type="dxa"/>
              <w:left w:w="240" w:type="dxa"/>
              <w:bottom w:w="150" w:type="dxa"/>
              <w:right w:w="0" w:type="dxa"/>
            </w:tcMar>
            <w:vAlign w:val="center"/>
            <w:hideMark/>
          </w:tcPr>
          <w:p w14:paraId="4E52ED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w:t>
            </w:r>
          </w:p>
        </w:tc>
      </w:tr>
      <w:tr w:rsidR="00DA160F" w:rsidRPr="00DA160F" w14:paraId="6CBAF17F" w14:textId="77777777" w:rsidTr="00DA160F">
        <w:tc>
          <w:tcPr>
            <w:tcW w:w="0" w:type="auto"/>
            <w:tcMar>
              <w:top w:w="150" w:type="dxa"/>
              <w:left w:w="0" w:type="dxa"/>
              <w:bottom w:w="150" w:type="dxa"/>
              <w:right w:w="240" w:type="dxa"/>
            </w:tcMar>
            <w:vAlign w:val="center"/>
            <w:hideMark/>
          </w:tcPr>
          <w:p w14:paraId="6528A5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60 days before expiry</w:t>
            </w:r>
          </w:p>
        </w:tc>
        <w:tc>
          <w:tcPr>
            <w:tcW w:w="0" w:type="auto"/>
            <w:tcMar>
              <w:top w:w="150" w:type="dxa"/>
              <w:left w:w="240" w:type="dxa"/>
              <w:bottom w:w="150" w:type="dxa"/>
              <w:right w:w="240" w:type="dxa"/>
            </w:tcMar>
            <w:vAlign w:val="center"/>
            <w:hideMark/>
          </w:tcPr>
          <w:p w14:paraId="63689B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contacts family to review satisfaction and pricing</w:t>
            </w:r>
          </w:p>
        </w:tc>
        <w:tc>
          <w:tcPr>
            <w:tcW w:w="0" w:type="auto"/>
            <w:tcMar>
              <w:top w:w="150" w:type="dxa"/>
              <w:left w:w="240" w:type="dxa"/>
              <w:bottom w:w="150" w:type="dxa"/>
              <w:right w:w="0" w:type="dxa"/>
            </w:tcMar>
            <w:vAlign w:val="center"/>
            <w:hideMark/>
          </w:tcPr>
          <w:p w14:paraId="3F1A3D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5B49E7C8" w14:textId="77777777" w:rsidTr="00DA160F">
        <w:tc>
          <w:tcPr>
            <w:tcW w:w="0" w:type="auto"/>
            <w:tcMar>
              <w:top w:w="150" w:type="dxa"/>
              <w:left w:w="0" w:type="dxa"/>
              <w:bottom w:w="150" w:type="dxa"/>
              <w:right w:w="240" w:type="dxa"/>
            </w:tcMar>
            <w:vAlign w:val="center"/>
            <w:hideMark/>
          </w:tcPr>
          <w:p w14:paraId="5ACF95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45 days before expiry</w:t>
            </w:r>
          </w:p>
        </w:tc>
        <w:tc>
          <w:tcPr>
            <w:tcW w:w="0" w:type="auto"/>
            <w:tcMar>
              <w:top w:w="150" w:type="dxa"/>
              <w:left w:w="240" w:type="dxa"/>
              <w:bottom w:w="150" w:type="dxa"/>
              <w:right w:w="240" w:type="dxa"/>
            </w:tcMar>
            <w:vAlign w:val="center"/>
            <w:hideMark/>
          </w:tcPr>
          <w:p w14:paraId="689B3C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CSS and NPS reviewed; issues addressed</w:t>
            </w:r>
          </w:p>
        </w:tc>
        <w:tc>
          <w:tcPr>
            <w:tcW w:w="0" w:type="auto"/>
            <w:tcMar>
              <w:top w:w="150" w:type="dxa"/>
              <w:left w:w="240" w:type="dxa"/>
              <w:bottom w:w="150" w:type="dxa"/>
              <w:right w:w="0" w:type="dxa"/>
            </w:tcMar>
            <w:vAlign w:val="center"/>
            <w:hideMark/>
          </w:tcPr>
          <w:p w14:paraId="267115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5B82ACD9" w14:textId="77777777" w:rsidTr="00DA160F">
        <w:tc>
          <w:tcPr>
            <w:tcW w:w="0" w:type="auto"/>
            <w:tcMar>
              <w:top w:w="150" w:type="dxa"/>
              <w:left w:w="0" w:type="dxa"/>
              <w:bottom w:w="150" w:type="dxa"/>
              <w:right w:w="240" w:type="dxa"/>
            </w:tcMar>
            <w:vAlign w:val="center"/>
            <w:hideMark/>
          </w:tcPr>
          <w:p w14:paraId="3D4DDD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before expiry</w:t>
            </w:r>
          </w:p>
        </w:tc>
        <w:tc>
          <w:tcPr>
            <w:tcW w:w="0" w:type="auto"/>
            <w:tcMar>
              <w:top w:w="150" w:type="dxa"/>
              <w:left w:w="240" w:type="dxa"/>
              <w:bottom w:w="150" w:type="dxa"/>
              <w:right w:w="240" w:type="dxa"/>
            </w:tcMar>
            <w:vAlign w:val="center"/>
            <w:hideMark/>
          </w:tcPr>
          <w:p w14:paraId="6F2B6C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Updated service plan (if any changes)</w:t>
            </w:r>
          </w:p>
        </w:tc>
        <w:tc>
          <w:tcPr>
            <w:tcW w:w="0" w:type="auto"/>
            <w:tcMar>
              <w:top w:w="150" w:type="dxa"/>
              <w:left w:w="240" w:type="dxa"/>
              <w:bottom w:w="150" w:type="dxa"/>
              <w:right w:w="0" w:type="dxa"/>
            </w:tcMar>
            <w:vAlign w:val="center"/>
            <w:hideMark/>
          </w:tcPr>
          <w:p w14:paraId="6FDF10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7F7DF47F" w14:textId="77777777" w:rsidTr="00DA160F">
        <w:tc>
          <w:tcPr>
            <w:tcW w:w="0" w:type="auto"/>
            <w:tcMar>
              <w:top w:w="150" w:type="dxa"/>
              <w:left w:w="0" w:type="dxa"/>
              <w:bottom w:w="150" w:type="dxa"/>
              <w:right w:w="240" w:type="dxa"/>
            </w:tcMar>
            <w:vAlign w:val="center"/>
            <w:hideMark/>
          </w:tcPr>
          <w:p w14:paraId="3F2DF98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14 days before expiry</w:t>
            </w:r>
          </w:p>
        </w:tc>
        <w:tc>
          <w:tcPr>
            <w:tcW w:w="0" w:type="auto"/>
            <w:tcMar>
              <w:top w:w="150" w:type="dxa"/>
              <w:left w:w="240" w:type="dxa"/>
              <w:bottom w:w="150" w:type="dxa"/>
              <w:right w:w="240" w:type="dxa"/>
            </w:tcMar>
            <w:vAlign w:val="center"/>
            <w:hideMark/>
          </w:tcPr>
          <w:p w14:paraId="61CB14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Contract extension signed (annual only)</w:t>
            </w:r>
          </w:p>
        </w:tc>
        <w:tc>
          <w:tcPr>
            <w:tcW w:w="0" w:type="auto"/>
            <w:tcMar>
              <w:top w:w="150" w:type="dxa"/>
              <w:left w:w="240" w:type="dxa"/>
              <w:bottom w:w="150" w:type="dxa"/>
              <w:right w:w="0" w:type="dxa"/>
            </w:tcMar>
            <w:vAlign w:val="center"/>
            <w:hideMark/>
          </w:tcPr>
          <w:p w14:paraId="46ECA4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4CAEE7B9" w14:textId="77777777" w:rsidTr="00DA160F">
        <w:tc>
          <w:tcPr>
            <w:tcW w:w="0" w:type="auto"/>
            <w:tcMar>
              <w:top w:w="150" w:type="dxa"/>
              <w:left w:w="0" w:type="dxa"/>
              <w:bottom w:w="150" w:type="dxa"/>
              <w:right w:w="240" w:type="dxa"/>
            </w:tcMar>
            <w:vAlign w:val="center"/>
            <w:hideMark/>
          </w:tcPr>
          <w:p w14:paraId="1E19A52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Renewal date</w:t>
            </w:r>
          </w:p>
        </w:tc>
        <w:tc>
          <w:tcPr>
            <w:tcW w:w="0" w:type="auto"/>
            <w:tcMar>
              <w:top w:w="150" w:type="dxa"/>
              <w:left w:w="240" w:type="dxa"/>
              <w:bottom w:w="150" w:type="dxa"/>
              <w:right w:w="240" w:type="dxa"/>
            </w:tcMar>
            <w:vAlign w:val="center"/>
            <w:hideMark/>
          </w:tcPr>
          <w:p w14:paraId="58E163C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Payment processed</w:t>
            </w:r>
          </w:p>
        </w:tc>
        <w:tc>
          <w:tcPr>
            <w:tcW w:w="0" w:type="auto"/>
            <w:tcMar>
              <w:top w:w="150" w:type="dxa"/>
              <w:left w:w="240" w:type="dxa"/>
              <w:bottom w:w="150" w:type="dxa"/>
              <w:right w:w="0" w:type="dxa"/>
            </w:tcMar>
            <w:vAlign w:val="center"/>
            <w:hideMark/>
          </w:tcPr>
          <w:p w14:paraId="59BD42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w:t>
            </w:r>
          </w:p>
        </w:tc>
      </w:tr>
    </w:tbl>
    <w:p w14:paraId="6CFC8F8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Renewal Outputs:</w:t>
      </w:r>
      <w:r w:rsidRPr="00DA160F">
        <w:rPr>
          <w:rFonts w:ascii="Times New Roman" w:eastAsia="Times New Roman" w:hAnsi="Times New Roman" w:cs="Times New Roman"/>
          <w:color w:val="0F1115"/>
          <w:sz w:val="24"/>
          <w:szCs w:val="24"/>
        </w:rPr>
        <w:t> Renew, Upgrade, Suspend (pending family decision), Exit.</w:t>
      </w:r>
    </w:p>
    <w:p w14:paraId="301A25E6"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0513C051">
          <v:rect id="_x0000_i1096" style="width:0;height:.75pt" o:hralign="center" o:hrstd="t" o:hr="t" fillcolor="#a0a0a0" stroked="f"/>
        </w:pict>
      </w:r>
    </w:p>
    <w:p w14:paraId="762CC0E4"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M9: CLIENT SUSPENSION FRAMEWORK</w:t>
      </w:r>
    </w:p>
    <w:p w14:paraId="2DF0F0F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M9.1 Suspension Triggers</w:t>
      </w:r>
    </w:p>
    <w:tbl>
      <w:tblPr>
        <w:tblW w:w="0" w:type="auto"/>
        <w:tblCellMar>
          <w:top w:w="15" w:type="dxa"/>
          <w:left w:w="15" w:type="dxa"/>
          <w:bottom w:w="15" w:type="dxa"/>
          <w:right w:w="15" w:type="dxa"/>
        </w:tblCellMar>
        <w:tblLook w:val="04A0" w:firstRow="1" w:lastRow="0" w:firstColumn="1" w:lastColumn="0" w:noHBand="0" w:noVBand="1"/>
      </w:tblPr>
      <w:tblGrid>
        <w:gridCol w:w="3745"/>
        <w:gridCol w:w="2554"/>
        <w:gridCol w:w="2405"/>
        <w:gridCol w:w="1762"/>
      </w:tblGrid>
      <w:tr w:rsidR="00DA160F" w:rsidRPr="00DA160F" w14:paraId="7E3FBFC1" w14:textId="77777777" w:rsidTr="00DA160F">
        <w:trPr>
          <w:tblHeader/>
        </w:trPr>
        <w:tc>
          <w:tcPr>
            <w:tcW w:w="0" w:type="auto"/>
            <w:tcBorders>
              <w:top w:val="nil"/>
            </w:tcBorders>
            <w:tcMar>
              <w:top w:w="150" w:type="dxa"/>
              <w:left w:w="0" w:type="dxa"/>
              <w:bottom w:w="150" w:type="dxa"/>
              <w:right w:w="240" w:type="dxa"/>
            </w:tcMar>
            <w:vAlign w:val="center"/>
            <w:hideMark/>
          </w:tcPr>
          <w:p w14:paraId="0F58798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503A6B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6C31A6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47CF7E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Notice</w:t>
            </w:r>
          </w:p>
        </w:tc>
      </w:tr>
      <w:tr w:rsidR="00DA160F" w:rsidRPr="00DA160F" w14:paraId="7DBB63D9" w14:textId="77777777" w:rsidTr="00DA160F">
        <w:tc>
          <w:tcPr>
            <w:tcW w:w="0" w:type="auto"/>
            <w:tcMar>
              <w:top w:w="150" w:type="dxa"/>
              <w:left w:w="0" w:type="dxa"/>
              <w:bottom w:w="150" w:type="dxa"/>
              <w:right w:w="240" w:type="dxa"/>
            </w:tcMar>
            <w:vAlign w:val="center"/>
            <w:hideMark/>
          </w:tcPr>
          <w:p w14:paraId="6EAC4E0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Non-payment exceeding 60 days</w:t>
            </w:r>
          </w:p>
        </w:tc>
        <w:tc>
          <w:tcPr>
            <w:tcW w:w="0" w:type="auto"/>
            <w:tcMar>
              <w:top w:w="150" w:type="dxa"/>
              <w:left w:w="240" w:type="dxa"/>
              <w:bottom w:w="150" w:type="dxa"/>
              <w:right w:w="240" w:type="dxa"/>
            </w:tcMar>
            <w:vAlign w:val="center"/>
            <w:hideMark/>
          </w:tcPr>
          <w:p w14:paraId="633ACA7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17558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Until payment received</w:t>
            </w:r>
          </w:p>
        </w:tc>
        <w:tc>
          <w:tcPr>
            <w:tcW w:w="0" w:type="auto"/>
            <w:tcMar>
              <w:top w:w="150" w:type="dxa"/>
              <w:left w:w="240" w:type="dxa"/>
              <w:bottom w:w="150" w:type="dxa"/>
              <w:right w:w="0" w:type="dxa"/>
            </w:tcMar>
            <w:vAlign w:val="center"/>
            <w:hideMark/>
          </w:tcPr>
          <w:p w14:paraId="6DC370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14 days written</w:t>
            </w:r>
          </w:p>
        </w:tc>
      </w:tr>
      <w:tr w:rsidR="00DA160F" w:rsidRPr="00DA160F" w14:paraId="19B23350" w14:textId="77777777" w:rsidTr="00DA160F">
        <w:tc>
          <w:tcPr>
            <w:tcW w:w="0" w:type="auto"/>
            <w:tcMar>
              <w:top w:w="150" w:type="dxa"/>
              <w:left w:w="0" w:type="dxa"/>
              <w:bottom w:w="150" w:type="dxa"/>
              <w:right w:w="240" w:type="dxa"/>
            </w:tcMar>
            <w:vAlign w:val="center"/>
            <w:hideMark/>
          </w:tcPr>
          <w:p w14:paraId="18F26C9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or family verbal abuse/threats</w:t>
            </w:r>
          </w:p>
        </w:tc>
        <w:tc>
          <w:tcPr>
            <w:tcW w:w="0" w:type="auto"/>
            <w:tcMar>
              <w:top w:w="150" w:type="dxa"/>
              <w:left w:w="240" w:type="dxa"/>
              <w:bottom w:w="150" w:type="dxa"/>
              <w:right w:w="240" w:type="dxa"/>
            </w:tcMar>
            <w:vAlign w:val="center"/>
            <w:hideMark/>
          </w:tcPr>
          <w:p w14:paraId="273D11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CDB3F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Permanent (after warning)</w:t>
            </w:r>
          </w:p>
        </w:tc>
        <w:tc>
          <w:tcPr>
            <w:tcW w:w="0" w:type="auto"/>
            <w:tcMar>
              <w:top w:w="150" w:type="dxa"/>
              <w:left w:w="240" w:type="dxa"/>
              <w:bottom w:w="150" w:type="dxa"/>
              <w:right w:w="0" w:type="dxa"/>
            </w:tcMar>
            <w:vAlign w:val="center"/>
            <w:hideMark/>
          </w:tcPr>
          <w:p w14:paraId="32198FE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3831DBD7" w14:textId="77777777" w:rsidTr="00DA160F">
        <w:tc>
          <w:tcPr>
            <w:tcW w:w="0" w:type="auto"/>
            <w:tcMar>
              <w:top w:w="150" w:type="dxa"/>
              <w:left w:w="0" w:type="dxa"/>
              <w:bottom w:w="150" w:type="dxa"/>
              <w:right w:w="240" w:type="dxa"/>
            </w:tcMar>
            <w:vAlign w:val="center"/>
            <w:hideMark/>
          </w:tcPr>
          <w:p w14:paraId="646745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Unsafe environment (unresolved)</w:t>
            </w:r>
          </w:p>
        </w:tc>
        <w:tc>
          <w:tcPr>
            <w:tcW w:w="0" w:type="auto"/>
            <w:tcMar>
              <w:top w:w="150" w:type="dxa"/>
              <w:left w:w="240" w:type="dxa"/>
              <w:bottom w:w="150" w:type="dxa"/>
              <w:right w:w="240" w:type="dxa"/>
            </w:tcMar>
            <w:vAlign w:val="center"/>
            <w:hideMark/>
          </w:tcPr>
          <w:p w14:paraId="68EF82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c>
          <w:tcPr>
            <w:tcW w:w="0" w:type="auto"/>
            <w:tcMar>
              <w:top w:w="150" w:type="dxa"/>
              <w:left w:w="240" w:type="dxa"/>
              <w:bottom w:w="150" w:type="dxa"/>
              <w:right w:w="240" w:type="dxa"/>
            </w:tcMar>
            <w:vAlign w:val="center"/>
            <w:hideMark/>
          </w:tcPr>
          <w:p w14:paraId="475F0B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Until condition resolved</w:t>
            </w:r>
          </w:p>
        </w:tc>
        <w:tc>
          <w:tcPr>
            <w:tcW w:w="0" w:type="auto"/>
            <w:tcMar>
              <w:top w:w="150" w:type="dxa"/>
              <w:left w:w="240" w:type="dxa"/>
              <w:bottom w:w="150" w:type="dxa"/>
              <w:right w:w="0" w:type="dxa"/>
            </w:tcMar>
            <w:vAlign w:val="center"/>
            <w:hideMark/>
          </w:tcPr>
          <w:p w14:paraId="2442F8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 written</w:t>
            </w:r>
          </w:p>
        </w:tc>
      </w:tr>
      <w:tr w:rsidR="00DA160F" w:rsidRPr="00DA160F" w14:paraId="02ECD1BD" w14:textId="77777777" w:rsidTr="00DA160F">
        <w:tc>
          <w:tcPr>
            <w:tcW w:w="0" w:type="auto"/>
            <w:tcMar>
              <w:top w:w="150" w:type="dxa"/>
              <w:left w:w="0" w:type="dxa"/>
              <w:bottom w:w="150" w:type="dxa"/>
              <w:right w:w="240" w:type="dxa"/>
            </w:tcMar>
            <w:vAlign w:val="center"/>
            <w:hideMark/>
          </w:tcPr>
          <w:p w14:paraId="6BCBA2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medical condition exceeds serviceable scope</w:t>
            </w:r>
          </w:p>
        </w:tc>
        <w:tc>
          <w:tcPr>
            <w:tcW w:w="0" w:type="auto"/>
            <w:tcMar>
              <w:top w:w="150" w:type="dxa"/>
              <w:left w:w="240" w:type="dxa"/>
              <w:bottom w:w="150" w:type="dxa"/>
              <w:right w:w="240" w:type="dxa"/>
            </w:tcMar>
            <w:vAlign w:val="center"/>
            <w:hideMark/>
          </w:tcPr>
          <w:p w14:paraId="7E34F2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c>
          <w:tcPr>
            <w:tcW w:w="0" w:type="auto"/>
            <w:tcMar>
              <w:top w:w="150" w:type="dxa"/>
              <w:left w:w="240" w:type="dxa"/>
              <w:bottom w:w="150" w:type="dxa"/>
              <w:right w:w="240" w:type="dxa"/>
            </w:tcMar>
            <w:vAlign w:val="center"/>
            <w:hideMark/>
          </w:tcPr>
          <w:p w14:paraId="503D560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Until physician clearance</w:t>
            </w:r>
          </w:p>
        </w:tc>
        <w:tc>
          <w:tcPr>
            <w:tcW w:w="0" w:type="auto"/>
            <w:tcMar>
              <w:top w:w="150" w:type="dxa"/>
              <w:left w:w="240" w:type="dxa"/>
              <w:bottom w:w="150" w:type="dxa"/>
              <w:right w:w="0" w:type="dxa"/>
            </w:tcMar>
            <w:vAlign w:val="center"/>
            <w:hideMark/>
          </w:tcPr>
          <w:p w14:paraId="5C1A95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(transition)</w:t>
            </w:r>
          </w:p>
        </w:tc>
      </w:tr>
      <w:tr w:rsidR="00DA160F" w:rsidRPr="00DA160F" w14:paraId="17DA1BCB" w14:textId="77777777" w:rsidTr="00DA160F">
        <w:tc>
          <w:tcPr>
            <w:tcW w:w="0" w:type="auto"/>
            <w:tcMar>
              <w:top w:w="150" w:type="dxa"/>
              <w:left w:w="0" w:type="dxa"/>
              <w:bottom w:w="150" w:type="dxa"/>
              <w:right w:w="240" w:type="dxa"/>
            </w:tcMar>
            <w:vAlign w:val="center"/>
            <w:hideMark/>
          </w:tcPr>
          <w:p w14:paraId="5236E2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Legal proceeding involving client</w:t>
            </w:r>
          </w:p>
        </w:tc>
        <w:tc>
          <w:tcPr>
            <w:tcW w:w="0" w:type="auto"/>
            <w:tcMar>
              <w:top w:w="150" w:type="dxa"/>
              <w:left w:w="240" w:type="dxa"/>
              <w:bottom w:w="150" w:type="dxa"/>
              <w:right w:w="240" w:type="dxa"/>
            </w:tcMar>
            <w:vAlign w:val="center"/>
            <w:hideMark/>
          </w:tcPr>
          <w:p w14:paraId="1E9C34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 + Legal</w:t>
            </w:r>
          </w:p>
        </w:tc>
        <w:tc>
          <w:tcPr>
            <w:tcW w:w="0" w:type="auto"/>
            <w:tcMar>
              <w:top w:w="150" w:type="dxa"/>
              <w:left w:w="240" w:type="dxa"/>
              <w:bottom w:w="150" w:type="dxa"/>
              <w:right w:w="240" w:type="dxa"/>
            </w:tcMar>
            <w:vAlign w:val="center"/>
            <w:hideMark/>
          </w:tcPr>
          <w:p w14:paraId="69878D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Until legal counsel clears</w:t>
            </w:r>
          </w:p>
        </w:tc>
        <w:tc>
          <w:tcPr>
            <w:tcW w:w="0" w:type="auto"/>
            <w:tcMar>
              <w:top w:w="150" w:type="dxa"/>
              <w:left w:w="240" w:type="dxa"/>
              <w:bottom w:w="150" w:type="dxa"/>
              <w:right w:w="0" w:type="dxa"/>
            </w:tcMar>
            <w:vAlign w:val="center"/>
            <w:hideMark/>
          </w:tcPr>
          <w:p w14:paraId="10513E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7641E29D" w14:textId="77777777" w:rsidTr="00DA160F">
        <w:tc>
          <w:tcPr>
            <w:tcW w:w="0" w:type="auto"/>
            <w:tcMar>
              <w:top w:w="150" w:type="dxa"/>
              <w:left w:w="0" w:type="dxa"/>
              <w:bottom w:w="150" w:type="dxa"/>
              <w:right w:w="240" w:type="dxa"/>
            </w:tcMar>
            <w:vAlign w:val="center"/>
            <w:hideMark/>
          </w:tcPr>
          <w:p w14:paraId="2568E9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request</w:t>
            </w:r>
          </w:p>
        </w:tc>
        <w:tc>
          <w:tcPr>
            <w:tcW w:w="0" w:type="auto"/>
            <w:tcMar>
              <w:top w:w="150" w:type="dxa"/>
              <w:left w:w="240" w:type="dxa"/>
              <w:bottom w:w="150" w:type="dxa"/>
              <w:right w:w="240" w:type="dxa"/>
            </w:tcMar>
            <w:vAlign w:val="center"/>
            <w:hideMark/>
          </w:tcPr>
          <w:p w14:paraId="44CFDA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50433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 requested</w:t>
            </w:r>
          </w:p>
        </w:tc>
        <w:tc>
          <w:tcPr>
            <w:tcW w:w="0" w:type="auto"/>
            <w:tcMar>
              <w:top w:w="150" w:type="dxa"/>
              <w:left w:w="240" w:type="dxa"/>
              <w:bottom w:w="150" w:type="dxa"/>
              <w:right w:w="0" w:type="dxa"/>
            </w:tcMar>
            <w:vAlign w:val="center"/>
            <w:hideMark/>
          </w:tcPr>
          <w:p w14:paraId="3D3D5D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bl>
    <w:p w14:paraId="589FA1C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Unsafe Environment — Instant Suspension:</w:t>
      </w:r>
      <w:r w:rsidRPr="00DA160F">
        <w:rPr>
          <w:rFonts w:ascii="Times New Roman" w:eastAsia="Times New Roman" w:hAnsi="Times New Roman" w:cs="Times New Roman"/>
          <w:color w:val="0F1115"/>
          <w:sz w:val="24"/>
          <w:szCs w:val="24"/>
        </w:rPr>
        <w:t> If a companion reports a structural home safety failure or immediate physical hazard, the suspension is instant. Golden Wings must immediately convert physical sessions to virtual companion calls within 2 hours.</w:t>
      </w:r>
    </w:p>
    <w:p w14:paraId="7F0D921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M9.2 Suspension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990"/>
        <w:gridCol w:w="2007"/>
        <w:gridCol w:w="2349"/>
      </w:tblGrid>
      <w:tr w:rsidR="00DA160F" w:rsidRPr="00DA160F" w14:paraId="5C187E3E" w14:textId="77777777" w:rsidTr="00DA160F">
        <w:trPr>
          <w:tblHeader/>
        </w:trPr>
        <w:tc>
          <w:tcPr>
            <w:tcW w:w="0" w:type="auto"/>
            <w:tcBorders>
              <w:top w:val="nil"/>
            </w:tcBorders>
            <w:tcMar>
              <w:top w:w="150" w:type="dxa"/>
              <w:left w:w="0" w:type="dxa"/>
              <w:bottom w:w="150" w:type="dxa"/>
              <w:right w:w="240" w:type="dxa"/>
            </w:tcMar>
            <w:vAlign w:val="center"/>
            <w:hideMark/>
          </w:tcPr>
          <w:p w14:paraId="46A9D3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7C2D0F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7AAC03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C9D5D7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1733CF4F" w14:textId="77777777" w:rsidTr="00DA160F">
        <w:tc>
          <w:tcPr>
            <w:tcW w:w="0" w:type="auto"/>
            <w:tcMar>
              <w:top w:w="150" w:type="dxa"/>
              <w:left w:w="0" w:type="dxa"/>
              <w:bottom w:w="150" w:type="dxa"/>
              <w:right w:w="240" w:type="dxa"/>
            </w:tcMar>
            <w:vAlign w:val="center"/>
            <w:hideMark/>
          </w:tcPr>
          <w:p w14:paraId="32AFF7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23BE6C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Notice to Funding Customer (written)</w:t>
            </w:r>
          </w:p>
        </w:tc>
        <w:tc>
          <w:tcPr>
            <w:tcW w:w="0" w:type="auto"/>
            <w:tcMar>
              <w:top w:w="150" w:type="dxa"/>
              <w:left w:w="240" w:type="dxa"/>
              <w:bottom w:w="150" w:type="dxa"/>
              <w:right w:w="240" w:type="dxa"/>
            </w:tcMar>
            <w:vAlign w:val="center"/>
            <w:hideMark/>
          </w:tcPr>
          <w:p w14:paraId="5B52D9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146C3B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5CBE3713" w14:textId="77777777" w:rsidTr="00DA160F">
        <w:tc>
          <w:tcPr>
            <w:tcW w:w="0" w:type="auto"/>
            <w:tcMar>
              <w:top w:w="150" w:type="dxa"/>
              <w:left w:w="0" w:type="dxa"/>
              <w:bottom w:w="150" w:type="dxa"/>
              <w:right w:w="240" w:type="dxa"/>
            </w:tcMar>
            <w:vAlign w:val="center"/>
            <w:hideMark/>
          </w:tcPr>
          <w:p w14:paraId="39A4BE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002B16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Notice to Consuming Client (if capacity permits)</w:t>
            </w:r>
          </w:p>
        </w:tc>
        <w:tc>
          <w:tcPr>
            <w:tcW w:w="0" w:type="auto"/>
            <w:tcMar>
              <w:top w:w="150" w:type="dxa"/>
              <w:left w:w="240" w:type="dxa"/>
              <w:bottom w:w="150" w:type="dxa"/>
              <w:right w:w="240" w:type="dxa"/>
            </w:tcMar>
            <w:vAlign w:val="center"/>
            <w:hideMark/>
          </w:tcPr>
          <w:p w14:paraId="101756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A5868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4969D2E2" w14:textId="77777777" w:rsidTr="00DA160F">
        <w:tc>
          <w:tcPr>
            <w:tcW w:w="0" w:type="auto"/>
            <w:tcMar>
              <w:top w:w="150" w:type="dxa"/>
              <w:left w:w="0" w:type="dxa"/>
              <w:bottom w:w="150" w:type="dxa"/>
              <w:right w:w="240" w:type="dxa"/>
            </w:tcMar>
            <w:vAlign w:val="center"/>
            <w:hideMark/>
          </w:tcPr>
          <w:p w14:paraId="0853C4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109E5CC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Cancel scheduled services</w:t>
            </w:r>
          </w:p>
        </w:tc>
        <w:tc>
          <w:tcPr>
            <w:tcW w:w="0" w:type="auto"/>
            <w:tcMar>
              <w:top w:w="150" w:type="dxa"/>
              <w:left w:w="240" w:type="dxa"/>
              <w:bottom w:w="150" w:type="dxa"/>
              <w:right w:w="240" w:type="dxa"/>
            </w:tcMar>
            <w:vAlign w:val="center"/>
            <w:hideMark/>
          </w:tcPr>
          <w:p w14:paraId="2659BE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5BE05D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07C93955" w14:textId="77777777" w:rsidTr="00DA160F">
        <w:tc>
          <w:tcPr>
            <w:tcW w:w="0" w:type="auto"/>
            <w:tcMar>
              <w:top w:w="150" w:type="dxa"/>
              <w:left w:w="0" w:type="dxa"/>
              <w:bottom w:w="150" w:type="dxa"/>
              <w:right w:w="240" w:type="dxa"/>
            </w:tcMar>
            <w:vAlign w:val="center"/>
            <w:hideMark/>
          </w:tcPr>
          <w:p w14:paraId="7BCC00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5C454E4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suspension in CRM</w:t>
            </w:r>
          </w:p>
        </w:tc>
        <w:tc>
          <w:tcPr>
            <w:tcW w:w="0" w:type="auto"/>
            <w:tcMar>
              <w:top w:w="150" w:type="dxa"/>
              <w:left w:w="240" w:type="dxa"/>
              <w:bottom w:w="150" w:type="dxa"/>
              <w:right w:w="240" w:type="dxa"/>
            </w:tcMar>
            <w:vAlign w:val="center"/>
            <w:hideMark/>
          </w:tcPr>
          <w:p w14:paraId="69D961F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539149C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4D65B155" w14:textId="77777777" w:rsidTr="00DA160F">
        <w:tc>
          <w:tcPr>
            <w:tcW w:w="0" w:type="auto"/>
            <w:tcMar>
              <w:top w:w="150" w:type="dxa"/>
              <w:left w:w="0" w:type="dxa"/>
              <w:bottom w:w="150" w:type="dxa"/>
              <w:right w:w="240" w:type="dxa"/>
            </w:tcMar>
            <w:vAlign w:val="center"/>
            <w:hideMark/>
          </w:tcPr>
          <w:p w14:paraId="4DA92F0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6E7DB5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Suspension review (monthly)</w:t>
            </w:r>
          </w:p>
        </w:tc>
        <w:tc>
          <w:tcPr>
            <w:tcW w:w="0" w:type="auto"/>
            <w:tcMar>
              <w:top w:w="150" w:type="dxa"/>
              <w:left w:w="240" w:type="dxa"/>
              <w:bottom w:w="150" w:type="dxa"/>
              <w:right w:w="240" w:type="dxa"/>
            </w:tcMar>
            <w:vAlign w:val="center"/>
            <w:hideMark/>
          </w:tcPr>
          <w:p w14:paraId="67976C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71F78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 until resolved</w:t>
            </w:r>
          </w:p>
        </w:tc>
      </w:tr>
    </w:tbl>
    <w:p w14:paraId="5150E8F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lastRenderedPageBreak/>
        <w:t>M9.3 Suspension Status Types</w:t>
      </w:r>
    </w:p>
    <w:tbl>
      <w:tblPr>
        <w:tblW w:w="11280" w:type="dxa"/>
        <w:tblCellMar>
          <w:top w:w="15" w:type="dxa"/>
          <w:left w:w="15" w:type="dxa"/>
          <w:bottom w:w="15" w:type="dxa"/>
          <w:right w:w="15" w:type="dxa"/>
        </w:tblCellMar>
        <w:tblLook w:val="04A0" w:firstRow="1" w:lastRow="0" w:firstColumn="1" w:lastColumn="0" w:noHBand="0" w:noVBand="1"/>
      </w:tblPr>
      <w:tblGrid>
        <w:gridCol w:w="3011"/>
        <w:gridCol w:w="8269"/>
      </w:tblGrid>
      <w:tr w:rsidR="00DA160F" w:rsidRPr="00DA160F" w14:paraId="562F5C63" w14:textId="77777777" w:rsidTr="00DA160F">
        <w:trPr>
          <w:tblHeader/>
        </w:trPr>
        <w:tc>
          <w:tcPr>
            <w:tcW w:w="0" w:type="auto"/>
            <w:tcBorders>
              <w:top w:val="nil"/>
            </w:tcBorders>
            <w:tcMar>
              <w:top w:w="150" w:type="dxa"/>
              <w:left w:w="0" w:type="dxa"/>
              <w:bottom w:w="150" w:type="dxa"/>
              <w:right w:w="240" w:type="dxa"/>
            </w:tcMar>
            <w:vAlign w:val="center"/>
            <w:hideMark/>
          </w:tcPr>
          <w:p w14:paraId="280612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0BFF24B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r>
      <w:tr w:rsidR="00DA160F" w:rsidRPr="00DA160F" w14:paraId="6C035006" w14:textId="77777777" w:rsidTr="00DA160F">
        <w:tc>
          <w:tcPr>
            <w:tcW w:w="0" w:type="auto"/>
            <w:tcMar>
              <w:top w:w="150" w:type="dxa"/>
              <w:left w:w="0" w:type="dxa"/>
              <w:bottom w:w="150" w:type="dxa"/>
              <w:right w:w="240" w:type="dxa"/>
            </w:tcMar>
            <w:vAlign w:val="center"/>
            <w:hideMark/>
          </w:tcPr>
          <w:p w14:paraId="71F823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Temporary</w:t>
            </w:r>
          </w:p>
        </w:tc>
        <w:tc>
          <w:tcPr>
            <w:tcW w:w="0" w:type="auto"/>
            <w:tcMar>
              <w:top w:w="150" w:type="dxa"/>
              <w:left w:w="240" w:type="dxa"/>
              <w:bottom w:w="150" w:type="dxa"/>
              <w:right w:w="0" w:type="dxa"/>
            </w:tcMar>
            <w:vAlign w:val="center"/>
            <w:hideMark/>
          </w:tcPr>
          <w:p w14:paraId="578031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Expected to resolve within 90 days</w:t>
            </w:r>
          </w:p>
        </w:tc>
      </w:tr>
      <w:tr w:rsidR="00DA160F" w:rsidRPr="00DA160F" w14:paraId="42DA6E8A" w14:textId="77777777" w:rsidTr="00DA160F">
        <w:tc>
          <w:tcPr>
            <w:tcW w:w="0" w:type="auto"/>
            <w:tcMar>
              <w:top w:w="150" w:type="dxa"/>
              <w:left w:w="0" w:type="dxa"/>
              <w:bottom w:w="150" w:type="dxa"/>
              <w:right w:w="240" w:type="dxa"/>
            </w:tcMar>
            <w:vAlign w:val="center"/>
            <w:hideMark/>
          </w:tcPr>
          <w:p w14:paraId="5621EC1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Indefinite</w:t>
            </w:r>
          </w:p>
        </w:tc>
        <w:tc>
          <w:tcPr>
            <w:tcW w:w="0" w:type="auto"/>
            <w:tcMar>
              <w:top w:w="150" w:type="dxa"/>
              <w:left w:w="240" w:type="dxa"/>
              <w:bottom w:w="150" w:type="dxa"/>
              <w:right w:w="0" w:type="dxa"/>
            </w:tcMar>
            <w:vAlign w:val="center"/>
            <w:hideMark/>
          </w:tcPr>
          <w:p w14:paraId="6E6C11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 clear resolution timeline</w:t>
            </w:r>
          </w:p>
        </w:tc>
      </w:tr>
      <w:tr w:rsidR="00DA160F" w:rsidRPr="00DA160F" w14:paraId="0F6DBA12" w14:textId="77777777" w:rsidTr="00DA160F">
        <w:tc>
          <w:tcPr>
            <w:tcW w:w="0" w:type="auto"/>
            <w:tcMar>
              <w:top w:w="150" w:type="dxa"/>
              <w:left w:w="0" w:type="dxa"/>
              <w:bottom w:w="150" w:type="dxa"/>
              <w:right w:w="240" w:type="dxa"/>
            </w:tcMar>
            <w:vAlign w:val="center"/>
            <w:hideMark/>
          </w:tcPr>
          <w:p w14:paraId="50CF83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43FB01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Will not resume service</w:t>
            </w:r>
          </w:p>
        </w:tc>
      </w:tr>
    </w:tbl>
    <w:p w14:paraId="7F8808D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M9.4 Client Re-engagement After Suspension</w:t>
      </w:r>
    </w:p>
    <w:tbl>
      <w:tblPr>
        <w:tblW w:w="11280" w:type="dxa"/>
        <w:tblCellMar>
          <w:top w:w="15" w:type="dxa"/>
          <w:left w:w="15" w:type="dxa"/>
          <w:bottom w:w="15" w:type="dxa"/>
          <w:right w:w="15" w:type="dxa"/>
        </w:tblCellMar>
        <w:tblLook w:val="04A0" w:firstRow="1" w:lastRow="0" w:firstColumn="1" w:lastColumn="0" w:noHBand="0" w:noVBand="1"/>
      </w:tblPr>
      <w:tblGrid>
        <w:gridCol w:w="2004"/>
        <w:gridCol w:w="6706"/>
        <w:gridCol w:w="2570"/>
      </w:tblGrid>
      <w:tr w:rsidR="00DA160F" w:rsidRPr="00DA160F" w14:paraId="174319E2" w14:textId="77777777" w:rsidTr="00DA160F">
        <w:trPr>
          <w:tblHeader/>
        </w:trPr>
        <w:tc>
          <w:tcPr>
            <w:tcW w:w="0" w:type="auto"/>
            <w:tcBorders>
              <w:top w:val="nil"/>
            </w:tcBorders>
            <w:tcMar>
              <w:top w:w="150" w:type="dxa"/>
              <w:left w:w="0" w:type="dxa"/>
              <w:bottom w:w="150" w:type="dxa"/>
              <w:right w:w="240" w:type="dxa"/>
            </w:tcMar>
            <w:vAlign w:val="center"/>
            <w:hideMark/>
          </w:tcPr>
          <w:p w14:paraId="20C946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Suspension Type</w:t>
            </w:r>
          </w:p>
        </w:tc>
        <w:tc>
          <w:tcPr>
            <w:tcW w:w="0" w:type="auto"/>
            <w:tcBorders>
              <w:top w:val="nil"/>
            </w:tcBorders>
            <w:tcMar>
              <w:top w:w="150" w:type="dxa"/>
              <w:left w:w="240" w:type="dxa"/>
              <w:bottom w:w="150" w:type="dxa"/>
              <w:right w:w="240" w:type="dxa"/>
            </w:tcMar>
            <w:vAlign w:val="center"/>
            <w:hideMark/>
          </w:tcPr>
          <w:p w14:paraId="64904D7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Re-engagement Requirement</w:t>
            </w:r>
          </w:p>
        </w:tc>
        <w:tc>
          <w:tcPr>
            <w:tcW w:w="0" w:type="auto"/>
            <w:tcBorders>
              <w:top w:val="nil"/>
            </w:tcBorders>
            <w:tcMar>
              <w:top w:w="150" w:type="dxa"/>
              <w:left w:w="240" w:type="dxa"/>
              <w:bottom w:w="150" w:type="dxa"/>
              <w:right w:w="240" w:type="dxa"/>
            </w:tcMar>
            <w:vAlign w:val="center"/>
            <w:hideMark/>
          </w:tcPr>
          <w:p w14:paraId="0EF991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 Authority</w:t>
            </w:r>
          </w:p>
        </w:tc>
      </w:tr>
      <w:tr w:rsidR="00DA160F" w:rsidRPr="00DA160F" w14:paraId="75EFD79A" w14:textId="77777777" w:rsidTr="00DA160F">
        <w:tc>
          <w:tcPr>
            <w:tcW w:w="0" w:type="auto"/>
            <w:tcMar>
              <w:top w:w="150" w:type="dxa"/>
              <w:left w:w="0" w:type="dxa"/>
              <w:bottom w:w="150" w:type="dxa"/>
              <w:right w:w="240" w:type="dxa"/>
            </w:tcMar>
            <w:vAlign w:val="center"/>
            <w:hideMark/>
          </w:tcPr>
          <w:p w14:paraId="04449E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Non-payment</w:t>
            </w:r>
          </w:p>
        </w:tc>
        <w:tc>
          <w:tcPr>
            <w:tcW w:w="0" w:type="auto"/>
            <w:tcMar>
              <w:top w:w="150" w:type="dxa"/>
              <w:left w:w="240" w:type="dxa"/>
              <w:bottom w:w="150" w:type="dxa"/>
              <w:right w:w="240" w:type="dxa"/>
            </w:tcMar>
            <w:vAlign w:val="center"/>
            <w:hideMark/>
          </w:tcPr>
          <w:p w14:paraId="578F3AC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Payment brought current + reactivation fee (10% of monthly fee)</w:t>
            </w:r>
          </w:p>
        </w:tc>
        <w:tc>
          <w:tcPr>
            <w:tcW w:w="0" w:type="auto"/>
            <w:tcMar>
              <w:top w:w="150" w:type="dxa"/>
              <w:left w:w="240" w:type="dxa"/>
              <w:bottom w:w="150" w:type="dxa"/>
              <w:right w:w="0" w:type="dxa"/>
            </w:tcMar>
            <w:vAlign w:val="center"/>
            <w:hideMark/>
          </w:tcPr>
          <w:p w14:paraId="2CCE00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2DAAF078" w14:textId="77777777" w:rsidTr="00DA160F">
        <w:tc>
          <w:tcPr>
            <w:tcW w:w="0" w:type="auto"/>
            <w:tcMar>
              <w:top w:w="150" w:type="dxa"/>
              <w:left w:w="0" w:type="dxa"/>
              <w:bottom w:w="150" w:type="dxa"/>
              <w:right w:w="240" w:type="dxa"/>
            </w:tcMar>
            <w:vAlign w:val="center"/>
            <w:hideMark/>
          </w:tcPr>
          <w:p w14:paraId="0D2F32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Safety concern</w:t>
            </w:r>
          </w:p>
        </w:tc>
        <w:tc>
          <w:tcPr>
            <w:tcW w:w="0" w:type="auto"/>
            <w:tcMar>
              <w:top w:w="150" w:type="dxa"/>
              <w:left w:w="240" w:type="dxa"/>
              <w:bottom w:w="150" w:type="dxa"/>
              <w:right w:w="240" w:type="dxa"/>
            </w:tcMar>
            <w:vAlign w:val="center"/>
            <w:hideMark/>
          </w:tcPr>
          <w:p w14:paraId="66B1F0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Resolution of condition + physician clearance</w:t>
            </w:r>
          </w:p>
        </w:tc>
        <w:tc>
          <w:tcPr>
            <w:tcW w:w="0" w:type="auto"/>
            <w:tcMar>
              <w:top w:w="150" w:type="dxa"/>
              <w:left w:w="240" w:type="dxa"/>
              <w:bottom w:w="150" w:type="dxa"/>
              <w:right w:w="0" w:type="dxa"/>
            </w:tcMar>
            <w:vAlign w:val="center"/>
            <w:hideMark/>
          </w:tcPr>
          <w:p w14:paraId="536A3C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r>
      <w:tr w:rsidR="00DA160F" w:rsidRPr="00DA160F" w14:paraId="591D2B10" w14:textId="77777777" w:rsidTr="00DA160F">
        <w:tc>
          <w:tcPr>
            <w:tcW w:w="0" w:type="auto"/>
            <w:tcMar>
              <w:top w:w="150" w:type="dxa"/>
              <w:left w:w="0" w:type="dxa"/>
              <w:bottom w:w="150" w:type="dxa"/>
              <w:right w:w="240" w:type="dxa"/>
            </w:tcMar>
            <w:vAlign w:val="center"/>
            <w:hideMark/>
          </w:tcPr>
          <w:p w14:paraId="11D7F25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request</w:t>
            </w:r>
          </w:p>
        </w:tc>
        <w:tc>
          <w:tcPr>
            <w:tcW w:w="0" w:type="auto"/>
            <w:tcMar>
              <w:top w:w="150" w:type="dxa"/>
              <w:left w:w="240" w:type="dxa"/>
              <w:bottom w:w="150" w:type="dxa"/>
              <w:right w:w="240" w:type="dxa"/>
            </w:tcMar>
            <w:vAlign w:val="center"/>
            <w:hideMark/>
          </w:tcPr>
          <w:p w14:paraId="247845F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Written request from Funding Customer</w:t>
            </w:r>
          </w:p>
        </w:tc>
        <w:tc>
          <w:tcPr>
            <w:tcW w:w="0" w:type="auto"/>
            <w:tcMar>
              <w:top w:w="150" w:type="dxa"/>
              <w:left w:w="240" w:type="dxa"/>
              <w:bottom w:w="150" w:type="dxa"/>
              <w:right w:w="0" w:type="dxa"/>
            </w:tcMar>
            <w:vAlign w:val="center"/>
            <w:hideMark/>
          </w:tcPr>
          <w:p w14:paraId="352149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438A11F" w14:textId="77777777" w:rsidTr="00DA160F">
        <w:tc>
          <w:tcPr>
            <w:tcW w:w="0" w:type="auto"/>
            <w:tcMar>
              <w:top w:w="150" w:type="dxa"/>
              <w:left w:w="0" w:type="dxa"/>
              <w:bottom w:w="150" w:type="dxa"/>
              <w:right w:w="240" w:type="dxa"/>
            </w:tcMar>
            <w:vAlign w:val="center"/>
            <w:hideMark/>
          </w:tcPr>
          <w:p w14:paraId="4F09E0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Medical escalation</w:t>
            </w:r>
          </w:p>
        </w:tc>
        <w:tc>
          <w:tcPr>
            <w:tcW w:w="0" w:type="auto"/>
            <w:tcMar>
              <w:top w:w="150" w:type="dxa"/>
              <w:left w:w="240" w:type="dxa"/>
              <w:bottom w:w="150" w:type="dxa"/>
              <w:right w:w="240" w:type="dxa"/>
            </w:tcMar>
            <w:vAlign w:val="center"/>
            <w:hideMark/>
          </w:tcPr>
          <w:p w14:paraId="48EBDB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New physician clearance + updated waiver (Tiers 4-5)</w:t>
            </w:r>
          </w:p>
        </w:tc>
        <w:tc>
          <w:tcPr>
            <w:tcW w:w="0" w:type="auto"/>
            <w:tcMar>
              <w:top w:w="150" w:type="dxa"/>
              <w:left w:w="240" w:type="dxa"/>
              <w:bottom w:w="150" w:type="dxa"/>
              <w:right w:w="0" w:type="dxa"/>
            </w:tcMar>
            <w:vAlign w:val="center"/>
            <w:hideMark/>
          </w:tcPr>
          <w:p w14:paraId="1B5558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1C410970" w14:textId="77777777" w:rsidTr="00DA160F">
        <w:tc>
          <w:tcPr>
            <w:tcW w:w="0" w:type="auto"/>
            <w:tcMar>
              <w:top w:w="150" w:type="dxa"/>
              <w:left w:w="0" w:type="dxa"/>
              <w:bottom w:w="150" w:type="dxa"/>
              <w:right w:w="240" w:type="dxa"/>
            </w:tcMar>
            <w:vAlign w:val="center"/>
            <w:hideMark/>
          </w:tcPr>
          <w:p w14:paraId="7B89F0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Unsafe environment</w:t>
            </w:r>
          </w:p>
        </w:tc>
        <w:tc>
          <w:tcPr>
            <w:tcW w:w="0" w:type="auto"/>
            <w:tcMar>
              <w:top w:w="150" w:type="dxa"/>
              <w:left w:w="240" w:type="dxa"/>
              <w:bottom w:w="150" w:type="dxa"/>
              <w:right w:w="240" w:type="dxa"/>
            </w:tcMar>
            <w:vAlign w:val="center"/>
            <w:hideMark/>
          </w:tcPr>
          <w:p w14:paraId="75E736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Formal, documented on-soil verification visit by RM and Safeguarding Chair</w:t>
            </w:r>
          </w:p>
        </w:tc>
        <w:tc>
          <w:tcPr>
            <w:tcW w:w="0" w:type="auto"/>
            <w:tcMar>
              <w:top w:w="150" w:type="dxa"/>
              <w:left w:w="240" w:type="dxa"/>
              <w:bottom w:w="150" w:type="dxa"/>
              <w:right w:w="0" w:type="dxa"/>
            </w:tcMar>
            <w:vAlign w:val="center"/>
            <w:hideMark/>
          </w:tcPr>
          <w:p w14:paraId="422839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r>
    </w:tbl>
    <w:p w14:paraId="0613D6F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Re-engagement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4581"/>
        <w:gridCol w:w="2640"/>
        <w:gridCol w:w="2596"/>
      </w:tblGrid>
      <w:tr w:rsidR="00DA160F" w:rsidRPr="00DA160F" w14:paraId="404D8E88" w14:textId="77777777" w:rsidTr="00DA160F">
        <w:trPr>
          <w:tblHeader/>
        </w:trPr>
        <w:tc>
          <w:tcPr>
            <w:tcW w:w="0" w:type="auto"/>
            <w:tcBorders>
              <w:top w:val="nil"/>
            </w:tcBorders>
            <w:tcMar>
              <w:top w:w="150" w:type="dxa"/>
              <w:left w:w="0" w:type="dxa"/>
              <w:bottom w:w="150" w:type="dxa"/>
              <w:right w:w="240" w:type="dxa"/>
            </w:tcMar>
            <w:vAlign w:val="center"/>
            <w:hideMark/>
          </w:tcPr>
          <w:p w14:paraId="422AB4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7B5397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0D5FC6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C41B8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5C7B5001" w14:textId="77777777" w:rsidTr="00DA160F">
        <w:tc>
          <w:tcPr>
            <w:tcW w:w="0" w:type="auto"/>
            <w:tcMar>
              <w:top w:w="150" w:type="dxa"/>
              <w:left w:w="0" w:type="dxa"/>
              <w:bottom w:w="150" w:type="dxa"/>
              <w:right w:w="240" w:type="dxa"/>
            </w:tcMar>
            <w:vAlign w:val="center"/>
            <w:hideMark/>
          </w:tcPr>
          <w:p w14:paraId="7A61DC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1748DCA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Re-engagement request received</w:t>
            </w:r>
          </w:p>
        </w:tc>
        <w:tc>
          <w:tcPr>
            <w:tcW w:w="0" w:type="auto"/>
            <w:tcMar>
              <w:top w:w="150" w:type="dxa"/>
              <w:left w:w="240" w:type="dxa"/>
              <w:bottom w:w="150" w:type="dxa"/>
              <w:right w:w="240" w:type="dxa"/>
            </w:tcMar>
            <w:vAlign w:val="center"/>
            <w:hideMark/>
          </w:tcPr>
          <w:p w14:paraId="6146BE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20247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7581D583" w14:textId="77777777" w:rsidTr="00DA160F">
        <w:tc>
          <w:tcPr>
            <w:tcW w:w="0" w:type="auto"/>
            <w:tcMar>
              <w:top w:w="150" w:type="dxa"/>
              <w:left w:w="0" w:type="dxa"/>
              <w:bottom w:w="150" w:type="dxa"/>
              <w:right w:w="240" w:type="dxa"/>
            </w:tcMar>
            <w:vAlign w:val="center"/>
            <w:hideMark/>
          </w:tcPr>
          <w:p w14:paraId="01B918C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34F71D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Verify conditions satisfied</w:t>
            </w:r>
          </w:p>
        </w:tc>
        <w:tc>
          <w:tcPr>
            <w:tcW w:w="0" w:type="auto"/>
            <w:tcMar>
              <w:top w:w="150" w:type="dxa"/>
              <w:left w:w="240" w:type="dxa"/>
              <w:bottom w:w="150" w:type="dxa"/>
              <w:right w:w="240" w:type="dxa"/>
            </w:tcMar>
            <w:vAlign w:val="center"/>
            <w:hideMark/>
          </w:tcPr>
          <w:p w14:paraId="073FD1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64AFAB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6965EBE2" w14:textId="77777777" w:rsidTr="00DA160F">
        <w:tc>
          <w:tcPr>
            <w:tcW w:w="0" w:type="auto"/>
            <w:tcMar>
              <w:top w:w="150" w:type="dxa"/>
              <w:left w:w="0" w:type="dxa"/>
              <w:bottom w:w="150" w:type="dxa"/>
              <w:right w:w="240" w:type="dxa"/>
            </w:tcMar>
            <w:vAlign w:val="center"/>
            <w:hideMark/>
          </w:tcPr>
          <w:p w14:paraId="10E8EC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52D59D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On-soil verification (unsafe environment cases only)</w:t>
            </w:r>
          </w:p>
        </w:tc>
        <w:tc>
          <w:tcPr>
            <w:tcW w:w="0" w:type="auto"/>
            <w:tcMar>
              <w:top w:w="150" w:type="dxa"/>
              <w:left w:w="240" w:type="dxa"/>
              <w:bottom w:w="150" w:type="dxa"/>
              <w:right w:w="240" w:type="dxa"/>
            </w:tcMar>
            <w:vAlign w:val="center"/>
            <w:hideMark/>
          </w:tcPr>
          <w:p w14:paraId="67FEB5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Safeguarding Chair</w:t>
            </w:r>
          </w:p>
        </w:tc>
        <w:tc>
          <w:tcPr>
            <w:tcW w:w="0" w:type="auto"/>
            <w:tcMar>
              <w:top w:w="150" w:type="dxa"/>
              <w:left w:w="240" w:type="dxa"/>
              <w:bottom w:w="150" w:type="dxa"/>
              <w:right w:w="0" w:type="dxa"/>
            </w:tcMar>
            <w:vAlign w:val="center"/>
            <w:hideMark/>
          </w:tcPr>
          <w:p w14:paraId="3174D0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652DE4C6" w14:textId="77777777" w:rsidTr="00DA160F">
        <w:tc>
          <w:tcPr>
            <w:tcW w:w="0" w:type="auto"/>
            <w:tcMar>
              <w:top w:w="150" w:type="dxa"/>
              <w:left w:w="0" w:type="dxa"/>
              <w:bottom w:w="150" w:type="dxa"/>
              <w:right w:w="240" w:type="dxa"/>
            </w:tcMar>
            <w:vAlign w:val="center"/>
            <w:hideMark/>
          </w:tcPr>
          <w:p w14:paraId="061725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410B53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service plan and Life Dossier</w:t>
            </w:r>
          </w:p>
        </w:tc>
        <w:tc>
          <w:tcPr>
            <w:tcW w:w="0" w:type="auto"/>
            <w:tcMar>
              <w:top w:w="150" w:type="dxa"/>
              <w:left w:w="240" w:type="dxa"/>
              <w:bottom w:w="150" w:type="dxa"/>
              <w:right w:w="240" w:type="dxa"/>
            </w:tcMar>
            <w:vAlign w:val="center"/>
            <w:hideMark/>
          </w:tcPr>
          <w:p w14:paraId="6A9D8F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99D5E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48 hours</w:t>
            </w:r>
          </w:p>
        </w:tc>
      </w:tr>
      <w:tr w:rsidR="00DA160F" w:rsidRPr="00DA160F" w14:paraId="2B672D89" w14:textId="77777777" w:rsidTr="00DA160F">
        <w:tc>
          <w:tcPr>
            <w:tcW w:w="0" w:type="auto"/>
            <w:tcMar>
              <w:top w:w="150" w:type="dxa"/>
              <w:left w:w="0" w:type="dxa"/>
              <w:bottom w:w="150" w:type="dxa"/>
              <w:right w:w="240" w:type="dxa"/>
            </w:tcMar>
            <w:vAlign w:val="center"/>
            <w:hideMark/>
          </w:tcPr>
          <w:p w14:paraId="2CAE67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39D034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Reassign companion</w:t>
            </w:r>
          </w:p>
        </w:tc>
        <w:tc>
          <w:tcPr>
            <w:tcW w:w="0" w:type="auto"/>
            <w:tcMar>
              <w:top w:w="150" w:type="dxa"/>
              <w:left w:w="240" w:type="dxa"/>
              <w:bottom w:w="150" w:type="dxa"/>
              <w:right w:w="240" w:type="dxa"/>
            </w:tcMar>
            <w:vAlign w:val="center"/>
            <w:hideMark/>
          </w:tcPr>
          <w:p w14:paraId="0369D3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0DD47A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42527EC5" w14:textId="77777777" w:rsidTr="00DA160F">
        <w:tc>
          <w:tcPr>
            <w:tcW w:w="0" w:type="auto"/>
            <w:tcMar>
              <w:top w:w="150" w:type="dxa"/>
              <w:left w:w="0" w:type="dxa"/>
              <w:bottom w:w="150" w:type="dxa"/>
              <w:right w:w="240" w:type="dxa"/>
            </w:tcMar>
            <w:vAlign w:val="center"/>
            <w:hideMark/>
          </w:tcPr>
          <w:p w14:paraId="304A9B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394B39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Resume service</w:t>
            </w:r>
          </w:p>
        </w:tc>
        <w:tc>
          <w:tcPr>
            <w:tcW w:w="0" w:type="auto"/>
            <w:tcMar>
              <w:top w:w="150" w:type="dxa"/>
              <w:left w:w="240" w:type="dxa"/>
              <w:bottom w:w="150" w:type="dxa"/>
              <w:right w:w="240" w:type="dxa"/>
            </w:tcMar>
            <w:vAlign w:val="center"/>
            <w:hideMark/>
          </w:tcPr>
          <w:p w14:paraId="15E4A6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FC84D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companion assignment</w:t>
            </w:r>
          </w:p>
        </w:tc>
      </w:tr>
    </w:tbl>
    <w:p w14:paraId="71D61FDC"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61C5848B">
          <v:rect id="_x0000_i1097" style="width:0;height:.75pt" o:hralign="center" o:hrstd="t" o:hr="t" fillcolor="#a0a0a0" stroked="f"/>
        </w:pict>
      </w:r>
    </w:p>
    <w:p w14:paraId="3E912206"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M10: BEREAVEMENT &amp; LEGACY CLOSURE PROTOCOL</w:t>
      </w:r>
    </w:p>
    <w:p w14:paraId="60D3179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M10.1 Client Death Protocol</w:t>
      </w:r>
    </w:p>
    <w:tbl>
      <w:tblPr>
        <w:tblW w:w="0" w:type="auto"/>
        <w:tblCellMar>
          <w:top w:w="15" w:type="dxa"/>
          <w:left w:w="15" w:type="dxa"/>
          <w:bottom w:w="15" w:type="dxa"/>
          <w:right w:w="15" w:type="dxa"/>
        </w:tblCellMar>
        <w:tblLook w:val="04A0" w:firstRow="1" w:lastRow="0" w:firstColumn="1" w:lastColumn="0" w:noHBand="0" w:noVBand="1"/>
      </w:tblPr>
      <w:tblGrid>
        <w:gridCol w:w="649"/>
        <w:gridCol w:w="6205"/>
        <w:gridCol w:w="1714"/>
        <w:gridCol w:w="1898"/>
      </w:tblGrid>
      <w:tr w:rsidR="00DA160F" w:rsidRPr="00DA160F" w14:paraId="6F845AB3" w14:textId="77777777" w:rsidTr="00DA160F">
        <w:trPr>
          <w:tblHeader/>
        </w:trPr>
        <w:tc>
          <w:tcPr>
            <w:tcW w:w="0" w:type="auto"/>
            <w:tcBorders>
              <w:top w:val="nil"/>
            </w:tcBorders>
            <w:tcMar>
              <w:top w:w="150" w:type="dxa"/>
              <w:left w:w="0" w:type="dxa"/>
              <w:bottom w:w="150" w:type="dxa"/>
              <w:right w:w="240" w:type="dxa"/>
            </w:tcMar>
            <w:vAlign w:val="center"/>
            <w:hideMark/>
          </w:tcPr>
          <w:p w14:paraId="1D3E07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6FB76F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B359F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329A3F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54AF570C" w14:textId="77777777" w:rsidTr="00DA160F">
        <w:tc>
          <w:tcPr>
            <w:tcW w:w="0" w:type="auto"/>
            <w:tcMar>
              <w:top w:w="150" w:type="dxa"/>
              <w:left w:w="0" w:type="dxa"/>
              <w:bottom w:w="150" w:type="dxa"/>
              <w:right w:w="240" w:type="dxa"/>
            </w:tcMar>
            <w:vAlign w:val="center"/>
            <w:hideMark/>
          </w:tcPr>
          <w:p w14:paraId="43987D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4C19BE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notified (by family, companion, or hospital)</w:t>
            </w:r>
          </w:p>
        </w:tc>
        <w:tc>
          <w:tcPr>
            <w:tcW w:w="0" w:type="auto"/>
            <w:tcMar>
              <w:top w:w="150" w:type="dxa"/>
              <w:left w:w="240" w:type="dxa"/>
              <w:bottom w:w="150" w:type="dxa"/>
              <w:right w:w="240" w:type="dxa"/>
            </w:tcMar>
            <w:vAlign w:val="center"/>
            <w:hideMark/>
          </w:tcPr>
          <w:p w14:paraId="12A4486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37AAF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318B1825" w14:textId="77777777" w:rsidTr="00DA160F">
        <w:tc>
          <w:tcPr>
            <w:tcW w:w="0" w:type="auto"/>
            <w:tcMar>
              <w:top w:w="150" w:type="dxa"/>
              <w:left w:w="0" w:type="dxa"/>
              <w:bottom w:w="150" w:type="dxa"/>
              <w:right w:w="240" w:type="dxa"/>
            </w:tcMar>
            <w:vAlign w:val="center"/>
            <w:hideMark/>
          </w:tcPr>
          <w:p w14:paraId="65AB58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977AA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 notified</w:t>
            </w:r>
          </w:p>
        </w:tc>
        <w:tc>
          <w:tcPr>
            <w:tcW w:w="0" w:type="auto"/>
            <w:tcMar>
              <w:top w:w="150" w:type="dxa"/>
              <w:left w:w="240" w:type="dxa"/>
              <w:bottom w:w="150" w:type="dxa"/>
              <w:right w:w="240" w:type="dxa"/>
            </w:tcMar>
            <w:vAlign w:val="center"/>
            <w:hideMark/>
          </w:tcPr>
          <w:p w14:paraId="7ED8469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A18B9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15 minutes</w:t>
            </w:r>
          </w:p>
        </w:tc>
      </w:tr>
      <w:tr w:rsidR="00DA160F" w:rsidRPr="00DA160F" w14:paraId="4EF842EB" w14:textId="77777777" w:rsidTr="00DA160F">
        <w:tc>
          <w:tcPr>
            <w:tcW w:w="0" w:type="auto"/>
            <w:tcMar>
              <w:top w:w="150" w:type="dxa"/>
              <w:left w:w="0" w:type="dxa"/>
              <w:bottom w:w="150" w:type="dxa"/>
              <w:right w:w="240" w:type="dxa"/>
            </w:tcMar>
            <w:vAlign w:val="center"/>
            <w:hideMark/>
          </w:tcPr>
          <w:p w14:paraId="402A1F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2B0B40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debrief (emotional support, paid time off)</w:t>
            </w:r>
          </w:p>
        </w:tc>
        <w:tc>
          <w:tcPr>
            <w:tcW w:w="0" w:type="auto"/>
            <w:tcMar>
              <w:top w:w="150" w:type="dxa"/>
              <w:left w:w="240" w:type="dxa"/>
              <w:bottom w:w="150" w:type="dxa"/>
              <w:right w:w="240" w:type="dxa"/>
            </w:tcMar>
            <w:vAlign w:val="center"/>
            <w:hideMark/>
          </w:tcPr>
          <w:p w14:paraId="69C2850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675C44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1BC72393" w14:textId="77777777" w:rsidTr="00DA160F">
        <w:tc>
          <w:tcPr>
            <w:tcW w:w="0" w:type="auto"/>
            <w:tcMar>
              <w:top w:w="150" w:type="dxa"/>
              <w:left w:w="0" w:type="dxa"/>
              <w:bottom w:w="150" w:type="dxa"/>
              <w:right w:w="240" w:type="dxa"/>
            </w:tcMar>
            <w:vAlign w:val="center"/>
            <w:hideMark/>
          </w:tcPr>
          <w:p w14:paraId="252C0AC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4</w:t>
            </w:r>
          </w:p>
        </w:tc>
        <w:tc>
          <w:tcPr>
            <w:tcW w:w="0" w:type="auto"/>
            <w:tcMar>
              <w:top w:w="150" w:type="dxa"/>
              <w:left w:w="240" w:type="dxa"/>
              <w:bottom w:w="150" w:type="dxa"/>
              <w:right w:w="240" w:type="dxa"/>
            </w:tcMar>
            <w:vAlign w:val="center"/>
            <w:hideMark/>
          </w:tcPr>
          <w:p w14:paraId="25A5A9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contacted (CEO must make the call)</w:t>
            </w:r>
          </w:p>
        </w:tc>
        <w:tc>
          <w:tcPr>
            <w:tcW w:w="0" w:type="auto"/>
            <w:tcMar>
              <w:top w:w="150" w:type="dxa"/>
              <w:left w:w="240" w:type="dxa"/>
              <w:bottom w:w="150" w:type="dxa"/>
              <w:right w:w="240" w:type="dxa"/>
            </w:tcMar>
            <w:vAlign w:val="center"/>
            <w:hideMark/>
          </w:tcPr>
          <w:p w14:paraId="5F53BC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2A83C2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 hour</w:t>
            </w:r>
          </w:p>
        </w:tc>
      </w:tr>
      <w:tr w:rsidR="00DA160F" w:rsidRPr="00DA160F" w14:paraId="0DF31345" w14:textId="77777777" w:rsidTr="00DA160F">
        <w:tc>
          <w:tcPr>
            <w:tcW w:w="0" w:type="auto"/>
            <w:tcMar>
              <w:top w:w="150" w:type="dxa"/>
              <w:left w:w="0" w:type="dxa"/>
              <w:bottom w:w="150" w:type="dxa"/>
              <w:right w:w="240" w:type="dxa"/>
            </w:tcMar>
            <w:vAlign w:val="center"/>
            <w:hideMark/>
          </w:tcPr>
          <w:p w14:paraId="41AC6C8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ECD7F9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Condolence protocol (handwritten note, flowers, memory reel gift)</w:t>
            </w:r>
          </w:p>
        </w:tc>
        <w:tc>
          <w:tcPr>
            <w:tcW w:w="0" w:type="auto"/>
            <w:tcMar>
              <w:top w:w="150" w:type="dxa"/>
              <w:left w:w="240" w:type="dxa"/>
              <w:bottom w:w="150" w:type="dxa"/>
              <w:right w:w="240" w:type="dxa"/>
            </w:tcMar>
            <w:vAlign w:val="center"/>
            <w:hideMark/>
          </w:tcPr>
          <w:p w14:paraId="7CA4B54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CCMO</w:t>
            </w:r>
          </w:p>
        </w:tc>
        <w:tc>
          <w:tcPr>
            <w:tcW w:w="0" w:type="auto"/>
            <w:tcMar>
              <w:top w:w="150" w:type="dxa"/>
              <w:left w:w="240" w:type="dxa"/>
              <w:bottom w:w="150" w:type="dxa"/>
              <w:right w:w="0" w:type="dxa"/>
            </w:tcMar>
            <w:vAlign w:val="center"/>
            <w:hideMark/>
          </w:tcPr>
          <w:p w14:paraId="55CBFE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5FD0D46E" w14:textId="77777777" w:rsidTr="00DA160F">
        <w:tc>
          <w:tcPr>
            <w:tcW w:w="0" w:type="auto"/>
            <w:tcMar>
              <w:top w:w="150" w:type="dxa"/>
              <w:left w:w="0" w:type="dxa"/>
              <w:bottom w:w="150" w:type="dxa"/>
              <w:right w:w="240" w:type="dxa"/>
            </w:tcMar>
            <w:vAlign w:val="center"/>
            <w:hideMark/>
          </w:tcPr>
          <w:p w14:paraId="4136EF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739B16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Legacy materials preserved (photos, videos, Life Dossier)</w:t>
            </w:r>
          </w:p>
        </w:tc>
        <w:tc>
          <w:tcPr>
            <w:tcW w:w="0" w:type="auto"/>
            <w:tcMar>
              <w:top w:w="150" w:type="dxa"/>
              <w:left w:w="240" w:type="dxa"/>
              <w:bottom w:w="150" w:type="dxa"/>
              <w:right w:w="240" w:type="dxa"/>
            </w:tcMar>
            <w:vAlign w:val="center"/>
            <w:hideMark/>
          </w:tcPr>
          <w:p w14:paraId="1FAD4E8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6AA56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14 days</w:t>
            </w:r>
          </w:p>
        </w:tc>
      </w:tr>
      <w:tr w:rsidR="00DA160F" w:rsidRPr="00DA160F" w14:paraId="5EFFEF12" w14:textId="77777777" w:rsidTr="00DA160F">
        <w:tc>
          <w:tcPr>
            <w:tcW w:w="0" w:type="auto"/>
            <w:tcMar>
              <w:top w:w="150" w:type="dxa"/>
              <w:left w:w="0" w:type="dxa"/>
              <w:bottom w:w="150" w:type="dxa"/>
              <w:right w:w="240" w:type="dxa"/>
            </w:tcMar>
            <w:vAlign w:val="center"/>
            <w:hideMark/>
          </w:tcPr>
          <w:p w14:paraId="697277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6763EB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Membership closed; no further billing</w:t>
            </w:r>
          </w:p>
        </w:tc>
        <w:tc>
          <w:tcPr>
            <w:tcW w:w="0" w:type="auto"/>
            <w:tcMar>
              <w:top w:w="150" w:type="dxa"/>
              <w:left w:w="240" w:type="dxa"/>
              <w:bottom w:w="150" w:type="dxa"/>
              <w:right w:w="240" w:type="dxa"/>
            </w:tcMar>
            <w:vAlign w:val="center"/>
            <w:hideMark/>
          </w:tcPr>
          <w:p w14:paraId="7F5508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Finance</w:t>
            </w:r>
          </w:p>
        </w:tc>
        <w:tc>
          <w:tcPr>
            <w:tcW w:w="0" w:type="auto"/>
            <w:tcMar>
              <w:top w:w="150" w:type="dxa"/>
              <w:left w:w="240" w:type="dxa"/>
              <w:bottom w:w="150" w:type="dxa"/>
              <w:right w:w="0" w:type="dxa"/>
            </w:tcMar>
            <w:vAlign w:val="center"/>
            <w:hideMark/>
          </w:tcPr>
          <w:p w14:paraId="7C2CD5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41FA282B" w14:textId="77777777" w:rsidTr="00DA160F">
        <w:tc>
          <w:tcPr>
            <w:tcW w:w="0" w:type="auto"/>
            <w:tcMar>
              <w:top w:w="150" w:type="dxa"/>
              <w:left w:w="0" w:type="dxa"/>
              <w:bottom w:w="150" w:type="dxa"/>
              <w:right w:w="240" w:type="dxa"/>
            </w:tcMar>
            <w:vAlign w:val="center"/>
            <w:hideMark/>
          </w:tcPr>
          <w:p w14:paraId="1B83685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1B47CE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 initiated (per M11.3)</w:t>
            </w:r>
          </w:p>
        </w:tc>
        <w:tc>
          <w:tcPr>
            <w:tcW w:w="0" w:type="auto"/>
            <w:tcMar>
              <w:top w:w="150" w:type="dxa"/>
              <w:left w:w="240" w:type="dxa"/>
              <w:bottom w:w="150" w:type="dxa"/>
              <w:right w:w="240" w:type="dxa"/>
            </w:tcMar>
            <w:vAlign w:val="center"/>
            <w:hideMark/>
          </w:tcPr>
          <w:p w14:paraId="2CC5AF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36FA78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30 days</w:t>
            </w:r>
          </w:p>
        </w:tc>
      </w:tr>
    </w:tbl>
    <w:p w14:paraId="34E3DA9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Companion Discovery Protocol:</w:t>
      </w:r>
      <w:r w:rsidRPr="00DA160F">
        <w:rPr>
          <w:rFonts w:ascii="Times New Roman" w:eastAsia="Times New Roman" w:hAnsi="Times New Roman" w:cs="Times New Roman"/>
          <w:color w:val="0F1115"/>
          <w:sz w:val="24"/>
          <w:szCs w:val="24"/>
        </w:rPr>
        <w:t> If a companion discovers a deceased client during visual entry, they must immediately exit the threshold, call emergency services (999), and secure the perimeter. Companions are strictly prohibited from touching the body or moving items within the home.</w:t>
      </w:r>
    </w:p>
    <w:p w14:paraId="619BE416" w14:textId="77777777" w:rsidR="000F2881" w:rsidRPr="00F63880" w:rsidRDefault="000F2881" w:rsidP="000F2881">
      <w:pPr>
        <w:shd w:val="clear" w:color="auto" w:fill="FFFFFF"/>
        <w:spacing w:after="0" w:line="240" w:lineRule="auto"/>
        <w:rPr>
          <w:rFonts w:ascii="Times New Roman" w:eastAsia="Times New Roman" w:hAnsi="Times New Roman" w:cs="Times New Roman"/>
          <w:b/>
          <w:bCs/>
          <w:color w:val="0F1115"/>
          <w:sz w:val="24"/>
          <w:szCs w:val="24"/>
        </w:rPr>
      </w:pPr>
      <w:r w:rsidRPr="00F63880">
        <w:rPr>
          <w:rFonts w:ascii="Times New Roman" w:eastAsia="Times New Roman" w:hAnsi="Times New Roman" w:cs="Times New Roman"/>
          <w:b/>
          <w:bCs/>
          <w:color w:val="0F1115"/>
          <w:sz w:val="24"/>
          <w:szCs w:val="24"/>
        </w:rPr>
        <w:t>M10.1A Death Verification Requirement</w:t>
      </w:r>
    </w:p>
    <w:p w14:paraId="3489FCAE" w14:textId="77777777" w:rsidR="000F2881" w:rsidRPr="00F63880" w:rsidRDefault="000F2881" w:rsidP="000F2881">
      <w:pPr>
        <w:pStyle w:val="NormalWeb"/>
        <w:spacing w:before="0" w:beforeAutospacing="0" w:after="0" w:afterAutospacing="0"/>
      </w:pPr>
      <w:r w:rsidRPr="00F63880">
        <w:t>Before lifecycle closure, membership termination, archive initiation, refund processing, or Life Dossier export, Golden Wings must obtain reasonable verification of client death.</w:t>
      </w:r>
    </w:p>
    <w:p w14:paraId="2CAF6D23" w14:textId="77777777" w:rsidR="000F2881" w:rsidRPr="00F63880" w:rsidRDefault="000F2881" w:rsidP="000F2881">
      <w:pPr>
        <w:pStyle w:val="NormalWeb"/>
        <w:spacing w:before="0" w:beforeAutospacing="0" w:after="0" w:afterAutospacing="0"/>
      </w:pPr>
      <w:r w:rsidRPr="00F63880">
        <w:t>Acceptable verification sources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1499"/>
      </w:tblGrid>
      <w:tr w:rsidR="000F2881" w:rsidRPr="00F63880" w14:paraId="217DF09E" w14:textId="77777777" w:rsidTr="000F2881">
        <w:trPr>
          <w:tblHeader/>
          <w:tblCellSpacing w:w="15" w:type="dxa"/>
        </w:trPr>
        <w:tc>
          <w:tcPr>
            <w:tcW w:w="0" w:type="auto"/>
            <w:vAlign w:val="center"/>
            <w:hideMark/>
          </w:tcPr>
          <w:p w14:paraId="60FAADF5" w14:textId="77777777" w:rsidR="000F2881" w:rsidRPr="00F63880" w:rsidRDefault="000F2881" w:rsidP="000F2881">
            <w:pPr>
              <w:spacing w:after="0"/>
              <w:jc w:val="center"/>
              <w:rPr>
                <w:rFonts w:ascii="Times New Roman" w:hAnsi="Times New Roman" w:cs="Times New Roman"/>
                <w:b/>
                <w:bCs/>
              </w:rPr>
            </w:pPr>
            <w:r w:rsidRPr="00F63880">
              <w:rPr>
                <w:rFonts w:ascii="Times New Roman" w:hAnsi="Times New Roman" w:cs="Times New Roman"/>
                <w:b/>
                <w:bCs/>
              </w:rPr>
              <w:t>Verification Source</w:t>
            </w:r>
          </w:p>
        </w:tc>
        <w:tc>
          <w:tcPr>
            <w:tcW w:w="0" w:type="auto"/>
            <w:vAlign w:val="center"/>
            <w:hideMark/>
          </w:tcPr>
          <w:p w14:paraId="0BF06C78" w14:textId="77777777" w:rsidR="000F2881" w:rsidRPr="00F63880" w:rsidRDefault="000F2881" w:rsidP="000F2881">
            <w:pPr>
              <w:spacing w:after="0"/>
              <w:jc w:val="center"/>
              <w:rPr>
                <w:rFonts w:ascii="Times New Roman" w:hAnsi="Times New Roman" w:cs="Times New Roman"/>
                <w:b/>
                <w:bCs/>
              </w:rPr>
            </w:pPr>
            <w:r w:rsidRPr="00F63880">
              <w:rPr>
                <w:rFonts w:ascii="Times New Roman" w:hAnsi="Times New Roman" w:cs="Times New Roman"/>
                <w:b/>
                <w:bCs/>
              </w:rPr>
              <w:t>Acceptability</w:t>
            </w:r>
          </w:p>
        </w:tc>
      </w:tr>
      <w:tr w:rsidR="000F2881" w:rsidRPr="00F63880" w14:paraId="692E1207" w14:textId="77777777" w:rsidTr="000F2881">
        <w:trPr>
          <w:tblCellSpacing w:w="15" w:type="dxa"/>
        </w:trPr>
        <w:tc>
          <w:tcPr>
            <w:tcW w:w="0" w:type="auto"/>
            <w:vAlign w:val="center"/>
            <w:hideMark/>
          </w:tcPr>
          <w:p w14:paraId="778499A3"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Death certificate</w:t>
            </w:r>
          </w:p>
        </w:tc>
        <w:tc>
          <w:tcPr>
            <w:tcW w:w="0" w:type="auto"/>
            <w:vAlign w:val="center"/>
            <w:hideMark/>
          </w:tcPr>
          <w:p w14:paraId="350703EB"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Preferred</w:t>
            </w:r>
          </w:p>
        </w:tc>
      </w:tr>
      <w:tr w:rsidR="000F2881" w:rsidRPr="00F63880" w14:paraId="4FC378A3" w14:textId="77777777" w:rsidTr="000F2881">
        <w:trPr>
          <w:tblCellSpacing w:w="15" w:type="dxa"/>
        </w:trPr>
        <w:tc>
          <w:tcPr>
            <w:tcW w:w="0" w:type="auto"/>
            <w:vAlign w:val="center"/>
            <w:hideMark/>
          </w:tcPr>
          <w:p w14:paraId="27769792"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Hospital confirmation</w:t>
            </w:r>
          </w:p>
        </w:tc>
        <w:tc>
          <w:tcPr>
            <w:tcW w:w="0" w:type="auto"/>
            <w:vAlign w:val="center"/>
            <w:hideMark/>
          </w:tcPr>
          <w:p w14:paraId="0BA18DA4"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Acceptable</w:t>
            </w:r>
          </w:p>
        </w:tc>
      </w:tr>
      <w:tr w:rsidR="000F2881" w:rsidRPr="00F63880" w14:paraId="0E10A7CE" w14:textId="77777777" w:rsidTr="000F2881">
        <w:trPr>
          <w:tblCellSpacing w:w="15" w:type="dxa"/>
        </w:trPr>
        <w:tc>
          <w:tcPr>
            <w:tcW w:w="0" w:type="auto"/>
            <w:vAlign w:val="center"/>
            <w:hideMark/>
          </w:tcPr>
          <w:p w14:paraId="18F7D790"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Physician confirmation</w:t>
            </w:r>
          </w:p>
        </w:tc>
        <w:tc>
          <w:tcPr>
            <w:tcW w:w="0" w:type="auto"/>
            <w:vAlign w:val="center"/>
            <w:hideMark/>
          </w:tcPr>
          <w:p w14:paraId="77157AB0"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Acceptable</w:t>
            </w:r>
          </w:p>
        </w:tc>
      </w:tr>
      <w:tr w:rsidR="000F2881" w:rsidRPr="00F63880" w14:paraId="527C0436" w14:textId="77777777" w:rsidTr="000F2881">
        <w:trPr>
          <w:tblCellSpacing w:w="15" w:type="dxa"/>
        </w:trPr>
        <w:tc>
          <w:tcPr>
            <w:tcW w:w="0" w:type="auto"/>
            <w:vAlign w:val="center"/>
            <w:hideMark/>
          </w:tcPr>
          <w:p w14:paraId="300232AC"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Funeral documentation</w:t>
            </w:r>
          </w:p>
        </w:tc>
        <w:tc>
          <w:tcPr>
            <w:tcW w:w="0" w:type="auto"/>
            <w:vAlign w:val="center"/>
            <w:hideMark/>
          </w:tcPr>
          <w:p w14:paraId="5F5ECA19"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Acceptable</w:t>
            </w:r>
          </w:p>
        </w:tc>
      </w:tr>
      <w:tr w:rsidR="000F2881" w:rsidRPr="00F63880" w14:paraId="481C5B6D" w14:textId="77777777" w:rsidTr="000F2881">
        <w:trPr>
          <w:tblCellSpacing w:w="15" w:type="dxa"/>
        </w:trPr>
        <w:tc>
          <w:tcPr>
            <w:tcW w:w="0" w:type="auto"/>
            <w:vAlign w:val="center"/>
            <w:hideMark/>
          </w:tcPr>
          <w:p w14:paraId="7ABA715E"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Government registration record</w:t>
            </w:r>
          </w:p>
        </w:tc>
        <w:tc>
          <w:tcPr>
            <w:tcW w:w="0" w:type="auto"/>
            <w:vAlign w:val="center"/>
            <w:hideMark/>
          </w:tcPr>
          <w:p w14:paraId="5D9C169D"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Acceptable</w:t>
            </w:r>
          </w:p>
        </w:tc>
      </w:tr>
      <w:tr w:rsidR="000F2881" w:rsidRPr="00F63880" w14:paraId="03C3ACA7" w14:textId="77777777" w:rsidTr="000F2881">
        <w:trPr>
          <w:tblCellSpacing w:w="15" w:type="dxa"/>
        </w:trPr>
        <w:tc>
          <w:tcPr>
            <w:tcW w:w="0" w:type="auto"/>
            <w:vAlign w:val="center"/>
            <w:hideMark/>
          </w:tcPr>
          <w:p w14:paraId="02EC4F00"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Family declaration supported by RM verification</w:t>
            </w:r>
          </w:p>
        </w:tc>
        <w:tc>
          <w:tcPr>
            <w:tcW w:w="0" w:type="auto"/>
            <w:vAlign w:val="center"/>
            <w:hideMark/>
          </w:tcPr>
          <w:p w14:paraId="3E9F63C7" w14:textId="77777777" w:rsidR="000F2881" w:rsidRPr="00F63880" w:rsidRDefault="000F2881" w:rsidP="000F2881">
            <w:pPr>
              <w:spacing w:after="0"/>
              <w:rPr>
                <w:rFonts w:ascii="Times New Roman" w:hAnsi="Times New Roman" w:cs="Times New Roman"/>
              </w:rPr>
            </w:pPr>
            <w:r w:rsidRPr="00F63880">
              <w:rPr>
                <w:rFonts w:ascii="Times New Roman" w:hAnsi="Times New Roman" w:cs="Times New Roman"/>
              </w:rPr>
              <w:t>Temporary only</w:t>
            </w:r>
          </w:p>
        </w:tc>
      </w:tr>
    </w:tbl>
    <w:p w14:paraId="04C3479B" w14:textId="77777777" w:rsidR="000F2881" w:rsidRPr="00F63880" w:rsidRDefault="000F2881" w:rsidP="000F2881">
      <w:pPr>
        <w:pStyle w:val="NormalWeb"/>
        <w:spacing w:before="0" w:beforeAutospacing="0" w:after="0" w:afterAutospacing="0"/>
      </w:pPr>
      <w:r w:rsidRPr="00F63880">
        <w:t>If formal documentation is unavailable within 30 days, the COO may authorize provisional closure subject to later verification.</w:t>
      </w:r>
    </w:p>
    <w:p w14:paraId="529EBCFB" w14:textId="77777777" w:rsidR="000F2881" w:rsidRPr="00F63880" w:rsidRDefault="000F2881" w:rsidP="000F2881">
      <w:pPr>
        <w:pStyle w:val="NormalWeb"/>
        <w:spacing w:before="0" w:beforeAutospacing="0" w:after="0" w:afterAutospacing="0"/>
      </w:pPr>
      <w:r w:rsidRPr="00F63880">
        <w:t>Verification records must be stored within the client record and referenced in the closure log.</w:t>
      </w:r>
    </w:p>
    <w:p w14:paraId="2EC4C173" w14:textId="77777777" w:rsidR="000F2881" w:rsidRPr="00F63880" w:rsidRDefault="000F2881" w:rsidP="000F2881">
      <w:pPr>
        <w:pStyle w:val="NormalWeb"/>
        <w:spacing w:before="0" w:beforeAutospacing="0" w:after="0" w:afterAutospacing="0"/>
      </w:pPr>
      <w:r w:rsidRPr="00F63880">
        <w:t>No financial settlement with the estate may occur without verification.</w:t>
      </w:r>
    </w:p>
    <w:p w14:paraId="0DAC5D13" w14:textId="77777777" w:rsidR="000F2881" w:rsidRPr="00F63880" w:rsidRDefault="000F2881" w:rsidP="008A2290">
      <w:pPr>
        <w:shd w:val="clear" w:color="auto" w:fill="FFFFFF"/>
        <w:spacing w:after="0" w:line="240" w:lineRule="auto"/>
        <w:rPr>
          <w:rFonts w:ascii="Times New Roman" w:eastAsia="Times New Roman" w:hAnsi="Times New Roman" w:cs="Times New Roman"/>
          <w:b/>
          <w:bCs/>
          <w:color w:val="0F1115"/>
          <w:sz w:val="24"/>
          <w:szCs w:val="24"/>
        </w:rPr>
      </w:pPr>
    </w:p>
    <w:p w14:paraId="24453B41" w14:textId="27915666"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M10.2 Family Support Offerings</w:t>
      </w:r>
    </w:p>
    <w:tbl>
      <w:tblPr>
        <w:tblW w:w="11280" w:type="dxa"/>
        <w:tblCellMar>
          <w:top w:w="15" w:type="dxa"/>
          <w:left w:w="15" w:type="dxa"/>
          <w:bottom w:w="15" w:type="dxa"/>
          <w:right w:w="15" w:type="dxa"/>
        </w:tblCellMar>
        <w:tblLook w:val="04A0" w:firstRow="1" w:lastRow="0" w:firstColumn="1" w:lastColumn="0" w:noHBand="0" w:noVBand="1"/>
      </w:tblPr>
      <w:tblGrid>
        <w:gridCol w:w="3286"/>
        <w:gridCol w:w="5413"/>
        <w:gridCol w:w="2581"/>
      </w:tblGrid>
      <w:tr w:rsidR="00DA160F" w:rsidRPr="00DA160F" w14:paraId="31B8355C" w14:textId="77777777" w:rsidTr="00DA160F">
        <w:trPr>
          <w:tblHeader/>
        </w:trPr>
        <w:tc>
          <w:tcPr>
            <w:tcW w:w="0" w:type="auto"/>
            <w:tcBorders>
              <w:top w:val="nil"/>
            </w:tcBorders>
            <w:tcMar>
              <w:top w:w="150" w:type="dxa"/>
              <w:left w:w="0" w:type="dxa"/>
              <w:bottom w:w="150" w:type="dxa"/>
              <w:right w:w="240" w:type="dxa"/>
            </w:tcMar>
            <w:vAlign w:val="center"/>
            <w:hideMark/>
          </w:tcPr>
          <w:p w14:paraId="0EFEFE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Support</w:t>
            </w:r>
          </w:p>
        </w:tc>
        <w:tc>
          <w:tcPr>
            <w:tcW w:w="0" w:type="auto"/>
            <w:tcBorders>
              <w:top w:val="nil"/>
            </w:tcBorders>
            <w:tcMar>
              <w:top w:w="150" w:type="dxa"/>
              <w:left w:w="240" w:type="dxa"/>
              <w:bottom w:w="150" w:type="dxa"/>
              <w:right w:w="240" w:type="dxa"/>
            </w:tcMar>
            <w:vAlign w:val="center"/>
            <w:hideMark/>
          </w:tcPr>
          <w:p w14:paraId="676850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7D858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Offered By</w:t>
            </w:r>
          </w:p>
        </w:tc>
      </w:tr>
      <w:tr w:rsidR="00DA160F" w:rsidRPr="00DA160F" w14:paraId="0A0D9D8A" w14:textId="77777777" w:rsidTr="00DA160F">
        <w:tc>
          <w:tcPr>
            <w:tcW w:w="0" w:type="auto"/>
            <w:tcMar>
              <w:top w:w="150" w:type="dxa"/>
              <w:left w:w="0" w:type="dxa"/>
              <w:bottom w:w="150" w:type="dxa"/>
              <w:right w:w="240" w:type="dxa"/>
            </w:tcMar>
            <w:vAlign w:val="center"/>
            <w:hideMark/>
          </w:tcPr>
          <w:p w14:paraId="02E3DD7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Memory reel compilation</w:t>
            </w:r>
          </w:p>
        </w:tc>
        <w:tc>
          <w:tcPr>
            <w:tcW w:w="0" w:type="auto"/>
            <w:tcMar>
              <w:top w:w="150" w:type="dxa"/>
              <w:left w:w="240" w:type="dxa"/>
              <w:bottom w:w="150" w:type="dxa"/>
              <w:right w:w="240" w:type="dxa"/>
            </w:tcMar>
            <w:vAlign w:val="center"/>
            <w:hideMark/>
          </w:tcPr>
          <w:p w14:paraId="7AB31B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Existing footage from past programs</w:t>
            </w:r>
          </w:p>
        </w:tc>
        <w:tc>
          <w:tcPr>
            <w:tcW w:w="0" w:type="auto"/>
            <w:tcMar>
              <w:top w:w="150" w:type="dxa"/>
              <w:left w:w="240" w:type="dxa"/>
              <w:bottom w:w="150" w:type="dxa"/>
              <w:right w:w="0" w:type="dxa"/>
            </w:tcMar>
            <w:vAlign w:val="center"/>
            <w:hideMark/>
          </w:tcPr>
          <w:p w14:paraId="443D98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r>
      <w:tr w:rsidR="00DA160F" w:rsidRPr="00DA160F" w14:paraId="118339B4" w14:textId="77777777" w:rsidTr="00DA160F">
        <w:tc>
          <w:tcPr>
            <w:tcW w:w="0" w:type="auto"/>
            <w:tcMar>
              <w:top w:w="150" w:type="dxa"/>
              <w:left w:w="0" w:type="dxa"/>
              <w:bottom w:w="150" w:type="dxa"/>
              <w:right w:w="240" w:type="dxa"/>
            </w:tcMar>
            <w:vAlign w:val="center"/>
            <w:hideMark/>
          </w:tcPr>
          <w:p w14:paraId="476167F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Condolence letter</w:t>
            </w:r>
          </w:p>
        </w:tc>
        <w:tc>
          <w:tcPr>
            <w:tcW w:w="0" w:type="auto"/>
            <w:tcMar>
              <w:top w:w="150" w:type="dxa"/>
              <w:left w:w="240" w:type="dxa"/>
              <w:bottom w:w="150" w:type="dxa"/>
              <w:right w:w="240" w:type="dxa"/>
            </w:tcMar>
            <w:vAlign w:val="center"/>
            <w:hideMark/>
          </w:tcPr>
          <w:p w14:paraId="7EDF18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Handwritten from founder</w:t>
            </w:r>
          </w:p>
        </w:tc>
        <w:tc>
          <w:tcPr>
            <w:tcW w:w="0" w:type="auto"/>
            <w:tcMar>
              <w:top w:w="150" w:type="dxa"/>
              <w:left w:w="240" w:type="dxa"/>
              <w:bottom w:w="150" w:type="dxa"/>
              <w:right w:w="0" w:type="dxa"/>
            </w:tcMar>
            <w:vAlign w:val="center"/>
            <w:hideMark/>
          </w:tcPr>
          <w:p w14:paraId="4FC9F3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w:t>
            </w:r>
          </w:p>
        </w:tc>
      </w:tr>
      <w:tr w:rsidR="00DA160F" w:rsidRPr="00DA160F" w14:paraId="58F3FA80" w14:textId="77777777" w:rsidTr="00DA160F">
        <w:tc>
          <w:tcPr>
            <w:tcW w:w="0" w:type="auto"/>
            <w:tcMar>
              <w:top w:w="150" w:type="dxa"/>
              <w:left w:w="0" w:type="dxa"/>
              <w:bottom w:w="150" w:type="dxa"/>
              <w:right w:w="240" w:type="dxa"/>
            </w:tcMar>
            <w:vAlign w:val="center"/>
            <w:hideMark/>
          </w:tcPr>
          <w:p w14:paraId="724969E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Legacy archive access</w:t>
            </w:r>
          </w:p>
        </w:tc>
        <w:tc>
          <w:tcPr>
            <w:tcW w:w="0" w:type="auto"/>
            <w:tcMar>
              <w:top w:w="150" w:type="dxa"/>
              <w:left w:w="240" w:type="dxa"/>
              <w:bottom w:w="150" w:type="dxa"/>
              <w:right w:w="240" w:type="dxa"/>
            </w:tcMar>
            <w:vAlign w:val="center"/>
            <w:hideMark/>
          </w:tcPr>
          <w:p w14:paraId="056FE57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may request Life Dossier* export</w:t>
            </w:r>
          </w:p>
        </w:tc>
        <w:tc>
          <w:tcPr>
            <w:tcW w:w="0" w:type="auto"/>
            <w:tcMar>
              <w:top w:w="150" w:type="dxa"/>
              <w:left w:w="240" w:type="dxa"/>
              <w:bottom w:w="150" w:type="dxa"/>
              <w:right w:w="0" w:type="dxa"/>
            </w:tcMar>
            <w:vAlign w:val="center"/>
            <w:hideMark/>
          </w:tcPr>
          <w:p w14:paraId="30C38C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041C404D" w14:textId="77777777" w:rsidTr="00DA160F">
        <w:tc>
          <w:tcPr>
            <w:tcW w:w="0" w:type="auto"/>
            <w:tcMar>
              <w:top w:w="150" w:type="dxa"/>
              <w:left w:w="0" w:type="dxa"/>
              <w:bottom w:w="150" w:type="dxa"/>
              <w:right w:w="240" w:type="dxa"/>
            </w:tcMar>
            <w:vAlign w:val="center"/>
            <w:hideMark/>
          </w:tcPr>
          <w:p w14:paraId="22DDF5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Counselling referral</w:t>
            </w:r>
          </w:p>
        </w:tc>
        <w:tc>
          <w:tcPr>
            <w:tcW w:w="0" w:type="auto"/>
            <w:tcMar>
              <w:top w:w="150" w:type="dxa"/>
              <w:left w:w="240" w:type="dxa"/>
              <w:bottom w:w="150" w:type="dxa"/>
              <w:right w:w="240" w:type="dxa"/>
            </w:tcMar>
            <w:vAlign w:val="center"/>
            <w:hideMark/>
          </w:tcPr>
          <w:p w14:paraId="3818DE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External provider</w:t>
            </w:r>
          </w:p>
        </w:tc>
        <w:tc>
          <w:tcPr>
            <w:tcW w:w="0" w:type="auto"/>
            <w:tcMar>
              <w:top w:w="150" w:type="dxa"/>
              <w:left w:w="240" w:type="dxa"/>
              <w:bottom w:w="150" w:type="dxa"/>
              <w:right w:w="0" w:type="dxa"/>
            </w:tcMar>
            <w:vAlign w:val="center"/>
            <w:hideMark/>
          </w:tcPr>
          <w:p w14:paraId="2D251E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w:t>
            </w:r>
          </w:p>
        </w:tc>
      </w:tr>
    </w:tbl>
    <w:p w14:paraId="4ADB6D9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i/>
          <w:iCs/>
          <w:color w:val="0F1115"/>
          <w:sz w:val="24"/>
          <w:szCs w:val="24"/>
        </w:rPr>
        <w:t>* Life Dossier exports must exclude: Internal safeguarding notes, incident investigation records, employee information, security classifications, internal risk scores (unless required by law).</w:t>
      </w:r>
    </w:p>
    <w:p w14:paraId="5F0711D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M10.3 Companion Support After Client Death</w:t>
      </w:r>
    </w:p>
    <w:p w14:paraId="2D454259" w14:textId="77777777" w:rsidR="00DA160F" w:rsidRPr="00DA160F" w:rsidRDefault="00DA160F" w:rsidP="008A2290">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Paid time off (up to 3 days)</w:t>
      </w:r>
    </w:p>
    <w:p w14:paraId="550F1BDC" w14:textId="77777777" w:rsidR="00DA160F" w:rsidRPr="00DA160F" w:rsidRDefault="00DA160F" w:rsidP="008A2290">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Counselling support (up to 5 sessions, Company-paid)</w:t>
      </w:r>
    </w:p>
    <w:p w14:paraId="3FACA45C" w14:textId="77777777" w:rsidR="00DA160F" w:rsidRPr="00DA160F" w:rsidRDefault="00DA160F" w:rsidP="008A2290">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No new client assignment for at least 7 days</w:t>
      </w:r>
    </w:p>
    <w:p w14:paraId="5D2A244D" w14:textId="77777777" w:rsidR="00DA160F" w:rsidRPr="00DA160F" w:rsidRDefault="00DA160F" w:rsidP="008A2290">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Mandatory debrief within 7 days (facilitated by external professional)</w:t>
      </w:r>
    </w:p>
    <w:p w14:paraId="34BF97BB"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17AAD46">
          <v:rect id="_x0000_i1098" style="width:0;height:.75pt" o:hralign="center" o:hrstd="t" o:hr="t" fillcolor="#a0a0a0" stroked="f"/>
        </w:pict>
      </w:r>
    </w:p>
    <w:p w14:paraId="352CC124"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M11: EXIT &amp; CLOSURE ARCHITECTURE</w:t>
      </w:r>
    </w:p>
    <w:p w14:paraId="10FA649D"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M11.1 Exit Types</w:t>
      </w:r>
    </w:p>
    <w:tbl>
      <w:tblPr>
        <w:tblW w:w="0" w:type="auto"/>
        <w:tblCellMar>
          <w:top w:w="15" w:type="dxa"/>
          <w:left w:w="15" w:type="dxa"/>
          <w:bottom w:w="15" w:type="dxa"/>
          <w:right w:w="15" w:type="dxa"/>
        </w:tblCellMar>
        <w:tblLook w:val="04A0" w:firstRow="1" w:lastRow="0" w:firstColumn="1" w:lastColumn="0" w:noHBand="0" w:noVBand="1"/>
      </w:tblPr>
      <w:tblGrid>
        <w:gridCol w:w="2398"/>
        <w:gridCol w:w="3740"/>
        <w:gridCol w:w="2075"/>
        <w:gridCol w:w="2253"/>
      </w:tblGrid>
      <w:tr w:rsidR="00DA160F" w:rsidRPr="00DA160F" w14:paraId="51FA5C9A" w14:textId="77777777" w:rsidTr="00DA160F">
        <w:trPr>
          <w:tblHeader/>
        </w:trPr>
        <w:tc>
          <w:tcPr>
            <w:tcW w:w="0" w:type="auto"/>
            <w:tcBorders>
              <w:top w:val="nil"/>
            </w:tcBorders>
            <w:tcMar>
              <w:top w:w="150" w:type="dxa"/>
              <w:left w:w="0" w:type="dxa"/>
              <w:bottom w:w="150" w:type="dxa"/>
              <w:right w:w="240" w:type="dxa"/>
            </w:tcMar>
            <w:vAlign w:val="center"/>
            <w:hideMark/>
          </w:tcPr>
          <w:p w14:paraId="70F2890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Type</w:t>
            </w:r>
          </w:p>
        </w:tc>
        <w:tc>
          <w:tcPr>
            <w:tcW w:w="0" w:type="auto"/>
            <w:tcBorders>
              <w:top w:val="nil"/>
            </w:tcBorders>
            <w:tcMar>
              <w:top w:w="150" w:type="dxa"/>
              <w:left w:w="240" w:type="dxa"/>
              <w:bottom w:w="150" w:type="dxa"/>
              <w:right w:w="240" w:type="dxa"/>
            </w:tcMar>
            <w:vAlign w:val="center"/>
            <w:hideMark/>
          </w:tcPr>
          <w:p w14:paraId="238032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825F6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Notice</w:t>
            </w:r>
          </w:p>
        </w:tc>
        <w:tc>
          <w:tcPr>
            <w:tcW w:w="0" w:type="auto"/>
            <w:tcBorders>
              <w:top w:val="nil"/>
            </w:tcBorders>
            <w:tcMar>
              <w:top w:w="150" w:type="dxa"/>
              <w:left w:w="240" w:type="dxa"/>
              <w:bottom w:w="150" w:type="dxa"/>
              <w:right w:w="240" w:type="dxa"/>
            </w:tcMar>
            <w:vAlign w:val="center"/>
            <w:hideMark/>
          </w:tcPr>
          <w:p w14:paraId="33795D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Refund</w:t>
            </w:r>
          </w:p>
        </w:tc>
      </w:tr>
      <w:tr w:rsidR="00DA160F" w:rsidRPr="00DA160F" w14:paraId="176F10DD" w14:textId="77777777" w:rsidTr="00DA160F">
        <w:tc>
          <w:tcPr>
            <w:tcW w:w="0" w:type="auto"/>
            <w:tcMar>
              <w:top w:w="150" w:type="dxa"/>
              <w:left w:w="0" w:type="dxa"/>
              <w:bottom w:w="150" w:type="dxa"/>
              <w:right w:w="240" w:type="dxa"/>
            </w:tcMar>
            <w:vAlign w:val="center"/>
            <w:hideMark/>
          </w:tcPr>
          <w:p w14:paraId="0CBF54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Voluntary — family leaves</w:t>
            </w:r>
          </w:p>
        </w:tc>
        <w:tc>
          <w:tcPr>
            <w:tcW w:w="0" w:type="auto"/>
            <w:tcMar>
              <w:top w:w="150" w:type="dxa"/>
              <w:left w:w="240" w:type="dxa"/>
              <w:bottom w:w="150" w:type="dxa"/>
              <w:right w:w="240" w:type="dxa"/>
            </w:tcMar>
            <w:vAlign w:val="center"/>
            <w:hideMark/>
          </w:tcPr>
          <w:p w14:paraId="23126F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Funding customer initiates cancellation</w:t>
            </w:r>
          </w:p>
        </w:tc>
        <w:tc>
          <w:tcPr>
            <w:tcW w:w="0" w:type="auto"/>
            <w:tcMar>
              <w:top w:w="150" w:type="dxa"/>
              <w:left w:w="240" w:type="dxa"/>
              <w:bottom w:w="150" w:type="dxa"/>
              <w:right w:w="240" w:type="dxa"/>
            </w:tcMar>
            <w:vAlign w:val="center"/>
            <w:hideMark/>
          </w:tcPr>
          <w:p w14:paraId="153E3E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written</w:t>
            </w:r>
          </w:p>
        </w:tc>
        <w:tc>
          <w:tcPr>
            <w:tcW w:w="0" w:type="auto"/>
            <w:tcMar>
              <w:top w:w="150" w:type="dxa"/>
              <w:left w:w="240" w:type="dxa"/>
              <w:bottom w:w="150" w:type="dxa"/>
              <w:right w:w="0" w:type="dxa"/>
            </w:tcMar>
            <w:vAlign w:val="center"/>
            <w:hideMark/>
          </w:tcPr>
          <w:p w14:paraId="0FF725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Pro-rated (less admin fee)</w:t>
            </w:r>
          </w:p>
        </w:tc>
      </w:tr>
      <w:tr w:rsidR="00DA160F" w:rsidRPr="00DA160F" w14:paraId="3E92351E" w14:textId="77777777" w:rsidTr="00DA160F">
        <w:tc>
          <w:tcPr>
            <w:tcW w:w="0" w:type="auto"/>
            <w:tcMar>
              <w:top w:w="150" w:type="dxa"/>
              <w:left w:w="0" w:type="dxa"/>
              <w:bottom w:w="150" w:type="dxa"/>
              <w:right w:w="240" w:type="dxa"/>
            </w:tcMar>
            <w:vAlign w:val="center"/>
            <w:hideMark/>
          </w:tcPr>
          <w:p w14:paraId="1AE69B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Financial — non-payment</w:t>
            </w:r>
          </w:p>
        </w:tc>
        <w:tc>
          <w:tcPr>
            <w:tcW w:w="0" w:type="auto"/>
            <w:tcMar>
              <w:top w:w="150" w:type="dxa"/>
              <w:left w:w="240" w:type="dxa"/>
              <w:bottom w:w="150" w:type="dxa"/>
              <w:right w:w="240" w:type="dxa"/>
            </w:tcMar>
            <w:vAlign w:val="center"/>
            <w:hideMark/>
          </w:tcPr>
          <w:p w14:paraId="1BF8519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Exceeds 60 days overdue</w:t>
            </w:r>
          </w:p>
        </w:tc>
        <w:tc>
          <w:tcPr>
            <w:tcW w:w="0" w:type="auto"/>
            <w:tcMar>
              <w:top w:w="150" w:type="dxa"/>
              <w:left w:w="240" w:type="dxa"/>
              <w:bottom w:w="150" w:type="dxa"/>
              <w:right w:w="240" w:type="dxa"/>
            </w:tcMar>
            <w:vAlign w:val="center"/>
            <w:hideMark/>
          </w:tcPr>
          <w:p w14:paraId="205F42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14 days written</w:t>
            </w:r>
          </w:p>
        </w:tc>
        <w:tc>
          <w:tcPr>
            <w:tcW w:w="0" w:type="auto"/>
            <w:tcMar>
              <w:top w:w="150" w:type="dxa"/>
              <w:left w:w="240" w:type="dxa"/>
              <w:bottom w:w="150" w:type="dxa"/>
              <w:right w:w="0" w:type="dxa"/>
            </w:tcMar>
            <w:vAlign w:val="center"/>
            <w:hideMark/>
          </w:tcPr>
          <w:p w14:paraId="01874C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None</w:t>
            </w:r>
          </w:p>
        </w:tc>
      </w:tr>
      <w:tr w:rsidR="00DA160F" w:rsidRPr="00DA160F" w14:paraId="7D0BBAFA" w14:textId="77777777" w:rsidTr="00DA160F">
        <w:tc>
          <w:tcPr>
            <w:tcW w:w="0" w:type="auto"/>
            <w:tcMar>
              <w:top w:w="150" w:type="dxa"/>
              <w:left w:w="0" w:type="dxa"/>
              <w:bottom w:w="150" w:type="dxa"/>
              <w:right w:w="240" w:type="dxa"/>
            </w:tcMar>
            <w:vAlign w:val="center"/>
            <w:hideMark/>
          </w:tcPr>
          <w:p w14:paraId="0A0C87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Geographic — relocation</w:t>
            </w:r>
          </w:p>
        </w:tc>
        <w:tc>
          <w:tcPr>
            <w:tcW w:w="0" w:type="auto"/>
            <w:tcMar>
              <w:top w:w="150" w:type="dxa"/>
              <w:left w:w="240" w:type="dxa"/>
              <w:bottom w:w="150" w:type="dxa"/>
              <w:right w:w="240" w:type="dxa"/>
            </w:tcMar>
            <w:vAlign w:val="center"/>
            <w:hideMark/>
          </w:tcPr>
          <w:p w14:paraId="1DC3C3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moves outside service area</w:t>
            </w:r>
          </w:p>
        </w:tc>
        <w:tc>
          <w:tcPr>
            <w:tcW w:w="0" w:type="auto"/>
            <w:tcMar>
              <w:top w:w="150" w:type="dxa"/>
              <w:left w:w="240" w:type="dxa"/>
              <w:bottom w:w="150" w:type="dxa"/>
              <w:right w:w="240" w:type="dxa"/>
            </w:tcMar>
            <w:vAlign w:val="center"/>
            <w:hideMark/>
          </w:tcPr>
          <w:p w14:paraId="7A37BB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written</w:t>
            </w:r>
          </w:p>
        </w:tc>
        <w:tc>
          <w:tcPr>
            <w:tcW w:w="0" w:type="auto"/>
            <w:tcMar>
              <w:top w:w="150" w:type="dxa"/>
              <w:left w:w="240" w:type="dxa"/>
              <w:bottom w:w="150" w:type="dxa"/>
              <w:right w:w="0" w:type="dxa"/>
            </w:tcMar>
            <w:vAlign w:val="center"/>
            <w:hideMark/>
          </w:tcPr>
          <w:p w14:paraId="47254D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Pro-rated</w:t>
            </w:r>
          </w:p>
        </w:tc>
      </w:tr>
      <w:tr w:rsidR="00DA160F" w:rsidRPr="00DA160F" w14:paraId="3C2335A0" w14:textId="77777777" w:rsidTr="00DA160F">
        <w:tc>
          <w:tcPr>
            <w:tcW w:w="0" w:type="auto"/>
            <w:tcMar>
              <w:top w:w="150" w:type="dxa"/>
              <w:left w:w="0" w:type="dxa"/>
              <w:bottom w:w="150" w:type="dxa"/>
              <w:right w:w="240" w:type="dxa"/>
            </w:tcMar>
            <w:vAlign w:val="center"/>
            <w:hideMark/>
          </w:tcPr>
          <w:p w14:paraId="4611158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 scope exceeded</w:t>
            </w:r>
          </w:p>
        </w:tc>
        <w:tc>
          <w:tcPr>
            <w:tcW w:w="0" w:type="auto"/>
            <w:tcMar>
              <w:top w:w="150" w:type="dxa"/>
              <w:left w:w="240" w:type="dxa"/>
              <w:bottom w:w="150" w:type="dxa"/>
              <w:right w:w="240" w:type="dxa"/>
            </w:tcMar>
            <w:vAlign w:val="center"/>
            <w:hideMark/>
          </w:tcPr>
          <w:p w14:paraId="187407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Condition exceeds serviceable scope</w:t>
            </w:r>
          </w:p>
        </w:tc>
        <w:tc>
          <w:tcPr>
            <w:tcW w:w="0" w:type="auto"/>
            <w:tcMar>
              <w:top w:w="150" w:type="dxa"/>
              <w:left w:w="240" w:type="dxa"/>
              <w:bottom w:w="150" w:type="dxa"/>
              <w:right w:w="240" w:type="dxa"/>
            </w:tcMar>
            <w:vAlign w:val="center"/>
            <w:hideMark/>
          </w:tcPr>
          <w:p w14:paraId="364CE4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(transition)</w:t>
            </w:r>
          </w:p>
        </w:tc>
        <w:tc>
          <w:tcPr>
            <w:tcW w:w="0" w:type="auto"/>
            <w:tcMar>
              <w:top w:w="150" w:type="dxa"/>
              <w:left w:w="240" w:type="dxa"/>
              <w:bottom w:w="150" w:type="dxa"/>
              <w:right w:w="0" w:type="dxa"/>
            </w:tcMar>
            <w:vAlign w:val="center"/>
            <w:hideMark/>
          </w:tcPr>
          <w:p w14:paraId="3ED63E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Pro-rated</w:t>
            </w:r>
          </w:p>
        </w:tc>
      </w:tr>
      <w:tr w:rsidR="00DA160F" w:rsidRPr="00DA160F" w14:paraId="14A97B99" w14:textId="77777777" w:rsidTr="00DA160F">
        <w:tc>
          <w:tcPr>
            <w:tcW w:w="0" w:type="auto"/>
            <w:tcMar>
              <w:top w:w="150" w:type="dxa"/>
              <w:left w:w="0" w:type="dxa"/>
              <w:bottom w:w="150" w:type="dxa"/>
              <w:right w:w="240" w:type="dxa"/>
            </w:tcMar>
            <w:vAlign w:val="center"/>
            <w:hideMark/>
          </w:tcPr>
          <w:p w14:paraId="2DCD0B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Deceased — client death</w:t>
            </w:r>
          </w:p>
        </w:tc>
        <w:tc>
          <w:tcPr>
            <w:tcW w:w="0" w:type="auto"/>
            <w:tcMar>
              <w:top w:w="150" w:type="dxa"/>
              <w:left w:w="240" w:type="dxa"/>
              <w:bottom w:w="150" w:type="dxa"/>
              <w:right w:w="240" w:type="dxa"/>
            </w:tcMar>
            <w:vAlign w:val="center"/>
            <w:hideMark/>
          </w:tcPr>
          <w:p w14:paraId="2E45A9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M10</w:t>
            </w:r>
          </w:p>
        </w:tc>
        <w:tc>
          <w:tcPr>
            <w:tcW w:w="0" w:type="auto"/>
            <w:tcMar>
              <w:top w:w="150" w:type="dxa"/>
              <w:left w:w="240" w:type="dxa"/>
              <w:bottom w:w="150" w:type="dxa"/>
              <w:right w:w="240" w:type="dxa"/>
            </w:tcMar>
            <w:vAlign w:val="center"/>
            <w:hideMark/>
          </w:tcPr>
          <w:p w14:paraId="4182135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362DC3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Pro-rated (estate)</w:t>
            </w:r>
          </w:p>
        </w:tc>
      </w:tr>
      <w:tr w:rsidR="00DA160F" w:rsidRPr="00DA160F" w14:paraId="101A2E55" w14:textId="77777777" w:rsidTr="00DA160F">
        <w:tc>
          <w:tcPr>
            <w:tcW w:w="0" w:type="auto"/>
            <w:tcMar>
              <w:top w:w="150" w:type="dxa"/>
              <w:left w:w="0" w:type="dxa"/>
              <w:bottom w:w="150" w:type="dxa"/>
              <w:right w:w="240" w:type="dxa"/>
            </w:tcMar>
            <w:vAlign w:val="center"/>
            <w:hideMark/>
          </w:tcPr>
          <w:p w14:paraId="44F759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Governance — breach</w:t>
            </w:r>
          </w:p>
        </w:tc>
        <w:tc>
          <w:tcPr>
            <w:tcW w:w="0" w:type="auto"/>
            <w:tcMar>
              <w:top w:w="150" w:type="dxa"/>
              <w:left w:w="240" w:type="dxa"/>
              <w:bottom w:w="150" w:type="dxa"/>
              <w:right w:w="240" w:type="dxa"/>
            </w:tcMar>
            <w:vAlign w:val="center"/>
            <w:hideMark/>
          </w:tcPr>
          <w:p w14:paraId="6028B1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Document F or client conduct violation</w:t>
            </w:r>
          </w:p>
        </w:tc>
        <w:tc>
          <w:tcPr>
            <w:tcW w:w="0" w:type="auto"/>
            <w:tcMar>
              <w:top w:w="150" w:type="dxa"/>
              <w:left w:w="240" w:type="dxa"/>
              <w:bottom w:w="150" w:type="dxa"/>
              <w:right w:w="240" w:type="dxa"/>
            </w:tcMar>
            <w:vAlign w:val="center"/>
            <w:hideMark/>
          </w:tcPr>
          <w:p w14:paraId="14235C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2B950C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None</w:t>
            </w:r>
          </w:p>
        </w:tc>
      </w:tr>
    </w:tbl>
    <w:p w14:paraId="57703C6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M11.2 Exit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5117"/>
        <w:gridCol w:w="1215"/>
        <w:gridCol w:w="2182"/>
      </w:tblGrid>
      <w:tr w:rsidR="00DA160F" w:rsidRPr="00DA160F" w14:paraId="7EA521BE" w14:textId="77777777" w:rsidTr="00DA160F">
        <w:trPr>
          <w:tblHeader/>
        </w:trPr>
        <w:tc>
          <w:tcPr>
            <w:tcW w:w="0" w:type="auto"/>
            <w:tcBorders>
              <w:top w:val="nil"/>
            </w:tcBorders>
            <w:tcMar>
              <w:top w:w="150" w:type="dxa"/>
              <w:left w:w="0" w:type="dxa"/>
              <w:bottom w:w="150" w:type="dxa"/>
              <w:right w:w="240" w:type="dxa"/>
            </w:tcMar>
            <w:vAlign w:val="center"/>
            <w:hideMark/>
          </w:tcPr>
          <w:p w14:paraId="07C95C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2F675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3FA2E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FE9927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0957EF2C" w14:textId="77777777" w:rsidTr="00DA160F">
        <w:tc>
          <w:tcPr>
            <w:tcW w:w="0" w:type="auto"/>
            <w:tcMar>
              <w:top w:w="150" w:type="dxa"/>
              <w:left w:w="0" w:type="dxa"/>
              <w:bottom w:w="150" w:type="dxa"/>
              <w:right w:w="240" w:type="dxa"/>
            </w:tcMar>
            <w:vAlign w:val="center"/>
            <w:hideMark/>
          </w:tcPr>
          <w:p w14:paraId="200C64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1679FF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Exit request received (written notice)</w:t>
            </w:r>
          </w:p>
        </w:tc>
        <w:tc>
          <w:tcPr>
            <w:tcW w:w="0" w:type="auto"/>
            <w:tcMar>
              <w:top w:w="150" w:type="dxa"/>
              <w:left w:w="240" w:type="dxa"/>
              <w:bottom w:w="150" w:type="dxa"/>
              <w:right w:w="240" w:type="dxa"/>
            </w:tcMar>
            <w:vAlign w:val="center"/>
            <w:hideMark/>
          </w:tcPr>
          <w:p w14:paraId="614574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08354C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6E20E499" w14:textId="77777777" w:rsidTr="00DA160F">
        <w:tc>
          <w:tcPr>
            <w:tcW w:w="0" w:type="auto"/>
            <w:tcMar>
              <w:top w:w="150" w:type="dxa"/>
              <w:left w:w="0" w:type="dxa"/>
              <w:bottom w:w="150" w:type="dxa"/>
              <w:right w:w="240" w:type="dxa"/>
            </w:tcMar>
            <w:vAlign w:val="center"/>
            <w:hideMark/>
          </w:tcPr>
          <w:p w14:paraId="0D7F2A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280D2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Confirm notice period</w:t>
            </w:r>
          </w:p>
        </w:tc>
        <w:tc>
          <w:tcPr>
            <w:tcW w:w="0" w:type="auto"/>
            <w:tcMar>
              <w:top w:w="150" w:type="dxa"/>
              <w:left w:w="240" w:type="dxa"/>
              <w:bottom w:w="150" w:type="dxa"/>
              <w:right w:w="240" w:type="dxa"/>
            </w:tcMar>
            <w:vAlign w:val="center"/>
            <w:hideMark/>
          </w:tcPr>
          <w:p w14:paraId="03131C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F37E38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6B3DDED4" w14:textId="77777777" w:rsidTr="00DA160F">
        <w:tc>
          <w:tcPr>
            <w:tcW w:w="0" w:type="auto"/>
            <w:tcMar>
              <w:top w:w="150" w:type="dxa"/>
              <w:left w:w="0" w:type="dxa"/>
              <w:bottom w:w="150" w:type="dxa"/>
              <w:right w:w="240" w:type="dxa"/>
            </w:tcMar>
            <w:vAlign w:val="center"/>
            <w:hideMark/>
          </w:tcPr>
          <w:p w14:paraId="7EEEAC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256272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Conduct exit interview (5 questions)</w:t>
            </w:r>
          </w:p>
        </w:tc>
        <w:tc>
          <w:tcPr>
            <w:tcW w:w="0" w:type="auto"/>
            <w:tcMar>
              <w:top w:w="150" w:type="dxa"/>
              <w:left w:w="240" w:type="dxa"/>
              <w:bottom w:w="150" w:type="dxa"/>
              <w:right w:w="240" w:type="dxa"/>
            </w:tcMar>
            <w:vAlign w:val="center"/>
            <w:hideMark/>
          </w:tcPr>
          <w:p w14:paraId="4CC553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91FFD1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14 days</w:t>
            </w:r>
          </w:p>
        </w:tc>
      </w:tr>
      <w:tr w:rsidR="00DA160F" w:rsidRPr="00DA160F" w14:paraId="410B40E2" w14:textId="77777777" w:rsidTr="00DA160F">
        <w:tc>
          <w:tcPr>
            <w:tcW w:w="0" w:type="auto"/>
            <w:tcMar>
              <w:top w:w="150" w:type="dxa"/>
              <w:left w:w="0" w:type="dxa"/>
              <w:bottom w:w="150" w:type="dxa"/>
              <w:right w:w="240" w:type="dxa"/>
            </w:tcMar>
            <w:vAlign w:val="center"/>
            <w:hideMark/>
          </w:tcPr>
          <w:p w14:paraId="3F9A6C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222FB3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reason in client record</w:t>
            </w:r>
          </w:p>
        </w:tc>
        <w:tc>
          <w:tcPr>
            <w:tcW w:w="0" w:type="auto"/>
            <w:tcMar>
              <w:top w:w="150" w:type="dxa"/>
              <w:left w:w="240" w:type="dxa"/>
              <w:bottom w:w="150" w:type="dxa"/>
              <w:right w:w="240" w:type="dxa"/>
            </w:tcMar>
            <w:vAlign w:val="center"/>
            <w:hideMark/>
          </w:tcPr>
          <w:p w14:paraId="1B0F60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7F159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 of exit</w:t>
            </w:r>
          </w:p>
        </w:tc>
      </w:tr>
      <w:tr w:rsidR="00DA160F" w:rsidRPr="00DA160F" w14:paraId="24C183D9" w14:textId="77777777" w:rsidTr="00DA160F">
        <w:tc>
          <w:tcPr>
            <w:tcW w:w="0" w:type="auto"/>
            <w:tcMar>
              <w:top w:w="150" w:type="dxa"/>
              <w:left w:w="0" w:type="dxa"/>
              <w:bottom w:w="150" w:type="dxa"/>
              <w:right w:w="240" w:type="dxa"/>
            </w:tcMar>
            <w:vAlign w:val="center"/>
            <w:hideMark/>
          </w:tcPr>
          <w:p w14:paraId="67C4E6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7CDC8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Process final billing (refund if applicable)</w:t>
            </w:r>
          </w:p>
        </w:tc>
        <w:tc>
          <w:tcPr>
            <w:tcW w:w="0" w:type="auto"/>
            <w:tcMar>
              <w:top w:w="150" w:type="dxa"/>
              <w:left w:w="240" w:type="dxa"/>
              <w:bottom w:w="150" w:type="dxa"/>
              <w:right w:w="240" w:type="dxa"/>
            </w:tcMar>
            <w:vAlign w:val="center"/>
            <w:hideMark/>
          </w:tcPr>
          <w:p w14:paraId="7C872F7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Finance</w:t>
            </w:r>
          </w:p>
        </w:tc>
        <w:tc>
          <w:tcPr>
            <w:tcW w:w="0" w:type="auto"/>
            <w:tcMar>
              <w:top w:w="150" w:type="dxa"/>
              <w:left w:w="240" w:type="dxa"/>
              <w:bottom w:w="150" w:type="dxa"/>
              <w:right w:w="0" w:type="dxa"/>
            </w:tcMar>
            <w:vAlign w:val="center"/>
            <w:hideMark/>
          </w:tcPr>
          <w:p w14:paraId="6934AC4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30 days</w:t>
            </w:r>
          </w:p>
        </w:tc>
      </w:tr>
      <w:tr w:rsidR="00DA160F" w:rsidRPr="00DA160F" w14:paraId="126C2F0F" w14:textId="77777777" w:rsidTr="00DA160F">
        <w:tc>
          <w:tcPr>
            <w:tcW w:w="0" w:type="auto"/>
            <w:tcMar>
              <w:top w:w="150" w:type="dxa"/>
              <w:left w:w="0" w:type="dxa"/>
              <w:bottom w:w="150" w:type="dxa"/>
              <w:right w:w="240" w:type="dxa"/>
            </w:tcMar>
            <w:vAlign w:val="center"/>
            <w:hideMark/>
          </w:tcPr>
          <w:p w14:paraId="2EEBD8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28E9EA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Farewell gesture (handwritten note, framed photo)</w:t>
            </w:r>
          </w:p>
        </w:tc>
        <w:tc>
          <w:tcPr>
            <w:tcW w:w="0" w:type="auto"/>
            <w:tcMar>
              <w:top w:w="150" w:type="dxa"/>
              <w:left w:w="240" w:type="dxa"/>
              <w:bottom w:w="150" w:type="dxa"/>
              <w:right w:w="240" w:type="dxa"/>
            </w:tcMar>
            <w:vAlign w:val="center"/>
            <w:hideMark/>
          </w:tcPr>
          <w:p w14:paraId="30E72D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2FB6C9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exit</w:t>
            </w:r>
          </w:p>
        </w:tc>
      </w:tr>
      <w:tr w:rsidR="00DA160F" w:rsidRPr="00DA160F" w14:paraId="5F08E6A0" w14:textId="77777777" w:rsidTr="00DA160F">
        <w:tc>
          <w:tcPr>
            <w:tcW w:w="0" w:type="auto"/>
            <w:tcMar>
              <w:top w:w="150" w:type="dxa"/>
              <w:left w:w="0" w:type="dxa"/>
              <w:bottom w:w="150" w:type="dxa"/>
              <w:right w:w="240" w:type="dxa"/>
            </w:tcMar>
            <w:vAlign w:val="center"/>
            <w:hideMark/>
          </w:tcPr>
          <w:p w14:paraId="5B5616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10A0CA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 client records (per M11.3)</w:t>
            </w:r>
          </w:p>
        </w:tc>
        <w:tc>
          <w:tcPr>
            <w:tcW w:w="0" w:type="auto"/>
            <w:tcMar>
              <w:top w:w="150" w:type="dxa"/>
              <w:left w:w="240" w:type="dxa"/>
              <w:bottom w:w="150" w:type="dxa"/>
              <w:right w:w="240" w:type="dxa"/>
            </w:tcMar>
            <w:vAlign w:val="center"/>
            <w:hideMark/>
          </w:tcPr>
          <w:p w14:paraId="038859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20CFCD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exit</w:t>
            </w:r>
          </w:p>
        </w:tc>
      </w:tr>
    </w:tbl>
    <w:p w14:paraId="7384770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M11.3 Data Purge &amp; Archive Interlock</w:t>
      </w:r>
    </w:p>
    <w:tbl>
      <w:tblPr>
        <w:tblW w:w="11280" w:type="dxa"/>
        <w:tblCellMar>
          <w:top w:w="15" w:type="dxa"/>
          <w:left w:w="15" w:type="dxa"/>
          <w:bottom w:w="15" w:type="dxa"/>
          <w:right w:w="15" w:type="dxa"/>
        </w:tblCellMar>
        <w:tblLook w:val="04A0" w:firstRow="1" w:lastRow="0" w:firstColumn="1" w:lastColumn="0" w:noHBand="0" w:noVBand="1"/>
      </w:tblPr>
      <w:tblGrid>
        <w:gridCol w:w="4027"/>
        <w:gridCol w:w="3607"/>
        <w:gridCol w:w="3646"/>
      </w:tblGrid>
      <w:tr w:rsidR="00DA160F" w:rsidRPr="00DA160F" w14:paraId="4A057AEE" w14:textId="77777777" w:rsidTr="00DA160F">
        <w:trPr>
          <w:tblHeader/>
        </w:trPr>
        <w:tc>
          <w:tcPr>
            <w:tcW w:w="0" w:type="auto"/>
            <w:tcBorders>
              <w:top w:val="nil"/>
            </w:tcBorders>
            <w:tcMar>
              <w:top w:w="150" w:type="dxa"/>
              <w:left w:w="0" w:type="dxa"/>
              <w:bottom w:w="150" w:type="dxa"/>
              <w:right w:w="240" w:type="dxa"/>
            </w:tcMar>
            <w:vAlign w:val="center"/>
            <w:hideMark/>
          </w:tcPr>
          <w:p w14:paraId="3BD6CE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3AAC0E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5A806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Retention</w:t>
            </w:r>
          </w:p>
        </w:tc>
      </w:tr>
      <w:tr w:rsidR="00DA160F" w:rsidRPr="00DA160F" w14:paraId="7B2D164F" w14:textId="77777777" w:rsidTr="00DA160F">
        <w:tc>
          <w:tcPr>
            <w:tcW w:w="0" w:type="auto"/>
            <w:tcMar>
              <w:top w:w="150" w:type="dxa"/>
              <w:left w:w="0" w:type="dxa"/>
              <w:bottom w:w="150" w:type="dxa"/>
              <w:right w:w="240" w:type="dxa"/>
            </w:tcMar>
            <w:vAlign w:val="center"/>
            <w:hideMark/>
          </w:tcPr>
          <w:p w14:paraId="4F49CB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Raw continuous telemetry, GPS streams, biometric scans</w:t>
            </w:r>
          </w:p>
        </w:tc>
        <w:tc>
          <w:tcPr>
            <w:tcW w:w="0" w:type="auto"/>
            <w:tcMar>
              <w:top w:w="150" w:type="dxa"/>
              <w:left w:w="240" w:type="dxa"/>
              <w:bottom w:w="150" w:type="dxa"/>
              <w:right w:w="240" w:type="dxa"/>
            </w:tcMar>
            <w:vAlign w:val="center"/>
            <w:hideMark/>
          </w:tcPr>
          <w:p w14:paraId="5D16EC0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Permanently purge</w:t>
            </w:r>
          </w:p>
        </w:tc>
        <w:tc>
          <w:tcPr>
            <w:tcW w:w="0" w:type="auto"/>
            <w:tcMar>
              <w:top w:w="150" w:type="dxa"/>
              <w:left w:w="240" w:type="dxa"/>
              <w:bottom w:w="150" w:type="dxa"/>
              <w:right w:w="0" w:type="dxa"/>
            </w:tcMar>
            <w:vAlign w:val="center"/>
            <w:hideMark/>
          </w:tcPr>
          <w:p w14:paraId="5368EB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 after exit (unless incident-flagged)</w:t>
            </w:r>
          </w:p>
        </w:tc>
      </w:tr>
      <w:tr w:rsidR="00DA160F" w:rsidRPr="00DA160F" w14:paraId="6B350388" w14:textId="77777777" w:rsidTr="00DA160F">
        <w:tc>
          <w:tcPr>
            <w:tcW w:w="0" w:type="auto"/>
            <w:tcMar>
              <w:top w:w="150" w:type="dxa"/>
              <w:left w:w="0" w:type="dxa"/>
              <w:bottom w:w="150" w:type="dxa"/>
              <w:right w:w="240" w:type="dxa"/>
            </w:tcMar>
            <w:vAlign w:val="center"/>
            <w:hideMark/>
          </w:tcPr>
          <w:p w14:paraId="0BBDC8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Raw NID numbers, biometric hash files (encrypted)</w:t>
            </w:r>
          </w:p>
        </w:tc>
        <w:tc>
          <w:tcPr>
            <w:tcW w:w="0" w:type="auto"/>
            <w:tcMar>
              <w:top w:w="150" w:type="dxa"/>
              <w:left w:w="240" w:type="dxa"/>
              <w:bottom w:w="150" w:type="dxa"/>
              <w:right w:w="240" w:type="dxa"/>
            </w:tcMar>
            <w:vAlign w:val="center"/>
            <w:hideMark/>
          </w:tcPr>
          <w:p w14:paraId="0AB4C9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Purge or retain in encrypted cold storage only</w:t>
            </w:r>
          </w:p>
        </w:tc>
        <w:tc>
          <w:tcPr>
            <w:tcW w:w="0" w:type="auto"/>
            <w:tcMar>
              <w:top w:w="150" w:type="dxa"/>
              <w:left w:w="240" w:type="dxa"/>
              <w:bottom w:w="150" w:type="dxa"/>
              <w:right w:w="0" w:type="dxa"/>
            </w:tcMar>
            <w:vAlign w:val="center"/>
            <w:hideMark/>
          </w:tcPr>
          <w:p w14:paraId="54A8CF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 after exit (unless court-ordered legal hold)</w:t>
            </w:r>
          </w:p>
        </w:tc>
      </w:tr>
      <w:tr w:rsidR="00DA160F" w:rsidRPr="00DA160F" w14:paraId="56F18C4F" w14:textId="77777777" w:rsidTr="00DA160F">
        <w:tc>
          <w:tcPr>
            <w:tcW w:w="0" w:type="auto"/>
            <w:tcMar>
              <w:top w:w="150" w:type="dxa"/>
              <w:left w:w="0" w:type="dxa"/>
              <w:bottom w:w="150" w:type="dxa"/>
              <w:right w:w="240" w:type="dxa"/>
            </w:tcMar>
            <w:vAlign w:val="center"/>
            <w:hideMark/>
          </w:tcPr>
          <w:p w14:paraId="6BD55BC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Session metadata (client ID, companion ID, duration)</w:t>
            </w:r>
          </w:p>
        </w:tc>
        <w:tc>
          <w:tcPr>
            <w:tcW w:w="0" w:type="auto"/>
            <w:tcMar>
              <w:top w:w="150" w:type="dxa"/>
              <w:left w:w="240" w:type="dxa"/>
              <w:bottom w:w="150" w:type="dxa"/>
              <w:right w:w="240" w:type="dxa"/>
            </w:tcMar>
            <w:vAlign w:val="center"/>
            <w:hideMark/>
          </w:tcPr>
          <w:p w14:paraId="732E1C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w:t>
            </w:r>
          </w:p>
        </w:tc>
        <w:tc>
          <w:tcPr>
            <w:tcW w:w="0" w:type="auto"/>
            <w:tcMar>
              <w:top w:w="150" w:type="dxa"/>
              <w:left w:w="240" w:type="dxa"/>
              <w:bottom w:w="150" w:type="dxa"/>
              <w:right w:w="0" w:type="dxa"/>
            </w:tcMar>
            <w:vAlign w:val="center"/>
            <w:hideMark/>
          </w:tcPr>
          <w:p w14:paraId="4AFFEB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w:t>
            </w:r>
          </w:p>
        </w:tc>
      </w:tr>
      <w:tr w:rsidR="00DA160F" w:rsidRPr="00DA160F" w14:paraId="3F48C165" w14:textId="77777777" w:rsidTr="00DA160F">
        <w:tc>
          <w:tcPr>
            <w:tcW w:w="0" w:type="auto"/>
            <w:tcMar>
              <w:top w:w="150" w:type="dxa"/>
              <w:left w:w="0" w:type="dxa"/>
              <w:bottom w:w="150" w:type="dxa"/>
              <w:right w:w="240" w:type="dxa"/>
            </w:tcMar>
            <w:vAlign w:val="center"/>
            <w:hideMark/>
          </w:tcPr>
          <w:p w14:paraId="0BA08F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agreements, consent forms, NBR records</w:t>
            </w:r>
          </w:p>
        </w:tc>
        <w:tc>
          <w:tcPr>
            <w:tcW w:w="0" w:type="auto"/>
            <w:tcMar>
              <w:top w:w="150" w:type="dxa"/>
              <w:left w:w="240" w:type="dxa"/>
              <w:bottom w:w="150" w:type="dxa"/>
              <w:right w:w="240" w:type="dxa"/>
            </w:tcMar>
            <w:vAlign w:val="center"/>
            <w:hideMark/>
          </w:tcPr>
          <w:p w14:paraId="29A0F7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w:t>
            </w:r>
          </w:p>
        </w:tc>
        <w:tc>
          <w:tcPr>
            <w:tcW w:w="0" w:type="auto"/>
            <w:tcMar>
              <w:top w:w="150" w:type="dxa"/>
              <w:left w:w="240" w:type="dxa"/>
              <w:bottom w:w="150" w:type="dxa"/>
              <w:right w:w="0" w:type="dxa"/>
            </w:tcMar>
            <w:vAlign w:val="center"/>
            <w:hideMark/>
          </w:tcPr>
          <w:p w14:paraId="1F3B416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 years</w:t>
            </w:r>
          </w:p>
        </w:tc>
      </w:tr>
      <w:tr w:rsidR="00DA160F" w:rsidRPr="00DA160F" w14:paraId="7B9EEF08" w14:textId="77777777" w:rsidTr="00DA160F">
        <w:tc>
          <w:tcPr>
            <w:tcW w:w="0" w:type="auto"/>
            <w:tcMar>
              <w:top w:w="150" w:type="dxa"/>
              <w:left w:w="0" w:type="dxa"/>
              <w:bottom w:w="150" w:type="dxa"/>
              <w:right w:w="240" w:type="dxa"/>
            </w:tcMar>
            <w:vAlign w:val="center"/>
            <w:hideMark/>
          </w:tcPr>
          <w:p w14:paraId="653003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Incident-related records</w:t>
            </w:r>
          </w:p>
        </w:tc>
        <w:tc>
          <w:tcPr>
            <w:tcW w:w="0" w:type="auto"/>
            <w:tcMar>
              <w:top w:w="150" w:type="dxa"/>
              <w:left w:w="240" w:type="dxa"/>
              <w:bottom w:w="150" w:type="dxa"/>
              <w:right w:w="240" w:type="dxa"/>
            </w:tcMar>
            <w:vAlign w:val="center"/>
            <w:hideMark/>
          </w:tcPr>
          <w:p w14:paraId="7DFA8E7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Archive with legal hold</w:t>
            </w:r>
          </w:p>
        </w:tc>
        <w:tc>
          <w:tcPr>
            <w:tcW w:w="0" w:type="auto"/>
            <w:tcMar>
              <w:top w:w="150" w:type="dxa"/>
              <w:left w:w="240" w:type="dxa"/>
              <w:bottom w:w="150" w:type="dxa"/>
              <w:right w:w="0" w:type="dxa"/>
            </w:tcMar>
            <w:vAlign w:val="center"/>
            <w:hideMark/>
          </w:tcPr>
          <w:p w14:paraId="103927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 years</w:t>
            </w:r>
          </w:p>
        </w:tc>
      </w:tr>
    </w:tbl>
    <w:p w14:paraId="1B450224"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lastRenderedPageBreak/>
        <w:t>Data Segregation Requirement:</w:t>
      </w:r>
      <w:r w:rsidRPr="00DA160F">
        <w:rPr>
          <w:rFonts w:ascii="Times New Roman" w:eastAsia="Times New Roman" w:hAnsi="Times New Roman" w:cs="Times New Roman"/>
          <w:color w:val="0F1115"/>
          <w:sz w:val="24"/>
          <w:szCs w:val="24"/>
        </w:rPr>
        <w:t> Raw NID numbers and biometric hash files must be encrypted at rest using AES-256. Plain-text rendering prohibited across all user interfaces.</w:t>
      </w:r>
    </w:p>
    <w:p w14:paraId="416FD8D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M11.4 Re-Enrollment Framework</w:t>
      </w:r>
    </w:p>
    <w:tbl>
      <w:tblPr>
        <w:tblW w:w="11280" w:type="dxa"/>
        <w:tblCellMar>
          <w:top w:w="15" w:type="dxa"/>
          <w:left w:w="15" w:type="dxa"/>
          <w:bottom w:w="15" w:type="dxa"/>
          <w:right w:w="15" w:type="dxa"/>
        </w:tblCellMar>
        <w:tblLook w:val="04A0" w:firstRow="1" w:lastRow="0" w:firstColumn="1" w:lastColumn="0" w:noHBand="0" w:noVBand="1"/>
      </w:tblPr>
      <w:tblGrid>
        <w:gridCol w:w="2462"/>
        <w:gridCol w:w="5485"/>
        <w:gridCol w:w="3333"/>
      </w:tblGrid>
      <w:tr w:rsidR="00DA160F" w:rsidRPr="00DA160F" w14:paraId="1FDFE17F" w14:textId="77777777" w:rsidTr="00DA160F">
        <w:trPr>
          <w:tblHeader/>
        </w:trPr>
        <w:tc>
          <w:tcPr>
            <w:tcW w:w="0" w:type="auto"/>
            <w:tcBorders>
              <w:top w:val="nil"/>
            </w:tcBorders>
            <w:tcMar>
              <w:top w:w="150" w:type="dxa"/>
              <w:left w:w="0" w:type="dxa"/>
              <w:bottom w:w="150" w:type="dxa"/>
              <w:right w:w="240" w:type="dxa"/>
            </w:tcMar>
            <w:vAlign w:val="center"/>
            <w:hideMark/>
          </w:tcPr>
          <w:p w14:paraId="7ADED86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 Since Exit</w:t>
            </w:r>
          </w:p>
        </w:tc>
        <w:tc>
          <w:tcPr>
            <w:tcW w:w="0" w:type="auto"/>
            <w:tcBorders>
              <w:top w:val="nil"/>
            </w:tcBorders>
            <w:tcMar>
              <w:top w:w="150" w:type="dxa"/>
              <w:left w:w="240" w:type="dxa"/>
              <w:bottom w:w="150" w:type="dxa"/>
              <w:right w:w="240" w:type="dxa"/>
            </w:tcMar>
            <w:vAlign w:val="center"/>
            <w:hideMark/>
          </w:tcPr>
          <w:p w14:paraId="522073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Process</w:t>
            </w:r>
          </w:p>
        </w:tc>
        <w:tc>
          <w:tcPr>
            <w:tcW w:w="0" w:type="auto"/>
            <w:tcBorders>
              <w:top w:val="nil"/>
            </w:tcBorders>
            <w:tcMar>
              <w:top w:w="150" w:type="dxa"/>
              <w:left w:w="240" w:type="dxa"/>
              <w:bottom w:w="150" w:type="dxa"/>
              <w:right w:w="240" w:type="dxa"/>
            </w:tcMar>
            <w:vAlign w:val="center"/>
            <w:hideMark/>
          </w:tcPr>
          <w:p w14:paraId="41EF99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w:t>
            </w:r>
          </w:p>
        </w:tc>
      </w:tr>
      <w:tr w:rsidR="00DA160F" w:rsidRPr="00DA160F" w14:paraId="1B4B6966" w14:textId="77777777" w:rsidTr="00DA160F">
        <w:tc>
          <w:tcPr>
            <w:tcW w:w="0" w:type="auto"/>
            <w:tcMar>
              <w:top w:w="150" w:type="dxa"/>
              <w:left w:w="0" w:type="dxa"/>
              <w:bottom w:w="150" w:type="dxa"/>
              <w:right w:w="240" w:type="dxa"/>
            </w:tcMar>
            <w:vAlign w:val="center"/>
            <w:hideMark/>
          </w:tcPr>
          <w:p w14:paraId="6ADA88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&lt;12 months</w:t>
            </w:r>
          </w:p>
        </w:tc>
        <w:tc>
          <w:tcPr>
            <w:tcW w:w="0" w:type="auto"/>
            <w:tcMar>
              <w:top w:w="150" w:type="dxa"/>
              <w:left w:w="240" w:type="dxa"/>
              <w:bottom w:w="150" w:type="dxa"/>
              <w:right w:w="240" w:type="dxa"/>
            </w:tcMar>
            <w:vAlign w:val="center"/>
            <w:hideMark/>
          </w:tcPr>
          <w:p w14:paraId="5CB3554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Simplified reassessment (CVS only; no full clinical unless health change)</w:t>
            </w:r>
          </w:p>
        </w:tc>
        <w:tc>
          <w:tcPr>
            <w:tcW w:w="0" w:type="auto"/>
            <w:tcMar>
              <w:top w:w="150" w:type="dxa"/>
              <w:left w:w="240" w:type="dxa"/>
              <w:bottom w:w="150" w:type="dxa"/>
              <w:right w:w="0" w:type="dxa"/>
            </w:tcMar>
            <w:vAlign w:val="center"/>
            <w:hideMark/>
          </w:tcPr>
          <w:p w14:paraId="66DBDA1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65C3ECC" w14:textId="77777777" w:rsidTr="00DA160F">
        <w:tc>
          <w:tcPr>
            <w:tcW w:w="0" w:type="auto"/>
            <w:tcMar>
              <w:top w:w="150" w:type="dxa"/>
              <w:left w:w="0" w:type="dxa"/>
              <w:bottom w:w="150" w:type="dxa"/>
              <w:right w:w="240" w:type="dxa"/>
            </w:tcMar>
            <w:vAlign w:val="center"/>
            <w:hideMark/>
          </w:tcPr>
          <w:p w14:paraId="37171FE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&gt;12 months</w:t>
            </w:r>
          </w:p>
        </w:tc>
        <w:tc>
          <w:tcPr>
            <w:tcW w:w="0" w:type="auto"/>
            <w:tcMar>
              <w:top w:w="150" w:type="dxa"/>
              <w:left w:w="240" w:type="dxa"/>
              <w:bottom w:w="150" w:type="dxa"/>
              <w:right w:w="240" w:type="dxa"/>
            </w:tcMar>
            <w:vAlign w:val="center"/>
            <w:hideMark/>
          </w:tcPr>
          <w:p w14:paraId="0D2EF2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onboarding (per M7)</w:t>
            </w:r>
          </w:p>
        </w:tc>
        <w:tc>
          <w:tcPr>
            <w:tcW w:w="0" w:type="auto"/>
            <w:tcMar>
              <w:top w:w="150" w:type="dxa"/>
              <w:left w:w="240" w:type="dxa"/>
              <w:bottom w:w="150" w:type="dxa"/>
              <w:right w:w="0" w:type="dxa"/>
            </w:tcMar>
            <w:vAlign w:val="center"/>
            <w:hideMark/>
          </w:tcPr>
          <w:p w14:paraId="5D2A2F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1AD60955" w14:textId="77777777" w:rsidTr="00DA160F">
        <w:tc>
          <w:tcPr>
            <w:tcW w:w="0" w:type="auto"/>
            <w:tcMar>
              <w:top w:w="150" w:type="dxa"/>
              <w:left w:w="0" w:type="dxa"/>
              <w:bottom w:w="150" w:type="dxa"/>
              <w:right w:w="240" w:type="dxa"/>
            </w:tcMar>
            <w:vAlign w:val="center"/>
            <w:hideMark/>
          </w:tcPr>
          <w:p w14:paraId="0BE1E4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Medical change during absence</w:t>
            </w:r>
          </w:p>
        </w:tc>
        <w:tc>
          <w:tcPr>
            <w:tcW w:w="0" w:type="auto"/>
            <w:tcMar>
              <w:top w:w="150" w:type="dxa"/>
              <w:left w:w="240" w:type="dxa"/>
              <w:bottom w:w="150" w:type="dxa"/>
              <w:right w:w="240" w:type="dxa"/>
            </w:tcMar>
            <w:vAlign w:val="center"/>
            <w:hideMark/>
          </w:tcPr>
          <w:p w14:paraId="740C1F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clinical reassessment</w:t>
            </w:r>
          </w:p>
        </w:tc>
        <w:tc>
          <w:tcPr>
            <w:tcW w:w="0" w:type="auto"/>
            <w:tcMar>
              <w:top w:w="150" w:type="dxa"/>
              <w:left w:w="240" w:type="dxa"/>
              <w:bottom w:w="150" w:type="dxa"/>
              <w:right w:w="0" w:type="dxa"/>
            </w:tcMar>
            <w:vAlign w:val="center"/>
            <w:hideMark/>
          </w:tcPr>
          <w:p w14:paraId="10334B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 + Safeguarding Chair</w:t>
            </w:r>
          </w:p>
        </w:tc>
      </w:tr>
    </w:tbl>
    <w:p w14:paraId="2030BB47"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0A563C09">
          <v:rect id="_x0000_i1099" style="width:0;height:.75pt" o:hralign="center" o:hrstd="t" o:hr="t" fillcolor="#a0a0a0" stroked="f"/>
        </w:pict>
      </w:r>
    </w:p>
    <w:p w14:paraId="088D4B84"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M12: CLIENT REVIEW &amp; REASSESSMENT FRAMEWORK</w:t>
      </w:r>
    </w:p>
    <w:p w14:paraId="2F96CDB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M12.1 Review Cadence</w:t>
      </w:r>
    </w:p>
    <w:tbl>
      <w:tblPr>
        <w:tblW w:w="11280" w:type="dxa"/>
        <w:tblCellMar>
          <w:top w:w="15" w:type="dxa"/>
          <w:left w:w="15" w:type="dxa"/>
          <w:bottom w:w="15" w:type="dxa"/>
          <w:right w:w="15" w:type="dxa"/>
        </w:tblCellMar>
        <w:tblLook w:val="04A0" w:firstRow="1" w:lastRow="0" w:firstColumn="1" w:lastColumn="0" w:noHBand="0" w:noVBand="1"/>
      </w:tblPr>
      <w:tblGrid>
        <w:gridCol w:w="3183"/>
        <w:gridCol w:w="5005"/>
        <w:gridCol w:w="3092"/>
      </w:tblGrid>
      <w:tr w:rsidR="00DA160F" w:rsidRPr="00DA160F" w14:paraId="1B9CFA69" w14:textId="77777777" w:rsidTr="00DA160F">
        <w:trPr>
          <w:tblHeader/>
        </w:trPr>
        <w:tc>
          <w:tcPr>
            <w:tcW w:w="0" w:type="auto"/>
            <w:tcBorders>
              <w:top w:val="nil"/>
            </w:tcBorders>
            <w:tcMar>
              <w:top w:w="150" w:type="dxa"/>
              <w:left w:w="0" w:type="dxa"/>
              <w:bottom w:w="150" w:type="dxa"/>
              <w:right w:w="240" w:type="dxa"/>
            </w:tcMar>
            <w:vAlign w:val="center"/>
            <w:hideMark/>
          </w:tcPr>
          <w:p w14:paraId="475D9E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Review Type</w:t>
            </w:r>
          </w:p>
        </w:tc>
        <w:tc>
          <w:tcPr>
            <w:tcW w:w="0" w:type="auto"/>
            <w:tcBorders>
              <w:top w:val="nil"/>
            </w:tcBorders>
            <w:tcMar>
              <w:top w:w="150" w:type="dxa"/>
              <w:left w:w="240" w:type="dxa"/>
              <w:bottom w:w="150" w:type="dxa"/>
              <w:right w:w="240" w:type="dxa"/>
            </w:tcMar>
            <w:vAlign w:val="center"/>
            <w:hideMark/>
          </w:tcPr>
          <w:p w14:paraId="6D9271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60B53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27473CE3" w14:textId="77777777" w:rsidTr="00DA160F">
        <w:tc>
          <w:tcPr>
            <w:tcW w:w="0" w:type="auto"/>
            <w:tcMar>
              <w:top w:w="150" w:type="dxa"/>
              <w:left w:w="0" w:type="dxa"/>
              <w:bottom w:w="150" w:type="dxa"/>
              <w:right w:w="240" w:type="dxa"/>
            </w:tcMar>
            <w:vAlign w:val="center"/>
            <w:hideMark/>
          </w:tcPr>
          <w:p w14:paraId="703F5F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30-day check-in</w:t>
            </w:r>
          </w:p>
        </w:tc>
        <w:tc>
          <w:tcPr>
            <w:tcW w:w="0" w:type="auto"/>
            <w:tcMar>
              <w:top w:w="150" w:type="dxa"/>
              <w:left w:w="240" w:type="dxa"/>
              <w:bottom w:w="150" w:type="dxa"/>
              <w:right w:w="240" w:type="dxa"/>
            </w:tcMar>
            <w:vAlign w:val="center"/>
            <w:hideMark/>
          </w:tcPr>
          <w:p w14:paraId="4A45EE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 30 days post-onboarding</w:t>
            </w:r>
          </w:p>
        </w:tc>
        <w:tc>
          <w:tcPr>
            <w:tcW w:w="0" w:type="auto"/>
            <w:tcMar>
              <w:top w:w="150" w:type="dxa"/>
              <w:left w:w="240" w:type="dxa"/>
              <w:bottom w:w="150" w:type="dxa"/>
              <w:right w:w="0" w:type="dxa"/>
            </w:tcMar>
            <w:vAlign w:val="center"/>
            <w:hideMark/>
          </w:tcPr>
          <w:p w14:paraId="77DE53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D7321AB" w14:textId="77777777" w:rsidTr="00DA160F">
        <w:tc>
          <w:tcPr>
            <w:tcW w:w="0" w:type="auto"/>
            <w:tcMar>
              <w:top w:w="150" w:type="dxa"/>
              <w:left w:w="0" w:type="dxa"/>
              <w:bottom w:w="150" w:type="dxa"/>
              <w:right w:w="240" w:type="dxa"/>
            </w:tcMar>
            <w:vAlign w:val="center"/>
            <w:hideMark/>
          </w:tcPr>
          <w:p w14:paraId="72F79F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 review</w:t>
            </w:r>
          </w:p>
        </w:tc>
        <w:tc>
          <w:tcPr>
            <w:tcW w:w="0" w:type="auto"/>
            <w:tcMar>
              <w:top w:w="150" w:type="dxa"/>
              <w:left w:w="240" w:type="dxa"/>
              <w:bottom w:w="150" w:type="dxa"/>
              <w:right w:w="240" w:type="dxa"/>
            </w:tcMar>
            <w:vAlign w:val="center"/>
            <w:hideMark/>
          </w:tcPr>
          <w:p w14:paraId="20AF56A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90 days (all active clients)</w:t>
            </w:r>
          </w:p>
        </w:tc>
        <w:tc>
          <w:tcPr>
            <w:tcW w:w="0" w:type="auto"/>
            <w:tcMar>
              <w:top w:w="150" w:type="dxa"/>
              <w:left w:w="240" w:type="dxa"/>
              <w:bottom w:w="150" w:type="dxa"/>
              <w:right w:w="0" w:type="dxa"/>
            </w:tcMar>
            <w:vAlign w:val="center"/>
            <w:hideMark/>
          </w:tcPr>
          <w:p w14:paraId="019B4A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COO</w:t>
            </w:r>
          </w:p>
        </w:tc>
      </w:tr>
      <w:tr w:rsidR="00DA160F" w:rsidRPr="00DA160F" w14:paraId="1ADFC1F7" w14:textId="77777777" w:rsidTr="00DA160F">
        <w:tc>
          <w:tcPr>
            <w:tcW w:w="0" w:type="auto"/>
            <w:tcMar>
              <w:top w:w="150" w:type="dxa"/>
              <w:left w:w="0" w:type="dxa"/>
              <w:bottom w:w="150" w:type="dxa"/>
              <w:right w:w="240" w:type="dxa"/>
            </w:tcMar>
            <w:vAlign w:val="center"/>
            <w:hideMark/>
          </w:tcPr>
          <w:p w14:paraId="04DF69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reassessment</w:t>
            </w:r>
          </w:p>
        </w:tc>
        <w:tc>
          <w:tcPr>
            <w:tcW w:w="0" w:type="auto"/>
            <w:tcMar>
              <w:top w:w="150" w:type="dxa"/>
              <w:left w:w="240" w:type="dxa"/>
              <w:bottom w:w="150" w:type="dxa"/>
              <w:right w:w="240" w:type="dxa"/>
            </w:tcMar>
            <w:vAlign w:val="center"/>
            <w:hideMark/>
          </w:tcPr>
          <w:p w14:paraId="09CCF0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M3.2.5 (Tier-dependent)</w:t>
            </w:r>
          </w:p>
        </w:tc>
        <w:tc>
          <w:tcPr>
            <w:tcW w:w="0" w:type="auto"/>
            <w:tcMar>
              <w:top w:w="150" w:type="dxa"/>
              <w:left w:w="240" w:type="dxa"/>
              <w:bottom w:w="150" w:type="dxa"/>
              <w:right w:w="0" w:type="dxa"/>
            </w:tcMar>
            <w:vAlign w:val="center"/>
            <w:hideMark/>
          </w:tcPr>
          <w:p w14:paraId="16356E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Professional</w:t>
            </w:r>
          </w:p>
        </w:tc>
      </w:tr>
      <w:tr w:rsidR="00DA160F" w:rsidRPr="00DA160F" w14:paraId="1CFE0D86" w14:textId="77777777" w:rsidTr="00DA160F">
        <w:tc>
          <w:tcPr>
            <w:tcW w:w="0" w:type="auto"/>
            <w:tcMar>
              <w:top w:w="150" w:type="dxa"/>
              <w:left w:w="0" w:type="dxa"/>
              <w:bottom w:w="150" w:type="dxa"/>
              <w:right w:w="240" w:type="dxa"/>
            </w:tcMar>
            <w:vAlign w:val="center"/>
            <w:hideMark/>
          </w:tcPr>
          <w:p w14:paraId="1520DB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 review</w:t>
            </w:r>
          </w:p>
        </w:tc>
        <w:tc>
          <w:tcPr>
            <w:tcW w:w="0" w:type="auto"/>
            <w:tcMar>
              <w:top w:w="150" w:type="dxa"/>
              <w:left w:w="240" w:type="dxa"/>
              <w:bottom w:w="150" w:type="dxa"/>
              <w:right w:w="240" w:type="dxa"/>
            </w:tcMar>
            <w:vAlign w:val="center"/>
            <w:hideMark/>
          </w:tcPr>
          <w:p w14:paraId="28A1D9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12 months</w:t>
            </w:r>
          </w:p>
        </w:tc>
        <w:tc>
          <w:tcPr>
            <w:tcW w:w="0" w:type="auto"/>
            <w:tcMar>
              <w:top w:w="150" w:type="dxa"/>
              <w:left w:w="240" w:type="dxa"/>
              <w:bottom w:w="150" w:type="dxa"/>
              <w:right w:w="0" w:type="dxa"/>
            </w:tcMar>
            <w:vAlign w:val="center"/>
            <w:hideMark/>
          </w:tcPr>
          <w:p w14:paraId="6425E6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COO</w:t>
            </w:r>
          </w:p>
        </w:tc>
      </w:tr>
    </w:tbl>
    <w:p w14:paraId="0B8545A4" w14:textId="77777777" w:rsidR="001A49F2" w:rsidRPr="001A49F2" w:rsidRDefault="001A49F2" w:rsidP="001A49F2">
      <w:pPr>
        <w:shd w:val="clear" w:color="auto" w:fill="FFFFFF"/>
        <w:spacing w:after="0" w:line="240" w:lineRule="auto"/>
        <w:rPr>
          <w:rFonts w:ascii="Times New Roman" w:eastAsia="Times New Roman" w:hAnsi="Times New Roman" w:cs="Times New Roman"/>
          <w:b/>
          <w:bCs/>
          <w:sz w:val="27"/>
          <w:szCs w:val="27"/>
        </w:rPr>
      </w:pPr>
      <w:r w:rsidRPr="001A49F2">
        <w:rPr>
          <w:rFonts w:ascii="Times New Roman" w:eastAsia="Times New Roman" w:hAnsi="Times New Roman" w:cs="Times New Roman"/>
          <w:b/>
          <w:bCs/>
          <w:color w:val="0F1115"/>
          <w:sz w:val="24"/>
          <w:szCs w:val="24"/>
        </w:rPr>
        <w:t>M12.1A Missed Reassessment Escalation Protocol</w:t>
      </w:r>
    </w:p>
    <w:p w14:paraId="12CD50DD"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Reassessments are mandatory operational controls.</w:t>
      </w:r>
    </w:p>
    <w:p w14:paraId="69A3EF2C"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Failure to complete required reassessments creates safeguarding risk and may affect service eligibility.</w:t>
      </w:r>
    </w:p>
    <w:p w14:paraId="511B505D" w14:textId="77777777" w:rsidR="001A49F2" w:rsidRPr="00F63880" w:rsidRDefault="001A49F2" w:rsidP="00E512D9">
      <w:pPr>
        <w:rPr>
          <w:rFonts w:ascii="Times New Roman" w:hAnsi="Times New Roman" w:cs="Times New Roman"/>
          <w:b/>
          <w:bCs/>
        </w:rPr>
      </w:pPr>
      <w:r w:rsidRPr="00F63880">
        <w:rPr>
          <w:rFonts w:ascii="Times New Roman" w:hAnsi="Times New Roman" w:cs="Times New Roman"/>
          <w:b/>
          <w:bCs/>
        </w:rPr>
        <w:t>Escalation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195"/>
      </w:tblGrid>
      <w:tr w:rsidR="001A49F2" w:rsidRPr="001A49F2" w14:paraId="534BAAF2" w14:textId="77777777" w:rsidTr="001A49F2">
        <w:trPr>
          <w:tblHeader/>
          <w:tblCellSpacing w:w="15" w:type="dxa"/>
        </w:trPr>
        <w:tc>
          <w:tcPr>
            <w:tcW w:w="0" w:type="auto"/>
            <w:vAlign w:val="center"/>
            <w:hideMark/>
          </w:tcPr>
          <w:p w14:paraId="1FE6D069" w14:textId="77777777" w:rsidR="001A49F2" w:rsidRPr="001A49F2" w:rsidRDefault="001A49F2" w:rsidP="001A49F2">
            <w:pPr>
              <w:spacing w:after="0" w:line="240" w:lineRule="auto"/>
              <w:jc w:val="center"/>
              <w:rPr>
                <w:rFonts w:ascii="Times New Roman" w:eastAsia="Times New Roman" w:hAnsi="Times New Roman" w:cs="Times New Roman"/>
                <w:b/>
                <w:bCs/>
                <w:sz w:val="24"/>
                <w:szCs w:val="24"/>
              </w:rPr>
            </w:pPr>
            <w:r w:rsidRPr="001A49F2">
              <w:rPr>
                <w:rFonts w:ascii="Times New Roman" w:eastAsia="Times New Roman" w:hAnsi="Times New Roman" w:cs="Times New Roman"/>
                <w:b/>
                <w:bCs/>
                <w:sz w:val="24"/>
                <w:szCs w:val="24"/>
              </w:rPr>
              <w:t>Event</w:t>
            </w:r>
          </w:p>
        </w:tc>
        <w:tc>
          <w:tcPr>
            <w:tcW w:w="0" w:type="auto"/>
            <w:vAlign w:val="center"/>
            <w:hideMark/>
          </w:tcPr>
          <w:p w14:paraId="74D610B3" w14:textId="77777777" w:rsidR="001A49F2" w:rsidRPr="001A49F2" w:rsidRDefault="001A49F2" w:rsidP="001A49F2">
            <w:pPr>
              <w:spacing w:after="0" w:line="240" w:lineRule="auto"/>
              <w:jc w:val="center"/>
              <w:rPr>
                <w:rFonts w:ascii="Times New Roman" w:eastAsia="Times New Roman" w:hAnsi="Times New Roman" w:cs="Times New Roman"/>
                <w:b/>
                <w:bCs/>
                <w:sz w:val="24"/>
                <w:szCs w:val="24"/>
              </w:rPr>
            </w:pPr>
            <w:r w:rsidRPr="001A49F2">
              <w:rPr>
                <w:rFonts w:ascii="Times New Roman" w:eastAsia="Times New Roman" w:hAnsi="Times New Roman" w:cs="Times New Roman"/>
                <w:b/>
                <w:bCs/>
                <w:sz w:val="24"/>
                <w:szCs w:val="24"/>
              </w:rPr>
              <w:t>Action</w:t>
            </w:r>
          </w:p>
        </w:tc>
      </w:tr>
      <w:tr w:rsidR="001A49F2" w:rsidRPr="001A49F2" w14:paraId="0C0F9C6C" w14:textId="77777777" w:rsidTr="001A49F2">
        <w:trPr>
          <w:tblCellSpacing w:w="15" w:type="dxa"/>
        </w:trPr>
        <w:tc>
          <w:tcPr>
            <w:tcW w:w="0" w:type="auto"/>
            <w:vAlign w:val="center"/>
            <w:hideMark/>
          </w:tcPr>
          <w:p w14:paraId="18E9F2F0"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First missed reassessment</w:t>
            </w:r>
          </w:p>
        </w:tc>
        <w:tc>
          <w:tcPr>
            <w:tcW w:w="0" w:type="auto"/>
            <w:vAlign w:val="center"/>
            <w:hideMark/>
          </w:tcPr>
          <w:p w14:paraId="62199FAD"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RM reschedules within 14 days</w:t>
            </w:r>
          </w:p>
        </w:tc>
      </w:tr>
      <w:tr w:rsidR="001A49F2" w:rsidRPr="001A49F2" w14:paraId="2AA2BEBB" w14:textId="77777777" w:rsidTr="001A49F2">
        <w:trPr>
          <w:tblCellSpacing w:w="15" w:type="dxa"/>
        </w:trPr>
        <w:tc>
          <w:tcPr>
            <w:tcW w:w="0" w:type="auto"/>
            <w:vAlign w:val="center"/>
            <w:hideMark/>
          </w:tcPr>
          <w:p w14:paraId="4DF09647"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Second missed reassessment</w:t>
            </w:r>
          </w:p>
        </w:tc>
        <w:tc>
          <w:tcPr>
            <w:tcW w:w="0" w:type="auto"/>
            <w:vAlign w:val="center"/>
            <w:hideMark/>
          </w:tcPr>
          <w:p w14:paraId="21C200BB"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Escalate to COO</w:t>
            </w:r>
          </w:p>
        </w:tc>
      </w:tr>
      <w:tr w:rsidR="001A49F2" w:rsidRPr="001A49F2" w14:paraId="73EA210B" w14:textId="77777777" w:rsidTr="001A49F2">
        <w:trPr>
          <w:tblCellSpacing w:w="15" w:type="dxa"/>
        </w:trPr>
        <w:tc>
          <w:tcPr>
            <w:tcW w:w="0" w:type="auto"/>
            <w:vAlign w:val="center"/>
            <w:hideMark/>
          </w:tcPr>
          <w:p w14:paraId="407BD9A2"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Third missed reassessment</w:t>
            </w:r>
          </w:p>
        </w:tc>
        <w:tc>
          <w:tcPr>
            <w:tcW w:w="0" w:type="auto"/>
            <w:vAlign w:val="center"/>
            <w:hideMark/>
          </w:tcPr>
          <w:p w14:paraId="6A59038D"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Safeguarding Committee review</w:t>
            </w:r>
          </w:p>
        </w:tc>
      </w:tr>
      <w:tr w:rsidR="001A49F2" w:rsidRPr="001A49F2" w14:paraId="2EB07E49" w14:textId="77777777" w:rsidTr="001A49F2">
        <w:trPr>
          <w:tblCellSpacing w:w="15" w:type="dxa"/>
        </w:trPr>
        <w:tc>
          <w:tcPr>
            <w:tcW w:w="0" w:type="auto"/>
            <w:vAlign w:val="center"/>
            <w:hideMark/>
          </w:tcPr>
          <w:p w14:paraId="7802A79E"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Tier 4-5 missed reassessment</w:t>
            </w:r>
          </w:p>
        </w:tc>
        <w:tc>
          <w:tcPr>
            <w:tcW w:w="0" w:type="auto"/>
            <w:vAlign w:val="center"/>
            <w:hideMark/>
          </w:tcPr>
          <w:p w14:paraId="18E545B9"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Immediate COO notification</w:t>
            </w:r>
          </w:p>
        </w:tc>
      </w:tr>
    </w:tbl>
    <w:p w14:paraId="43E97336"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Reasons for missed reassessments must be documented.</w:t>
      </w:r>
    </w:p>
    <w:p w14:paraId="6DF5BD66"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Examples include:</w:t>
      </w:r>
    </w:p>
    <w:p w14:paraId="076FE9A5" w14:textId="77777777" w:rsidR="001A49F2" w:rsidRPr="001A49F2" w:rsidRDefault="001A49F2" w:rsidP="001A49F2">
      <w:pPr>
        <w:numPr>
          <w:ilvl w:val="0"/>
          <w:numId w:val="26"/>
        </w:num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 xml:space="preserve">Client refusal </w:t>
      </w:r>
    </w:p>
    <w:p w14:paraId="6B630E85" w14:textId="77777777" w:rsidR="001A49F2" w:rsidRPr="001A49F2" w:rsidRDefault="001A49F2" w:rsidP="001A49F2">
      <w:pPr>
        <w:numPr>
          <w:ilvl w:val="0"/>
          <w:numId w:val="26"/>
        </w:num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 xml:space="preserve">Family refusal </w:t>
      </w:r>
    </w:p>
    <w:p w14:paraId="5230EB44" w14:textId="77777777" w:rsidR="001A49F2" w:rsidRPr="001A49F2" w:rsidRDefault="001A49F2" w:rsidP="001A49F2">
      <w:pPr>
        <w:numPr>
          <w:ilvl w:val="0"/>
          <w:numId w:val="26"/>
        </w:num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 xml:space="preserve">Hospitalization </w:t>
      </w:r>
    </w:p>
    <w:p w14:paraId="39BE7FB9" w14:textId="77777777" w:rsidR="001A49F2" w:rsidRPr="001A49F2" w:rsidRDefault="001A49F2" w:rsidP="001A49F2">
      <w:pPr>
        <w:numPr>
          <w:ilvl w:val="0"/>
          <w:numId w:val="26"/>
        </w:num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 xml:space="preserve">Travel </w:t>
      </w:r>
    </w:p>
    <w:p w14:paraId="5C36A4E3" w14:textId="77777777" w:rsidR="001A49F2" w:rsidRPr="001A49F2" w:rsidRDefault="001A49F2" w:rsidP="001A49F2">
      <w:pPr>
        <w:numPr>
          <w:ilvl w:val="0"/>
          <w:numId w:val="26"/>
        </w:num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 xml:space="preserve">Scheduling failure </w:t>
      </w:r>
    </w:p>
    <w:p w14:paraId="376079A6" w14:textId="77777777" w:rsidR="001A49F2" w:rsidRPr="00F63880" w:rsidRDefault="001A49F2" w:rsidP="00DE3366">
      <w:pPr>
        <w:rPr>
          <w:rFonts w:ascii="Times New Roman" w:hAnsi="Times New Roman" w:cs="Times New Roman"/>
          <w:b/>
          <w:bCs/>
        </w:rPr>
      </w:pPr>
      <w:r w:rsidRPr="00F63880">
        <w:rPr>
          <w:rFonts w:ascii="Times New Roman" w:hAnsi="Times New Roman" w:cs="Times New Roman"/>
          <w:b/>
          <w:bCs/>
        </w:rPr>
        <w:t>Service Restrictions</w:t>
      </w:r>
    </w:p>
    <w:p w14:paraId="0B279F56"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Tier 4-5 clients may not remain in Active status for more than 120 days without formal reassessment unless physician-certified exception exists.</w:t>
      </w:r>
    </w:p>
    <w:p w14:paraId="0A186B68" w14:textId="77777777" w:rsidR="001A49F2" w:rsidRPr="001A49F2" w:rsidRDefault="001A49F2" w:rsidP="001A49F2">
      <w:pPr>
        <w:spacing w:after="0" w:line="240" w:lineRule="auto"/>
        <w:rPr>
          <w:rFonts w:ascii="Times New Roman" w:eastAsia="Times New Roman" w:hAnsi="Times New Roman" w:cs="Times New Roman"/>
          <w:sz w:val="24"/>
          <w:szCs w:val="24"/>
        </w:rPr>
      </w:pPr>
      <w:r w:rsidRPr="001A49F2">
        <w:rPr>
          <w:rFonts w:ascii="Times New Roman" w:eastAsia="Times New Roman" w:hAnsi="Times New Roman" w:cs="Times New Roman"/>
          <w:sz w:val="24"/>
          <w:szCs w:val="24"/>
        </w:rPr>
        <w:t>COO may place client into Administrative Hold pending reassessment completion.</w:t>
      </w:r>
    </w:p>
    <w:p w14:paraId="3F833C3D" w14:textId="77777777" w:rsidR="001A49F2" w:rsidRPr="00F63880" w:rsidRDefault="001A49F2" w:rsidP="008A2290">
      <w:pPr>
        <w:shd w:val="clear" w:color="auto" w:fill="FFFFFF"/>
        <w:spacing w:after="0" w:line="240" w:lineRule="auto"/>
        <w:rPr>
          <w:rFonts w:ascii="Times New Roman" w:eastAsia="Times New Roman" w:hAnsi="Times New Roman" w:cs="Times New Roman"/>
          <w:b/>
          <w:bCs/>
          <w:color w:val="0F1115"/>
          <w:sz w:val="24"/>
          <w:szCs w:val="24"/>
        </w:rPr>
      </w:pPr>
    </w:p>
    <w:p w14:paraId="595987F9" w14:textId="10A5B0FB"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M12.2 Quarterly Review Outputs</w:t>
      </w:r>
    </w:p>
    <w:tbl>
      <w:tblPr>
        <w:tblW w:w="11280" w:type="dxa"/>
        <w:tblCellMar>
          <w:top w:w="15" w:type="dxa"/>
          <w:left w:w="15" w:type="dxa"/>
          <w:bottom w:w="15" w:type="dxa"/>
          <w:right w:w="15" w:type="dxa"/>
        </w:tblCellMar>
        <w:tblLook w:val="04A0" w:firstRow="1" w:lastRow="0" w:firstColumn="1" w:lastColumn="0" w:noHBand="0" w:noVBand="1"/>
      </w:tblPr>
      <w:tblGrid>
        <w:gridCol w:w="4801"/>
        <w:gridCol w:w="6479"/>
      </w:tblGrid>
      <w:tr w:rsidR="00DA160F" w:rsidRPr="00DA160F" w14:paraId="01EC83D6" w14:textId="77777777" w:rsidTr="00DA160F">
        <w:trPr>
          <w:tblHeader/>
        </w:trPr>
        <w:tc>
          <w:tcPr>
            <w:tcW w:w="0" w:type="auto"/>
            <w:tcBorders>
              <w:top w:val="nil"/>
            </w:tcBorders>
            <w:tcMar>
              <w:top w:w="150" w:type="dxa"/>
              <w:left w:w="0" w:type="dxa"/>
              <w:bottom w:w="150" w:type="dxa"/>
              <w:right w:w="240" w:type="dxa"/>
            </w:tcMar>
            <w:vAlign w:val="center"/>
            <w:hideMark/>
          </w:tcPr>
          <w:p w14:paraId="5AC241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Output</w:t>
            </w:r>
          </w:p>
        </w:tc>
        <w:tc>
          <w:tcPr>
            <w:tcW w:w="0" w:type="auto"/>
            <w:tcBorders>
              <w:top w:val="nil"/>
            </w:tcBorders>
            <w:tcMar>
              <w:top w:w="150" w:type="dxa"/>
              <w:left w:w="240" w:type="dxa"/>
              <w:bottom w:w="150" w:type="dxa"/>
              <w:right w:w="240" w:type="dxa"/>
            </w:tcMar>
            <w:vAlign w:val="center"/>
            <w:hideMark/>
          </w:tcPr>
          <w:p w14:paraId="6955215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r>
      <w:tr w:rsidR="00DA160F" w:rsidRPr="00DA160F" w14:paraId="58A98A36" w14:textId="77777777" w:rsidTr="00DA160F">
        <w:tc>
          <w:tcPr>
            <w:tcW w:w="0" w:type="auto"/>
            <w:tcMar>
              <w:top w:w="150" w:type="dxa"/>
              <w:left w:w="0" w:type="dxa"/>
              <w:bottom w:w="150" w:type="dxa"/>
              <w:right w:w="240" w:type="dxa"/>
            </w:tcMar>
            <w:vAlign w:val="center"/>
            <w:hideMark/>
          </w:tcPr>
          <w:p w14:paraId="698A66E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change</w:t>
            </w:r>
          </w:p>
        </w:tc>
        <w:tc>
          <w:tcPr>
            <w:tcW w:w="0" w:type="auto"/>
            <w:tcMar>
              <w:top w:w="150" w:type="dxa"/>
              <w:left w:w="240" w:type="dxa"/>
              <w:bottom w:w="150" w:type="dxa"/>
              <w:right w:w="0" w:type="dxa"/>
            </w:tcMar>
            <w:vAlign w:val="center"/>
            <w:hideMark/>
          </w:tcPr>
          <w:p w14:paraId="7D9BAF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service plan; adjust companion assignment</w:t>
            </w:r>
          </w:p>
        </w:tc>
      </w:tr>
      <w:tr w:rsidR="00DA160F" w:rsidRPr="00DA160F" w14:paraId="68266CC2" w14:textId="77777777" w:rsidTr="00DA160F">
        <w:tc>
          <w:tcPr>
            <w:tcW w:w="0" w:type="auto"/>
            <w:tcMar>
              <w:top w:w="150" w:type="dxa"/>
              <w:left w:w="0" w:type="dxa"/>
              <w:bottom w:w="150" w:type="dxa"/>
              <w:right w:w="240" w:type="dxa"/>
            </w:tcMar>
            <w:vAlign w:val="center"/>
            <w:hideMark/>
          </w:tcPr>
          <w:p w14:paraId="7B280E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CVS change</w:t>
            </w:r>
          </w:p>
        </w:tc>
        <w:tc>
          <w:tcPr>
            <w:tcW w:w="0" w:type="auto"/>
            <w:tcMar>
              <w:top w:w="150" w:type="dxa"/>
              <w:left w:w="240" w:type="dxa"/>
              <w:bottom w:w="150" w:type="dxa"/>
              <w:right w:w="0" w:type="dxa"/>
            </w:tcMar>
            <w:vAlign w:val="center"/>
            <w:hideMark/>
          </w:tcPr>
          <w:p w14:paraId="4AB04A7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priority classification</w:t>
            </w:r>
          </w:p>
        </w:tc>
      </w:tr>
      <w:tr w:rsidR="00DA160F" w:rsidRPr="00DA160F" w14:paraId="681BB376" w14:textId="77777777" w:rsidTr="00DA160F">
        <w:tc>
          <w:tcPr>
            <w:tcW w:w="0" w:type="auto"/>
            <w:tcMar>
              <w:top w:w="150" w:type="dxa"/>
              <w:left w:w="0" w:type="dxa"/>
              <w:bottom w:w="150" w:type="dxa"/>
              <w:right w:w="240" w:type="dxa"/>
            </w:tcMar>
            <w:vAlign w:val="center"/>
            <w:hideMark/>
          </w:tcPr>
          <w:p w14:paraId="252736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CSS trend analysis</w:t>
            </w:r>
          </w:p>
        </w:tc>
        <w:tc>
          <w:tcPr>
            <w:tcW w:w="0" w:type="auto"/>
            <w:tcMar>
              <w:top w:w="150" w:type="dxa"/>
              <w:left w:w="240" w:type="dxa"/>
              <w:bottom w:w="150" w:type="dxa"/>
              <w:right w:w="0" w:type="dxa"/>
            </w:tcMar>
            <w:vAlign w:val="center"/>
            <w:hideMark/>
          </w:tcPr>
          <w:p w14:paraId="6C5085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Identify at-risk clients; service recovery plan</w:t>
            </w:r>
          </w:p>
        </w:tc>
      </w:tr>
      <w:tr w:rsidR="00DA160F" w:rsidRPr="00DA160F" w14:paraId="3D5F97DF" w14:textId="77777777" w:rsidTr="00DA160F">
        <w:tc>
          <w:tcPr>
            <w:tcW w:w="0" w:type="auto"/>
            <w:tcMar>
              <w:top w:w="150" w:type="dxa"/>
              <w:left w:w="0" w:type="dxa"/>
              <w:bottom w:w="150" w:type="dxa"/>
              <w:right w:w="240" w:type="dxa"/>
            </w:tcMar>
            <w:vAlign w:val="center"/>
            <w:hideMark/>
          </w:tcPr>
          <w:p w14:paraId="09C0A24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plan appropriateness</w:t>
            </w:r>
          </w:p>
        </w:tc>
        <w:tc>
          <w:tcPr>
            <w:tcW w:w="0" w:type="auto"/>
            <w:tcMar>
              <w:top w:w="150" w:type="dxa"/>
              <w:left w:w="240" w:type="dxa"/>
              <w:bottom w:w="150" w:type="dxa"/>
              <w:right w:w="0" w:type="dxa"/>
            </w:tcMar>
            <w:vAlign w:val="center"/>
            <w:hideMark/>
          </w:tcPr>
          <w:p w14:paraId="3E1EC4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Adjust as needed</w:t>
            </w:r>
          </w:p>
        </w:tc>
      </w:tr>
      <w:tr w:rsidR="00DA160F" w:rsidRPr="00DA160F" w14:paraId="1340BC5F" w14:textId="77777777" w:rsidTr="00DA160F">
        <w:tc>
          <w:tcPr>
            <w:tcW w:w="0" w:type="auto"/>
            <w:tcMar>
              <w:top w:w="150" w:type="dxa"/>
              <w:left w:w="0" w:type="dxa"/>
              <w:bottom w:w="150" w:type="dxa"/>
              <w:right w:w="240" w:type="dxa"/>
            </w:tcMar>
            <w:vAlign w:val="center"/>
            <w:hideMark/>
          </w:tcPr>
          <w:p w14:paraId="1752246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communication effectiveness</w:t>
            </w:r>
          </w:p>
        </w:tc>
        <w:tc>
          <w:tcPr>
            <w:tcW w:w="0" w:type="auto"/>
            <w:tcMar>
              <w:top w:w="150" w:type="dxa"/>
              <w:left w:w="240" w:type="dxa"/>
              <w:bottom w:w="150" w:type="dxa"/>
              <w:right w:w="0" w:type="dxa"/>
            </w:tcMar>
            <w:vAlign w:val="center"/>
            <w:hideMark/>
          </w:tcPr>
          <w:p w14:paraId="454C17F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Adjust frequency/format</w:t>
            </w:r>
          </w:p>
        </w:tc>
      </w:tr>
    </w:tbl>
    <w:p w14:paraId="3587473A"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2949E470">
          <v:rect id="_x0000_i1100" style="width:0;height:.75pt" o:hralign="center" o:hrstd="t" o:hr="t" fillcolor="#a0a0a0" stroked="f"/>
        </w:pict>
      </w:r>
    </w:p>
    <w:p w14:paraId="21C4572F"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M13: COMPLAINT &amp; FEEDBACK MANAGEMENT</w:t>
      </w:r>
    </w:p>
    <w:p w14:paraId="04517B1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M13.1 Complaint Levels</w:t>
      </w:r>
    </w:p>
    <w:tbl>
      <w:tblPr>
        <w:tblW w:w="0" w:type="auto"/>
        <w:tblCellMar>
          <w:top w:w="15" w:type="dxa"/>
          <w:left w:w="15" w:type="dxa"/>
          <w:bottom w:w="15" w:type="dxa"/>
          <w:right w:w="15" w:type="dxa"/>
        </w:tblCellMar>
        <w:tblLook w:val="04A0" w:firstRow="1" w:lastRow="0" w:firstColumn="1" w:lastColumn="0" w:noHBand="0" w:noVBand="1"/>
      </w:tblPr>
      <w:tblGrid>
        <w:gridCol w:w="1992"/>
        <w:gridCol w:w="3031"/>
        <w:gridCol w:w="3278"/>
        <w:gridCol w:w="2165"/>
      </w:tblGrid>
      <w:tr w:rsidR="00DA160F" w:rsidRPr="00DA160F" w14:paraId="783A7E9F" w14:textId="77777777" w:rsidTr="00DA160F">
        <w:trPr>
          <w:tblHeader/>
        </w:trPr>
        <w:tc>
          <w:tcPr>
            <w:tcW w:w="0" w:type="auto"/>
            <w:tcBorders>
              <w:top w:val="nil"/>
            </w:tcBorders>
            <w:tcMar>
              <w:top w:w="150" w:type="dxa"/>
              <w:left w:w="0" w:type="dxa"/>
              <w:bottom w:w="150" w:type="dxa"/>
              <w:right w:w="240" w:type="dxa"/>
            </w:tcMar>
            <w:vAlign w:val="center"/>
            <w:hideMark/>
          </w:tcPr>
          <w:p w14:paraId="44ED0D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53D44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2A7D7E3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Response</w:t>
            </w:r>
          </w:p>
        </w:tc>
        <w:tc>
          <w:tcPr>
            <w:tcW w:w="0" w:type="auto"/>
            <w:tcBorders>
              <w:top w:val="nil"/>
            </w:tcBorders>
            <w:tcMar>
              <w:top w:w="150" w:type="dxa"/>
              <w:left w:w="240" w:type="dxa"/>
              <w:bottom w:w="150" w:type="dxa"/>
              <w:right w:w="240" w:type="dxa"/>
            </w:tcMar>
            <w:vAlign w:val="center"/>
            <w:hideMark/>
          </w:tcPr>
          <w:p w14:paraId="2B5F0B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Escalation</w:t>
            </w:r>
          </w:p>
        </w:tc>
      </w:tr>
      <w:tr w:rsidR="00DA160F" w:rsidRPr="00DA160F" w14:paraId="5C285983" w14:textId="77777777" w:rsidTr="00DA160F">
        <w:tc>
          <w:tcPr>
            <w:tcW w:w="0" w:type="auto"/>
            <w:tcMar>
              <w:top w:w="150" w:type="dxa"/>
              <w:left w:w="0" w:type="dxa"/>
              <w:bottom w:w="150" w:type="dxa"/>
              <w:right w:w="240" w:type="dxa"/>
            </w:tcMar>
            <w:vAlign w:val="center"/>
            <w:hideMark/>
          </w:tcPr>
          <w:p w14:paraId="77189C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complaint</w:t>
            </w:r>
          </w:p>
        </w:tc>
        <w:tc>
          <w:tcPr>
            <w:tcW w:w="0" w:type="auto"/>
            <w:tcMar>
              <w:top w:w="150" w:type="dxa"/>
              <w:left w:w="240" w:type="dxa"/>
              <w:bottom w:w="150" w:type="dxa"/>
              <w:right w:w="240" w:type="dxa"/>
            </w:tcMar>
            <w:vAlign w:val="center"/>
            <w:hideMark/>
          </w:tcPr>
          <w:p w14:paraId="062DA69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Quality, scheduling, companion behavior</w:t>
            </w:r>
          </w:p>
        </w:tc>
        <w:tc>
          <w:tcPr>
            <w:tcW w:w="0" w:type="auto"/>
            <w:tcMar>
              <w:top w:w="150" w:type="dxa"/>
              <w:left w:w="240" w:type="dxa"/>
              <w:bottom w:w="150" w:type="dxa"/>
              <w:right w:w="240" w:type="dxa"/>
            </w:tcMar>
            <w:vAlign w:val="center"/>
            <w:hideMark/>
          </w:tcPr>
          <w:p w14:paraId="205D137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Acknowledge 24 hours; resolve 7 days</w:t>
            </w:r>
          </w:p>
        </w:tc>
        <w:tc>
          <w:tcPr>
            <w:tcW w:w="0" w:type="auto"/>
            <w:tcMar>
              <w:top w:w="150" w:type="dxa"/>
              <w:left w:w="240" w:type="dxa"/>
              <w:bottom w:w="150" w:type="dxa"/>
              <w:right w:w="0" w:type="dxa"/>
            </w:tcMar>
            <w:vAlign w:val="center"/>
            <w:hideMark/>
          </w:tcPr>
          <w:p w14:paraId="2DC0E5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if unresolved</w:t>
            </w:r>
          </w:p>
        </w:tc>
      </w:tr>
      <w:tr w:rsidR="00DA160F" w:rsidRPr="00DA160F" w14:paraId="1D97B344" w14:textId="77777777" w:rsidTr="00DA160F">
        <w:tc>
          <w:tcPr>
            <w:tcW w:w="0" w:type="auto"/>
            <w:tcMar>
              <w:top w:w="150" w:type="dxa"/>
              <w:left w:w="0" w:type="dxa"/>
              <w:bottom w:w="150" w:type="dxa"/>
              <w:right w:w="240" w:type="dxa"/>
            </w:tcMar>
            <w:vAlign w:val="center"/>
            <w:hideMark/>
          </w:tcPr>
          <w:p w14:paraId="12FEE1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Staff complaint</w:t>
            </w:r>
          </w:p>
        </w:tc>
        <w:tc>
          <w:tcPr>
            <w:tcW w:w="0" w:type="auto"/>
            <w:tcMar>
              <w:top w:w="150" w:type="dxa"/>
              <w:left w:w="240" w:type="dxa"/>
              <w:bottom w:w="150" w:type="dxa"/>
              <w:right w:w="240" w:type="dxa"/>
            </w:tcMar>
            <w:vAlign w:val="center"/>
            <w:hideMark/>
          </w:tcPr>
          <w:p w14:paraId="571B604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or companion conduct</w:t>
            </w:r>
          </w:p>
        </w:tc>
        <w:tc>
          <w:tcPr>
            <w:tcW w:w="0" w:type="auto"/>
            <w:tcMar>
              <w:top w:w="150" w:type="dxa"/>
              <w:left w:w="240" w:type="dxa"/>
              <w:bottom w:w="150" w:type="dxa"/>
              <w:right w:w="240" w:type="dxa"/>
            </w:tcMar>
            <w:vAlign w:val="center"/>
            <w:hideMark/>
          </w:tcPr>
          <w:p w14:paraId="50494E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Acknowledge 12 hours; investigate 48 hours</w:t>
            </w:r>
          </w:p>
        </w:tc>
        <w:tc>
          <w:tcPr>
            <w:tcW w:w="0" w:type="auto"/>
            <w:tcMar>
              <w:top w:w="150" w:type="dxa"/>
              <w:left w:w="240" w:type="dxa"/>
              <w:bottom w:w="150" w:type="dxa"/>
              <w:right w:w="0" w:type="dxa"/>
            </w:tcMar>
            <w:vAlign w:val="center"/>
            <w:hideMark/>
          </w:tcPr>
          <w:p w14:paraId="27525B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 + Safeguarding Chair</w:t>
            </w:r>
          </w:p>
        </w:tc>
      </w:tr>
      <w:tr w:rsidR="00DA160F" w:rsidRPr="00DA160F" w14:paraId="516BBA74" w14:textId="77777777" w:rsidTr="00DA160F">
        <w:tc>
          <w:tcPr>
            <w:tcW w:w="0" w:type="auto"/>
            <w:tcMar>
              <w:top w:w="150" w:type="dxa"/>
              <w:left w:w="0" w:type="dxa"/>
              <w:bottom w:w="150" w:type="dxa"/>
              <w:right w:w="240" w:type="dxa"/>
            </w:tcMar>
            <w:vAlign w:val="center"/>
            <w:hideMark/>
          </w:tcPr>
          <w:p w14:paraId="5FC5069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complaint</w:t>
            </w:r>
          </w:p>
        </w:tc>
        <w:tc>
          <w:tcPr>
            <w:tcW w:w="0" w:type="auto"/>
            <w:tcMar>
              <w:top w:w="150" w:type="dxa"/>
              <w:left w:w="240" w:type="dxa"/>
              <w:bottom w:w="150" w:type="dxa"/>
              <w:right w:w="240" w:type="dxa"/>
            </w:tcMar>
            <w:vAlign w:val="center"/>
            <w:hideMark/>
          </w:tcPr>
          <w:p w14:paraId="249B26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Abuse, neglect, financial exploitation</w:t>
            </w:r>
          </w:p>
        </w:tc>
        <w:tc>
          <w:tcPr>
            <w:tcW w:w="0" w:type="auto"/>
            <w:tcMar>
              <w:top w:w="150" w:type="dxa"/>
              <w:left w:w="240" w:type="dxa"/>
              <w:bottom w:w="150" w:type="dxa"/>
              <w:right w:w="240" w:type="dxa"/>
            </w:tcMar>
            <w:vAlign w:val="center"/>
            <w:hideMark/>
          </w:tcPr>
          <w:p w14:paraId="6F0F8DF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Safeguarding Committee</w:t>
            </w:r>
          </w:p>
        </w:tc>
        <w:tc>
          <w:tcPr>
            <w:tcW w:w="0" w:type="auto"/>
            <w:tcMar>
              <w:top w:w="150" w:type="dxa"/>
              <w:left w:w="240" w:type="dxa"/>
              <w:bottom w:w="150" w:type="dxa"/>
              <w:right w:w="0" w:type="dxa"/>
            </w:tcMar>
            <w:vAlign w:val="center"/>
            <w:hideMark/>
          </w:tcPr>
          <w:p w14:paraId="42C66D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Founders</w:t>
            </w:r>
          </w:p>
        </w:tc>
      </w:tr>
      <w:tr w:rsidR="00DA160F" w:rsidRPr="00DA160F" w14:paraId="6D6D55F3" w14:textId="77777777" w:rsidTr="00DA160F">
        <w:tc>
          <w:tcPr>
            <w:tcW w:w="0" w:type="auto"/>
            <w:tcMar>
              <w:top w:w="150" w:type="dxa"/>
              <w:left w:w="0" w:type="dxa"/>
              <w:bottom w:w="150" w:type="dxa"/>
              <w:right w:w="240" w:type="dxa"/>
            </w:tcMar>
            <w:vAlign w:val="center"/>
            <w:hideMark/>
          </w:tcPr>
          <w:p w14:paraId="2CDCDE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Governance complaint</w:t>
            </w:r>
          </w:p>
        </w:tc>
        <w:tc>
          <w:tcPr>
            <w:tcW w:w="0" w:type="auto"/>
            <w:tcMar>
              <w:top w:w="150" w:type="dxa"/>
              <w:left w:w="240" w:type="dxa"/>
              <w:bottom w:w="150" w:type="dxa"/>
              <w:right w:w="240" w:type="dxa"/>
            </w:tcMar>
            <w:vAlign w:val="center"/>
            <w:hideMark/>
          </w:tcPr>
          <w:p w14:paraId="3040EC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Policy violation, billing dispute</w:t>
            </w:r>
          </w:p>
        </w:tc>
        <w:tc>
          <w:tcPr>
            <w:tcW w:w="0" w:type="auto"/>
            <w:tcMar>
              <w:top w:w="150" w:type="dxa"/>
              <w:left w:w="240" w:type="dxa"/>
              <w:bottom w:w="150" w:type="dxa"/>
              <w:right w:w="240" w:type="dxa"/>
            </w:tcMar>
            <w:vAlign w:val="center"/>
            <w:hideMark/>
          </w:tcPr>
          <w:p w14:paraId="45AC84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Acknowledge 48 hours; resolve 14 days</w:t>
            </w:r>
          </w:p>
        </w:tc>
        <w:tc>
          <w:tcPr>
            <w:tcW w:w="0" w:type="auto"/>
            <w:tcMar>
              <w:top w:w="150" w:type="dxa"/>
              <w:left w:w="240" w:type="dxa"/>
              <w:bottom w:w="150" w:type="dxa"/>
              <w:right w:w="0" w:type="dxa"/>
            </w:tcMar>
            <w:vAlign w:val="center"/>
            <w:hideMark/>
          </w:tcPr>
          <w:p w14:paraId="0661B5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 + Legal</w:t>
            </w:r>
          </w:p>
        </w:tc>
      </w:tr>
    </w:tbl>
    <w:p w14:paraId="16872B4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M13.2 Complaint Recording Requirements</w:t>
      </w:r>
    </w:p>
    <w:tbl>
      <w:tblPr>
        <w:tblW w:w="11280" w:type="dxa"/>
        <w:tblCellMar>
          <w:top w:w="15" w:type="dxa"/>
          <w:left w:w="15" w:type="dxa"/>
          <w:bottom w:w="15" w:type="dxa"/>
          <w:right w:w="15" w:type="dxa"/>
        </w:tblCellMar>
        <w:tblLook w:val="04A0" w:firstRow="1" w:lastRow="0" w:firstColumn="1" w:lastColumn="0" w:noHBand="0" w:noVBand="1"/>
      </w:tblPr>
      <w:tblGrid>
        <w:gridCol w:w="5780"/>
        <w:gridCol w:w="5500"/>
      </w:tblGrid>
      <w:tr w:rsidR="00DA160F" w:rsidRPr="00DA160F" w14:paraId="58427FB4" w14:textId="77777777" w:rsidTr="00DA160F">
        <w:trPr>
          <w:tblHeader/>
        </w:trPr>
        <w:tc>
          <w:tcPr>
            <w:tcW w:w="0" w:type="auto"/>
            <w:tcBorders>
              <w:top w:val="nil"/>
            </w:tcBorders>
            <w:tcMar>
              <w:top w:w="150" w:type="dxa"/>
              <w:left w:w="0" w:type="dxa"/>
              <w:bottom w:w="150" w:type="dxa"/>
              <w:right w:w="240" w:type="dxa"/>
            </w:tcMar>
            <w:vAlign w:val="center"/>
            <w:hideMark/>
          </w:tcPr>
          <w:p w14:paraId="5A93770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64AA2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Required</w:t>
            </w:r>
          </w:p>
        </w:tc>
      </w:tr>
      <w:tr w:rsidR="00DA160F" w:rsidRPr="00DA160F" w14:paraId="12CFD7C0" w14:textId="77777777" w:rsidTr="00DA160F">
        <w:tc>
          <w:tcPr>
            <w:tcW w:w="0" w:type="auto"/>
            <w:tcMar>
              <w:top w:w="150" w:type="dxa"/>
              <w:left w:w="0" w:type="dxa"/>
              <w:bottom w:w="150" w:type="dxa"/>
              <w:right w:w="240" w:type="dxa"/>
            </w:tcMar>
            <w:vAlign w:val="center"/>
            <w:hideMark/>
          </w:tcPr>
          <w:p w14:paraId="0A29FA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ID</w:t>
            </w:r>
          </w:p>
        </w:tc>
        <w:tc>
          <w:tcPr>
            <w:tcW w:w="0" w:type="auto"/>
            <w:tcMar>
              <w:top w:w="150" w:type="dxa"/>
              <w:left w:w="240" w:type="dxa"/>
              <w:bottom w:w="150" w:type="dxa"/>
              <w:right w:w="0" w:type="dxa"/>
            </w:tcMar>
            <w:vAlign w:val="center"/>
            <w:hideMark/>
          </w:tcPr>
          <w:p w14:paraId="07819F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System-generated</w:t>
            </w:r>
          </w:p>
        </w:tc>
      </w:tr>
      <w:tr w:rsidR="00DA160F" w:rsidRPr="00DA160F" w14:paraId="1DB3A91C" w14:textId="77777777" w:rsidTr="00DA160F">
        <w:tc>
          <w:tcPr>
            <w:tcW w:w="0" w:type="auto"/>
            <w:tcMar>
              <w:top w:w="150" w:type="dxa"/>
              <w:left w:w="0" w:type="dxa"/>
              <w:bottom w:w="150" w:type="dxa"/>
              <w:right w:w="240" w:type="dxa"/>
            </w:tcMar>
            <w:vAlign w:val="center"/>
            <w:hideMark/>
          </w:tcPr>
          <w:p w14:paraId="4A949E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ID</w:t>
            </w:r>
          </w:p>
        </w:tc>
        <w:tc>
          <w:tcPr>
            <w:tcW w:w="0" w:type="auto"/>
            <w:tcMar>
              <w:top w:w="150" w:type="dxa"/>
              <w:left w:w="240" w:type="dxa"/>
              <w:bottom w:w="150" w:type="dxa"/>
              <w:right w:w="0" w:type="dxa"/>
            </w:tcMar>
            <w:vAlign w:val="center"/>
            <w:hideMark/>
          </w:tcPr>
          <w:p w14:paraId="4299B4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171C5D9B" w14:textId="77777777" w:rsidTr="00DA160F">
        <w:tc>
          <w:tcPr>
            <w:tcW w:w="0" w:type="auto"/>
            <w:tcMar>
              <w:top w:w="150" w:type="dxa"/>
              <w:left w:w="0" w:type="dxa"/>
              <w:bottom w:w="150" w:type="dxa"/>
              <w:right w:w="240" w:type="dxa"/>
            </w:tcMar>
            <w:vAlign w:val="center"/>
            <w:hideMark/>
          </w:tcPr>
          <w:p w14:paraId="106B4D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level</w:t>
            </w:r>
          </w:p>
        </w:tc>
        <w:tc>
          <w:tcPr>
            <w:tcW w:w="0" w:type="auto"/>
            <w:tcMar>
              <w:top w:w="150" w:type="dxa"/>
              <w:left w:w="240" w:type="dxa"/>
              <w:bottom w:w="150" w:type="dxa"/>
              <w:right w:w="0" w:type="dxa"/>
            </w:tcMar>
            <w:vAlign w:val="center"/>
            <w:hideMark/>
          </w:tcPr>
          <w:p w14:paraId="7F7A6F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70116C60" w14:textId="77777777" w:rsidTr="00DA160F">
        <w:tc>
          <w:tcPr>
            <w:tcW w:w="0" w:type="auto"/>
            <w:tcMar>
              <w:top w:w="150" w:type="dxa"/>
              <w:left w:w="0" w:type="dxa"/>
              <w:bottom w:w="150" w:type="dxa"/>
              <w:right w:w="240" w:type="dxa"/>
            </w:tcMar>
            <w:vAlign w:val="center"/>
            <w:hideMark/>
          </w:tcPr>
          <w:p w14:paraId="363FB7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45768D2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0AFCEBF8" w14:textId="77777777" w:rsidTr="00DA160F">
        <w:tc>
          <w:tcPr>
            <w:tcW w:w="0" w:type="auto"/>
            <w:tcMar>
              <w:top w:w="150" w:type="dxa"/>
              <w:left w:w="0" w:type="dxa"/>
              <w:bottom w:w="150" w:type="dxa"/>
              <w:right w:w="240" w:type="dxa"/>
            </w:tcMar>
            <w:vAlign w:val="center"/>
            <w:hideMark/>
          </w:tcPr>
          <w:p w14:paraId="677797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Investigation notes</w:t>
            </w:r>
          </w:p>
        </w:tc>
        <w:tc>
          <w:tcPr>
            <w:tcW w:w="0" w:type="auto"/>
            <w:tcMar>
              <w:top w:w="150" w:type="dxa"/>
              <w:left w:w="240" w:type="dxa"/>
              <w:bottom w:w="150" w:type="dxa"/>
              <w:right w:w="0" w:type="dxa"/>
            </w:tcMar>
            <w:vAlign w:val="center"/>
            <w:hideMark/>
          </w:tcPr>
          <w:p w14:paraId="720D80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For Level 2+</w:t>
            </w:r>
          </w:p>
        </w:tc>
      </w:tr>
      <w:tr w:rsidR="00DA160F" w:rsidRPr="00DA160F" w14:paraId="321EEA31" w14:textId="77777777" w:rsidTr="00DA160F">
        <w:tc>
          <w:tcPr>
            <w:tcW w:w="0" w:type="auto"/>
            <w:tcMar>
              <w:top w:w="150" w:type="dxa"/>
              <w:left w:w="0" w:type="dxa"/>
              <w:bottom w:w="150" w:type="dxa"/>
              <w:right w:w="240" w:type="dxa"/>
            </w:tcMar>
            <w:vAlign w:val="center"/>
            <w:hideMark/>
          </w:tcPr>
          <w:p w14:paraId="23F533E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Resolution</w:t>
            </w:r>
          </w:p>
        </w:tc>
        <w:tc>
          <w:tcPr>
            <w:tcW w:w="0" w:type="auto"/>
            <w:tcMar>
              <w:top w:w="150" w:type="dxa"/>
              <w:left w:w="240" w:type="dxa"/>
              <w:bottom w:w="150" w:type="dxa"/>
              <w:right w:w="0" w:type="dxa"/>
            </w:tcMar>
            <w:vAlign w:val="center"/>
            <w:hideMark/>
          </w:tcPr>
          <w:p w14:paraId="10D40D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r w:rsidR="00DA160F" w:rsidRPr="00DA160F" w14:paraId="2EC5EF06" w14:textId="77777777" w:rsidTr="00DA160F">
        <w:tc>
          <w:tcPr>
            <w:tcW w:w="0" w:type="auto"/>
            <w:tcMar>
              <w:top w:w="150" w:type="dxa"/>
              <w:left w:w="0" w:type="dxa"/>
              <w:bottom w:w="150" w:type="dxa"/>
              <w:right w:w="240" w:type="dxa"/>
            </w:tcMar>
            <w:vAlign w:val="center"/>
            <w:hideMark/>
          </w:tcPr>
          <w:p w14:paraId="670B22E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Closure date</w:t>
            </w:r>
          </w:p>
        </w:tc>
        <w:tc>
          <w:tcPr>
            <w:tcW w:w="0" w:type="auto"/>
            <w:tcMar>
              <w:top w:w="150" w:type="dxa"/>
              <w:left w:w="240" w:type="dxa"/>
              <w:bottom w:w="150" w:type="dxa"/>
              <w:right w:w="0" w:type="dxa"/>
            </w:tcMar>
            <w:vAlign w:val="center"/>
            <w:hideMark/>
          </w:tcPr>
          <w:p w14:paraId="3147E9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w:t>
            </w:r>
          </w:p>
        </w:tc>
      </w:tr>
    </w:tbl>
    <w:p w14:paraId="7A6F809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M13.3 Complaint Escalation Timeline</w:t>
      </w:r>
    </w:p>
    <w:tbl>
      <w:tblPr>
        <w:tblW w:w="0" w:type="auto"/>
        <w:tblCellMar>
          <w:top w:w="15" w:type="dxa"/>
          <w:left w:w="15" w:type="dxa"/>
          <w:bottom w:w="15" w:type="dxa"/>
          <w:right w:w="15" w:type="dxa"/>
        </w:tblCellMar>
        <w:tblLook w:val="04A0" w:firstRow="1" w:lastRow="0" w:firstColumn="1" w:lastColumn="0" w:noHBand="0" w:noVBand="1"/>
      </w:tblPr>
      <w:tblGrid>
        <w:gridCol w:w="937"/>
        <w:gridCol w:w="1969"/>
        <w:gridCol w:w="1681"/>
        <w:gridCol w:w="1959"/>
      </w:tblGrid>
      <w:tr w:rsidR="00DA160F" w:rsidRPr="00DA160F" w14:paraId="46C071A6" w14:textId="77777777" w:rsidTr="00DA160F">
        <w:trPr>
          <w:tblHeader/>
        </w:trPr>
        <w:tc>
          <w:tcPr>
            <w:tcW w:w="0" w:type="auto"/>
            <w:tcBorders>
              <w:top w:val="nil"/>
            </w:tcBorders>
            <w:tcMar>
              <w:top w:w="150" w:type="dxa"/>
              <w:left w:w="0" w:type="dxa"/>
              <w:bottom w:w="150" w:type="dxa"/>
              <w:right w:w="240" w:type="dxa"/>
            </w:tcMar>
            <w:vAlign w:val="center"/>
            <w:hideMark/>
          </w:tcPr>
          <w:p w14:paraId="22A4D8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290AEB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Initial Response</w:t>
            </w:r>
          </w:p>
        </w:tc>
        <w:tc>
          <w:tcPr>
            <w:tcW w:w="0" w:type="auto"/>
            <w:tcBorders>
              <w:top w:val="nil"/>
            </w:tcBorders>
            <w:tcMar>
              <w:top w:w="150" w:type="dxa"/>
              <w:left w:w="240" w:type="dxa"/>
              <w:bottom w:w="150" w:type="dxa"/>
              <w:right w:w="240" w:type="dxa"/>
            </w:tcMar>
            <w:vAlign w:val="center"/>
            <w:hideMark/>
          </w:tcPr>
          <w:p w14:paraId="2300F0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Investigation</w:t>
            </w:r>
          </w:p>
        </w:tc>
        <w:tc>
          <w:tcPr>
            <w:tcW w:w="0" w:type="auto"/>
            <w:tcBorders>
              <w:top w:val="nil"/>
            </w:tcBorders>
            <w:tcMar>
              <w:top w:w="150" w:type="dxa"/>
              <w:left w:w="240" w:type="dxa"/>
              <w:bottom w:w="150" w:type="dxa"/>
              <w:right w:w="240" w:type="dxa"/>
            </w:tcMar>
            <w:vAlign w:val="center"/>
            <w:hideMark/>
          </w:tcPr>
          <w:p w14:paraId="762364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Resolution</w:t>
            </w:r>
          </w:p>
        </w:tc>
      </w:tr>
      <w:tr w:rsidR="00DA160F" w:rsidRPr="00DA160F" w14:paraId="2F94E661" w14:textId="77777777" w:rsidTr="00DA160F">
        <w:tc>
          <w:tcPr>
            <w:tcW w:w="0" w:type="auto"/>
            <w:tcMar>
              <w:top w:w="150" w:type="dxa"/>
              <w:left w:w="0" w:type="dxa"/>
              <w:bottom w:w="150" w:type="dxa"/>
              <w:right w:w="240" w:type="dxa"/>
            </w:tcMar>
            <w:vAlign w:val="center"/>
            <w:hideMark/>
          </w:tcPr>
          <w:p w14:paraId="5FD4CDB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01E59C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c>
          <w:tcPr>
            <w:tcW w:w="0" w:type="auto"/>
            <w:tcMar>
              <w:top w:w="150" w:type="dxa"/>
              <w:left w:w="240" w:type="dxa"/>
              <w:bottom w:w="150" w:type="dxa"/>
              <w:right w:w="240" w:type="dxa"/>
            </w:tcMar>
            <w:vAlign w:val="center"/>
            <w:hideMark/>
          </w:tcPr>
          <w:p w14:paraId="60BAA0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days</w:t>
            </w:r>
          </w:p>
        </w:tc>
        <w:tc>
          <w:tcPr>
            <w:tcW w:w="0" w:type="auto"/>
            <w:tcMar>
              <w:top w:w="150" w:type="dxa"/>
              <w:left w:w="240" w:type="dxa"/>
              <w:bottom w:w="150" w:type="dxa"/>
              <w:right w:w="0" w:type="dxa"/>
            </w:tcMar>
            <w:vAlign w:val="center"/>
            <w:hideMark/>
          </w:tcPr>
          <w:p w14:paraId="72A499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06979287" w14:textId="77777777" w:rsidTr="00DA160F">
        <w:tc>
          <w:tcPr>
            <w:tcW w:w="0" w:type="auto"/>
            <w:tcMar>
              <w:top w:w="150" w:type="dxa"/>
              <w:left w:w="0" w:type="dxa"/>
              <w:bottom w:w="150" w:type="dxa"/>
              <w:right w:w="240" w:type="dxa"/>
            </w:tcMar>
            <w:vAlign w:val="center"/>
            <w:hideMark/>
          </w:tcPr>
          <w:p w14:paraId="7E56F6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 2</w:t>
            </w:r>
          </w:p>
        </w:tc>
        <w:tc>
          <w:tcPr>
            <w:tcW w:w="0" w:type="auto"/>
            <w:tcMar>
              <w:top w:w="150" w:type="dxa"/>
              <w:left w:w="240" w:type="dxa"/>
              <w:bottom w:w="150" w:type="dxa"/>
              <w:right w:w="240" w:type="dxa"/>
            </w:tcMar>
            <w:vAlign w:val="center"/>
            <w:hideMark/>
          </w:tcPr>
          <w:p w14:paraId="693A54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12 hours</w:t>
            </w:r>
          </w:p>
        </w:tc>
        <w:tc>
          <w:tcPr>
            <w:tcW w:w="0" w:type="auto"/>
            <w:tcMar>
              <w:top w:w="150" w:type="dxa"/>
              <w:left w:w="240" w:type="dxa"/>
              <w:bottom w:w="150" w:type="dxa"/>
              <w:right w:w="240" w:type="dxa"/>
            </w:tcMar>
            <w:vAlign w:val="center"/>
            <w:hideMark/>
          </w:tcPr>
          <w:p w14:paraId="7DCD61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 days</w:t>
            </w:r>
          </w:p>
        </w:tc>
        <w:tc>
          <w:tcPr>
            <w:tcW w:w="0" w:type="auto"/>
            <w:tcMar>
              <w:top w:w="150" w:type="dxa"/>
              <w:left w:w="240" w:type="dxa"/>
              <w:bottom w:w="150" w:type="dxa"/>
              <w:right w:w="0" w:type="dxa"/>
            </w:tcMar>
            <w:vAlign w:val="center"/>
            <w:hideMark/>
          </w:tcPr>
          <w:p w14:paraId="4B2FDF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 days</w:t>
            </w:r>
          </w:p>
        </w:tc>
      </w:tr>
      <w:tr w:rsidR="00DA160F" w:rsidRPr="00DA160F" w14:paraId="4795B738" w14:textId="77777777" w:rsidTr="00DA160F">
        <w:tc>
          <w:tcPr>
            <w:tcW w:w="0" w:type="auto"/>
            <w:tcMar>
              <w:top w:w="150" w:type="dxa"/>
              <w:left w:w="0" w:type="dxa"/>
              <w:bottom w:w="150" w:type="dxa"/>
              <w:right w:w="240" w:type="dxa"/>
            </w:tcMar>
            <w:vAlign w:val="center"/>
            <w:hideMark/>
          </w:tcPr>
          <w:p w14:paraId="7FDD05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5D3960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7D44E8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 day</w:t>
            </w:r>
          </w:p>
        </w:tc>
        <w:tc>
          <w:tcPr>
            <w:tcW w:w="0" w:type="auto"/>
            <w:tcMar>
              <w:top w:w="150" w:type="dxa"/>
              <w:left w:w="240" w:type="dxa"/>
              <w:bottom w:w="150" w:type="dxa"/>
              <w:right w:w="0" w:type="dxa"/>
            </w:tcMar>
            <w:vAlign w:val="center"/>
            <w:hideMark/>
          </w:tcPr>
          <w:p w14:paraId="57A3F2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days</w:t>
            </w:r>
          </w:p>
        </w:tc>
      </w:tr>
      <w:tr w:rsidR="00DA160F" w:rsidRPr="00DA160F" w14:paraId="5CC94BA3" w14:textId="77777777" w:rsidTr="00DA160F">
        <w:tc>
          <w:tcPr>
            <w:tcW w:w="0" w:type="auto"/>
            <w:tcMar>
              <w:top w:w="150" w:type="dxa"/>
              <w:left w:w="0" w:type="dxa"/>
              <w:bottom w:w="150" w:type="dxa"/>
              <w:right w:w="240" w:type="dxa"/>
            </w:tcMar>
            <w:vAlign w:val="center"/>
            <w:hideMark/>
          </w:tcPr>
          <w:p w14:paraId="55A2CC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Level 4</w:t>
            </w:r>
          </w:p>
        </w:tc>
        <w:tc>
          <w:tcPr>
            <w:tcW w:w="0" w:type="auto"/>
            <w:tcMar>
              <w:top w:w="150" w:type="dxa"/>
              <w:left w:w="240" w:type="dxa"/>
              <w:bottom w:w="150" w:type="dxa"/>
              <w:right w:w="240" w:type="dxa"/>
            </w:tcMar>
            <w:vAlign w:val="center"/>
            <w:hideMark/>
          </w:tcPr>
          <w:p w14:paraId="618F90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5B9DC7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 day</w:t>
            </w:r>
          </w:p>
        </w:tc>
        <w:tc>
          <w:tcPr>
            <w:tcW w:w="0" w:type="auto"/>
            <w:tcMar>
              <w:top w:w="150" w:type="dxa"/>
              <w:left w:w="240" w:type="dxa"/>
              <w:bottom w:w="150" w:type="dxa"/>
              <w:right w:w="0" w:type="dxa"/>
            </w:tcMar>
            <w:vAlign w:val="center"/>
            <w:hideMark/>
          </w:tcPr>
          <w:p w14:paraId="4EF9B6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 (with legal)</w:t>
            </w:r>
          </w:p>
        </w:tc>
      </w:tr>
    </w:tbl>
    <w:p w14:paraId="31679A49"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12CD54E3">
          <v:rect id="_x0000_i1101" style="width:0;height:.75pt" o:hralign="center" o:hrstd="t" o:hr="t" fillcolor="#a0a0a0" stroked="f"/>
        </w:pict>
      </w:r>
    </w:p>
    <w:p w14:paraId="6E96B5D6"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M14: CLIENT SATISFACTION ARCHITECTURE</w:t>
      </w:r>
    </w:p>
    <w:p w14:paraId="26CAD25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M14.1 Satisfaction Measures</w:t>
      </w:r>
    </w:p>
    <w:tbl>
      <w:tblPr>
        <w:tblW w:w="0" w:type="auto"/>
        <w:tblCellMar>
          <w:top w:w="15" w:type="dxa"/>
          <w:left w:w="15" w:type="dxa"/>
          <w:bottom w:w="15" w:type="dxa"/>
          <w:right w:w="15" w:type="dxa"/>
        </w:tblCellMar>
        <w:tblLook w:val="04A0" w:firstRow="1" w:lastRow="0" w:firstColumn="1" w:lastColumn="0" w:noHBand="0" w:noVBand="1"/>
      </w:tblPr>
      <w:tblGrid>
        <w:gridCol w:w="2646"/>
        <w:gridCol w:w="1576"/>
        <w:gridCol w:w="3807"/>
        <w:gridCol w:w="2437"/>
      </w:tblGrid>
      <w:tr w:rsidR="00DA160F" w:rsidRPr="00DA160F" w14:paraId="4FF5B729" w14:textId="77777777" w:rsidTr="00DA160F">
        <w:trPr>
          <w:tblHeader/>
        </w:trPr>
        <w:tc>
          <w:tcPr>
            <w:tcW w:w="0" w:type="auto"/>
            <w:tcBorders>
              <w:top w:val="nil"/>
            </w:tcBorders>
            <w:tcMar>
              <w:top w:w="150" w:type="dxa"/>
              <w:left w:w="0" w:type="dxa"/>
              <w:bottom w:w="150" w:type="dxa"/>
              <w:right w:w="240" w:type="dxa"/>
            </w:tcMar>
            <w:vAlign w:val="center"/>
            <w:hideMark/>
          </w:tcPr>
          <w:p w14:paraId="4DF460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Measure</w:t>
            </w:r>
          </w:p>
        </w:tc>
        <w:tc>
          <w:tcPr>
            <w:tcW w:w="0" w:type="auto"/>
            <w:tcBorders>
              <w:top w:val="nil"/>
            </w:tcBorders>
            <w:tcMar>
              <w:top w:w="150" w:type="dxa"/>
              <w:left w:w="240" w:type="dxa"/>
              <w:bottom w:w="150" w:type="dxa"/>
              <w:right w:w="240" w:type="dxa"/>
            </w:tcMar>
            <w:vAlign w:val="center"/>
            <w:hideMark/>
          </w:tcPr>
          <w:p w14:paraId="332E67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164A52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Collection Method</w:t>
            </w:r>
          </w:p>
        </w:tc>
        <w:tc>
          <w:tcPr>
            <w:tcW w:w="0" w:type="auto"/>
            <w:tcBorders>
              <w:top w:val="nil"/>
            </w:tcBorders>
            <w:tcMar>
              <w:top w:w="150" w:type="dxa"/>
              <w:left w:w="240" w:type="dxa"/>
              <w:bottom w:w="150" w:type="dxa"/>
              <w:right w:w="240" w:type="dxa"/>
            </w:tcMar>
            <w:vAlign w:val="center"/>
            <w:hideMark/>
          </w:tcPr>
          <w:p w14:paraId="3C4F798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r>
      <w:tr w:rsidR="00DA160F" w:rsidRPr="00DA160F" w14:paraId="74008A85" w14:textId="77777777" w:rsidTr="00DA160F">
        <w:tc>
          <w:tcPr>
            <w:tcW w:w="0" w:type="auto"/>
            <w:tcMar>
              <w:top w:w="150" w:type="dxa"/>
              <w:left w:w="0" w:type="dxa"/>
              <w:bottom w:w="150" w:type="dxa"/>
              <w:right w:w="240" w:type="dxa"/>
            </w:tcMar>
            <w:vAlign w:val="center"/>
            <w:hideMark/>
          </w:tcPr>
          <w:p w14:paraId="2080838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Satisfaction Score (CSS)</w:t>
            </w:r>
          </w:p>
        </w:tc>
        <w:tc>
          <w:tcPr>
            <w:tcW w:w="0" w:type="auto"/>
            <w:tcMar>
              <w:top w:w="150" w:type="dxa"/>
              <w:left w:w="240" w:type="dxa"/>
              <w:bottom w:w="150" w:type="dxa"/>
              <w:right w:w="240" w:type="dxa"/>
            </w:tcMar>
            <w:vAlign w:val="center"/>
            <w:hideMark/>
          </w:tcPr>
          <w:p w14:paraId="7D4382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Per program</w:t>
            </w:r>
          </w:p>
        </w:tc>
        <w:tc>
          <w:tcPr>
            <w:tcW w:w="0" w:type="auto"/>
            <w:tcMar>
              <w:top w:w="150" w:type="dxa"/>
              <w:left w:w="240" w:type="dxa"/>
              <w:bottom w:w="150" w:type="dxa"/>
              <w:right w:w="240" w:type="dxa"/>
            </w:tcMar>
            <w:vAlign w:val="center"/>
            <w:hideMark/>
          </w:tcPr>
          <w:p w14:paraId="21E01D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Post-program survey (1-10 scale)</w:t>
            </w:r>
          </w:p>
        </w:tc>
        <w:tc>
          <w:tcPr>
            <w:tcW w:w="0" w:type="auto"/>
            <w:tcMar>
              <w:top w:w="150" w:type="dxa"/>
              <w:left w:w="240" w:type="dxa"/>
              <w:bottom w:w="150" w:type="dxa"/>
              <w:right w:w="0" w:type="dxa"/>
            </w:tcMar>
            <w:vAlign w:val="center"/>
            <w:hideMark/>
          </w:tcPr>
          <w:p w14:paraId="2DCB86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&gt;8.5/10</w:t>
            </w:r>
          </w:p>
        </w:tc>
      </w:tr>
      <w:tr w:rsidR="00DA160F" w:rsidRPr="00DA160F" w14:paraId="15FB57F5" w14:textId="77777777" w:rsidTr="00DA160F">
        <w:tc>
          <w:tcPr>
            <w:tcW w:w="0" w:type="auto"/>
            <w:tcMar>
              <w:top w:w="150" w:type="dxa"/>
              <w:left w:w="0" w:type="dxa"/>
              <w:bottom w:w="150" w:type="dxa"/>
              <w:right w:w="240" w:type="dxa"/>
            </w:tcMar>
            <w:vAlign w:val="center"/>
            <w:hideMark/>
          </w:tcPr>
          <w:p w14:paraId="53CEF4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Net Promoter Score (NPS)</w:t>
            </w:r>
          </w:p>
        </w:tc>
        <w:tc>
          <w:tcPr>
            <w:tcW w:w="0" w:type="auto"/>
            <w:tcMar>
              <w:top w:w="150" w:type="dxa"/>
              <w:left w:w="240" w:type="dxa"/>
              <w:bottom w:w="150" w:type="dxa"/>
              <w:right w:w="240" w:type="dxa"/>
            </w:tcMar>
            <w:vAlign w:val="center"/>
            <w:hideMark/>
          </w:tcPr>
          <w:p w14:paraId="4591FFE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0D138A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Survey: "How likely to recommend?" (0-10)</w:t>
            </w:r>
          </w:p>
        </w:tc>
        <w:tc>
          <w:tcPr>
            <w:tcW w:w="0" w:type="auto"/>
            <w:tcMar>
              <w:top w:w="150" w:type="dxa"/>
              <w:left w:w="240" w:type="dxa"/>
              <w:bottom w:w="150" w:type="dxa"/>
              <w:right w:w="0" w:type="dxa"/>
            </w:tcMar>
            <w:vAlign w:val="center"/>
            <w:hideMark/>
          </w:tcPr>
          <w:p w14:paraId="41B9F5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&gt;50</w:t>
            </w:r>
          </w:p>
        </w:tc>
      </w:tr>
      <w:tr w:rsidR="00DA160F" w:rsidRPr="00DA160F" w14:paraId="072EBB84" w14:textId="77777777" w:rsidTr="00DA160F">
        <w:tc>
          <w:tcPr>
            <w:tcW w:w="0" w:type="auto"/>
            <w:tcMar>
              <w:top w:w="150" w:type="dxa"/>
              <w:left w:w="0" w:type="dxa"/>
              <w:bottom w:w="150" w:type="dxa"/>
              <w:right w:w="240" w:type="dxa"/>
            </w:tcMar>
            <w:vAlign w:val="center"/>
            <w:hideMark/>
          </w:tcPr>
          <w:p w14:paraId="666A101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Retention rate</w:t>
            </w:r>
          </w:p>
        </w:tc>
        <w:tc>
          <w:tcPr>
            <w:tcW w:w="0" w:type="auto"/>
            <w:tcMar>
              <w:top w:w="150" w:type="dxa"/>
              <w:left w:w="240" w:type="dxa"/>
              <w:bottom w:w="150" w:type="dxa"/>
              <w:right w:w="240" w:type="dxa"/>
            </w:tcMar>
            <w:vAlign w:val="center"/>
            <w:hideMark/>
          </w:tcPr>
          <w:p w14:paraId="0DF93E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2DF265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of clients renewed</w:t>
            </w:r>
          </w:p>
        </w:tc>
        <w:tc>
          <w:tcPr>
            <w:tcW w:w="0" w:type="auto"/>
            <w:tcMar>
              <w:top w:w="150" w:type="dxa"/>
              <w:left w:w="240" w:type="dxa"/>
              <w:bottom w:w="150" w:type="dxa"/>
              <w:right w:w="0" w:type="dxa"/>
            </w:tcMar>
            <w:vAlign w:val="center"/>
            <w:hideMark/>
          </w:tcPr>
          <w:p w14:paraId="473CEB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&gt;98% monthly, &gt;80% annual</w:t>
            </w:r>
          </w:p>
        </w:tc>
      </w:tr>
      <w:tr w:rsidR="00DA160F" w:rsidRPr="00DA160F" w14:paraId="429E34FC" w14:textId="77777777" w:rsidTr="00DA160F">
        <w:tc>
          <w:tcPr>
            <w:tcW w:w="0" w:type="auto"/>
            <w:tcMar>
              <w:top w:w="150" w:type="dxa"/>
              <w:left w:w="0" w:type="dxa"/>
              <w:bottom w:w="150" w:type="dxa"/>
              <w:right w:w="240" w:type="dxa"/>
            </w:tcMar>
            <w:vAlign w:val="center"/>
            <w:hideMark/>
          </w:tcPr>
          <w:p w14:paraId="26DC789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rate</w:t>
            </w:r>
          </w:p>
        </w:tc>
        <w:tc>
          <w:tcPr>
            <w:tcW w:w="0" w:type="auto"/>
            <w:tcMar>
              <w:top w:w="150" w:type="dxa"/>
              <w:left w:w="240" w:type="dxa"/>
              <w:bottom w:w="150" w:type="dxa"/>
              <w:right w:w="240" w:type="dxa"/>
            </w:tcMar>
            <w:vAlign w:val="center"/>
            <w:hideMark/>
          </w:tcPr>
          <w:p w14:paraId="730B17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0B8580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Complaints per 100 programs</w:t>
            </w:r>
          </w:p>
        </w:tc>
        <w:tc>
          <w:tcPr>
            <w:tcW w:w="0" w:type="auto"/>
            <w:tcMar>
              <w:top w:w="150" w:type="dxa"/>
              <w:left w:w="240" w:type="dxa"/>
              <w:bottom w:w="150" w:type="dxa"/>
              <w:right w:w="0" w:type="dxa"/>
            </w:tcMar>
            <w:vAlign w:val="center"/>
            <w:hideMark/>
          </w:tcPr>
          <w:p w14:paraId="1BA2763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&lt;5%</w:t>
            </w:r>
          </w:p>
        </w:tc>
      </w:tr>
    </w:tbl>
    <w:p w14:paraId="4A637DF0"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M14.2 CSS Dimensions</w:t>
      </w:r>
    </w:p>
    <w:tbl>
      <w:tblPr>
        <w:tblW w:w="11280" w:type="dxa"/>
        <w:tblCellMar>
          <w:top w:w="15" w:type="dxa"/>
          <w:left w:w="15" w:type="dxa"/>
          <w:bottom w:w="15" w:type="dxa"/>
          <w:right w:w="15" w:type="dxa"/>
        </w:tblCellMar>
        <w:tblLook w:val="04A0" w:firstRow="1" w:lastRow="0" w:firstColumn="1" w:lastColumn="0" w:noHBand="0" w:noVBand="1"/>
      </w:tblPr>
      <w:tblGrid>
        <w:gridCol w:w="5425"/>
        <w:gridCol w:w="3027"/>
        <w:gridCol w:w="2828"/>
      </w:tblGrid>
      <w:tr w:rsidR="00DA160F" w:rsidRPr="00DA160F" w14:paraId="5999128C" w14:textId="77777777" w:rsidTr="00DA160F">
        <w:trPr>
          <w:tblHeader/>
        </w:trPr>
        <w:tc>
          <w:tcPr>
            <w:tcW w:w="0" w:type="auto"/>
            <w:tcBorders>
              <w:top w:val="nil"/>
            </w:tcBorders>
            <w:tcMar>
              <w:top w:w="150" w:type="dxa"/>
              <w:left w:w="0" w:type="dxa"/>
              <w:bottom w:w="150" w:type="dxa"/>
              <w:right w:w="240" w:type="dxa"/>
            </w:tcMar>
            <w:vAlign w:val="center"/>
            <w:hideMark/>
          </w:tcPr>
          <w:p w14:paraId="65E34A9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Dimension</w:t>
            </w:r>
          </w:p>
        </w:tc>
        <w:tc>
          <w:tcPr>
            <w:tcW w:w="0" w:type="auto"/>
            <w:tcBorders>
              <w:top w:val="nil"/>
            </w:tcBorders>
            <w:tcMar>
              <w:top w:w="150" w:type="dxa"/>
              <w:left w:w="240" w:type="dxa"/>
              <w:bottom w:w="150" w:type="dxa"/>
              <w:right w:w="240" w:type="dxa"/>
            </w:tcMar>
            <w:vAlign w:val="center"/>
            <w:hideMark/>
          </w:tcPr>
          <w:p w14:paraId="5BB133A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Weight</w:t>
            </w:r>
          </w:p>
        </w:tc>
        <w:tc>
          <w:tcPr>
            <w:tcW w:w="0" w:type="auto"/>
            <w:tcBorders>
              <w:top w:val="nil"/>
            </w:tcBorders>
            <w:tcMar>
              <w:top w:w="150" w:type="dxa"/>
              <w:left w:w="240" w:type="dxa"/>
              <w:bottom w:w="150" w:type="dxa"/>
              <w:right w:w="240" w:type="dxa"/>
            </w:tcMar>
            <w:vAlign w:val="center"/>
            <w:hideMark/>
          </w:tcPr>
          <w:p w14:paraId="3816B1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r>
      <w:tr w:rsidR="00DA160F" w:rsidRPr="00DA160F" w14:paraId="438460FC" w14:textId="77777777" w:rsidTr="00DA160F">
        <w:tc>
          <w:tcPr>
            <w:tcW w:w="0" w:type="auto"/>
            <w:tcMar>
              <w:top w:w="150" w:type="dxa"/>
              <w:left w:w="0" w:type="dxa"/>
              <w:bottom w:w="150" w:type="dxa"/>
              <w:right w:w="240" w:type="dxa"/>
            </w:tcMar>
            <w:vAlign w:val="center"/>
            <w:hideMark/>
          </w:tcPr>
          <w:p w14:paraId="60696BF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Safety</w:t>
            </w:r>
          </w:p>
        </w:tc>
        <w:tc>
          <w:tcPr>
            <w:tcW w:w="0" w:type="auto"/>
            <w:tcMar>
              <w:top w:w="150" w:type="dxa"/>
              <w:left w:w="240" w:type="dxa"/>
              <w:bottom w:w="150" w:type="dxa"/>
              <w:right w:w="240" w:type="dxa"/>
            </w:tcMar>
            <w:vAlign w:val="center"/>
            <w:hideMark/>
          </w:tcPr>
          <w:p w14:paraId="475F93C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25%</w:t>
            </w:r>
          </w:p>
        </w:tc>
        <w:tc>
          <w:tcPr>
            <w:tcW w:w="0" w:type="auto"/>
            <w:tcMar>
              <w:top w:w="150" w:type="dxa"/>
              <w:left w:w="240" w:type="dxa"/>
              <w:bottom w:w="150" w:type="dxa"/>
              <w:right w:w="0" w:type="dxa"/>
            </w:tcMar>
            <w:vAlign w:val="center"/>
            <w:hideMark/>
          </w:tcPr>
          <w:p w14:paraId="38B645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&gt;9/10</w:t>
            </w:r>
          </w:p>
        </w:tc>
      </w:tr>
      <w:tr w:rsidR="00DA160F" w:rsidRPr="00DA160F" w14:paraId="3124BE7B" w14:textId="77777777" w:rsidTr="00DA160F">
        <w:tc>
          <w:tcPr>
            <w:tcW w:w="0" w:type="auto"/>
            <w:tcMar>
              <w:top w:w="150" w:type="dxa"/>
              <w:left w:w="0" w:type="dxa"/>
              <w:bottom w:w="150" w:type="dxa"/>
              <w:right w:w="240" w:type="dxa"/>
            </w:tcMar>
            <w:vAlign w:val="center"/>
            <w:hideMark/>
          </w:tcPr>
          <w:p w14:paraId="48898C2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warmth</w:t>
            </w:r>
          </w:p>
        </w:tc>
        <w:tc>
          <w:tcPr>
            <w:tcW w:w="0" w:type="auto"/>
            <w:tcMar>
              <w:top w:w="150" w:type="dxa"/>
              <w:left w:w="240" w:type="dxa"/>
              <w:bottom w:w="150" w:type="dxa"/>
              <w:right w:w="240" w:type="dxa"/>
            </w:tcMar>
            <w:vAlign w:val="center"/>
            <w:hideMark/>
          </w:tcPr>
          <w:p w14:paraId="5FD2572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25%</w:t>
            </w:r>
          </w:p>
        </w:tc>
        <w:tc>
          <w:tcPr>
            <w:tcW w:w="0" w:type="auto"/>
            <w:tcMar>
              <w:top w:w="150" w:type="dxa"/>
              <w:left w:w="240" w:type="dxa"/>
              <w:bottom w:w="150" w:type="dxa"/>
              <w:right w:w="0" w:type="dxa"/>
            </w:tcMar>
            <w:vAlign w:val="center"/>
            <w:hideMark/>
          </w:tcPr>
          <w:p w14:paraId="2366931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&gt;9/10</w:t>
            </w:r>
          </w:p>
        </w:tc>
      </w:tr>
      <w:tr w:rsidR="00DA160F" w:rsidRPr="00DA160F" w14:paraId="0A791562" w14:textId="77777777" w:rsidTr="00DA160F">
        <w:tc>
          <w:tcPr>
            <w:tcW w:w="0" w:type="auto"/>
            <w:tcMar>
              <w:top w:w="150" w:type="dxa"/>
              <w:left w:w="0" w:type="dxa"/>
              <w:bottom w:w="150" w:type="dxa"/>
              <w:right w:w="240" w:type="dxa"/>
            </w:tcMar>
            <w:vAlign w:val="center"/>
            <w:hideMark/>
          </w:tcPr>
          <w:p w14:paraId="69AC3D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Program quality</w:t>
            </w:r>
          </w:p>
        </w:tc>
        <w:tc>
          <w:tcPr>
            <w:tcW w:w="0" w:type="auto"/>
            <w:tcMar>
              <w:top w:w="150" w:type="dxa"/>
              <w:left w:w="240" w:type="dxa"/>
              <w:bottom w:w="150" w:type="dxa"/>
              <w:right w:w="240" w:type="dxa"/>
            </w:tcMar>
            <w:vAlign w:val="center"/>
            <w:hideMark/>
          </w:tcPr>
          <w:p w14:paraId="0FB53A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20%</w:t>
            </w:r>
          </w:p>
        </w:tc>
        <w:tc>
          <w:tcPr>
            <w:tcW w:w="0" w:type="auto"/>
            <w:tcMar>
              <w:top w:w="150" w:type="dxa"/>
              <w:left w:w="240" w:type="dxa"/>
              <w:bottom w:w="150" w:type="dxa"/>
              <w:right w:w="0" w:type="dxa"/>
            </w:tcMar>
            <w:vAlign w:val="center"/>
            <w:hideMark/>
          </w:tcPr>
          <w:p w14:paraId="3687955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&gt;8.5/10</w:t>
            </w:r>
          </w:p>
        </w:tc>
      </w:tr>
      <w:tr w:rsidR="00DA160F" w:rsidRPr="00DA160F" w14:paraId="2F28EF2A" w14:textId="77777777" w:rsidTr="00DA160F">
        <w:tc>
          <w:tcPr>
            <w:tcW w:w="0" w:type="auto"/>
            <w:tcMar>
              <w:top w:w="150" w:type="dxa"/>
              <w:left w:w="0" w:type="dxa"/>
              <w:bottom w:w="150" w:type="dxa"/>
              <w:right w:w="240" w:type="dxa"/>
            </w:tcMar>
            <w:vAlign w:val="center"/>
            <w:hideMark/>
          </w:tcPr>
          <w:p w14:paraId="6235FD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Communication</w:t>
            </w:r>
          </w:p>
        </w:tc>
        <w:tc>
          <w:tcPr>
            <w:tcW w:w="0" w:type="auto"/>
            <w:tcMar>
              <w:top w:w="150" w:type="dxa"/>
              <w:left w:w="240" w:type="dxa"/>
              <w:bottom w:w="150" w:type="dxa"/>
              <w:right w:w="240" w:type="dxa"/>
            </w:tcMar>
            <w:vAlign w:val="center"/>
            <w:hideMark/>
          </w:tcPr>
          <w:p w14:paraId="4C58AF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20%</w:t>
            </w:r>
          </w:p>
        </w:tc>
        <w:tc>
          <w:tcPr>
            <w:tcW w:w="0" w:type="auto"/>
            <w:tcMar>
              <w:top w:w="150" w:type="dxa"/>
              <w:left w:w="240" w:type="dxa"/>
              <w:bottom w:w="150" w:type="dxa"/>
              <w:right w:w="0" w:type="dxa"/>
            </w:tcMar>
            <w:vAlign w:val="center"/>
            <w:hideMark/>
          </w:tcPr>
          <w:p w14:paraId="01582F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&gt;8.5/10</w:t>
            </w:r>
          </w:p>
        </w:tc>
      </w:tr>
      <w:tr w:rsidR="00DA160F" w:rsidRPr="00DA160F" w14:paraId="1AC58C95" w14:textId="77777777" w:rsidTr="00DA160F">
        <w:tc>
          <w:tcPr>
            <w:tcW w:w="0" w:type="auto"/>
            <w:tcMar>
              <w:top w:w="150" w:type="dxa"/>
              <w:left w:w="0" w:type="dxa"/>
              <w:bottom w:w="150" w:type="dxa"/>
              <w:right w:w="240" w:type="dxa"/>
            </w:tcMar>
            <w:vAlign w:val="center"/>
            <w:hideMark/>
          </w:tcPr>
          <w:p w14:paraId="506BDB6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Value for money</w:t>
            </w:r>
          </w:p>
        </w:tc>
        <w:tc>
          <w:tcPr>
            <w:tcW w:w="0" w:type="auto"/>
            <w:tcMar>
              <w:top w:w="150" w:type="dxa"/>
              <w:left w:w="240" w:type="dxa"/>
              <w:bottom w:w="150" w:type="dxa"/>
              <w:right w:w="240" w:type="dxa"/>
            </w:tcMar>
            <w:vAlign w:val="center"/>
            <w:hideMark/>
          </w:tcPr>
          <w:p w14:paraId="54CCC5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4ECC9D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&gt;8/10</w:t>
            </w:r>
          </w:p>
        </w:tc>
      </w:tr>
    </w:tbl>
    <w:p w14:paraId="27AEFFDB"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6A3E44C8">
          <v:rect id="_x0000_i1102" style="width:0;height:.75pt" o:hralign="center" o:hrstd="t" o:hr="t" fillcolor="#a0a0a0" stroked="f"/>
        </w:pict>
      </w:r>
    </w:p>
    <w:p w14:paraId="7F9A3239"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M15: CLIENT LIFECYCLE KPIs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2"/>
        <w:gridCol w:w="1459"/>
        <w:gridCol w:w="1029"/>
        <w:gridCol w:w="934"/>
      </w:tblGrid>
      <w:tr w:rsidR="00DA160F" w:rsidRPr="00DA160F" w14:paraId="30898CD6" w14:textId="77777777" w:rsidTr="00092718">
        <w:trPr>
          <w:tblHeader/>
        </w:trPr>
        <w:tc>
          <w:tcPr>
            <w:tcW w:w="0" w:type="auto"/>
            <w:tcMar>
              <w:top w:w="29" w:type="dxa"/>
              <w:left w:w="29" w:type="dxa"/>
              <w:bottom w:w="29" w:type="dxa"/>
              <w:right w:w="29" w:type="dxa"/>
            </w:tcMar>
            <w:vAlign w:val="center"/>
            <w:hideMark/>
          </w:tcPr>
          <w:p w14:paraId="5985A1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Metric</w:t>
            </w:r>
          </w:p>
        </w:tc>
        <w:tc>
          <w:tcPr>
            <w:tcW w:w="0" w:type="auto"/>
            <w:tcMar>
              <w:top w:w="29" w:type="dxa"/>
              <w:left w:w="29" w:type="dxa"/>
              <w:bottom w:w="29" w:type="dxa"/>
              <w:right w:w="29" w:type="dxa"/>
            </w:tcMar>
            <w:vAlign w:val="center"/>
            <w:hideMark/>
          </w:tcPr>
          <w:p w14:paraId="768BE2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Target</w:t>
            </w:r>
          </w:p>
        </w:tc>
        <w:tc>
          <w:tcPr>
            <w:tcW w:w="0" w:type="auto"/>
            <w:tcMar>
              <w:top w:w="29" w:type="dxa"/>
              <w:left w:w="29" w:type="dxa"/>
              <w:bottom w:w="29" w:type="dxa"/>
              <w:right w:w="29" w:type="dxa"/>
            </w:tcMar>
            <w:vAlign w:val="center"/>
            <w:hideMark/>
          </w:tcPr>
          <w:p w14:paraId="6F7267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Frequency</w:t>
            </w:r>
          </w:p>
        </w:tc>
        <w:tc>
          <w:tcPr>
            <w:tcW w:w="0" w:type="auto"/>
            <w:tcMar>
              <w:top w:w="29" w:type="dxa"/>
              <w:left w:w="29" w:type="dxa"/>
              <w:bottom w:w="29" w:type="dxa"/>
              <w:right w:w="29" w:type="dxa"/>
            </w:tcMar>
            <w:vAlign w:val="center"/>
            <w:hideMark/>
          </w:tcPr>
          <w:p w14:paraId="12E9DB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7DC7192C" w14:textId="77777777" w:rsidTr="00092718">
        <w:tc>
          <w:tcPr>
            <w:tcW w:w="0" w:type="auto"/>
            <w:tcMar>
              <w:top w:w="29" w:type="dxa"/>
              <w:left w:w="29" w:type="dxa"/>
              <w:bottom w:w="29" w:type="dxa"/>
              <w:right w:w="29" w:type="dxa"/>
            </w:tcMar>
            <w:vAlign w:val="center"/>
            <w:hideMark/>
          </w:tcPr>
          <w:p w14:paraId="27ECB8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Lead-to-inquiry conversion</w:t>
            </w:r>
          </w:p>
        </w:tc>
        <w:tc>
          <w:tcPr>
            <w:tcW w:w="0" w:type="auto"/>
            <w:tcMar>
              <w:top w:w="29" w:type="dxa"/>
              <w:left w:w="29" w:type="dxa"/>
              <w:bottom w:w="29" w:type="dxa"/>
              <w:right w:w="29" w:type="dxa"/>
            </w:tcMar>
            <w:vAlign w:val="center"/>
            <w:hideMark/>
          </w:tcPr>
          <w:p w14:paraId="3F6FAA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&gt;30%</w:t>
            </w:r>
          </w:p>
        </w:tc>
        <w:tc>
          <w:tcPr>
            <w:tcW w:w="0" w:type="auto"/>
            <w:tcMar>
              <w:top w:w="29" w:type="dxa"/>
              <w:left w:w="29" w:type="dxa"/>
              <w:bottom w:w="29" w:type="dxa"/>
              <w:right w:w="29" w:type="dxa"/>
            </w:tcMar>
            <w:vAlign w:val="center"/>
            <w:hideMark/>
          </w:tcPr>
          <w:p w14:paraId="39F81DD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7E9D90C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r>
      <w:tr w:rsidR="00DA160F" w:rsidRPr="00DA160F" w14:paraId="1C5DB3D1" w14:textId="77777777" w:rsidTr="00092718">
        <w:tc>
          <w:tcPr>
            <w:tcW w:w="0" w:type="auto"/>
            <w:tcMar>
              <w:top w:w="29" w:type="dxa"/>
              <w:left w:w="29" w:type="dxa"/>
              <w:bottom w:w="29" w:type="dxa"/>
              <w:right w:w="29" w:type="dxa"/>
            </w:tcMar>
            <w:vAlign w:val="center"/>
            <w:hideMark/>
          </w:tcPr>
          <w:p w14:paraId="5A1D9DE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Inquiry-to-onboarding conversion</w:t>
            </w:r>
          </w:p>
        </w:tc>
        <w:tc>
          <w:tcPr>
            <w:tcW w:w="0" w:type="auto"/>
            <w:tcMar>
              <w:top w:w="29" w:type="dxa"/>
              <w:left w:w="29" w:type="dxa"/>
              <w:bottom w:w="29" w:type="dxa"/>
              <w:right w:w="29" w:type="dxa"/>
            </w:tcMar>
            <w:vAlign w:val="center"/>
            <w:hideMark/>
          </w:tcPr>
          <w:p w14:paraId="3D3F76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&gt;40%</w:t>
            </w:r>
          </w:p>
        </w:tc>
        <w:tc>
          <w:tcPr>
            <w:tcW w:w="0" w:type="auto"/>
            <w:tcMar>
              <w:top w:w="29" w:type="dxa"/>
              <w:left w:w="29" w:type="dxa"/>
              <w:bottom w:w="29" w:type="dxa"/>
              <w:right w:w="29" w:type="dxa"/>
            </w:tcMar>
            <w:vAlign w:val="center"/>
            <w:hideMark/>
          </w:tcPr>
          <w:p w14:paraId="46B475B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14159E11" w14:textId="77777777" w:rsidR="00DA160F" w:rsidRPr="00DA160F" w:rsidRDefault="00DA160F" w:rsidP="00A87A3A">
            <w:pPr>
              <w:shd w:val="clear" w:color="auto" w:fill="FFFFFF"/>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Lead</w:t>
            </w:r>
          </w:p>
        </w:tc>
      </w:tr>
      <w:tr w:rsidR="00DA160F" w:rsidRPr="00DA160F" w14:paraId="57B670EE" w14:textId="77777777" w:rsidTr="00092718">
        <w:tc>
          <w:tcPr>
            <w:tcW w:w="0" w:type="auto"/>
            <w:tcMar>
              <w:top w:w="29" w:type="dxa"/>
              <w:left w:w="29" w:type="dxa"/>
              <w:bottom w:w="29" w:type="dxa"/>
              <w:right w:w="29" w:type="dxa"/>
            </w:tcMar>
            <w:vAlign w:val="center"/>
            <w:hideMark/>
          </w:tcPr>
          <w:p w14:paraId="51C810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Assessment completion rate</w:t>
            </w:r>
          </w:p>
        </w:tc>
        <w:tc>
          <w:tcPr>
            <w:tcW w:w="0" w:type="auto"/>
            <w:tcMar>
              <w:top w:w="29" w:type="dxa"/>
              <w:left w:w="29" w:type="dxa"/>
              <w:bottom w:w="29" w:type="dxa"/>
              <w:right w:w="29" w:type="dxa"/>
            </w:tcMar>
            <w:vAlign w:val="center"/>
            <w:hideMark/>
          </w:tcPr>
          <w:p w14:paraId="033D15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&gt;95%</w:t>
            </w:r>
          </w:p>
        </w:tc>
        <w:tc>
          <w:tcPr>
            <w:tcW w:w="0" w:type="auto"/>
            <w:tcMar>
              <w:top w:w="29" w:type="dxa"/>
              <w:left w:w="29" w:type="dxa"/>
              <w:bottom w:w="29" w:type="dxa"/>
              <w:right w:w="29" w:type="dxa"/>
            </w:tcMar>
            <w:vAlign w:val="center"/>
            <w:hideMark/>
          </w:tcPr>
          <w:p w14:paraId="5968262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0B8DBD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Lead</w:t>
            </w:r>
          </w:p>
        </w:tc>
      </w:tr>
      <w:tr w:rsidR="00DA160F" w:rsidRPr="00DA160F" w14:paraId="62FCB3C5" w14:textId="77777777" w:rsidTr="00092718">
        <w:tc>
          <w:tcPr>
            <w:tcW w:w="0" w:type="auto"/>
            <w:tcMar>
              <w:top w:w="29" w:type="dxa"/>
              <w:left w:w="29" w:type="dxa"/>
              <w:bottom w:w="29" w:type="dxa"/>
              <w:right w:w="29" w:type="dxa"/>
            </w:tcMar>
            <w:vAlign w:val="center"/>
            <w:hideMark/>
          </w:tcPr>
          <w:p w14:paraId="0D173B0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Enrollment completion rate</w:t>
            </w:r>
          </w:p>
        </w:tc>
        <w:tc>
          <w:tcPr>
            <w:tcW w:w="0" w:type="auto"/>
            <w:tcMar>
              <w:top w:w="29" w:type="dxa"/>
              <w:left w:w="29" w:type="dxa"/>
              <w:bottom w:w="29" w:type="dxa"/>
              <w:right w:w="29" w:type="dxa"/>
            </w:tcMar>
            <w:vAlign w:val="center"/>
            <w:hideMark/>
          </w:tcPr>
          <w:p w14:paraId="4F40F4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&gt;95%</w:t>
            </w:r>
          </w:p>
        </w:tc>
        <w:tc>
          <w:tcPr>
            <w:tcW w:w="0" w:type="auto"/>
            <w:tcMar>
              <w:top w:w="29" w:type="dxa"/>
              <w:left w:w="29" w:type="dxa"/>
              <w:bottom w:w="29" w:type="dxa"/>
              <w:right w:w="29" w:type="dxa"/>
            </w:tcMar>
            <w:vAlign w:val="center"/>
            <w:hideMark/>
          </w:tcPr>
          <w:p w14:paraId="09DDB0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18C89B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Lead</w:t>
            </w:r>
          </w:p>
        </w:tc>
      </w:tr>
      <w:tr w:rsidR="00DA160F" w:rsidRPr="00DA160F" w14:paraId="12D57923" w14:textId="77777777" w:rsidTr="00092718">
        <w:tc>
          <w:tcPr>
            <w:tcW w:w="0" w:type="auto"/>
            <w:tcMar>
              <w:top w:w="29" w:type="dxa"/>
              <w:left w:w="29" w:type="dxa"/>
              <w:bottom w:w="29" w:type="dxa"/>
              <w:right w:w="29" w:type="dxa"/>
            </w:tcMar>
            <w:vAlign w:val="center"/>
            <w:hideMark/>
          </w:tcPr>
          <w:p w14:paraId="138971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Average onboarding time</w:t>
            </w:r>
          </w:p>
        </w:tc>
        <w:tc>
          <w:tcPr>
            <w:tcW w:w="0" w:type="auto"/>
            <w:tcMar>
              <w:top w:w="29" w:type="dxa"/>
              <w:left w:w="29" w:type="dxa"/>
              <w:bottom w:w="29" w:type="dxa"/>
              <w:right w:w="29" w:type="dxa"/>
            </w:tcMar>
            <w:vAlign w:val="center"/>
            <w:hideMark/>
          </w:tcPr>
          <w:p w14:paraId="1AE241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&lt;14 days</w:t>
            </w:r>
          </w:p>
        </w:tc>
        <w:tc>
          <w:tcPr>
            <w:tcW w:w="0" w:type="auto"/>
            <w:tcMar>
              <w:top w:w="29" w:type="dxa"/>
              <w:left w:w="29" w:type="dxa"/>
              <w:bottom w:w="29" w:type="dxa"/>
              <w:right w:w="29" w:type="dxa"/>
            </w:tcMar>
            <w:vAlign w:val="center"/>
            <w:hideMark/>
          </w:tcPr>
          <w:p w14:paraId="74FE05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50316A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Lead</w:t>
            </w:r>
          </w:p>
        </w:tc>
      </w:tr>
      <w:tr w:rsidR="00DA160F" w:rsidRPr="00DA160F" w14:paraId="603E8D1A" w14:textId="77777777" w:rsidTr="00092718">
        <w:tc>
          <w:tcPr>
            <w:tcW w:w="0" w:type="auto"/>
            <w:tcMar>
              <w:top w:w="29" w:type="dxa"/>
              <w:left w:w="29" w:type="dxa"/>
              <w:bottom w:w="29" w:type="dxa"/>
              <w:right w:w="29" w:type="dxa"/>
            </w:tcMar>
            <w:vAlign w:val="center"/>
            <w:hideMark/>
          </w:tcPr>
          <w:p w14:paraId="2294FF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retention rate (monthly)</w:t>
            </w:r>
          </w:p>
        </w:tc>
        <w:tc>
          <w:tcPr>
            <w:tcW w:w="0" w:type="auto"/>
            <w:tcMar>
              <w:top w:w="29" w:type="dxa"/>
              <w:left w:w="29" w:type="dxa"/>
              <w:bottom w:w="29" w:type="dxa"/>
              <w:right w:w="29" w:type="dxa"/>
            </w:tcMar>
            <w:vAlign w:val="center"/>
            <w:hideMark/>
          </w:tcPr>
          <w:p w14:paraId="4927C9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&gt;98%</w:t>
            </w:r>
          </w:p>
        </w:tc>
        <w:tc>
          <w:tcPr>
            <w:tcW w:w="0" w:type="auto"/>
            <w:tcMar>
              <w:top w:w="29" w:type="dxa"/>
              <w:left w:w="29" w:type="dxa"/>
              <w:bottom w:w="29" w:type="dxa"/>
              <w:right w:w="29" w:type="dxa"/>
            </w:tcMar>
            <w:vAlign w:val="center"/>
            <w:hideMark/>
          </w:tcPr>
          <w:p w14:paraId="167A55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6E2A1A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4C6D1803" w14:textId="77777777" w:rsidTr="00092718">
        <w:tc>
          <w:tcPr>
            <w:tcW w:w="0" w:type="auto"/>
            <w:tcMar>
              <w:top w:w="29" w:type="dxa"/>
              <w:left w:w="29" w:type="dxa"/>
              <w:bottom w:w="29" w:type="dxa"/>
              <w:right w:w="29" w:type="dxa"/>
            </w:tcMar>
            <w:vAlign w:val="center"/>
            <w:hideMark/>
          </w:tcPr>
          <w:p w14:paraId="5AB7F5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retention rate (annual)</w:t>
            </w:r>
          </w:p>
        </w:tc>
        <w:tc>
          <w:tcPr>
            <w:tcW w:w="0" w:type="auto"/>
            <w:tcMar>
              <w:top w:w="29" w:type="dxa"/>
              <w:left w:w="29" w:type="dxa"/>
              <w:bottom w:w="29" w:type="dxa"/>
              <w:right w:w="29" w:type="dxa"/>
            </w:tcMar>
            <w:vAlign w:val="center"/>
            <w:hideMark/>
          </w:tcPr>
          <w:p w14:paraId="5E555E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&gt;80%</w:t>
            </w:r>
          </w:p>
        </w:tc>
        <w:tc>
          <w:tcPr>
            <w:tcW w:w="0" w:type="auto"/>
            <w:tcMar>
              <w:top w:w="29" w:type="dxa"/>
              <w:left w:w="29" w:type="dxa"/>
              <w:bottom w:w="29" w:type="dxa"/>
              <w:right w:w="29" w:type="dxa"/>
            </w:tcMar>
            <w:vAlign w:val="center"/>
            <w:hideMark/>
          </w:tcPr>
          <w:p w14:paraId="0C247F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Annually</w:t>
            </w:r>
          </w:p>
        </w:tc>
        <w:tc>
          <w:tcPr>
            <w:tcW w:w="0" w:type="auto"/>
            <w:tcMar>
              <w:top w:w="29" w:type="dxa"/>
              <w:left w:w="29" w:type="dxa"/>
              <w:bottom w:w="29" w:type="dxa"/>
              <w:right w:w="29" w:type="dxa"/>
            </w:tcMar>
            <w:vAlign w:val="center"/>
            <w:hideMark/>
          </w:tcPr>
          <w:p w14:paraId="6F2DD5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53F8FE93" w14:textId="77777777" w:rsidTr="00092718">
        <w:tc>
          <w:tcPr>
            <w:tcW w:w="0" w:type="auto"/>
            <w:tcMar>
              <w:top w:w="29" w:type="dxa"/>
              <w:left w:w="29" w:type="dxa"/>
              <w:bottom w:w="29" w:type="dxa"/>
              <w:right w:w="29" w:type="dxa"/>
            </w:tcMar>
            <w:vAlign w:val="center"/>
            <w:hideMark/>
          </w:tcPr>
          <w:p w14:paraId="103F04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CSS average (all clients)</w:t>
            </w:r>
          </w:p>
        </w:tc>
        <w:tc>
          <w:tcPr>
            <w:tcW w:w="0" w:type="auto"/>
            <w:tcMar>
              <w:top w:w="29" w:type="dxa"/>
              <w:left w:w="29" w:type="dxa"/>
              <w:bottom w:w="29" w:type="dxa"/>
              <w:right w:w="29" w:type="dxa"/>
            </w:tcMar>
            <w:vAlign w:val="center"/>
            <w:hideMark/>
          </w:tcPr>
          <w:p w14:paraId="5C8A71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&gt;8.5/10</w:t>
            </w:r>
          </w:p>
        </w:tc>
        <w:tc>
          <w:tcPr>
            <w:tcW w:w="0" w:type="auto"/>
            <w:tcMar>
              <w:top w:w="29" w:type="dxa"/>
              <w:left w:w="29" w:type="dxa"/>
              <w:bottom w:w="29" w:type="dxa"/>
              <w:right w:w="29" w:type="dxa"/>
            </w:tcMar>
            <w:vAlign w:val="center"/>
            <w:hideMark/>
          </w:tcPr>
          <w:p w14:paraId="46382B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Monthly</w:t>
            </w:r>
          </w:p>
        </w:tc>
        <w:tc>
          <w:tcPr>
            <w:tcW w:w="0" w:type="auto"/>
            <w:tcMar>
              <w:top w:w="29" w:type="dxa"/>
              <w:left w:w="29" w:type="dxa"/>
              <w:bottom w:w="29" w:type="dxa"/>
              <w:right w:w="29" w:type="dxa"/>
            </w:tcMar>
            <w:vAlign w:val="center"/>
            <w:hideMark/>
          </w:tcPr>
          <w:p w14:paraId="73D881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Lead</w:t>
            </w:r>
          </w:p>
        </w:tc>
      </w:tr>
      <w:tr w:rsidR="00DA160F" w:rsidRPr="00DA160F" w14:paraId="46DE4E8D" w14:textId="77777777" w:rsidTr="00092718">
        <w:tc>
          <w:tcPr>
            <w:tcW w:w="0" w:type="auto"/>
            <w:tcMar>
              <w:top w:w="29" w:type="dxa"/>
              <w:left w:w="29" w:type="dxa"/>
              <w:bottom w:w="29" w:type="dxa"/>
              <w:right w:w="29" w:type="dxa"/>
            </w:tcMar>
            <w:vAlign w:val="center"/>
            <w:hideMark/>
          </w:tcPr>
          <w:p w14:paraId="124B2A8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NPS (active clients)</w:t>
            </w:r>
          </w:p>
        </w:tc>
        <w:tc>
          <w:tcPr>
            <w:tcW w:w="0" w:type="auto"/>
            <w:tcMar>
              <w:top w:w="29" w:type="dxa"/>
              <w:left w:w="29" w:type="dxa"/>
              <w:bottom w:w="29" w:type="dxa"/>
              <w:right w:w="29" w:type="dxa"/>
            </w:tcMar>
            <w:vAlign w:val="center"/>
            <w:hideMark/>
          </w:tcPr>
          <w:p w14:paraId="68ABC18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&gt;50</w:t>
            </w:r>
          </w:p>
        </w:tc>
        <w:tc>
          <w:tcPr>
            <w:tcW w:w="0" w:type="auto"/>
            <w:tcMar>
              <w:top w:w="29" w:type="dxa"/>
              <w:left w:w="29" w:type="dxa"/>
              <w:bottom w:w="29" w:type="dxa"/>
              <w:right w:w="29" w:type="dxa"/>
            </w:tcMar>
            <w:vAlign w:val="center"/>
            <w:hideMark/>
          </w:tcPr>
          <w:p w14:paraId="202B55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w:t>
            </w:r>
          </w:p>
        </w:tc>
        <w:tc>
          <w:tcPr>
            <w:tcW w:w="0" w:type="auto"/>
            <w:tcMar>
              <w:top w:w="29" w:type="dxa"/>
              <w:left w:w="29" w:type="dxa"/>
              <w:bottom w:w="29" w:type="dxa"/>
              <w:right w:w="29" w:type="dxa"/>
            </w:tcMar>
            <w:vAlign w:val="center"/>
            <w:hideMark/>
          </w:tcPr>
          <w:p w14:paraId="398538B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r>
      <w:tr w:rsidR="00DA160F" w:rsidRPr="00DA160F" w14:paraId="520E72F1" w14:textId="77777777" w:rsidTr="00092718">
        <w:tc>
          <w:tcPr>
            <w:tcW w:w="0" w:type="auto"/>
            <w:tcMar>
              <w:top w:w="29" w:type="dxa"/>
              <w:left w:w="29" w:type="dxa"/>
              <w:bottom w:w="29" w:type="dxa"/>
              <w:right w:w="29" w:type="dxa"/>
            </w:tcMar>
            <w:vAlign w:val="center"/>
            <w:hideMark/>
          </w:tcPr>
          <w:p w14:paraId="5978514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Upgrade rate (annual)</w:t>
            </w:r>
          </w:p>
        </w:tc>
        <w:tc>
          <w:tcPr>
            <w:tcW w:w="0" w:type="auto"/>
            <w:tcMar>
              <w:top w:w="29" w:type="dxa"/>
              <w:left w:w="29" w:type="dxa"/>
              <w:bottom w:w="29" w:type="dxa"/>
              <w:right w:w="29" w:type="dxa"/>
            </w:tcMar>
            <w:vAlign w:val="center"/>
            <w:hideMark/>
          </w:tcPr>
          <w:p w14:paraId="77D344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&gt;15%</w:t>
            </w:r>
          </w:p>
        </w:tc>
        <w:tc>
          <w:tcPr>
            <w:tcW w:w="0" w:type="auto"/>
            <w:tcMar>
              <w:top w:w="29" w:type="dxa"/>
              <w:left w:w="29" w:type="dxa"/>
              <w:bottom w:w="29" w:type="dxa"/>
              <w:right w:w="29" w:type="dxa"/>
            </w:tcMar>
            <w:vAlign w:val="center"/>
            <w:hideMark/>
          </w:tcPr>
          <w:p w14:paraId="7EE8401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Annually</w:t>
            </w:r>
          </w:p>
        </w:tc>
        <w:tc>
          <w:tcPr>
            <w:tcW w:w="0" w:type="auto"/>
            <w:tcMar>
              <w:top w:w="29" w:type="dxa"/>
              <w:left w:w="29" w:type="dxa"/>
              <w:bottom w:w="29" w:type="dxa"/>
              <w:right w:w="29" w:type="dxa"/>
            </w:tcMar>
            <w:vAlign w:val="center"/>
            <w:hideMark/>
          </w:tcPr>
          <w:p w14:paraId="2EF041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59A911D2" w14:textId="77777777" w:rsidTr="00092718">
        <w:tc>
          <w:tcPr>
            <w:tcW w:w="0" w:type="auto"/>
            <w:tcMar>
              <w:top w:w="29" w:type="dxa"/>
              <w:left w:w="29" w:type="dxa"/>
              <w:bottom w:w="29" w:type="dxa"/>
              <w:right w:w="29" w:type="dxa"/>
            </w:tcMar>
            <w:vAlign w:val="center"/>
            <w:hideMark/>
          </w:tcPr>
          <w:p w14:paraId="0F5C696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Involuntary termination rate</w:t>
            </w:r>
          </w:p>
        </w:tc>
        <w:tc>
          <w:tcPr>
            <w:tcW w:w="0" w:type="auto"/>
            <w:tcMar>
              <w:top w:w="29" w:type="dxa"/>
              <w:left w:w="29" w:type="dxa"/>
              <w:bottom w:w="29" w:type="dxa"/>
              <w:right w:w="29" w:type="dxa"/>
            </w:tcMar>
            <w:vAlign w:val="center"/>
            <w:hideMark/>
          </w:tcPr>
          <w:p w14:paraId="67449D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&lt;2%</w:t>
            </w:r>
          </w:p>
        </w:tc>
        <w:tc>
          <w:tcPr>
            <w:tcW w:w="0" w:type="auto"/>
            <w:tcMar>
              <w:top w:w="29" w:type="dxa"/>
              <w:left w:w="29" w:type="dxa"/>
              <w:bottom w:w="29" w:type="dxa"/>
              <w:right w:w="29" w:type="dxa"/>
            </w:tcMar>
            <w:vAlign w:val="center"/>
            <w:hideMark/>
          </w:tcPr>
          <w:p w14:paraId="4E4E1AB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Annually</w:t>
            </w:r>
          </w:p>
        </w:tc>
        <w:tc>
          <w:tcPr>
            <w:tcW w:w="0" w:type="auto"/>
            <w:tcMar>
              <w:top w:w="29" w:type="dxa"/>
              <w:left w:w="29" w:type="dxa"/>
              <w:bottom w:w="29" w:type="dxa"/>
              <w:right w:w="29" w:type="dxa"/>
            </w:tcMar>
            <w:vAlign w:val="center"/>
            <w:hideMark/>
          </w:tcPr>
          <w:p w14:paraId="2562C8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033A993F" w14:textId="77777777" w:rsidTr="00092718">
        <w:tc>
          <w:tcPr>
            <w:tcW w:w="0" w:type="auto"/>
            <w:tcMar>
              <w:top w:w="29" w:type="dxa"/>
              <w:left w:w="29" w:type="dxa"/>
              <w:bottom w:w="29" w:type="dxa"/>
              <w:right w:w="29" w:type="dxa"/>
            </w:tcMar>
            <w:vAlign w:val="center"/>
            <w:hideMark/>
          </w:tcPr>
          <w:p w14:paraId="461D85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Churn rate</w:t>
            </w:r>
          </w:p>
        </w:tc>
        <w:tc>
          <w:tcPr>
            <w:tcW w:w="0" w:type="auto"/>
            <w:tcMar>
              <w:top w:w="29" w:type="dxa"/>
              <w:left w:w="29" w:type="dxa"/>
              <w:bottom w:w="29" w:type="dxa"/>
              <w:right w:w="29" w:type="dxa"/>
            </w:tcMar>
            <w:vAlign w:val="center"/>
            <w:hideMark/>
          </w:tcPr>
          <w:p w14:paraId="759A1B8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&lt;20% annually</w:t>
            </w:r>
          </w:p>
        </w:tc>
        <w:tc>
          <w:tcPr>
            <w:tcW w:w="0" w:type="auto"/>
            <w:tcMar>
              <w:top w:w="29" w:type="dxa"/>
              <w:left w:w="29" w:type="dxa"/>
              <w:bottom w:w="29" w:type="dxa"/>
              <w:right w:w="29" w:type="dxa"/>
            </w:tcMar>
            <w:vAlign w:val="center"/>
            <w:hideMark/>
          </w:tcPr>
          <w:p w14:paraId="341F4D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Annually</w:t>
            </w:r>
          </w:p>
        </w:tc>
        <w:tc>
          <w:tcPr>
            <w:tcW w:w="0" w:type="auto"/>
            <w:tcMar>
              <w:top w:w="29" w:type="dxa"/>
              <w:left w:w="29" w:type="dxa"/>
              <w:bottom w:w="29" w:type="dxa"/>
              <w:right w:w="29" w:type="dxa"/>
            </w:tcMar>
            <w:vAlign w:val="center"/>
            <w:hideMark/>
          </w:tcPr>
          <w:p w14:paraId="2FE870C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164461" w:rsidRPr="00DA160F" w14:paraId="7B51F78A" w14:textId="77777777" w:rsidTr="00092718">
        <w:tc>
          <w:tcPr>
            <w:tcW w:w="0" w:type="auto"/>
            <w:tcMar>
              <w:top w:w="29" w:type="dxa"/>
              <w:left w:w="29" w:type="dxa"/>
              <w:bottom w:w="29" w:type="dxa"/>
              <w:right w:w="29" w:type="dxa"/>
            </w:tcMar>
            <w:vAlign w:val="center"/>
          </w:tcPr>
          <w:p w14:paraId="22DDD735" w14:textId="2CAFEA28"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Companion Continuity Rate</w:t>
            </w:r>
          </w:p>
        </w:tc>
        <w:tc>
          <w:tcPr>
            <w:tcW w:w="0" w:type="auto"/>
            <w:tcMar>
              <w:top w:w="29" w:type="dxa"/>
              <w:left w:w="29" w:type="dxa"/>
              <w:bottom w:w="29" w:type="dxa"/>
              <w:right w:w="29" w:type="dxa"/>
            </w:tcMar>
            <w:vAlign w:val="center"/>
          </w:tcPr>
          <w:p w14:paraId="3395C799" w14:textId="07236E86"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&gt;85%</w:t>
            </w:r>
          </w:p>
        </w:tc>
        <w:tc>
          <w:tcPr>
            <w:tcW w:w="0" w:type="auto"/>
            <w:tcMar>
              <w:top w:w="29" w:type="dxa"/>
              <w:left w:w="29" w:type="dxa"/>
              <w:bottom w:w="29" w:type="dxa"/>
              <w:right w:w="29" w:type="dxa"/>
            </w:tcMar>
            <w:vAlign w:val="center"/>
          </w:tcPr>
          <w:p w14:paraId="14170D07" w14:textId="7553B0AA"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Monthly</w:t>
            </w:r>
          </w:p>
        </w:tc>
        <w:tc>
          <w:tcPr>
            <w:tcW w:w="0" w:type="auto"/>
            <w:tcMar>
              <w:top w:w="29" w:type="dxa"/>
              <w:left w:w="29" w:type="dxa"/>
              <w:bottom w:w="29" w:type="dxa"/>
              <w:right w:w="29" w:type="dxa"/>
            </w:tcMar>
            <w:vAlign w:val="center"/>
          </w:tcPr>
          <w:p w14:paraId="535B9438" w14:textId="26AD6D7C"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COO</w:t>
            </w:r>
          </w:p>
        </w:tc>
      </w:tr>
      <w:tr w:rsidR="00164461" w:rsidRPr="00DA160F" w14:paraId="520E2B24" w14:textId="77777777" w:rsidTr="00092718">
        <w:tc>
          <w:tcPr>
            <w:tcW w:w="0" w:type="auto"/>
            <w:tcMar>
              <w:top w:w="29" w:type="dxa"/>
              <w:left w:w="29" w:type="dxa"/>
              <w:bottom w:w="29" w:type="dxa"/>
              <w:right w:w="29" w:type="dxa"/>
            </w:tcMar>
            <w:vAlign w:val="center"/>
          </w:tcPr>
          <w:p w14:paraId="0354863C" w14:textId="6C7950C8"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Companion Change Rate</w:t>
            </w:r>
          </w:p>
        </w:tc>
        <w:tc>
          <w:tcPr>
            <w:tcW w:w="0" w:type="auto"/>
            <w:tcMar>
              <w:top w:w="29" w:type="dxa"/>
              <w:left w:w="29" w:type="dxa"/>
              <w:bottom w:w="29" w:type="dxa"/>
              <w:right w:w="29" w:type="dxa"/>
            </w:tcMar>
            <w:vAlign w:val="center"/>
          </w:tcPr>
          <w:p w14:paraId="5CAE4BA4" w14:textId="0C292200"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&lt;15%</w:t>
            </w:r>
          </w:p>
        </w:tc>
        <w:tc>
          <w:tcPr>
            <w:tcW w:w="0" w:type="auto"/>
            <w:tcMar>
              <w:top w:w="29" w:type="dxa"/>
              <w:left w:w="29" w:type="dxa"/>
              <w:bottom w:w="29" w:type="dxa"/>
              <w:right w:w="29" w:type="dxa"/>
            </w:tcMar>
            <w:vAlign w:val="center"/>
          </w:tcPr>
          <w:p w14:paraId="2598B3FD" w14:textId="210A1D4A"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Monthly</w:t>
            </w:r>
          </w:p>
        </w:tc>
        <w:tc>
          <w:tcPr>
            <w:tcW w:w="0" w:type="auto"/>
            <w:tcMar>
              <w:top w:w="29" w:type="dxa"/>
              <w:left w:w="29" w:type="dxa"/>
              <w:bottom w:w="29" w:type="dxa"/>
              <w:right w:w="29" w:type="dxa"/>
            </w:tcMar>
            <w:vAlign w:val="center"/>
          </w:tcPr>
          <w:p w14:paraId="6E3DC07B" w14:textId="1C126EB3" w:rsidR="00164461" w:rsidRPr="00DA160F" w:rsidRDefault="00164461" w:rsidP="00164461">
            <w:pPr>
              <w:spacing w:after="0" w:line="240" w:lineRule="auto"/>
              <w:rPr>
                <w:rFonts w:ascii="Times New Roman" w:eastAsia="Times New Roman" w:hAnsi="Times New Roman" w:cs="Times New Roman"/>
                <w:sz w:val="23"/>
                <w:szCs w:val="23"/>
              </w:rPr>
            </w:pPr>
            <w:r w:rsidRPr="00092718">
              <w:rPr>
                <w:rFonts w:ascii="Times New Roman" w:eastAsia="Times New Roman" w:hAnsi="Times New Roman" w:cs="Times New Roman"/>
                <w:sz w:val="24"/>
                <w:szCs w:val="24"/>
              </w:rPr>
              <w:t>COO</w:t>
            </w:r>
          </w:p>
        </w:tc>
      </w:tr>
    </w:tbl>
    <w:p w14:paraId="0F84C68C" w14:textId="703DDE7F" w:rsidR="00092718" w:rsidRPr="00092718" w:rsidRDefault="00092718" w:rsidP="00092718">
      <w:pPr>
        <w:spacing w:after="0" w:line="240" w:lineRule="auto"/>
        <w:rPr>
          <w:rFonts w:ascii="Times New Roman" w:eastAsia="Times New Roman" w:hAnsi="Times New Roman" w:cs="Times New Roman"/>
          <w:sz w:val="24"/>
          <w:szCs w:val="24"/>
        </w:rPr>
      </w:pPr>
    </w:p>
    <w:p w14:paraId="278746E0" w14:textId="77777777" w:rsidR="00092718" w:rsidRPr="00092718" w:rsidRDefault="00092718" w:rsidP="00092718">
      <w:pPr>
        <w:spacing w:after="0" w:line="240" w:lineRule="auto"/>
        <w:outlineLvl w:val="2"/>
        <w:rPr>
          <w:rFonts w:ascii="Times New Roman" w:eastAsia="Times New Roman" w:hAnsi="Times New Roman" w:cs="Times New Roman"/>
          <w:b/>
          <w:bCs/>
          <w:sz w:val="27"/>
          <w:szCs w:val="27"/>
        </w:rPr>
      </w:pPr>
      <w:r w:rsidRPr="00092718">
        <w:rPr>
          <w:rFonts w:ascii="Times New Roman" w:eastAsia="Times New Roman" w:hAnsi="Times New Roman" w:cs="Times New Roman"/>
          <w:b/>
          <w:bCs/>
          <w:sz w:val="27"/>
          <w:szCs w:val="27"/>
        </w:rPr>
        <w:lastRenderedPageBreak/>
        <w:t>KPI Definitions</w:t>
      </w:r>
    </w:p>
    <w:p w14:paraId="0BB6C0DE" w14:textId="77777777" w:rsidR="00092718" w:rsidRPr="00092718" w:rsidRDefault="00092718" w:rsidP="00092718">
      <w:p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Companion Continuity Rate:</w:t>
      </w:r>
    </w:p>
    <w:p w14:paraId="7D11AEAE" w14:textId="77777777" w:rsidR="00092718" w:rsidRPr="00092718" w:rsidRDefault="00092718" w:rsidP="00092718">
      <w:p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Percentage of active clients served by the same primary companion for at least 90 consecutive days.</w:t>
      </w:r>
    </w:p>
    <w:p w14:paraId="2A674598" w14:textId="77777777" w:rsidR="00092718" w:rsidRPr="00092718" w:rsidRDefault="00092718" w:rsidP="00092718">
      <w:p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Companion Change Rate:</w:t>
      </w:r>
    </w:p>
    <w:p w14:paraId="56E59FC6" w14:textId="77777777" w:rsidR="00092718" w:rsidRPr="00092718" w:rsidRDefault="00092718" w:rsidP="00092718">
      <w:p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Percentage of active clients experiencing primary companion reassignment during a reporting period.</w:t>
      </w:r>
    </w:p>
    <w:p w14:paraId="422F5AAD" w14:textId="77777777" w:rsidR="00092718" w:rsidRPr="00092718" w:rsidRDefault="00092718" w:rsidP="00092718">
      <w:p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Exclusions:</w:t>
      </w:r>
    </w:p>
    <w:p w14:paraId="2DB68055" w14:textId="77777777" w:rsidR="00092718" w:rsidRPr="00092718" w:rsidRDefault="00092718" w:rsidP="00092718">
      <w:pPr>
        <w:numPr>
          <w:ilvl w:val="0"/>
          <w:numId w:val="29"/>
        </w:num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 xml:space="preserve">Employee resignation </w:t>
      </w:r>
    </w:p>
    <w:p w14:paraId="4D65FC6B" w14:textId="77777777" w:rsidR="00092718" w:rsidRPr="00092718" w:rsidRDefault="00092718" w:rsidP="00092718">
      <w:pPr>
        <w:numPr>
          <w:ilvl w:val="0"/>
          <w:numId w:val="29"/>
        </w:num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 xml:space="preserve">Medical leave </w:t>
      </w:r>
    </w:p>
    <w:p w14:paraId="5C916FE8" w14:textId="77777777" w:rsidR="00092718" w:rsidRPr="00092718" w:rsidRDefault="00092718" w:rsidP="00092718">
      <w:pPr>
        <w:numPr>
          <w:ilvl w:val="0"/>
          <w:numId w:val="29"/>
        </w:num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 xml:space="preserve">Client-requested reassignment </w:t>
      </w:r>
    </w:p>
    <w:p w14:paraId="527F0BB8" w14:textId="77777777" w:rsidR="00092718" w:rsidRPr="00092718" w:rsidRDefault="00092718" w:rsidP="00092718">
      <w:pPr>
        <w:numPr>
          <w:ilvl w:val="0"/>
          <w:numId w:val="29"/>
        </w:numPr>
        <w:spacing w:after="0" w:line="240" w:lineRule="auto"/>
        <w:rPr>
          <w:rFonts w:ascii="Times New Roman" w:eastAsia="Times New Roman" w:hAnsi="Times New Roman" w:cs="Times New Roman"/>
          <w:sz w:val="24"/>
          <w:szCs w:val="24"/>
        </w:rPr>
      </w:pPr>
      <w:r w:rsidRPr="00092718">
        <w:rPr>
          <w:rFonts w:ascii="Times New Roman" w:eastAsia="Times New Roman" w:hAnsi="Times New Roman" w:cs="Times New Roman"/>
          <w:sz w:val="24"/>
          <w:szCs w:val="24"/>
        </w:rPr>
        <w:t>Safeguarding-directed reassignment</w:t>
      </w:r>
    </w:p>
    <w:p w14:paraId="7ED9A981" w14:textId="77777777" w:rsidR="00092718" w:rsidRDefault="00092718" w:rsidP="008A2290">
      <w:pPr>
        <w:spacing w:after="0" w:line="240" w:lineRule="auto"/>
        <w:rPr>
          <w:rFonts w:ascii="Times New Roman" w:eastAsia="Times New Roman" w:hAnsi="Times New Roman" w:cs="Times New Roman"/>
          <w:sz w:val="24"/>
          <w:szCs w:val="24"/>
        </w:rPr>
      </w:pPr>
    </w:p>
    <w:p w14:paraId="7A15C666" w14:textId="0D8D3FEA"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1E18EF6">
          <v:rect id="_x0000_i1103" style="width:0;height:.75pt" o:hralign="center" o:hrstd="t" o:hr="t" fillcolor="#a0a0a0" stroked="f"/>
        </w:pict>
      </w:r>
    </w:p>
    <w:p w14:paraId="30691FF5"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M16: RELATIONSHIP MANAGER PORTFOLIO ARCHITECTURE</w:t>
      </w:r>
    </w:p>
    <w:p w14:paraId="69D7335F" w14:textId="77777777" w:rsidR="00A135C3" w:rsidRPr="00A135C3" w:rsidRDefault="00A135C3" w:rsidP="006269FB">
      <w:pPr>
        <w:shd w:val="clear" w:color="auto" w:fill="FFFFFF"/>
        <w:spacing w:after="0" w:line="240" w:lineRule="auto"/>
        <w:rPr>
          <w:rFonts w:ascii="Times New Roman" w:eastAsia="Times New Roman" w:hAnsi="Times New Roman" w:cs="Times New Roman"/>
          <w:b/>
          <w:bCs/>
          <w:sz w:val="36"/>
          <w:szCs w:val="36"/>
        </w:rPr>
      </w:pPr>
      <w:r w:rsidRPr="00A135C3">
        <w:rPr>
          <w:rFonts w:ascii="Times New Roman" w:eastAsia="Times New Roman" w:hAnsi="Times New Roman" w:cs="Times New Roman"/>
          <w:b/>
          <w:bCs/>
          <w:color w:val="0F1115"/>
          <w:sz w:val="24"/>
          <w:szCs w:val="24"/>
        </w:rPr>
        <w:t>M16.1 Portfolio Capacity Framework</w:t>
      </w:r>
    </w:p>
    <w:p w14:paraId="7FDAAFA1"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Portfolio capacity shall be determined using both:</w:t>
      </w:r>
    </w:p>
    <w:p w14:paraId="0390B7D1" w14:textId="77777777" w:rsidR="00A135C3" w:rsidRPr="00A135C3" w:rsidRDefault="00A135C3" w:rsidP="00A135C3">
      <w:pPr>
        <w:numPr>
          <w:ilvl w:val="0"/>
          <w:numId w:val="24"/>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Family Count </w:t>
      </w:r>
    </w:p>
    <w:p w14:paraId="61E87802" w14:textId="77777777" w:rsidR="00A135C3" w:rsidRPr="00A135C3" w:rsidRDefault="00A135C3" w:rsidP="00A135C3">
      <w:pPr>
        <w:numPr>
          <w:ilvl w:val="0"/>
          <w:numId w:val="24"/>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Weighted Client Complexity Score </w:t>
      </w:r>
    </w:p>
    <w:p w14:paraId="2E50CF93"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Relationship Managers must not be evaluated solely by number of families assigned.</w:t>
      </w:r>
    </w:p>
    <w:p w14:paraId="6D3814FD" w14:textId="77777777" w:rsidR="00A135C3" w:rsidRPr="00F63880" w:rsidRDefault="00A135C3" w:rsidP="00F63880">
      <w:pPr>
        <w:rPr>
          <w:rFonts w:ascii="Times New Roman" w:hAnsi="Times New Roman" w:cs="Times New Roman"/>
          <w:b/>
          <w:bCs/>
        </w:rPr>
      </w:pPr>
      <w:r w:rsidRPr="00F63880">
        <w:rPr>
          <w:rFonts w:ascii="Times New Roman" w:hAnsi="Times New Roman" w:cs="Times New Roman"/>
          <w:b/>
          <w:bCs/>
        </w:rPr>
        <w:t>Weighted Client Complexity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822"/>
      </w:tblGrid>
      <w:tr w:rsidR="00A135C3" w:rsidRPr="00A135C3" w14:paraId="002B32D8" w14:textId="77777777" w:rsidTr="00A135C3">
        <w:trPr>
          <w:tblHeader/>
          <w:tblCellSpacing w:w="15" w:type="dxa"/>
        </w:trPr>
        <w:tc>
          <w:tcPr>
            <w:tcW w:w="0" w:type="auto"/>
            <w:vAlign w:val="center"/>
            <w:hideMark/>
          </w:tcPr>
          <w:p w14:paraId="1B8A1EE8" w14:textId="77777777" w:rsidR="00A135C3" w:rsidRPr="00A135C3" w:rsidRDefault="00A135C3" w:rsidP="00A135C3">
            <w:pPr>
              <w:spacing w:after="0" w:line="240" w:lineRule="auto"/>
              <w:jc w:val="center"/>
              <w:rPr>
                <w:rFonts w:ascii="Times New Roman" w:eastAsia="Times New Roman" w:hAnsi="Times New Roman" w:cs="Times New Roman"/>
                <w:b/>
                <w:bCs/>
                <w:sz w:val="24"/>
                <w:szCs w:val="24"/>
              </w:rPr>
            </w:pPr>
            <w:r w:rsidRPr="00A135C3">
              <w:rPr>
                <w:rFonts w:ascii="Times New Roman" w:eastAsia="Times New Roman" w:hAnsi="Times New Roman" w:cs="Times New Roman"/>
                <w:b/>
                <w:bCs/>
                <w:sz w:val="24"/>
                <w:szCs w:val="24"/>
              </w:rPr>
              <w:t>Tier</w:t>
            </w:r>
          </w:p>
        </w:tc>
        <w:tc>
          <w:tcPr>
            <w:tcW w:w="0" w:type="auto"/>
            <w:vAlign w:val="center"/>
            <w:hideMark/>
          </w:tcPr>
          <w:p w14:paraId="1CD05A76" w14:textId="77777777" w:rsidR="00A135C3" w:rsidRPr="00A135C3" w:rsidRDefault="00A135C3" w:rsidP="00A135C3">
            <w:pPr>
              <w:spacing w:after="0" w:line="240" w:lineRule="auto"/>
              <w:jc w:val="center"/>
              <w:rPr>
                <w:rFonts w:ascii="Times New Roman" w:eastAsia="Times New Roman" w:hAnsi="Times New Roman" w:cs="Times New Roman"/>
                <w:b/>
                <w:bCs/>
                <w:sz w:val="24"/>
                <w:szCs w:val="24"/>
              </w:rPr>
            </w:pPr>
            <w:r w:rsidRPr="00A135C3">
              <w:rPr>
                <w:rFonts w:ascii="Times New Roman" w:eastAsia="Times New Roman" w:hAnsi="Times New Roman" w:cs="Times New Roman"/>
                <w:b/>
                <w:bCs/>
                <w:sz w:val="24"/>
                <w:szCs w:val="24"/>
              </w:rPr>
              <w:t>Weight</w:t>
            </w:r>
          </w:p>
        </w:tc>
      </w:tr>
      <w:tr w:rsidR="00A135C3" w:rsidRPr="00A135C3" w14:paraId="21C4F237" w14:textId="77777777" w:rsidTr="00A135C3">
        <w:trPr>
          <w:tblCellSpacing w:w="15" w:type="dxa"/>
        </w:trPr>
        <w:tc>
          <w:tcPr>
            <w:tcW w:w="0" w:type="auto"/>
            <w:vAlign w:val="center"/>
            <w:hideMark/>
          </w:tcPr>
          <w:p w14:paraId="144A3102"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1</w:t>
            </w:r>
          </w:p>
        </w:tc>
        <w:tc>
          <w:tcPr>
            <w:tcW w:w="0" w:type="auto"/>
            <w:vAlign w:val="center"/>
            <w:hideMark/>
          </w:tcPr>
          <w:p w14:paraId="7D46D777"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1</w:t>
            </w:r>
          </w:p>
        </w:tc>
      </w:tr>
      <w:tr w:rsidR="00A135C3" w:rsidRPr="00A135C3" w14:paraId="043FB10F" w14:textId="77777777" w:rsidTr="00A135C3">
        <w:trPr>
          <w:tblCellSpacing w:w="15" w:type="dxa"/>
        </w:trPr>
        <w:tc>
          <w:tcPr>
            <w:tcW w:w="0" w:type="auto"/>
            <w:vAlign w:val="center"/>
            <w:hideMark/>
          </w:tcPr>
          <w:p w14:paraId="1B8CE8F2"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2</w:t>
            </w:r>
          </w:p>
        </w:tc>
        <w:tc>
          <w:tcPr>
            <w:tcW w:w="0" w:type="auto"/>
            <w:vAlign w:val="center"/>
            <w:hideMark/>
          </w:tcPr>
          <w:p w14:paraId="07D151E7"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1.5</w:t>
            </w:r>
          </w:p>
        </w:tc>
      </w:tr>
      <w:tr w:rsidR="00A135C3" w:rsidRPr="00A135C3" w14:paraId="165A177C" w14:textId="77777777" w:rsidTr="00A135C3">
        <w:trPr>
          <w:tblCellSpacing w:w="15" w:type="dxa"/>
        </w:trPr>
        <w:tc>
          <w:tcPr>
            <w:tcW w:w="0" w:type="auto"/>
            <w:vAlign w:val="center"/>
            <w:hideMark/>
          </w:tcPr>
          <w:p w14:paraId="1A785163"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3</w:t>
            </w:r>
          </w:p>
        </w:tc>
        <w:tc>
          <w:tcPr>
            <w:tcW w:w="0" w:type="auto"/>
            <w:vAlign w:val="center"/>
            <w:hideMark/>
          </w:tcPr>
          <w:p w14:paraId="14D6FAA4"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2</w:t>
            </w:r>
          </w:p>
        </w:tc>
      </w:tr>
      <w:tr w:rsidR="00A135C3" w:rsidRPr="00A135C3" w14:paraId="32CA149E" w14:textId="77777777" w:rsidTr="00A135C3">
        <w:trPr>
          <w:tblCellSpacing w:w="15" w:type="dxa"/>
        </w:trPr>
        <w:tc>
          <w:tcPr>
            <w:tcW w:w="0" w:type="auto"/>
            <w:vAlign w:val="center"/>
            <w:hideMark/>
          </w:tcPr>
          <w:p w14:paraId="1943A27A"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4</w:t>
            </w:r>
          </w:p>
        </w:tc>
        <w:tc>
          <w:tcPr>
            <w:tcW w:w="0" w:type="auto"/>
            <w:vAlign w:val="center"/>
            <w:hideMark/>
          </w:tcPr>
          <w:p w14:paraId="52BCDF29"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3</w:t>
            </w:r>
          </w:p>
        </w:tc>
      </w:tr>
      <w:tr w:rsidR="00A135C3" w:rsidRPr="00A135C3" w14:paraId="228D175F" w14:textId="77777777" w:rsidTr="00A135C3">
        <w:trPr>
          <w:tblCellSpacing w:w="15" w:type="dxa"/>
        </w:trPr>
        <w:tc>
          <w:tcPr>
            <w:tcW w:w="0" w:type="auto"/>
            <w:vAlign w:val="center"/>
            <w:hideMark/>
          </w:tcPr>
          <w:p w14:paraId="0D85BA62"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5</w:t>
            </w:r>
          </w:p>
        </w:tc>
        <w:tc>
          <w:tcPr>
            <w:tcW w:w="0" w:type="auto"/>
            <w:vAlign w:val="center"/>
            <w:hideMark/>
          </w:tcPr>
          <w:p w14:paraId="5E4BF1EE"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4</w:t>
            </w:r>
          </w:p>
        </w:tc>
      </w:tr>
    </w:tbl>
    <w:p w14:paraId="19C65E2C" w14:textId="77777777" w:rsidR="00A135C3" w:rsidRPr="00F63880" w:rsidRDefault="00A135C3" w:rsidP="00F63880">
      <w:pPr>
        <w:rPr>
          <w:rFonts w:ascii="Times New Roman" w:hAnsi="Times New Roman" w:cs="Times New Roman"/>
          <w:b/>
          <w:bCs/>
        </w:rPr>
      </w:pPr>
      <w:r w:rsidRPr="00F63880">
        <w:rPr>
          <w:rFonts w:ascii="Times New Roman" w:hAnsi="Times New Roman" w:cs="Times New Roman"/>
          <w:b/>
          <w:bCs/>
        </w:rPr>
        <w:t>Portfolio Capacity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754"/>
        <w:gridCol w:w="2002"/>
      </w:tblGrid>
      <w:tr w:rsidR="00A135C3" w:rsidRPr="00A135C3" w14:paraId="2A5AB0B7" w14:textId="77777777" w:rsidTr="00A135C3">
        <w:trPr>
          <w:tblHeader/>
          <w:tblCellSpacing w:w="15" w:type="dxa"/>
        </w:trPr>
        <w:tc>
          <w:tcPr>
            <w:tcW w:w="0" w:type="auto"/>
            <w:vAlign w:val="center"/>
            <w:hideMark/>
          </w:tcPr>
          <w:p w14:paraId="6A177C79" w14:textId="77777777" w:rsidR="00A135C3" w:rsidRPr="00A135C3" w:rsidRDefault="00A135C3" w:rsidP="00A135C3">
            <w:pPr>
              <w:spacing w:after="0" w:line="240" w:lineRule="auto"/>
              <w:jc w:val="center"/>
              <w:rPr>
                <w:rFonts w:ascii="Times New Roman" w:eastAsia="Times New Roman" w:hAnsi="Times New Roman" w:cs="Times New Roman"/>
                <w:b/>
                <w:bCs/>
                <w:sz w:val="24"/>
                <w:szCs w:val="24"/>
              </w:rPr>
            </w:pPr>
            <w:r w:rsidRPr="00A135C3">
              <w:rPr>
                <w:rFonts w:ascii="Times New Roman" w:eastAsia="Times New Roman" w:hAnsi="Times New Roman" w:cs="Times New Roman"/>
                <w:b/>
                <w:bCs/>
                <w:sz w:val="24"/>
                <w:szCs w:val="24"/>
              </w:rPr>
              <w:t>Metric</w:t>
            </w:r>
          </w:p>
        </w:tc>
        <w:tc>
          <w:tcPr>
            <w:tcW w:w="0" w:type="auto"/>
            <w:vAlign w:val="center"/>
            <w:hideMark/>
          </w:tcPr>
          <w:p w14:paraId="220F1A88" w14:textId="77777777" w:rsidR="00A135C3" w:rsidRPr="00A135C3" w:rsidRDefault="00A135C3" w:rsidP="00A135C3">
            <w:pPr>
              <w:spacing w:after="0" w:line="240" w:lineRule="auto"/>
              <w:jc w:val="center"/>
              <w:rPr>
                <w:rFonts w:ascii="Times New Roman" w:eastAsia="Times New Roman" w:hAnsi="Times New Roman" w:cs="Times New Roman"/>
                <w:b/>
                <w:bCs/>
                <w:sz w:val="24"/>
                <w:szCs w:val="24"/>
              </w:rPr>
            </w:pPr>
            <w:r w:rsidRPr="00A135C3">
              <w:rPr>
                <w:rFonts w:ascii="Times New Roman" w:eastAsia="Times New Roman" w:hAnsi="Times New Roman" w:cs="Times New Roman"/>
                <w:b/>
                <w:bCs/>
                <w:sz w:val="24"/>
                <w:szCs w:val="24"/>
              </w:rPr>
              <w:t>Target</w:t>
            </w:r>
          </w:p>
        </w:tc>
        <w:tc>
          <w:tcPr>
            <w:tcW w:w="0" w:type="auto"/>
            <w:vAlign w:val="center"/>
            <w:hideMark/>
          </w:tcPr>
          <w:p w14:paraId="38798E73" w14:textId="77777777" w:rsidR="00A135C3" w:rsidRPr="00A135C3" w:rsidRDefault="00A135C3" w:rsidP="00A135C3">
            <w:pPr>
              <w:spacing w:after="0" w:line="240" w:lineRule="auto"/>
              <w:jc w:val="center"/>
              <w:rPr>
                <w:rFonts w:ascii="Times New Roman" w:eastAsia="Times New Roman" w:hAnsi="Times New Roman" w:cs="Times New Roman"/>
                <w:b/>
                <w:bCs/>
                <w:sz w:val="24"/>
                <w:szCs w:val="24"/>
              </w:rPr>
            </w:pPr>
            <w:r w:rsidRPr="00A135C3">
              <w:rPr>
                <w:rFonts w:ascii="Times New Roman" w:eastAsia="Times New Roman" w:hAnsi="Times New Roman" w:cs="Times New Roman"/>
                <w:b/>
                <w:bCs/>
                <w:sz w:val="24"/>
                <w:szCs w:val="24"/>
              </w:rPr>
              <w:t>Expansion Trigger</w:t>
            </w:r>
          </w:p>
        </w:tc>
      </w:tr>
      <w:tr w:rsidR="00A135C3" w:rsidRPr="00A135C3" w14:paraId="04E311BB" w14:textId="77777777" w:rsidTr="00A135C3">
        <w:trPr>
          <w:tblCellSpacing w:w="15" w:type="dxa"/>
        </w:trPr>
        <w:tc>
          <w:tcPr>
            <w:tcW w:w="0" w:type="auto"/>
            <w:vAlign w:val="center"/>
            <w:hideMark/>
          </w:tcPr>
          <w:p w14:paraId="743A1546"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Families per RM</w:t>
            </w:r>
          </w:p>
        </w:tc>
        <w:tc>
          <w:tcPr>
            <w:tcW w:w="0" w:type="auto"/>
            <w:vAlign w:val="center"/>
            <w:hideMark/>
          </w:tcPr>
          <w:p w14:paraId="734F127E"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25</w:t>
            </w:r>
          </w:p>
        </w:tc>
        <w:tc>
          <w:tcPr>
            <w:tcW w:w="0" w:type="auto"/>
            <w:vAlign w:val="center"/>
            <w:hideMark/>
          </w:tcPr>
          <w:p w14:paraId="3B85538D"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&gt;25</w:t>
            </w:r>
          </w:p>
        </w:tc>
      </w:tr>
      <w:tr w:rsidR="00A135C3" w:rsidRPr="00A135C3" w14:paraId="25802752" w14:textId="77777777" w:rsidTr="00A135C3">
        <w:trPr>
          <w:tblCellSpacing w:w="15" w:type="dxa"/>
        </w:trPr>
        <w:tc>
          <w:tcPr>
            <w:tcW w:w="0" w:type="auto"/>
            <w:vAlign w:val="center"/>
            <w:hideMark/>
          </w:tcPr>
          <w:p w14:paraId="162BEDAE"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Weighted Capacity Score</w:t>
            </w:r>
          </w:p>
        </w:tc>
        <w:tc>
          <w:tcPr>
            <w:tcW w:w="0" w:type="auto"/>
            <w:vAlign w:val="center"/>
            <w:hideMark/>
          </w:tcPr>
          <w:p w14:paraId="2E49EF46"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50</w:t>
            </w:r>
          </w:p>
        </w:tc>
        <w:tc>
          <w:tcPr>
            <w:tcW w:w="0" w:type="auto"/>
            <w:vAlign w:val="center"/>
            <w:hideMark/>
          </w:tcPr>
          <w:p w14:paraId="656D19B5"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&gt;50</w:t>
            </w:r>
          </w:p>
        </w:tc>
      </w:tr>
      <w:tr w:rsidR="00A135C3" w:rsidRPr="00A135C3" w14:paraId="2E150090" w14:textId="77777777" w:rsidTr="00A135C3">
        <w:trPr>
          <w:tblCellSpacing w:w="15" w:type="dxa"/>
        </w:trPr>
        <w:tc>
          <w:tcPr>
            <w:tcW w:w="0" w:type="auto"/>
            <w:vAlign w:val="center"/>
            <w:hideMark/>
          </w:tcPr>
          <w:p w14:paraId="40714437"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Tier 4-5 Clients</w:t>
            </w:r>
          </w:p>
        </w:tc>
        <w:tc>
          <w:tcPr>
            <w:tcW w:w="0" w:type="auto"/>
            <w:vAlign w:val="center"/>
            <w:hideMark/>
          </w:tcPr>
          <w:p w14:paraId="5452BA23"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10</w:t>
            </w:r>
          </w:p>
        </w:tc>
        <w:tc>
          <w:tcPr>
            <w:tcW w:w="0" w:type="auto"/>
            <w:vAlign w:val="center"/>
            <w:hideMark/>
          </w:tcPr>
          <w:p w14:paraId="04BBA77C"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&gt;10</w:t>
            </w:r>
          </w:p>
        </w:tc>
      </w:tr>
    </w:tbl>
    <w:p w14:paraId="76C356D9"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When any threshold is exceeded, COO must review portfolio distribution within 14 days.</w:t>
      </w:r>
    </w:p>
    <w:p w14:paraId="3EE7A810"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Expansion options:</w:t>
      </w:r>
    </w:p>
    <w:p w14:paraId="58273093" w14:textId="77777777" w:rsidR="00A135C3" w:rsidRPr="00A135C3" w:rsidRDefault="00A135C3" w:rsidP="00A135C3">
      <w:pPr>
        <w:numPr>
          <w:ilvl w:val="0"/>
          <w:numId w:val="25"/>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Recruit additional RM </w:t>
      </w:r>
    </w:p>
    <w:p w14:paraId="727F4B2B" w14:textId="77777777" w:rsidR="00A135C3" w:rsidRPr="00A135C3" w:rsidRDefault="00A135C3" w:rsidP="00A135C3">
      <w:pPr>
        <w:numPr>
          <w:ilvl w:val="0"/>
          <w:numId w:val="25"/>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Redistribute portfolios </w:t>
      </w:r>
    </w:p>
    <w:p w14:paraId="1873B3AC" w14:textId="77777777" w:rsidR="00A135C3" w:rsidRPr="00A135C3" w:rsidRDefault="00A135C3" w:rsidP="00A135C3">
      <w:pPr>
        <w:numPr>
          <w:ilvl w:val="0"/>
          <w:numId w:val="25"/>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Introduce Assistant RM support </w:t>
      </w:r>
    </w:p>
    <w:p w14:paraId="29C09B7D" w14:textId="77777777" w:rsidR="00A135C3" w:rsidRPr="00A135C3" w:rsidRDefault="00A135C3" w:rsidP="00A135C3">
      <w:pPr>
        <w:numPr>
          <w:ilvl w:val="0"/>
          <w:numId w:val="25"/>
        </w:num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 xml:space="preserve">Temporarily freeze new enrollments </w:t>
      </w:r>
    </w:p>
    <w:p w14:paraId="5D19C142" w14:textId="77777777" w:rsidR="00A135C3" w:rsidRPr="00A135C3" w:rsidRDefault="00A135C3" w:rsidP="00A135C3">
      <w:pPr>
        <w:spacing w:after="0" w:line="240" w:lineRule="auto"/>
        <w:rPr>
          <w:rFonts w:ascii="Times New Roman" w:eastAsia="Times New Roman" w:hAnsi="Times New Roman" w:cs="Times New Roman"/>
          <w:sz w:val="24"/>
          <w:szCs w:val="24"/>
        </w:rPr>
      </w:pPr>
      <w:r w:rsidRPr="00A135C3">
        <w:rPr>
          <w:rFonts w:ascii="Times New Roman" w:eastAsia="Times New Roman" w:hAnsi="Times New Roman" w:cs="Times New Roman"/>
          <w:sz w:val="24"/>
          <w:szCs w:val="24"/>
        </w:rPr>
        <w:t>Quarterly RM workload reviews are mandatory.</w:t>
      </w:r>
    </w:p>
    <w:p w14:paraId="79A1DEE6" w14:textId="77777777" w:rsidR="00A135C3" w:rsidRPr="00F63880" w:rsidRDefault="00A135C3" w:rsidP="008A2290">
      <w:pPr>
        <w:shd w:val="clear" w:color="auto" w:fill="FFFFFF"/>
        <w:spacing w:after="0" w:line="240" w:lineRule="auto"/>
        <w:rPr>
          <w:rFonts w:ascii="Times New Roman" w:eastAsia="Times New Roman" w:hAnsi="Times New Roman" w:cs="Times New Roman"/>
          <w:b/>
          <w:bCs/>
          <w:color w:val="0F1115"/>
          <w:sz w:val="24"/>
          <w:szCs w:val="24"/>
        </w:rPr>
      </w:pPr>
    </w:p>
    <w:p w14:paraId="68FA6A5C" w14:textId="3AE18B18"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M16.2 RM Portfolio Transfer Protocol</w:t>
      </w:r>
    </w:p>
    <w:tbl>
      <w:tblPr>
        <w:tblW w:w="0" w:type="auto"/>
        <w:tblCellMar>
          <w:top w:w="15" w:type="dxa"/>
          <w:left w:w="15" w:type="dxa"/>
          <w:bottom w:w="15" w:type="dxa"/>
          <w:right w:w="15" w:type="dxa"/>
        </w:tblCellMar>
        <w:tblLook w:val="04A0" w:firstRow="1" w:lastRow="0" w:firstColumn="1" w:lastColumn="0" w:noHBand="0" w:noVBand="1"/>
      </w:tblPr>
      <w:tblGrid>
        <w:gridCol w:w="2949"/>
        <w:gridCol w:w="4878"/>
        <w:gridCol w:w="1106"/>
        <w:gridCol w:w="1533"/>
      </w:tblGrid>
      <w:tr w:rsidR="00DA160F" w:rsidRPr="00DA160F" w14:paraId="509DE4BC" w14:textId="77777777" w:rsidTr="00DA160F">
        <w:trPr>
          <w:tblHeader/>
        </w:trPr>
        <w:tc>
          <w:tcPr>
            <w:tcW w:w="0" w:type="auto"/>
            <w:tcBorders>
              <w:top w:val="nil"/>
            </w:tcBorders>
            <w:tcMar>
              <w:top w:w="150" w:type="dxa"/>
              <w:left w:w="0" w:type="dxa"/>
              <w:bottom w:w="150" w:type="dxa"/>
              <w:right w:w="240" w:type="dxa"/>
            </w:tcMar>
            <w:vAlign w:val="center"/>
            <w:hideMark/>
          </w:tcPr>
          <w:p w14:paraId="69CF2F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4C4DDC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200752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69B58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26FDF0AC" w14:textId="77777777" w:rsidTr="00DA160F">
        <w:tc>
          <w:tcPr>
            <w:tcW w:w="0" w:type="auto"/>
            <w:tcMar>
              <w:top w:w="150" w:type="dxa"/>
              <w:left w:w="0" w:type="dxa"/>
              <w:bottom w:w="150" w:type="dxa"/>
              <w:right w:w="240" w:type="dxa"/>
            </w:tcMar>
            <w:vAlign w:val="center"/>
            <w:hideMark/>
          </w:tcPr>
          <w:p w14:paraId="545CE4C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resignation</w:t>
            </w:r>
          </w:p>
        </w:tc>
        <w:tc>
          <w:tcPr>
            <w:tcW w:w="0" w:type="auto"/>
            <w:tcMar>
              <w:top w:w="150" w:type="dxa"/>
              <w:left w:w="240" w:type="dxa"/>
              <w:bottom w:w="150" w:type="dxa"/>
              <w:right w:w="240" w:type="dxa"/>
            </w:tcMar>
            <w:vAlign w:val="center"/>
            <w:hideMark/>
          </w:tcPr>
          <w:p w14:paraId="0AC170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Portfolio reassigned to another RM</w:t>
            </w:r>
          </w:p>
        </w:tc>
        <w:tc>
          <w:tcPr>
            <w:tcW w:w="0" w:type="auto"/>
            <w:tcMar>
              <w:top w:w="150" w:type="dxa"/>
              <w:left w:w="240" w:type="dxa"/>
              <w:bottom w:w="150" w:type="dxa"/>
              <w:right w:w="240" w:type="dxa"/>
            </w:tcMar>
            <w:vAlign w:val="center"/>
            <w:hideMark/>
          </w:tcPr>
          <w:p w14:paraId="39F365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996531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notice</w:t>
            </w:r>
          </w:p>
        </w:tc>
      </w:tr>
      <w:tr w:rsidR="00DA160F" w:rsidRPr="00DA160F" w14:paraId="17EC752B" w14:textId="77777777" w:rsidTr="00DA160F">
        <w:tc>
          <w:tcPr>
            <w:tcW w:w="0" w:type="auto"/>
            <w:tcMar>
              <w:top w:w="150" w:type="dxa"/>
              <w:left w:w="0" w:type="dxa"/>
              <w:bottom w:w="150" w:type="dxa"/>
              <w:right w:w="240" w:type="dxa"/>
            </w:tcMar>
            <w:vAlign w:val="center"/>
            <w:hideMark/>
          </w:tcPr>
          <w:p w14:paraId="7706B81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promotion</w:t>
            </w:r>
          </w:p>
        </w:tc>
        <w:tc>
          <w:tcPr>
            <w:tcW w:w="0" w:type="auto"/>
            <w:tcMar>
              <w:top w:w="150" w:type="dxa"/>
              <w:left w:w="240" w:type="dxa"/>
              <w:bottom w:w="150" w:type="dxa"/>
              <w:right w:w="240" w:type="dxa"/>
            </w:tcMar>
            <w:vAlign w:val="center"/>
            <w:hideMark/>
          </w:tcPr>
          <w:p w14:paraId="57D25B9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Gradual transfer (5-10 families per week)</w:t>
            </w:r>
          </w:p>
        </w:tc>
        <w:tc>
          <w:tcPr>
            <w:tcW w:w="0" w:type="auto"/>
            <w:tcMar>
              <w:top w:w="150" w:type="dxa"/>
              <w:left w:w="240" w:type="dxa"/>
              <w:bottom w:w="150" w:type="dxa"/>
              <w:right w:w="240" w:type="dxa"/>
            </w:tcMar>
            <w:vAlign w:val="center"/>
            <w:hideMark/>
          </w:tcPr>
          <w:p w14:paraId="3C10CA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B32D3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w:t>
            </w:r>
          </w:p>
        </w:tc>
      </w:tr>
      <w:tr w:rsidR="00DA160F" w:rsidRPr="00DA160F" w14:paraId="1854BBD0" w14:textId="77777777" w:rsidTr="00DA160F">
        <w:tc>
          <w:tcPr>
            <w:tcW w:w="0" w:type="auto"/>
            <w:tcMar>
              <w:top w:w="150" w:type="dxa"/>
              <w:left w:w="0" w:type="dxa"/>
              <w:bottom w:w="150" w:type="dxa"/>
              <w:right w:w="240" w:type="dxa"/>
            </w:tcMar>
            <w:vAlign w:val="center"/>
            <w:hideMark/>
          </w:tcPr>
          <w:p w14:paraId="6557AB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Workload balancing</w:t>
            </w:r>
          </w:p>
        </w:tc>
        <w:tc>
          <w:tcPr>
            <w:tcW w:w="0" w:type="auto"/>
            <w:tcMar>
              <w:top w:w="150" w:type="dxa"/>
              <w:left w:w="240" w:type="dxa"/>
              <w:bottom w:w="150" w:type="dxa"/>
              <w:right w:w="240" w:type="dxa"/>
            </w:tcMar>
            <w:vAlign w:val="center"/>
            <w:hideMark/>
          </w:tcPr>
          <w:p w14:paraId="6F5515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families from RM with &gt;25 to RM with &lt;20</w:t>
            </w:r>
          </w:p>
        </w:tc>
        <w:tc>
          <w:tcPr>
            <w:tcW w:w="0" w:type="auto"/>
            <w:tcMar>
              <w:top w:w="150" w:type="dxa"/>
              <w:left w:w="240" w:type="dxa"/>
              <w:bottom w:w="150" w:type="dxa"/>
              <w:right w:w="240" w:type="dxa"/>
            </w:tcMar>
            <w:vAlign w:val="center"/>
            <w:hideMark/>
          </w:tcPr>
          <w:p w14:paraId="2E2E5F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41FF0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14 days</w:t>
            </w:r>
          </w:p>
        </w:tc>
      </w:tr>
      <w:tr w:rsidR="00DA160F" w:rsidRPr="00DA160F" w14:paraId="448AF051" w14:textId="77777777" w:rsidTr="00DA160F">
        <w:tc>
          <w:tcPr>
            <w:tcW w:w="0" w:type="auto"/>
            <w:tcMar>
              <w:top w:w="150" w:type="dxa"/>
              <w:left w:w="0" w:type="dxa"/>
              <w:bottom w:w="150" w:type="dxa"/>
              <w:right w:w="240" w:type="dxa"/>
            </w:tcMar>
            <w:vAlign w:val="center"/>
            <w:hideMark/>
          </w:tcPr>
          <w:p w14:paraId="05B5CB7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RM leave of absence (&gt;30 days)</w:t>
            </w:r>
          </w:p>
        </w:tc>
        <w:tc>
          <w:tcPr>
            <w:tcW w:w="0" w:type="auto"/>
            <w:tcMar>
              <w:top w:w="150" w:type="dxa"/>
              <w:left w:w="240" w:type="dxa"/>
              <w:bottom w:w="150" w:type="dxa"/>
              <w:right w:w="240" w:type="dxa"/>
            </w:tcMar>
            <w:vAlign w:val="center"/>
            <w:hideMark/>
          </w:tcPr>
          <w:p w14:paraId="2A4C6B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Temporary reassignment</w:t>
            </w:r>
          </w:p>
        </w:tc>
        <w:tc>
          <w:tcPr>
            <w:tcW w:w="0" w:type="auto"/>
            <w:tcMar>
              <w:top w:w="150" w:type="dxa"/>
              <w:left w:w="240" w:type="dxa"/>
              <w:bottom w:w="150" w:type="dxa"/>
              <w:right w:w="240" w:type="dxa"/>
            </w:tcMar>
            <w:vAlign w:val="center"/>
            <w:hideMark/>
          </w:tcPr>
          <w:p w14:paraId="50CCA4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55CD6AE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 notice</w:t>
            </w:r>
          </w:p>
        </w:tc>
      </w:tr>
    </w:tbl>
    <w:p w14:paraId="2132297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Transfer Requirements:</w:t>
      </w:r>
    </w:p>
    <w:p w14:paraId="1C6CC1F9" w14:textId="77777777" w:rsidR="00DA160F" w:rsidRPr="00DA160F" w:rsidRDefault="00DA160F" w:rsidP="008A2290">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Life Dossier review by receiving RM</w:t>
      </w:r>
    </w:p>
    <w:p w14:paraId="135A32D8" w14:textId="77777777" w:rsidR="00DA160F" w:rsidRPr="00DA160F" w:rsidRDefault="00DA160F" w:rsidP="008A2290">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Client briefing (introduction call) by receiving RM</w:t>
      </w:r>
    </w:p>
    <w:p w14:paraId="065D4397" w14:textId="77777777" w:rsidR="00DA160F" w:rsidRPr="00DA160F" w:rsidRDefault="00DA160F" w:rsidP="008A2290">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Family notification (written) by COO</w:t>
      </w:r>
    </w:p>
    <w:p w14:paraId="42F6B765" w14:textId="77777777" w:rsidR="00DA160F" w:rsidRPr="00DA160F" w:rsidRDefault="00DA160F" w:rsidP="008A2290">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30-day monitoring period after transfer (COO check-in)</w:t>
      </w:r>
    </w:p>
    <w:p w14:paraId="0DE678BC"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5365931">
          <v:rect id="_x0000_i1104" style="width:0;height:.75pt" o:hralign="center" o:hrstd="t" o:hr="t" fillcolor="#a0a0a0" stroked="f"/>
        </w:pict>
      </w:r>
    </w:p>
    <w:p w14:paraId="5DB26C02"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M17: SERVICE RECOVERY ARCHITECTURE</w:t>
      </w:r>
    </w:p>
    <w:p w14:paraId="20E66CE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M17.1 Service Recovery Matrix</w:t>
      </w:r>
    </w:p>
    <w:tbl>
      <w:tblPr>
        <w:tblW w:w="0" w:type="auto"/>
        <w:tblCellMar>
          <w:top w:w="15" w:type="dxa"/>
          <w:left w:w="15" w:type="dxa"/>
          <w:bottom w:w="15" w:type="dxa"/>
          <w:right w:w="15" w:type="dxa"/>
        </w:tblCellMar>
        <w:tblLook w:val="04A0" w:firstRow="1" w:lastRow="0" w:firstColumn="1" w:lastColumn="0" w:noHBand="0" w:noVBand="1"/>
      </w:tblPr>
      <w:tblGrid>
        <w:gridCol w:w="1250"/>
        <w:gridCol w:w="2887"/>
        <w:gridCol w:w="4070"/>
        <w:gridCol w:w="2259"/>
      </w:tblGrid>
      <w:tr w:rsidR="00DA160F" w:rsidRPr="00DA160F" w14:paraId="59B5C255" w14:textId="77777777" w:rsidTr="00DA160F">
        <w:trPr>
          <w:tblHeader/>
        </w:trPr>
        <w:tc>
          <w:tcPr>
            <w:tcW w:w="0" w:type="auto"/>
            <w:tcBorders>
              <w:top w:val="nil"/>
            </w:tcBorders>
            <w:tcMar>
              <w:top w:w="150" w:type="dxa"/>
              <w:left w:w="0" w:type="dxa"/>
              <w:bottom w:w="150" w:type="dxa"/>
              <w:right w:w="240" w:type="dxa"/>
            </w:tcMar>
            <w:vAlign w:val="center"/>
            <w:hideMark/>
          </w:tcPr>
          <w:p w14:paraId="42ECD4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2A112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4854AC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36736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59775628" w14:textId="77777777" w:rsidTr="00DA160F">
        <w:tc>
          <w:tcPr>
            <w:tcW w:w="0" w:type="auto"/>
            <w:tcMar>
              <w:top w:w="150" w:type="dxa"/>
              <w:left w:w="0" w:type="dxa"/>
              <w:bottom w:w="150" w:type="dxa"/>
              <w:right w:w="240" w:type="dxa"/>
            </w:tcMar>
            <w:vAlign w:val="center"/>
            <w:hideMark/>
          </w:tcPr>
          <w:p w14:paraId="2CED0D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1D3439B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 15-30 minutes late</w:t>
            </w:r>
          </w:p>
        </w:tc>
        <w:tc>
          <w:tcPr>
            <w:tcW w:w="0" w:type="auto"/>
            <w:tcMar>
              <w:top w:w="150" w:type="dxa"/>
              <w:left w:w="240" w:type="dxa"/>
              <w:bottom w:w="150" w:type="dxa"/>
              <w:right w:w="240" w:type="dxa"/>
            </w:tcMar>
            <w:vAlign w:val="center"/>
            <w:hideMark/>
          </w:tcPr>
          <w:p w14:paraId="7795F9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Apology at next visit</w:t>
            </w:r>
          </w:p>
        </w:tc>
        <w:tc>
          <w:tcPr>
            <w:tcW w:w="0" w:type="auto"/>
            <w:tcMar>
              <w:top w:w="150" w:type="dxa"/>
              <w:left w:w="240" w:type="dxa"/>
              <w:bottom w:w="150" w:type="dxa"/>
              <w:right w:w="0" w:type="dxa"/>
            </w:tcMar>
            <w:vAlign w:val="center"/>
            <w:hideMark/>
          </w:tcPr>
          <w:p w14:paraId="4F99C71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Companion</w:t>
            </w:r>
          </w:p>
        </w:tc>
      </w:tr>
      <w:tr w:rsidR="00DA160F" w:rsidRPr="00DA160F" w14:paraId="7F5CCB80" w14:textId="77777777" w:rsidTr="00DA160F">
        <w:tc>
          <w:tcPr>
            <w:tcW w:w="0" w:type="auto"/>
            <w:tcMar>
              <w:top w:w="150" w:type="dxa"/>
              <w:left w:w="0" w:type="dxa"/>
              <w:bottom w:w="150" w:type="dxa"/>
              <w:right w:w="240" w:type="dxa"/>
            </w:tcMar>
            <w:vAlign w:val="center"/>
            <w:hideMark/>
          </w:tcPr>
          <w:p w14:paraId="52311B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Moderate</w:t>
            </w:r>
          </w:p>
        </w:tc>
        <w:tc>
          <w:tcPr>
            <w:tcW w:w="0" w:type="auto"/>
            <w:tcMar>
              <w:top w:w="150" w:type="dxa"/>
              <w:left w:w="240" w:type="dxa"/>
              <w:bottom w:w="150" w:type="dxa"/>
              <w:right w:w="240" w:type="dxa"/>
            </w:tcMar>
            <w:vAlign w:val="center"/>
            <w:hideMark/>
          </w:tcPr>
          <w:p w14:paraId="40E924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Missed visit (no notification)</w:t>
            </w:r>
          </w:p>
        </w:tc>
        <w:tc>
          <w:tcPr>
            <w:tcW w:w="0" w:type="auto"/>
            <w:tcMar>
              <w:top w:w="150" w:type="dxa"/>
              <w:left w:w="240" w:type="dxa"/>
              <w:bottom w:w="150" w:type="dxa"/>
              <w:right w:w="240" w:type="dxa"/>
            </w:tcMar>
            <w:vAlign w:val="center"/>
            <w:hideMark/>
          </w:tcPr>
          <w:p w14:paraId="4B184F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Apology + one free half-day outing</w:t>
            </w:r>
          </w:p>
        </w:tc>
        <w:tc>
          <w:tcPr>
            <w:tcW w:w="0" w:type="auto"/>
            <w:tcMar>
              <w:top w:w="150" w:type="dxa"/>
              <w:left w:w="240" w:type="dxa"/>
              <w:bottom w:w="150" w:type="dxa"/>
              <w:right w:w="0" w:type="dxa"/>
            </w:tcMar>
            <w:vAlign w:val="center"/>
            <w:hideMark/>
          </w:tcPr>
          <w:p w14:paraId="7EB1A03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3D58FA08" w14:textId="77777777" w:rsidTr="00DA160F">
        <w:tc>
          <w:tcPr>
            <w:tcW w:w="0" w:type="auto"/>
            <w:tcMar>
              <w:top w:w="150" w:type="dxa"/>
              <w:left w:w="0" w:type="dxa"/>
              <w:bottom w:w="150" w:type="dxa"/>
              <w:right w:w="240" w:type="dxa"/>
            </w:tcMar>
            <w:vAlign w:val="center"/>
            <w:hideMark/>
          </w:tcPr>
          <w:p w14:paraId="25F7E6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Significant</w:t>
            </w:r>
          </w:p>
        </w:tc>
        <w:tc>
          <w:tcPr>
            <w:tcW w:w="0" w:type="auto"/>
            <w:tcMar>
              <w:top w:w="150" w:type="dxa"/>
              <w:left w:w="240" w:type="dxa"/>
              <w:bottom w:w="150" w:type="dxa"/>
              <w:right w:w="240" w:type="dxa"/>
            </w:tcMar>
            <w:vAlign w:val="center"/>
            <w:hideMark/>
          </w:tcPr>
          <w:p w14:paraId="324771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Wrong companion assigned</w:t>
            </w:r>
          </w:p>
        </w:tc>
        <w:tc>
          <w:tcPr>
            <w:tcW w:w="0" w:type="auto"/>
            <w:tcMar>
              <w:top w:w="150" w:type="dxa"/>
              <w:left w:w="240" w:type="dxa"/>
              <w:bottom w:w="150" w:type="dxa"/>
              <w:right w:w="240" w:type="dxa"/>
            </w:tcMar>
            <w:vAlign w:val="center"/>
            <w:hideMark/>
          </w:tcPr>
          <w:p w14:paraId="79C996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Apology + adjustment + CSS review</w:t>
            </w:r>
          </w:p>
        </w:tc>
        <w:tc>
          <w:tcPr>
            <w:tcW w:w="0" w:type="auto"/>
            <w:tcMar>
              <w:top w:w="150" w:type="dxa"/>
              <w:left w:w="240" w:type="dxa"/>
              <w:bottom w:w="150" w:type="dxa"/>
              <w:right w:w="0" w:type="dxa"/>
            </w:tcMar>
            <w:vAlign w:val="center"/>
            <w:hideMark/>
          </w:tcPr>
          <w:p w14:paraId="458C95B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COO</w:t>
            </w:r>
          </w:p>
        </w:tc>
      </w:tr>
      <w:tr w:rsidR="00DA160F" w:rsidRPr="00DA160F" w14:paraId="5DF38EBA" w14:textId="77777777" w:rsidTr="00DA160F">
        <w:tc>
          <w:tcPr>
            <w:tcW w:w="0" w:type="auto"/>
            <w:tcMar>
              <w:top w:w="150" w:type="dxa"/>
              <w:left w:w="0" w:type="dxa"/>
              <w:bottom w:w="150" w:type="dxa"/>
              <w:right w:w="240" w:type="dxa"/>
            </w:tcMar>
            <w:vAlign w:val="center"/>
            <w:hideMark/>
          </w:tcPr>
          <w:p w14:paraId="197CC9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Severe</w:t>
            </w:r>
          </w:p>
        </w:tc>
        <w:tc>
          <w:tcPr>
            <w:tcW w:w="0" w:type="auto"/>
            <w:tcMar>
              <w:top w:w="150" w:type="dxa"/>
              <w:left w:w="240" w:type="dxa"/>
              <w:bottom w:w="150" w:type="dxa"/>
              <w:right w:w="240" w:type="dxa"/>
            </w:tcMar>
            <w:vAlign w:val="center"/>
            <w:hideMark/>
          </w:tcPr>
          <w:p w14:paraId="63411C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failure</w:t>
            </w:r>
          </w:p>
        </w:tc>
        <w:tc>
          <w:tcPr>
            <w:tcW w:w="0" w:type="auto"/>
            <w:tcMar>
              <w:top w:w="150" w:type="dxa"/>
              <w:left w:w="240" w:type="dxa"/>
              <w:bottom w:w="150" w:type="dxa"/>
              <w:right w:w="240" w:type="dxa"/>
            </w:tcMar>
            <w:vAlign w:val="center"/>
            <w:hideMark/>
          </w:tcPr>
          <w:p w14:paraId="53E2BD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Full incident review + compensation (via Document P)</w:t>
            </w:r>
          </w:p>
        </w:tc>
        <w:tc>
          <w:tcPr>
            <w:tcW w:w="0" w:type="auto"/>
            <w:tcMar>
              <w:top w:w="150" w:type="dxa"/>
              <w:left w:w="240" w:type="dxa"/>
              <w:bottom w:w="150" w:type="dxa"/>
              <w:right w:w="0" w:type="dxa"/>
            </w:tcMar>
            <w:vAlign w:val="center"/>
            <w:hideMark/>
          </w:tcPr>
          <w:p w14:paraId="3C81E32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 + COO</w:t>
            </w:r>
          </w:p>
        </w:tc>
      </w:tr>
      <w:tr w:rsidR="00DA160F" w:rsidRPr="00DA160F" w14:paraId="3963437F" w14:textId="77777777" w:rsidTr="00DA160F">
        <w:tc>
          <w:tcPr>
            <w:tcW w:w="0" w:type="auto"/>
            <w:tcMar>
              <w:top w:w="150" w:type="dxa"/>
              <w:left w:w="0" w:type="dxa"/>
              <w:bottom w:w="150" w:type="dxa"/>
              <w:right w:w="240" w:type="dxa"/>
            </w:tcMar>
            <w:vAlign w:val="center"/>
            <w:hideMark/>
          </w:tcPr>
          <w:p w14:paraId="63B76DA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0EF78C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injury due to service failure</w:t>
            </w:r>
          </w:p>
        </w:tc>
        <w:tc>
          <w:tcPr>
            <w:tcW w:w="0" w:type="auto"/>
            <w:tcMar>
              <w:top w:w="150" w:type="dxa"/>
              <w:left w:w="240" w:type="dxa"/>
              <w:bottom w:w="150" w:type="dxa"/>
              <w:right w:w="240" w:type="dxa"/>
            </w:tcMar>
            <w:vAlign w:val="center"/>
            <w:hideMark/>
          </w:tcPr>
          <w:p w14:paraId="49D887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 involvement + compensation + legal review</w:t>
            </w:r>
          </w:p>
        </w:tc>
        <w:tc>
          <w:tcPr>
            <w:tcW w:w="0" w:type="auto"/>
            <w:tcMar>
              <w:top w:w="150" w:type="dxa"/>
              <w:left w:w="240" w:type="dxa"/>
              <w:bottom w:w="150" w:type="dxa"/>
              <w:right w:w="0" w:type="dxa"/>
            </w:tcMar>
            <w:vAlign w:val="center"/>
            <w:hideMark/>
          </w:tcPr>
          <w:p w14:paraId="12C562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 + Legal</w:t>
            </w:r>
          </w:p>
        </w:tc>
      </w:tr>
    </w:tbl>
    <w:p w14:paraId="30212B6A"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Compensation Routing Rule:</w:t>
      </w:r>
      <w:r w:rsidRPr="00DA160F">
        <w:rPr>
          <w:rFonts w:ascii="Times New Roman" w:eastAsia="Times New Roman" w:hAnsi="Times New Roman" w:cs="Times New Roman"/>
          <w:color w:val="0F1115"/>
          <w:sz w:val="24"/>
          <w:szCs w:val="24"/>
        </w:rPr>
        <w:t> Corporate financial compensation or fee waivers cannot be processed directly by RMs or the COO; they must route through the formal finance gateway defined in Document P.</w:t>
      </w:r>
    </w:p>
    <w:p w14:paraId="038B57E7"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M17.2 Recovery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5348"/>
        <w:gridCol w:w="1158"/>
        <w:gridCol w:w="1735"/>
      </w:tblGrid>
      <w:tr w:rsidR="00DA160F" w:rsidRPr="00DA160F" w14:paraId="2992DCB4" w14:textId="77777777" w:rsidTr="00DA160F">
        <w:trPr>
          <w:tblHeader/>
        </w:trPr>
        <w:tc>
          <w:tcPr>
            <w:tcW w:w="0" w:type="auto"/>
            <w:tcBorders>
              <w:top w:val="nil"/>
            </w:tcBorders>
            <w:tcMar>
              <w:top w:w="150" w:type="dxa"/>
              <w:left w:w="0" w:type="dxa"/>
              <w:bottom w:w="150" w:type="dxa"/>
              <w:right w:w="240" w:type="dxa"/>
            </w:tcMar>
            <w:vAlign w:val="center"/>
            <w:hideMark/>
          </w:tcPr>
          <w:p w14:paraId="13B7FC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146FF3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5E8230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593FE6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6C91B75A" w14:textId="77777777" w:rsidTr="00DA160F">
        <w:tc>
          <w:tcPr>
            <w:tcW w:w="0" w:type="auto"/>
            <w:tcMar>
              <w:top w:w="150" w:type="dxa"/>
              <w:left w:w="0" w:type="dxa"/>
              <w:bottom w:w="150" w:type="dxa"/>
              <w:right w:w="240" w:type="dxa"/>
            </w:tcMar>
            <w:vAlign w:val="center"/>
            <w:hideMark/>
          </w:tcPr>
          <w:p w14:paraId="0229BC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163E10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Failure identified (companion, RM, or family report)</w:t>
            </w:r>
          </w:p>
        </w:tc>
        <w:tc>
          <w:tcPr>
            <w:tcW w:w="0" w:type="auto"/>
            <w:tcMar>
              <w:top w:w="150" w:type="dxa"/>
              <w:left w:w="240" w:type="dxa"/>
              <w:bottom w:w="150" w:type="dxa"/>
              <w:right w:w="240" w:type="dxa"/>
            </w:tcMar>
            <w:vAlign w:val="center"/>
            <w:hideMark/>
          </w:tcPr>
          <w:p w14:paraId="660204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Any</w:t>
            </w:r>
          </w:p>
        </w:tc>
        <w:tc>
          <w:tcPr>
            <w:tcW w:w="0" w:type="auto"/>
            <w:tcMar>
              <w:top w:w="150" w:type="dxa"/>
              <w:left w:w="240" w:type="dxa"/>
              <w:bottom w:w="150" w:type="dxa"/>
              <w:right w:w="0" w:type="dxa"/>
            </w:tcMar>
            <w:vAlign w:val="center"/>
            <w:hideMark/>
          </w:tcPr>
          <w:p w14:paraId="767B20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7BCB9BA1" w14:textId="77777777" w:rsidTr="00DA160F">
        <w:tc>
          <w:tcPr>
            <w:tcW w:w="0" w:type="auto"/>
            <w:tcMar>
              <w:top w:w="150" w:type="dxa"/>
              <w:left w:w="0" w:type="dxa"/>
              <w:bottom w:w="150" w:type="dxa"/>
              <w:right w:w="240" w:type="dxa"/>
            </w:tcMar>
            <w:vAlign w:val="center"/>
            <w:hideMark/>
          </w:tcPr>
          <w:p w14:paraId="2D33F2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3CDF8E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Severity classified (per M17.1)</w:t>
            </w:r>
          </w:p>
        </w:tc>
        <w:tc>
          <w:tcPr>
            <w:tcW w:w="0" w:type="auto"/>
            <w:tcMar>
              <w:top w:w="150" w:type="dxa"/>
              <w:left w:w="240" w:type="dxa"/>
              <w:bottom w:w="150" w:type="dxa"/>
              <w:right w:w="240" w:type="dxa"/>
            </w:tcMar>
            <w:vAlign w:val="center"/>
            <w:hideMark/>
          </w:tcPr>
          <w:p w14:paraId="675C6E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00D5D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 hours</w:t>
            </w:r>
          </w:p>
        </w:tc>
      </w:tr>
      <w:tr w:rsidR="00DA160F" w:rsidRPr="00DA160F" w14:paraId="5B7971D9" w14:textId="77777777" w:rsidTr="00DA160F">
        <w:tc>
          <w:tcPr>
            <w:tcW w:w="0" w:type="auto"/>
            <w:tcMar>
              <w:top w:w="150" w:type="dxa"/>
              <w:left w:w="0" w:type="dxa"/>
              <w:bottom w:w="150" w:type="dxa"/>
              <w:right w:w="240" w:type="dxa"/>
            </w:tcMar>
            <w:vAlign w:val="center"/>
            <w:hideMark/>
          </w:tcPr>
          <w:p w14:paraId="4D1E57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200C54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 notified</w:t>
            </w:r>
          </w:p>
        </w:tc>
        <w:tc>
          <w:tcPr>
            <w:tcW w:w="0" w:type="auto"/>
            <w:tcMar>
              <w:top w:w="150" w:type="dxa"/>
              <w:left w:w="240" w:type="dxa"/>
              <w:bottom w:w="150" w:type="dxa"/>
              <w:right w:w="240" w:type="dxa"/>
            </w:tcMar>
            <w:vAlign w:val="center"/>
            <w:hideMark/>
          </w:tcPr>
          <w:p w14:paraId="1423C7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B9B9A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4 hours</w:t>
            </w:r>
          </w:p>
        </w:tc>
      </w:tr>
      <w:tr w:rsidR="00DA160F" w:rsidRPr="00DA160F" w14:paraId="18D511DF" w14:textId="77777777" w:rsidTr="00DA160F">
        <w:tc>
          <w:tcPr>
            <w:tcW w:w="0" w:type="auto"/>
            <w:tcMar>
              <w:top w:w="150" w:type="dxa"/>
              <w:left w:w="0" w:type="dxa"/>
              <w:bottom w:w="150" w:type="dxa"/>
              <w:right w:w="240" w:type="dxa"/>
            </w:tcMar>
            <w:vAlign w:val="center"/>
            <w:hideMark/>
          </w:tcPr>
          <w:p w14:paraId="5D1181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03A3D16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Recovery action executed (apology, credit, etc.)</w:t>
            </w:r>
          </w:p>
        </w:tc>
        <w:tc>
          <w:tcPr>
            <w:tcW w:w="0" w:type="auto"/>
            <w:tcMar>
              <w:top w:w="150" w:type="dxa"/>
              <w:left w:w="240" w:type="dxa"/>
              <w:bottom w:w="150" w:type="dxa"/>
              <w:right w:w="240" w:type="dxa"/>
            </w:tcMar>
            <w:vAlign w:val="center"/>
            <w:hideMark/>
          </w:tcPr>
          <w:p w14:paraId="3EA4DA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557231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0BA7427C" w14:textId="77777777" w:rsidTr="00DA160F">
        <w:tc>
          <w:tcPr>
            <w:tcW w:w="0" w:type="auto"/>
            <w:tcMar>
              <w:top w:w="150" w:type="dxa"/>
              <w:left w:w="0" w:type="dxa"/>
              <w:bottom w:w="150" w:type="dxa"/>
              <w:right w:w="240" w:type="dxa"/>
            </w:tcMar>
            <w:vAlign w:val="center"/>
            <w:hideMark/>
          </w:tcPr>
          <w:p w14:paraId="411B43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4E0979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Root cause analysis (Moderate+)</w:t>
            </w:r>
          </w:p>
        </w:tc>
        <w:tc>
          <w:tcPr>
            <w:tcW w:w="0" w:type="auto"/>
            <w:tcMar>
              <w:top w:w="150" w:type="dxa"/>
              <w:left w:w="240" w:type="dxa"/>
              <w:bottom w:w="150" w:type="dxa"/>
              <w:right w:w="240" w:type="dxa"/>
            </w:tcMar>
            <w:vAlign w:val="center"/>
            <w:hideMark/>
          </w:tcPr>
          <w:p w14:paraId="5C7954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59AB8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38AE9C91" w14:textId="77777777" w:rsidTr="00DA160F">
        <w:tc>
          <w:tcPr>
            <w:tcW w:w="0" w:type="auto"/>
            <w:tcMar>
              <w:top w:w="150" w:type="dxa"/>
              <w:left w:w="0" w:type="dxa"/>
              <w:bottom w:w="150" w:type="dxa"/>
              <w:right w:w="240" w:type="dxa"/>
            </w:tcMar>
            <w:vAlign w:val="center"/>
            <w:hideMark/>
          </w:tcPr>
          <w:p w14:paraId="2AAE3E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799427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CSS collected post-recovery</w:t>
            </w:r>
          </w:p>
        </w:tc>
        <w:tc>
          <w:tcPr>
            <w:tcW w:w="0" w:type="auto"/>
            <w:tcMar>
              <w:top w:w="150" w:type="dxa"/>
              <w:left w:w="240" w:type="dxa"/>
              <w:bottom w:w="150" w:type="dxa"/>
              <w:right w:w="240" w:type="dxa"/>
            </w:tcMar>
            <w:vAlign w:val="center"/>
            <w:hideMark/>
          </w:tcPr>
          <w:p w14:paraId="43C9B86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w:t>
            </w:r>
          </w:p>
        </w:tc>
        <w:tc>
          <w:tcPr>
            <w:tcW w:w="0" w:type="auto"/>
            <w:tcMar>
              <w:top w:w="150" w:type="dxa"/>
              <w:left w:w="240" w:type="dxa"/>
              <w:bottom w:w="150" w:type="dxa"/>
              <w:right w:w="0" w:type="dxa"/>
            </w:tcMar>
            <w:vAlign w:val="center"/>
            <w:hideMark/>
          </w:tcPr>
          <w:p w14:paraId="2CB50C8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bl>
    <w:p w14:paraId="1DB93461"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4108A74F">
          <v:rect id="_x0000_i1105" style="width:0;height:.75pt" o:hralign="center" o:hrstd="t" o:hr="t" fillcolor="#a0a0a0" stroked="f"/>
        </w:pict>
      </w:r>
    </w:p>
    <w:p w14:paraId="651B2E93"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M18: CLIENT REFERRAL PROTOCOL</w:t>
      </w:r>
    </w:p>
    <w:tbl>
      <w:tblPr>
        <w:tblW w:w="11280" w:type="dxa"/>
        <w:tblCellMar>
          <w:top w:w="15" w:type="dxa"/>
          <w:left w:w="15" w:type="dxa"/>
          <w:bottom w:w="15" w:type="dxa"/>
          <w:right w:w="15" w:type="dxa"/>
        </w:tblCellMar>
        <w:tblLook w:val="04A0" w:firstRow="1" w:lastRow="0" w:firstColumn="1" w:lastColumn="0" w:noHBand="0" w:noVBand="1"/>
      </w:tblPr>
      <w:tblGrid>
        <w:gridCol w:w="2014"/>
        <w:gridCol w:w="3583"/>
        <w:gridCol w:w="5683"/>
      </w:tblGrid>
      <w:tr w:rsidR="00DA160F" w:rsidRPr="00DA160F" w14:paraId="7A3F4870" w14:textId="77777777" w:rsidTr="00DA160F">
        <w:trPr>
          <w:tblHeader/>
        </w:trPr>
        <w:tc>
          <w:tcPr>
            <w:tcW w:w="0" w:type="auto"/>
            <w:tcBorders>
              <w:top w:val="nil"/>
            </w:tcBorders>
            <w:tcMar>
              <w:top w:w="150" w:type="dxa"/>
              <w:left w:w="0" w:type="dxa"/>
              <w:bottom w:w="150" w:type="dxa"/>
              <w:right w:w="240" w:type="dxa"/>
            </w:tcMar>
            <w:vAlign w:val="center"/>
            <w:hideMark/>
          </w:tcPr>
          <w:p w14:paraId="5ED6A63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Referral Source</w:t>
            </w:r>
          </w:p>
        </w:tc>
        <w:tc>
          <w:tcPr>
            <w:tcW w:w="0" w:type="auto"/>
            <w:tcBorders>
              <w:top w:val="nil"/>
            </w:tcBorders>
            <w:tcMar>
              <w:top w:w="150" w:type="dxa"/>
              <w:left w:w="240" w:type="dxa"/>
              <w:bottom w:w="150" w:type="dxa"/>
              <w:right w:w="240" w:type="dxa"/>
            </w:tcMar>
            <w:vAlign w:val="center"/>
            <w:hideMark/>
          </w:tcPr>
          <w:p w14:paraId="6BB3DD5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Tracking Method</w:t>
            </w:r>
          </w:p>
        </w:tc>
        <w:tc>
          <w:tcPr>
            <w:tcW w:w="0" w:type="auto"/>
            <w:tcBorders>
              <w:top w:val="nil"/>
            </w:tcBorders>
            <w:tcMar>
              <w:top w:w="150" w:type="dxa"/>
              <w:left w:w="240" w:type="dxa"/>
              <w:bottom w:w="150" w:type="dxa"/>
              <w:right w:w="240" w:type="dxa"/>
            </w:tcMar>
            <w:vAlign w:val="center"/>
            <w:hideMark/>
          </w:tcPr>
          <w:p w14:paraId="6E3ECC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Reward</w:t>
            </w:r>
          </w:p>
        </w:tc>
      </w:tr>
      <w:tr w:rsidR="00DA160F" w:rsidRPr="00DA160F" w14:paraId="03A96194" w14:textId="77777777" w:rsidTr="00DA160F">
        <w:tc>
          <w:tcPr>
            <w:tcW w:w="0" w:type="auto"/>
            <w:tcMar>
              <w:top w:w="150" w:type="dxa"/>
              <w:left w:w="0" w:type="dxa"/>
              <w:bottom w:w="150" w:type="dxa"/>
              <w:right w:w="240" w:type="dxa"/>
            </w:tcMar>
            <w:vAlign w:val="center"/>
            <w:hideMark/>
          </w:tcPr>
          <w:p w14:paraId="68CADC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Existing client</w:t>
            </w:r>
          </w:p>
        </w:tc>
        <w:tc>
          <w:tcPr>
            <w:tcW w:w="0" w:type="auto"/>
            <w:tcMar>
              <w:top w:w="150" w:type="dxa"/>
              <w:left w:w="240" w:type="dxa"/>
              <w:bottom w:w="150" w:type="dxa"/>
              <w:right w:w="240" w:type="dxa"/>
            </w:tcMar>
            <w:vAlign w:val="center"/>
            <w:hideMark/>
          </w:tcPr>
          <w:p w14:paraId="4969108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Referral code or client-reported name</w:t>
            </w:r>
          </w:p>
        </w:tc>
        <w:tc>
          <w:tcPr>
            <w:tcW w:w="0" w:type="auto"/>
            <w:tcMar>
              <w:top w:w="150" w:type="dxa"/>
              <w:left w:w="240" w:type="dxa"/>
              <w:bottom w:w="150" w:type="dxa"/>
              <w:right w:w="0" w:type="dxa"/>
            </w:tcMar>
            <w:vAlign w:val="center"/>
            <w:hideMark/>
          </w:tcPr>
          <w:p w14:paraId="5EABE6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One free half-day outing per successful referral (capped at 4/year)</w:t>
            </w:r>
          </w:p>
        </w:tc>
      </w:tr>
      <w:tr w:rsidR="00DA160F" w:rsidRPr="00DA160F" w14:paraId="00FB43A5" w14:textId="77777777" w:rsidTr="00DA160F">
        <w:tc>
          <w:tcPr>
            <w:tcW w:w="0" w:type="auto"/>
            <w:tcMar>
              <w:top w:w="150" w:type="dxa"/>
              <w:left w:w="0" w:type="dxa"/>
              <w:bottom w:w="150" w:type="dxa"/>
              <w:right w:w="240" w:type="dxa"/>
            </w:tcMar>
            <w:vAlign w:val="center"/>
            <w:hideMark/>
          </w:tcPr>
          <w:p w14:paraId="141124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Physician</w:t>
            </w:r>
          </w:p>
        </w:tc>
        <w:tc>
          <w:tcPr>
            <w:tcW w:w="0" w:type="auto"/>
            <w:tcMar>
              <w:top w:w="150" w:type="dxa"/>
              <w:left w:w="240" w:type="dxa"/>
              <w:bottom w:w="150" w:type="dxa"/>
              <w:right w:w="240" w:type="dxa"/>
            </w:tcMar>
            <w:vAlign w:val="center"/>
            <w:hideMark/>
          </w:tcPr>
          <w:p w14:paraId="70B097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Tracked via referral form</w:t>
            </w:r>
          </w:p>
        </w:tc>
        <w:tc>
          <w:tcPr>
            <w:tcW w:w="0" w:type="auto"/>
            <w:tcMar>
              <w:top w:w="150" w:type="dxa"/>
              <w:left w:w="240" w:type="dxa"/>
              <w:bottom w:w="150" w:type="dxa"/>
              <w:right w:w="0" w:type="dxa"/>
            </w:tcMar>
            <w:vAlign w:val="center"/>
            <w:hideMark/>
          </w:tcPr>
          <w:p w14:paraId="41AF66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Complimentary lunch/event invitation</w:t>
            </w:r>
          </w:p>
        </w:tc>
      </w:tr>
      <w:tr w:rsidR="00DA160F" w:rsidRPr="00DA160F" w14:paraId="2C79A753" w14:textId="77777777" w:rsidTr="00DA160F">
        <w:tc>
          <w:tcPr>
            <w:tcW w:w="0" w:type="auto"/>
            <w:tcMar>
              <w:top w:w="150" w:type="dxa"/>
              <w:left w:w="0" w:type="dxa"/>
              <w:bottom w:w="150" w:type="dxa"/>
              <w:right w:w="240" w:type="dxa"/>
            </w:tcMar>
            <w:vAlign w:val="center"/>
            <w:hideMark/>
          </w:tcPr>
          <w:p w14:paraId="425EC4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Partner organization</w:t>
            </w:r>
          </w:p>
        </w:tc>
        <w:tc>
          <w:tcPr>
            <w:tcW w:w="0" w:type="auto"/>
            <w:tcMar>
              <w:top w:w="150" w:type="dxa"/>
              <w:left w:w="240" w:type="dxa"/>
              <w:bottom w:w="150" w:type="dxa"/>
              <w:right w:w="240" w:type="dxa"/>
            </w:tcMar>
            <w:vAlign w:val="center"/>
            <w:hideMark/>
          </w:tcPr>
          <w:p w14:paraId="48B62D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Tracking code</w:t>
            </w:r>
          </w:p>
        </w:tc>
        <w:tc>
          <w:tcPr>
            <w:tcW w:w="0" w:type="auto"/>
            <w:tcMar>
              <w:top w:w="150" w:type="dxa"/>
              <w:left w:w="240" w:type="dxa"/>
              <w:bottom w:w="150" w:type="dxa"/>
              <w:right w:w="0" w:type="dxa"/>
            </w:tcMar>
            <w:vAlign w:val="center"/>
            <w:hideMark/>
          </w:tcPr>
          <w:p w14:paraId="1001B4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Negotiated</w:t>
            </w:r>
          </w:p>
        </w:tc>
      </w:tr>
    </w:tbl>
    <w:p w14:paraId="5214E3E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Referral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5493"/>
        <w:gridCol w:w="1106"/>
        <w:gridCol w:w="2962"/>
      </w:tblGrid>
      <w:tr w:rsidR="00DA160F" w:rsidRPr="00DA160F" w14:paraId="463DB57C" w14:textId="77777777" w:rsidTr="00DA160F">
        <w:trPr>
          <w:tblHeader/>
        </w:trPr>
        <w:tc>
          <w:tcPr>
            <w:tcW w:w="0" w:type="auto"/>
            <w:tcBorders>
              <w:top w:val="nil"/>
            </w:tcBorders>
            <w:tcMar>
              <w:top w:w="150" w:type="dxa"/>
              <w:left w:w="0" w:type="dxa"/>
              <w:bottom w:w="150" w:type="dxa"/>
              <w:right w:w="240" w:type="dxa"/>
            </w:tcMar>
            <w:vAlign w:val="center"/>
            <w:hideMark/>
          </w:tcPr>
          <w:p w14:paraId="067823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49F41F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55F065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982B3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0ADD9BC5" w14:textId="77777777" w:rsidTr="00DA160F">
        <w:tc>
          <w:tcPr>
            <w:tcW w:w="0" w:type="auto"/>
            <w:tcMar>
              <w:top w:w="150" w:type="dxa"/>
              <w:left w:w="0" w:type="dxa"/>
              <w:bottom w:w="150" w:type="dxa"/>
              <w:right w:w="240" w:type="dxa"/>
            </w:tcMar>
            <w:vAlign w:val="center"/>
            <w:hideMark/>
          </w:tcPr>
          <w:p w14:paraId="486831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604CA5C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Referral received (name, contact of prospective client)</w:t>
            </w:r>
          </w:p>
        </w:tc>
        <w:tc>
          <w:tcPr>
            <w:tcW w:w="0" w:type="auto"/>
            <w:tcMar>
              <w:top w:w="150" w:type="dxa"/>
              <w:left w:w="240" w:type="dxa"/>
              <w:bottom w:w="150" w:type="dxa"/>
              <w:right w:w="240" w:type="dxa"/>
            </w:tcMar>
            <w:vAlign w:val="center"/>
            <w:hideMark/>
          </w:tcPr>
          <w:p w14:paraId="77807E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1778A84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0CD33295" w14:textId="77777777" w:rsidTr="00DA160F">
        <w:tc>
          <w:tcPr>
            <w:tcW w:w="0" w:type="auto"/>
            <w:tcMar>
              <w:top w:w="150" w:type="dxa"/>
              <w:left w:w="0" w:type="dxa"/>
              <w:bottom w:w="150" w:type="dxa"/>
              <w:right w:w="240" w:type="dxa"/>
            </w:tcMar>
            <w:vAlign w:val="center"/>
            <w:hideMark/>
          </w:tcPr>
          <w:p w14:paraId="72AD89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067F7D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Log referral in CRM with source tracking</w:t>
            </w:r>
          </w:p>
        </w:tc>
        <w:tc>
          <w:tcPr>
            <w:tcW w:w="0" w:type="auto"/>
            <w:tcMar>
              <w:top w:w="150" w:type="dxa"/>
              <w:left w:w="240" w:type="dxa"/>
              <w:bottom w:w="150" w:type="dxa"/>
              <w:right w:w="240" w:type="dxa"/>
            </w:tcMar>
            <w:vAlign w:val="center"/>
            <w:hideMark/>
          </w:tcPr>
          <w:p w14:paraId="63F3588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9974F8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7DB92413" w14:textId="77777777" w:rsidTr="00DA160F">
        <w:tc>
          <w:tcPr>
            <w:tcW w:w="0" w:type="auto"/>
            <w:tcMar>
              <w:top w:w="150" w:type="dxa"/>
              <w:left w:w="0" w:type="dxa"/>
              <w:bottom w:w="150" w:type="dxa"/>
              <w:right w:w="240" w:type="dxa"/>
            </w:tcMar>
            <w:vAlign w:val="center"/>
            <w:hideMark/>
          </w:tcPr>
          <w:p w14:paraId="1D48429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8305B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Standard lead qualification (M4.2)</w:t>
            </w:r>
          </w:p>
        </w:tc>
        <w:tc>
          <w:tcPr>
            <w:tcW w:w="0" w:type="auto"/>
            <w:tcMar>
              <w:top w:w="150" w:type="dxa"/>
              <w:left w:w="240" w:type="dxa"/>
              <w:bottom w:w="150" w:type="dxa"/>
              <w:right w:w="240" w:type="dxa"/>
            </w:tcMar>
            <w:vAlign w:val="center"/>
            <w:hideMark/>
          </w:tcPr>
          <w:p w14:paraId="7237D3C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2C369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3-7 days</w:t>
            </w:r>
          </w:p>
        </w:tc>
      </w:tr>
      <w:tr w:rsidR="00DA160F" w:rsidRPr="00DA160F" w14:paraId="4BA0C897" w14:textId="77777777" w:rsidTr="00DA160F">
        <w:tc>
          <w:tcPr>
            <w:tcW w:w="0" w:type="auto"/>
            <w:tcMar>
              <w:top w:w="150" w:type="dxa"/>
              <w:left w:w="0" w:type="dxa"/>
              <w:bottom w:w="150" w:type="dxa"/>
              <w:right w:w="240" w:type="dxa"/>
            </w:tcMar>
            <w:vAlign w:val="center"/>
            <w:hideMark/>
          </w:tcPr>
          <w:p w14:paraId="42A9E9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0B619D7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If lead converts to enrolled client, trigger reward</w:t>
            </w:r>
          </w:p>
        </w:tc>
        <w:tc>
          <w:tcPr>
            <w:tcW w:w="0" w:type="auto"/>
            <w:tcMar>
              <w:top w:w="150" w:type="dxa"/>
              <w:left w:w="240" w:type="dxa"/>
              <w:bottom w:w="150" w:type="dxa"/>
              <w:right w:w="240" w:type="dxa"/>
            </w:tcMar>
            <w:vAlign w:val="center"/>
            <w:hideMark/>
          </w:tcPr>
          <w:p w14:paraId="3AE379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43BD2E2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onboarding completion</w:t>
            </w:r>
          </w:p>
        </w:tc>
      </w:tr>
      <w:tr w:rsidR="00DA160F" w:rsidRPr="00DA160F" w14:paraId="480D6D0A" w14:textId="77777777" w:rsidTr="00DA160F">
        <w:tc>
          <w:tcPr>
            <w:tcW w:w="0" w:type="auto"/>
            <w:tcMar>
              <w:top w:w="150" w:type="dxa"/>
              <w:left w:w="0" w:type="dxa"/>
              <w:bottom w:w="150" w:type="dxa"/>
              <w:right w:w="240" w:type="dxa"/>
            </w:tcMar>
            <w:vAlign w:val="center"/>
            <w:hideMark/>
          </w:tcPr>
          <w:p w14:paraId="723C1F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798DD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Deliver reward (outing credit, gift, etc.)</w:t>
            </w:r>
          </w:p>
        </w:tc>
        <w:tc>
          <w:tcPr>
            <w:tcW w:w="0" w:type="auto"/>
            <w:tcMar>
              <w:top w:w="150" w:type="dxa"/>
              <w:left w:w="240" w:type="dxa"/>
              <w:bottom w:w="150" w:type="dxa"/>
              <w:right w:w="240" w:type="dxa"/>
            </w:tcMar>
            <w:vAlign w:val="center"/>
            <w:hideMark/>
          </w:tcPr>
          <w:p w14:paraId="0E76A92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94430B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30 days of conversion</w:t>
            </w:r>
          </w:p>
        </w:tc>
      </w:tr>
    </w:tbl>
    <w:p w14:paraId="461CF804"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04075AF1">
          <v:rect id="_x0000_i1106" style="width:0;height:.75pt" o:hralign="center" o:hrstd="t" o:hr="t" fillcolor="#a0a0a0" stroked="f"/>
        </w:pict>
      </w:r>
    </w:p>
    <w:p w14:paraId="6063940F"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M19: GIFT MEMBERSHIP ONBOARDING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6378"/>
        <w:gridCol w:w="1235"/>
        <w:gridCol w:w="2204"/>
      </w:tblGrid>
      <w:tr w:rsidR="00DA160F" w:rsidRPr="00DA160F" w14:paraId="0285917F" w14:textId="77777777" w:rsidTr="00DA160F">
        <w:trPr>
          <w:tblHeader/>
        </w:trPr>
        <w:tc>
          <w:tcPr>
            <w:tcW w:w="0" w:type="auto"/>
            <w:tcBorders>
              <w:top w:val="nil"/>
            </w:tcBorders>
            <w:tcMar>
              <w:top w:w="150" w:type="dxa"/>
              <w:left w:w="0" w:type="dxa"/>
              <w:bottom w:w="150" w:type="dxa"/>
              <w:right w:w="240" w:type="dxa"/>
            </w:tcMar>
            <w:vAlign w:val="center"/>
            <w:hideMark/>
          </w:tcPr>
          <w:p w14:paraId="6733DEC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4BF6AE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1A333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D06A21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63C11F1E" w14:textId="77777777" w:rsidTr="00DA160F">
        <w:tc>
          <w:tcPr>
            <w:tcW w:w="0" w:type="auto"/>
            <w:tcMar>
              <w:top w:w="150" w:type="dxa"/>
              <w:left w:w="0" w:type="dxa"/>
              <w:bottom w:w="150" w:type="dxa"/>
              <w:right w:w="240" w:type="dxa"/>
            </w:tcMar>
            <w:vAlign w:val="center"/>
            <w:hideMark/>
          </w:tcPr>
          <w:p w14:paraId="592B64B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0C3A7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Gift purchased (diaspora sponsor)</w:t>
            </w:r>
          </w:p>
        </w:tc>
        <w:tc>
          <w:tcPr>
            <w:tcW w:w="0" w:type="auto"/>
            <w:tcMar>
              <w:top w:w="150" w:type="dxa"/>
              <w:left w:w="240" w:type="dxa"/>
              <w:bottom w:w="150" w:type="dxa"/>
              <w:right w:w="240" w:type="dxa"/>
            </w:tcMar>
            <w:vAlign w:val="center"/>
            <w:hideMark/>
          </w:tcPr>
          <w:p w14:paraId="1CFB2D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w:t>
            </w:r>
          </w:p>
        </w:tc>
        <w:tc>
          <w:tcPr>
            <w:tcW w:w="0" w:type="auto"/>
            <w:tcMar>
              <w:top w:w="150" w:type="dxa"/>
              <w:left w:w="240" w:type="dxa"/>
              <w:bottom w:w="150" w:type="dxa"/>
              <w:right w:w="0" w:type="dxa"/>
            </w:tcMar>
            <w:vAlign w:val="center"/>
            <w:hideMark/>
          </w:tcPr>
          <w:p w14:paraId="6B1A1C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Instant</w:t>
            </w:r>
          </w:p>
        </w:tc>
      </w:tr>
      <w:tr w:rsidR="00DA160F" w:rsidRPr="00DA160F" w14:paraId="33C79F1E" w14:textId="77777777" w:rsidTr="00DA160F">
        <w:tc>
          <w:tcPr>
            <w:tcW w:w="0" w:type="auto"/>
            <w:tcMar>
              <w:top w:w="150" w:type="dxa"/>
              <w:left w:w="0" w:type="dxa"/>
              <w:bottom w:w="150" w:type="dxa"/>
              <w:right w:w="240" w:type="dxa"/>
            </w:tcMar>
            <w:vAlign w:val="center"/>
            <w:hideMark/>
          </w:tcPr>
          <w:p w14:paraId="02D3B1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0E51CD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Purchaser nominates explicit target Consuming Client and provides verified address details at checkout</w:t>
            </w:r>
          </w:p>
        </w:tc>
        <w:tc>
          <w:tcPr>
            <w:tcW w:w="0" w:type="auto"/>
            <w:tcMar>
              <w:top w:w="150" w:type="dxa"/>
              <w:left w:w="240" w:type="dxa"/>
              <w:bottom w:w="150" w:type="dxa"/>
              <w:right w:w="240" w:type="dxa"/>
            </w:tcMar>
            <w:vAlign w:val="center"/>
            <w:hideMark/>
          </w:tcPr>
          <w:p w14:paraId="734825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Sponsor</w:t>
            </w:r>
          </w:p>
        </w:tc>
        <w:tc>
          <w:tcPr>
            <w:tcW w:w="0" w:type="auto"/>
            <w:tcMar>
              <w:top w:w="150" w:type="dxa"/>
              <w:left w:w="240" w:type="dxa"/>
              <w:bottom w:w="150" w:type="dxa"/>
              <w:right w:w="0" w:type="dxa"/>
            </w:tcMar>
            <w:vAlign w:val="center"/>
            <w:hideMark/>
          </w:tcPr>
          <w:p w14:paraId="31CD808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At purchase</w:t>
            </w:r>
          </w:p>
        </w:tc>
      </w:tr>
      <w:tr w:rsidR="00DA160F" w:rsidRPr="00DA160F" w14:paraId="10C6851C" w14:textId="77777777" w:rsidTr="00DA160F">
        <w:tc>
          <w:tcPr>
            <w:tcW w:w="0" w:type="auto"/>
            <w:tcMar>
              <w:top w:w="150" w:type="dxa"/>
              <w:left w:w="0" w:type="dxa"/>
              <w:bottom w:w="150" w:type="dxa"/>
              <w:right w:w="240" w:type="dxa"/>
            </w:tcMar>
            <w:vAlign w:val="center"/>
            <w:hideMark/>
          </w:tcPr>
          <w:p w14:paraId="0C301BF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2CAD92F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Digital gift acknowledgment delivered to sponsor</w:t>
            </w:r>
          </w:p>
        </w:tc>
        <w:tc>
          <w:tcPr>
            <w:tcW w:w="0" w:type="auto"/>
            <w:tcMar>
              <w:top w:w="150" w:type="dxa"/>
              <w:left w:w="240" w:type="dxa"/>
              <w:bottom w:w="150" w:type="dxa"/>
              <w:right w:w="240" w:type="dxa"/>
            </w:tcMar>
            <w:vAlign w:val="center"/>
            <w:hideMark/>
          </w:tcPr>
          <w:p w14:paraId="19EB1A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w:t>
            </w:r>
          </w:p>
        </w:tc>
        <w:tc>
          <w:tcPr>
            <w:tcW w:w="0" w:type="auto"/>
            <w:tcMar>
              <w:top w:w="150" w:type="dxa"/>
              <w:left w:w="240" w:type="dxa"/>
              <w:bottom w:w="150" w:type="dxa"/>
              <w:right w:w="0" w:type="dxa"/>
            </w:tcMar>
            <w:vAlign w:val="center"/>
            <w:hideMark/>
          </w:tcPr>
          <w:p w14:paraId="6B755EE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1 hour</w:t>
            </w:r>
          </w:p>
        </w:tc>
      </w:tr>
      <w:tr w:rsidR="00DA160F" w:rsidRPr="00DA160F" w14:paraId="3EC82C20" w14:textId="77777777" w:rsidTr="00DA160F">
        <w:tc>
          <w:tcPr>
            <w:tcW w:w="0" w:type="auto"/>
            <w:tcMar>
              <w:top w:w="150" w:type="dxa"/>
              <w:left w:w="0" w:type="dxa"/>
              <w:bottom w:w="150" w:type="dxa"/>
              <w:right w:w="240" w:type="dxa"/>
            </w:tcMar>
            <w:vAlign w:val="center"/>
            <w:hideMark/>
          </w:tcPr>
          <w:p w14:paraId="2AED37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9844D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Gift membership linked to nominated elder profile</w:t>
            </w:r>
          </w:p>
        </w:tc>
        <w:tc>
          <w:tcPr>
            <w:tcW w:w="0" w:type="auto"/>
            <w:tcMar>
              <w:top w:w="150" w:type="dxa"/>
              <w:left w:w="240" w:type="dxa"/>
              <w:bottom w:w="150" w:type="dxa"/>
              <w:right w:w="240" w:type="dxa"/>
            </w:tcMar>
            <w:vAlign w:val="center"/>
            <w:hideMark/>
          </w:tcPr>
          <w:p w14:paraId="13ADA1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718001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receipt</w:t>
            </w:r>
          </w:p>
        </w:tc>
      </w:tr>
      <w:tr w:rsidR="00DA160F" w:rsidRPr="00DA160F" w14:paraId="05C35B57" w14:textId="77777777" w:rsidTr="00DA160F">
        <w:tc>
          <w:tcPr>
            <w:tcW w:w="0" w:type="auto"/>
            <w:tcMar>
              <w:top w:w="150" w:type="dxa"/>
              <w:left w:w="0" w:type="dxa"/>
              <w:bottom w:w="150" w:type="dxa"/>
              <w:right w:w="240" w:type="dxa"/>
            </w:tcMar>
            <w:vAlign w:val="center"/>
            <w:hideMark/>
          </w:tcPr>
          <w:p w14:paraId="2051A3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76EE40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Standard onboarding process (M7) begins</w:t>
            </w:r>
          </w:p>
        </w:tc>
        <w:tc>
          <w:tcPr>
            <w:tcW w:w="0" w:type="auto"/>
            <w:tcMar>
              <w:top w:w="150" w:type="dxa"/>
              <w:left w:w="240" w:type="dxa"/>
              <w:bottom w:w="150" w:type="dxa"/>
              <w:right w:w="240" w:type="dxa"/>
            </w:tcMar>
            <w:vAlign w:val="center"/>
            <w:hideMark/>
          </w:tcPr>
          <w:p w14:paraId="2D3DB1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2DA8F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r>
      <w:tr w:rsidR="00DA160F" w:rsidRPr="00DA160F" w14:paraId="2EF81296" w14:textId="77777777" w:rsidTr="00DA160F">
        <w:tc>
          <w:tcPr>
            <w:tcW w:w="0" w:type="auto"/>
            <w:tcMar>
              <w:top w:w="150" w:type="dxa"/>
              <w:left w:w="0" w:type="dxa"/>
              <w:bottom w:w="150" w:type="dxa"/>
              <w:right w:w="240" w:type="dxa"/>
            </w:tcMar>
            <w:vAlign w:val="center"/>
            <w:hideMark/>
          </w:tcPr>
          <w:p w14:paraId="3293D70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6CACC0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Gift membership converted to active membership</w:t>
            </w:r>
          </w:p>
        </w:tc>
        <w:tc>
          <w:tcPr>
            <w:tcW w:w="0" w:type="auto"/>
            <w:tcMar>
              <w:top w:w="150" w:type="dxa"/>
              <w:left w:w="240" w:type="dxa"/>
              <w:bottom w:w="150" w:type="dxa"/>
              <w:right w:w="240" w:type="dxa"/>
            </w:tcMar>
            <w:vAlign w:val="center"/>
            <w:hideMark/>
          </w:tcPr>
          <w:p w14:paraId="3A5EAE6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5D555DB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Upon onboarding completion</w:t>
            </w:r>
          </w:p>
        </w:tc>
      </w:tr>
    </w:tbl>
    <w:p w14:paraId="7DEDE2AC"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Gift-Specific Requirements:</w:t>
      </w:r>
    </w:p>
    <w:p w14:paraId="2A1DED0D" w14:textId="77777777" w:rsidR="00DA160F" w:rsidRPr="00DA160F" w:rsidRDefault="00DA160F" w:rsidP="008A2290">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Gift memberships are pre-paid; no billing required from recipient</w:t>
      </w:r>
    </w:p>
    <w:p w14:paraId="591BDC45" w14:textId="77777777" w:rsidR="00DA160F" w:rsidRPr="00DA160F" w:rsidRDefault="00DA160F" w:rsidP="008A2290">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Gift memberships purchased from overseas diaspora channels cannot be issued as open-ended, non-profiled credits</w:t>
      </w:r>
    </w:p>
    <w:p w14:paraId="1CDE2706" w14:textId="77777777" w:rsidR="00DA160F" w:rsidRPr="00DA160F" w:rsidRDefault="00DA160F" w:rsidP="008A2290">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If target elder fails Clinical Audit or is found outside active operating zones, funds must be reversed directly back to origin account within 14 business days</w:t>
      </w:r>
    </w:p>
    <w:p w14:paraId="118BD07F" w14:textId="77777777" w:rsidR="00DA160F" w:rsidRPr="00DA160F" w:rsidRDefault="00DA160F" w:rsidP="008A2290">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Redeemed gift follows standard cancellation policy</w:t>
      </w:r>
    </w:p>
    <w:p w14:paraId="3BCA5E45"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29388FD7">
          <v:rect id="_x0000_i1107" style="width:0;height:.75pt" o:hralign="center" o:hrstd="t" o:hr="t" fillcolor="#a0a0a0" stroked="f"/>
        </w:pict>
      </w:r>
    </w:p>
    <w:p w14:paraId="5D8F5781"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M20: CLIENT TRANSFER PROTOCOL</w:t>
      </w:r>
    </w:p>
    <w:tbl>
      <w:tblPr>
        <w:tblW w:w="11280" w:type="dxa"/>
        <w:tblCellMar>
          <w:top w:w="15" w:type="dxa"/>
          <w:left w:w="15" w:type="dxa"/>
          <w:bottom w:w="15" w:type="dxa"/>
          <w:right w:w="15" w:type="dxa"/>
        </w:tblCellMar>
        <w:tblLook w:val="04A0" w:firstRow="1" w:lastRow="0" w:firstColumn="1" w:lastColumn="0" w:noHBand="0" w:noVBand="1"/>
      </w:tblPr>
      <w:tblGrid>
        <w:gridCol w:w="4465"/>
        <w:gridCol w:w="5466"/>
        <w:gridCol w:w="1349"/>
      </w:tblGrid>
      <w:tr w:rsidR="00DA160F" w:rsidRPr="00DA160F" w14:paraId="7458550E" w14:textId="77777777" w:rsidTr="00DA160F">
        <w:trPr>
          <w:tblHeader/>
        </w:trPr>
        <w:tc>
          <w:tcPr>
            <w:tcW w:w="0" w:type="auto"/>
            <w:tcBorders>
              <w:top w:val="nil"/>
            </w:tcBorders>
            <w:tcMar>
              <w:top w:w="150" w:type="dxa"/>
              <w:left w:w="0" w:type="dxa"/>
              <w:bottom w:w="150" w:type="dxa"/>
              <w:right w:w="240" w:type="dxa"/>
            </w:tcMar>
            <w:vAlign w:val="center"/>
            <w:hideMark/>
          </w:tcPr>
          <w:p w14:paraId="5F1CD2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Type</w:t>
            </w:r>
          </w:p>
        </w:tc>
        <w:tc>
          <w:tcPr>
            <w:tcW w:w="0" w:type="auto"/>
            <w:tcBorders>
              <w:top w:val="nil"/>
            </w:tcBorders>
            <w:tcMar>
              <w:top w:w="150" w:type="dxa"/>
              <w:left w:w="240" w:type="dxa"/>
              <w:bottom w:w="150" w:type="dxa"/>
              <w:right w:w="240" w:type="dxa"/>
            </w:tcMar>
            <w:vAlign w:val="center"/>
            <w:hideMark/>
          </w:tcPr>
          <w:p w14:paraId="6FD4602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179AFC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Approval</w:t>
            </w:r>
          </w:p>
        </w:tc>
      </w:tr>
      <w:tr w:rsidR="00DA160F" w:rsidRPr="00DA160F" w14:paraId="24A30E5E" w14:textId="77777777" w:rsidTr="00DA160F">
        <w:tc>
          <w:tcPr>
            <w:tcW w:w="0" w:type="auto"/>
            <w:tcMar>
              <w:top w:w="150" w:type="dxa"/>
              <w:left w:w="0" w:type="dxa"/>
              <w:bottom w:w="150" w:type="dxa"/>
              <w:right w:w="240" w:type="dxa"/>
            </w:tcMar>
            <w:vAlign w:val="center"/>
            <w:hideMark/>
          </w:tcPr>
          <w:p w14:paraId="7BC3E1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Intra-Dhaka zone transfer (Alpha ↔ Beta ↔ Gamma)</w:t>
            </w:r>
          </w:p>
        </w:tc>
        <w:tc>
          <w:tcPr>
            <w:tcW w:w="0" w:type="auto"/>
            <w:tcMar>
              <w:top w:w="150" w:type="dxa"/>
              <w:left w:w="240" w:type="dxa"/>
              <w:bottom w:w="150" w:type="dxa"/>
              <w:right w:w="240" w:type="dxa"/>
            </w:tcMar>
            <w:vAlign w:val="center"/>
            <w:hideMark/>
          </w:tcPr>
          <w:p w14:paraId="249D064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Re-assess zone requirements; reassign companion if needed</w:t>
            </w:r>
          </w:p>
        </w:tc>
        <w:tc>
          <w:tcPr>
            <w:tcW w:w="0" w:type="auto"/>
            <w:tcMar>
              <w:top w:w="150" w:type="dxa"/>
              <w:left w:w="240" w:type="dxa"/>
              <w:bottom w:w="150" w:type="dxa"/>
              <w:right w:w="0" w:type="dxa"/>
            </w:tcMar>
            <w:vAlign w:val="center"/>
            <w:hideMark/>
          </w:tcPr>
          <w:p w14:paraId="37070D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692DAB9A" w14:textId="77777777" w:rsidTr="00DA160F">
        <w:tc>
          <w:tcPr>
            <w:tcW w:w="0" w:type="auto"/>
            <w:tcMar>
              <w:top w:w="150" w:type="dxa"/>
              <w:left w:w="0" w:type="dxa"/>
              <w:bottom w:w="150" w:type="dxa"/>
              <w:right w:w="240" w:type="dxa"/>
            </w:tcMar>
            <w:vAlign w:val="center"/>
            <w:hideMark/>
          </w:tcPr>
          <w:p w14:paraId="1E6AF2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Inter-city transfer (Dhaka to Chittagong/Sylhet)</w:t>
            </w:r>
          </w:p>
        </w:tc>
        <w:tc>
          <w:tcPr>
            <w:tcW w:w="0" w:type="auto"/>
            <w:tcMar>
              <w:top w:w="150" w:type="dxa"/>
              <w:left w:w="240" w:type="dxa"/>
              <w:bottom w:w="150" w:type="dxa"/>
              <w:right w:w="240" w:type="dxa"/>
            </w:tcMar>
            <w:vAlign w:val="center"/>
            <w:hideMark/>
          </w:tcPr>
          <w:p w14:paraId="07D4EE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to partner operation (Year 2+); if no partner, service ends</w:t>
            </w:r>
          </w:p>
        </w:tc>
        <w:tc>
          <w:tcPr>
            <w:tcW w:w="0" w:type="auto"/>
            <w:tcMar>
              <w:top w:w="150" w:type="dxa"/>
              <w:left w:w="240" w:type="dxa"/>
              <w:bottom w:w="150" w:type="dxa"/>
              <w:right w:w="0" w:type="dxa"/>
            </w:tcMar>
            <w:vAlign w:val="center"/>
            <w:hideMark/>
          </w:tcPr>
          <w:p w14:paraId="0EE102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r>
      <w:tr w:rsidR="00DA160F" w:rsidRPr="00DA160F" w14:paraId="64C7109D" w14:textId="77777777" w:rsidTr="00DA160F">
        <w:tc>
          <w:tcPr>
            <w:tcW w:w="0" w:type="auto"/>
            <w:tcMar>
              <w:top w:w="150" w:type="dxa"/>
              <w:left w:w="0" w:type="dxa"/>
              <w:bottom w:w="150" w:type="dxa"/>
              <w:right w:w="240" w:type="dxa"/>
            </w:tcMar>
            <w:vAlign w:val="center"/>
            <w:hideMark/>
          </w:tcPr>
          <w:p w14:paraId="181D351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International transfer</w:t>
            </w:r>
          </w:p>
        </w:tc>
        <w:tc>
          <w:tcPr>
            <w:tcW w:w="0" w:type="auto"/>
            <w:tcMar>
              <w:top w:w="150" w:type="dxa"/>
              <w:left w:w="240" w:type="dxa"/>
              <w:bottom w:w="150" w:type="dxa"/>
              <w:right w:w="240" w:type="dxa"/>
            </w:tcMar>
            <w:vAlign w:val="center"/>
            <w:hideMark/>
          </w:tcPr>
          <w:p w14:paraId="338AC71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ends; refer to partner if available</w:t>
            </w:r>
          </w:p>
        </w:tc>
        <w:tc>
          <w:tcPr>
            <w:tcW w:w="0" w:type="auto"/>
            <w:tcMar>
              <w:top w:w="150" w:type="dxa"/>
              <w:left w:w="240" w:type="dxa"/>
              <w:bottom w:w="150" w:type="dxa"/>
              <w:right w:w="0" w:type="dxa"/>
            </w:tcMar>
            <w:vAlign w:val="center"/>
            <w:hideMark/>
          </w:tcPr>
          <w:p w14:paraId="6E0584D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CEO</w:t>
            </w:r>
          </w:p>
        </w:tc>
      </w:tr>
    </w:tbl>
    <w:p w14:paraId="43D53A77"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Transfer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5500"/>
        <w:gridCol w:w="2007"/>
        <w:gridCol w:w="1311"/>
      </w:tblGrid>
      <w:tr w:rsidR="00DA160F" w:rsidRPr="00DA160F" w14:paraId="05002868" w14:textId="77777777" w:rsidTr="00DA160F">
        <w:trPr>
          <w:tblHeader/>
        </w:trPr>
        <w:tc>
          <w:tcPr>
            <w:tcW w:w="0" w:type="auto"/>
            <w:tcBorders>
              <w:top w:val="nil"/>
            </w:tcBorders>
            <w:tcMar>
              <w:top w:w="150" w:type="dxa"/>
              <w:left w:w="0" w:type="dxa"/>
              <w:bottom w:w="150" w:type="dxa"/>
              <w:right w:w="240" w:type="dxa"/>
            </w:tcMar>
            <w:vAlign w:val="center"/>
            <w:hideMark/>
          </w:tcPr>
          <w:p w14:paraId="6630C27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77A23EC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64E49E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47704C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4B25777F" w14:textId="77777777" w:rsidTr="00DA160F">
        <w:tc>
          <w:tcPr>
            <w:tcW w:w="0" w:type="auto"/>
            <w:tcMar>
              <w:top w:w="150" w:type="dxa"/>
              <w:left w:w="0" w:type="dxa"/>
              <w:bottom w:w="150" w:type="dxa"/>
              <w:right w:w="240" w:type="dxa"/>
            </w:tcMar>
            <w:vAlign w:val="center"/>
            <w:hideMark/>
          </w:tcPr>
          <w:p w14:paraId="721AE1E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C58C5F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request received</w:t>
            </w:r>
          </w:p>
        </w:tc>
        <w:tc>
          <w:tcPr>
            <w:tcW w:w="0" w:type="auto"/>
            <w:tcMar>
              <w:top w:w="150" w:type="dxa"/>
              <w:left w:w="240" w:type="dxa"/>
              <w:bottom w:w="150" w:type="dxa"/>
              <w:right w:w="240" w:type="dxa"/>
            </w:tcMar>
            <w:vAlign w:val="center"/>
            <w:hideMark/>
          </w:tcPr>
          <w:p w14:paraId="44AE67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71C26E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w:t>
            </w:r>
          </w:p>
        </w:tc>
      </w:tr>
      <w:tr w:rsidR="00DA160F" w:rsidRPr="00DA160F" w14:paraId="1207DAD1" w14:textId="77777777" w:rsidTr="00DA160F">
        <w:tc>
          <w:tcPr>
            <w:tcW w:w="0" w:type="auto"/>
            <w:tcMar>
              <w:top w:w="150" w:type="dxa"/>
              <w:left w:w="0" w:type="dxa"/>
              <w:bottom w:w="150" w:type="dxa"/>
              <w:right w:w="240" w:type="dxa"/>
            </w:tcMar>
            <w:vAlign w:val="center"/>
            <w:hideMark/>
          </w:tcPr>
          <w:p w14:paraId="77662C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25C299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Verify destination zone/city has active service</w:t>
            </w:r>
          </w:p>
        </w:tc>
        <w:tc>
          <w:tcPr>
            <w:tcW w:w="0" w:type="auto"/>
            <w:tcMar>
              <w:top w:w="150" w:type="dxa"/>
              <w:left w:w="240" w:type="dxa"/>
              <w:bottom w:w="150" w:type="dxa"/>
              <w:right w:w="240" w:type="dxa"/>
            </w:tcMar>
            <w:vAlign w:val="center"/>
            <w:hideMark/>
          </w:tcPr>
          <w:p w14:paraId="359514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345A6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24 hours</w:t>
            </w:r>
          </w:p>
        </w:tc>
      </w:tr>
      <w:tr w:rsidR="00DA160F" w:rsidRPr="00DA160F" w14:paraId="1B4B74AF" w14:textId="77777777" w:rsidTr="00DA160F">
        <w:tc>
          <w:tcPr>
            <w:tcW w:w="0" w:type="auto"/>
            <w:tcMar>
              <w:top w:w="150" w:type="dxa"/>
              <w:left w:w="0" w:type="dxa"/>
              <w:bottom w:w="150" w:type="dxa"/>
              <w:right w:w="240" w:type="dxa"/>
            </w:tcMar>
            <w:vAlign w:val="center"/>
            <w:hideMark/>
          </w:tcPr>
          <w:p w14:paraId="526237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1CEB9C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If service available, reassign companion</w:t>
            </w:r>
          </w:p>
        </w:tc>
        <w:tc>
          <w:tcPr>
            <w:tcW w:w="0" w:type="auto"/>
            <w:tcMar>
              <w:top w:w="150" w:type="dxa"/>
              <w:left w:w="240" w:type="dxa"/>
              <w:bottom w:w="150" w:type="dxa"/>
              <w:right w:w="240" w:type="dxa"/>
            </w:tcMar>
            <w:vAlign w:val="center"/>
            <w:hideMark/>
          </w:tcPr>
          <w:p w14:paraId="15DEDA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2160D8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2B15046A" w14:textId="77777777" w:rsidTr="00DA160F">
        <w:tc>
          <w:tcPr>
            <w:tcW w:w="0" w:type="auto"/>
            <w:tcMar>
              <w:top w:w="150" w:type="dxa"/>
              <w:left w:w="0" w:type="dxa"/>
              <w:bottom w:w="150" w:type="dxa"/>
              <w:right w:w="240" w:type="dxa"/>
            </w:tcMar>
            <w:vAlign w:val="center"/>
            <w:hideMark/>
          </w:tcPr>
          <w:p w14:paraId="38C81A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6FB2E0D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Update Life Dossier with new address and zone</w:t>
            </w:r>
          </w:p>
        </w:tc>
        <w:tc>
          <w:tcPr>
            <w:tcW w:w="0" w:type="auto"/>
            <w:tcMar>
              <w:top w:w="150" w:type="dxa"/>
              <w:left w:w="240" w:type="dxa"/>
              <w:bottom w:w="150" w:type="dxa"/>
              <w:right w:w="240" w:type="dxa"/>
            </w:tcMar>
            <w:vAlign w:val="center"/>
            <w:hideMark/>
          </w:tcPr>
          <w:p w14:paraId="3C687B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F46D2E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05385D09" w14:textId="77777777" w:rsidTr="00DA160F">
        <w:tc>
          <w:tcPr>
            <w:tcW w:w="0" w:type="auto"/>
            <w:tcMar>
              <w:top w:w="150" w:type="dxa"/>
              <w:left w:w="0" w:type="dxa"/>
              <w:bottom w:w="150" w:type="dxa"/>
              <w:right w:w="240" w:type="dxa"/>
            </w:tcMar>
            <w:vAlign w:val="center"/>
            <w:hideMark/>
          </w:tcPr>
          <w:p w14:paraId="605727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AA4A67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Notify family of transfer completion</w:t>
            </w:r>
          </w:p>
        </w:tc>
        <w:tc>
          <w:tcPr>
            <w:tcW w:w="0" w:type="auto"/>
            <w:tcMar>
              <w:top w:w="150" w:type="dxa"/>
              <w:left w:w="240" w:type="dxa"/>
              <w:bottom w:w="150" w:type="dxa"/>
              <w:right w:w="240" w:type="dxa"/>
            </w:tcMar>
            <w:vAlign w:val="center"/>
            <w:hideMark/>
          </w:tcPr>
          <w:p w14:paraId="6993E3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99E9E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days</w:t>
            </w:r>
          </w:p>
        </w:tc>
      </w:tr>
      <w:tr w:rsidR="00DA160F" w:rsidRPr="00DA160F" w14:paraId="74CF52E2" w14:textId="77777777" w:rsidTr="00DA160F">
        <w:tc>
          <w:tcPr>
            <w:tcW w:w="0" w:type="auto"/>
            <w:tcMar>
              <w:top w:w="150" w:type="dxa"/>
              <w:left w:w="0" w:type="dxa"/>
              <w:bottom w:w="150" w:type="dxa"/>
              <w:right w:w="240" w:type="dxa"/>
            </w:tcMar>
            <w:vAlign w:val="center"/>
            <w:hideMark/>
          </w:tcPr>
          <w:p w14:paraId="5E55CD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1CC7FF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If service unavailable, process as voluntary exit (M11)</w:t>
            </w:r>
          </w:p>
        </w:tc>
        <w:tc>
          <w:tcPr>
            <w:tcW w:w="0" w:type="auto"/>
            <w:tcMar>
              <w:top w:w="150" w:type="dxa"/>
              <w:left w:w="240" w:type="dxa"/>
              <w:bottom w:w="150" w:type="dxa"/>
              <w:right w:w="240" w:type="dxa"/>
            </w:tcMar>
            <w:vAlign w:val="center"/>
            <w:hideMark/>
          </w:tcPr>
          <w:p w14:paraId="3FA6F4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2F7BB0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w:t>
            </w:r>
          </w:p>
        </w:tc>
      </w:tr>
    </w:tbl>
    <w:p w14:paraId="50ABA9A7"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9F2FF19">
          <v:rect id="_x0000_i1108" style="width:0;height:.75pt" o:hralign="center" o:hrstd="t" o:hr="t" fillcolor="#a0a0a0" stroked="f"/>
        </w:pict>
      </w:r>
    </w:p>
    <w:p w14:paraId="64985EAE"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M21: CLIENT COMMUNICATION PREFERENCES REGISTRY</w:t>
      </w:r>
    </w:p>
    <w:tbl>
      <w:tblPr>
        <w:tblW w:w="11280" w:type="dxa"/>
        <w:tblCellMar>
          <w:top w:w="15" w:type="dxa"/>
          <w:left w:w="15" w:type="dxa"/>
          <w:bottom w:w="15" w:type="dxa"/>
          <w:right w:w="15" w:type="dxa"/>
        </w:tblCellMar>
        <w:tblLook w:val="04A0" w:firstRow="1" w:lastRow="0" w:firstColumn="1" w:lastColumn="0" w:noHBand="0" w:noVBand="1"/>
      </w:tblPr>
      <w:tblGrid>
        <w:gridCol w:w="5195"/>
        <w:gridCol w:w="3793"/>
        <w:gridCol w:w="2292"/>
      </w:tblGrid>
      <w:tr w:rsidR="00DA160F" w:rsidRPr="00DA160F" w14:paraId="58F707D0" w14:textId="77777777" w:rsidTr="00DA160F">
        <w:trPr>
          <w:tblHeader/>
        </w:trPr>
        <w:tc>
          <w:tcPr>
            <w:tcW w:w="0" w:type="auto"/>
            <w:tcBorders>
              <w:top w:val="nil"/>
            </w:tcBorders>
            <w:tcMar>
              <w:top w:w="150" w:type="dxa"/>
              <w:left w:w="0" w:type="dxa"/>
              <w:bottom w:w="150" w:type="dxa"/>
              <w:right w:w="240" w:type="dxa"/>
            </w:tcMar>
            <w:vAlign w:val="center"/>
            <w:hideMark/>
          </w:tcPr>
          <w:p w14:paraId="4475327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Preference</w:t>
            </w:r>
          </w:p>
        </w:tc>
        <w:tc>
          <w:tcPr>
            <w:tcW w:w="0" w:type="auto"/>
            <w:tcBorders>
              <w:top w:val="nil"/>
            </w:tcBorders>
            <w:tcMar>
              <w:top w:w="150" w:type="dxa"/>
              <w:left w:w="240" w:type="dxa"/>
              <w:bottom w:w="150" w:type="dxa"/>
              <w:right w:w="240" w:type="dxa"/>
            </w:tcMar>
            <w:vAlign w:val="center"/>
            <w:hideMark/>
          </w:tcPr>
          <w:p w14:paraId="5F1D15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Options</w:t>
            </w:r>
          </w:p>
        </w:tc>
        <w:tc>
          <w:tcPr>
            <w:tcW w:w="0" w:type="auto"/>
            <w:tcBorders>
              <w:top w:val="nil"/>
            </w:tcBorders>
            <w:tcMar>
              <w:top w:w="150" w:type="dxa"/>
              <w:left w:w="240" w:type="dxa"/>
              <w:bottom w:w="150" w:type="dxa"/>
              <w:right w:w="240" w:type="dxa"/>
            </w:tcMar>
            <w:vAlign w:val="center"/>
            <w:hideMark/>
          </w:tcPr>
          <w:p w14:paraId="79C36B4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Default</w:t>
            </w:r>
          </w:p>
        </w:tc>
      </w:tr>
      <w:tr w:rsidR="00DA160F" w:rsidRPr="00DA160F" w14:paraId="11E01789" w14:textId="77777777" w:rsidTr="00DA160F">
        <w:tc>
          <w:tcPr>
            <w:tcW w:w="0" w:type="auto"/>
            <w:tcMar>
              <w:top w:w="150" w:type="dxa"/>
              <w:left w:w="0" w:type="dxa"/>
              <w:bottom w:w="150" w:type="dxa"/>
              <w:right w:w="240" w:type="dxa"/>
            </w:tcMar>
            <w:vAlign w:val="center"/>
            <w:hideMark/>
          </w:tcPr>
          <w:p w14:paraId="17F396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Primary channel</w:t>
            </w:r>
          </w:p>
        </w:tc>
        <w:tc>
          <w:tcPr>
            <w:tcW w:w="0" w:type="auto"/>
            <w:tcMar>
              <w:top w:w="150" w:type="dxa"/>
              <w:left w:w="240" w:type="dxa"/>
              <w:bottom w:w="150" w:type="dxa"/>
              <w:right w:w="240" w:type="dxa"/>
            </w:tcMar>
            <w:vAlign w:val="center"/>
            <w:hideMark/>
          </w:tcPr>
          <w:p w14:paraId="76F485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 Email, Phone, Portal</w:t>
            </w:r>
          </w:p>
        </w:tc>
        <w:tc>
          <w:tcPr>
            <w:tcW w:w="0" w:type="auto"/>
            <w:tcMar>
              <w:top w:w="150" w:type="dxa"/>
              <w:left w:w="240" w:type="dxa"/>
              <w:bottom w:w="150" w:type="dxa"/>
              <w:right w:w="0" w:type="dxa"/>
            </w:tcMar>
            <w:vAlign w:val="center"/>
            <w:hideMark/>
          </w:tcPr>
          <w:p w14:paraId="1DBA5F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w:t>
            </w:r>
          </w:p>
        </w:tc>
      </w:tr>
      <w:tr w:rsidR="00DA160F" w:rsidRPr="00DA160F" w14:paraId="00FF1776" w14:textId="77777777" w:rsidTr="00DA160F">
        <w:tc>
          <w:tcPr>
            <w:tcW w:w="0" w:type="auto"/>
            <w:tcMar>
              <w:top w:w="150" w:type="dxa"/>
              <w:left w:w="0" w:type="dxa"/>
              <w:bottom w:w="150" w:type="dxa"/>
              <w:right w:w="240" w:type="dxa"/>
            </w:tcMar>
            <w:vAlign w:val="center"/>
            <w:hideMark/>
          </w:tcPr>
          <w:p w14:paraId="5CF38C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Secondary channel</w:t>
            </w:r>
          </w:p>
        </w:tc>
        <w:tc>
          <w:tcPr>
            <w:tcW w:w="0" w:type="auto"/>
            <w:tcMar>
              <w:top w:w="150" w:type="dxa"/>
              <w:left w:w="240" w:type="dxa"/>
              <w:bottom w:w="150" w:type="dxa"/>
              <w:right w:w="240" w:type="dxa"/>
            </w:tcMar>
            <w:vAlign w:val="center"/>
            <w:hideMark/>
          </w:tcPr>
          <w:p w14:paraId="0653B20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WhatsApp, Email, Phone, SMS</w:t>
            </w:r>
          </w:p>
        </w:tc>
        <w:tc>
          <w:tcPr>
            <w:tcW w:w="0" w:type="auto"/>
            <w:tcMar>
              <w:top w:w="150" w:type="dxa"/>
              <w:left w:w="240" w:type="dxa"/>
              <w:bottom w:w="150" w:type="dxa"/>
              <w:right w:w="0" w:type="dxa"/>
            </w:tcMar>
            <w:vAlign w:val="center"/>
            <w:hideMark/>
          </w:tcPr>
          <w:p w14:paraId="53E1301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Email</w:t>
            </w:r>
          </w:p>
        </w:tc>
      </w:tr>
      <w:tr w:rsidR="00DA160F" w:rsidRPr="00DA160F" w14:paraId="483C8D2B" w14:textId="77777777" w:rsidTr="00DA160F">
        <w:tc>
          <w:tcPr>
            <w:tcW w:w="0" w:type="auto"/>
            <w:tcMar>
              <w:top w:w="150" w:type="dxa"/>
              <w:left w:w="0" w:type="dxa"/>
              <w:bottom w:w="150" w:type="dxa"/>
              <w:right w:w="240" w:type="dxa"/>
            </w:tcMar>
            <w:vAlign w:val="center"/>
            <w:hideMark/>
          </w:tcPr>
          <w:p w14:paraId="5533BE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Digest frequency</w:t>
            </w:r>
          </w:p>
        </w:tc>
        <w:tc>
          <w:tcPr>
            <w:tcW w:w="0" w:type="auto"/>
            <w:tcMar>
              <w:top w:w="150" w:type="dxa"/>
              <w:left w:w="240" w:type="dxa"/>
              <w:bottom w:w="150" w:type="dxa"/>
              <w:right w:w="240" w:type="dxa"/>
            </w:tcMar>
            <w:vAlign w:val="center"/>
            <w:hideMark/>
          </w:tcPr>
          <w:p w14:paraId="3D1908F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 Bi-weekly, Monthly</w:t>
            </w:r>
          </w:p>
        </w:tc>
        <w:tc>
          <w:tcPr>
            <w:tcW w:w="0" w:type="auto"/>
            <w:tcMar>
              <w:top w:w="150" w:type="dxa"/>
              <w:left w:w="240" w:type="dxa"/>
              <w:bottom w:w="150" w:type="dxa"/>
              <w:right w:w="0" w:type="dxa"/>
            </w:tcMar>
            <w:vAlign w:val="center"/>
            <w:hideMark/>
          </w:tcPr>
          <w:p w14:paraId="04799B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w:t>
            </w:r>
          </w:p>
        </w:tc>
      </w:tr>
      <w:tr w:rsidR="00DA160F" w:rsidRPr="00DA160F" w14:paraId="2786A263" w14:textId="77777777" w:rsidTr="00DA160F">
        <w:tc>
          <w:tcPr>
            <w:tcW w:w="0" w:type="auto"/>
            <w:tcMar>
              <w:top w:w="150" w:type="dxa"/>
              <w:left w:w="0" w:type="dxa"/>
              <w:bottom w:w="150" w:type="dxa"/>
              <w:right w:w="240" w:type="dxa"/>
            </w:tcMar>
            <w:vAlign w:val="center"/>
            <w:hideMark/>
          </w:tcPr>
          <w:p w14:paraId="560084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Cross-border multimedia sharing (photos/videos)</w:t>
            </w:r>
          </w:p>
        </w:tc>
        <w:tc>
          <w:tcPr>
            <w:tcW w:w="0" w:type="auto"/>
            <w:tcMar>
              <w:top w:w="150" w:type="dxa"/>
              <w:left w:w="240" w:type="dxa"/>
              <w:bottom w:w="150" w:type="dxa"/>
              <w:right w:w="240" w:type="dxa"/>
            </w:tcMar>
            <w:vAlign w:val="center"/>
            <w:hideMark/>
          </w:tcPr>
          <w:p w14:paraId="6CEC344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Yes, No, Review before sharing</w:t>
            </w:r>
          </w:p>
        </w:tc>
        <w:tc>
          <w:tcPr>
            <w:tcW w:w="0" w:type="auto"/>
            <w:tcMar>
              <w:top w:w="150" w:type="dxa"/>
              <w:left w:w="240" w:type="dxa"/>
              <w:bottom w:w="150" w:type="dxa"/>
              <w:right w:w="0" w:type="dxa"/>
            </w:tcMar>
            <w:vAlign w:val="center"/>
            <w:hideMark/>
          </w:tcPr>
          <w:p w14:paraId="3C9E7F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 (opt-in required)</w:t>
            </w:r>
          </w:p>
        </w:tc>
      </w:tr>
      <w:tr w:rsidR="00DA160F" w:rsidRPr="00DA160F" w14:paraId="4E9E862C" w14:textId="77777777" w:rsidTr="00DA160F">
        <w:tc>
          <w:tcPr>
            <w:tcW w:w="0" w:type="auto"/>
            <w:tcMar>
              <w:top w:w="150" w:type="dxa"/>
              <w:left w:w="0" w:type="dxa"/>
              <w:bottom w:w="150" w:type="dxa"/>
              <w:right w:w="240" w:type="dxa"/>
            </w:tcMar>
            <w:vAlign w:val="center"/>
            <w:hideMark/>
          </w:tcPr>
          <w:p w14:paraId="73107B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Emergency contact method</w:t>
            </w:r>
          </w:p>
        </w:tc>
        <w:tc>
          <w:tcPr>
            <w:tcW w:w="0" w:type="auto"/>
            <w:tcMar>
              <w:top w:w="150" w:type="dxa"/>
              <w:left w:w="240" w:type="dxa"/>
              <w:bottom w:w="150" w:type="dxa"/>
              <w:right w:w="240" w:type="dxa"/>
            </w:tcMar>
            <w:vAlign w:val="center"/>
            <w:hideMark/>
          </w:tcPr>
          <w:p w14:paraId="5A642D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Phone, SMS, WhatsApp, All</w:t>
            </w:r>
          </w:p>
        </w:tc>
        <w:tc>
          <w:tcPr>
            <w:tcW w:w="0" w:type="auto"/>
            <w:tcMar>
              <w:top w:w="150" w:type="dxa"/>
              <w:left w:w="240" w:type="dxa"/>
              <w:bottom w:w="150" w:type="dxa"/>
              <w:right w:w="0" w:type="dxa"/>
            </w:tcMar>
            <w:vAlign w:val="center"/>
            <w:hideMark/>
          </w:tcPr>
          <w:p w14:paraId="5043A8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All</w:t>
            </w:r>
          </w:p>
        </w:tc>
      </w:tr>
      <w:tr w:rsidR="00DA160F" w:rsidRPr="00DA160F" w14:paraId="27A5A5BF" w14:textId="77777777" w:rsidTr="00DA160F">
        <w:tc>
          <w:tcPr>
            <w:tcW w:w="0" w:type="auto"/>
            <w:tcMar>
              <w:top w:w="150" w:type="dxa"/>
              <w:left w:w="0" w:type="dxa"/>
              <w:bottom w:w="150" w:type="dxa"/>
              <w:right w:w="240" w:type="dxa"/>
            </w:tcMar>
            <w:vAlign w:val="center"/>
            <w:hideMark/>
          </w:tcPr>
          <w:p w14:paraId="328E1B0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Language</w:t>
            </w:r>
          </w:p>
        </w:tc>
        <w:tc>
          <w:tcPr>
            <w:tcW w:w="0" w:type="auto"/>
            <w:tcMar>
              <w:top w:w="150" w:type="dxa"/>
              <w:left w:w="240" w:type="dxa"/>
              <w:bottom w:w="150" w:type="dxa"/>
              <w:right w:w="240" w:type="dxa"/>
            </w:tcMar>
            <w:vAlign w:val="center"/>
            <w:hideMark/>
          </w:tcPr>
          <w:p w14:paraId="10AFBB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Bengali, English, Banglish</w:t>
            </w:r>
          </w:p>
        </w:tc>
        <w:tc>
          <w:tcPr>
            <w:tcW w:w="0" w:type="auto"/>
            <w:tcMar>
              <w:top w:w="150" w:type="dxa"/>
              <w:left w:w="240" w:type="dxa"/>
              <w:bottom w:w="150" w:type="dxa"/>
              <w:right w:w="0" w:type="dxa"/>
            </w:tcMar>
            <w:vAlign w:val="center"/>
            <w:hideMark/>
          </w:tcPr>
          <w:p w14:paraId="40BCD78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Bengali</w:t>
            </w:r>
          </w:p>
        </w:tc>
      </w:tr>
    </w:tbl>
    <w:p w14:paraId="18D45759"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Cross-Border Consent Log Requirement:</w:t>
      </w:r>
      <w:r w:rsidRPr="00DA160F">
        <w:rPr>
          <w:rFonts w:ascii="Times New Roman" w:eastAsia="Times New Roman" w:hAnsi="Times New Roman" w:cs="Times New Roman"/>
          <w:color w:val="0F1115"/>
          <w:sz w:val="24"/>
          <w:szCs w:val="24"/>
        </w:rPr>
        <w:t> Any activation of cross-border multimedia sharing within the Diaspora Portal must require a dual-token cryptographic agreement log signed by both the Funding Customer and the Consuming Client (where clinical capacity exists).</w:t>
      </w:r>
    </w:p>
    <w:p w14:paraId="2527A556"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A3153AC">
          <v:rect id="_x0000_i1109" style="width:0;height:.75pt" o:hralign="center" o:hrstd="t" o:hr="t" fillcolor="#a0a0a0" stroked="f"/>
        </w:pict>
      </w:r>
    </w:p>
    <w:p w14:paraId="7CFE89F6"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M22: EMERGENCY CONTACT UPDATE PROTOCOL</w:t>
      </w:r>
    </w:p>
    <w:tbl>
      <w:tblPr>
        <w:tblW w:w="0" w:type="auto"/>
        <w:tblCellMar>
          <w:top w:w="15" w:type="dxa"/>
          <w:left w:w="15" w:type="dxa"/>
          <w:bottom w:w="15" w:type="dxa"/>
          <w:right w:w="15" w:type="dxa"/>
        </w:tblCellMar>
        <w:tblLook w:val="04A0" w:firstRow="1" w:lastRow="0" w:firstColumn="1" w:lastColumn="0" w:noHBand="0" w:noVBand="1"/>
      </w:tblPr>
      <w:tblGrid>
        <w:gridCol w:w="2183"/>
        <w:gridCol w:w="4489"/>
        <w:gridCol w:w="1106"/>
        <w:gridCol w:w="2688"/>
      </w:tblGrid>
      <w:tr w:rsidR="00DA160F" w:rsidRPr="00DA160F" w14:paraId="73B6918A" w14:textId="77777777" w:rsidTr="00DA160F">
        <w:trPr>
          <w:tblHeader/>
        </w:trPr>
        <w:tc>
          <w:tcPr>
            <w:tcW w:w="0" w:type="auto"/>
            <w:tcBorders>
              <w:top w:val="nil"/>
            </w:tcBorders>
            <w:tcMar>
              <w:top w:w="150" w:type="dxa"/>
              <w:left w:w="0" w:type="dxa"/>
              <w:bottom w:w="150" w:type="dxa"/>
              <w:right w:w="240" w:type="dxa"/>
            </w:tcMar>
            <w:vAlign w:val="center"/>
            <w:hideMark/>
          </w:tcPr>
          <w:p w14:paraId="4BFFAB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2A685D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0C7084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E9560F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Timeline</w:t>
            </w:r>
          </w:p>
        </w:tc>
      </w:tr>
      <w:tr w:rsidR="00DA160F" w:rsidRPr="00DA160F" w14:paraId="712EEA97" w14:textId="77777777" w:rsidTr="00DA160F">
        <w:tc>
          <w:tcPr>
            <w:tcW w:w="0" w:type="auto"/>
            <w:tcMar>
              <w:top w:w="150" w:type="dxa"/>
              <w:left w:w="0" w:type="dxa"/>
              <w:bottom w:w="150" w:type="dxa"/>
              <w:right w:w="240" w:type="dxa"/>
            </w:tcMar>
            <w:vAlign w:val="center"/>
            <w:hideMark/>
          </w:tcPr>
          <w:p w14:paraId="3DFA59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Family-initiated update</w:t>
            </w:r>
          </w:p>
        </w:tc>
        <w:tc>
          <w:tcPr>
            <w:tcW w:w="0" w:type="auto"/>
            <w:tcMar>
              <w:top w:w="150" w:type="dxa"/>
              <w:left w:w="240" w:type="dxa"/>
              <w:bottom w:w="150" w:type="dxa"/>
              <w:right w:w="240" w:type="dxa"/>
            </w:tcMar>
            <w:vAlign w:val="center"/>
            <w:hideMark/>
          </w:tcPr>
          <w:p w14:paraId="4844075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updates Life Dossier</w:t>
            </w:r>
          </w:p>
        </w:tc>
        <w:tc>
          <w:tcPr>
            <w:tcW w:w="0" w:type="auto"/>
            <w:tcMar>
              <w:top w:w="150" w:type="dxa"/>
              <w:left w:w="240" w:type="dxa"/>
              <w:bottom w:w="150" w:type="dxa"/>
              <w:right w:w="240" w:type="dxa"/>
            </w:tcMar>
            <w:vAlign w:val="center"/>
            <w:hideMark/>
          </w:tcPr>
          <w:p w14:paraId="74DAE0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BD478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r>
      <w:tr w:rsidR="00DA160F" w:rsidRPr="00DA160F" w14:paraId="6DD3026A" w14:textId="77777777" w:rsidTr="00DA160F">
        <w:tc>
          <w:tcPr>
            <w:tcW w:w="0" w:type="auto"/>
            <w:tcMar>
              <w:top w:w="150" w:type="dxa"/>
              <w:left w:w="0" w:type="dxa"/>
              <w:bottom w:w="150" w:type="dxa"/>
              <w:right w:w="240" w:type="dxa"/>
            </w:tcMar>
            <w:vAlign w:val="center"/>
            <w:hideMark/>
          </w:tcPr>
          <w:p w14:paraId="2FEA97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Annual review</w:t>
            </w:r>
          </w:p>
        </w:tc>
        <w:tc>
          <w:tcPr>
            <w:tcW w:w="0" w:type="auto"/>
            <w:tcMar>
              <w:top w:w="150" w:type="dxa"/>
              <w:left w:w="240" w:type="dxa"/>
              <w:bottom w:w="150" w:type="dxa"/>
              <w:right w:w="240" w:type="dxa"/>
            </w:tcMar>
            <w:vAlign w:val="center"/>
            <w:hideMark/>
          </w:tcPr>
          <w:p w14:paraId="55BAFC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requests confirmation</w:t>
            </w:r>
          </w:p>
        </w:tc>
        <w:tc>
          <w:tcPr>
            <w:tcW w:w="0" w:type="auto"/>
            <w:tcMar>
              <w:top w:w="150" w:type="dxa"/>
              <w:left w:w="240" w:type="dxa"/>
              <w:bottom w:w="150" w:type="dxa"/>
              <w:right w:w="240" w:type="dxa"/>
            </w:tcMar>
            <w:vAlign w:val="center"/>
            <w:hideMark/>
          </w:tcPr>
          <w:p w14:paraId="017875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542C6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During annual review</w:t>
            </w:r>
          </w:p>
        </w:tc>
      </w:tr>
      <w:tr w:rsidR="00DA160F" w:rsidRPr="00DA160F" w14:paraId="10AE7EE8" w14:textId="77777777" w:rsidTr="00DA160F">
        <w:tc>
          <w:tcPr>
            <w:tcW w:w="0" w:type="auto"/>
            <w:tcMar>
              <w:top w:w="150" w:type="dxa"/>
              <w:left w:w="0" w:type="dxa"/>
              <w:bottom w:w="150" w:type="dxa"/>
              <w:right w:w="240" w:type="dxa"/>
            </w:tcMar>
            <w:vAlign w:val="center"/>
            <w:hideMark/>
          </w:tcPr>
          <w:p w14:paraId="53109F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Quarterly (Tiers 4-5)</w:t>
            </w:r>
          </w:p>
        </w:tc>
        <w:tc>
          <w:tcPr>
            <w:tcW w:w="0" w:type="auto"/>
            <w:tcMar>
              <w:top w:w="150" w:type="dxa"/>
              <w:left w:w="240" w:type="dxa"/>
              <w:bottom w:w="150" w:type="dxa"/>
              <w:right w:w="240" w:type="dxa"/>
            </w:tcMar>
            <w:vAlign w:val="center"/>
            <w:hideMark/>
          </w:tcPr>
          <w:p w14:paraId="3FCFE08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calls to verify</w:t>
            </w:r>
          </w:p>
        </w:tc>
        <w:tc>
          <w:tcPr>
            <w:tcW w:w="0" w:type="auto"/>
            <w:tcMar>
              <w:top w:w="150" w:type="dxa"/>
              <w:left w:w="240" w:type="dxa"/>
              <w:bottom w:w="150" w:type="dxa"/>
              <w:right w:w="240" w:type="dxa"/>
            </w:tcMar>
            <w:vAlign w:val="center"/>
            <w:hideMark/>
          </w:tcPr>
          <w:p w14:paraId="24E57F7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1357218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 of quarter start</w:t>
            </w:r>
          </w:p>
        </w:tc>
      </w:tr>
      <w:tr w:rsidR="00DA160F" w:rsidRPr="00DA160F" w14:paraId="2A799FFA" w14:textId="77777777" w:rsidTr="00DA160F">
        <w:tc>
          <w:tcPr>
            <w:tcW w:w="0" w:type="auto"/>
            <w:tcMar>
              <w:top w:w="150" w:type="dxa"/>
              <w:left w:w="0" w:type="dxa"/>
              <w:bottom w:w="150" w:type="dxa"/>
              <w:right w:w="240" w:type="dxa"/>
            </w:tcMar>
            <w:vAlign w:val="center"/>
            <w:hideMark/>
          </w:tcPr>
          <w:p w14:paraId="114740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Incident-related</w:t>
            </w:r>
          </w:p>
        </w:tc>
        <w:tc>
          <w:tcPr>
            <w:tcW w:w="0" w:type="auto"/>
            <w:tcMar>
              <w:top w:w="150" w:type="dxa"/>
              <w:left w:w="240" w:type="dxa"/>
              <w:bottom w:w="150" w:type="dxa"/>
              <w:right w:w="240" w:type="dxa"/>
            </w:tcMar>
            <w:vAlign w:val="center"/>
            <w:hideMark/>
          </w:tcPr>
          <w:p w14:paraId="7586483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If emergency contact unreachable during incident</w:t>
            </w:r>
          </w:p>
        </w:tc>
        <w:tc>
          <w:tcPr>
            <w:tcW w:w="0" w:type="auto"/>
            <w:tcMar>
              <w:top w:w="150" w:type="dxa"/>
              <w:left w:w="240" w:type="dxa"/>
              <w:bottom w:w="150" w:type="dxa"/>
              <w:right w:w="240" w:type="dxa"/>
            </w:tcMar>
            <w:vAlign w:val="center"/>
            <w:hideMark/>
          </w:tcPr>
          <w:p w14:paraId="3B8DFC0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510AE8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Immediately after resolution</w:t>
            </w:r>
          </w:p>
        </w:tc>
      </w:tr>
    </w:tbl>
    <w:p w14:paraId="16FAF1F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Documentation:</w:t>
      </w:r>
      <w:r w:rsidRPr="00DA160F">
        <w:rPr>
          <w:rFonts w:ascii="Times New Roman" w:eastAsia="Times New Roman" w:hAnsi="Times New Roman" w:cs="Times New Roman"/>
          <w:color w:val="0F1115"/>
          <w:sz w:val="24"/>
          <w:szCs w:val="24"/>
        </w:rPr>
        <w:t> All updates logged in Life Dossier with timestamp and RM name.</w:t>
      </w:r>
    </w:p>
    <w:p w14:paraId="34208644"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5163D569">
          <v:rect id="_x0000_i1110" style="width:0;height:.75pt" o:hralign="center" o:hrstd="t" o:hr="t" fillcolor="#a0a0a0" stroked="f"/>
        </w:pict>
      </w:r>
    </w:p>
    <w:p w14:paraId="5ECB9EC4"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M23: CLIENT MILESTONE CELEBRATION PROTOCOL</w:t>
      </w:r>
    </w:p>
    <w:tbl>
      <w:tblPr>
        <w:tblW w:w="0" w:type="auto"/>
        <w:tblCellMar>
          <w:top w:w="15" w:type="dxa"/>
          <w:left w:w="15" w:type="dxa"/>
          <w:bottom w:w="15" w:type="dxa"/>
          <w:right w:w="15" w:type="dxa"/>
        </w:tblCellMar>
        <w:tblLook w:val="04A0" w:firstRow="1" w:lastRow="0" w:firstColumn="1" w:lastColumn="0" w:noHBand="0" w:noVBand="1"/>
      </w:tblPr>
      <w:tblGrid>
        <w:gridCol w:w="2946"/>
        <w:gridCol w:w="3685"/>
        <w:gridCol w:w="1158"/>
        <w:gridCol w:w="2677"/>
      </w:tblGrid>
      <w:tr w:rsidR="00DA160F" w:rsidRPr="00DA160F" w14:paraId="2B8BF9E0" w14:textId="77777777" w:rsidTr="00DA160F">
        <w:trPr>
          <w:tblHeader/>
        </w:trPr>
        <w:tc>
          <w:tcPr>
            <w:tcW w:w="0" w:type="auto"/>
            <w:tcBorders>
              <w:top w:val="nil"/>
            </w:tcBorders>
            <w:tcMar>
              <w:top w:w="150" w:type="dxa"/>
              <w:left w:w="0" w:type="dxa"/>
              <w:bottom w:w="150" w:type="dxa"/>
              <w:right w:w="240" w:type="dxa"/>
            </w:tcMar>
            <w:vAlign w:val="center"/>
            <w:hideMark/>
          </w:tcPr>
          <w:p w14:paraId="4496AA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Milestone</w:t>
            </w:r>
          </w:p>
        </w:tc>
        <w:tc>
          <w:tcPr>
            <w:tcW w:w="0" w:type="auto"/>
            <w:tcBorders>
              <w:top w:val="nil"/>
            </w:tcBorders>
            <w:tcMar>
              <w:top w:w="150" w:type="dxa"/>
              <w:left w:w="240" w:type="dxa"/>
              <w:bottom w:w="150" w:type="dxa"/>
              <w:right w:w="240" w:type="dxa"/>
            </w:tcMar>
            <w:vAlign w:val="center"/>
            <w:hideMark/>
          </w:tcPr>
          <w:p w14:paraId="631DC6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Celebration</w:t>
            </w:r>
          </w:p>
        </w:tc>
        <w:tc>
          <w:tcPr>
            <w:tcW w:w="0" w:type="auto"/>
            <w:tcBorders>
              <w:top w:val="nil"/>
            </w:tcBorders>
            <w:tcMar>
              <w:top w:w="150" w:type="dxa"/>
              <w:left w:w="240" w:type="dxa"/>
              <w:bottom w:w="150" w:type="dxa"/>
              <w:right w:w="240" w:type="dxa"/>
            </w:tcMar>
            <w:vAlign w:val="center"/>
            <w:hideMark/>
          </w:tcPr>
          <w:p w14:paraId="0859A8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2A47E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Spend Authority</w:t>
            </w:r>
          </w:p>
        </w:tc>
      </w:tr>
      <w:tr w:rsidR="00DA160F" w:rsidRPr="00DA160F" w14:paraId="6E280179" w14:textId="77777777" w:rsidTr="00DA160F">
        <w:tc>
          <w:tcPr>
            <w:tcW w:w="0" w:type="auto"/>
            <w:tcMar>
              <w:top w:w="150" w:type="dxa"/>
              <w:left w:w="0" w:type="dxa"/>
              <w:bottom w:w="150" w:type="dxa"/>
              <w:right w:w="240" w:type="dxa"/>
            </w:tcMar>
            <w:vAlign w:val="center"/>
            <w:hideMark/>
          </w:tcPr>
          <w:p w14:paraId="33FDC8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30 days active</w:t>
            </w:r>
          </w:p>
        </w:tc>
        <w:tc>
          <w:tcPr>
            <w:tcW w:w="0" w:type="auto"/>
            <w:tcMar>
              <w:top w:w="150" w:type="dxa"/>
              <w:left w:w="240" w:type="dxa"/>
              <w:bottom w:w="150" w:type="dxa"/>
              <w:right w:w="240" w:type="dxa"/>
            </w:tcMar>
            <w:vAlign w:val="center"/>
            <w:hideMark/>
          </w:tcPr>
          <w:p w14:paraId="2A0E98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Handwritten note from RM</w:t>
            </w:r>
          </w:p>
        </w:tc>
        <w:tc>
          <w:tcPr>
            <w:tcW w:w="0" w:type="auto"/>
            <w:tcMar>
              <w:top w:w="150" w:type="dxa"/>
              <w:left w:w="240" w:type="dxa"/>
              <w:bottom w:w="150" w:type="dxa"/>
              <w:right w:w="240" w:type="dxa"/>
            </w:tcMar>
            <w:vAlign w:val="center"/>
            <w:hideMark/>
          </w:tcPr>
          <w:p w14:paraId="0CEA252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0DA0D5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50</w:t>
            </w:r>
          </w:p>
        </w:tc>
      </w:tr>
      <w:tr w:rsidR="00DA160F" w:rsidRPr="00DA160F" w14:paraId="2B89E39C" w14:textId="77777777" w:rsidTr="00DA160F">
        <w:tc>
          <w:tcPr>
            <w:tcW w:w="0" w:type="auto"/>
            <w:tcMar>
              <w:top w:w="150" w:type="dxa"/>
              <w:left w:w="0" w:type="dxa"/>
              <w:bottom w:w="150" w:type="dxa"/>
              <w:right w:w="240" w:type="dxa"/>
            </w:tcMar>
            <w:vAlign w:val="center"/>
            <w:hideMark/>
          </w:tcPr>
          <w:p w14:paraId="0FCD611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90 days active</w:t>
            </w:r>
          </w:p>
        </w:tc>
        <w:tc>
          <w:tcPr>
            <w:tcW w:w="0" w:type="auto"/>
            <w:tcMar>
              <w:top w:w="150" w:type="dxa"/>
              <w:left w:w="240" w:type="dxa"/>
              <w:bottom w:w="150" w:type="dxa"/>
              <w:right w:w="240" w:type="dxa"/>
            </w:tcMar>
            <w:vAlign w:val="center"/>
            <w:hideMark/>
          </w:tcPr>
          <w:p w14:paraId="55136D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Small gift (BDT 500 value)</w:t>
            </w:r>
          </w:p>
        </w:tc>
        <w:tc>
          <w:tcPr>
            <w:tcW w:w="0" w:type="auto"/>
            <w:tcMar>
              <w:top w:w="150" w:type="dxa"/>
              <w:left w:w="240" w:type="dxa"/>
              <w:bottom w:w="150" w:type="dxa"/>
              <w:right w:w="240" w:type="dxa"/>
            </w:tcMar>
            <w:vAlign w:val="center"/>
            <w:hideMark/>
          </w:tcPr>
          <w:p w14:paraId="655F8AA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1D56F1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500</w:t>
            </w:r>
          </w:p>
        </w:tc>
      </w:tr>
      <w:tr w:rsidR="00DA160F" w:rsidRPr="00DA160F" w14:paraId="64E744A6" w14:textId="77777777" w:rsidTr="00DA160F">
        <w:tc>
          <w:tcPr>
            <w:tcW w:w="0" w:type="auto"/>
            <w:tcMar>
              <w:top w:w="150" w:type="dxa"/>
              <w:left w:w="0" w:type="dxa"/>
              <w:bottom w:w="150" w:type="dxa"/>
              <w:right w:w="240" w:type="dxa"/>
            </w:tcMar>
            <w:vAlign w:val="center"/>
            <w:hideMark/>
          </w:tcPr>
          <w:p w14:paraId="63EDAB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 year active</w:t>
            </w:r>
          </w:p>
        </w:tc>
        <w:tc>
          <w:tcPr>
            <w:tcW w:w="0" w:type="auto"/>
            <w:tcMar>
              <w:top w:w="150" w:type="dxa"/>
              <w:left w:w="240" w:type="dxa"/>
              <w:bottom w:w="150" w:type="dxa"/>
              <w:right w:w="240" w:type="dxa"/>
            </w:tcMar>
            <w:vAlign w:val="center"/>
            <w:hideMark/>
          </w:tcPr>
          <w:p w14:paraId="2FCE4B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Framed photo from programs + founder note</w:t>
            </w:r>
          </w:p>
        </w:tc>
        <w:tc>
          <w:tcPr>
            <w:tcW w:w="0" w:type="auto"/>
            <w:tcMar>
              <w:top w:w="150" w:type="dxa"/>
              <w:left w:w="240" w:type="dxa"/>
              <w:bottom w:w="150" w:type="dxa"/>
              <w:right w:w="240" w:type="dxa"/>
            </w:tcMar>
            <w:vAlign w:val="center"/>
            <w:hideMark/>
          </w:tcPr>
          <w:p w14:paraId="1824E4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A6EBA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1,500</w:t>
            </w:r>
          </w:p>
        </w:tc>
      </w:tr>
      <w:tr w:rsidR="00DA160F" w:rsidRPr="00DA160F" w14:paraId="4455B1B5" w14:textId="77777777" w:rsidTr="00DA160F">
        <w:tc>
          <w:tcPr>
            <w:tcW w:w="0" w:type="auto"/>
            <w:tcMar>
              <w:top w:w="150" w:type="dxa"/>
              <w:left w:w="0" w:type="dxa"/>
              <w:bottom w:w="150" w:type="dxa"/>
              <w:right w:w="240" w:type="dxa"/>
            </w:tcMar>
            <w:vAlign w:val="center"/>
            <w:hideMark/>
          </w:tcPr>
          <w:p w14:paraId="17418B2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years active</w:t>
            </w:r>
          </w:p>
        </w:tc>
        <w:tc>
          <w:tcPr>
            <w:tcW w:w="0" w:type="auto"/>
            <w:tcMar>
              <w:top w:w="150" w:type="dxa"/>
              <w:left w:w="240" w:type="dxa"/>
              <w:bottom w:w="150" w:type="dxa"/>
              <w:right w:w="240" w:type="dxa"/>
            </w:tcMar>
            <w:vAlign w:val="center"/>
            <w:hideMark/>
          </w:tcPr>
          <w:p w14:paraId="4883C1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Legacy Film discount (25%)</w:t>
            </w:r>
          </w:p>
        </w:tc>
        <w:tc>
          <w:tcPr>
            <w:tcW w:w="0" w:type="auto"/>
            <w:tcMar>
              <w:top w:w="150" w:type="dxa"/>
              <w:left w:w="240" w:type="dxa"/>
              <w:bottom w:w="150" w:type="dxa"/>
              <w:right w:w="240" w:type="dxa"/>
            </w:tcMar>
            <w:vAlign w:val="center"/>
            <w:hideMark/>
          </w:tcPr>
          <w:p w14:paraId="01926C9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95D88C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5,000 discount</w:t>
            </w:r>
          </w:p>
        </w:tc>
      </w:tr>
      <w:tr w:rsidR="00DA160F" w:rsidRPr="00DA160F" w14:paraId="2234E82F" w14:textId="77777777" w:rsidTr="00DA160F">
        <w:tc>
          <w:tcPr>
            <w:tcW w:w="0" w:type="auto"/>
            <w:tcMar>
              <w:top w:w="150" w:type="dxa"/>
              <w:left w:w="0" w:type="dxa"/>
              <w:bottom w:w="150" w:type="dxa"/>
              <w:right w:w="240" w:type="dxa"/>
            </w:tcMar>
            <w:vAlign w:val="center"/>
            <w:hideMark/>
          </w:tcPr>
          <w:p w14:paraId="268F498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5 years active</w:t>
            </w:r>
          </w:p>
        </w:tc>
        <w:tc>
          <w:tcPr>
            <w:tcW w:w="0" w:type="auto"/>
            <w:tcMar>
              <w:top w:w="150" w:type="dxa"/>
              <w:left w:w="240" w:type="dxa"/>
              <w:bottom w:w="150" w:type="dxa"/>
              <w:right w:w="240" w:type="dxa"/>
            </w:tcMar>
            <w:vAlign w:val="center"/>
            <w:hideMark/>
          </w:tcPr>
          <w:p w14:paraId="620421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Complimentary Legacy Film</w:t>
            </w:r>
          </w:p>
        </w:tc>
        <w:tc>
          <w:tcPr>
            <w:tcW w:w="0" w:type="auto"/>
            <w:tcMar>
              <w:top w:w="150" w:type="dxa"/>
              <w:left w:w="240" w:type="dxa"/>
              <w:bottom w:w="150" w:type="dxa"/>
              <w:right w:w="240" w:type="dxa"/>
            </w:tcMar>
            <w:vAlign w:val="center"/>
            <w:hideMark/>
          </w:tcPr>
          <w:p w14:paraId="539353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608947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75,000 (Founder approval)</w:t>
            </w:r>
          </w:p>
        </w:tc>
      </w:tr>
      <w:tr w:rsidR="00DA160F" w:rsidRPr="00DA160F" w14:paraId="5D02336F" w14:textId="77777777" w:rsidTr="00DA160F">
        <w:tc>
          <w:tcPr>
            <w:tcW w:w="0" w:type="auto"/>
            <w:tcMar>
              <w:top w:w="150" w:type="dxa"/>
              <w:left w:w="0" w:type="dxa"/>
              <w:bottom w:w="150" w:type="dxa"/>
              <w:right w:w="240" w:type="dxa"/>
            </w:tcMar>
            <w:vAlign w:val="center"/>
            <w:hideMark/>
          </w:tcPr>
          <w:p w14:paraId="62BC21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birthday</w:t>
            </w:r>
          </w:p>
        </w:tc>
        <w:tc>
          <w:tcPr>
            <w:tcW w:w="0" w:type="auto"/>
            <w:tcMar>
              <w:top w:w="150" w:type="dxa"/>
              <w:left w:w="240" w:type="dxa"/>
              <w:bottom w:w="150" w:type="dxa"/>
              <w:right w:w="240" w:type="dxa"/>
            </w:tcMar>
            <w:vAlign w:val="center"/>
            <w:hideMark/>
          </w:tcPr>
          <w:p w14:paraId="664DB3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Phone call + card</w:t>
            </w:r>
          </w:p>
        </w:tc>
        <w:tc>
          <w:tcPr>
            <w:tcW w:w="0" w:type="auto"/>
            <w:tcMar>
              <w:top w:w="150" w:type="dxa"/>
              <w:left w:w="240" w:type="dxa"/>
              <w:bottom w:w="150" w:type="dxa"/>
              <w:right w:w="240" w:type="dxa"/>
            </w:tcMar>
            <w:vAlign w:val="center"/>
            <w:hideMark/>
          </w:tcPr>
          <w:p w14:paraId="4DDD37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3AB56C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200</w:t>
            </w:r>
          </w:p>
        </w:tc>
      </w:tr>
      <w:tr w:rsidR="00DA160F" w:rsidRPr="00DA160F" w14:paraId="3490FFD2" w14:textId="77777777" w:rsidTr="00DA160F">
        <w:tc>
          <w:tcPr>
            <w:tcW w:w="0" w:type="auto"/>
            <w:tcMar>
              <w:top w:w="150" w:type="dxa"/>
              <w:left w:w="0" w:type="dxa"/>
              <w:bottom w:w="150" w:type="dxa"/>
              <w:right w:w="240" w:type="dxa"/>
            </w:tcMar>
            <w:vAlign w:val="center"/>
            <w:hideMark/>
          </w:tcPr>
          <w:p w14:paraId="387C16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Anniversary of client's child (diaspora)</w:t>
            </w:r>
          </w:p>
        </w:tc>
        <w:tc>
          <w:tcPr>
            <w:tcW w:w="0" w:type="auto"/>
            <w:tcMar>
              <w:top w:w="150" w:type="dxa"/>
              <w:left w:w="240" w:type="dxa"/>
              <w:bottom w:w="150" w:type="dxa"/>
              <w:right w:w="240" w:type="dxa"/>
            </w:tcMar>
            <w:vAlign w:val="center"/>
            <w:hideMark/>
          </w:tcPr>
          <w:p w14:paraId="0B74F2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Email acknowledgment</w:t>
            </w:r>
          </w:p>
        </w:tc>
        <w:tc>
          <w:tcPr>
            <w:tcW w:w="0" w:type="auto"/>
            <w:tcMar>
              <w:top w:w="150" w:type="dxa"/>
              <w:left w:w="240" w:type="dxa"/>
              <w:bottom w:w="150" w:type="dxa"/>
              <w:right w:w="240" w:type="dxa"/>
            </w:tcMar>
            <w:vAlign w:val="center"/>
            <w:hideMark/>
          </w:tcPr>
          <w:p w14:paraId="208F58C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64C9F8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 BDT 0</w:t>
            </w:r>
          </w:p>
        </w:tc>
      </w:tr>
    </w:tbl>
    <w:p w14:paraId="39B2E5D8"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Spend Authority Limits:</w:t>
      </w:r>
    </w:p>
    <w:p w14:paraId="1F285F0C" w14:textId="77777777" w:rsidR="00DA160F" w:rsidRPr="00DA160F" w:rsidRDefault="00DA160F" w:rsidP="008A2290">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RM: ≤ BDT 500 per celebration (cumulative monthly ≤ BDT 2,000)</w:t>
      </w:r>
    </w:p>
    <w:p w14:paraId="6AD2FF16" w14:textId="77777777" w:rsidR="00DA160F" w:rsidRPr="00DA160F" w:rsidRDefault="00DA160F" w:rsidP="008A2290">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CCMO: ≤ BDT 5,000 per celebration (Founder approval required above BDT 5,000)</w:t>
      </w:r>
    </w:p>
    <w:p w14:paraId="3B90E3E2" w14:textId="77777777" w:rsidR="00DA160F" w:rsidRPr="00DA160F" w:rsidRDefault="00DA160F" w:rsidP="008A2290">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Founder approval required for any single celebration exceeding BDT 5,000 or cumulative monthly exceeding BDT 10,000</w:t>
      </w:r>
    </w:p>
    <w:p w14:paraId="4083165D"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DFEF495">
          <v:rect id="_x0000_i1111" style="width:0;height:.75pt" o:hralign="center" o:hrstd="t" o:hr="t" fillcolor="#a0a0a0" stroked="f"/>
        </w:pict>
      </w:r>
    </w:p>
    <w:p w14:paraId="7FFDCFA3"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M24: FAMILY COMMUNICATION SLA</w:t>
      </w:r>
    </w:p>
    <w:tbl>
      <w:tblPr>
        <w:tblW w:w="11280" w:type="dxa"/>
        <w:tblCellMar>
          <w:top w:w="15" w:type="dxa"/>
          <w:left w:w="15" w:type="dxa"/>
          <w:bottom w:w="15" w:type="dxa"/>
          <w:right w:w="15" w:type="dxa"/>
        </w:tblCellMar>
        <w:tblLook w:val="04A0" w:firstRow="1" w:lastRow="0" w:firstColumn="1" w:lastColumn="0" w:noHBand="0" w:noVBand="1"/>
      </w:tblPr>
      <w:tblGrid>
        <w:gridCol w:w="5313"/>
        <w:gridCol w:w="4248"/>
        <w:gridCol w:w="1719"/>
      </w:tblGrid>
      <w:tr w:rsidR="00DA160F" w:rsidRPr="00DA160F" w14:paraId="315616B2" w14:textId="77777777" w:rsidTr="00DA160F">
        <w:trPr>
          <w:tblHeader/>
        </w:trPr>
        <w:tc>
          <w:tcPr>
            <w:tcW w:w="0" w:type="auto"/>
            <w:tcBorders>
              <w:top w:val="nil"/>
            </w:tcBorders>
            <w:tcMar>
              <w:top w:w="150" w:type="dxa"/>
              <w:left w:w="0" w:type="dxa"/>
              <w:bottom w:w="150" w:type="dxa"/>
              <w:right w:w="240" w:type="dxa"/>
            </w:tcMar>
            <w:vAlign w:val="center"/>
            <w:hideMark/>
          </w:tcPr>
          <w:p w14:paraId="4713A8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Communication Type</w:t>
            </w:r>
          </w:p>
        </w:tc>
        <w:tc>
          <w:tcPr>
            <w:tcW w:w="0" w:type="auto"/>
            <w:tcBorders>
              <w:top w:val="nil"/>
            </w:tcBorders>
            <w:tcMar>
              <w:top w:w="150" w:type="dxa"/>
              <w:left w:w="240" w:type="dxa"/>
              <w:bottom w:w="150" w:type="dxa"/>
              <w:right w:w="240" w:type="dxa"/>
            </w:tcMar>
            <w:vAlign w:val="center"/>
            <w:hideMark/>
          </w:tcPr>
          <w:p w14:paraId="5845AB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Response Standard</w:t>
            </w:r>
          </w:p>
        </w:tc>
        <w:tc>
          <w:tcPr>
            <w:tcW w:w="0" w:type="auto"/>
            <w:tcBorders>
              <w:top w:val="nil"/>
            </w:tcBorders>
            <w:tcMar>
              <w:top w:w="150" w:type="dxa"/>
              <w:left w:w="240" w:type="dxa"/>
              <w:bottom w:w="150" w:type="dxa"/>
              <w:right w:w="240" w:type="dxa"/>
            </w:tcMar>
            <w:vAlign w:val="center"/>
            <w:hideMark/>
          </w:tcPr>
          <w:p w14:paraId="03DF87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Owner</w:t>
            </w:r>
          </w:p>
        </w:tc>
      </w:tr>
      <w:tr w:rsidR="00DA160F" w:rsidRPr="00DA160F" w14:paraId="7D9D1C91" w14:textId="77777777" w:rsidTr="00DA160F">
        <w:tc>
          <w:tcPr>
            <w:tcW w:w="0" w:type="auto"/>
            <w:tcMar>
              <w:top w:w="150" w:type="dxa"/>
              <w:left w:w="0" w:type="dxa"/>
              <w:bottom w:w="150" w:type="dxa"/>
              <w:right w:w="240" w:type="dxa"/>
            </w:tcMar>
            <w:vAlign w:val="center"/>
            <w:hideMark/>
          </w:tcPr>
          <w:p w14:paraId="4EB18B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Existing client inquiry acknowledgement</w:t>
            </w:r>
          </w:p>
        </w:tc>
        <w:tc>
          <w:tcPr>
            <w:tcW w:w="0" w:type="auto"/>
            <w:tcMar>
              <w:top w:w="150" w:type="dxa"/>
              <w:left w:w="240" w:type="dxa"/>
              <w:bottom w:w="150" w:type="dxa"/>
              <w:right w:w="240" w:type="dxa"/>
            </w:tcMar>
            <w:vAlign w:val="center"/>
            <w:hideMark/>
          </w:tcPr>
          <w:p w14:paraId="0C3AAEC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4 business hours</w:t>
            </w:r>
          </w:p>
        </w:tc>
        <w:tc>
          <w:tcPr>
            <w:tcW w:w="0" w:type="auto"/>
            <w:tcMar>
              <w:top w:w="150" w:type="dxa"/>
              <w:left w:w="240" w:type="dxa"/>
              <w:bottom w:w="150" w:type="dxa"/>
              <w:right w:w="0" w:type="dxa"/>
            </w:tcMar>
            <w:vAlign w:val="center"/>
            <w:hideMark/>
          </w:tcPr>
          <w:p w14:paraId="424F77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0B0326C6" w14:textId="77777777" w:rsidTr="00DA160F">
        <w:tc>
          <w:tcPr>
            <w:tcW w:w="0" w:type="auto"/>
            <w:tcMar>
              <w:top w:w="150" w:type="dxa"/>
              <w:left w:w="0" w:type="dxa"/>
              <w:bottom w:w="150" w:type="dxa"/>
              <w:right w:w="240" w:type="dxa"/>
            </w:tcMar>
            <w:vAlign w:val="center"/>
            <w:hideMark/>
          </w:tcPr>
          <w:p w14:paraId="0F5DF1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Non-emergency family message</w:t>
            </w:r>
          </w:p>
        </w:tc>
        <w:tc>
          <w:tcPr>
            <w:tcW w:w="0" w:type="auto"/>
            <w:tcMar>
              <w:top w:w="150" w:type="dxa"/>
              <w:left w:w="240" w:type="dxa"/>
              <w:bottom w:w="150" w:type="dxa"/>
              <w:right w:w="240" w:type="dxa"/>
            </w:tcMar>
            <w:vAlign w:val="center"/>
            <w:hideMark/>
          </w:tcPr>
          <w:p w14:paraId="220A25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business hours</w:t>
            </w:r>
          </w:p>
        </w:tc>
        <w:tc>
          <w:tcPr>
            <w:tcW w:w="0" w:type="auto"/>
            <w:tcMar>
              <w:top w:w="150" w:type="dxa"/>
              <w:left w:w="240" w:type="dxa"/>
              <w:bottom w:w="150" w:type="dxa"/>
              <w:right w:w="0" w:type="dxa"/>
            </w:tcMar>
            <w:vAlign w:val="center"/>
            <w:hideMark/>
          </w:tcPr>
          <w:p w14:paraId="7A3CD6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779AF560" w14:textId="77777777" w:rsidTr="00DA160F">
        <w:tc>
          <w:tcPr>
            <w:tcW w:w="0" w:type="auto"/>
            <w:tcMar>
              <w:top w:w="150" w:type="dxa"/>
              <w:left w:w="0" w:type="dxa"/>
              <w:bottom w:w="150" w:type="dxa"/>
              <w:right w:w="240" w:type="dxa"/>
            </w:tcMar>
            <w:vAlign w:val="center"/>
            <w:hideMark/>
          </w:tcPr>
          <w:p w14:paraId="12F341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Emergency notification</w:t>
            </w:r>
          </w:p>
        </w:tc>
        <w:tc>
          <w:tcPr>
            <w:tcW w:w="0" w:type="auto"/>
            <w:tcMar>
              <w:top w:w="150" w:type="dxa"/>
              <w:left w:w="240" w:type="dxa"/>
              <w:bottom w:w="150" w:type="dxa"/>
              <w:right w:w="240" w:type="dxa"/>
            </w:tcMar>
            <w:vAlign w:val="center"/>
            <w:hideMark/>
          </w:tcPr>
          <w:p w14:paraId="1929DD8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Immediate (within 5 minutes)</w:t>
            </w:r>
          </w:p>
        </w:tc>
        <w:tc>
          <w:tcPr>
            <w:tcW w:w="0" w:type="auto"/>
            <w:tcMar>
              <w:top w:w="150" w:type="dxa"/>
              <w:left w:w="240" w:type="dxa"/>
              <w:bottom w:w="150" w:type="dxa"/>
              <w:right w:w="0" w:type="dxa"/>
            </w:tcMar>
            <w:vAlign w:val="center"/>
            <w:hideMark/>
          </w:tcPr>
          <w:p w14:paraId="7624AA0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 CEO</w:t>
            </w:r>
          </w:p>
        </w:tc>
      </w:tr>
      <w:tr w:rsidR="00DA160F" w:rsidRPr="00DA160F" w14:paraId="6E4D6A78" w14:textId="77777777" w:rsidTr="00DA160F">
        <w:tc>
          <w:tcPr>
            <w:tcW w:w="0" w:type="auto"/>
            <w:tcMar>
              <w:top w:w="150" w:type="dxa"/>
              <w:left w:w="0" w:type="dxa"/>
              <w:bottom w:w="150" w:type="dxa"/>
              <w:right w:w="240" w:type="dxa"/>
            </w:tcMar>
            <w:vAlign w:val="center"/>
            <w:hideMark/>
          </w:tcPr>
          <w:p w14:paraId="0EC45E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Weekly Wellness Digest</w:t>
            </w:r>
          </w:p>
        </w:tc>
        <w:tc>
          <w:tcPr>
            <w:tcW w:w="0" w:type="auto"/>
            <w:tcMar>
              <w:top w:w="150" w:type="dxa"/>
              <w:left w:w="240" w:type="dxa"/>
              <w:bottom w:w="150" w:type="dxa"/>
              <w:right w:w="240" w:type="dxa"/>
            </w:tcMar>
            <w:vAlign w:val="center"/>
            <w:hideMark/>
          </w:tcPr>
          <w:p w14:paraId="1E65AE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Every Sunday by 18:00</w:t>
            </w:r>
          </w:p>
        </w:tc>
        <w:tc>
          <w:tcPr>
            <w:tcW w:w="0" w:type="auto"/>
            <w:tcMar>
              <w:top w:w="150" w:type="dxa"/>
              <w:left w:w="240" w:type="dxa"/>
              <w:bottom w:w="150" w:type="dxa"/>
              <w:right w:w="0" w:type="dxa"/>
            </w:tcMar>
            <w:vAlign w:val="center"/>
            <w:hideMark/>
          </w:tcPr>
          <w:p w14:paraId="3DF154C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1B5BF90C" w14:textId="77777777" w:rsidTr="00DA160F">
        <w:tc>
          <w:tcPr>
            <w:tcW w:w="0" w:type="auto"/>
            <w:tcMar>
              <w:top w:w="150" w:type="dxa"/>
              <w:left w:w="0" w:type="dxa"/>
              <w:bottom w:w="150" w:type="dxa"/>
              <w:right w:w="240" w:type="dxa"/>
            </w:tcMar>
            <w:vAlign w:val="center"/>
            <w:hideMark/>
          </w:tcPr>
          <w:p w14:paraId="2AFA6F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acknowledgement</w:t>
            </w:r>
          </w:p>
        </w:tc>
        <w:tc>
          <w:tcPr>
            <w:tcW w:w="0" w:type="auto"/>
            <w:tcMar>
              <w:top w:w="150" w:type="dxa"/>
              <w:left w:w="240" w:type="dxa"/>
              <w:bottom w:w="150" w:type="dxa"/>
              <w:right w:w="240" w:type="dxa"/>
            </w:tcMar>
            <w:vAlign w:val="center"/>
            <w:hideMark/>
          </w:tcPr>
          <w:p w14:paraId="648845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24 hours</w:t>
            </w:r>
          </w:p>
        </w:tc>
        <w:tc>
          <w:tcPr>
            <w:tcW w:w="0" w:type="auto"/>
            <w:tcMar>
              <w:top w:w="150" w:type="dxa"/>
              <w:left w:w="240" w:type="dxa"/>
              <w:bottom w:w="150" w:type="dxa"/>
              <w:right w:w="0" w:type="dxa"/>
            </w:tcMar>
            <w:vAlign w:val="center"/>
            <w:hideMark/>
          </w:tcPr>
          <w:p w14:paraId="5AF2455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r w:rsidR="00DA160F" w:rsidRPr="00DA160F" w14:paraId="125DBB23" w14:textId="77777777" w:rsidTr="00DA160F">
        <w:tc>
          <w:tcPr>
            <w:tcW w:w="0" w:type="auto"/>
            <w:tcMar>
              <w:top w:w="150" w:type="dxa"/>
              <w:left w:w="0" w:type="dxa"/>
              <w:bottom w:w="150" w:type="dxa"/>
              <w:right w:w="240" w:type="dxa"/>
            </w:tcMar>
            <w:vAlign w:val="center"/>
            <w:hideMark/>
          </w:tcPr>
          <w:p w14:paraId="326E094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resolution (Level 1)</w:t>
            </w:r>
          </w:p>
        </w:tc>
        <w:tc>
          <w:tcPr>
            <w:tcW w:w="0" w:type="auto"/>
            <w:tcMar>
              <w:top w:w="150" w:type="dxa"/>
              <w:left w:w="240" w:type="dxa"/>
              <w:bottom w:w="150" w:type="dxa"/>
              <w:right w:w="240" w:type="dxa"/>
            </w:tcMar>
            <w:vAlign w:val="center"/>
            <w:hideMark/>
          </w:tcPr>
          <w:p w14:paraId="426744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Within 7 days</w:t>
            </w:r>
          </w:p>
        </w:tc>
        <w:tc>
          <w:tcPr>
            <w:tcW w:w="0" w:type="auto"/>
            <w:tcMar>
              <w:top w:w="150" w:type="dxa"/>
              <w:left w:w="240" w:type="dxa"/>
              <w:bottom w:w="150" w:type="dxa"/>
              <w:right w:w="0" w:type="dxa"/>
            </w:tcMar>
            <w:vAlign w:val="center"/>
            <w:hideMark/>
          </w:tcPr>
          <w:p w14:paraId="0EACB3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w:t>
            </w:r>
          </w:p>
        </w:tc>
      </w:tr>
    </w:tbl>
    <w:p w14:paraId="30E0F72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After-hours coverage:</w:t>
      </w:r>
      <w:r w:rsidRPr="00DA160F">
        <w:rPr>
          <w:rFonts w:ascii="Times New Roman" w:eastAsia="Times New Roman" w:hAnsi="Times New Roman" w:cs="Times New Roman"/>
          <w:color w:val="0F1115"/>
          <w:sz w:val="24"/>
          <w:szCs w:val="24"/>
        </w:rPr>
        <w:t> Designated on-call RM for emergency communications (rotating weekly).</w:t>
      </w:r>
    </w:p>
    <w:p w14:paraId="707FC68F" w14:textId="77777777" w:rsidR="00A87A3A" w:rsidRPr="000D6CD8" w:rsidRDefault="00A87A3A" w:rsidP="000D6CD8">
      <w:pPr>
        <w:spacing w:after="0"/>
        <w:rPr>
          <w:rFonts w:ascii="Times New Roman" w:hAnsi="Times New Roman" w:cs="Times New Roman"/>
          <w:b/>
          <w:bCs/>
        </w:rPr>
      </w:pPr>
      <w:r w:rsidRPr="000D6CD8">
        <w:rPr>
          <w:rFonts w:ascii="Times New Roman" w:hAnsi="Times New Roman" w:cs="Times New Roman"/>
          <w:b/>
          <w:bCs/>
          <w:sz w:val="26"/>
          <w:szCs w:val="26"/>
        </w:rPr>
        <w:t>M24.1 Funding Customer Unreachable Protocol</w:t>
      </w:r>
    </w:p>
    <w:p w14:paraId="70F158A1" w14:textId="77777777" w:rsidR="00A87A3A" w:rsidRDefault="00A87A3A" w:rsidP="00A87A3A">
      <w:pPr>
        <w:pStyle w:val="NormalWeb"/>
        <w:spacing w:before="0" w:beforeAutospacing="0" w:after="0" w:afterAutospacing="0"/>
      </w:pPr>
      <w:r>
        <w:t>Where the designated Funding Customer cannot be contacted, Golden Wings shall initiate continuity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3142"/>
      </w:tblGrid>
      <w:tr w:rsidR="00A87A3A" w14:paraId="4807A6C7" w14:textId="77777777" w:rsidTr="00A87A3A">
        <w:trPr>
          <w:tblHeader/>
          <w:tblCellSpacing w:w="15" w:type="dxa"/>
        </w:trPr>
        <w:tc>
          <w:tcPr>
            <w:tcW w:w="0" w:type="auto"/>
            <w:vAlign w:val="center"/>
            <w:hideMark/>
          </w:tcPr>
          <w:p w14:paraId="75E1FBEA" w14:textId="77777777" w:rsidR="00A87A3A" w:rsidRDefault="00A87A3A" w:rsidP="00A87A3A">
            <w:pPr>
              <w:spacing w:after="0"/>
              <w:jc w:val="center"/>
              <w:rPr>
                <w:b/>
                <w:bCs/>
              </w:rPr>
            </w:pPr>
            <w:r>
              <w:rPr>
                <w:b/>
                <w:bCs/>
              </w:rPr>
              <w:lastRenderedPageBreak/>
              <w:t>Duration</w:t>
            </w:r>
          </w:p>
        </w:tc>
        <w:tc>
          <w:tcPr>
            <w:tcW w:w="0" w:type="auto"/>
            <w:vAlign w:val="center"/>
            <w:hideMark/>
          </w:tcPr>
          <w:p w14:paraId="798A41B5" w14:textId="77777777" w:rsidR="00A87A3A" w:rsidRDefault="00A87A3A" w:rsidP="00A87A3A">
            <w:pPr>
              <w:spacing w:after="0"/>
              <w:jc w:val="center"/>
              <w:rPr>
                <w:b/>
                <w:bCs/>
              </w:rPr>
            </w:pPr>
            <w:r>
              <w:rPr>
                <w:b/>
                <w:bCs/>
              </w:rPr>
              <w:t>Action</w:t>
            </w:r>
          </w:p>
        </w:tc>
      </w:tr>
      <w:tr w:rsidR="00A87A3A" w14:paraId="21EC0242" w14:textId="77777777" w:rsidTr="00A87A3A">
        <w:trPr>
          <w:tblCellSpacing w:w="15" w:type="dxa"/>
        </w:trPr>
        <w:tc>
          <w:tcPr>
            <w:tcW w:w="0" w:type="auto"/>
            <w:vAlign w:val="center"/>
            <w:hideMark/>
          </w:tcPr>
          <w:p w14:paraId="6895FB07" w14:textId="77777777" w:rsidR="00A87A3A" w:rsidRDefault="00A87A3A" w:rsidP="00A87A3A">
            <w:pPr>
              <w:spacing w:after="0"/>
            </w:pPr>
            <w:r>
              <w:t>7 days</w:t>
            </w:r>
          </w:p>
        </w:tc>
        <w:tc>
          <w:tcPr>
            <w:tcW w:w="0" w:type="auto"/>
            <w:vAlign w:val="center"/>
            <w:hideMark/>
          </w:tcPr>
          <w:p w14:paraId="5CCC3A78" w14:textId="77777777" w:rsidR="00A87A3A" w:rsidRDefault="00A87A3A" w:rsidP="00A87A3A">
            <w:pPr>
              <w:spacing w:after="0"/>
            </w:pPr>
            <w:r>
              <w:t>Reattempt all registered channels</w:t>
            </w:r>
          </w:p>
        </w:tc>
      </w:tr>
      <w:tr w:rsidR="00A87A3A" w14:paraId="5DCCA16F" w14:textId="77777777" w:rsidTr="00A87A3A">
        <w:trPr>
          <w:tblCellSpacing w:w="15" w:type="dxa"/>
        </w:trPr>
        <w:tc>
          <w:tcPr>
            <w:tcW w:w="0" w:type="auto"/>
            <w:vAlign w:val="center"/>
            <w:hideMark/>
          </w:tcPr>
          <w:p w14:paraId="761F70B2" w14:textId="77777777" w:rsidR="00A87A3A" w:rsidRDefault="00A87A3A" w:rsidP="00A87A3A">
            <w:pPr>
              <w:spacing w:after="0"/>
            </w:pPr>
            <w:r>
              <w:t>14 days</w:t>
            </w:r>
          </w:p>
        </w:tc>
        <w:tc>
          <w:tcPr>
            <w:tcW w:w="0" w:type="auto"/>
            <w:vAlign w:val="center"/>
            <w:hideMark/>
          </w:tcPr>
          <w:p w14:paraId="2F334AE3" w14:textId="77777777" w:rsidR="00A87A3A" w:rsidRDefault="00A87A3A" w:rsidP="00A87A3A">
            <w:pPr>
              <w:spacing w:after="0"/>
            </w:pPr>
            <w:r>
              <w:t>Contact secondary family contacts</w:t>
            </w:r>
          </w:p>
        </w:tc>
      </w:tr>
      <w:tr w:rsidR="00A87A3A" w14:paraId="7AE2D995" w14:textId="77777777" w:rsidTr="00A87A3A">
        <w:trPr>
          <w:tblCellSpacing w:w="15" w:type="dxa"/>
        </w:trPr>
        <w:tc>
          <w:tcPr>
            <w:tcW w:w="0" w:type="auto"/>
            <w:vAlign w:val="center"/>
            <w:hideMark/>
          </w:tcPr>
          <w:p w14:paraId="0E59F74B" w14:textId="77777777" w:rsidR="00A87A3A" w:rsidRDefault="00A87A3A" w:rsidP="00A87A3A">
            <w:pPr>
              <w:spacing w:after="0"/>
            </w:pPr>
            <w:r>
              <w:t>30 days</w:t>
            </w:r>
          </w:p>
        </w:tc>
        <w:tc>
          <w:tcPr>
            <w:tcW w:w="0" w:type="auto"/>
            <w:vAlign w:val="center"/>
            <w:hideMark/>
          </w:tcPr>
          <w:p w14:paraId="2C70B52A" w14:textId="77777777" w:rsidR="00A87A3A" w:rsidRDefault="00A87A3A" w:rsidP="00A87A3A">
            <w:pPr>
              <w:spacing w:after="0"/>
            </w:pPr>
            <w:r>
              <w:t>Notify emergency authority</w:t>
            </w:r>
          </w:p>
        </w:tc>
      </w:tr>
      <w:tr w:rsidR="00A87A3A" w14:paraId="2C34D02C" w14:textId="77777777" w:rsidTr="00A87A3A">
        <w:trPr>
          <w:tblCellSpacing w:w="15" w:type="dxa"/>
        </w:trPr>
        <w:tc>
          <w:tcPr>
            <w:tcW w:w="0" w:type="auto"/>
            <w:vAlign w:val="center"/>
            <w:hideMark/>
          </w:tcPr>
          <w:p w14:paraId="6BC21459" w14:textId="77777777" w:rsidR="00A87A3A" w:rsidRDefault="00A87A3A" w:rsidP="00A87A3A">
            <w:pPr>
              <w:spacing w:after="0"/>
            </w:pPr>
            <w:r>
              <w:t>60 days</w:t>
            </w:r>
          </w:p>
        </w:tc>
        <w:tc>
          <w:tcPr>
            <w:tcW w:w="0" w:type="auto"/>
            <w:vAlign w:val="center"/>
            <w:hideMark/>
          </w:tcPr>
          <w:p w14:paraId="0F9397D7" w14:textId="77777777" w:rsidR="00A87A3A" w:rsidRDefault="00A87A3A" w:rsidP="00A87A3A">
            <w:pPr>
              <w:spacing w:after="0"/>
            </w:pPr>
            <w:r>
              <w:t>Escalate to COO</w:t>
            </w:r>
          </w:p>
        </w:tc>
      </w:tr>
      <w:tr w:rsidR="00A87A3A" w14:paraId="3D509E77" w14:textId="77777777" w:rsidTr="00A87A3A">
        <w:trPr>
          <w:tblCellSpacing w:w="15" w:type="dxa"/>
        </w:trPr>
        <w:tc>
          <w:tcPr>
            <w:tcW w:w="0" w:type="auto"/>
            <w:vAlign w:val="center"/>
            <w:hideMark/>
          </w:tcPr>
          <w:p w14:paraId="01230340" w14:textId="77777777" w:rsidR="00A87A3A" w:rsidRDefault="00A87A3A" w:rsidP="00A87A3A">
            <w:pPr>
              <w:spacing w:after="0"/>
            </w:pPr>
            <w:r>
              <w:t>90 days</w:t>
            </w:r>
          </w:p>
        </w:tc>
        <w:tc>
          <w:tcPr>
            <w:tcW w:w="0" w:type="auto"/>
            <w:vAlign w:val="center"/>
            <w:hideMark/>
          </w:tcPr>
          <w:p w14:paraId="37406ADE" w14:textId="77777777" w:rsidR="00A87A3A" w:rsidRDefault="00A87A3A" w:rsidP="00A87A3A">
            <w:pPr>
              <w:spacing w:after="0"/>
            </w:pPr>
            <w:r>
              <w:t>Formal continuity review</w:t>
            </w:r>
          </w:p>
        </w:tc>
      </w:tr>
    </w:tbl>
    <w:p w14:paraId="58DC1C09" w14:textId="77777777" w:rsidR="00A87A3A" w:rsidRDefault="00A87A3A" w:rsidP="00A87A3A">
      <w:pPr>
        <w:pStyle w:val="NormalWeb"/>
        <w:spacing w:before="0" w:beforeAutospacing="0" w:after="0" w:afterAutospacing="0"/>
      </w:pPr>
      <w:r>
        <w:t>For Tier 4-5 clients:</w:t>
      </w:r>
    </w:p>
    <w:p w14:paraId="0F2C7930" w14:textId="77777777" w:rsidR="00A87A3A" w:rsidRDefault="00A87A3A" w:rsidP="00A87A3A">
      <w:pPr>
        <w:pStyle w:val="NormalWeb"/>
        <w:spacing w:before="0" w:beforeAutospacing="0" w:after="0" w:afterAutospacing="0"/>
      </w:pPr>
      <w:r>
        <w:t>Emergency authority must be contacted within 24 hours of failed primary contact attempts.</w:t>
      </w:r>
    </w:p>
    <w:p w14:paraId="3831D9D7" w14:textId="77777777" w:rsidR="00A87A3A" w:rsidRDefault="00A87A3A" w:rsidP="00A87A3A">
      <w:pPr>
        <w:pStyle w:val="NormalWeb"/>
        <w:spacing w:before="0" w:beforeAutospacing="0" w:after="0" w:afterAutospacing="0"/>
      </w:pPr>
      <w:r>
        <w:t>Service continuity decisions must prioritize client safety.</w:t>
      </w:r>
    </w:p>
    <w:p w14:paraId="3E5E09CB" w14:textId="77777777" w:rsidR="00A87A3A" w:rsidRDefault="00A87A3A" w:rsidP="008A2290">
      <w:pPr>
        <w:spacing w:after="0" w:line="240" w:lineRule="auto"/>
        <w:rPr>
          <w:rFonts w:ascii="Times New Roman" w:eastAsia="Times New Roman" w:hAnsi="Times New Roman" w:cs="Times New Roman"/>
          <w:sz w:val="24"/>
          <w:szCs w:val="24"/>
        </w:rPr>
      </w:pPr>
    </w:p>
    <w:p w14:paraId="41762095" w14:textId="462CC3BD"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38F9F75C">
          <v:rect id="_x0000_i1112" style="width:0;height:.75pt" o:hralign="center" o:hrstd="t" o:hr="t" fillcolor="#a0a0a0" stroked="f"/>
        </w:pict>
      </w:r>
    </w:p>
    <w:p w14:paraId="6BCCBB4F"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M25: OPERATIONAL RECORDS CREATED</w:t>
      </w:r>
    </w:p>
    <w:tbl>
      <w:tblPr>
        <w:tblW w:w="0" w:type="auto"/>
        <w:tblCellMar>
          <w:top w:w="15" w:type="dxa"/>
          <w:left w:w="15" w:type="dxa"/>
          <w:bottom w:w="15" w:type="dxa"/>
          <w:right w:w="15" w:type="dxa"/>
        </w:tblCellMar>
        <w:tblLook w:val="04A0" w:firstRow="1" w:lastRow="0" w:firstColumn="1" w:lastColumn="0" w:noHBand="0" w:noVBand="1"/>
      </w:tblPr>
      <w:tblGrid>
        <w:gridCol w:w="1971"/>
        <w:gridCol w:w="3570"/>
        <w:gridCol w:w="2722"/>
        <w:gridCol w:w="2203"/>
      </w:tblGrid>
      <w:tr w:rsidR="00DA160F" w:rsidRPr="00DA160F" w14:paraId="1F9E001A" w14:textId="77777777" w:rsidTr="00DA160F">
        <w:trPr>
          <w:tblHeader/>
        </w:trPr>
        <w:tc>
          <w:tcPr>
            <w:tcW w:w="0" w:type="auto"/>
            <w:tcBorders>
              <w:top w:val="nil"/>
            </w:tcBorders>
            <w:tcMar>
              <w:top w:w="150" w:type="dxa"/>
              <w:left w:w="0" w:type="dxa"/>
              <w:bottom w:w="150" w:type="dxa"/>
              <w:right w:w="240" w:type="dxa"/>
            </w:tcMar>
            <w:vAlign w:val="center"/>
            <w:hideMark/>
          </w:tcPr>
          <w:p w14:paraId="283AB4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Record Type</w:t>
            </w:r>
          </w:p>
        </w:tc>
        <w:tc>
          <w:tcPr>
            <w:tcW w:w="0" w:type="auto"/>
            <w:tcBorders>
              <w:top w:val="nil"/>
            </w:tcBorders>
            <w:tcMar>
              <w:top w:w="150" w:type="dxa"/>
              <w:left w:w="240" w:type="dxa"/>
              <w:bottom w:w="150" w:type="dxa"/>
              <w:right w:w="240" w:type="dxa"/>
            </w:tcMar>
            <w:vAlign w:val="center"/>
            <w:hideMark/>
          </w:tcPr>
          <w:p w14:paraId="6F3D5D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047DED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Retention</w:t>
            </w:r>
          </w:p>
        </w:tc>
        <w:tc>
          <w:tcPr>
            <w:tcW w:w="0" w:type="auto"/>
            <w:tcBorders>
              <w:top w:val="nil"/>
            </w:tcBorders>
            <w:tcMar>
              <w:top w:w="150" w:type="dxa"/>
              <w:left w:w="240" w:type="dxa"/>
              <w:bottom w:w="150" w:type="dxa"/>
              <w:right w:w="240" w:type="dxa"/>
            </w:tcMar>
            <w:vAlign w:val="center"/>
            <w:hideMark/>
          </w:tcPr>
          <w:p w14:paraId="003C2D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Reference</w:t>
            </w:r>
          </w:p>
        </w:tc>
      </w:tr>
      <w:tr w:rsidR="00DA160F" w:rsidRPr="00DA160F" w14:paraId="7F0DA7E7" w14:textId="77777777" w:rsidTr="00DA160F">
        <w:tc>
          <w:tcPr>
            <w:tcW w:w="0" w:type="auto"/>
            <w:tcMar>
              <w:top w:w="150" w:type="dxa"/>
              <w:left w:w="0" w:type="dxa"/>
              <w:bottom w:w="150" w:type="dxa"/>
              <w:right w:w="240" w:type="dxa"/>
            </w:tcMar>
            <w:vAlign w:val="center"/>
            <w:hideMark/>
          </w:tcPr>
          <w:p w14:paraId="0B76966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Lead records</w:t>
            </w:r>
          </w:p>
        </w:tc>
        <w:tc>
          <w:tcPr>
            <w:tcW w:w="0" w:type="auto"/>
            <w:tcMar>
              <w:top w:w="150" w:type="dxa"/>
              <w:left w:w="240" w:type="dxa"/>
              <w:bottom w:w="150" w:type="dxa"/>
              <w:right w:w="240" w:type="dxa"/>
            </w:tcMar>
            <w:vAlign w:val="center"/>
            <w:hideMark/>
          </w:tcPr>
          <w:p w14:paraId="5F73BA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Source, qualification date, outcome</w:t>
            </w:r>
          </w:p>
        </w:tc>
        <w:tc>
          <w:tcPr>
            <w:tcW w:w="0" w:type="auto"/>
            <w:tcMar>
              <w:top w:w="150" w:type="dxa"/>
              <w:left w:w="240" w:type="dxa"/>
              <w:bottom w:w="150" w:type="dxa"/>
              <w:right w:w="240" w:type="dxa"/>
            </w:tcMar>
            <w:vAlign w:val="center"/>
            <w:hideMark/>
          </w:tcPr>
          <w:p w14:paraId="75BAB10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years</w:t>
            </w:r>
          </w:p>
        </w:tc>
        <w:tc>
          <w:tcPr>
            <w:tcW w:w="0" w:type="auto"/>
            <w:tcMar>
              <w:top w:w="150" w:type="dxa"/>
              <w:left w:w="240" w:type="dxa"/>
              <w:bottom w:w="150" w:type="dxa"/>
              <w:right w:w="0" w:type="dxa"/>
            </w:tcMar>
            <w:vAlign w:val="center"/>
            <w:hideMark/>
          </w:tcPr>
          <w:p w14:paraId="16275C5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1ADD36E4" w14:textId="77777777" w:rsidTr="00DA160F">
        <w:tc>
          <w:tcPr>
            <w:tcW w:w="0" w:type="auto"/>
            <w:tcMar>
              <w:top w:w="150" w:type="dxa"/>
              <w:left w:w="0" w:type="dxa"/>
              <w:bottom w:w="150" w:type="dxa"/>
              <w:right w:w="240" w:type="dxa"/>
            </w:tcMar>
            <w:vAlign w:val="center"/>
            <w:hideMark/>
          </w:tcPr>
          <w:p w14:paraId="49EF3B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Waitlist records</w:t>
            </w:r>
          </w:p>
        </w:tc>
        <w:tc>
          <w:tcPr>
            <w:tcW w:w="0" w:type="auto"/>
            <w:tcMar>
              <w:top w:w="150" w:type="dxa"/>
              <w:left w:w="240" w:type="dxa"/>
              <w:bottom w:w="150" w:type="dxa"/>
              <w:right w:w="240" w:type="dxa"/>
            </w:tcMar>
            <w:vAlign w:val="center"/>
            <w:hideMark/>
          </w:tcPr>
          <w:p w14:paraId="79C134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Priority, wait time, communication log</w:t>
            </w:r>
          </w:p>
        </w:tc>
        <w:tc>
          <w:tcPr>
            <w:tcW w:w="0" w:type="auto"/>
            <w:tcMar>
              <w:top w:w="150" w:type="dxa"/>
              <w:left w:w="240" w:type="dxa"/>
              <w:bottom w:w="150" w:type="dxa"/>
              <w:right w:w="240" w:type="dxa"/>
            </w:tcMar>
            <w:vAlign w:val="center"/>
            <w:hideMark/>
          </w:tcPr>
          <w:p w14:paraId="03F513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years</w:t>
            </w:r>
          </w:p>
        </w:tc>
        <w:tc>
          <w:tcPr>
            <w:tcW w:w="0" w:type="auto"/>
            <w:tcMar>
              <w:top w:w="150" w:type="dxa"/>
              <w:left w:w="240" w:type="dxa"/>
              <w:bottom w:w="150" w:type="dxa"/>
              <w:right w:w="0" w:type="dxa"/>
            </w:tcMar>
            <w:vAlign w:val="center"/>
            <w:hideMark/>
          </w:tcPr>
          <w:p w14:paraId="6BEDBF9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0842A782" w14:textId="77777777" w:rsidTr="00DA160F">
        <w:tc>
          <w:tcPr>
            <w:tcW w:w="0" w:type="auto"/>
            <w:tcMar>
              <w:top w:w="150" w:type="dxa"/>
              <w:left w:w="0" w:type="dxa"/>
              <w:bottom w:w="150" w:type="dxa"/>
              <w:right w:w="240" w:type="dxa"/>
            </w:tcMar>
            <w:vAlign w:val="center"/>
            <w:hideMark/>
          </w:tcPr>
          <w:p w14:paraId="338F93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Assessment records</w:t>
            </w:r>
          </w:p>
        </w:tc>
        <w:tc>
          <w:tcPr>
            <w:tcW w:w="0" w:type="auto"/>
            <w:tcMar>
              <w:top w:w="150" w:type="dxa"/>
              <w:left w:w="240" w:type="dxa"/>
              <w:bottom w:w="150" w:type="dxa"/>
              <w:right w:w="240" w:type="dxa"/>
            </w:tcMar>
            <w:vAlign w:val="center"/>
            <w:hideMark/>
          </w:tcPr>
          <w:p w14:paraId="262165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MMSE, CVS, clinical notes</w:t>
            </w:r>
          </w:p>
        </w:tc>
        <w:tc>
          <w:tcPr>
            <w:tcW w:w="0" w:type="auto"/>
            <w:tcMar>
              <w:top w:w="150" w:type="dxa"/>
              <w:left w:w="240" w:type="dxa"/>
              <w:bottom w:w="150" w:type="dxa"/>
              <w:right w:w="240" w:type="dxa"/>
            </w:tcMar>
            <w:vAlign w:val="center"/>
            <w:hideMark/>
          </w:tcPr>
          <w:p w14:paraId="6A45CA0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 (clinical)</w:t>
            </w:r>
          </w:p>
        </w:tc>
        <w:tc>
          <w:tcPr>
            <w:tcW w:w="0" w:type="auto"/>
            <w:tcMar>
              <w:top w:w="150" w:type="dxa"/>
              <w:left w:w="240" w:type="dxa"/>
              <w:bottom w:w="150" w:type="dxa"/>
              <w:right w:w="0" w:type="dxa"/>
            </w:tcMar>
            <w:vAlign w:val="center"/>
            <w:hideMark/>
          </w:tcPr>
          <w:p w14:paraId="1263586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32DF1653" w14:textId="77777777" w:rsidTr="00DA160F">
        <w:tc>
          <w:tcPr>
            <w:tcW w:w="0" w:type="auto"/>
            <w:tcMar>
              <w:top w:w="150" w:type="dxa"/>
              <w:left w:w="0" w:type="dxa"/>
              <w:bottom w:w="150" w:type="dxa"/>
              <w:right w:w="240" w:type="dxa"/>
            </w:tcMar>
            <w:vAlign w:val="center"/>
            <w:hideMark/>
          </w:tcPr>
          <w:p w14:paraId="0020DC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 Dossier</w:t>
            </w:r>
          </w:p>
        </w:tc>
        <w:tc>
          <w:tcPr>
            <w:tcW w:w="0" w:type="auto"/>
            <w:tcMar>
              <w:top w:w="150" w:type="dxa"/>
              <w:left w:w="240" w:type="dxa"/>
              <w:bottom w:w="150" w:type="dxa"/>
              <w:right w:w="240" w:type="dxa"/>
            </w:tcMar>
            <w:vAlign w:val="center"/>
            <w:hideMark/>
          </w:tcPr>
          <w:p w14:paraId="07A5BC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Complete client profile</w:t>
            </w:r>
          </w:p>
        </w:tc>
        <w:tc>
          <w:tcPr>
            <w:tcW w:w="0" w:type="auto"/>
            <w:tcMar>
              <w:top w:w="150" w:type="dxa"/>
              <w:left w:w="240" w:type="dxa"/>
              <w:bottom w:w="150" w:type="dxa"/>
              <w:right w:w="240" w:type="dxa"/>
            </w:tcMar>
            <w:vAlign w:val="center"/>
            <w:hideMark/>
          </w:tcPr>
          <w:p w14:paraId="7C2C31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 (10 years if incident)</w:t>
            </w:r>
          </w:p>
        </w:tc>
        <w:tc>
          <w:tcPr>
            <w:tcW w:w="0" w:type="auto"/>
            <w:tcMar>
              <w:top w:w="150" w:type="dxa"/>
              <w:left w:w="240" w:type="dxa"/>
              <w:bottom w:w="150" w:type="dxa"/>
              <w:right w:w="0" w:type="dxa"/>
            </w:tcMar>
            <w:vAlign w:val="center"/>
            <w:hideMark/>
          </w:tcPr>
          <w:p w14:paraId="467FE0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1A32B3D6" w14:textId="77777777" w:rsidTr="00DA160F">
        <w:tc>
          <w:tcPr>
            <w:tcW w:w="0" w:type="auto"/>
            <w:tcMar>
              <w:top w:w="150" w:type="dxa"/>
              <w:left w:w="0" w:type="dxa"/>
              <w:bottom w:w="150" w:type="dxa"/>
              <w:right w:w="240" w:type="dxa"/>
            </w:tcMar>
            <w:vAlign w:val="center"/>
            <w:hideMark/>
          </w:tcPr>
          <w:p w14:paraId="336834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Membership records</w:t>
            </w:r>
          </w:p>
        </w:tc>
        <w:tc>
          <w:tcPr>
            <w:tcW w:w="0" w:type="auto"/>
            <w:tcMar>
              <w:top w:w="150" w:type="dxa"/>
              <w:left w:w="240" w:type="dxa"/>
              <w:bottom w:w="150" w:type="dxa"/>
              <w:right w:w="240" w:type="dxa"/>
            </w:tcMar>
            <w:vAlign w:val="center"/>
            <w:hideMark/>
          </w:tcPr>
          <w:p w14:paraId="3FB06E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 status, start/end dates</w:t>
            </w:r>
          </w:p>
        </w:tc>
        <w:tc>
          <w:tcPr>
            <w:tcW w:w="0" w:type="auto"/>
            <w:tcMar>
              <w:top w:w="150" w:type="dxa"/>
              <w:left w:w="240" w:type="dxa"/>
              <w:bottom w:w="150" w:type="dxa"/>
              <w:right w:w="240" w:type="dxa"/>
            </w:tcMar>
            <w:vAlign w:val="center"/>
            <w:hideMark/>
          </w:tcPr>
          <w:p w14:paraId="6E93A3D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 years</w:t>
            </w:r>
          </w:p>
        </w:tc>
        <w:tc>
          <w:tcPr>
            <w:tcW w:w="0" w:type="auto"/>
            <w:tcMar>
              <w:top w:w="150" w:type="dxa"/>
              <w:left w:w="240" w:type="dxa"/>
              <w:bottom w:w="150" w:type="dxa"/>
              <w:right w:w="0" w:type="dxa"/>
            </w:tcMar>
            <w:vAlign w:val="center"/>
            <w:hideMark/>
          </w:tcPr>
          <w:p w14:paraId="31014E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10811687" w14:textId="77777777" w:rsidTr="00DA160F">
        <w:tc>
          <w:tcPr>
            <w:tcW w:w="0" w:type="auto"/>
            <w:tcMar>
              <w:top w:w="150" w:type="dxa"/>
              <w:left w:w="0" w:type="dxa"/>
              <w:bottom w:w="150" w:type="dxa"/>
              <w:right w:w="240" w:type="dxa"/>
            </w:tcMar>
            <w:vAlign w:val="center"/>
            <w:hideMark/>
          </w:tcPr>
          <w:p w14:paraId="2629CC7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Renewal records</w:t>
            </w:r>
          </w:p>
        </w:tc>
        <w:tc>
          <w:tcPr>
            <w:tcW w:w="0" w:type="auto"/>
            <w:tcMar>
              <w:top w:w="150" w:type="dxa"/>
              <w:left w:w="240" w:type="dxa"/>
              <w:bottom w:w="150" w:type="dxa"/>
              <w:right w:w="240" w:type="dxa"/>
            </w:tcMar>
            <w:vAlign w:val="center"/>
            <w:hideMark/>
          </w:tcPr>
          <w:p w14:paraId="2C94F1A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Renewal history, changes</w:t>
            </w:r>
          </w:p>
        </w:tc>
        <w:tc>
          <w:tcPr>
            <w:tcW w:w="0" w:type="auto"/>
            <w:tcMar>
              <w:top w:w="150" w:type="dxa"/>
              <w:left w:w="240" w:type="dxa"/>
              <w:bottom w:w="150" w:type="dxa"/>
              <w:right w:w="240" w:type="dxa"/>
            </w:tcMar>
            <w:vAlign w:val="center"/>
            <w:hideMark/>
          </w:tcPr>
          <w:p w14:paraId="69067A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3896E94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75C3B171" w14:textId="77777777" w:rsidTr="00DA160F">
        <w:tc>
          <w:tcPr>
            <w:tcW w:w="0" w:type="auto"/>
            <w:tcMar>
              <w:top w:w="150" w:type="dxa"/>
              <w:left w:w="0" w:type="dxa"/>
              <w:bottom w:w="150" w:type="dxa"/>
              <w:right w:w="240" w:type="dxa"/>
            </w:tcMar>
            <w:vAlign w:val="center"/>
            <w:hideMark/>
          </w:tcPr>
          <w:p w14:paraId="4349ED9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Exit records</w:t>
            </w:r>
          </w:p>
        </w:tc>
        <w:tc>
          <w:tcPr>
            <w:tcW w:w="0" w:type="auto"/>
            <w:tcMar>
              <w:top w:w="150" w:type="dxa"/>
              <w:left w:w="240" w:type="dxa"/>
              <w:bottom w:w="150" w:type="dxa"/>
              <w:right w:w="240" w:type="dxa"/>
            </w:tcMar>
            <w:vAlign w:val="center"/>
            <w:hideMark/>
          </w:tcPr>
          <w:p w14:paraId="062BBA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Exit reason, interview</w:t>
            </w:r>
          </w:p>
        </w:tc>
        <w:tc>
          <w:tcPr>
            <w:tcW w:w="0" w:type="auto"/>
            <w:tcMar>
              <w:top w:w="150" w:type="dxa"/>
              <w:left w:w="240" w:type="dxa"/>
              <w:bottom w:w="150" w:type="dxa"/>
              <w:right w:w="240" w:type="dxa"/>
            </w:tcMar>
            <w:vAlign w:val="center"/>
            <w:hideMark/>
          </w:tcPr>
          <w:p w14:paraId="56923CC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4332250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7C686229" w14:textId="77777777" w:rsidTr="00DA160F">
        <w:tc>
          <w:tcPr>
            <w:tcW w:w="0" w:type="auto"/>
            <w:tcMar>
              <w:top w:w="150" w:type="dxa"/>
              <w:left w:w="0" w:type="dxa"/>
              <w:bottom w:w="150" w:type="dxa"/>
              <w:right w:w="240" w:type="dxa"/>
            </w:tcMar>
            <w:vAlign w:val="center"/>
            <w:hideMark/>
          </w:tcPr>
          <w:p w14:paraId="6F7B40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Complaint records</w:t>
            </w:r>
          </w:p>
        </w:tc>
        <w:tc>
          <w:tcPr>
            <w:tcW w:w="0" w:type="auto"/>
            <w:tcMar>
              <w:top w:w="150" w:type="dxa"/>
              <w:left w:w="240" w:type="dxa"/>
              <w:bottom w:w="150" w:type="dxa"/>
              <w:right w:w="240" w:type="dxa"/>
            </w:tcMar>
            <w:vAlign w:val="center"/>
            <w:hideMark/>
          </w:tcPr>
          <w:p w14:paraId="6672B3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Level, resolution</w:t>
            </w:r>
          </w:p>
        </w:tc>
        <w:tc>
          <w:tcPr>
            <w:tcW w:w="0" w:type="auto"/>
            <w:tcMar>
              <w:top w:w="150" w:type="dxa"/>
              <w:left w:w="240" w:type="dxa"/>
              <w:bottom w:w="150" w:type="dxa"/>
              <w:right w:w="240" w:type="dxa"/>
            </w:tcMar>
            <w:vAlign w:val="center"/>
            <w:hideMark/>
          </w:tcPr>
          <w:p w14:paraId="595914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496D2D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600BBE56" w14:textId="77777777" w:rsidTr="00DA160F">
        <w:tc>
          <w:tcPr>
            <w:tcW w:w="0" w:type="auto"/>
            <w:tcMar>
              <w:top w:w="150" w:type="dxa"/>
              <w:left w:w="0" w:type="dxa"/>
              <w:bottom w:w="150" w:type="dxa"/>
              <w:right w:w="240" w:type="dxa"/>
            </w:tcMar>
            <w:vAlign w:val="center"/>
            <w:hideMark/>
          </w:tcPr>
          <w:p w14:paraId="4B8ABAA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records</w:t>
            </w:r>
          </w:p>
        </w:tc>
        <w:tc>
          <w:tcPr>
            <w:tcW w:w="0" w:type="auto"/>
            <w:tcMar>
              <w:top w:w="150" w:type="dxa"/>
              <w:left w:w="240" w:type="dxa"/>
              <w:bottom w:w="150" w:type="dxa"/>
              <w:right w:w="240" w:type="dxa"/>
            </w:tcMar>
            <w:vAlign w:val="center"/>
            <w:hideMark/>
          </w:tcPr>
          <w:p w14:paraId="24285B6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transfer, zone transfer</w:t>
            </w:r>
          </w:p>
        </w:tc>
        <w:tc>
          <w:tcPr>
            <w:tcW w:w="0" w:type="auto"/>
            <w:tcMar>
              <w:top w:w="150" w:type="dxa"/>
              <w:left w:w="240" w:type="dxa"/>
              <w:bottom w:w="150" w:type="dxa"/>
              <w:right w:w="240" w:type="dxa"/>
            </w:tcMar>
            <w:vAlign w:val="center"/>
            <w:hideMark/>
          </w:tcPr>
          <w:p w14:paraId="3B46A4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7 years</w:t>
            </w:r>
          </w:p>
        </w:tc>
        <w:tc>
          <w:tcPr>
            <w:tcW w:w="0" w:type="auto"/>
            <w:tcMar>
              <w:top w:w="150" w:type="dxa"/>
              <w:left w:w="240" w:type="dxa"/>
              <w:bottom w:w="150" w:type="dxa"/>
              <w:right w:w="0" w:type="dxa"/>
            </w:tcMar>
            <w:vAlign w:val="center"/>
            <w:hideMark/>
          </w:tcPr>
          <w:p w14:paraId="203303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r w:rsidR="00DA160F" w:rsidRPr="00DA160F" w14:paraId="487F5BD5" w14:textId="77777777" w:rsidTr="00DA160F">
        <w:tc>
          <w:tcPr>
            <w:tcW w:w="0" w:type="auto"/>
            <w:tcMar>
              <w:top w:w="150" w:type="dxa"/>
              <w:left w:w="0" w:type="dxa"/>
              <w:bottom w:w="150" w:type="dxa"/>
              <w:right w:w="240" w:type="dxa"/>
            </w:tcMar>
            <w:vAlign w:val="center"/>
            <w:hideMark/>
          </w:tcPr>
          <w:p w14:paraId="3D91CFA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Referral records</w:t>
            </w:r>
          </w:p>
        </w:tc>
        <w:tc>
          <w:tcPr>
            <w:tcW w:w="0" w:type="auto"/>
            <w:tcMar>
              <w:top w:w="150" w:type="dxa"/>
              <w:left w:w="240" w:type="dxa"/>
              <w:bottom w:w="150" w:type="dxa"/>
              <w:right w:w="240" w:type="dxa"/>
            </w:tcMar>
            <w:vAlign w:val="center"/>
            <w:hideMark/>
          </w:tcPr>
          <w:p w14:paraId="1DD8B8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Source, conversion, reward</w:t>
            </w:r>
          </w:p>
        </w:tc>
        <w:tc>
          <w:tcPr>
            <w:tcW w:w="0" w:type="auto"/>
            <w:tcMar>
              <w:top w:w="150" w:type="dxa"/>
              <w:left w:w="240" w:type="dxa"/>
              <w:bottom w:w="150" w:type="dxa"/>
              <w:right w:w="240" w:type="dxa"/>
            </w:tcMar>
            <w:vAlign w:val="center"/>
            <w:hideMark/>
          </w:tcPr>
          <w:p w14:paraId="1E2DB6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3 years</w:t>
            </w:r>
          </w:p>
        </w:tc>
        <w:tc>
          <w:tcPr>
            <w:tcW w:w="0" w:type="auto"/>
            <w:tcMar>
              <w:top w:w="150" w:type="dxa"/>
              <w:left w:w="240" w:type="dxa"/>
              <w:bottom w:w="150" w:type="dxa"/>
              <w:right w:w="0" w:type="dxa"/>
            </w:tcMar>
            <w:vAlign w:val="center"/>
            <w:hideMark/>
          </w:tcPr>
          <w:p w14:paraId="5AD215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r>
    </w:tbl>
    <w:p w14:paraId="58F2E3BA"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68934861">
          <v:rect id="_x0000_i1113" style="width:0;height:.75pt" o:hralign="center" o:hrstd="t" o:hr="t" fillcolor="#a0a0a0" stroked="f"/>
        </w:pict>
      </w:r>
    </w:p>
    <w:p w14:paraId="79173F3E"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M26: DOWNSTREAM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2494"/>
        <w:gridCol w:w="1170"/>
        <w:gridCol w:w="3287"/>
        <w:gridCol w:w="1824"/>
        <w:gridCol w:w="1691"/>
      </w:tblGrid>
      <w:tr w:rsidR="00DA160F" w:rsidRPr="00DA160F" w14:paraId="379284DD" w14:textId="77777777" w:rsidTr="00DA160F">
        <w:trPr>
          <w:tblHeader/>
        </w:trPr>
        <w:tc>
          <w:tcPr>
            <w:tcW w:w="0" w:type="auto"/>
            <w:tcBorders>
              <w:top w:val="nil"/>
            </w:tcBorders>
            <w:tcMar>
              <w:top w:w="150" w:type="dxa"/>
              <w:left w:w="0" w:type="dxa"/>
              <w:bottom w:w="150" w:type="dxa"/>
              <w:right w:w="240" w:type="dxa"/>
            </w:tcMar>
            <w:vAlign w:val="center"/>
            <w:hideMark/>
          </w:tcPr>
          <w:p w14:paraId="0BE2243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Lifecycle Capability</w:t>
            </w:r>
          </w:p>
        </w:tc>
        <w:tc>
          <w:tcPr>
            <w:tcW w:w="0" w:type="auto"/>
            <w:tcBorders>
              <w:top w:val="nil"/>
            </w:tcBorders>
            <w:tcMar>
              <w:top w:w="150" w:type="dxa"/>
              <w:left w:w="240" w:type="dxa"/>
              <w:bottom w:w="150" w:type="dxa"/>
              <w:right w:w="240" w:type="dxa"/>
            </w:tcMar>
            <w:vAlign w:val="center"/>
            <w:hideMark/>
          </w:tcPr>
          <w:p w14:paraId="7D93FA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1043DC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Business Rule (T.1)</w:t>
            </w:r>
          </w:p>
        </w:tc>
        <w:tc>
          <w:tcPr>
            <w:tcW w:w="0" w:type="auto"/>
            <w:tcBorders>
              <w:top w:val="nil"/>
            </w:tcBorders>
            <w:tcMar>
              <w:top w:w="150" w:type="dxa"/>
              <w:left w:w="240" w:type="dxa"/>
              <w:bottom w:w="150" w:type="dxa"/>
              <w:right w:w="240" w:type="dxa"/>
            </w:tcMar>
            <w:vAlign w:val="center"/>
            <w:hideMark/>
          </w:tcPr>
          <w:p w14:paraId="0AC3A6A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 Logic</w:t>
            </w:r>
          </w:p>
        </w:tc>
        <w:tc>
          <w:tcPr>
            <w:tcW w:w="0" w:type="auto"/>
            <w:tcBorders>
              <w:top w:val="nil"/>
            </w:tcBorders>
            <w:tcMar>
              <w:top w:w="150" w:type="dxa"/>
              <w:left w:w="240" w:type="dxa"/>
              <w:bottom w:w="150" w:type="dxa"/>
              <w:right w:w="240" w:type="dxa"/>
            </w:tcMar>
            <w:vAlign w:val="center"/>
            <w:hideMark/>
          </w:tcPr>
          <w:p w14:paraId="0EDC61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Technical Spec</w:t>
            </w:r>
          </w:p>
        </w:tc>
      </w:tr>
      <w:tr w:rsidR="00DA160F" w:rsidRPr="00DA160F" w14:paraId="63D75189" w14:textId="77777777" w:rsidTr="00DA160F">
        <w:tc>
          <w:tcPr>
            <w:tcW w:w="0" w:type="auto"/>
            <w:tcMar>
              <w:top w:w="150" w:type="dxa"/>
              <w:left w:w="0" w:type="dxa"/>
              <w:bottom w:w="150" w:type="dxa"/>
              <w:right w:w="240" w:type="dxa"/>
            </w:tcMar>
            <w:vAlign w:val="center"/>
            <w:hideMark/>
          </w:tcPr>
          <w:p w14:paraId="0AFFEC3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Lead qualification</w:t>
            </w:r>
          </w:p>
        </w:tc>
        <w:tc>
          <w:tcPr>
            <w:tcW w:w="0" w:type="auto"/>
            <w:tcMar>
              <w:top w:w="150" w:type="dxa"/>
              <w:left w:w="240" w:type="dxa"/>
              <w:bottom w:w="150" w:type="dxa"/>
              <w:right w:w="240" w:type="dxa"/>
            </w:tcMar>
            <w:vAlign w:val="center"/>
            <w:hideMark/>
          </w:tcPr>
          <w:p w14:paraId="171539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M4.2</w:t>
            </w:r>
          </w:p>
        </w:tc>
        <w:tc>
          <w:tcPr>
            <w:tcW w:w="0" w:type="auto"/>
            <w:tcMar>
              <w:top w:w="150" w:type="dxa"/>
              <w:left w:w="240" w:type="dxa"/>
              <w:bottom w:w="150" w:type="dxa"/>
              <w:right w:w="240" w:type="dxa"/>
            </w:tcMar>
            <w:vAlign w:val="center"/>
            <w:hideMark/>
          </w:tcPr>
          <w:p w14:paraId="243EFB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Eligibility criteria</w:t>
            </w:r>
          </w:p>
        </w:tc>
        <w:tc>
          <w:tcPr>
            <w:tcW w:w="0" w:type="auto"/>
            <w:tcMar>
              <w:top w:w="150" w:type="dxa"/>
              <w:left w:w="240" w:type="dxa"/>
              <w:bottom w:w="150" w:type="dxa"/>
              <w:right w:w="240" w:type="dxa"/>
            </w:tcMar>
            <w:vAlign w:val="center"/>
            <w:hideMark/>
          </w:tcPr>
          <w:p w14:paraId="1F52286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2DE5CC3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CRM module</w:t>
            </w:r>
          </w:p>
        </w:tc>
      </w:tr>
      <w:tr w:rsidR="00DA160F" w:rsidRPr="00DA160F" w14:paraId="6159E54B" w14:textId="77777777" w:rsidTr="00DA160F">
        <w:tc>
          <w:tcPr>
            <w:tcW w:w="0" w:type="auto"/>
            <w:tcMar>
              <w:top w:w="150" w:type="dxa"/>
              <w:left w:w="0" w:type="dxa"/>
              <w:bottom w:w="150" w:type="dxa"/>
              <w:right w:w="240" w:type="dxa"/>
            </w:tcMar>
            <w:vAlign w:val="center"/>
            <w:hideMark/>
          </w:tcPr>
          <w:p w14:paraId="565FD7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Waitlist management</w:t>
            </w:r>
          </w:p>
        </w:tc>
        <w:tc>
          <w:tcPr>
            <w:tcW w:w="0" w:type="auto"/>
            <w:tcMar>
              <w:top w:w="150" w:type="dxa"/>
              <w:left w:w="240" w:type="dxa"/>
              <w:bottom w:w="150" w:type="dxa"/>
              <w:right w:w="240" w:type="dxa"/>
            </w:tcMar>
            <w:vAlign w:val="center"/>
            <w:hideMark/>
          </w:tcPr>
          <w:p w14:paraId="35DC18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M4.4</w:t>
            </w:r>
          </w:p>
        </w:tc>
        <w:tc>
          <w:tcPr>
            <w:tcW w:w="0" w:type="auto"/>
            <w:tcMar>
              <w:top w:w="150" w:type="dxa"/>
              <w:left w:w="240" w:type="dxa"/>
              <w:bottom w:w="150" w:type="dxa"/>
              <w:right w:w="240" w:type="dxa"/>
            </w:tcMar>
            <w:vAlign w:val="center"/>
            <w:hideMark/>
          </w:tcPr>
          <w:p w14:paraId="57B62A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Priority-based queuing</w:t>
            </w:r>
          </w:p>
        </w:tc>
        <w:tc>
          <w:tcPr>
            <w:tcW w:w="0" w:type="auto"/>
            <w:tcMar>
              <w:top w:w="150" w:type="dxa"/>
              <w:left w:w="240" w:type="dxa"/>
              <w:bottom w:w="150" w:type="dxa"/>
              <w:right w:w="240" w:type="dxa"/>
            </w:tcMar>
            <w:vAlign w:val="center"/>
            <w:hideMark/>
          </w:tcPr>
          <w:p w14:paraId="02836CC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06F0DCF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CRM module</w:t>
            </w:r>
          </w:p>
        </w:tc>
      </w:tr>
      <w:tr w:rsidR="00DA160F" w:rsidRPr="00DA160F" w14:paraId="1D4F33E1" w14:textId="77777777" w:rsidTr="00DA160F">
        <w:tc>
          <w:tcPr>
            <w:tcW w:w="0" w:type="auto"/>
            <w:tcMar>
              <w:top w:w="150" w:type="dxa"/>
              <w:left w:w="0" w:type="dxa"/>
              <w:bottom w:w="150" w:type="dxa"/>
              <w:right w:w="240" w:type="dxa"/>
            </w:tcMar>
            <w:vAlign w:val="center"/>
            <w:hideMark/>
          </w:tcPr>
          <w:p w14:paraId="50BE5E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assessment</w:t>
            </w:r>
          </w:p>
        </w:tc>
        <w:tc>
          <w:tcPr>
            <w:tcW w:w="0" w:type="auto"/>
            <w:tcMar>
              <w:top w:w="150" w:type="dxa"/>
              <w:left w:w="240" w:type="dxa"/>
              <w:bottom w:w="150" w:type="dxa"/>
              <w:right w:w="240" w:type="dxa"/>
            </w:tcMar>
            <w:vAlign w:val="center"/>
            <w:hideMark/>
          </w:tcPr>
          <w:p w14:paraId="3249C2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M5.3</w:t>
            </w:r>
          </w:p>
        </w:tc>
        <w:tc>
          <w:tcPr>
            <w:tcW w:w="0" w:type="auto"/>
            <w:tcMar>
              <w:top w:w="150" w:type="dxa"/>
              <w:left w:w="240" w:type="dxa"/>
              <w:bottom w:w="150" w:type="dxa"/>
              <w:right w:w="240" w:type="dxa"/>
            </w:tcMar>
            <w:vAlign w:val="center"/>
            <w:hideMark/>
          </w:tcPr>
          <w:p w14:paraId="52B141B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Clinical-only administration</w:t>
            </w:r>
          </w:p>
        </w:tc>
        <w:tc>
          <w:tcPr>
            <w:tcW w:w="0" w:type="auto"/>
            <w:tcMar>
              <w:top w:w="150" w:type="dxa"/>
              <w:left w:w="240" w:type="dxa"/>
              <w:bottom w:w="150" w:type="dxa"/>
              <w:right w:w="240" w:type="dxa"/>
            </w:tcMar>
            <w:vAlign w:val="center"/>
            <w:hideMark/>
          </w:tcPr>
          <w:p w14:paraId="75331FE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55D09D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portal</w:t>
            </w:r>
          </w:p>
        </w:tc>
      </w:tr>
      <w:tr w:rsidR="00DA160F" w:rsidRPr="00DA160F" w14:paraId="2DB943EB" w14:textId="77777777" w:rsidTr="00DA160F">
        <w:tc>
          <w:tcPr>
            <w:tcW w:w="0" w:type="auto"/>
            <w:tcMar>
              <w:top w:w="150" w:type="dxa"/>
              <w:left w:w="0" w:type="dxa"/>
              <w:bottom w:w="150" w:type="dxa"/>
              <w:right w:w="240" w:type="dxa"/>
            </w:tcMar>
            <w:vAlign w:val="center"/>
            <w:hideMark/>
          </w:tcPr>
          <w:p w14:paraId="0286101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Capacity &amp; consent</w:t>
            </w:r>
          </w:p>
        </w:tc>
        <w:tc>
          <w:tcPr>
            <w:tcW w:w="0" w:type="auto"/>
            <w:tcMar>
              <w:top w:w="150" w:type="dxa"/>
              <w:left w:w="240" w:type="dxa"/>
              <w:bottom w:w="150" w:type="dxa"/>
              <w:right w:w="240" w:type="dxa"/>
            </w:tcMar>
            <w:vAlign w:val="center"/>
            <w:hideMark/>
          </w:tcPr>
          <w:p w14:paraId="6C24E6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w:t>
            </w:r>
          </w:p>
        </w:tc>
        <w:tc>
          <w:tcPr>
            <w:tcW w:w="0" w:type="auto"/>
            <w:tcMar>
              <w:top w:w="150" w:type="dxa"/>
              <w:left w:w="240" w:type="dxa"/>
              <w:bottom w:w="150" w:type="dxa"/>
              <w:right w:w="240" w:type="dxa"/>
            </w:tcMar>
            <w:vAlign w:val="center"/>
            <w:hideMark/>
          </w:tcPr>
          <w:p w14:paraId="5E9A5F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Hierarchy logic</w:t>
            </w:r>
          </w:p>
        </w:tc>
        <w:tc>
          <w:tcPr>
            <w:tcW w:w="0" w:type="auto"/>
            <w:tcMar>
              <w:top w:w="150" w:type="dxa"/>
              <w:left w:w="240" w:type="dxa"/>
              <w:bottom w:w="150" w:type="dxa"/>
              <w:right w:w="240" w:type="dxa"/>
            </w:tcMar>
            <w:vAlign w:val="center"/>
            <w:hideMark/>
          </w:tcPr>
          <w:p w14:paraId="634C06A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76A832F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Z1</w:t>
            </w:r>
          </w:p>
        </w:tc>
      </w:tr>
      <w:tr w:rsidR="00DA160F" w:rsidRPr="00DA160F" w14:paraId="186BB488" w14:textId="77777777" w:rsidTr="00DA160F">
        <w:tc>
          <w:tcPr>
            <w:tcW w:w="0" w:type="auto"/>
            <w:tcMar>
              <w:top w:w="150" w:type="dxa"/>
              <w:left w:w="0" w:type="dxa"/>
              <w:bottom w:w="150" w:type="dxa"/>
              <w:right w:w="240" w:type="dxa"/>
            </w:tcMar>
            <w:vAlign w:val="center"/>
            <w:hideMark/>
          </w:tcPr>
          <w:p w14:paraId="376F5BC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CVS calculation</w:t>
            </w:r>
          </w:p>
        </w:tc>
        <w:tc>
          <w:tcPr>
            <w:tcW w:w="0" w:type="auto"/>
            <w:tcMar>
              <w:top w:w="150" w:type="dxa"/>
              <w:left w:w="240" w:type="dxa"/>
              <w:bottom w:w="150" w:type="dxa"/>
              <w:right w:w="240" w:type="dxa"/>
            </w:tcMar>
            <w:vAlign w:val="center"/>
            <w:hideMark/>
          </w:tcPr>
          <w:p w14:paraId="462086C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M5.4</w:t>
            </w:r>
          </w:p>
        </w:tc>
        <w:tc>
          <w:tcPr>
            <w:tcW w:w="0" w:type="auto"/>
            <w:tcMar>
              <w:top w:w="150" w:type="dxa"/>
              <w:left w:w="240" w:type="dxa"/>
              <w:bottom w:w="150" w:type="dxa"/>
              <w:right w:w="240" w:type="dxa"/>
            </w:tcMar>
            <w:vAlign w:val="center"/>
            <w:hideMark/>
          </w:tcPr>
          <w:p w14:paraId="68DE93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Point-based algorithm</w:t>
            </w:r>
          </w:p>
        </w:tc>
        <w:tc>
          <w:tcPr>
            <w:tcW w:w="0" w:type="auto"/>
            <w:tcMar>
              <w:top w:w="150" w:type="dxa"/>
              <w:left w:w="240" w:type="dxa"/>
              <w:bottom w:w="150" w:type="dxa"/>
              <w:right w:w="240" w:type="dxa"/>
            </w:tcMar>
            <w:vAlign w:val="center"/>
            <w:hideMark/>
          </w:tcPr>
          <w:p w14:paraId="3DCA72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AAA758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Risk engine</w:t>
            </w:r>
          </w:p>
        </w:tc>
      </w:tr>
      <w:tr w:rsidR="00DA160F" w:rsidRPr="00DA160F" w14:paraId="1945EAE6" w14:textId="77777777" w:rsidTr="00DA160F">
        <w:tc>
          <w:tcPr>
            <w:tcW w:w="0" w:type="auto"/>
            <w:tcMar>
              <w:top w:w="150" w:type="dxa"/>
              <w:left w:w="0" w:type="dxa"/>
              <w:bottom w:w="150" w:type="dxa"/>
              <w:right w:w="240" w:type="dxa"/>
            </w:tcMar>
            <w:vAlign w:val="center"/>
            <w:hideMark/>
          </w:tcPr>
          <w:p w14:paraId="76F97BE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 Dossier access</w:t>
            </w:r>
          </w:p>
        </w:tc>
        <w:tc>
          <w:tcPr>
            <w:tcW w:w="0" w:type="auto"/>
            <w:tcMar>
              <w:top w:w="150" w:type="dxa"/>
              <w:left w:w="240" w:type="dxa"/>
              <w:bottom w:w="150" w:type="dxa"/>
              <w:right w:w="240" w:type="dxa"/>
            </w:tcMar>
            <w:vAlign w:val="center"/>
            <w:hideMark/>
          </w:tcPr>
          <w:p w14:paraId="5C12429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M6.3</w:t>
            </w:r>
          </w:p>
        </w:tc>
        <w:tc>
          <w:tcPr>
            <w:tcW w:w="0" w:type="auto"/>
            <w:tcMar>
              <w:top w:w="150" w:type="dxa"/>
              <w:left w:w="240" w:type="dxa"/>
              <w:bottom w:w="150" w:type="dxa"/>
              <w:right w:w="240" w:type="dxa"/>
            </w:tcMar>
            <w:vAlign w:val="center"/>
            <w:hideMark/>
          </w:tcPr>
          <w:p w14:paraId="4391DC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Role-based permissions + encryption</w:t>
            </w:r>
          </w:p>
        </w:tc>
        <w:tc>
          <w:tcPr>
            <w:tcW w:w="0" w:type="auto"/>
            <w:tcMar>
              <w:top w:w="150" w:type="dxa"/>
              <w:left w:w="240" w:type="dxa"/>
              <w:bottom w:w="150" w:type="dxa"/>
              <w:right w:w="240" w:type="dxa"/>
            </w:tcMar>
            <w:vAlign w:val="center"/>
            <w:hideMark/>
          </w:tcPr>
          <w:p w14:paraId="4DB56F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O + I</w:t>
            </w:r>
          </w:p>
        </w:tc>
        <w:tc>
          <w:tcPr>
            <w:tcW w:w="0" w:type="auto"/>
            <w:tcMar>
              <w:top w:w="150" w:type="dxa"/>
              <w:left w:w="240" w:type="dxa"/>
              <w:bottom w:w="150" w:type="dxa"/>
              <w:right w:w="0" w:type="dxa"/>
            </w:tcMar>
            <w:vAlign w:val="center"/>
            <w:hideMark/>
          </w:tcPr>
          <w:p w14:paraId="449167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Z1, Z4</w:t>
            </w:r>
          </w:p>
        </w:tc>
      </w:tr>
      <w:tr w:rsidR="00DA160F" w:rsidRPr="00DA160F" w14:paraId="016E3FA9" w14:textId="77777777" w:rsidTr="00DA160F">
        <w:tc>
          <w:tcPr>
            <w:tcW w:w="0" w:type="auto"/>
            <w:tcMar>
              <w:top w:w="150" w:type="dxa"/>
              <w:left w:w="0" w:type="dxa"/>
              <w:bottom w:w="150" w:type="dxa"/>
              <w:right w:w="240" w:type="dxa"/>
            </w:tcMar>
            <w:vAlign w:val="center"/>
            <w:hideMark/>
          </w:tcPr>
          <w:p w14:paraId="2A512B3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Onboarding document collection</w:t>
            </w:r>
          </w:p>
        </w:tc>
        <w:tc>
          <w:tcPr>
            <w:tcW w:w="0" w:type="auto"/>
            <w:tcMar>
              <w:top w:w="150" w:type="dxa"/>
              <w:left w:w="240" w:type="dxa"/>
              <w:bottom w:w="150" w:type="dxa"/>
              <w:right w:w="240" w:type="dxa"/>
            </w:tcMar>
            <w:vAlign w:val="center"/>
            <w:hideMark/>
          </w:tcPr>
          <w:p w14:paraId="06F460B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M7.1</w:t>
            </w:r>
          </w:p>
        </w:tc>
        <w:tc>
          <w:tcPr>
            <w:tcW w:w="0" w:type="auto"/>
            <w:tcMar>
              <w:top w:w="150" w:type="dxa"/>
              <w:left w:w="240" w:type="dxa"/>
              <w:bottom w:w="150" w:type="dxa"/>
              <w:right w:w="240" w:type="dxa"/>
            </w:tcMar>
            <w:vAlign w:val="center"/>
            <w:hideMark/>
          </w:tcPr>
          <w:p w14:paraId="682DE2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Required exhibits checklist</w:t>
            </w:r>
          </w:p>
        </w:tc>
        <w:tc>
          <w:tcPr>
            <w:tcW w:w="0" w:type="auto"/>
            <w:tcMar>
              <w:top w:w="150" w:type="dxa"/>
              <w:left w:w="240" w:type="dxa"/>
              <w:bottom w:w="150" w:type="dxa"/>
              <w:right w:w="240" w:type="dxa"/>
            </w:tcMar>
            <w:vAlign w:val="center"/>
            <w:hideMark/>
          </w:tcPr>
          <w:p w14:paraId="4361D7E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BA419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Onboarding portal</w:t>
            </w:r>
          </w:p>
        </w:tc>
      </w:tr>
      <w:tr w:rsidR="00DA160F" w:rsidRPr="00DA160F" w14:paraId="57700D1E" w14:textId="77777777" w:rsidTr="00DA160F">
        <w:tc>
          <w:tcPr>
            <w:tcW w:w="0" w:type="auto"/>
            <w:tcMar>
              <w:top w:w="150" w:type="dxa"/>
              <w:left w:w="0" w:type="dxa"/>
              <w:bottom w:w="150" w:type="dxa"/>
              <w:right w:w="240" w:type="dxa"/>
            </w:tcMar>
            <w:vAlign w:val="center"/>
            <w:hideMark/>
          </w:tcPr>
          <w:p w14:paraId="7D8CEA5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Onboarding invoicing lock</w:t>
            </w:r>
          </w:p>
        </w:tc>
        <w:tc>
          <w:tcPr>
            <w:tcW w:w="0" w:type="auto"/>
            <w:tcMar>
              <w:top w:w="150" w:type="dxa"/>
              <w:left w:w="240" w:type="dxa"/>
              <w:bottom w:w="150" w:type="dxa"/>
              <w:right w:w="240" w:type="dxa"/>
            </w:tcMar>
            <w:vAlign w:val="center"/>
            <w:hideMark/>
          </w:tcPr>
          <w:p w14:paraId="220620E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M3.2.3</w:t>
            </w:r>
          </w:p>
        </w:tc>
        <w:tc>
          <w:tcPr>
            <w:tcW w:w="0" w:type="auto"/>
            <w:tcMar>
              <w:top w:w="150" w:type="dxa"/>
              <w:left w:w="240" w:type="dxa"/>
              <w:bottom w:w="150" w:type="dxa"/>
              <w:right w:w="240" w:type="dxa"/>
            </w:tcMar>
            <w:vAlign w:val="center"/>
            <w:hideMark/>
          </w:tcPr>
          <w:p w14:paraId="602956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NBR Mushak-6.3 before scheduling</w:t>
            </w:r>
          </w:p>
        </w:tc>
        <w:tc>
          <w:tcPr>
            <w:tcW w:w="0" w:type="auto"/>
            <w:tcMar>
              <w:top w:w="150" w:type="dxa"/>
              <w:left w:w="240" w:type="dxa"/>
              <w:bottom w:w="150" w:type="dxa"/>
              <w:right w:w="240" w:type="dxa"/>
            </w:tcMar>
            <w:vAlign w:val="center"/>
            <w:hideMark/>
          </w:tcPr>
          <w:p w14:paraId="2CF5924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63F8B6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 Z1</w:t>
            </w:r>
          </w:p>
        </w:tc>
      </w:tr>
      <w:tr w:rsidR="00DA160F" w:rsidRPr="00DA160F" w14:paraId="214724F4" w14:textId="77777777" w:rsidTr="00DA160F">
        <w:tc>
          <w:tcPr>
            <w:tcW w:w="0" w:type="auto"/>
            <w:tcMar>
              <w:top w:w="150" w:type="dxa"/>
              <w:left w:w="0" w:type="dxa"/>
              <w:bottom w:w="150" w:type="dxa"/>
              <w:right w:w="240" w:type="dxa"/>
            </w:tcMar>
            <w:vAlign w:val="center"/>
            <w:hideMark/>
          </w:tcPr>
          <w:p w14:paraId="00B41E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AML/KYC verification</w:t>
            </w:r>
          </w:p>
        </w:tc>
        <w:tc>
          <w:tcPr>
            <w:tcW w:w="0" w:type="auto"/>
            <w:tcMar>
              <w:top w:w="150" w:type="dxa"/>
              <w:left w:w="240" w:type="dxa"/>
              <w:bottom w:w="150" w:type="dxa"/>
              <w:right w:w="240" w:type="dxa"/>
            </w:tcMar>
            <w:vAlign w:val="center"/>
            <w:hideMark/>
          </w:tcPr>
          <w:p w14:paraId="190D7A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M3.2.1</w:t>
            </w:r>
          </w:p>
        </w:tc>
        <w:tc>
          <w:tcPr>
            <w:tcW w:w="0" w:type="auto"/>
            <w:tcMar>
              <w:top w:w="150" w:type="dxa"/>
              <w:left w:w="240" w:type="dxa"/>
              <w:bottom w:w="150" w:type="dxa"/>
              <w:right w:w="240" w:type="dxa"/>
            </w:tcMar>
            <w:vAlign w:val="center"/>
            <w:hideMark/>
          </w:tcPr>
          <w:p w14:paraId="352DFC3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eKYC before Stage 3</w:t>
            </w:r>
          </w:p>
        </w:tc>
        <w:tc>
          <w:tcPr>
            <w:tcW w:w="0" w:type="auto"/>
            <w:tcMar>
              <w:top w:w="150" w:type="dxa"/>
              <w:left w:w="240" w:type="dxa"/>
              <w:bottom w:w="150" w:type="dxa"/>
              <w:right w:w="240" w:type="dxa"/>
            </w:tcMar>
            <w:vAlign w:val="center"/>
            <w:hideMark/>
          </w:tcPr>
          <w:p w14:paraId="4032CB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77A573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 Z1</w:t>
            </w:r>
          </w:p>
        </w:tc>
      </w:tr>
      <w:tr w:rsidR="00DA160F" w:rsidRPr="00DA160F" w14:paraId="61C40FBA" w14:textId="77777777" w:rsidTr="00DA160F">
        <w:tc>
          <w:tcPr>
            <w:tcW w:w="0" w:type="auto"/>
            <w:tcMar>
              <w:top w:w="150" w:type="dxa"/>
              <w:left w:w="0" w:type="dxa"/>
              <w:bottom w:w="150" w:type="dxa"/>
              <w:right w:w="240" w:type="dxa"/>
            </w:tcMar>
            <w:vAlign w:val="center"/>
            <w:hideMark/>
          </w:tcPr>
          <w:p w14:paraId="416175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Reassessment frequency</w:t>
            </w:r>
          </w:p>
        </w:tc>
        <w:tc>
          <w:tcPr>
            <w:tcW w:w="0" w:type="auto"/>
            <w:tcMar>
              <w:top w:w="150" w:type="dxa"/>
              <w:left w:w="240" w:type="dxa"/>
              <w:bottom w:w="150" w:type="dxa"/>
              <w:right w:w="240" w:type="dxa"/>
            </w:tcMar>
            <w:vAlign w:val="center"/>
            <w:hideMark/>
          </w:tcPr>
          <w:p w14:paraId="52F095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M3.2.5</w:t>
            </w:r>
          </w:p>
        </w:tc>
        <w:tc>
          <w:tcPr>
            <w:tcW w:w="0" w:type="auto"/>
            <w:tcMar>
              <w:top w:w="150" w:type="dxa"/>
              <w:left w:w="240" w:type="dxa"/>
              <w:bottom w:w="150" w:type="dxa"/>
              <w:right w:w="240" w:type="dxa"/>
            </w:tcMar>
            <w:vAlign w:val="center"/>
            <w:hideMark/>
          </w:tcPr>
          <w:p w14:paraId="729EAF2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Tier-based schedule</w:t>
            </w:r>
          </w:p>
        </w:tc>
        <w:tc>
          <w:tcPr>
            <w:tcW w:w="0" w:type="auto"/>
            <w:tcMar>
              <w:top w:w="150" w:type="dxa"/>
              <w:left w:w="240" w:type="dxa"/>
              <w:bottom w:w="150" w:type="dxa"/>
              <w:right w:w="240" w:type="dxa"/>
            </w:tcMar>
            <w:vAlign w:val="center"/>
            <w:hideMark/>
          </w:tcPr>
          <w:p w14:paraId="4CB1747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ECE77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Clinical portal</w:t>
            </w:r>
          </w:p>
        </w:tc>
      </w:tr>
      <w:tr w:rsidR="00DA160F" w:rsidRPr="00DA160F" w14:paraId="762DB366" w14:textId="77777777" w:rsidTr="00DA160F">
        <w:tc>
          <w:tcPr>
            <w:tcW w:w="0" w:type="auto"/>
            <w:tcMar>
              <w:top w:w="150" w:type="dxa"/>
              <w:left w:w="0" w:type="dxa"/>
              <w:bottom w:w="150" w:type="dxa"/>
              <w:right w:w="240" w:type="dxa"/>
            </w:tcMar>
            <w:vAlign w:val="center"/>
            <w:hideMark/>
          </w:tcPr>
          <w:p w14:paraId="399C40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Suspension triggers</w:t>
            </w:r>
          </w:p>
        </w:tc>
        <w:tc>
          <w:tcPr>
            <w:tcW w:w="0" w:type="auto"/>
            <w:tcMar>
              <w:top w:w="150" w:type="dxa"/>
              <w:left w:w="240" w:type="dxa"/>
              <w:bottom w:w="150" w:type="dxa"/>
              <w:right w:w="240" w:type="dxa"/>
            </w:tcMar>
            <w:vAlign w:val="center"/>
            <w:hideMark/>
          </w:tcPr>
          <w:p w14:paraId="3A5D27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M9.1</w:t>
            </w:r>
          </w:p>
        </w:tc>
        <w:tc>
          <w:tcPr>
            <w:tcW w:w="0" w:type="auto"/>
            <w:tcMar>
              <w:top w:w="150" w:type="dxa"/>
              <w:left w:w="240" w:type="dxa"/>
              <w:bottom w:w="150" w:type="dxa"/>
              <w:right w:w="240" w:type="dxa"/>
            </w:tcMar>
            <w:vAlign w:val="center"/>
            <w:hideMark/>
          </w:tcPr>
          <w:p w14:paraId="22BDF73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Authority matrix</w:t>
            </w:r>
          </w:p>
        </w:tc>
        <w:tc>
          <w:tcPr>
            <w:tcW w:w="0" w:type="auto"/>
            <w:tcMar>
              <w:top w:w="150" w:type="dxa"/>
              <w:left w:w="240" w:type="dxa"/>
              <w:bottom w:w="150" w:type="dxa"/>
              <w:right w:w="240" w:type="dxa"/>
            </w:tcMar>
            <w:vAlign w:val="center"/>
            <w:hideMark/>
          </w:tcPr>
          <w:p w14:paraId="6CC2779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7B7297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CRM module</w:t>
            </w:r>
          </w:p>
        </w:tc>
      </w:tr>
      <w:tr w:rsidR="00DA160F" w:rsidRPr="00DA160F" w14:paraId="26E9525A" w14:textId="77777777" w:rsidTr="00DA160F">
        <w:tc>
          <w:tcPr>
            <w:tcW w:w="0" w:type="auto"/>
            <w:tcMar>
              <w:top w:w="150" w:type="dxa"/>
              <w:left w:w="0" w:type="dxa"/>
              <w:bottom w:w="150" w:type="dxa"/>
              <w:right w:w="240" w:type="dxa"/>
            </w:tcMar>
            <w:vAlign w:val="center"/>
            <w:hideMark/>
          </w:tcPr>
          <w:p w14:paraId="5248378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Data retention</w:t>
            </w:r>
          </w:p>
        </w:tc>
        <w:tc>
          <w:tcPr>
            <w:tcW w:w="0" w:type="auto"/>
            <w:tcMar>
              <w:top w:w="150" w:type="dxa"/>
              <w:left w:w="240" w:type="dxa"/>
              <w:bottom w:w="150" w:type="dxa"/>
              <w:right w:w="240" w:type="dxa"/>
            </w:tcMar>
            <w:vAlign w:val="center"/>
            <w:hideMark/>
          </w:tcPr>
          <w:p w14:paraId="3787306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M11.3</w:t>
            </w:r>
          </w:p>
        </w:tc>
        <w:tc>
          <w:tcPr>
            <w:tcW w:w="0" w:type="auto"/>
            <w:tcMar>
              <w:top w:w="150" w:type="dxa"/>
              <w:left w:w="240" w:type="dxa"/>
              <w:bottom w:w="150" w:type="dxa"/>
              <w:right w:w="240" w:type="dxa"/>
            </w:tcMar>
            <w:vAlign w:val="center"/>
            <w:hideMark/>
          </w:tcPr>
          <w:p w14:paraId="5858AAA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Classification-based retention + encryption</w:t>
            </w:r>
          </w:p>
        </w:tc>
        <w:tc>
          <w:tcPr>
            <w:tcW w:w="0" w:type="auto"/>
            <w:tcMar>
              <w:top w:w="150" w:type="dxa"/>
              <w:left w:w="240" w:type="dxa"/>
              <w:bottom w:w="150" w:type="dxa"/>
              <w:right w:w="240" w:type="dxa"/>
            </w:tcMar>
            <w:vAlign w:val="center"/>
            <w:hideMark/>
          </w:tcPr>
          <w:p w14:paraId="5C9763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 + I</w:t>
            </w:r>
          </w:p>
        </w:tc>
        <w:tc>
          <w:tcPr>
            <w:tcW w:w="0" w:type="auto"/>
            <w:tcMar>
              <w:top w:w="150" w:type="dxa"/>
              <w:left w:w="240" w:type="dxa"/>
              <w:bottom w:w="150" w:type="dxa"/>
              <w:right w:w="0" w:type="dxa"/>
            </w:tcMar>
            <w:vAlign w:val="center"/>
            <w:hideMark/>
          </w:tcPr>
          <w:p w14:paraId="36DF13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 Z1</w:t>
            </w:r>
          </w:p>
        </w:tc>
      </w:tr>
      <w:tr w:rsidR="00DA160F" w:rsidRPr="00DA160F" w14:paraId="485C1912" w14:textId="77777777" w:rsidTr="00DA160F">
        <w:tc>
          <w:tcPr>
            <w:tcW w:w="0" w:type="auto"/>
            <w:tcMar>
              <w:top w:w="150" w:type="dxa"/>
              <w:left w:w="0" w:type="dxa"/>
              <w:bottom w:w="150" w:type="dxa"/>
              <w:right w:w="240" w:type="dxa"/>
            </w:tcMar>
            <w:vAlign w:val="center"/>
            <w:hideMark/>
          </w:tcPr>
          <w:p w14:paraId="60090EA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Re-enrollment</w:t>
            </w:r>
          </w:p>
        </w:tc>
        <w:tc>
          <w:tcPr>
            <w:tcW w:w="0" w:type="auto"/>
            <w:tcMar>
              <w:top w:w="150" w:type="dxa"/>
              <w:left w:w="240" w:type="dxa"/>
              <w:bottom w:w="150" w:type="dxa"/>
              <w:right w:w="240" w:type="dxa"/>
            </w:tcMar>
            <w:vAlign w:val="center"/>
            <w:hideMark/>
          </w:tcPr>
          <w:p w14:paraId="5682F8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M11.4</w:t>
            </w:r>
          </w:p>
        </w:tc>
        <w:tc>
          <w:tcPr>
            <w:tcW w:w="0" w:type="auto"/>
            <w:tcMar>
              <w:top w:w="150" w:type="dxa"/>
              <w:left w:w="240" w:type="dxa"/>
              <w:bottom w:w="150" w:type="dxa"/>
              <w:right w:w="240" w:type="dxa"/>
            </w:tcMar>
            <w:vAlign w:val="center"/>
            <w:hideMark/>
          </w:tcPr>
          <w:p w14:paraId="797E61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Time-based process selection</w:t>
            </w:r>
          </w:p>
        </w:tc>
        <w:tc>
          <w:tcPr>
            <w:tcW w:w="0" w:type="auto"/>
            <w:tcMar>
              <w:top w:w="150" w:type="dxa"/>
              <w:left w:w="240" w:type="dxa"/>
              <w:bottom w:w="150" w:type="dxa"/>
              <w:right w:w="240" w:type="dxa"/>
            </w:tcMar>
            <w:vAlign w:val="center"/>
            <w:hideMark/>
          </w:tcPr>
          <w:p w14:paraId="007205D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3155EC6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CRM module</w:t>
            </w:r>
          </w:p>
        </w:tc>
      </w:tr>
      <w:tr w:rsidR="00DA160F" w:rsidRPr="00DA160F" w14:paraId="3646AE12" w14:textId="77777777" w:rsidTr="00DA160F">
        <w:tc>
          <w:tcPr>
            <w:tcW w:w="0" w:type="auto"/>
            <w:tcMar>
              <w:top w:w="150" w:type="dxa"/>
              <w:left w:w="0" w:type="dxa"/>
              <w:bottom w:w="150" w:type="dxa"/>
              <w:right w:w="240" w:type="dxa"/>
            </w:tcMar>
            <w:vAlign w:val="center"/>
            <w:hideMark/>
          </w:tcPr>
          <w:p w14:paraId="103A961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portfolio transfer</w:t>
            </w:r>
          </w:p>
        </w:tc>
        <w:tc>
          <w:tcPr>
            <w:tcW w:w="0" w:type="auto"/>
            <w:tcMar>
              <w:top w:w="150" w:type="dxa"/>
              <w:left w:w="240" w:type="dxa"/>
              <w:bottom w:w="150" w:type="dxa"/>
              <w:right w:w="240" w:type="dxa"/>
            </w:tcMar>
            <w:vAlign w:val="center"/>
            <w:hideMark/>
          </w:tcPr>
          <w:p w14:paraId="329D3B6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M16.2</w:t>
            </w:r>
          </w:p>
        </w:tc>
        <w:tc>
          <w:tcPr>
            <w:tcW w:w="0" w:type="auto"/>
            <w:tcMar>
              <w:top w:w="150" w:type="dxa"/>
              <w:left w:w="240" w:type="dxa"/>
              <w:bottom w:w="150" w:type="dxa"/>
              <w:right w:w="240" w:type="dxa"/>
            </w:tcMar>
            <w:vAlign w:val="center"/>
            <w:hideMark/>
          </w:tcPr>
          <w:p w14:paraId="54FD0E6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Transfer protocol</w:t>
            </w:r>
          </w:p>
        </w:tc>
        <w:tc>
          <w:tcPr>
            <w:tcW w:w="0" w:type="auto"/>
            <w:tcMar>
              <w:top w:w="150" w:type="dxa"/>
              <w:left w:w="240" w:type="dxa"/>
              <w:bottom w:w="150" w:type="dxa"/>
              <w:right w:w="240" w:type="dxa"/>
            </w:tcMar>
            <w:vAlign w:val="center"/>
            <w:hideMark/>
          </w:tcPr>
          <w:p w14:paraId="0B1F38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7D7A0F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HR module</w:t>
            </w:r>
          </w:p>
        </w:tc>
      </w:tr>
      <w:tr w:rsidR="00DA160F" w:rsidRPr="00DA160F" w14:paraId="1EA207A0" w14:textId="77777777" w:rsidTr="00DA160F">
        <w:tc>
          <w:tcPr>
            <w:tcW w:w="0" w:type="auto"/>
            <w:tcMar>
              <w:top w:w="150" w:type="dxa"/>
              <w:left w:w="0" w:type="dxa"/>
              <w:bottom w:w="150" w:type="dxa"/>
              <w:right w:w="240" w:type="dxa"/>
            </w:tcMar>
            <w:vAlign w:val="center"/>
            <w:hideMark/>
          </w:tcPr>
          <w:p w14:paraId="5090C4E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recovery</w:t>
            </w:r>
          </w:p>
        </w:tc>
        <w:tc>
          <w:tcPr>
            <w:tcW w:w="0" w:type="auto"/>
            <w:tcMar>
              <w:top w:w="150" w:type="dxa"/>
              <w:left w:w="240" w:type="dxa"/>
              <w:bottom w:w="150" w:type="dxa"/>
              <w:right w:w="240" w:type="dxa"/>
            </w:tcMar>
            <w:vAlign w:val="center"/>
            <w:hideMark/>
          </w:tcPr>
          <w:p w14:paraId="5CDF90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M17.1</w:t>
            </w:r>
          </w:p>
        </w:tc>
        <w:tc>
          <w:tcPr>
            <w:tcW w:w="0" w:type="auto"/>
            <w:tcMar>
              <w:top w:w="150" w:type="dxa"/>
              <w:left w:w="240" w:type="dxa"/>
              <w:bottom w:w="150" w:type="dxa"/>
              <w:right w:w="240" w:type="dxa"/>
            </w:tcMar>
            <w:vAlign w:val="center"/>
            <w:hideMark/>
          </w:tcPr>
          <w:p w14:paraId="07B7D85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Severity-based action matrix</w:t>
            </w:r>
          </w:p>
        </w:tc>
        <w:tc>
          <w:tcPr>
            <w:tcW w:w="0" w:type="auto"/>
            <w:tcMar>
              <w:top w:w="150" w:type="dxa"/>
              <w:left w:w="240" w:type="dxa"/>
              <w:bottom w:w="150" w:type="dxa"/>
              <w:right w:w="240" w:type="dxa"/>
            </w:tcMar>
            <w:vAlign w:val="center"/>
            <w:hideMark/>
          </w:tcPr>
          <w:p w14:paraId="32F2766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1AB4A17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CRM module</w:t>
            </w:r>
          </w:p>
        </w:tc>
      </w:tr>
      <w:tr w:rsidR="00DA160F" w:rsidRPr="00DA160F" w14:paraId="798D5B3B" w14:textId="77777777" w:rsidTr="00DA160F">
        <w:tc>
          <w:tcPr>
            <w:tcW w:w="0" w:type="auto"/>
            <w:tcMar>
              <w:top w:w="150" w:type="dxa"/>
              <w:left w:w="0" w:type="dxa"/>
              <w:bottom w:w="150" w:type="dxa"/>
              <w:right w:w="240" w:type="dxa"/>
            </w:tcMar>
            <w:vAlign w:val="center"/>
            <w:hideMark/>
          </w:tcPr>
          <w:p w14:paraId="490B58F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Gift membership</w:t>
            </w:r>
          </w:p>
        </w:tc>
        <w:tc>
          <w:tcPr>
            <w:tcW w:w="0" w:type="auto"/>
            <w:tcMar>
              <w:top w:w="150" w:type="dxa"/>
              <w:left w:w="240" w:type="dxa"/>
              <w:bottom w:w="150" w:type="dxa"/>
              <w:right w:w="240" w:type="dxa"/>
            </w:tcMar>
            <w:vAlign w:val="center"/>
            <w:hideMark/>
          </w:tcPr>
          <w:p w14:paraId="536105B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M19</w:t>
            </w:r>
          </w:p>
        </w:tc>
        <w:tc>
          <w:tcPr>
            <w:tcW w:w="0" w:type="auto"/>
            <w:tcMar>
              <w:top w:w="150" w:type="dxa"/>
              <w:left w:w="240" w:type="dxa"/>
              <w:bottom w:w="150" w:type="dxa"/>
              <w:right w:w="240" w:type="dxa"/>
            </w:tcMar>
            <w:vAlign w:val="center"/>
            <w:hideMark/>
          </w:tcPr>
          <w:p w14:paraId="4C26608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Redemption workflow</w:t>
            </w:r>
          </w:p>
        </w:tc>
        <w:tc>
          <w:tcPr>
            <w:tcW w:w="0" w:type="auto"/>
            <w:tcMar>
              <w:top w:w="150" w:type="dxa"/>
              <w:left w:w="240" w:type="dxa"/>
              <w:bottom w:w="150" w:type="dxa"/>
              <w:right w:w="240" w:type="dxa"/>
            </w:tcMar>
            <w:vAlign w:val="center"/>
            <w:hideMark/>
          </w:tcPr>
          <w:p w14:paraId="7752FE3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45EEE9D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 CRM</w:t>
            </w:r>
          </w:p>
        </w:tc>
      </w:tr>
    </w:tbl>
    <w:p w14:paraId="3EF1D1E2"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754CA7C6">
          <v:rect id="_x0000_i1114" style="width:0;height:.75pt" o:hralign="center" o:hrstd="t" o:hr="t" fillcolor="#a0a0a0" stroked="f"/>
        </w:pict>
      </w:r>
    </w:p>
    <w:p w14:paraId="5E0D90DC"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M27: INTEGRATION WITH OTHER DOCUMENTS</w:t>
      </w:r>
    </w:p>
    <w:tbl>
      <w:tblPr>
        <w:tblW w:w="11280" w:type="dxa"/>
        <w:tblCellMar>
          <w:top w:w="15" w:type="dxa"/>
          <w:left w:w="15" w:type="dxa"/>
          <w:bottom w:w="15" w:type="dxa"/>
          <w:right w:w="15" w:type="dxa"/>
        </w:tblCellMar>
        <w:tblLook w:val="04A0" w:firstRow="1" w:lastRow="0" w:firstColumn="1" w:lastColumn="0" w:noHBand="0" w:noVBand="1"/>
      </w:tblPr>
      <w:tblGrid>
        <w:gridCol w:w="2005"/>
        <w:gridCol w:w="9275"/>
      </w:tblGrid>
      <w:tr w:rsidR="00DA160F" w:rsidRPr="00DA160F" w14:paraId="200CC5F8" w14:textId="77777777" w:rsidTr="00DA160F">
        <w:trPr>
          <w:tblHeader/>
        </w:trPr>
        <w:tc>
          <w:tcPr>
            <w:tcW w:w="0" w:type="auto"/>
            <w:tcBorders>
              <w:top w:val="nil"/>
            </w:tcBorders>
            <w:tcMar>
              <w:top w:w="150" w:type="dxa"/>
              <w:left w:w="0" w:type="dxa"/>
              <w:bottom w:w="150" w:type="dxa"/>
              <w:right w:w="240" w:type="dxa"/>
            </w:tcMar>
            <w:vAlign w:val="center"/>
            <w:hideMark/>
          </w:tcPr>
          <w:p w14:paraId="497B25E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469206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Integration Point</w:t>
            </w:r>
          </w:p>
        </w:tc>
      </w:tr>
      <w:tr w:rsidR="00DA160F" w:rsidRPr="00DA160F" w14:paraId="54A7CA63" w14:textId="77777777" w:rsidTr="00DA160F">
        <w:tc>
          <w:tcPr>
            <w:tcW w:w="0" w:type="auto"/>
            <w:tcMar>
              <w:top w:w="150" w:type="dxa"/>
              <w:left w:w="0" w:type="dxa"/>
              <w:bottom w:w="150" w:type="dxa"/>
              <w:right w:w="240" w:type="dxa"/>
            </w:tcMar>
            <w:vAlign w:val="center"/>
            <w:hideMark/>
          </w:tcPr>
          <w:p w14:paraId="2513779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A-019</w:t>
            </w:r>
          </w:p>
        </w:tc>
        <w:tc>
          <w:tcPr>
            <w:tcW w:w="0" w:type="auto"/>
            <w:tcMar>
              <w:top w:w="150" w:type="dxa"/>
              <w:left w:w="240" w:type="dxa"/>
              <w:bottom w:w="150" w:type="dxa"/>
              <w:right w:w="0" w:type="dxa"/>
            </w:tcMar>
            <w:vAlign w:val="center"/>
            <w:hideMark/>
          </w:tcPr>
          <w:p w14:paraId="76DE993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Phase 4 alignment requirements (source authority)</w:t>
            </w:r>
          </w:p>
        </w:tc>
      </w:tr>
      <w:tr w:rsidR="00DA160F" w:rsidRPr="00DA160F" w14:paraId="0CFE50D6" w14:textId="77777777" w:rsidTr="00DA160F">
        <w:tc>
          <w:tcPr>
            <w:tcW w:w="0" w:type="auto"/>
            <w:tcMar>
              <w:top w:w="150" w:type="dxa"/>
              <w:left w:w="0" w:type="dxa"/>
              <w:bottom w:w="150" w:type="dxa"/>
              <w:right w:w="240" w:type="dxa"/>
            </w:tcMar>
            <w:vAlign w:val="center"/>
            <w:hideMark/>
          </w:tcPr>
          <w:p w14:paraId="440C0CD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1D56260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Decision rights for exceptions, approvals, capacity hierarchy</w:t>
            </w:r>
          </w:p>
        </w:tc>
      </w:tr>
      <w:tr w:rsidR="00DA160F" w:rsidRPr="00DA160F" w14:paraId="774278E3" w14:textId="77777777" w:rsidTr="00DA160F">
        <w:tc>
          <w:tcPr>
            <w:tcW w:w="0" w:type="auto"/>
            <w:tcMar>
              <w:top w:w="150" w:type="dxa"/>
              <w:left w:w="0" w:type="dxa"/>
              <w:bottom w:w="150" w:type="dxa"/>
              <w:right w:w="240" w:type="dxa"/>
            </w:tcMar>
            <w:vAlign w:val="center"/>
            <w:hideMark/>
          </w:tcPr>
          <w:p w14:paraId="136FD73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44A1338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and companion roles</w:t>
            </w:r>
          </w:p>
        </w:tc>
      </w:tr>
      <w:tr w:rsidR="00DA160F" w:rsidRPr="00DA160F" w14:paraId="43556831" w14:textId="77777777" w:rsidTr="00DA160F">
        <w:tc>
          <w:tcPr>
            <w:tcW w:w="0" w:type="auto"/>
            <w:tcMar>
              <w:top w:w="150" w:type="dxa"/>
              <w:left w:w="0" w:type="dxa"/>
              <w:bottom w:w="150" w:type="dxa"/>
              <w:right w:w="240" w:type="dxa"/>
            </w:tcMar>
            <w:vAlign w:val="center"/>
            <w:hideMark/>
          </w:tcPr>
          <w:p w14:paraId="4C249B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3361A07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tiers, service lines, dual-customer (source authority)</w:t>
            </w:r>
          </w:p>
        </w:tc>
      </w:tr>
      <w:tr w:rsidR="00DA160F" w:rsidRPr="00DA160F" w14:paraId="042C308F" w14:textId="77777777" w:rsidTr="00DA160F">
        <w:tc>
          <w:tcPr>
            <w:tcW w:w="0" w:type="auto"/>
            <w:tcMar>
              <w:top w:w="150" w:type="dxa"/>
              <w:left w:w="0" w:type="dxa"/>
              <w:bottom w:w="150" w:type="dxa"/>
              <w:right w:w="240" w:type="dxa"/>
            </w:tcMar>
            <w:vAlign w:val="center"/>
            <w:hideMark/>
          </w:tcPr>
          <w:p w14:paraId="3E8B08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76DC80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delivery (active stage execution); client status check before dispatch</w:t>
            </w:r>
          </w:p>
        </w:tc>
      </w:tr>
      <w:tr w:rsidR="00DA160F" w:rsidRPr="00DA160F" w14:paraId="33C8B6D3" w14:textId="77777777" w:rsidTr="00DA160F">
        <w:tc>
          <w:tcPr>
            <w:tcW w:w="0" w:type="auto"/>
            <w:tcMar>
              <w:top w:w="150" w:type="dxa"/>
              <w:left w:w="0" w:type="dxa"/>
              <w:bottom w:w="150" w:type="dxa"/>
              <w:right w:w="240" w:type="dxa"/>
            </w:tcMar>
            <w:vAlign w:val="center"/>
            <w:hideMark/>
          </w:tcPr>
          <w:p w14:paraId="2E4F84D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3BA7E9F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Financial operations, billing, invoicing, gift membership</w:t>
            </w:r>
          </w:p>
        </w:tc>
      </w:tr>
      <w:tr w:rsidR="00DA160F" w:rsidRPr="00DA160F" w14:paraId="2DCBBAA2" w14:textId="77777777" w:rsidTr="00DA160F">
        <w:tc>
          <w:tcPr>
            <w:tcW w:w="0" w:type="auto"/>
            <w:tcMar>
              <w:top w:w="150" w:type="dxa"/>
              <w:left w:w="0" w:type="dxa"/>
              <w:bottom w:w="150" w:type="dxa"/>
              <w:right w:w="240" w:type="dxa"/>
            </w:tcMar>
            <w:vAlign w:val="center"/>
            <w:hideMark/>
          </w:tcPr>
          <w:p w14:paraId="361A98A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355F8D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Risk assessment methodology</w:t>
            </w:r>
          </w:p>
        </w:tc>
      </w:tr>
      <w:tr w:rsidR="00DA160F" w:rsidRPr="00DA160F" w14:paraId="75B763F0" w14:textId="77777777" w:rsidTr="00DA160F">
        <w:tc>
          <w:tcPr>
            <w:tcW w:w="0" w:type="auto"/>
            <w:tcMar>
              <w:top w:w="150" w:type="dxa"/>
              <w:left w:w="0" w:type="dxa"/>
              <w:bottom w:w="150" w:type="dxa"/>
              <w:right w:w="240" w:type="dxa"/>
            </w:tcMar>
            <w:vAlign w:val="center"/>
            <w:hideMark/>
          </w:tcPr>
          <w:p w14:paraId="7BC3B1F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E</w:t>
            </w:r>
          </w:p>
        </w:tc>
        <w:tc>
          <w:tcPr>
            <w:tcW w:w="0" w:type="auto"/>
            <w:tcMar>
              <w:top w:w="150" w:type="dxa"/>
              <w:left w:w="240" w:type="dxa"/>
              <w:bottom w:w="150" w:type="dxa"/>
              <w:right w:w="0" w:type="dxa"/>
            </w:tcMar>
            <w:vAlign w:val="center"/>
            <w:hideMark/>
          </w:tcPr>
          <w:p w14:paraId="1D8E434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agreements, consent forms; Exhibit G replaced</w:t>
            </w:r>
          </w:p>
        </w:tc>
      </w:tr>
      <w:tr w:rsidR="00DA160F" w:rsidRPr="00DA160F" w14:paraId="3A17818C" w14:textId="77777777" w:rsidTr="00DA160F">
        <w:tc>
          <w:tcPr>
            <w:tcW w:w="0" w:type="auto"/>
            <w:tcMar>
              <w:top w:w="150" w:type="dxa"/>
              <w:left w:w="0" w:type="dxa"/>
              <w:bottom w:w="150" w:type="dxa"/>
              <w:right w:w="240" w:type="dxa"/>
            </w:tcMar>
            <w:vAlign w:val="center"/>
            <w:hideMark/>
          </w:tcPr>
          <w:p w14:paraId="1781DF0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I</w:t>
            </w:r>
          </w:p>
        </w:tc>
        <w:tc>
          <w:tcPr>
            <w:tcW w:w="0" w:type="auto"/>
            <w:tcMar>
              <w:top w:w="150" w:type="dxa"/>
              <w:left w:w="240" w:type="dxa"/>
              <w:bottom w:w="150" w:type="dxa"/>
              <w:right w:w="0" w:type="dxa"/>
            </w:tcMar>
            <w:vAlign w:val="center"/>
            <w:hideMark/>
          </w:tcPr>
          <w:p w14:paraId="6C55FEA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Data privacy, encryption, retention, deletion</w:t>
            </w:r>
          </w:p>
        </w:tc>
      </w:tr>
      <w:tr w:rsidR="00DA160F" w:rsidRPr="00DA160F" w14:paraId="679A0648" w14:textId="77777777" w:rsidTr="00DA160F">
        <w:tc>
          <w:tcPr>
            <w:tcW w:w="0" w:type="auto"/>
            <w:tcMar>
              <w:top w:w="150" w:type="dxa"/>
              <w:left w:w="0" w:type="dxa"/>
              <w:bottom w:w="150" w:type="dxa"/>
              <w:right w:w="240" w:type="dxa"/>
            </w:tcMar>
            <w:vAlign w:val="center"/>
            <w:hideMark/>
          </w:tcPr>
          <w:p w14:paraId="32D19D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Document T.1</w:t>
            </w:r>
          </w:p>
        </w:tc>
        <w:tc>
          <w:tcPr>
            <w:tcW w:w="0" w:type="auto"/>
            <w:tcMar>
              <w:top w:w="150" w:type="dxa"/>
              <w:left w:w="240" w:type="dxa"/>
              <w:bottom w:w="150" w:type="dxa"/>
              <w:right w:w="0" w:type="dxa"/>
            </w:tcMar>
            <w:vAlign w:val="center"/>
            <w:hideMark/>
          </w:tcPr>
          <w:p w14:paraId="2EA413D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Business rules for lifecycle decisions</w:t>
            </w:r>
          </w:p>
        </w:tc>
      </w:tr>
      <w:tr w:rsidR="00DA160F" w:rsidRPr="00DA160F" w14:paraId="7931EC6A" w14:textId="77777777" w:rsidTr="00DA160F">
        <w:tc>
          <w:tcPr>
            <w:tcW w:w="0" w:type="auto"/>
            <w:tcMar>
              <w:top w:w="150" w:type="dxa"/>
              <w:left w:w="0" w:type="dxa"/>
              <w:bottom w:w="150" w:type="dxa"/>
              <w:right w:w="240" w:type="dxa"/>
            </w:tcMar>
            <w:vAlign w:val="center"/>
            <w:hideMark/>
          </w:tcPr>
          <w:p w14:paraId="1AEFD6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V</w:t>
            </w:r>
          </w:p>
        </w:tc>
        <w:tc>
          <w:tcPr>
            <w:tcW w:w="0" w:type="auto"/>
            <w:tcMar>
              <w:top w:w="150" w:type="dxa"/>
              <w:left w:w="240" w:type="dxa"/>
              <w:bottom w:w="150" w:type="dxa"/>
              <w:right w:w="0" w:type="dxa"/>
            </w:tcMar>
            <w:vAlign w:val="center"/>
            <w:hideMark/>
          </w:tcPr>
          <w:p w14:paraId="7E074D6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data structures</w:t>
            </w:r>
          </w:p>
        </w:tc>
      </w:tr>
      <w:tr w:rsidR="00DA160F" w:rsidRPr="00DA160F" w14:paraId="02D84707" w14:textId="77777777" w:rsidTr="00DA160F">
        <w:tc>
          <w:tcPr>
            <w:tcW w:w="0" w:type="auto"/>
            <w:tcMar>
              <w:top w:w="150" w:type="dxa"/>
              <w:left w:w="0" w:type="dxa"/>
              <w:bottom w:w="150" w:type="dxa"/>
              <w:right w:w="240" w:type="dxa"/>
            </w:tcMar>
            <w:vAlign w:val="center"/>
            <w:hideMark/>
          </w:tcPr>
          <w:p w14:paraId="0B47AA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X</w:t>
            </w:r>
          </w:p>
        </w:tc>
        <w:tc>
          <w:tcPr>
            <w:tcW w:w="0" w:type="auto"/>
            <w:tcMar>
              <w:top w:w="150" w:type="dxa"/>
              <w:left w:w="240" w:type="dxa"/>
              <w:bottom w:w="150" w:type="dxa"/>
              <w:right w:w="0" w:type="dxa"/>
            </w:tcMar>
            <w:vAlign w:val="center"/>
            <w:hideMark/>
          </w:tcPr>
          <w:p w14:paraId="57556A3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Onboarding, CRM functional requirements</w:t>
            </w:r>
          </w:p>
        </w:tc>
      </w:tr>
      <w:tr w:rsidR="00DA160F" w:rsidRPr="00DA160F" w14:paraId="004433A7" w14:textId="77777777" w:rsidTr="00DA160F">
        <w:tc>
          <w:tcPr>
            <w:tcW w:w="0" w:type="auto"/>
            <w:tcMar>
              <w:top w:w="150" w:type="dxa"/>
              <w:left w:w="0" w:type="dxa"/>
              <w:bottom w:w="150" w:type="dxa"/>
              <w:right w:w="240" w:type="dxa"/>
            </w:tcMar>
            <w:vAlign w:val="center"/>
            <w:hideMark/>
          </w:tcPr>
          <w:p w14:paraId="3E298DD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Z1</w:t>
            </w:r>
          </w:p>
        </w:tc>
        <w:tc>
          <w:tcPr>
            <w:tcW w:w="0" w:type="auto"/>
            <w:tcMar>
              <w:top w:w="150" w:type="dxa"/>
              <w:left w:w="240" w:type="dxa"/>
              <w:bottom w:w="150" w:type="dxa"/>
              <w:right w:w="0" w:type="dxa"/>
            </w:tcMar>
            <w:vAlign w:val="center"/>
            <w:hideMark/>
          </w:tcPr>
          <w:p w14:paraId="5B344B9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System architecture for client management</w:t>
            </w:r>
          </w:p>
        </w:tc>
      </w:tr>
      <w:tr w:rsidR="00DA160F" w:rsidRPr="00DA160F" w14:paraId="62017FB6" w14:textId="77777777" w:rsidTr="00DA160F">
        <w:tc>
          <w:tcPr>
            <w:tcW w:w="0" w:type="auto"/>
            <w:tcMar>
              <w:top w:w="150" w:type="dxa"/>
              <w:left w:w="0" w:type="dxa"/>
              <w:bottom w:w="150" w:type="dxa"/>
              <w:right w:w="240" w:type="dxa"/>
            </w:tcMar>
            <w:vAlign w:val="center"/>
            <w:hideMark/>
          </w:tcPr>
          <w:p w14:paraId="537E3AB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Z3</w:t>
            </w:r>
          </w:p>
        </w:tc>
        <w:tc>
          <w:tcPr>
            <w:tcW w:w="0" w:type="auto"/>
            <w:tcMar>
              <w:top w:w="150" w:type="dxa"/>
              <w:left w:w="240" w:type="dxa"/>
              <w:bottom w:w="150" w:type="dxa"/>
              <w:right w:w="0" w:type="dxa"/>
            </w:tcMar>
            <w:vAlign w:val="center"/>
            <w:hideMark/>
          </w:tcPr>
          <w:p w14:paraId="2C9EC5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Mobile field application for assessments</w:t>
            </w:r>
          </w:p>
        </w:tc>
      </w:tr>
      <w:tr w:rsidR="00DA160F" w:rsidRPr="00DA160F" w14:paraId="341D1D50" w14:textId="77777777" w:rsidTr="00DA160F">
        <w:tc>
          <w:tcPr>
            <w:tcW w:w="0" w:type="auto"/>
            <w:tcMar>
              <w:top w:w="150" w:type="dxa"/>
              <w:left w:w="0" w:type="dxa"/>
              <w:bottom w:w="150" w:type="dxa"/>
              <w:right w:w="240" w:type="dxa"/>
            </w:tcMar>
            <w:vAlign w:val="center"/>
            <w:hideMark/>
          </w:tcPr>
          <w:p w14:paraId="6E8D5F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Z4</w:t>
            </w:r>
          </w:p>
        </w:tc>
        <w:tc>
          <w:tcPr>
            <w:tcW w:w="0" w:type="auto"/>
            <w:tcMar>
              <w:top w:w="150" w:type="dxa"/>
              <w:left w:w="240" w:type="dxa"/>
              <w:bottom w:w="150" w:type="dxa"/>
              <w:right w:w="0" w:type="dxa"/>
            </w:tcMar>
            <w:vAlign w:val="center"/>
            <w:hideMark/>
          </w:tcPr>
          <w:p w14:paraId="4084722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Security architecture for data access, encryption</w:t>
            </w:r>
          </w:p>
        </w:tc>
      </w:tr>
    </w:tbl>
    <w:p w14:paraId="5BFA4E4B"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18CD3E69">
          <v:rect id="_x0000_i1115" style="width:0;height:.75pt" o:hralign="center" o:hrstd="t" o:hr="t" fillcolor="#a0a0a0" stroked="f"/>
        </w:pict>
      </w:r>
    </w:p>
    <w:p w14:paraId="2C9A70FC"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M28: PHASE 4 ACCEPTANCE CRITERIA SIGN-OFF</w:t>
      </w:r>
    </w:p>
    <w:p w14:paraId="3BED2FF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Document M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4785"/>
        <w:gridCol w:w="2454"/>
        <w:gridCol w:w="4041"/>
      </w:tblGrid>
      <w:tr w:rsidR="00DA160F" w:rsidRPr="00DA160F" w14:paraId="0028B196" w14:textId="77777777" w:rsidTr="00DA160F">
        <w:trPr>
          <w:tblHeader/>
        </w:trPr>
        <w:tc>
          <w:tcPr>
            <w:tcW w:w="0" w:type="auto"/>
            <w:tcBorders>
              <w:top w:val="nil"/>
            </w:tcBorders>
            <w:tcMar>
              <w:top w:w="150" w:type="dxa"/>
              <w:left w:w="0" w:type="dxa"/>
              <w:bottom w:w="150" w:type="dxa"/>
              <w:right w:w="240" w:type="dxa"/>
            </w:tcMar>
            <w:vAlign w:val="center"/>
            <w:hideMark/>
          </w:tcPr>
          <w:p w14:paraId="1554F37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770CD7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2B6F6D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Evidence</w:t>
            </w:r>
          </w:p>
        </w:tc>
      </w:tr>
      <w:tr w:rsidR="00DA160F" w:rsidRPr="00DA160F" w14:paraId="5E2AEFAD" w14:textId="77777777" w:rsidTr="00DA160F">
        <w:tc>
          <w:tcPr>
            <w:tcW w:w="0" w:type="auto"/>
            <w:tcMar>
              <w:top w:w="150" w:type="dxa"/>
              <w:left w:w="0" w:type="dxa"/>
              <w:bottom w:w="150" w:type="dxa"/>
              <w:right w:w="240" w:type="dxa"/>
            </w:tcMar>
            <w:vAlign w:val="center"/>
            <w:hideMark/>
          </w:tcPr>
          <w:p w14:paraId="3431774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68BA741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404FB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M29 Traceability Matrix</w:t>
            </w:r>
          </w:p>
        </w:tc>
      </w:tr>
      <w:tr w:rsidR="00DA160F" w:rsidRPr="00DA160F" w14:paraId="09A3E08F" w14:textId="77777777" w:rsidTr="00DA160F">
        <w:tc>
          <w:tcPr>
            <w:tcW w:w="0" w:type="auto"/>
            <w:tcMar>
              <w:top w:w="150" w:type="dxa"/>
              <w:left w:w="0" w:type="dxa"/>
              <w:bottom w:w="150" w:type="dxa"/>
              <w:right w:w="240" w:type="dxa"/>
            </w:tcMar>
            <w:vAlign w:val="center"/>
            <w:hideMark/>
          </w:tcPr>
          <w:p w14:paraId="3039AD1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2FB2451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51249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 M9.1, Document O</w:t>
            </w:r>
          </w:p>
        </w:tc>
      </w:tr>
      <w:tr w:rsidR="00DA160F" w:rsidRPr="00DA160F" w14:paraId="0DF5EBCD" w14:textId="77777777" w:rsidTr="00DA160F">
        <w:tc>
          <w:tcPr>
            <w:tcW w:w="0" w:type="auto"/>
            <w:tcMar>
              <w:top w:w="150" w:type="dxa"/>
              <w:left w:w="0" w:type="dxa"/>
              <w:bottom w:w="150" w:type="dxa"/>
              <w:right w:w="240" w:type="dxa"/>
            </w:tcMar>
            <w:vAlign w:val="center"/>
            <w:hideMark/>
          </w:tcPr>
          <w:p w14:paraId="6EEA7B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34A22DB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CC072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M30 FD Traceability Matrix</w:t>
            </w:r>
          </w:p>
        </w:tc>
      </w:tr>
      <w:tr w:rsidR="00DA160F" w:rsidRPr="00DA160F" w14:paraId="5D8B61DE" w14:textId="77777777" w:rsidTr="00DA160F">
        <w:tc>
          <w:tcPr>
            <w:tcW w:w="0" w:type="auto"/>
            <w:tcMar>
              <w:top w:w="150" w:type="dxa"/>
              <w:left w:w="0" w:type="dxa"/>
              <w:bottom w:w="150" w:type="dxa"/>
              <w:right w:w="240" w:type="dxa"/>
            </w:tcMar>
            <w:vAlign w:val="center"/>
            <w:hideMark/>
          </w:tcPr>
          <w:p w14:paraId="2E63D3A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46BB0EF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13947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 M9, M10</w:t>
            </w:r>
          </w:p>
        </w:tc>
      </w:tr>
      <w:tr w:rsidR="00DA160F" w:rsidRPr="00DA160F" w14:paraId="5B5B2B6B" w14:textId="77777777" w:rsidTr="00DA160F">
        <w:tc>
          <w:tcPr>
            <w:tcW w:w="0" w:type="auto"/>
            <w:tcMar>
              <w:top w:w="150" w:type="dxa"/>
              <w:left w:w="0" w:type="dxa"/>
              <w:bottom w:w="150" w:type="dxa"/>
              <w:right w:w="240" w:type="dxa"/>
            </w:tcMar>
            <w:vAlign w:val="center"/>
            <w:hideMark/>
          </w:tcPr>
          <w:p w14:paraId="47365AE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0B499D1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21D5B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M14, M15</w:t>
            </w:r>
          </w:p>
        </w:tc>
      </w:tr>
      <w:tr w:rsidR="00DA160F" w:rsidRPr="00DA160F" w14:paraId="62A3DA46" w14:textId="77777777" w:rsidTr="00DA160F">
        <w:tc>
          <w:tcPr>
            <w:tcW w:w="0" w:type="auto"/>
            <w:tcMar>
              <w:top w:w="150" w:type="dxa"/>
              <w:left w:w="0" w:type="dxa"/>
              <w:bottom w:w="150" w:type="dxa"/>
              <w:right w:w="240" w:type="dxa"/>
            </w:tcMar>
            <w:vAlign w:val="center"/>
            <w:hideMark/>
          </w:tcPr>
          <w:p w14:paraId="539D8FC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5EA25C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5C286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M26 Traceability Matrix</w:t>
            </w:r>
          </w:p>
        </w:tc>
      </w:tr>
      <w:tr w:rsidR="00DA160F" w:rsidRPr="00DA160F" w14:paraId="7165F8F4" w14:textId="77777777" w:rsidTr="00DA160F">
        <w:tc>
          <w:tcPr>
            <w:tcW w:w="0" w:type="auto"/>
            <w:tcMar>
              <w:top w:w="150" w:type="dxa"/>
              <w:left w:w="0" w:type="dxa"/>
              <w:bottom w:w="150" w:type="dxa"/>
              <w:right w:w="240" w:type="dxa"/>
            </w:tcMar>
            <w:vAlign w:val="center"/>
            <w:hideMark/>
          </w:tcPr>
          <w:p w14:paraId="42F997A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Dependencies Validated</w:t>
            </w:r>
          </w:p>
        </w:tc>
        <w:tc>
          <w:tcPr>
            <w:tcW w:w="0" w:type="auto"/>
            <w:tcMar>
              <w:top w:w="150" w:type="dxa"/>
              <w:left w:w="240" w:type="dxa"/>
              <w:bottom w:w="150" w:type="dxa"/>
              <w:right w:w="240" w:type="dxa"/>
            </w:tcMar>
            <w:vAlign w:val="center"/>
            <w:hideMark/>
          </w:tcPr>
          <w:p w14:paraId="7C3BD4E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Segoe UI Emoji" w:eastAsia="Times New Roman" w:hAnsi="Segoe UI Emoji" w:cs="Segoe UI Emoji"/>
                <w:sz w:val="23"/>
                <w:szCs w:val="23"/>
              </w:rPr>
              <w:t>✅</w:t>
            </w:r>
            <w:r w:rsidRPr="00DA160F">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E63B00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M0.3, M27</w:t>
            </w:r>
          </w:p>
        </w:tc>
      </w:tr>
    </w:tbl>
    <w:p w14:paraId="700C89BF"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DA160F" w:rsidRPr="00DA160F" w14:paraId="292256CD" w14:textId="77777777" w:rsidTr="00DA160F">
        <w:trPr>
          <w:tblHeader/>
        </w:trPr>
        <w:tc>
          <w:tcPr>
            <w:tcW w:w="0" w:type="auto"/>
            <w:tcBorders>
              <w:top w:val="nil"/>
            </w:tcBorders>
            <w:tcMar>
              <w:top w:w="150" w:type="dxa"/>
              <w:left w:w="0" w:type="dxa"/>
              <w:bottom w:w="150" w:type="dxa"/>
              <w:right w:w="240" w:type="dxa"/>
            </w:tcMar>
            <w:vAlign w:val="center"/>
            <w:hideMark/>
          </w:tcPr>
          <w:p w14:paraId="2C0D4D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56EEDE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5BAA238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r>
      <w:tr w:rsidR="00DA160F" w:rsidRPr="00DA160F" w14:paraId="6C0B6E52" w14:textId="77777777" w:rsidTr="00DA160F">
        <w:tc>
          <w:tcPr>
            <w:tcW w:w="0" w:type="auto"/>
            <w:tcMar>
              <w:top w:w="150" w:type="dxa"/>
              <w:left w:w="0" w:type="dxa"/>
              <w:bottom w:w="150" w:type="dxa"/>
              <w:right w:w="240" w:type="dxa"/>
            </w:tcMar>
            <w:vAlign w:val="center"/>
            <w:hideMark/>
          </w:tcPr>
          <w:p w14:paraId="2568BF0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E745C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1119EF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r w:rsidR="00DA160F" w:rsidRPr="00DA160F" w14:paraId="00ACEABC" w14:textId="77777777" w:rsidTr="00DA160F">
        <w:tc>
          <w:tcPr>
            <w:tcW w:w="0" w:type="auto"/>
            <w:tcMar>
              <w:top w:w="150" w:type="dxa"/>
              <w:left w:w="0" w:type="dxa"/>
              <w:bottom w:w="150" w:type="dxa"/>
              <w:right w:w="240" w:type="dxa"/>
            </w:tcMar>
            <w:vAlign w:val="center"/>
            <w:hideMark/>
          </w:tcPr>
          <w:p w14:paraId="0D9439C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A792F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6626FC6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r w:rsidR="00DA160F" w:rsidRPr="00DA160F" w14:paraId="0F7CCCCF" w14:textId="77777777" w:rsidTr="00DA160F">
        <w:tc>
          <w:tcPr>
            <w:tcW w:w="0" w:type="auto"/>
            <w:tcMar>
              <w:top w:w="150" w:type="dxa"/>
              <w:left w:w="0" w:type="dxa"/>
              <w:bottom w:w="150" w:type="dxa"/>
              <w:right w:w="240" w:type="dxa"/>
            </w:tcMar>
            <w:vAlign w:val="center"/>
            <w:hideMark/>
          </w:tcPr>
          <w:p w14:paraId="04B5EB7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21609E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28766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bl>
    <w:p w14:paraId="41C9CF81"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14DFEFC7">
          <v:rect id="_x0000_i1116" style="width:0;height:.75pt" o:hralign="center" o:hrstd="t" o:hr="t" fillcolor="#a0a0a0" stroked="f"/>
        </w:pict>
      </w:r>
    </w:p>
    <w:p w14:paraId="762A6B71"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M29: CONSTITUTIONAL TRACEABILITY MATRIX</w:t>
      </w:r>
    </w:p>
    <w:tbl>
      <w:tblPr>
        <w:tblW w:w="11280" w:type="dxa"/>
        <w:tblCellMar>
          <w:top w:w="15" w:type="dxa"/>
          <w:left w:w="15" w:type="dxa"/>
          <w:bottom w:w="15" w:type="dxa"/>
          <w:right w:w="15" w:type="dxa"/>
        </w:tblCellMar>
        <w:tblLook w:val="04A0" w:firstRow="1" w:lastRow="0" w:firstColumn="1" w:lastColumn="0" w:noHBand="0" w:noVBand="1"/>
      </w:tblPr>
      <w:tblGrid>
        <w:gridCol w:w="4434"/>
        <w:gridCol w:w="4276"/>
        <w:gridCol w:w="2570"/>
      </w:tblGrid>
      <w:tr w:rsidR="00DA160F" w:rsidRPr="00DA160F" w14:paraId="746ADC9E" w14:textId="77777777" w:rsidTr="00DA160F">
        <w:trPr>
          <w:tblHeader/>
        </w:trPr>
        <w:tc>
          <w:tcPr>
            <w:tcW w:w="0" w:type="auto"/>
            <w:tcBorders>
              <w:top w:val="nil"/>
            </w:tcBorders>
            <w:tcMar>
              <w:top w:w="150" w:type="dxa"/>
              <w:left w:w="0" w:type="dxa"/>
              <w:bottom w:w="150" w:type="dxa"/>
              <w:right w:w="240" w:type="dxa"/>
            </w:tcMar>
            <w:vAlign w:val="center"/>
            <w:hideMark/>
          </w:tcPr>
          <w:p w14:paraId="5468B74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504AEC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65727E7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Implemented Sections</w:t>
            </w:r>
          </w:p>
        </w:tc>
      </w:tr>
      <w:tr w:rsidR="00DA160F" w:rsidRPr="00DA160F" w14:paraId="23E2C859" w14:textId="77777777" w:rsidTr="00DA160F">
        <w:tc>
          <w:tcPr>
            <w:tcW w:w="0" w:type="auto"/>
            <w:tcMar>
              <w:top w:w="150" w:type="dxa"/>
              <w:left w:w="0" w:type="dxa"/>
              <w:bottom w:w="150" w:type="dxa"/>
              <w:right w:w="240" w:type="dxa"/>
            </w:tcMar>
            <w:vAlign w:val="center"/>
            <w:hideMark/>
          </w:tcPr>
          <w:p w14:paraId="429E927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A-014 Service Portfolio Architecture</w:t>
            </w:r>
          </w:p>
        </w:tc>
        <w:tc>
          <w:tcPr>
            <w:tcW w:w="0" w:type="auto"/>
            <w:tcMar>
              <w:top w:w="150" w:type="dxa"/>
              <w:left w:w="240" w:type="dxa"/>
              <w:bottom w:w="150" w:type="dxa"/>
              <w:right w:w="240" w:type="dxa"/>
            </w:tcMar>
            <w:vAlign w:val="center"/>
            <w:hideMark/>
          </w:tcPr>
          <w:p w14:paraId="586666E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eligibility, tiers</w:t>
            </w:r>
          </w:p>
        </w:tc>
        <w:tc>
          <w:tcPr>
            <w:tcW w:w="0" w:type="auto"/>
            <w:tcMar>
              <w:top w:w="150" w:type="dxa"/>
              <w:left w:w="240" w:type="dxa"/>
              <w:bottom w:w="150" w:type="dxa"/>
              <w:right w:w="0" w:type="dxa"/>
            </w:tcMar>
            <w:vAlign w:val="center"/>
            <w:hideMark/>
          </w:tcPr>
          <w:p w14:paraId="6B868D2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M3.2.2, M5.3, M7.2</w:t>
            </w:r>
          </w:p>
        </w:tc>
      </w:tr>
      <w:tr w:rsidR="00DA160F" w:rsidRPr="00DA160F" w14:paraId="61D4718B" w14:textId="77777777" w:rsidTr="00DA160F">
        <w:tc>
          <w:tcPr>
            <w:tcW w:w="0" w:type="auto"/>
            <w:tcMar>
              <w:top w:w="150" w:type="dxa"/>
              <w:left w:w="0" w:type="dxa"/>
              <w:bottom w:w="150" w:type="dxa"/>
              <w:right w:w="240" w:type="dxa"/>
            </w:tcMar>
            <w:vAlign w:val="center"/>
            <w:hideMark/>
          </w:tcPr>
          <w:p w14:paraId="4E2CBF7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A-015 Client Journey Architecture</w:t>
            </w:r>
          </w:p>
        </w:tc>
        <w:tc>
          <w:tcPr>
            <w:tcW w:w="0" w:type="auto"/>
            <w:tcMar>
              <w:top w:w="150" w:type="dxa"/>
              <w:left w:w="240" w:type="dxa"/>
              <w:bottom w:w="150" w:type="dxa"/>
              <w:right w:w="240" w:type="dxa"/>
            </w:tcMar>
            <w:vAlign w:val="center"/>
            <w:hideMark/>
          </w:tcPr>
          <w:p w14:paraId="25B94C5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Journey stages, touchpoints</w:t>
            </w:r>
          </w:p>
        </w:tc>
        <w:tc>
          <w:tcPr>
            <w:tcW w:w="0" w:type="auto"/>
            <w:tcMar>
              <w:top w:w="150" w:type="dxa"/>
              <w:left w:w="240" w:type="dxa"/>
              <w:bottom w:w="150" w:type="dxa"/>
              <w:right w:w="0" w:type="dxa"/>
            </w:tcMar>
            <w:vAlign w:val="center"/>
            <w:hideMark/>
          </w:tcPr>
          <w:p w14:paraId="50B243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 M3, M4, M5, M6, M7</w:t>
            </w:r>
          </w:p>
        </w:tc>
      </w:tr>
      <w:tr w:rsidR="00DA160F" w:rsidRPr="00DA160F" w14:paraId="7A1E9476" w14:textId="77777777" w:rsidTr="00DA160F">
        <w:tc>
          <w:tcPr>
            <w:tcW w:w="0" w:type="auto"/>
            <w:tcMar>
              <w:top w:w="150" w:type="dxa"/>
              <w:left w:w="0" w:type="dxa"/>
              <w:bottom w:w="150" w:type="dxa"/>
              <w:right w:w="240" w:type="dxa"/>
            </w:tcMar>
            <w:vAlign w:val="center"/>
            <w:hideMark/>
          </w:tcPr>
          <w:p w14:paraId="2E14DED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A-016 Community Philosophy</w:t>
            </w:r>
          </w:p>
        </w:tc>
        <w:tc>
          <w:tcPr>
            <w:tcW w:w="0" w:type="auto"/>
            <w:tcMar>
              <w:top w:w="150" w:type="dxa"/>
              <w:left w:w="240" w:type="dxa"/>
              <w:bottom w:w="150" w:type="dxa"/>
              <w:right w:w="240" w:type="dxa"/>
            </w:tcMar>
            <w:vAlign w:val="center"/>
            <w:hideMark/>
          </w:tcPr>
          <w:p w14:paraId="71B626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Community touchpoints</w:t>
            </w:r>
          </w:p>
        </w:tc>
        <w:tc>
          <w:tcPr>
            <w:tcW w:w="0" w:type="auto"/>
            <w:tcMar>
              <w:top w:w="150" w:type="dxa"/>
              <w:left w:w="240" w:type="dxa"/>
              <w:bottom w:w="150" w:type="dxa"/>
              <w:right w:w="0" w:type="dxa"/>
            </w:tcMar>
            <w:vAlign w:val="center"/>
            <w:hideMark/>
          </w:tcPr>
          <w:p w14:paraId="73F4319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M18</w:t>
            </w:r>
          </w:p>
        </w:tc>
      </w:tr>
      <w:tr w:rsidR="00DA160F" w:rsidRPr="00DA160F" w14:paraId="6BACEB79" w14:textId="77777777" w:rsidTr="00DA160F">
        <w:tc>
          <w:tcPr>
            <w:tcW w:w="0" w:type="auto"/>
            <w:tcMar>
              <w:top w:w="150" w:type="dxa"/>
              <w:left w:w="0" w:type="dxa"/>
              <w:bottom w:w="150" w:type="dxa"/>
              <w:right w:w="240" w:type="dxa"/>
            </w:tcMar>
            <w:vAlign w:val="center"/>
            <w:hideMark/>
          </w:tcPr>
          <w:p w14:paraId="02327EC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lastRenderedPageBreak/>
              <w:t>A-017 Trust &amp; Safeguarding Charter</w:t>
            </w:r>
          </w:p>
        </w:tc>
        <w:tc>
          <w:tcPr>
            <w:tcW w:w="0" w:type="auto"/>
            <w:tcMar>
              <w:top w:w="150" w:type="dxa"/>
              <w:left w:w="240" w:type="dxa"/>
              <w:bottom w:w="150" w:type="dxa"/>
              <w:right w:w="240" w:type="dxa"/>
            </w:tcMar>
            <w:vAlign w:val="center"/>
            <w:hideMark/>
          </w:tcPr>
          <w:p w14:paraId="6635B71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Safeguarding touchpoints, capacity &amp; consent</w:t>
            </w:r>
          </w:p>
        </w:tc>
        <w:tc>
          <w:tcPr>
            <w:tcW w:w="0" w:type="auto"/>
            <w:tcMar>
              <w:top w:w="150" w:type="dxa"/>
              <w:left w:w="240" w:type="dxa"/>
              <w:bottom w:w="150" w:type="dxa"/>
              <w:right w:w="0" w:type="dxa"/>
            </w:tcMar>
            <w:vAlign w:val="center"/>
            <w:hideMark/>
          </w:tcPr>
          <w:p w14:paraId="35BE96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 M9, M10, M13</w:t>
            </w:r>
          </w:p>
        </w:tc>
      </w:tr>
      <w:tr w:rsidR="00DA160F" w:rsidRPr="00DA160F" w14:paraId="1E60FC37" w14:textId="77777777" w:rsidTr="00DA160F">
        <w:tc>
          <w:tcPr>
            <w:tcW w:w="0" w:type="auto"/>
            <w:tcMar>
              <w:top w:w="150" w:type="dxa"/>
              <w:left w:w="0" w:type="dxa"/>
              <w:bottom w:w="150" w:type="dxa"/>
              <w:right w:w="240" w:type="dxa"/>
            </w:tcMar>
            <w:vAlign w:val="center"/>
            <w:hideMark/>
          </w:tcPr>
          <w:p w14:paraId="63D2847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A-018 Quality &amp; Continuous Improvement Charter</w:t>
            </w:r>
          </w:p>
        </w:tc>
        <w:tc>
          <w:tcPr>
            <w:tcW w:w="0" w:type="auto"/>
            <w:tcMar>
              <w:top w:w="150" w:type="dxa"/>
              <w:left w:w="240" w:type="dxa"/>
              <w:bottom w:w="150" w:type="dxa"/>
              <w:right w:w="240" w:type="dxa"/>
            </w:tcMar>
            <w:vAlign w:val="center"/>
            <w:hideMark/>
          </w:tcPr>
          <w:p w14:paraId="1E304D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Quality metrics, satisfaction</w:t>
            </w:r>
          </w:p>
        </w:tc>
        <w:tc>
          <w:tcPr>
            <w:tcW w:w="0" w:type="auto"/>
            <w:tcMar>
              <w:top w:w="150" w:type="dxa"/>
              <w:left w:w="240" w:type="dxa"/>
              <w:bottom w:w="150" w:type="dxa"/>
              <w:right w:w="0" w:type="dxa"/>
            </w:tcMar>
            <w:vAlign w:val="center"/>
            <w:hideMark/>
          </w:tcPr>
          <w:p w14:paraId="3E2B4E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M14, M15</w:t>
            </w:r>
          </w:p>
        </w:tc>
      </w:tr>
      <w:tr w:rsidR="00DA160F" w:rsidRPr="00DA160F" w14:paraId="0756E58B" w14:textId="77777777" w:rsidTr="00DA160F">
        <w:tc>
          <w:tcPr>
            <w:tcW w:w="0" w:type="auto"/>
            <w:tcMar>
              <w:top w:w="150" w:type="dxa"/>
              <w:left w:w="0" w:type="dxa"/>
              <w:bottom w:w="150" w:type="dxa"/>
              <w:right w:w="240" w:type="dxa"/>
            </w:tcMar>
            <w:vAlign w:val="center"/>
            <w:hideMark/>
          </w:tcPr>
          <w:p w14:paraId="09B894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A-019 Phase 4 Alignment &amp; Requirements Matrix</w:t>
            </w:r>
          </w:p>
        </w:tc>
        <w:tc>
          <w:tcPr>
            <w:tcW w:w="0" w:type="auto"/>
            <w:tcMar>
              <w:top w:w="150" w:type="dxa"/>
              <w:left w:w="240" w:type="dxa"/>
              <w:bottom w:w="150" w:type="dxa"/>
              <w:right w:w="240" w:type="dxa"/>
            </w:tcMar>
            <w:vAlign w:val="center"/>
            <w:hideMark/>
          </w:tcPr>
          <w:p w14:paraId="0929FB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Lifecycle implementation</w:t>
            </w:r>
          </w:p>
        </w:tc>
        <w:tc>
          <w:tcPr>
            <w:tcW w:w="0" w:type="auto"/>
            <w:tcMar>
              <w:top w:w="150" w:type="dxa"/>
              <w:left w:w="240" w:type="dxa"/>
              <w:bottom w:w="150" w:type="dxa"/>
              <w:right w:w="0" w:type="dxa"/>
            </w:tcMar>
            <w:vAlign w:val="center"/>
            <w:hideMark/>
          </w:tcPr>
          <w:p w14:paraId="2A973EF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M0, M28, M29, M30</w:t>
            </w:r>
          </w:p>
        </w:tc>
      </w:tr>
      <w:tr w:rsidR="00DA160F" w:rsidRPr="00DA160F" w14:paraId="26354C3F" w14:textId="77777777" w:rsidTr="00DA160F">
        <w:tc>
          <w:tcPr>
            <w:tcW w:w="0" w:type="auto"/>
            <w:tcMar>
              <w:top w:w="150" w:type="dxa"/>
              <w:left w:w="0" w:type="dxa"/>
              <w:bottom w:w="150" w:type="dxa"/>
              <w:right w:w="240" w:type="dxa"/>
            </w:tcMar>
            <w:vAlign w:val="center"/>
            <w:hideMark/>
          </w:tcPr>
          <w:p w14:paraId="2BB0C33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O</w:t>
            </w:r>
          </w:p>
        </w:tc>
        <w:tc>
          <w:tcPr>
            <w:tcW w:w="0" w:type="auto"/>
            <w:tcMar>
              <w:top w:w="150" w:type="dxa"/>
              <w:left w:w="240" w:type="dxa"/>
              <w:bottom w:w="150" w:type="dxa"/>
              <w:right w:w="240" w:type="dxa"/>
            </w:tcMar>
            <w:vAlign w:val="center"/>
            <w:hideMark/>
          </w:tcPr>
          <w:p w14:paraId="373EC86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Decision rights</w:t>
            </w:r>
          </w:p>
        </w:tc>
        <w:tc>
          <w:tcPr>
            <w:tcW w:w="0" w:type="auto"/>
            <w:tcMar>
              <w:top w:w="150" w:type="dxa"/>
              <w:left w:w="240" w:type="dxa"/>
              <w:bottom w:w="150" w:type="dxa"/>
              <w:right w:w="0" w:type="dxa"/>
            </w:tcMar>
            <w:vAlign w:val="center"/>
            <w:hideMark/>
          </w:tcPr>
          <w:p w14:paraId="7E9B486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M2.2, M9.1, M16.2</w:t>
            </w:r>
          </w:p>
        </w:tc>
      </w:tr>
      <w:tr w:rsidR="00DA160F" w:rsidRPr="00DA160F" w14:paraId="04B40B81" w14:textId="77777777" w:rsidTr="00DA160F">
        <w:tc>
          <w:tcPr>
            <w:tcW w:w="0" w:type="auto"/>
            <w:tcMar>
              <w:top w:w="150" w:type="dxa"/>
              <w:left w:w="0" w:type="dxa"/>
              <w:bottom w:w="150" w:type="dxa"/>
              <w:right w:w="240" w:type="dxa"/>
            </w:tcMar>
            <w:vAlign w:val="center"/>
            <w:hideMark/>
          </w:tcPr>
          <w:p w14:paraId="65BAC29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48C8BD9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RM and companion roles</w:t>
            </w:r>
          </w:p>
        </w:tc>
        <w:tc>
          <w:tcPr>
            <w:tcW w:w="0" w:type="auto"/>
            <w:tcMar>
              <w:top w:w="150" w:type="dxa"/>
              <w:left w:w="240" w:type="dxa"/>
              <w:bottom w:w="150" w:type="dxa"/>
              <w:right w:w="0" w:type="dxa"/>
            </w:tcMar>
            <w:vAlign w:val="center"/>
            <w:hideMark/>
          </w:tcPr>
          <w:p w14:paraId="581DA79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M16, M7.3</w:t>
            </w:r>
          </w:p>
        </w:tc>
      </w:tr>
      <w:tr w:rsidR="00DA160F" w:rsidRPr="00DA160F" w14:paraId="32F4EBBB" w14:textId="77777777" w:rsidTr="00DA160F">
        <w:tc>
          <w:tcPr>
            <w:tcW w:w="0" w:type="auto"/>
            <w:tcMar>
              <w:top w:w="150" w:type="dxa"/>
              <w:left w:w="0" w:type="dxa"/>
              <w:bottom w:w="150" w:type="dxa"/>
              <w:right w:w="240" w:type="dxa"/>
            </w:tcMar>
            <w:vAlign w:val="center"/>
            <w:hideMark/>
          </w:tcPr>
          <w:p w14:paraId="0A2A02B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08B62E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Operating model, client tiers</w:t>
            </w:r>
          </w:p>
        </w:tc>
        <w:tc>
          <w:tcPr>
            <w:tcW w:w="0" w:type="auto"/>
            <w:tcMar>
              <w:top w:w="150" w:type="dxa"/>
              <w:left w:w="240" w:type="dxa"/>
              <w:bottom w:w="150" w:type="dxa"/>
              <w:right w:w="0" w:type="dxa"/>
            </w:tcMar>
            <w:vAlign w:val="center"/>
            <w:hideMark/>
          </w:tcPr>
          <w:p w14:paraId="501AE5F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M0.3, M2.1</w:t>
            </w:r>
          </w:p>
        </w:tc>
      </w:tr>
    </w:tbl>
    <w:p w14:paraId="790424D8"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6DFE7085">
          <v:rect id="_x0000_i1117" style="width:0;height:.75pt" o:hralign="center" o:hrstd="t" o:hr="t" fillcolor="#a0a0a0" stroked="f"/>
        </w:pict>
      </w:r>
    </w:p>
    <w:p w14:paraId="2F06705A"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M30: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66"/>
        <w:gridCol w:w="2544"/>
        <w:gridCol w:w="2755"/>
        <w:gridCol w:w="2531"/>
      </w:tblGrid>
      <w:tr w:rsidR="00DA160F" w:rsidRPr="00DA160F" w14:paraId="7B105423" w14:textId="77777777" w:rsidTr="00DA160F">
        <w:trPr>
          <w:tblHeader/>
        </w:trPr>
        <w:tc>
          <w:tcPr>
            <w:tcW w:w="0" w:type="auto"/>
            <w:tcBorders>
              <w:top w:val="nil"/>
            </w:tcBorders>
            <w:tcMar>
              <w:top w:w="150" w:type="dxa"/>
              <w:left w:w="0" w:type="dxa"/>
              <w:bottom w:w="150" w:type="dxa"/>
              <w:right w:w="240" w:type="dxa"/>
            </w:tcMar>
            <w:vAlign w:val="center"/>
            <w:hideMark/>
          </w:tcPr>
          <w:p w14:paraId="2510E62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145ABF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86A22A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1AC10CA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Implemented Sections</w:t>
            </w:r>
          </w:p>
        </w:tc>
      </w:tr>
      <w:tr w:rsidR="00DA160F" w:rsidRPr="00DA160F" w14:paraId="16A83058" w14:textId="77777777" w:rsidTr="00DA160F">
        <w:tc>
          <w:tcPr>
            <w:tcW w:w="0" w:type="auto"/>
            <w:tcMar>
              <w:top w:w="150" w:type="dxa"/>
              <w:left w:w="0" w:type="dxa"/>
              <w:bottom w:w="150" w:type="dxa"/>
              <w:right w:w="240" w:type="dxa"/>
            </w:tcMar>
            <w:vAlign w:val="center"/>
            <w:hideMark/>
          </w:tcPr>
          <w:p w14:paraId="3C78B641"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FD-001 to FD-012</w:t>
            </w:r>
          </w:p>
        </w:tc>
        <w:tc>
          <w:tcPr>
            <w:tcW w:w="0" w:type="auto"/>
            <w:tcMar>
              <w:top w:w="150" w:type="dxa"/>
              <w:left w:w="240" w:type="dxa"/>
              <w:bottom w:w="150" w:type="dxa"/>
              <w:right w:w="240" w:type="dxa"/>
            </w:tcMar>
            <w:vAlign w:val="center"/>
            <w:hideMark/>
          </w:tcPr>
          <w:p w14:paraId="7DF4B90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Service Portfolio</w:t>
            </w:r>
          </w:p>
        </w:tc>
        <w:tc>
          <w:tcPr>
            <w:tcW w:w="0" w:type="auto"/>
            <w:tcMar>
              <w:top w:w="150" w:type="dxa"/>
              <w:left w:w="240" w:type="dxa"/>
              <w:bottom w:w="150" w:type="dxa"/>
              <w:right w:w="240" w:type="dxa"/>
            </w:tcMar>
            <w:vAlign w:val="center"/>
            <w:hideMark/>
          </w:tcPr>
          <w:p w14:paraId="306BEE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7AD83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M3.2.2, M7.2</w:t>
            </w:r>
          </w:p>
        </w:tc>
      </w:tr>
      <w:tr w:rsidR="00DA160F" w:rsidRPr="00DA160F" w14:paraId="46F358FB" w14:textId="77777777" w:rsidTr="00DA160F">
        <w:tc>
          <w:tcPr>
            <w:tcW w:w="0" w:type="auto"/>
            <w:tcMar>
              <w:top w:w="150" w:type="dxa"/>
              <w:left w:w="0" w:type="dxa"/>
              <w:bottom w:w="150" w:type="dxa"/>
              <w:right w:w="240" w:type="dxa"/>
            </w:tcMar>
            <w:vAlign w:val="center"/>
            <w:hideMark/>
          </w:tcPr>
          <w:p w14:paraId="4D5353E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FD-039 to FD-045</w:t>
            </w:r>
          </w:p>
        </w:tc>
        <w:tc>
          <w:tcPr>
            <w:tcW w:w="0" w:type="auto"/>
            <w:tcMar>
              <w:top w:w="150" w:type="dxa"/>
              <w:left w:w="240" w:type="dxa"/>
              <w:bottom w:w="150" w:type="dxa"/>
              <w:right w:w="240" w:type="dxa"/>
            </w:tcMar>
            <w:vAlign w:val="center"/>
            <w:hideMark/>
          </w:tcPr>
          <w:p w14:paraId="10C64D5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Client Eligibility</w:t>
            </w:r>
          </w:p>
        </w:tc>
        <w:tc>
          <w:tcPr>
            <w:tcW w:w="0" w:type="auto"/>
            <w:tcMar>
              <w:top w:w="150" w:type="dxa"/>
              <w:left w:w="240" w:type="dxa"/>
              <w:bottom w:w="150" w:type="dxa"/>
              <w:right w:w="240" w:type="dxa"/>
            </w:tcMar>
            <w:vAlign w:val="center"/>
            <w:hideMark/>
          </w:tcPr>
          <w:p w14:paraId="2290B6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24BECE0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M4.2</w:t>
            </w:r>
          </w:p>
        </w:tc>
      </w:tr>
      <w:tr w:rsidR="00DA160F" w:rsidRPr="00DA160F" w14:paraId="4F9FB356" w14:textId="77777777" w:rsidTr="00DA160F">
        <w:tc>
          <w:tcPr>
            <w:tcW w:w="0" w:type="auto"/>
            <w:tcMar>
              <w:top w:w="150" w:type="dxa"/>
              <w:left w:w="0" w:type="dxa"/>
              <w:bottom w:w="150" w:type="dxa"/>
              <w:right w:w="240" w:type="dxa"/>
            </w:tcMar>
            <w:vAlign w:val="center"/>
            <w:hideMark/>
          </w:tcPr>
          <w:p w14:paraId="00A97EF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FD-066 to FD-070</w:t>
            </w:r>
          </w:p>
        </w:tc>
        <w:tc>
          <w:tcPr>
            <w:tcW w:w="0" w:type="auto"/>
            <w:tcMar>
              <w:top w:w="150" w:type="dxa"/>
              <w:left w:w="240" w:type="dxa"/>
              <w:bottom w:w="150" w:type="dxa"/>
              <w:right w:w="240" w:type="dxa"/>
            </w:tcMar>
            <w:vAlign w:val="center"/>
            <w:hideMark/>
          </w:tcPr>
          <w:p w14:paraId="01794F4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Entity Definitions</w:t>
            </w:r>
          </w:p>
        </w:tc>
        <w:tc>
          <w:tcPr>
            <w:tcW w:w="0" w:type="auto"/>
            <w:tcMar>
              <w:top w:w="150" w:type="dxa"/>
              <w:left w:w="240" w:type="dxa"/>
              <w:bottom w:w="150" w:type="dxa"/>
              <w:right w:w="240" w:type="dxa"/>
            </w:tcMar>
            <w:vAlign w:val="center"/>
            <w:hideMark/>
          </w:tcPr>
          <w:p w14:paraId="25E4414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0A9DD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 M3.1</w:t>
            </w:r>
          </w:p>
        </w:tc>
      </w:tr>
      <w:tr w:rsidR="00DA160F" w:rsidRPr="00DA160F" w14:paraId="4E07A2FC" w14:textId="77777777" w:rsidTr="00DA160F">
        <w:tc>
          <w:tcPr>
            <w:tcW w:w="0" w:type="auto"/>
            <w:tcMar>
              <w:top w:w="150" w:type="dxa"/>
              <w:left w:w="0" w:type="dxa"/>
              <w:bottom w:w="150" w:type="dxa"/>
              <w:right w:w="240" w:type="dxa"/>
            </w:tcMar>
            <w:vAlign w:val="center"/>
            <w:hideMark/>
          </w:tcPr>
          <w:p w14:paraId="3CAFD6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40C82B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5A342D5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EBCDA1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M2.3, M9</w:t>
            </w:r>
          </w:p>
        </w:tc>
      </w:tr>
    </w:tbl>
    <w:p w14:paraId="16047657"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552F863E">
          <v:rect id="_x0000_i1118" style="width:0;height:.75pt" o:hralign="center" o:hrstd="t" o:hr="t" fillcolor="#a0a0a0" stroked="f"/>
        </w:pict>
      </w:r>
    </w:p>
    <w:p w14:paraId="443CA473"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SECTION M31: FOUNDER LOCK CERTIFICATION</w:t>
      </w:r>
    </w:p>
    <w:p w14:paraId="657D9622"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Document M Version 1.4 (Founder Lock Final — Phase 4 A-019 Aligned with All Enhancements) is hereby adopted as the authoritative Client Lifecycle Architecture of Golden Wings Ecosystem Limited.</w:t>
      </w:r>
    </w:p>
    <w:p w14:paraId="1DF585B3"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This document integrates with and derives from:</w:t>
      </w:r>
    </w:p>
    <w:p w14:paraId="6F16D45B"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A-014: Service Portfolio Architecture</w:t>
      </w:r>
    </w:p>
    <w:p w14:paraId="59DD86F7"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A-015: Client Journey Architecture</w:t>
      </w:r>
    </w:p>
    <w:p w14:paraId="228F9EC1"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A-016: Community Philosophy</w:t>
      </w:r>
    </w:p>
    <w:p w14:paraId="7ACA109A"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A-017: Trust &amp; Safeguarding Charter</w:t>
      </w:r>
    </w:p>
    <w:p w14:paraId="34EBD084"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A-018: Quality &amp; Continuous Improvement Charter</w:t>
      </w:r>
    </w:p>
    <w:p w14:paraId="55AB396F"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A-019: Phase 4 Alignment &amp; Requirements Matrix</w:t>
      </w:r>
    </w:p>
    <w:p w14:paraId="24C73D3B"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Document O: Decision Rights Matrix</w:t>
      </w:r>
    </w:p>
    <w:p w14:paraId="0A84B51D"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Document N: People &amp; Role Architecture</w:t>
      </w:r>
    </w:p>
    <w:p w14:paraId="2024C140" w14:textId="77777777" w:rsidR="00DA160F" w:rsidRPr="00DA160F" w:rsidRDefault="00DA160F" w:rsidP="008A2290">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Document K: Enterprise Operating Model</w:t>
      </w:r>
    </w:p>
    <w:p w14:paraId="3D16721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No client relationship journey, operational billing gate, or reporting mechanism may be altered or programmed unless explicitly traceable to this document or an approved successor version.</w:t>
      </w:r>
    </w:p>
    <w:p w14:paraId="2122CA66"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color w:val="0F1115"/>
          <w:sz w:val="24"/>
          <w:szCs w:val="24"/>
        </w:rPr>
        <w:t>This document may not be amended without Tier 1 (unanimous) founder approval per Document B, Section B14.</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DA160F" w:rsidRPr="00DA160F" w14:paraId="20D2A54A" w14:textId="77777777" w:rsidTr="00DA160F">
        <w:trPr>
          <w:tblHeader/>
        </w:trPr>
        <w:tc>
          <w:tcPr>
            <w:tcW w:w="0" w:type="auto"/>
            <w:tcBorders>
              <w:top w:val="nil"/>
            </w:tcBorders>
            <w:tcMar>
              <w:top w:w="150" w:type="dxa"/>
              <w:left w:w="0" w:type="dxa"/>
              <w:bottom w:w="150" w:type="dxa"/>
              <w:right w:w="240" w:type="dxa"/>
            </w:tcMar>
            <w:vAlign w:val="center"/>
            <w:hideMark/>
          </w:tcPr>
          <w:p w14:paraId="4EBB64D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617CE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5A4EEC7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r>
      <w:tr w:rsidR="00DA160F" w:rsidRPr="00DA160F" w14:paraId="4E9FA41A" w14:textId="77777777" w:rsidTr="00DA160F">
        <w:tc>
          <w:tcPr>
            <w:tcW w:w="0" w:type="auto"/>
            <w:tcMar>
              <w:top w:w="150" w:type="dxa"/>
              <w:left w:w="0" w:type="dxa"/>
              <w:bottom w:w="150" w:type="dxa"/>
              <w:right w:w="240" w:type="dxa"/>
            </w:tcMar>
            <w:vAlign w:val="center"/>
            <w:hideMark/>
          </w:tcPr>
          <w:p w14:paraId="4C1BDEB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643C4D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864D08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r w:rsidR="00DA160F" w:rsidRPr="00DA160F" w14:paraId="75EEC3A8" w14:textId="77777777" w:rsidTr="00DA160F">
        <w:tc>
          <w:tcPr>
            <w:tcW w:w="0" w:type="auto"/>
            <w:tcMar>
              <w:top w:w="150" w:type="dxa"/>
              <w:left w:w="0" w:type="dxa"/>
              <w:bottom w:w="150" w:type="dxa"/>
              <w:right w:w="240" w:type="dxa"/>
            </w:tcMar>
            <w:vAlign w:val="center"/>
            <w:hideMark/>
          </w:tcPr>
          <w:p w14:paraId="5D675EF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61B35504"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7D15D2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r w:rsidR="00DA160F" w:rsidRPr="00DA160F" w14:paraId="67715370" w14:textId="77777777" w:rsidTr="00DA160F">
        <w:tc>
          <w:tcPr>
            <w:tcW w:w="0" w:type="auto"/>
            <w:tcMar>
              <w:top w:w="150" w:type="dxa"/>
              <w:left w:w="0" w:type="dxa"/>
              <w:bottom w:w="150" w:type="dxa"/>
              <w:right w:w="240" w:type="dxa"/>
            </w:tcMar>
            <w:vAlign w:val="center"/>
            <w:hideMark/>
          </w:tcPr>
          <w:p w14:paraId="63D4E9D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lastRenderedPageBreak/>
              <w:t>Founder C (CCMO)</w:t>
            </w:r>
          </w:p>
        </w:tc>
        <w:tc>
          <w:tcPr>
            <w:tcW w:w="0" w:type="auto"/>
            <w:tcMar>
              <w:top w:w="150" w:type="dxa"/>
              <w:left w:w="240" w:type="dxa"/>
              <w:bottom w:w="150" w:type="dxa"/>
              <w:right w:w="240" w:type="dxa"/>
            </w:tcMar>
            <w:vAlign w:val="center"/>
            <w:hideMark/>
          </w:tcPr>
          <w:p w14:paraId="7A1C711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02A725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______________</w:t>
            </w:r>
          </w:p>
        </w:tc>
      </w:tr>
    </w:tbl>
    <w:p w14:paraId="019AD5BE"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1B3DCFF8">
          <v:rect id="_x0000_i1119" style="width:0;height:.75pt" o:hralign="center" o:hrstd="t" o:hr="t" fillcolor="#a0a0a0" stroked="f"/>
        </w:pict>
      </w:r>
    </w:p>
    <w:p w14:paraId="2C069CA3" w14:textId="77777777" w:rsidR="00DA160F" w:rsidRPr="00DA160F" w:rsidRDefault="00DA160F" w:rsidP="008A2290">
      <w:pPr>
        <w:shd w:val="clear" w:color="auto" w:fill="FFFFFF"/>
        <w:spacing w:after="0" w:line="240" w:lineRule="auto"/>
        <w:outlineLvl w:val="2"/>
        <w:rPr>
          <w:rFonts w:ascii="Times New Roman" w:eastAsia="Times New Roman" w:hAnsi="Times New Roman" w:cs="Times New Roman"/>
          <w:b/>
          <w:bCs/>
          <w:color w:val="0F1115"/>
          <w:sz w:val="30"/>
          <w:szCs w:val="30"/>
        </w:rPr>
      </w:pPr>
      <w:r w:rsidRPr="00DA160F">
        <w:rPr>
          <w:rFonts w:ascii="Times New Roman" w:eastAsia="Times New Roman" w:hAnsi="Times New Roman" w:cs="Times New Roman"/>
          <w:b/>
          <w:bCs/>
          <w:color w:val="0F1115"/>
          <w:sz w:val="30"/>
          <w:szCs w:val="30"/>
        </w:rPr>
        <w:t>APPENDIX A: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41"/>
        <w:gridCol w:w="6804"/>
        <w:gridCol w:w="1552"/>
      </w:tblGrid>
      <w:tr w:rsidR="00DA160F" w:rsidRPr="00DA160F" w14:paraId="774866CB" w14:textId="77777777" w:rsidTr="00DA160F">
        <w:trPr>
          <w:tblHeader/>
        </w:trPr>
        <w:tc>
          <w:tcPr>
            <w:tcW w:w="0" w:type="auto"/>
            <w:tcBorders>
              <w:top w:val="nil"/>
            </w:tcBorders>
            <w:tcMar>
              <w:top w:w="150" w:type="dxa"/>
              <w:left w:w="0" w:type="dxa"/>
              <w:bottom w:w="150" w:type="dxa"/>
              <w:right w:w="240" w:type="dxa"/>
            </w:tcMar>
            <w:vAlign w:val="center"/>
            <w:hideMark/>
          </w:tcPr>
          <w:p w14:paraId="14B3DF0D"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5380BFC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0D4A843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7EBEC2E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Authority</w:t>
            </w:r>
          </w:p>
        </w:tc>
      </w:tr>
      <w:tr w:rsidR="00DA160F" w:rsidRPr="00DA160F" w14:paraId="7E3EA109" w14:textId="77777777" w:rsidTr="00DA160F">
        <w:tc>
          <w:tcPr>
            <w:tcW w:w="0" w:type="auto"/>
            <w:tcMar>
              <w:top w:w="150" w:type="dxa"/>
              <w:left w:w="0" w:type="dxa"/>
              <w:bottom w:w="150" w:type="dxa"/>
              <w:right w:w="240" w:type="dxa"/>
            </w:tcMar>
            <w:vAlign w:val="center"/>
            <w:hideMark/>
          </w:tcPr>
          <w:p w14:paraId="2F9C673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1E30915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8452ADF"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208A8C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Unanimous</w:t>
            </w:r>
          </w:p>
        </w:tc>
      </w:tr>
      <w:tr w:rsidR="00DA160F" w:rsidRPr="00DA160F" w14:paraId="3BA2AF7A" w14:textId="77777777" w:rsidTr="00DA160F">
        <w:tc>
          <w:tcPr>
            <w:tcW w:w="0" w:type="auto"/>
            <w:tcMar>
              <w:top w:w="150" w:type="dxa"/>
              <w:left w:w="0" w:type="dxa"/>
              <w:bottom w:w="150" w:type="dxa"/>
              <w:right w:w="240" w:type="dxa"/>
            </w:tcMar>
            <w:vAlign w:val="center"/>
            <w:hideMark/>
          </w:tcPr>
          <w:p w14:paraId="43B4CFBA"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0A91FD59"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1DB0EC97"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Added capacity-sensitive investigation, family conflict resolution</w:t>
            </w:r>
          </w:p>
        </w:tc>
        <w:tc>
          <w:tcPr>
            <w:tcW w:w="0" w:type="auto"/>
            <w:tcMar>
              <w:top w:w="150" w:type="dxa"/>
              <w:left w:w="240" w:type="dxa"/>
              <w:bottom w:w="150" w:type="dxa"/>
              <w:right w:w="0" w:type="dxa"/>
            </w:tcMar>
            <w:vAlign w:val="center"/>
            <w:hideMark/>
          </w:tcPr>
          <w:p w14:paraId="27712B9B"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Unanimous</w:t>
            </w:r>
          </w:p>
        </w:tc>
      </w:tr>
      <w:tr w:rsidR="00DA160F" w:rsidRPr="00DA160F" w14:paraId="1CCCE8EC" w14:textId="77777777" w:rsidTr="00DA160F">
        <w:tc>
          <w:tcPr>
            <w:tcW w:w="0" w:type="auto"/>
            <w:tcMar>
              <w:top w:w="150" w:type="dxa"/>
              <w:left w:w="0" w:type="dxa"/>
              <w:bottom w:w="150" w:type="dxa"/>
              <w:right w:w="240" w:type="dxa"/>
            </w:tcMar>
            <w:vAlign w:val="center"/>
            <w:hideMark/>
          </w:tcPr>
          <w:p w14:paraId="6B32B0D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1.2</w:t>
            </w:r>
          </w:p>
        </w:tc>
        <w:tc>
          <w:tcPr>
            <w:tcW w:w="0" w:type="auto"/>
            <w:tcMar>
              <w:top w:w="150" w:type="dxa"/>
              <w:left w:w="240" w:type="dxa"/>
              <w:bottom w:w="150" w:type="dxa"/>
              <w:right w:w="240" w:type="dxa"/>
            </w:tcMar>
            <w:vAlign w:val="center"/>
            <w:hideMark/>
          </w:tcPr>
          <w:p w14:paraId="12B5FF12"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B071168"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Added gift membership, client transfer, service recovery</w:t>
            </w:r>
          </w:p>
        </w:tc>
        <w:tc>
          <w:tcPr>
            <w:tcW w:w="0" w:type="auto"/>
            <w:tcMar>
              <w:top w:w="150" w:type="dxa"/>
              <w:left w:w="240" w:type="dxa"/>
              <w:bottom w:w="150" w:type="dxa"/>
              <w:right w:w="0" w:type="dxa"/>
            </w:tcMar>
            <w:vAlign w:val="center"/>
            <w:hideMark/>
          </w:tcPr>
          <w:p w14:paraId="0933A1A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Unanimous</w:t>
            </w:r>
          </w:p>
        </w:tc>
      </w:tr>
      <w:tr w:rsidR="00DA160F" w:rsidRPr="00DA160F" w14:paraId="493ABDD3" w14:textId="77777777" w:rsidTr="00DA160F">
        <w:tc>
          <w:tcPr>
            <w:tcW w:w="0" w:type="auto"/>
            <w:tcMar>
              <w:top w:w="150" w:type="dxa"/>
              <w:left w:w="0" w:type="dxa"/>
              <w:bottom w:w="150" w:type="dxa"/>
              <w:right w:w="240" w:type="dxa"/>
            </w:tcMar>
            <w:vAlign w:val="center"/>
            <w:hideMark/>
          </w:tcPr>
          <w:p w14:paraId="7C105F20"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1.3</w:t>
            </w:r>
          </w:p>
        </w:tc>
        <w:tc>
          <w:tcPr>
            <w:tcW w:w="0" w:type="auto"/>
            <w:tcMar>
              <w:top w:w="150" w:type="dxa"/>
              <w:left w:w="240" w:type="dxa"/>
              <w:bottom w:w="150" w:type="dxa"/>
              <w:right w:w="240" w:type="dxa"/>
            </w:tcMar>
            <w:vAlign w:val="center"/>
            <w:hideMark/>
          </w:tcPr>
          <w:p w14:paraId="1B1E541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758C23B5"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Added downstream traceability, KPI framework</w:t>
            </w:r>
          </w:p>
        </w:tc>
        <w:tc>
          <w:tcPr>
            <w:tcW w:w="0" w:type="auto"/>
            <w:tcMar>
              <w:top w:w="150" w:type="dxa"/>
              <w:left w:w="240" w:type="dxa"/>
              <w:bottom w:w="150" w:type="dxa"/>
              <w:right w:w="0" w:type="dxa"/>
            </w:tcMar>
            <w:vAlign w:val="center"/>
            <w:hideMark/>
          </w:tcPr>
          <w:p w14:paraId="1C42C98C"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sz w:val="23"/>
                <w:szCs w:val="23"/>
              </w:rPr>
              <w:t>Unanimous</w:t>
            </w:r>
          </w:p>
        </w:tc>
      </w:tr>
      <w:tr w:rsidR="00DA160F" w:rsidRPr="00DA160F" w14:paraId="0511044A" w14:textId="77777777" w:rsidTr="00DA160F">
        <w:tc>
          <w:tcPr>
            <w:tcW w:w="0" w:type="auto"/>
            <w:tcMar>
              <w:top w:w="150" w:type="dxa"/>
              <w:left w:w="0" w:type="dxa"/>
              <w:bottom w:w="150" w:type="dxa"/>
              <w:right w:w="240" w:type="dxa"/>
            </w:tcMar>
            <w:vAlign w:val="center"/>
            <w:hideMark/>
          </w:tcPr>
          <w:p w14:paraId="6D9129C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1.4</w:t>
            </w:r>
          </w:p>
        </w:tc>
        <w:tc>
          <w:tcPr>
            <w:tcW w:w="0" w:type="auto"/>
            <w:tcMar>
              <w:top w:w="150" w:type="dxa"/>
              <w:left w:w="240" w:type="dxa"/>
              <w:bottom w:w="150" w:type="dxa"/>
              <w:right w:w="240" w:type="dxa"/>
            </w:tcMar>
            <w:vAlign w:val="center"/>
            <w:hideMark/>
          </w:tcPr>
          <w:p w14:paraId="74FDC216"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June 2026</w:t>
            </w:r>
          </w:p>
        </w:tc>
        <w:tc>
          <w:tcPr>
            <w:tcW w:w="0" w:type="auto"/>
            <w:tcMar>
              <w:top w:w="150" w:type="dxa"/>
              <w:left w:w="240" w:type="dxa"/>
              <w:bottom w:w="150" w:type="dxa"/>
              <w:right w:w="240" w:type="dxa"/>
            </w:tcMar>
            <w:vAlign w:val="center"/>
            <w:hideMark/>
          </w:tcPr>
          <w:p w14:paraId="460BC8BE"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A-019 Alignment: Added Constitutional Traceability Matrix (M29), Founder Decision Traceability Matrix (M30), Phase 4 Acceptance Criteria (M28), Document O authority integration (M2.2, M9.1, M16.2), Document N role integration (M16, M7.3), updated M0.3 with A-019, O, N references</w:t>
            </w:r>
          </w:p>
        </w:tc>
        <w:tc>
          <w:tcPr>
            <w:tcW w:w="0" w:type="auto"/>
            <w:tcMar>
              <w:top w:w="150" w:type="dxa"/>
              <w:left w:w="240" w:type="dxa"/>
              <w:bottom w:w="150" w:type="dxa"/>
              <w:right w:w="0" w:type="dxa"/>
            </w:tcMar>
            <w:vAlign w:val="center"/>
            <w:hideMark/>
          </w:tcPr>
          <w:p w14:paraId="4D20F983" w14:textId="77777777" w:rsidR="00DA160F" w:rsidRPr="00DA160F" w:rsidRDefault="00DA160F" w:rsidP="008A2290">
            <w:pPr>
              <w:spacing w:after="0" w:line="240" w:lineRule="auto"/>
              <w:rPr>
                <w:rFonts w:ascii="Times New Roman" w:eastAsia="Times New Roman" w:hAnsi="Times New Roman" w:cs="Times New Roman"/>
                <w:sz w:val="23"/>
                <w:szCs w:val="23"/>
              </w:rPr>
            </w:pPr>
            <w:r w:rsidRPr="00DA160F">
              <w:rPr>
                <w:rFonts w:ascii="Times New Roman" w:eastAsia="Times New Roman" w:hAnsi="Times New Roman" w:cs="Times New Roman"/>
                <w:b/>
                <w:bCs/>
                <w:sz w:val="23"/>
                <w:szCs w:val="23"/>
              </w:rPr>
              <w:t>Unanimous Founders</w:t>
            </w:r>
          </w:p>
        </w:tc>
      </w:tr>
    </w:tbl>
    <w:p w14:paraId="78DE3B5C" w14:textId="77777777" w:rsidR="00DA160F" w:rsidRPr="00DA160F" w:rsidRDefault="00DA160F" w:rsidP="008A2290">
      <w:pPr>
        <w:spacing w:after="0" w:line="240" w:lineRule="auto"/>
        <w:rPr>
          <w:rFonts w:ascii="Times New Roman" w:eastAsia="Times New Roman" w:hAnsi="Times New Roman" w:cs="Times New Roman"/>
          <w:sz w:val="24"/>
          <w:szCs w:val="24"/>
        </w:rPr>
      </w:pPr>
      <w:r w:rsidRPr="00DA160F">
        <w:rPr>
          <w:rFonts w:ascii="Times New Roman" w:eastAsia="Times New Roman" w:hAnsi="Times New Roman" w:cs="Times New Roman"/>
          <w:sz w:val="24"/>
          <w:szCs w:val="24"/>
        </w:rPr>
        <w:pict w14:anchorId="2D600F99">
          <v:rect id="_x0000_i1120" style="width:0;height:.75pt" o:hralign="center" o:hrstd="t" o:hr="t" fillcolor="#a0a0a0" stroked="f"/>
        </w:pict>
      </w:r>
    </w:p>
    <w:p w14:paraId="00982645"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END OF DOCUMENT M — CLIENT LIFECYCLE ARCHITECTURE</w:t>
      </w:r>
    </w:p>
    <w:p w14:paraId="6800E3A1" w14:textId="77777777" w:rsidR="00DA160F" w:rsidRPr="00DA160F" w:rsidRDefault="00DA160F" w:rsidP="008A2290">
      <w:pPr>
        <w:shd w:val="clear" w:color="auto" w:fill="FFFFFF"/>
        <w:spacing w:after="0" w:line="240" w:lineRule="auto"/>
        <w:rPr>
          <w:rFonts w:ascii="Times New Roman" w:eastAsia="Times New Roman" w:hAnsi="Times New Roman" w:cs="Times New Roman"/>
          <w:color w:val="0F1115"/>
          <w:sz w:val="24"/>
          <w:szCs w:val="24"/>
        </w:rPr>
      </w:pPr>
      <w:r w:rsidRPr="00DA160F">
        <w:rPr>
          <w:rFonts w:ascii="Times New Roman" w:eastAsia="Times New Roman" w:hAnsi="Times New Roman" w:cs="Times New Roman"/>
          <w:b/>
          <w:bCs/>
          <w:color w:val="0F1115"/>
          <w:sz w:val="24"/>
          <w:szCs w:val="24"/>
        </w:rPr>
        <w:t>Version 1.4 (Founder Lock Final — Phase 4 A-019 Aligned with All Enhancements)</w:t>
      </w:r>
    </w:p>
    <w:p w14:paraId="6F6CC8CC" w14:textId="77777777" w:rsidR="005F7647" w:rsidRPr="00F63880" w:rsidRDefault="005F7647" w:rsidP="008A2290">
      <w:pPr>
        <w:spacing w:after="0" w:line="240" w:lineRule="auto"/>
        <w:rPr>
          <w:rFonts w:ascii="Times New Roman" w:hAnsi="Times New Roman" w:cs="Times New Roman"/>
        </w:rPr>
      </w:pPr>
    </w:p>
    <w:sectPr w:rsidR="005F7647" w:rsidRPr="00F63880"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C3C94"/>
    <w:multiLevelType w:val="multilevel"/>
    <w:tmpl w:val="808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45C5"/>
    <w:multiLevelType w:val="multilevel"/>
    <w:tmpl w:val="D6D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34FF"/>
    <w:multiLevelType w:val="multilevel"/>
    <w:tmpl w:val="C29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C2B17"/>
    <w:multiLevelType w:val="multilevel"/>
    <w:tmpl w:val="A7B4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D05C4"/>
    <w:multiLevelType w:val="multilevel"/>
    <w:tmpl w:val="BAA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A45B7"/>
    <w:multiLevelType w:val="multilevel"/>
    <w:tmpl w:val="9B2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83BBA"/>
    <w:multiLevelType w:val="multilevel"/>
    <w:tmpl w:val="105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63913"/>
    <w:multiLevelType w:val="multilevel"/>
    <w:tmpl w:val="BE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10507"/>
    <w:multiLevelType w:val="multilevel"/>
    <w:tmpl w:val="0DC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46A64"/>
    <w:multiLevelType w:val="multilevel"/>
    <w:tmpl w:val="90D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B442D"/>
    <w:multiLevelType w:val="multilevel"/>
    <w:tmpl w:val="894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32FC5"/>
    <w:multiLevelType w:val="multilevel"/>
    <w:tmpl w:val="BDCA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6081B"/>
    <w:multiLevelType w:val="multilevel"/>
    <w:tmpl w:val="62A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210BD"/>
    <w:multiLevelType w:val="multilevel"/>
    <w:tmpl w:val="973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B2F91"/>
    <w:multiLevelType w:val="multilevel"/>
    <w:tmpl w:val="25B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33EA4"/>
    <w:multiLevelType w:val="multilevel"/>
    <w:tmpl w:val="BAB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606C8"/>
    <w:multiLevelType w:val="multilevel"/>
    <w:tmpl w:val="CB1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372EF"/>
    <w:multiLevelType w:val="multilevel"/>
    <w:tmpl w:val="F76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E69AA"/>
    <w:multiLevelType w:val="multilevel"/>
    <w:tmpl w:val="C0CA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E6B36"/>
    <w:multiLevelType w:val="multilevel"/>
    <w:tmpl w:val="980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C0776"/>
    <w:multiLevelType w:val="multilevel"/>
    <w:tmpl w:val="B9E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277A2"/>
    <w:multiLevelType w:val="multilevel"/>
    <w:tmpl w:val="B9D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E6041"/>
    <w:multiLevelType w:val="multilevel"/>
    <w:tmpl w:val="DCE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33F46"/>
    <w:multiLevelType w:val="multilevel"/>
    <w:tmpl w:val="4AF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93F6D"/>
    <w:multiLevelType w:val="multilevel"/>
    <w:tmpl w:val="186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A65AB"/>
    <w:multiLevelType w:val="multilevel"/>
    <w:tmpl w:val="489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27A12"/>
    <w:multiLevelType w:val="multilevel"/>
    <w:tmpl w:val="A17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0045"/>
    <w:multiLevelType w:val="multilevel"/>
    <w:tmpl w:val="121E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26CFC"/>
    <w:multiLevelType w:val="multilevel"/>
    <w:tmpl w:val="7D1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24"/>
  </w:num>
  <w:num w:numId="4">
    <w:abstractNumId w:val="22"/>
  </w:num>
  <w:num w:numId="5">
    <w:abstractNumId w:val="9"/>
  </w:num>
  <w:num w:numId="6">
    <w:abstractNumId w:val="11"/>
  </w:num>
  <w:num w:numId="7">
    <w:abstractNumId w:val="13"/>
  </w:num>
  <w:num w:numId="8">
    <w:abstractNumId w:val="27"/>
  </w:num>
  <w:num w:numId="9">
    <w:abstractNumId w:val="3"/>
  </w:num>
  <w:num w:numId="10">
    <w:abstractNumId w:val="10"/>
  </w:num>
  <w:num w:numId="11">
    <w:abstractNumId w:val="12"/>
  </w:num>
  <w:num w:numId="12">
    <w:abstractNumId w:val="25"/>
  </w:num>
  <w:num w:numId="13">
    <w:abstractNumId w:val="28"/>
  </w:num>
  <w:num w:numId="14">
    <w:abstractNumId w:val="14"/>
  </w:num>
  <w:num w:numId="15">
    <w:abstractNumId w:val="18"/>
  </w:num>
  <w:num w:numId="16">
    <w:abstractNumId w:val="21"/>
  </w:num>
  <w:num w:numId="17">
    <w:abstractNumId w:val="26"/>
  </w:num>
  <w:num w:numId="18">
    <w:abstractNumId w:val="20"/>
  </w:num>
  <w:num w:numId="19">
    <w:abstractNumId w:val="4"/>
  </w:num>
  <w:num w:numId="20">
    <w:abstractNumId w:val="1"/>
  </w:num>
  <w:num w:numId="21">
    <w:abstractNumId w:val="23"/>
  </w:num>
  <w:num w:numId="22">
    <w:abstractNumId w:val="7"/>
  </w:num>
  <w:num w:numId="23">
    <w:abstractNumId w:val="6"/>
  </w:num>
  <w:num w:numId="24">
    <w:abstractNumId w:val="17"/>
  </w:num>
  <w:num w:numId="25">
    <w:abstractNumId w:val="0"/>
  </w:num>
  <w:num w:numId="26">
    <w:abstractNumId w:val="16"/>
  </w:num>
  <w:num w:numId="27">
    <w:abstractNumId w:val="8"/>
  </w:num>
  <w:num w:numId="28">
    <w:abstractNumId w:val="2"/>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92718"/>
    <w:rsid w:val="000D0AD1"/>
    <w:rsid w:val="000D6CD8"/>
    <w:rsid w:val="000F2881"/>
    <w:rsid w:val="000F4A95"/>
    <w:rsid w:val="001461A1"/>
    <w:rsid w:val="00164461"/>
    <w:rsid w:val="001A49F2"/>
    <w:rsid w:val="005F7647"/>
    <w:rsid w:val="006269FB"/>
    <w:rsid w:val="006634B1"/>
    <w:rsid w:val="006D2EF6"/>
    <w:rsid w:val="007109AD"/>
    <w:rsid w:val="00710F52"/>
    <w:rsid w:val="007164B0"/>
    <w:rsid w:val="007C6D2E"/>
    <w:rsid w:val="007D50BC"/>
    <w:rsid w:val="00815BC6"/>
    <w:rsid w:val="00816387"/>
    <w:rsid w:val="00866A6A"/>
    <w:rsid w:val="008A2290"/>
    <w:rsid w:val="008E3800"/>
    <w:rsid w:val="00A135C3"/>
    <w:rsid w:val="00A87A3A"/>
    <w:rsid w:val="00BE3A1C"/>
    <w:rsid w:val="00BE7950"/>
    <w:rsid w:val="00BF05DC"/>
    <w:rsid w:val="00D71CE4"/>
    <w:rsid w:val="00DA160F"/>
    <w:rsid w:val="00DE3366"/>
    <w:rsid w:val="00E512D9"/>
    <w:rsid w:val="00F63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DBFF"/>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09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09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09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9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09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09AD"/>
    <w:rPr>
      <w:rFonts w:ascii="Times New Roman" w:eastAsia="Times New Roman" w:hAnsi="Times New Roman" w:cs="Times New Roman"/>
      <w:b/>
      <w:bCs/>
      <w:sz w:val="27"/>
      <w:szCs w:val="27"/>
    </w:rPr>
  </w:style>
  <w:style w:type="paragraph" w:customStyle="1" w:styleId="msonormal0">
    <w:name w:val="msonormal"/>
    <w:basedOn w:val="Normal"/>
    <w:rsid w:val="00710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109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09AD"/>
    <w:rPr>
      <w:b/>
      <w:bCs/>
    </w:rPr>
  </w:style>
  <w:style w:type="character" w:customStyle="1" w:styleId="d813de27">
    <w:name w:val="d813de27"/>
    <w:basedOn w:val="DefaultParagraphFont"/>
    <w:rsid w:val="007109AD"/>
  </w:style>
  <w:style w:type="paragraph" w:styleId="HTMLPreformatted">
    <w:name w:val="HTML Preformatted"/>
    <w:basedOn w:val="Normal"/>
    <w:link w:val="HTMLPreformattedChar"/>
    <w:uiPriority w:val="99"/>
    <w:semiHidden/>
    <w:unhideWhenUsed/>
    <w:rsid w:val="00710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09AD"/>
    <w:rPr>
      <w:rFonts w:ascii="Courier New" w:eastAsia="Times New Roman" w:hAnsi="Courier New" w:cs="Courier New"/>
      <w:sz w:val="20"/>
      <w:szCs w:val="20"/>
    </w:rPr>
  </w:style>
  <w:style w:type="paragraph" w:styleId="ListParagraph">
    <w:name w:val="List Paragraph"/>
    <w:basedOn w:val="Normal"/>
    <w:uiPriority w:val="34"/>
    <w:qFormat/>
    <w:rsid w:val="000D0AD1"/>
    <w:pPr>
      <w:ind w:left="720"/>
      <w:contextualSpacing/>
    </w:pPr>
  </w:style>
  <w:style w:type="paragraph" w:styleId="NormalWeb">
    <w:name w:val="Normal (Web)"/>
    <w:basedOn w:val="Normal"/>
    <w:uiPriority w:val="99"/>
    <w:semiHidden/>
    <w:unhideWhenUsed/>
    <w:rsid w:val="000D0AD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A16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6432">
      <w:bodyDiv w:val="1"/>
      <w:marLeft w:val="0"/>
      <w:marRight w:val="0"/>
      <w:marTop w:val="0"/>
      <w:marBottom w:val="0"/>
      <w:divBdr>
        <w:top w:val="none" w:sz="0" w:space="0" w:color="auto"/>
        <w:left w:val="none" w:sz="0" w:space="0" w:color="auto"/>
        <w:bottom w:val="none" w:sz="0" w:space="0" w:color="auto"/>
        <w:right w:val="none" w:sz="0" w:space="0" w:color="auto"/>
      </w:divBdr>
      <w:divsChild>
        <w:div w:id="190726547">
          <w:marLeft w:val="0"/>
          <w:marRight w:val="0"/>
          <w:marTop w:val="0"/>
          <w:marBottom w:val="0"/>
          <w:divBdr>
            <w:top w:val="none" w:sz="0" w:space="0" w:color="auto"/>
            <w:left w:val="none" w:sz="0" w:space="0" w:color="auto"/>
            <w:bottom w:val="none" w:sz="0" w:space="0" w:color="auto"/>
            <w:right w:val="none" w:sz="0" w:space="0" w:color="auto"/>
          </w:divBdr>
        </w:div>
        <w:div w:id="538902631">
          <w:marLeft w:val="0"/>
          <w:marRight w:val="0"/>
          <w:marTop w:val="0"/>
          <w:marBottom w:val="0"/>
          <w:divBdr>
            <w:top w:val="none" w:sz="0" w:space="0" w:color="auto"/>
            <w:left w:val="none" w:sz="0" w:space="0" w:color="auto"/>
            <w:bottom w:val="none" w:sz="0" w:space="0" w:color="auto"/>
            <w:right w:val="none" w:sz="0" w:space="0" w:color="auto"/>
          </w:divBdr>
        </w:div>
        <w:div w:id="1223251185">
          <w:marLeft w:val="0"/>
          <w:marRight w:val="0"/>
          <w:marTop w:val="0"/>
          <w:marBottom w:val="0"/>
          <w:divBdr>
            <w:top w:val="none" w:sz="0" w:space="0" w:color="auto"/>
            <w:left w:val="none" w:sz="0" w:space="0" w:color="auto"/>
            <w:bottom w:val="none" w:sz="0" w:space="0" w:color="auto"/>
            <w:right w:val="none" w:sz="0" w:space="0" w:color="auto"/>
          </w:divBdr>
        </w:div>
        <w:div w:id="838349245">
          <w:marLeft w:val="0"/>
          <w:marRight w:val="0"/>
          <w:marTop w:val="0"/>
          <w:marBottom w:val="0"/>
          <w:divBdr>
            <w:top w:val="none" w:sz="0" w:space="0" w:color="auto"/>
            <w:left w:val="none" w:sz="0" w:space="0" w:color="auto"/>
            <w:bottom w:val="none" w:sz="0" w:space="0" w:color="auto"/>
            <w:right w:val="none" w:sz="0" w:space="0" w:color="auto"/>
          </w:divBdr>
        </w:div>
        <w:div w:id="879514839">
          <w:marLeft w:val="0"/>
          <w:marRight w:val="0"/>
          <w:marTop w:val="0"/>
          <w:marBottom w:val="0"/>
          <w:divBdr>
            <w:top w:val="none" w:sz="0" w:space="0" w:color="auto"/>
            <w:left w:val="none" w:sz="0" w:space="0" w:color="auto"/>
            <w:bottom w:val="none" w:sz="0" w:space="0" w:color="auto"/>
            <w:right w:val="none" w:sz="0" w:space="0" w:color="auto"/>
          </w:divBdr>
        </w:div>
        <w:div w:id="1427388990">
          <w:marLeft w:val="0"/>
          <w:marRight w:val="0"/>
          <w:marTop w:val="0"/>
          <w:marBottom w:val="0"/>
          <w:divBdr>
            <w:top w:val="none" w:sz="0" w:space="0" w:color="auto"/>
            <w:left w:val="none" w:sz="0" w:space="0" w:color="auto"/>
            <w:bottom w:val="none" w:sz="0" w:space="0" w:color="auto"/>
            <w:right w:val="none" w:sz="0" w:space="0" w:color="auto"/>
          </w:divBdr>
        </w:div>
        <w:div w:id="1523979624">
          <w:marLeft w:val="0"/>
          <w:marRight w:val="0"/>
          <w:marTop w:val="0"/>
          <w:marBottom w:val="0"/>
          <w:divBdr>
            <w:top w:val="none" w:sz="0" w:space="0" w:color="auto"/>
            <w:left w:val="none" w:sz="0" w:space="0" w:color="auto"/>
            <w:bottom w:val="none" w:sz="0" w:space="0" w:color="auto"/>
            <w:right w:val="none" w:sz="0" w:space="0" w:color="auto"/>
          </w:divBdr>
        </w:div>
        <w:div w:id="1273048157">
          <w:marLeft w:val="0"/>
          <w:marRight w:val="0"/>
          <w:marTop w:val="0"/>
          <w:marBottom w:val="0"/>
          <w:divBdr>
            <w:top w:val="none" w:sz="0" w:space="0" w:color="auto"/>
            <w:left w:val="none" w:sz="0" w:space="0" w:color="auto"/>
            <w:bottom w:val="none" w:sz="0" w:space="0" w:color="auto"/>
            <w:right w:val="none" w:sz="0" w:space="0" w:color="auto"/>
          </w:divBdr>
        </w:div>
        <w:div w:id="309747117">
          <w:marLeft w:val="0"/>
          <w:marRight w:val="0"/>
          <w:marTop w:val="0"/>
          <w:marBottom w:val="0"/>
          <w:divBdr>
            <w:top w:val="none" w:sz="0" w:space="0" w:color="auto"/>
            <w:left w:val="none" w:sz="0" w:space="0" w:color="auto"/>
            <w:bottom w:val="none" w:sz="0" w:space="0" w:color="auto"/>
            <w:right w:val="none" w:sz="0" w:space="0" w:color="auto"/>
          </w:divBdr>
        </w:div>
        <w:div w:id="1126389909">
          <w:marLeft w:val="0"/>
          <w:marRight w:val="0"/>
          <w:marTop w:val="0"/>
          <w:marBottom w:val="0"/>
          <w:divBdr>
            <w:top w:val="none" w:sz="0" w:space="0" w:color="auto"/>
            <w:left w:val="none" w:sz="0" w:space="0" w:color="auto"/>
            <w:bottom w:val="none" w:sz="0" w:space="0" w:color="auto"/>
            <w:right w:val="none" w:sz="0" w:space="0" w:color="auto"/>
          </w:divBdr>
        </w:div>
        <w:div w:id="1889343657">
          <w:marLeft w:val="0"/>
          <w:marRight w:val="0"/>
          <w:marTop w:val="0"/>
          <w:marBottom w:val="0"/>
          <w:divBdr>
            <w:top w:val="none" w:sz="0" w:space="0" w:color="auto"/>
            <w:left w:val="none" w:sz="0" w:space="0" w:color="auto"/>
            <w:bottom w:val="none" w:sz="0" w:space="0" w:color="auto"/>
            <w:right w:val="none" w:sz="0" w:space="0" w:color="auto"/>
          </w:divBdr>
        </w:div>
        <w:div w:id="108401545">
          <w:marLeft w:val="0"/>
          <w:marRight w:val="0"/>
          <w:marTop w:val="0"/>
          <w:marBottom w:val="0"/>
          <w:divBdr>
            <w:top w:val="none" w:sz="0" w:space="0" w:color="auto"/>
            <w:left w:val="none" w:sz="0" w:space="0" w:color="auto"/>
            <w:bottom w:val="none" w:sz="0" w:space="0" w:color="auto"/>
            <w:right w:val="none" w:sz="0" w:space="0" w:color="auto"/>
          </w:divBdr>
        </w:div>
        <w:div w:id="80759344">
          <w:marLeft w:val="0"/>
          <w:marRight w:val="0"/>
          <w:marTop w:val="0"/>
          <w:marBottom w:val="0"/>
          <w:divBdr>
            <w:top w:val="none" w:sz="0" w:space="0" w:color="auto"/>
            <w:left w:val="none" w:sz="0" w:space="0" w:color="auto"/>
            <w:bottom w:val="none" w:sz="0" w:space="0" w:color="auto"/>
            <w:right w:val="none" w:sz="0" w:space="0" w:color="auto"/>
          </w:divBdr>
        </w:div>
        <w:div w:id="1510832891">
          <w:marLeft w:val="0"/>
          <w:marRight w:val="0"/>
          <w:marTop w:val="0"/>
          <w:marBottom w:val="0"/>
          <w:divBdr>
            <w:top w:val="none" w:sz="0" w:space="0" w:color="auto"/>
            <w:left w:val="none" w:sz="0" w:space="0" w:color="auto"/>
            <w:bottom w:val="none" w:sz="0" w:space="0" w:color="auto"/>
            <w:right w:val="none" w:sz="0" w:space="0" w:color="auto"/>
          </w:divBdr>
        </w:div>
        <w:div w:id="133521739">
          <w:marLeft w:val="0"/>
          <w:marRight w:val="0"/>
          <w:marTop w:val="0"/>
          <w:marBottom w:val="0"/>
          <w:divBdr>
            <w:top w:val="none" w:sz="0" w:space="0" w:color="auto"/>
            <w:left w:val="none" w:sz="0" w:space="0" w:color="auto"/>
            <w:bottom w:val="none" w:sz="0" w:space="0" w:color="auto"/>
            <w:right w:val="none" w:sz="0" w:space="0" w:color="auto"/>
          </w:divBdr>
        </w:div>
        <w:div w:id="16199107">
          <w:marLeft w:val="0"/>
          <w:marRight w:val="0"/>
          <w:marTop w:val="0"/>
          <w:marBottom w:val="0"/>
          <w:divBdr>
            <w:top w:val="none" w:sz="0" w:space="0" w:color="auto"/>
            <w:left w:val="none" w:sz="0" w:space="0" w:color="auto"/>
            <w:bottom w:val="none" w:sz="0" w:space="0" w:color="auto"/>
            <w:right w:val="none" w:sz="0" w:space="0" w:color="auto"/>
          </w:divBdr>
        </w:div>
        <w:div w:id="1463645365">
          <w:marLeft w:val="0"/>
          <w:marRight w:val="0"/>
          <w:marTop w:val="0"/>
          <w:marBottom w:val="0"/>
          <w:divBdr>
            <w:top w:val="none" w:sz="0" w:space="0" w:color="auto"/>
            <w:left w:val="none" w:sz="0" w:space="0" w:color="auto"/>
            <w:bottom w:val="none" w:sz="0" w:space="0" w:color="auto"/>
            <w:right w:val="none" w:sz="0" w:space="0" w:color="auto"/>
          </w:divBdr>
        </w:div>
        <w:div w:id="490489913">
          <w:marLeft w:val="0"/>
          <w:marRight w:val="0"/>
          <w:marTop w:val="0"/>
          <w:marBottom w:val="0"/>
          <w:divBdr>
            <w:top w:val="none" w:sz="0" w:space="0" w:color="auto"/>
            <w:left w:val="none" w:sz="0" w:space="0" w:color="auto"/>
            <w:bottom w:val="none" w:sz="0" w:space="0" w:color="auto"/>
            <w:right w:val="none" w:sz="0" w:space="0" w:color="auto"/>
          </w:divBdr>
        </w:div>
        <w:div w:id="376513900">
          <w:marLeft w:val="0"/>
          <w:marRight w:val="0"/>
          <w:marTop w:val="0"/>
          <w:marBottom w:val="0"/>
          <w:divBdr>
            <w:top w:val="none" w:sz="0" w:space="0" w:color="auto"/>
            <w:left w:val="none" w:sz="0" w:space="0" w:color="auto"/>
            <w:bottom w:val="none" w:sz="0" w:space="0" w:color="auto"/>
            <w:right w:val="none" w:sz="0" w:space="0" w:color="auto"/>
          </w:divBdr>
        </w:div>
        <w:div w:id="835389374">
          <w:marLeft w:val="0"/>
          <w:marRight w:val="0"/>
          <w:marTop w:val="0"/>
          <w:marBottom w:val="0"/>
          <w:divBdr>
            <w:top w:val="none" w:sz="0" w:space="0" w:color="auto"/>
            <w:left w:val="none" w:sz="0" w:space="0" w:color="auto"/>
            <w:bottom w:val="none" w:sz="0" w:space="0" w:color="auto"/>
            <w:right w:val="none" w:sz="0" w:space="0" w:color="auto"/>
          </w:divBdr>
        </w:div>
        <w:div w:id="1610694462">
          <w:marLeft w:val="0"/>
          <w:marRight w:val="0"/>
          <w:marTop w:val="0"/>
          <w:marBottom w:val="0"/>
          <w:divBdr>
            <w:top w:val="none" w:sz="0" w:space="0" w:color="auto"/>
            <w:left w:val="none" w:sz="0" w:space="0" w:color="auto"/>
            <w:bottom w:val="none" w:sz="0" w:space="0" w:color="auto"/>
            <w:right w:val="none" w:sz="0" w:space="0" w:color="auto"/>
          </w:divBdr>
        </w:div>
        <w:div w:id="1580093219">
          <w:marLeft w:val="0"/>
          <w:marRight w:val="0"/>
          <w:marTop w:val="0"/>
          <w:marBottom w:val="0"/>
          <w:divBdr>
            <w:top w:val="none" w:sz="0" w:space="0" w:color="auto"/>
            <w:left w:val="none" w:sz="0" w:space="0" w:color="auto"/>
            <w:bottom w:val="none" w:sz="0" w:space="0" w:color="auto"/>
            <w:right w:val="none" w:sz="0" w:space="0" w:color="auto"/>
          </w:divBdr>
        </w:div>
        <w:div w:id="1752114471">
          <w:marLeft w:val="0"/>
          <w:marRight w:val="0"/>
          <w:marTop w:val="0"/>
          <w:marBottom w:val="0"/>
          <w:divBdr>
            <w:top w:val="none" w:sz="0" w:space="0" w:color="auto"/>
            <w:left w:val="none" w:sz="0" w:space="0" w:color="auto"/>
            <w:bottom w:val="none" w:sz="0" w:space="0" w:color="auto"/>
            <w:right w:val="none" w:sz="0" w:space="0" w:color="auto"/>
          </w:divBdr>
        </w:div>
        <w:div w:id="1752123596">
          <w:marLeft w:val="0"/>
          <w:marRight w:val="0"/>
          <w:marTop w:val="0"/>
          <w:marBottom w:val="0"/>
          <w:divBdr>
            <w:top w:val="none" w:sz="0" w:space="0" w:color="auto"/>
            <w:left w:val="none" w:sz="0" w:space="0" w:color="auto"/>
            <w:bottom w:val="none" w:sz="0" w:space="0" w:color="auto"/>
            <w:right w:val="none" w:sz="0" w:space="0" w:color="auto"/>
          </w:divBdr>
        </w:div>
        <w:div w:id="1895850580">
          <w:marLeft w:val="0"/>
          <w:marRight w:val="0"/>
          <w:marTop w:val="0"/>
          <w:marBottom w:val="0"/>
          <w:divBdr>
            <w:top w:val="none" w:sz="0" w:space="0" w:color="auto"/>
            <w:left w:val="none" w:sz="0" w:space="0" w:color="auto"/>
            <w:bottom w:val="none" w:sz="0" w:space="0" w:color="auto"/>
            <w:right w:val="none" w:sz="0" w:space="0" w:color="auto"/>
          </w:divBdr>
        </w:div>
        <w:div w:id="20979339">
          <w:marLeft w:val="0"/>
          <w:marRight w:val="0"/>
          <w:marTop w:val="0"/>
          <w:marBottom w:val="0"/>
          <w:divBdr>
            <w:top w:val="none" w:sz="0" w:space="0" w:color="auto"/>
            <w:left w:val="none" w:sz="0" w:space="0" w:color="auto"/>
            <w:bottom w:val="none" w:sz="0" w:space="0" w:color="auto"/>
            <w:right w:val="none" w:sz="0" w:space="0" w:color="auto"/>
          </w:divBdr>
        </w:div>
        <w:div w:id="2132239259">
          <w:marLeft w:val="0"/>
          <w:marRight w:val="0"/>
          <w:marTop w:val="0"/>
          <w:marBottom w:val="0"/>
          <w:divBdr>
            <w:top w:val="none" w:sz="0" w:space="0" w:color="auto"/>
            <w:left w:val="none" w:sz="0" w:space="0" w:color="auto"/>
            <w:bottom w:val="none" w:sz="0" w:space="0" w:color="auto"/>
            <w:right w:val="none" w:sz="0" w:space="0" w:color="auto"/>
          </w:divBdr>
        </w:div>
        <w:div w:id="673579336">
          <w:marLeft w:val="0"/>
          <w:marRight w:val="0"/>
          <w:marTop w:val="0"/>
          <w:marBottom w:val="0"/>
          <w:divBdr>
            <w:top w:val="none" w:sz="0" w:space="0" w:color="auto"/>
            <w:left w:val="none" w:sz="0" w:space="0" w:color="auto"/>
            <w:bottom w:val="none" w:sz="0" w:space="0" w:color="auto"/>
            <w:right w:val="none" w:sz="0" w:space="0" w:color="auto"/>
          </w:divBdr>
        </w:div>
        <w:div w:id="1351834905">
          <w:marLeft w:val="0"/>
          <w:marRight w:val="0"/>
          <w:marTop w:val="0"/>
          <w:marBottom w:val="0"/>
          <w:divBdr>
            <w:top w:val="none" w:sz="0" w:space="0" w:color="auto"/>
            <w:left w:val="none" w:sz="0" w:space="0" w:color="auto"/>
            <w:bottom w:val="none" w:sz="0" w:space="0" w:color="auto"/>
            <w:right w:val="none" w:sz="0" w:space="0" w:color="auto"/>
          </w:divBdr>
        </w:div>
        <w:div w:id="1159345510">
          <w:marLeft w:val="0"/>
          <w:marRight w:val="0"/>
          <w:marTop w:val="0"/>
          <w:marBottom w:val="0"/>
          <w:divBdr>
            <w:top w:val="none" w:sz="0" w:space="0" w:color="auto"/>
            <w:left w:val="none" w:sz="0" w:space="0" w:color="auto"/>
            <w:bottom w:val="none" w:sz="0" w:space="0" w:color="auto"/>
            <w:right w:val="none" w:sz="0" w:space="0" w:color="auto"/>
          </w:divBdr>
        </w:div>
        <w:div w:id="2015379232">
          <w:marLeft w:val="0"/>
          <w:marRight w:val="0"/>
          <w:marTop w:val="0"/>
          <w:marBottom w:val="0"/>
          <w:divBdr>
            <w:top w:val="none" w:sz="0" w:space="0" w:color="auto"/>
            <w:left w:val="none" w:sz="0" w:space="0" w:color="auto"/>
            <w:bottom w:val="none" w:sz="0" w:space="0" w:color="auto"/>
            <w:right w:val="none" w:sz="0" w:space="0" w:color="auto"/>
          </w:divBdr>
        </w:div>
        <w:div w:id="1855683666">
          <w:marLeft w:val="0"/>
          <w:marRight w:val="0"/>
          <w:marTop w:val="0"/>
          <w:marBottom w:val="0"/>
          <w:divBdr>
            <w:top w:val="none" w:sz="0" w:space="0" w:color="auto"/>
            <w:left w:val="none" w:sz="0" w:space="0" w:color="auto"/>
            <w:bottom w:val="none" w:sz="0" w:space="0" w:color="auto"/>
            <w:right w:val="none" w:sz="0" w:space="0" w:color="auto"/>
          </w:divBdr>
        </w:div>
        <w:div w:id="743726361">
          <w:marLeft w:val="0"/>
          <w:marRight w:val="0"/>
          <w:marTop w:val="0"/>
          <w:marBottom w:val="0"/>
          <w:divBdr>
            <w:top w:val="none" w:sz="0" w:space="0" w:color="auto"/>
            <w:left w:val="none" w:sz="0" w:space="0" w:color="auto"/>
            <w:bottom w:val="none" w:sz="0" w:space="0" w:color="auto"/>
            <w:right w:val="none" w:sz="0" w:space="0" w:color="auto"/>
          </w:divBdr>
        </w:div>
        <w:div w:id="860052801">
          <w:marLeft w:val="0"/>
          <w:marRight w:val="0"/>
          <w:marTop w:val="0"/>
          <w:marBottom w:val="0"/>
          <w:divBdr>
            <w:top w:val="none" w:sz="0" w:space="0" w:color="auto"/>
            <w:left w:val="none" w:sz="0" w:space="0" w:color="auto"/>
            <w:bottom w:val="none" w:sz="0" w:space="0" w:color="auto"/>
            <w:right w:val="none" w:sz="0" w:space="0" w:color="auto"/>
          </w:divBdr>
        </w:div>
        <w:div w:id="509443411">
          <w:marLeft w:val="0"/>
          <w:marRight w:val="0"/>
          <w:marTop w:val="0"/>
          <w:marBottom w:val="0"/>
          <w:divBdr>
            <w:top w:val="none" w:sz="0" w:space="0" w:color="auto"/>
            <w:left w:val="none" w:sz="0" w:space="0" w:color="auto"/>
            <w:bottom w:val="none" w:sz="0" w:space="0" w:color="auto"/>
            <w:right w:val="none" w:sz="0" w:space="0" w:color="auto"/>
          </w:divBdr>
        </w:div>
      </w:divsChild>
    </w:div>
    <w:div w:id="297151004">
      <w:bodyDiv w:val="1"/>
      <w:marLeft w:val="0"/>
      <w:marRight w:val="0"/>
      <w:marTop w:val="0"/>
      <w:marBottom w:val="0"/>
      <w:divBdr>
        <w:top w:val="none" w:sz="0" w:space="0" w:color="auto"/>
        <w:left w:val="none" w:sz="0" w:space="0" w:color="auto"/>
        <w:bottom w:val="none" w:sz="0" w:space="0" w:color="auto"/>
        <w:right w:val="none" w:sz="0" w:space="0" w:color="auto"/>
      </w:divBdr>
      <w:divsChild>
        <w:div w:id="1744789825">
          <w:marLeft w:val="0"/>
          <w:marRight w:val="0"/>
          <w:marTop w:val="0"/>
          <w:marBottom w:val="0"/>
          <w:divBdr>
            <w:top w:val="none" w:sz="0" w:space="0" w:color="auto"/>
            <w:left w:val="none" w:sz="0" w:space="0" w:color="auto"/>
            <w:bottom w:val="none" w:sz="0" w:space="0" w:color="auto"/>
            <w:right w:val="none" w:sz="0" w:space="0" w:color="auto"/>
          </w:divBdr>
          <w:divsChild>
            <w:div w:id="1672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4288">
      <w:bodyDiv w:val="1"/>
      <w:marLeft w:val="0"/>
      <w:marRight w:val="0"/>
      <w:marTop w:val="0"/>
      <w:marBottom w:val="0"/>
      <w:divBdr>
        <w:top w:val="none" w:sz="0" w:space="0" w:color="auto"/>
        <w:left w:val="none" w:sz="0" w:space="0" w:color="auto"/>
        <w:bottom w:val="none" w:sz="0" w:space="0" w:color="auto"/>
        <w:right w:val="none" w:sz="0" w:space="0" w:color="auto"/>
      </w:divBdr>
      <w:divsChild>
        <w:div w:id="710613930">
          <w:marLeft w:val="0"/>
          <w:marRight w:val="0"/>
          <w:marTop w:val="0"/>
          <w:marBottom w:val="0"/>
          <w:divBdr>
            <w:top w:val="none" w:sz="0" w:space="0" w:color="auto"/>
            <w:left w:val="none" w:sz="0" w:space="0" w:color="auto"/>
            <w:bottom w:val="none" w:sz="0" w:space="0" w:color="auto"/>
            <w:right w:val="none" w:sz="0" w:space="0" w:color="auto"/>
          </w:divBdr>
          <w:divsChild>
            <w:div w:id="19207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6433">
      <w:bodyDiv w:val="1"/>
      <w:marLeft w:val="0"/>
      <w:marRight w:val="0"/>
      <w:marTop w:val="0"/>
      <w:marBottom w:val="0"/>
      <w:divBdr>
        <w:top w:val="none" w:sz="0" w:space="0" w:color="auto"/>
        <w:left w:val="none" w:sz="0" w:space="0" w:color="auto"/>
        <w:bottom w:val="none" w:sz="0" w:space="0" w:color="auto"/>
        <w:right w:val="none" w:sz="0" w:space="0" w:color="auto"/>
      </w:divBdr>
      <w:divsChild>
        <w:div w:id="188689967">
          <w:marLeft w:val="0"/>
          <w:marRight w:val="0"/>
          <w:marTop w:val="0"/>
          <w:marBottom w:val="0"/>
          <w:divBdr>
            <w:top w:val="none" w:sz="0" w:space="0" w:color="auto"/>
            <w:left w:val="none" w:sz="0" w:space="0" w:color="auto"/>
            <w:bottom w:val="none" w:sz="0" w:space="0" w:color="auto"/>
            <w:right w:val="none" w:sz="0" w:space="0" w:color="auto"/>
          </w:divBdr>
        </w:div>
        <w:div w:id="1040521281">
          <w:marLeft w:val="0"/>
          <w:marRight w:val="0"/>
          <w:marTop w:val="0"/>
          <w:marBottom w:val="0"/>
          <w:divBdr>
            <w:top w:val="none" w:sz="0" w:space="0" w:color="auto"/>
            <w:left w:val="none" w:sz="0" w:space="0" w:color="auto"/>
            <w:bottom w:val="none" w:sz="0" w:space="0" w:color="auto"/>
            <w:right w:val="none" w:sz="0" w:space="0" w:color="auto"/>
          </w:divBdr>
        </w:div>
        <w:div w:id="347800278">
          <w:marLeft w:val="0"/>
          <w:marRight w:val="0"/>
          <w:marTop w:val="0"/>
          <w:marBottom w:val="0"/>
          <w:divBdr>
            <w:top w:val="none" w:sz="0" w:space="0" w:color="auto"/>
            <w:left w:val="none" w:sz="0" w:space="0" w:color="auto"/>
            <w:bottom w:val="none" w:sz="0" w:space="0" w:color="auto"/>
            <w:right w:val="none" w:sz="0" w:space="0" w:color="auto"/>
          </w:divBdr>
        </w:div>
        <w:div w:id="317921938">
          <w:marLeft w:val="0"/>
          <w:marRight w:val="0"/>
          <w:marTop w:val="0"/>
          <w:marBottom w:val="0"/>
          <w:divBdr>
            <w:top w:val="none" w:sz="0" w:space="0" w:color="auto"/>
            <w:left w:val="none" w:sz="0" w:space="0" w:color="auto"/>
            <w:bottom w:val="none" w:sz="0" w:space="0" w:color="auto"/>
            <w:right w:val="none" w:sz="0" w:space="0" w:color="auto"/>
          </w:divBdr>
        </w:div>
        <w:div w:id="1271475011">
          <w:marLeft w:val="0"/>
          <w:marRight w:val="0"/>
          <w:marTop w:val="0"/>
          <w:marBottom w:val="0"/>
          <w:divBdr>
            <w:top w:val="none" w:sz="0" w:space="0" w:color="auto"/>
            <w:left w:val="none" w:sz="0" w:space="0" w:color="auto"/>
            <w:bottom w:val="none" w:sz="0" w:space="0" w:color="auto"/>
            <w:right w:val="none" w:sz="0" w:space="0" w:color="auto"/>
          </w:divBdr>
        </w:div>
        <w:div w:id="781462350">
          <w:marLeft w:val="0"/>
          <w:marRight w:val="0"/>
          <w:marTop w:val="0"/>
          <w:marBottom w:val="0"/>
          <w:divBdr>
            <w:top w:val="none" w:sz="0" w:space="0" w:color="auto"/>
            <w:left w:val="none" w:sz="0" w:space="0" w:color="auto"/>
            <w:bottom w:val="none" w:sz="0" w:space="0" w:color="auto"/>
            <w:right w:val="none" w:sz="0" w:space="0" w:color="auto"/>
          </w:divBdr>
        </w:div>
        <w:div w:id="925573191">
          <w:marLeft w:val="0"/>
          <w:marRight w:val="0"/>
          <w:marTop w:val="0"/>
          <w:marBottom w:val="0"/>
          <w:divBdr>
            <w:top w:val="none" w:sz="0" w:space="0" w:color="auto"/>
            <w:left w:val="none" w:sz="0" w:space="0" w:color="auto"/>
            <w:bottom w:val="none" w:sz="0" w:space="0" w:color="auto"/>
            <w:right w:val="none" w:sz="0" w:space="0" w:color="auto"/>
          </w:divBdr>
        </w:div>
        <w:div w:id="45297041">
          <w:marLeft w:val="0"/>
          <w:marRight w:val="0"/>
          <w:marTop w:val="240"/>
          <w:marBottom w:val="165"/>
          <w:divBdr>
            <w:top w:val="none" w:sz="0" w:space="0" w:color="auto"/>
            <w:left w:val="none" w:sz="0" w:space="0" w:color="auto"/>
            <w:bottom w:val="none" w:sz="0" w:space="0" w:color="auto"/>
            <w:right w:val="none" w:sz="0" w:space="0" w:color="auto"/>
          </w:divBdr>
          <w:divsChild>
            <w:div w:id="534849095">
              <w:marLeft w:val="0"/>
              <w:marRight w:val="0"/>
              <w:marTop w:val="0"/>
              <w:marBottom w:val="0"/>
              <w:divBdr>
                <w:top w:val="none" w:sz="0" w:space="0" w:color="auto"/>
                <w:left w:val="none" w:sz="0" w:space="0" w:color="auto"/>
                <w:bottom w:val="none" w:sz="0" w:space="0" w:color="auto"/>
                <w:right w:val="none" w:sz="0" w:space="0" w:color="auto"/>
              </w:divBdr>
              <w:divsChild>
                <w:div w:id="1947106594">
                  <w:marLeft w:val="0"/>
                  <w:marRight w:val="0"/>
                  <w:marTop w:val="0"/>
                  <w:marBottom w:val="0"/>
                  <w:divBdr>
                    <w:top w:val="none" w:sz="0" w:space="0" w:color="auto"/>
                    <w:left w:val="none" w:sz="0" w:space="0" w:color="auto"/>
                    <w:bottom w:val="none" w:sz="0" w:space="0" w:color="auto"/>
                    <w:right w:val="none" w:sz="0" w:space="0" w:color="auto"/>
                  </w:divBdr>
                  <w:divsChild>
                    <w:div w:id="1483499624">
                      <w:marLeft w:val="0"/>
                      <w:marRight w:val="0"/>
                      <w:marTop w:val="0"/>
                      <w:marBottom w:val="0"/>
                      <w:divBdr>
                        <w:top w:val="none" w:sz="0" w:space="0" w:color="auto"/>
                        <w:left w:val="none" w:sz="0" w:space="0" w:color="auto"/>
                        <w:bottom w:val="none" w:sz="0" w:space="0" w:color="auto"/>
                        <w:right w:val="none" w:sz="0" w:space="0" w:color="auto"/>
                      </w:divBdr>
                      <w:divsChild>
                        <w:div w:id="15248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15326">
          <w:marLeft w:val="0"/>
          <w:marRight w:val="0"/>
          <w:marTop w:val="0"/>
          <w:marBottom w:val="0"/>
          <w:divBdr>
            <w:top w:val="none" w:sz="0" w:space="0" w:color="auto"/>
            <w:left w:val="none" w:sz="0" w:space="0" w:color="auto"/>
            <w:bottom w:val="none" w:sz="0" w:space="0" w:color="auto"/>
            <w:right w:val="none" w:sz="0" w:space="0" w:color="auto"/>
          </w:divBdr>
        </w:div>
        <w:div w:id="2030989810">
          <w:marLeft w:val="0"/>
          <w:marRight w:val="0"/>
          <w:marTop w:val="0"/>
          <w:marBottom w:val="0"/>
          <w:divBdr>
            <w:top w:val="none" w:sz="0" w:space="0" w:color="auto"/>
            <w:left w:val="none" w:sz="0" w:space="0" w:color="auto"/>
            <w:bottom w:val="none" w:sz="0" w:space="0" w:color="auto"/>
            <w:right w:val="none" w:sz="0" w:space="0" w:color="auto"/>
          </w:divBdr>
        </w:div>
        <w:div w:id="330259387">
          <w:marLeft w:val="0"/>
          <w:marRight w:val="0"/>
          <w:marTop w:val="0"/>
          <w:marBottom w:val="0"/>
          <w:divBdr>
            <w:top w:val="none" w:sz="0" w:space="0" w:color="auto"/>
            <w:left w:val="none" w:sz="0" w:space="0" w:color="auto"/>
            <w:bottom w:val="none" w:sz="0" w:space="0" w:color="auto"/>
            <w:right w:val="none" w:sz="0" w:space="0" w:color="auto"/>
          </w:divBdr>
        </w:div>
        <w:div w:id="618605921">
          <w:marLeft w:val="0"/>
          <w:marRight w:val="0"/>
          <w:marTop w:val="0"/>
          <w:marBottom w:val="0"/>
          <w:divBdr>
            <w:top w:val="none" w:sz="0" w:space="0" w:color="auto"/>
            <w:left w:val="none" w:sz="0" w:space="0" w:color="auto"/>
            <w:bottom w:val="none" w:sz="0" w:space="0" w:color="auto"/>
            <w:right w:val="none" w:sz="0" w:space="0" w:color="auto"/>
          </w:divBdr>
        </w:div>
        <w:div w:id="532695337">
          <w:marLeft w:val="0"/>
          <w:marRight w:val="0"/>
          <w:marTop w:val="0"/>
          <w:marBottom w:val="0"/>
          <w:divBdr>
            <w:top w:val="none" w:sz="0" w:space="0" w:color="auto"/>
            <w:left w:val="none" w:sz="0" w:space="0" w:color="auto"/>
            <w:bottom w:val="none" w:sz="0" w:space="0" w:color="auto"/>
            <w:right w:val="none" w:sz="0" w:space="0" w:color="auto"/>
          </w:divBdr>
        </w:div>
        <w:div w:id="14775332">
          <w:marLeft w:val="0"/>
          <w:marRight w:val="0"/>
          <w:marTop w:val="0"/>
          <w:marBottom w:val="0"/>
          <w:divBdr>
            <w:top w:val="none" w:sz="0" w:space="0" w:color="auto"/>
            <w:left w:val="none" w:sz="0" w:space="0" w:color="auto"/>
            <w:bottom w:val="none" w:sz="0" w:space="0" w:color="auto"/>
            <w:right w:val="none" w:sz="0" w:space="0" w:color="auto"/>
          </w:divBdr>
        </w:div>
        <w:div w:id="1816023039">
          <w:marLeft w:val="0"/>
          <w:marRight w:val="0"/>
          <w:marTop w:val="0"/>
          <w:marBottom w:val="0"/>
          <w:divBdr>
            <w:top w:val="none" w:sz="0" w:space="0" w:color="auto"/>
            <w:left w:val="none" w:sz="0" w:space="0" w:color="auto"/>
            <w:bottom w:val="none" w:sz="0" w:space="0" w:color="auto"/>
            <w:right w:val="none" w:sz="0" w:space="0" w:color="auto"/>
          </w:divBdr>
        </w:div>
        <w:div w:id="1534853345">
          <w:marLeft w:val="0"/>
          <w:marRight w:val="0"/>
          <w:marTop w:val="0"/>
          <w:marBottom w:val="0"/>
          <w:divBdr>
            <w:top w:val="none" w:sz="0" w:space="0" w:color="auto"/>
            <w:left w:val="none" w:sz="0" w:space="0" w:color="auto"/>
            <w:bottom w:val="none" w:sz="0" w:space="0" w:color="auto"/>
            <w:right w:val="none" w:sz="0" w:space="0" w:color="auto"/>
          </w:divBdr>
        </w:div>
        <w:div w:id="1624270630">
          <w:marLeft w:val="0"/>
          <w:marRight w:val="0"/>
          <w:marTop w:val="0"/>
          <w:marBottom w:val="0"/>
          <w:divBdr>
            <w:top w:val="none" w:sz="0" w:space="0" w:color="auto"/>
            <w:left w:val="none" w:sz="0" w:space="0" w:color="auto"/>
            <w:bottom w:val="none" w:sz="0" w:space="0" w:color="auto"/>
            <w:right w:val="none" w:sz="0" w:space="0" w:color="auto"/>
          </w:divBdr>
        </w:div>
        <w:div w:id="121651297">
          <w:marLeft w:val="0"/>
          <w:marRight w:val="0"/>
          <w:marTop w:val="0"/>
          <w:marBottom w:val="0"/>
          <w:divBdr>
            <w:top w:val="none" w:sz="0" w:space="0" w:color="auto"/>
            <w:left w:val="none" w:sz="0" w:space="0" w:color="auto"/>
            <w:bottom w:val="none" w:sz="0" w:space="0" w:color="auto"/>
            <w:right w:val="none" w:sz="0" w:space="0" w:color="auto"/>
          </w:divBdr>
        </w:div>
        <w:div w:id="1384983672">
          <w:marLeft w:val="0"/>
          <w:marRight w:val="0"/>
          <w:marTop w:val="0"/>
          <w:marBottom w:val="0"/>
          <w:divBdr>
            <w:top w:val="none" w:sz="0" w:space="0" w:color="auto"/>
            <w:left w:val="none" w:sz="0" w:space="0" w:color="auto"/>
            <w:bottom w:val="none" w:sz="0" w:space="0" w:color="auto"/>
            <w:right w:val="none" w:sz="0" w:space="0" w:color="auto"/>
          </w:divBdr>
        </w:div>
        <w:div w:id="929922192">
          <w:marLeft w:val="0"/>
          <w:marRight w:val="0"/>
          <w:marTop w:val="0"/>
          <w:marBottom w:val="0"/>
          <w:divBdr>
            <w:top w:val="none" w:sz="0" w:space="0" w:color="auto"/>
            <w:left w:val="none" w:sz="0" w:space="0" w:color="auto"/>
            <w:bottom w:val="none" w:sz="0" w:space="0" w:color="auto"/>
            <w:right w:val="none" w:sz="0" w:space="0" w:color="auto"/>
          </w:divBdr>
        </w:div>
        <w:div w:id="761150211">
          <w:marLeft w:val="0"/>
          <w:marRight w:val="0"/>
          <w:marTop w:val="0"/>
          <w:marBottom w:val="0"/>
          <w:divBdr>
            <w:top w:val="none" w:sz="0" w:space="0" w:color="auto"/>
            <w:left w:val="none" w:sz="0" w:space="0" w:color="auto"/>
            <w:bottom w:val="none" w:sz="0" w:space="0" w:color="auto"/>
            <w:right w:val="none" w:sz="0" w:space="0" w:color="auto"/>
          </w:divBdr>
        </w:div>
        <w:div w:id="735322444">
          <w:marLeft w:val="0"/>
          <w:marRight w:val="0"/>
          <w:marTop w:val="0"/>
          <w:marBottom w:val="0"/>
          <w:divBdr>
            <w:top w:val="none" w:sz="0" w:space="0" w:color="auto"/>
            <w:left w:val="none" w:sz="0" w:space="0" w:color="auto"/>
            <w:bottom w:val="none" w:sz="0" w:space="0" w:color="auto"/>
            <w:right w:val="none" w:sz="0" w:space="0" w:color="auto"/>
          </w:divBdr>
        </w:div>
        <w:div w:id="775641540">
          <w:marLeft w:val="0"/>
          <w:marRight w:val="0"/>
          <w:marTop w:val="0"/>
          <w:marBottom w:val="0"/>
          <w:divBdr>
            <w:top w:val="none" w:sz="0" w:space="0" w:color="auto"/>
            <w:left w:val="none" w:sz="0" w:space="0" w:color="auto"/>
            <w:bottom w:val="none" w:sz="0" w:space="0" w:color="auto"/>
            <w:right w:val="none" w:sz="0" w:space="0" w:color="auto"/>
          </w:divBdr>
        </w:div>
        <w:div w:id="957832435">
          <w:marLeft w:val="0"/>
          <w:marRight w:val="0"/>
          <w:marTop w:val="0"/>
          <w:marBottom w:val="0"/>
          <w:divBdr>
            <w:top w:val="none" w:sz="0" w:space="0" w:color="auto"/>
            <w:left w:val="none" w:sz="0" w:space="0" w:color="auto"/>
            <w:bottom w:val="none" w:sz="0" w:space="0" w:color="auto"/>
            <w:right w:val="none" w:sz="0" w:space="0" w:color="auto"/>
          </w:divBdr>
        </w:div>
        <w:div w:id="148450706">
          <w:marLeft w:val="0"/>
          <w:marRight w:val="0"/>
          <w:marTop w:val="0"/>
          <w:marBottom w:val="0"/>
          <w:divBdr>
            <w:top w:val="none" w:sz="0" w:space="0" w:color="auto"/>
            <w:left w:val="none" w:sz="0" w:space="0" w:color="auto"/>
            <w:bottom w:val="none" w:sz="0" w:space="0" w:color="auto"/>
            <w:right w:val="none" w:sz="0" w:space="0" w:color="auto"/>
          </w:divBdr>
        </w:div>
        <w:div w:id="1761558569">
          <w:marLeft w:val="0"/>
          <w:marRight w:val="0"/>
          <w:marTop w:val="0"/>
          <w:marBottom w:val="0"/>
          <w:divBdr>
            <w:top w:val="none" w:sz="0" w:space="0" w:color="auto"/>
            <w:left w:val="none" w:sz="0" w:space="0" w:color="auto"/>
            <w:bottom w:val="none" w:sz="0" w:space="0" w:color="auto"/>
            <w:right w:val="none" w:sz="0" w:space="0" w:color="auto"/>
          </w:divBdr>
        </w:div>
        <w:div w:id="1009216233">
          <w:marLeft w:val="0"/>
          <w:marRight w:val="0"/>
          <w:marTop w:val="0"/>
          <w:marBottom w:val="0"/>
          <w:divBdr>
            <w:top w:val="none" w:sz="0" w:space="0" w:color="auto"/>
            <w:left w:val="none" w:sz="0" w:space="0" w:color="auto"/>
            <w:bottom w:val="none" w:sz="0" w:space="0" w:color="auto"/>
            <w:right w:val="none" w:sz="0" w:space="0" w:color="auto"/>
          </w:divBdr>
        </w:div>
        <w:div w:id="1924489778">
          <w:marLeft w:val="0"/>
          <w:marRight w:val="0"/>
          <w:marTop w:val="0"/>
          <w:marBottom w:val="0"/>
          <w:divBdr>
            <w:top w:val="none" w:sz="0" w:space="0" w:color="auto"/>
            <w:left w:val="none" w:sz="0" w:space="0" w:color="auto"/>
            <w:bottom w:val="none" w:sz="0" w:space="0" w:color="auto"/>
            <w:right w:val="none" w:sz="0" w:space="0" w:color="auto"/>
          </w:divBdr>
        </w:div>
        <w:div w:id="2048407415">
          <w:marLeft w:val="0"/>
          <w:marRight w:val="0"/>
          <w:marTop w:val="0"/>
          <w:marBottom w:val="0"/>
          <w:divBdr>
            <w:top w:val="none" w:sz="0" w:space="0" w:color="auto"/>
            <w:left w:val="none" w:sz="0" w:space="0" w:color="auto"/>
            <w:bottom w:val="none" w:sz="0" w:space="0" w:color="auto"/>
            <w:right w:val="none" w:sz="0" w:space="0" w:color="auto"/>
          </w:divBdr>
        </w:div>
        <w:div w:id="531039672">
          <w:marLeft w:val="0"/>
          <w:marRight w:val="0"/>
          <w:marTop w:val="240"/>
          <w:marBottom w:val="165"/>
          <w:divBdr>
            <w:top w:val="none" w:sz="0" w:space="0" w:color="auto"/>
            <w:left w:val="none" w:sz="0" w:space="0" w:color="auto"/>
            <w:bottom w:val="none" w:sz="0" w:space="0" w:color="auto"/>
            <w:right w:val="none" w:sz="0" w:space="0" w:color="auto"/>
          </w:divBdr>
          <w:divsChild>
            <w:div w:id="1104038608">
              <w:marLeft w:val="0"/>
              <w:marRight w:val="0"/>
              <w:marTop w:val="0"/>
              <w:marBottom w:val="0"/>
              <w:divBdr>
                <w:top w:val="none" w:sz="0" w:space="0" w:color="auto"/>
                <w:left w:val="none" w:sz="0" w:space="0" w:color="auto"/>
                <w:bottom w:val="none" w:sz="0" w:space="0" w:color="auto"/>
                <w:right w:val="none" w:sz="0" w:space="0" w:color="auto"/>
              </w:divBdr>
              <w:divsChild>
                <w:div w:id="1492482875">
                  <w:marLeft w:val="0"/>
                  <w:marRight w:val="0"/>
                  <w:marTop w:val="0"/>
                  <w:marBottom w:val="0"/>
                  <w:divBdr>
                    <w:top w:val="none" w:sz="0" w:space="0" w:color="auto"/>
                    <w:left w:val="none" w:sz="0" w:space="0" w:color="auto"/>
                    <w:bottom w:val="none" w:sz="0" w:space="0" w:color="auto"/>
                    <w:right w:val="none" w:sz="0" w:space="0" w:color="auto"/>
                  </w:divBdr>
                  <w:divsChild>
                    <w:div w:id="584071818">
                      <w:marLeft w:val="0"/>
                      <w:marRight w:val="0"/>
                      <w:marTop w:val="0"/>
                      <w:marBottom w:val="0"/>
                      <w:divBdr>
                        <w:top w:val="none" w:sz="0" w:space="0" w:color="auto"/>
                        <w:left w:val="none" w:sz="0" w:space="0" w:color="auto"/>
                        <w:bottom w:val="none" w:sz="0" w:space="0" w:color="auto"/>
                        <w:right w:val="none" w:sz="0" w:space="0" w:color="auto"/>
                      </w:divBdr>
                      <w:divsChild>
                        <w:div w:id="16687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1546">
          <w:marLeft w:val="0"/>
          <w:marRight w:val="0"/>
          <w:marTop w:val="0"/>
          <w:marBottom w:val="0"/>
          <w:divBdr>
            <w:top w:val="none" w:sz="0" w:space="0" w:color="auto"/>
            <w:left w:val="none" w:sz="0" w:space="0" w:color="auto"/>
            <w:bottom w:val="none" w:sz="0" w:space="0" w:color="auto"/>
            <w:right w:val="none" w:sz="0" w:space="0" w:color="auto"/>
          </w:divBdr>
        </w:div>
        <w:div w:id="1106540795">
          <w:marLeft w:val="0"/>
          <w:marRight w:val="0"/>
          <w:marTop w:val="0"/>
          <w:marBottom w:val="0"/>
          <w:divBdr>
            <w:top w:val="none" w:sz="0" w:space="0" w:color="auto"/>
            <w:left w:val="none" w:sz="0" w:space="0" w:color="auto"/>
            <w:bottom w:val="none" w:sz="0" w:space="0" w:color="auto"/>
            <w:right w:val="none" w:sz="0" w:space="0" w:color="auto"/>
          </w:divBdr>
        </w:div>
        <w:div w:id="1008826268">
          <w:marLeft w:val="0"/>
          <w:marRight w:val="0"/>
          <w:marTop w:val="0"/>
          <w:marBottom w:val="0"/>
          <w:divBdr>
            <w:top w:val="none" w:sz="0" w:space="0" w:color="auto"/>
            <w:left w:val="none" w:sz="0" w:space="0" w:color="auto"/>
            <w:bottom w:val="none" w:sz="0" w:space="0" w:color="auto"/>
            <w:right w:val="none" w:sz="0" w:space="0" w:color="auto"/>
          </w:divBdr>
        </w:div>
        <w:div w:id="2015107562">
          <w:marLeft w:val="0"/>
          <w:marRight w:val="0"/>
          <w:marTop w:val="0"/>
          <w:marBottom w:val="0"/>
          <w:divBdr>
            <w:top w:val="none" w:sz="0" w:space="0" w:color="auto"/>
            <w:left w:val="none" w:sz="0" w:space="0" w:color="auto"/>
            <w:bottom w:val="none" w:sz="0" w:space="0" w:color="auto"/>
            <w:right w:val="none" w:sz="0" w:space="0" w:color="auto"/>
          </w:divBdr>
        </w:div>
        <w:div w:id="916591985">
          <w:marLeft w:val="0"/>
          <w:marRight w:val="0"/>
          <w:marTop w:val="0"/>
          <w:marBottom w:val="0"/>
          <w:divBdr>
            <w:top w:val="none" w:sz="0" w:space="0" w:color="auto"/>
            <w:left w:val="none" w:sz="0" w:space="0" w:color="auto"/>
            <w:bottom w:val="none" w:sz="0" w:space="0" w:color="auto"/>
            <w:right w:val="none" w:sz="0" w:space="0" w:color="auto"/>
          </w:divBdr>
        </w:div>
        <w:div w:id="331226222">
          <w:marLeft w:val="0"/>
          <w:marRight w:val="0"/>
          <w:marTop w:val="0"/>
          <w:marBottom w:val="0"/>
          <w:divBdr>
            <w:top w:val="none" w:sz="0" w:space="0" w:color="auto"/>
            <w:left w:val="none" w:sz="0" w:space="0" w:color="auto"/>
            <w:bottom w:val="none" w:sz="0" w:space="0" w:color="auto"/>
            <w:right w:val="none" w:sz="0" w:space="0" w:color="auto"/>
          </w:divBdr>
        </w:div>
        <w:div w:id="1571430391">
          <w:marLeft w:val="0"/>
          <w:marRight w:val="0"/>
          <w:marTop w:val="0"/>
          <w:marBottom w:val="0"/>
          <w:divBdr>
            <w:top w:val="none" w:sz="0" w:space="0" w:color="auto"/>
            <w:left w:val="none" w:sz="0" w:space="0" w:color="auto"/>
            <w:bottom w:val="none" w:sz="0" w:space="0" w:color="auto"/>
            <w:right w:val="none" w:sz="0" w:space="0" w:color="auto"/>
          </w:divBdr>
        </w:div>
        <w:div w:id="2021001435">
          <w:marLeft w:val="0"/>
          <w:marRight w:val="0"/>
          <w:marTop w:val="0"/>
          <w:marBottom w:val="0"/>
          <w:divBdr>
            <w:top w:val="none" w:sz="0" w:space="0" w:color="auto"/>
            <w:left w:val="none" w:sz="0" w:space="0" w:color="auto"/>
            <w:bottom w:val="none" w:sz="0" w:space="0" w:color="auto"/>
            <w:right w:val="none" w:sz="0" w:space="0" w:color="auto"/>
          </w:divBdr>
        </w:div>
        <w:div w:id="1891109614">
          <w:marLeft w:val="0"/>
          <w:marRight w:val="0"/>
          <w:marTop w:val="0"/>
          <w:marBottom w:val="0"/>
          <w:divBdr>
            <w:top w:val="none" w:sz="0" w:space="0" w:color="auto"/>
            <w:left w:val="none" w:sz="0" w:space="0" w:color="auto"/>
            <w:bottom w:val="none" w:sz="0" w:space="0" w:color="auto"/>
            <w:right w:val="none" w:sz="0" w:space="0" w:color="auto"/>
          </w:divBdr>
        </w:div>
        <w:div w:id="269433956">
          <w:marLeft w:val="0"/>
          <w:marRight w:val="0"/>
          <w:marTop w:val="0"/>
          <w:marBottom w:val="0"/>
          <w:divBdr>
            <w:top w:val="none" w:sz="0" w:space="0" w:color="auto"/>
            <w:left w:val="none" w:sz="0" w:space="0" w:color="auto"/>
            <w:bottom w:val="none" w:sz="0" w:space="0" w:color="auto"/>
            <w:right w:val="none" w:sz="0" w:space="0" w:color="auto"/>
          </w:divBdr>
        </w:div>
        <w:div w:id="1584102885">
          <w:marLeft w:val="0"/>
          <w:marRight w:val="0"/>
          <w:marTop w:val="0"/>
          <w:marBottom w:val="0"/>
          <w:divBdr>
            <w:top w:val="none" w:sz="0" w:space="0" w:color="auto"/>
            <w:left w:val="none" w:sz="0" w:space="0" w:color="auto"/>
            <w:bottom w:val="none" w:sz="0" w:space="0" w:color="auto"/>
            <w:right w:val="none" w:sz="0" w:space="0" w:color="auto"/>
          </w:divBdr>
        </w:div>
        <w:div w:id="1441217066">
          <w:marLeft w:val="0"/>
          <w:marRight w:val="0"/>
          <w:marTop w:val="0"/>
          <w:marBottom w:val="0"/>
          <w:divBdr>
            <w:top w:val="none" w:sz="0" w:space="0" w:color="auto"/>
            <w:left w:val="none" w:sz="0" w:space="0" w:color="auto"/>
            <w:bottom w:val="none" w:sz="0" w:space="0" w:color="auto"/>
            <w:right w:val="none" w:sz="0" w:space="0" w:color="auto"/>
          </w:divBdr>
        </w:div>
        <w:div w:id="1477724124">
          <w:marLeft w:val="0"/>
          <w:marRight w:val="0"/>
          <w:marTop w:val="0"/>
          <w:marBottom w:val="0"/>
          <w:divBdr>
            <w:top w:val="none" w:sz="0" w:space="0" w:color="auto"/>
            <w:left w:val="none" w:sz="0" w:space="0" w:color="auto"/>
            <w:bottom w:val="none" w:sz="0" w:space="0" w:color="auto"/>
            <w:right w:val="none" w:sz="0" w:space="0" w:color="auto"/>
          </w:divBdr>
        </w:div>
        <w:div w:id="475345481">
          <w:marLeft w:val="0"/>
          <w:marRight w:val="0"/>
          <w:marTop w:val="0"/>
          <w:marBottom w:val="0"/>
          <w:divBdr>
            <w:top w:val="none" w:sz="0" w:space="0" w:color="auto"/>
            <w:left w:val="none" w:sz="0" w:space="0" w:color="auto"/>
            <w:bottom w:val="none" w:sz="0" w:space="0" w:color="auto"/>
            <w:right w:val="none" w:sz="0" w:space="0" w:color="auto"/>
          </w:divBdr>
        </w:div>
        <w:div w:id="117653830">
          <w:marLeft w:val="0"/>
          <w:marRight w:val="0"/>
          <w:marTop w:val="0"/>
          <w:marBottom w:val="0"/>
          <w:divBdr>
            <w:top w:val="none" w:sz="0" w:space="0" w:color="auto"/>
            <w:left w:val="none" w:sz="0" w:space="0" w:color="auto"/>
            <w:bottom w:val="none" w:sz="0" w:space="0" w:color="auto"/>
            <w:right w:val="none" w:sz="0" w:space="0" w:color="auto"/>
          </w:divBdr>
        </w:div>
        <w:div w:id="1285961844">
          <w:marLeft w:val="0"/>
          <w:marRight w:val="0"/>
          <w:marTop w:val="0"/>
          <w:marBottom w:val="0"/>
          <w:divBdr>
            <w:top w:val="none" w:sz="0" w:space="0" w:color="auto"/>
            <w:left w:val="none" w:sz="0" w:space="0" w:color="auto"/>
            <w:bottom w:val="none" w:sz="0" w:space="0" w:color="auto"/>
            <w:right w:val="none" w:sz="0" w:space="0" w:color="auto"/>
          </w:divBdr>
        </w:div>
        <w:div w:id="1391146479">
          <w:marLeft w:val="0"/>
          <w:marRight w:val="0"/>
          <w:marTop w:val="0"/>
          <w:marBottom w:val="0"/>
          <w:divBdr>
            <w:top w:val="none" w:sz="0" w:space="0" w:color="auto"/>
            <w:left w:val="none" w:sz="0" w:space="0" w:color="auto"/>
            <w:bottom w:val="none" w:sz="0" w:space="0" w:color="auto"/>
            <w:right w:val="none" w:sz="0" w:space="0" w:color="auto"/>
          </w:divBdr>
        </w:div>
        <w:div w:id="428889148">
          <w:marLeft w:val="0"/>
          <w:marRight w:val="0"/>
          <w:marTop w:val="0"/>
          <w:marBottom w:val="0"/>
          <w:divBdr>
            <w:top w:val="none" w:sz="0" w:space="0" w:color="auto"/>
            <w:left w:val="none" w:sz="0" w:space="0" w:color="auto"/>
            <w:bottom w:val="none" w:sz="0" w:space="0" w:color="auto"/>
            <w:right w:val="none" w:sz="0" w:space="0" w:color="auto"/>
          </w:divBdr>
        </w:div>
        <w:div w:id="2114741001">
          <w:marLeft w:val="0"/>
          <w:marRight w:val="0"/>
          <w:marTop w:val="0"/>
          <w:marBottom w:val="0"/>
          <w:divBdr>
            <w:top w:val="none" w:sz="0" w:space="0" w:color="auto"/>
            <w:left w:val="none" w:sz="0" w:space="0" w:color="auto"/>
            <w:bottom w:val="none" w:sz="0" w:space="0" w:color="auto"/>
            <w:right w:val="none" w:sz="0" w:space="0" w:color="auto"/>
          </w:divBdr>
        </w:div>
        <w:div w:id="131992091">
          <w:marLeft w:val="0"/>
          <w:marRight w:val="0"/>
          <w:marTop w:val="0"/>
          <w:marBottom w:val="0"/>
          <w:divBdr>
            <w:top w:val="none" w:sz="0" w:space="0" w:color="auto"/>
            <w:left w:val="none" w:sz="0" w:space="0" w:color="auto"/>
            <w:bottom w:val="none" w:sz="0" w:space="0" w:color="auto"/>
            <w:right w:val="none" w:sz="0" w:space="0" w:color="auto"/>
          </w:divBdr>
        </w:div>
        <w:div w:id="14430640">
          <w:marLeft w:val="0"/>
          <w:marRight w:val="0"/>
          <w:marTop w:val="0"/>
          <w:marBottom w:val="0"/>
          <w:divBdr>
            <w:top w:val="none" w:sz="0" w:space="0" w:color="auto"/>
            <w:left w:val="none" w:sz="0" w:space="0" w:color="auto"/>
            <w:bottom w:val="none" w:sz="0" w:space="0" w:color="auto"/>
            <w:right w:val="none" w:sz="0" w:space="0" w:color="auto"/>
          </w:divBdr>
        </w:div>
        <w:div w:id="1278373593">
          <w:marLeft w:val="0"/>
          <w:marRight w:val="0"/>
          <w:marTop w:val="0"/>
          <w:marBottom w:val="0"/>
          <w:divBdr>
            <w:top w:val="none" w:sz="0" w:space="0" w:color="auto"/>
            <w:left w:val="none" w:sz="0" w:space="0" w:color="auto"/>
            <w:bottom w:val="none" w:sz="0" w:space="0" w:color="auto"/>
            <w:right w:val="none" w:sz="0" w:space="0" w:color="auto"/>
          </w:divBdr>
        </w:div>
        <w:div w:id="1270743122">
          <w:marLeft w:val="0"/>
          <w:marRight w:val="0"/>
          <w:marTop w:val="0"/>
          <w:marBottom w:val="0"/>
          <w:divBdr>
            <w:top w:val="none" w:sz="0" w:space="0" w:color="auto"/>
            <w:left w:val="none" w:sz="0" w:space="0" w:color="auto"/>
            <w:bottom w:val="none" w:sz="0" w:space="0" w:color="auto"/>
            <w:right w:val="none" w:sz="0" w:space="0" w:color="auto"/>
          </w:divBdr>
        </w:div>
        <w:div w:id="749469953">
          <w:marLeft w:val="0"/>
          <w:marRight w:val="0"/>
          <w:marTop w:val="0"/>
          <w:marBottom w:val="0"/>
          <w:divBdr>
            <w:top w:val="none" w:sz="0" w:space="0" w:color="auto"/>
            <w:left w:val="none" w:sz="0" w:space="0" w:color="auto"/>
            <w:bottom w:val="none" w:sz="0" w:space="0" w:color="auto"/>
            <w:right w:val="none" w:sz="0" w:space="0" w:color="auto"/>
          </w:divBdr>
        </w:div>
        <w:div w:id="616522479">
          <w:marLeft w:val="0"/>
          <w:marRight w:val="0"/>
          <w:marTop w:val="0"/>
          <w:marBottom w:val="0"/>
          <w:divBdr>
            <w:top w:val="none" w:sz="0" w:space="0" w:color="auto"/>
            <w:left w:val="none" w:sz="0" w:space="0" w:color="auto"/>
            <w:bottom w:val="none" w:sz="0" w:space="0" w:color="auto"/>
            <w:right w:val="none" w:sz="0" w:space="0" w:color="auto"/>
          </w:divBdr>
        </w:div>
        <w:div w:id="2091731549">
          <w:marLeft w:val="0"/>
          <w:marRight w:val="0"/>
          <w:marTop w:val="0"/>
          <w:marBottom w:val="0"/>
          <w:divBdr>
            <w:top w:val="none" w:sz="0" w:space="0" w:color="auto"/>
            <w:left w:val="none" w:sz="0" w:space="0" w:color="auto"/>
            <w:bottom w:val="none" w:sz="0" w:space="0" w:color="auto"/>
            <w:right w:val="none" w:sz="0" w:space="0" w:color="auto"/>
          </w:divBdr>
        </w:div>
        <w:div w:id="1296566597">
          <w:marLeft w:val="0"/>
          <w:marRight w:val="0"/>
          <w:marTop w:val="0"/>
          <w:marBottom w:val="0"/>
          <w:divBdr>
            <w:top w:val="none" w:sz="0" w:space="0" w:color="auto"/>
            <w:left w:val="none" w:sz="0" w:space="0" w:color="auto"/>
            <w:bottom w:val="none" w:sz="0" w:space="0" w:color="auto"/>
            <w:right w:val="none" w:sz="0" w:space="0" w:color="auto"/>
          </w:divBdr>
        </w:div>
        <w:div w:id="1588926521">
          <w:marLeft w:val="0"/>
          <w:marRight w:val="0"/>
          <w:marTop w:val="0"/>
          <w:marBottom w:val="0"/>
          <w:divBdr>
            <w:top w:val="none" w:sz="0" w:space="0" w:color="auto"/>
            <w:left w:val="none" w:sz="0" w:space="0" w:color="auto"/>
            <w:bottom w:val="none" w:sz="0" w:space="0" w:color="auto"/>
            <w:right w:val="none" w:sz="0" w:space="0" w:color="auto"/>
          </w:divBdr>
        </w:div>
        <w:div w:id="200629594">
          <w:marLeft w:val="0"/>
          <w:marRight w:val="0"/>
          <w:marTop w:val="0"/>
          <w:marBottom w:val="0"/>
          <w:divBdr>
            <w:top w:val="none" w:sz="0" w:space="0" w:color="auto"/>
            <w:left w:val="none" w:sz="0" w:space="0" w:color="auto"/>
            <w:bottom w:val="none" w:sz="0" w:space="0" w:color="auto"/>
            <w:right w:val="none" w:sz="0" w:space="0" w:color="auto"/>
          </w:divBdr>
        </w:div>
        <w:div w:id="398794180">
          <w:marLeft w:val="0"/>
          <w:marRight w:val="0"/>
          <w:marTop w:val="0"/>
          <w:marBottom w:val="0"/>
          <w:divBdr>
            <w:top w:val="none" w:sz="0" w:space="0" w:color="auto"/>
            <w:left w:val="none" w:sz="0" w:space="0" w:color="auto"/>
            <w:bottom w:val="none" w:sz="0" w:space="0" w:color="auto"/>
            <w:right w:val="none" w:sz="0" w:space="0" w:color="auto"/>
          </w:divBdr>
        </w:div>
        <w:div w:id="438795494">
          <w:marLeft w:val="0"/>
          <w:marRight w:val="0"/>
          <w:marTop w:val="0"/>
          <w:marBottom w:val="0"/>
          <w:divBdr>
            <w:top w:val="none" w:sz="0" w:space="0" w:color="auto"/>
            <w:left w:val="none" w:sz="0" w:space="0" w:color="auto"/>
            <w:bottom w:val="none" w:sz="0" w:space="0" w:color="auto"/>
            <w:right w:val="none" w:sz="0" w:space="0" w:color="auto"/>
          </w:divBdr>
        </w:div>
        <w:div w:id="1082490003">
          <w:marLeft w:val="0"/>
          <w:marRight w:val="0"/>
          <w:marTop w:val="0"/>
          <w:marBottom w:val="0"/>
          <w:divBdr>
            <w:top w:val="none" w:sz="0" w:space="0" w:color="auto"/>
            <w:left w:val="none" w:sz="0" w:space="0" w:color="auto"/>
            <w:bottom w:val="none" w:sz="0" w:space="0" w:color="auto"/>
            <w:right w:val="none" w:sz="0" w:space="0" w:color="auto"/>
          </w:divBdr>
        </w:div>
        <w:div w:id="1989356403">
          <w:marLeft w:val="0"/>
          <w:marRight w:val="0"/>
          <w:marTop w:val="0"/>
          <w:marBottom w:val="0"/>
          <w:divBdr>
            <w:top w:val="none" w:sz="0" w:space="0" w:color="auto"/>
            <w:left w:val="none" w:sz="0" w:space="0" w:color="auto"/>
            <w:bottom w:val="none" w:sz="0" w:space="0" w:color="auto"/>
            <w:right w:val="none" w:sz="0" w:space="0" w:color="auto"/>
          </w:divBdr>
        </w:div>
        <w:div w:id="366612015">
          <w:marLeft w:val="0"/>
          <w:marRight w:val="0"/>
          <w:marTop w:val="0"/>
          <w:marBottom w:val="0"/>
          <w:divBdr>
            <w:top w:val="none" w:sz="0" w:space="0" w:color="auto"/>
            <w:left w:val="none" w:sz="0" w:space="0" w:color="auto"/>
            <w:bottom w:val="none" w:sz="0" w:space="0" w:color="auto"/>
            <w:right w:val="none" w:sz="0" w:space="0" w:color="auto"/>
          </w:divBdr>
        </w:div>
        <w:div w:id="1855731540">
          <w:marLeft w:val="0"/>
          <w:marRight w:val="0"/>
          <w:marTop w:val="0"/>
          <w:marBottom w:val="0"/>
          <w:divBdr>
            <w:top w:val="none" w:sz="0" w:space="0" w:color="auto"/>
            <w:left w:val="none" w:sz="0" w:space="0" w:color="auto"/>
            <w:bottom w:val="none" w:sz="0" w:space="0" w:color="auto"/>
            <w:right w:val="none" w:sz="0" w:space="0" w:color="auto"/>
          </w:divBdr>
        </w:div>
        <w:div w:id="1456749542">
          <w:marLeft w:val="0"/>
          <w:marRight w:val="0"/>
          <w:marTop w:val="0"/>
          <w:marBottom w:val="0"/>
          <w:divBdr>
            <w:top w:val="none" w:sz="0" w:space="0" w:color="auto"/>
            <w:left w:val="none" w:sz="0" w:space="0" w:color="auto"/>
            <w:bottom w:val="none" w:sz="0" w:space="0" w:color="auto"/>
            <w:right w:val="none" w:sz="0" w:space="0" w:color="auto"/>
          </w:divBdr>
        </w:div>
        <w:div w:id="863782748">
          <w:marLeft w:val="0"/>
          <w:marRight w:val="0"/>
          <w:marTop w:val="0"/>
          <w:marBottom w:val="0"/>
          <w:divBdr>
            <w:top w:val="none" w:sz="0" w:space="0" w:color="auto"/>
            <w:left w:val="none" w:sz="0" w:space="0" w:color="auto"/>
            <w:bottom w:val="none" w:sz="0" w:space="0" w:color="auto"/>
            <w:right w:val="none" w:sz="0" w:space="0" w:color="auto"/>
          </w:divBdr>
        </w:div>
        <w:div w:id="1008944326">
          <w:marLeft w:val="0"/>
          <w:marRight w:val="0"/>
          <w:marTop w:val="0"/>
          <w:marBottom w:val="0"/>
          <w:divBdr>
            <w:top w:val="none" w:sz="0" w:space="0" w:color="auto"/>
            <w:left w:val="none" w:sz="0" w:space="0" w:color="auto"/>
            <w:bottom w:val="none" w:sz="0" w:space="0" w:color="auto"/>
            <w:right w:val="none" w:sz="0" w:space="0" w:color="auto"/>
          </w:divBdr>
        </w:div>
        <w:div w:id="1255357774">
          <w:marLeft w:val="0"/>
          <w:marRight w:val="0"/>
          <w:marTop w:val="0"/>
          <w:marBottom w:val="0"/>
          <w:divBdr>
            <w:top w:val="none" w:sz="0" w:space="0" w:color="auto"/>
            <w:left w:val="none" w:sz="0" w:space="0" w:color="auto"/>
            <w:bottom w:val="none" w:sz="0" w:space="0" w:color="auto"/>
            <w:right w:val="none" w:sz="0" w:space="0" w:color="auto"/>
          </w:divBdr>
        </w:div>
        <w:div w:id="866871229">
          <w:marLeft w:val="0"/>
          <w:marRight w:val="0"/>
          <w:marTop w:val="0"/>
          <w:marBottom w:val="0"/>
          <w:divBdr>
            <w:top w:val="none" w:sz="0" w:space="0" w:color="auto"/>
            <w:left w:val="none" w:sz="0" w:space="0" w:color="auto"/>
            <w:bottom w:val="none" w:sz="0" w:space="0" w:color="auto"/>
            <w:right w:val="none" w:sz="0" w:space="0" w:color="auto"/>
          </w:divBdr>
        </w:div>
        <w:div w:id="1340353444">
          <w:marLeft w:val="0"/>
          <w:marRight w:val="0"/>
          <w:marTop w:val="0"/>
          <w:marBottom w:val="0"/>
          <w:divBdr>
            <w:top w:val="none" w:sz="0" w:space="0" w:color="auto"/>
            <w:left w:val="none" w:sz="0" w:space="0" w:color="auto"/>
            <w:bottom w:val="none" w:sz="0" w:space="0" w:color="auto"/>
            <w:right w:val="none" w:sz="0" w:space="0" w:color="auto"/>
          </w:divBdr>
        </w:div>
        <w:div w:id="577906367">
          <w:marLeft w:val="0"/>
          <w:marRight w:val="0"/>
          <w:marTop w:val="0"/>
          <w:marBottom w:val="0"/>
          <w:divBdr>
            <w:top w:val="none" w:sz="0" w:space="0" w:color="auto"/>
            <w:left w:val="none" w:sz="0" w:space="0" w:color="auto"/>
            <w:bottom w:val="none" w:sz="0" w:space="0" w:color="auto"/>
            <w:right w:val="none" w:sz="0" w:space="0" w:color="auto"/>
          </w:divBdr>
        </w:div>
        <w:div w:id="98137087">
          <w:marLeft w:val="0"/>
          <w:marRight w:val="0"/>
          <w:marTop w:val="0"/>
          <w:marBottom w:val="0"/>
          <w:divBdr>
            <w:top w:val="none" w:sz="0" w:space="0" w:color="auto"/>
            <w:left w:val="none" w:sz="0" w:space="0" w:color="auto"/>
            <w:bottom w:val="none" w:sz="0" w:space="0" w:color="auto"/>
            <w:right w:val="none" w:sz="0" w:space="0" w:color="auto"/>
          </w:divBdr>
        </w:div>
        <w:div w:id="1966738931">
          <w:marLeft w:val="0"/>
          <w:marRight w:val="0"/>
          <w:marTop w:val="0"/>
          <w:marBottom w:val="0"/>
          <w:divBdr>
            <w:top w:val="none" w:sz="0" w:space="0" w:color="auto"/>
            <w:left w:val="none" w:sz="0" w:space="0" w:color="auto"/>
            <w:bottom w:val="none" w:sz="0" w:space="0" w:color="auto"/>
            <w:right w:val="none" w:sz="0" w:space="0" w:color="auto"/>
          </w:divBdr>
        </w:div>
        <w:div w:id="102579881">
          <w:marLeft w:val="0"/>
          <w:marRight w:val="0"/>
          <w:marTop w:val="0"/>
          <w:marBottom w:val="0"/>
          <w:divBdr>
            <w:top w:val="none" w:sz="0" w:space="0" w:color="auto"/>
            <w:left w:val="none" w:sz="0" w:space="0" w:color="auto"/>
            <w:bottom w:val="none" w:sz="0" w:space="0" w:color="auto"/>
            <w:right w:val="none" w:sz="0" w:space="0" w:color="auto"/>
          </w:divBdr>
        </w:div>
        <w:div w:id="1392656449">
          <w:marLeft w:val="0"/>
          <w:marRight w:val="0"/>
          <w:marTop w:val="0"/>
          <w:marBottom w:val="0"/>
          <w:divBdr>
            <w:top w:val="none" w:sz="0" w:space="0" w:color="auto"/>
            <w:left w:val="none" w:sz="0" w:space="0" w:color="auto"/>
            <w:bottom w:val="none" w:sz="0" w:space="0" w:color="auto"/>
            <w:right w:val="none" w:sz="0" w:space="0" w:color="auto"/>
          </w:divBdr>
        </w:div>
        <w:div w:id="2106921552">
          <w:marLeft w:val="0"/>
          <w:marRight w:val="0"/>
          <w:marTop w:val="0"/>
          <w:marBottom w:val="0"/>
          <w:divBdr>
            <w:top w:val="none" w:sz="0" w:space="0" w:color="auto"/>
            <w:left w:val="none" w:sz="0" w:space="0" w:color="auto"/>
            <w:bottom w:val="none" w:sz="0" w:space="0" w:color="auto"/>
            <w:right w:val="none" w:sz="0" w:space="0" w:color="auto"/>
          </w:divBdr>
        </w:div>
      </w:divsChild>
    </w:div>
    <w:div w:id="399443866">
      <w:bodyDiv w:val="1"/>
      <w:marLeft w:val="0"/>
      <w:marRight w:val="0"/>
      <w:marTop w:val="0"/>
      <w:marBottom w:val="0"/>
      <w:divBdr>
        <w:top w:val="none" w:sz="0" w:space="0" w:color="auto"/>
        <w:left w:val="none" w:sz="0" w:space="0" w:color="auto"/>
        <w:bottom w:val="none" w:sz="0" w:space="0" w:color="auto"/>
        <w:right w:val="none" w:sz="0" w:space="0" w:color="auto"/>
      </w:divBdr>
      <w:divsChild>
        <w:div w:id="97572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76214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6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505146">
          <w:marLeft w:val="0"/>
          <w:marRight w:val="0"/>
          <w:marTop w:val="0"/>
          <w:marBottom w:val="0"/>
          <w:divBdr>
            <w:top w:val="none" w:sz="0" w:space="0" w:color="auto"/>
            <w:left w:val="none" w:sz="0" w:space="0" w:color="auto"/>
            <w:bottom w:val="none" w:sz="0" w:space="0" w:color="auto"/>
            <w:right w:val="none" w:sz="0" w:space="0" w:color="auto"/>
          </w:divBdr>
        </w:div>
      </w:divsChild>
    </w:div>
    <w:div w:id="590704782">
      <w:bodyDiv w:val="1"/>
      <w:marLeft w:val="0"/>
      <w:marRight w:val="0"/>
      <w:marTop w:val="0"/>
      <w:marBottom w:val="0"/>
      <w:divBdr>
        <w:top w:val="none" w:sz="0" w:space="0" w:color="auto"/>
        <w:left w:val="none" w:sz="0" w:space="0" w:color="auto"/>
        <w:bottom w:val="none" w:sz="0" w:space="0" w:color="auto"/>
        <w:right w:val="none" w:sz="0" w:space="0" w:color="auto"/>
      </w:divBdr>
    </w:div>
    <w:div w:id="628128108">
      <w:bodyDiv w:val="1"/>
      <w:marLeft w:val="0"/>
      <w:marRight w:val="0"/>
      <w:marTop w:val="0"/>
      <w:marBottom w:val="0"/>
      <w:divBdr>
        <w:top w:val="none" w:sz="0" w:space="0" w:color="auto"/>
        <w:left w:val="none" w:sz="0" w:space="0" w:color="auto"/>
        <w:bottom w:val="none" w:sz="0" w:space="0" w:color="auto"/>
        <w:right w:val="none" w:sz="0" w:space="0" w:color="auto"/>
      </w:divBdr>
    </w:div>
    <w:div w:id="667369041">
      <w:bodyDiv w:val="1"/>
      <w:marLeft w:val="0"/>
      <w:marRight w:val="0"/>
      <w:marTop w:val="0"/>
      <w:marBottom w:val="0"/>
      <w:divBdr>
        <w:top w:val="none" w:sz="0" w:space="0" w:color="auto"/>
        <w:left w:val="none" w:sz="0" w:space="0" w:color="auto"/>
        <w:bottom w:val="none" w:sz="0" w:space="0" w:color="auto"/>
        <w:right w:val="none" w:sz="0" w:space="0" w:color="auto"/>
      </w:divBdr>
      <w:divsChild>
        <w:div w:id="514927553">
          <w:marLeft w:val="0"/>
          <w:marRight w:val="0"/>
          <w:marTop w:val="0"/>
          <w:marBottom w:val="0"/>
          <w:divBdr>
            <w:top w:val="none" w:sz="0" w:space="0" w:color="auto"/>
            <w:left w:val="none" w:sz="0" w:space="0" w:color="auto"/>
            <w:bottom w:val="none" w:sz="0" w:space="0" w:color="auto"/>
            <w:right w:val="none" w:sz="0" w:space="0" w:color="auto"/>
          </w:divBdr>
          <w:divsChild>
            <w:div w:id="19059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0875">
      <w:bodyDiv w:val="1"/>
      <w:marLeft w:val="0"/>
      <w:marRight w:val="0"/>
      <w:marTop w:val="0"/>
      <w:marBottom w:val="0"/>
      <w:divBdr>
        <w:top w:val="none" w:sz="0" w:space="0" w:color="auto"/>
        <w:left w:val="none" w:sz="0" w:space="0" w:color="auto"/>
        <w:bottom w:val="none" w:sz="0" w:space="0" w:color="auto"/>
        <w:right w:val="none" w:sz="0" w:space="0" w:color="auto"/>
      </w:divBdr>
      <w:divsChild>
        <w:div w:id="1631738286">
          <w:marLeft w:val="0"/>
          <w:marRight w:val="0"/>
          <w:marTop w:val="0"/>
          <w:marBottom w:val="0"/>
          <w:divBdr>
            <w:top w:val="none" w:sz="0" w:space="0" w:color="auto"/>
            <w:left w:val="none" w:sz="0" w:space="0" w:color="auto"/>
            <w:bottom w:val="none" w:sz="0" w:space="0" w:color="auto"/>
            <w:right w:val="none" w:sz="0" w:space="0" w:color="auto"/>
          </w:divBdr>
          <w:divsChild>
            <w:div w:id="4800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8255">
      <w:bodyDiv w:val="1"/>
      <w:marLeft w:val="0"/>
      <w:marRight w:val="0"/>
      <w:marTop w:val="0"/>
      <w:marBottom w:val="0"/>
      <w:divBdr>
        <w:top w:val="none" w:sz="0" w:space="0" w:color="auto"/>
        <w:left w:val="none" w:sz="0" w:space="0" w:color="auto"/>
        <w:bottom w:val="none" w:sz="0" w:space="0" w:color="auto"/>
        <w:right w:val="none" w:sz="0" w:space="0" w:color="auto"/>
      </w:divBdr>
      <w:divsChild>
        <w:div w:id="112481020">
          <w:marLeft w:val="0"/>
          <w:marRight w:val="0"/>
          <w:marTop w:val="0"/>
          <w:marBottom w:val="0"/>
          <w:divBdr>
            <w:top w:val="none" w:sz="0" w:space="0" w:color="auto"/>
            <w:left w:val="none" w:sz="0" w:space="0" w:color="auto"/>
            <w:bottom w:val="none" w:sz="0" w:space="0" w:color="auto"/>
            <w:right w:val="none" w:sz="0" w:space="0" w:color="auto"/>
          </w:divBdr>
          <w:divsChild>
            <w:div w:id="679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2109">
      <w:bodyDiv w:val="1"/>
      <w:marLeft w:val="0"/>
      <w:marRight w:val="0"/>
      <w:marTop w:val="0"/>
      <w:marBottom w:val="0"/>
      <w:divBdr>
        <w:top w:val="none" w:sz="0" w:space="0" w:color="auto"/>
        <w:left w:val="none" w:sz="0" w:space="0" w:color="auto"/>
        <w:bottom w:val="none" w:sz="0" w:space="0" w:color="auto"/>
        <w:right w:val="none" w:sz="0" w:space="0" w:color="auto"/>
      </w:divBdr>
    </w:div>
    <w:div w:id="1123159993">
      <w:bodyDiv w:val="1"/>
      <w:marLeft w:val="0"/>
      <w:marRight w:val="0"/>
      <w:marTop w:val="0"/>
      <w:marBottom w:val="0"/>
      <w:divBdr>
        <w:top w:val="none" w:sz="0" w:space="0" w:color="auto"/>
        <w:left w:val="none" w:sz="0" w:space="0" w:color="auto"/>
        <w:bottom w:val="none" w:sz="0" w:space="0" w:color="auto"/>
        <w:right w:val="none" w:sz="0" w:space="0" w:color="auto"/>
      </w:divBdr>
    </w:div>
    <w:div w:id="1362784333">
      <w:bodyDiv w:val="1"/>
      <w:marLeft w:val="0"/>
      <w:marRight w:val="0"/>
      <w:marTop w:val="0"/>
      <w:marBottom w:val="0"/>
      <w:divBdr>
        <w:top w:val="none" w:sz="0" w:space="0" w:color="auto"/>
        <w:left w:val="none" w:sz="0" w:space="0" w:color="auto"/>
        <w:bottom w:val="none" w:sz="0" w:space="0" w:color="auto"/>
        <w:right w:val="none" w:sz="0" w:space="0" w:color="auto"/>
      </w:divBdr>
      <w:divsChild>
        <w:div w:id="1125468787">
          <w:marLeft w:val="0"/>
          <w:marRight w:val="0"/>
          <w:marTop w:val="0"/>
          <w:marBottom w:val="0"/>
          <w:divBdr>
            <w:top w:val="none" w:sz="0" w:space="0" w:color="auto"/>
            <w:left w:val="none" w:sz="0" w:space="0" w:color="auto"/>
            <w:bottom w:val="none" w:sz="0" w:space="0" w:color="auto"/>
            <w:right w:val="none" w:sz="0" w:space="0" w:color="auto"/>
          </w:divBdr>
          <w:divsChild>
            <w:div w:id="1019240470">
              <w:marLeft w:val="0"/>
              <w:marRight w:val="0"/>
              <w:marTop w:val="0"/>
              <w:marBottom w:val="0"/>
              <w:divBdr>
                <w:top w:val="none" w:sz="0" w:space="0" w:color="auto"/>
                <w:left w:val="none" w:sz="0" w:space="0" w:color="auto"/>
                <w:bottom w:val="none" w:sz="0" w:space="0" w:color="auto"/>
                <w:right w:val="none" w:sz="0" w:space="0" w:color="auto"/>
              </w:divBdr>
            </w:div>
          </w:divsChild>
        </w:div>
        <w:div w:id="1604804792">
          <w:marLeft w:val="0"/>
          <w:marRight w:val="0"/>
          <w:marTop w:val="0"/>
          <w:marBottom w:val="0"/>
          <w:divBdr>
            <w:top w:val="none" w:sz="0" w:space="0" w:color="auto"/>
            <w:left w:val="none" w:sz="0" w:space="0" w:color="auto"/>
            <w:bottom w:val="none" w:sz="0" w:space="0" w:color="auto"/>
            <w:right w:val="none" w:sz="0" w:space="0" w:color="auto"/>
          </w:divBdr>
          <w:divsChild>
            <w:div w:id="1120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0703">
      <w:bodyDiv w:val="1"/>
      <w:marLeft w:val="0"/>
      <w:marRight w:val="0"/>
      <w:marTop w:val="0"/>
      <w:marBottom w:val="0"/>
      <w:divBdr>
        <w:top w:val="none" w:sz="0" w:space="0" w:color="auto"/>
        <w:left w:val="none" w:sz="0" w:space="0" w:color="auto"/>
        <w:bottom w:val="none" w:sz="0" w:space="0" w:color="auto"/>
        <w:right w:val="none" w:sz="0" w:space="0" w:color="auto"/>
      </w:divBdr>
      <w:divsChild>
        <w:div w:id="977413930">
          <w:marLeft w:val="0"/>
          <w:marRight w:val="0"/>
          <w:marTop w:val="0"/>
          <w:marBottom w:val="0"/>
          <w:divBdr>
            <w:top w:val="none" w:sz="0" w:space="0" w:color="auto"/>
            <w:left w:val="none" w:sz="0" w:space="0" w:color="auto"/>
            <w:bottom w:val="none" w:sz="0" w:space="0" w:color="auto"/>
            <w:right w:val="none" w:sz="0" w:space="0" w:color="auto"/>
          </w:divBdr>
        </w:div>
        <w:div w:id="1455952097">
          <w:marLeft w:val="0"/>
          <w:marRight w:val="0"/>
          <w:marTop w:val="0"/>
          <w:marBottom w:val="0"/>
          <w:divBdr>
            <w:top w:val="none" w:sz="0" w:space="0" w:color="auto"/>
            <w:left w:val="none" w:sz="0" w:space="0" w:color="auto"/>
            <w:bottom w:val="none" w:sz="0" w:space="0" w:color="auto"/>
            <w:right w:val="none" w:sz="0" w:space="0" w:color="auto"/>
          </w:divBdr>
        </w:div>
        <w:div w:id="419986570">
          <w:marLeft w:val="0"/>
          <w:marRight w:val="0"/>
          <w:marTop w:val="0"/>
          <w:marBottom w:val="0"/>
          <w:divBdr>
            <w:top w:val="none" w:sz="0" w:space="0" w:color="auto"/>
            <w:left w:val="none" w:sz="0" w:space="0" w:color="auto"/>
            <w:bottom w:val="none" w:sz="0" w:space="0" w:color="auto"/>
            <w:right w:val="none" w:sz="0" w:space="0" w:color="auto"/>
          </w:divBdr>
        </w:div>
        <w:div w:id="1350838020">
          <w:marLeft w:val="0"/>
          <w:marRight w:val="0"/>
          <w:marTop w:val="0"/>
          <w:marBottom w:val="0"/>
          <w:divBdr>
            <w:top w:val="none" w:sz="0" w:space="0" w:color="auto"/>
            <w:left w:val="none" w:sz="0" w:space="0" w:color="auto"/>
            <w:bottom w:val="none" w:sz="0" w:space="0" w:color="auto"/>
            <w:right w:val="none" w:sz="0" w:space="0" w:color="auto"/>
          </w:divBdr>
        </w:div>
        <w:div w:id="1442995188">
          <w:marLeft w:val="0"/>
          <w:marRight w:val="0"/>
          <w:marTop w:val="0"/>
          <w:marBottom w:val="0"/>
          <w:divBdr>
            <w:top w:val="none" w:sz="0" w:space="0" w:color="auto"/>
            <w:left w:val="none" w:sz="0" w:space="0" w:color="auto"/>
            <w:bottom w:val="none" w:sz="0" w:space="0" w:color="auto"/>
            <w:right w:val="none" w:sz="0" w:space="0" w:color="auto"/>
          </w:divBdr>
        </w:div>
        <w:div w:id="1939944048">
          <w:marLeft w:val="0"/>
          <w:marRight w:val="0"/>
          <w:marTop w:val="0"/>
          <w:marBottom w:val="0"/>
          <w:divBdr>
            <w:top w:val="none" w:sz="0" w:space="0" w:color="auto"/>
            <w:left w:val="none" w:sz="0" w:space="0" w:color="auto"/>
            <w:bottom w:val="none" w:sz="0" w:space="0" w:color="auto"/>
            <w:right w:val="none" w:sz="0" w:space="0" w:color="auto"/>
          </w:divBdr>
        </w:div>
        <w:div w:id="1554660918">
          <w:marLeft w:val="0"/>
          <w:marRight w:val="0"/>
          <w:marTop w:val="0"/>
          <w:marBottom w:val="0"/>
          <w:divBdr>
            <w:top w:val="none" w:sz="0" w:space="0" w:color="auto"/>
            <w:left w:val="none" w:sz="0" w:space="0" w:color="auto"/>
            <w:bottom w:val="none" w:sz="0" w:space="0" w:color="auto"/>
            <w:right w:val="none" w:sz="0" w:space="0" w:color="auto"/>
          </w:divBdr>
        </w:div>
        <w:div w:id="1572230482">
          <w:marLeft w:val="0"/>
          <w:marRight w:val="0"/>
          <w:marTop w:val="0"/>
          <w:marBottom w:val="0"/>
          <w:divBdr>
            <w:top w:val="none" w:sz="0" w:space="0" w:color="auto"/>
            <w:left w:val="none" w:sz="0" w:space="0" w:color="auto"/>
            <w:bottom w:val="none" w:sz="0" w:space="0" w:color="auto"/>
            <w:right w:val="none" w:sz="0" w:space="0" w:color="auto"/>
          </w:divBdr>
        </w:div>
        <w:div w:id="1367171387">
          <w:marLeft w:val="0"/>
          <w:marRight w:val="0"/>
          <w:marTop w:val="0"/>
          <w:marBottom w:val="0"/>
          <w:divBdr>
            <w:top w:val="none" w:sz="0" w:space="0" w:color="auto"/>
            <w:left w:val="none" w:sz="0" w:space="0" w:color="auto"/>
            <w:bottom w:val="none" w:sz="0" w:space="0" w:color="auto"/>
            <w:right w:val="none" w:sz="0" w:space="0" w:color="auto"/>
          </w:divBdr>
        </w:div>
        <w:div w:id="134611660">
          <w:marLeft w:val="0"/>
          <w:marRight w:val="0"/>
          <w:marTop w:val="0"/>
          <w:marBottom w:val="0"/>
          <w:divBdr>
            <w:top w:val="none" w:sz="0" w:space="0" w:color="auto"/>
            <w:left w:val="none" w:sz="0" w:space="0" w:color="auto"/>
            <w:bottom w:val="none" w:sz="0" w:space="0" w:color="auto"/>
            <w:right w:val="none" w:sz="0" w:space="0" w:color="auto"/>
          </w:divBdr>
        </w:div>
        <w:div w:id="919947995">
          <w:marLeft w:val="0"/>
          <w:marRight w:val="0"/>
          <w:marTop w:val="0"/>
          <w:marBottom w:val="0"/>
          <w:divBdr>
            <w:top w:val="none" w:sz="0" w:space="0" w:color="auto"/>
            <w:left w:val="none" w:sz="0" w:space="0" w:color="auto"/>
            <w:bottom w:val="none" w:sz="0" w:space="0" w:color="auto"/>
            <w:right w:val="none" w:sz="0" w:space="0" w:color="auto"/>
          </w:divBdr>
        </w:div>
        <w:div w:id="261501086">
          <w:marLeft w:val="0"/>
          <w:marRight w:val="0"/>
          <w:marTop w:val="0"/>
          <w:marBottom w:val="0"/>
          <w:divBdr>
            <w:top w:val="none" w:sz="0" w:space="0" w:color="auto"/>
            <w:left w:val="none" w:sz="0" w:space="0" w:color="auto"/>
            <w:bottom w:val="none" w:sz="0" w:space="0" w:color="auto"/>
            <w:right w:val="none" w:sz="0" w:space="0" w:color="auto"/>
          </w:divBdr>
        </w:div>
        <w:div w:id="44573146">
          <w:marLeft w:val="0"/>
          <w:marRight w:val="0"/>
          <w:marTop w:val="0"/>
          <w:marBottom w:val="0"/>
          <w:divBdr>
            <w:top w:val="none" w:sz="0" w:space="0" w:color="auto"/>
            <w:left w:val="none" w:sz="0" w:space="0" w:color="auto"/>
            <w:bottom w:val="none" w:sz="0" w:space="0" w:color="auto"/>
            <w:right w:val="none" w:sz="0" w:space="0" w:color="auto"/>
          </w:divBdr>
        </w:div>
        <w:div w:id="1738360796">
          <w:marLeft w:val="0"/>
          <w:marRight w:val="0"/>
          <w:marTop w:val="0"/>
          <w:marBottom w:val="0"/>
          <w:divBdr>
            <w:top w:val="none" w:sz="0" w:space="0" w:color="auto"/>
            <w:left w:val="none" w:sz="0" w:space="0" w:color="auto"/>
            <w:bottom w:val="none" w:sz="0" w:space="0" w:color="auto"/>
            <w:right w:val="none" w:sz="0" w:space="0" w:color="auto"/>
          </w:divBdr>
        </w:div>
        <w:div w:id="1444420588">
          <w:marLeft w:val="0"/>
          <w:marRight w:val="0"/>
          <w:marTop w:val="0"/>
          <w:marBottom w:val="0"/>
          <w:divBdr>
            <w:top w:val="none" w:sz="0" w:space="0" w:color="auto"/>
            <w:left w:val="none" w:sz="0" w:space="0" w:color="auto"/>
            <w:bottom w:val="none" w:sz="0" w:space="0" w:color="auto"/>
            <w:right w:val="none" w:sz="0" w:space="0" w:color="auto"/>
          </w:divBdr>
        </w:div>
        <w:div w:id="1576432472">
          <w:marLeft w:val="0"/>
          <w:marRight w:val="0"/>
          <w:marTop w:val="0"/>
          <w:marBottom w:val="0"/>
          <w:divBdr>
            <w:top w:val="none" w:sz="0" w:space="0" w:color="auto"/>
            <w:left w:val="none" w:sz="0" w:space="0" w:color="auto"/>
            <w:bottom w:val="none" w:sz="0" w:space="0" w:color="auto"/>
            <w:right w:val="none" w:sz="0" w:space="0" w:color="auto"/>
          </w:divBdr>
        </w:div>
        <w:div w:id="20664842">
          <w:marLeft w:val="0"/>
          <w:marRight w:val="0"/>
          <w:marTop w:val="0"/>
          <w:marBottom w:val="0"/>
          <w:divBdr>
            <w:top w:val="none" w:sz="0" w:space="0" w:color="auto"/>
            <w:left w:val="none" w:sz="0" w:space="0" w:color="auto"/>
            <w:bottom w:val="none" w:sz="0" w:space="0" w:color="auto"/>
            <w:right w:val="none" w:sz="0" w:space="0" w:color="auto"/>
          </w:divBdr>
        </w:div>
        <w:div w:id="736636490">
          <w:marLeft w:val="0"/>
          <w:marRight w:val="0"/>
          <w:marTop w:val="0"/>
          <w:marBottom w:val="0"/>
          <w:divBdr>
            <w:top w:val="none" w:sz="0" w:space="0" w:color="auto"/>
            <w:left w:val="none" w:sz="0" w:space="0" w:color="auto"/>
            <w:bottom w:val="none" w:sz="0" w:space="0" w:color="auto"/>
            <w:right w:val="none" w:sz="0" w:space="0" w:color="auto"/>
          </w:divBdr>
        </w:div>
        <w:div w:id="350104492">
          <w:marLeft w:val="0"/>
          <w:marRight w:val="0"/>
          <w:marTop w:val="0"/>
          <w:marBottom w:val="0"/>
          <w:divBdr>
            <w:top w:val="none" w:sz="0" w:space="0" w:color="auto"/>
            <w:left w:val="none" w:sz="0" w:space="0" w:color="auto"/>
            <w:bottom w:val="none" w:sz="0" w:space="0" w:color="auto"/>
            <w:right w:val="none" w:sz="0" w:space="0" w:color="auto"/>
          </w:divBdr>
        </w:div>
        <w:div w:id="2134250138">
          <w:marLeft w:val="0"/>
          <w:marRight w:val="0"/>
          <w:marTop w:val="0"/>
          <w:marBottom w:val="0"/>
          <w:divBdr>
            <w:top w:val="none" w:sz="0" w:space="0" w:color="auto"/>
            <w:left w:val="none" w:sz="0" w:space="0" w:color="auto"/>
            <w:bottom w:val="none" w:sz="0" w:space="0" w:color="auto"/>
            <w:right w:val="none" w:sz="0" w:space="0" w:color="auto"/>
          </w:divBdr>
        </w:div>
        <w:div w:id="1434474435">
          <w:marLeft w:val="0"/>
          <w:marRight w:val="0"/>
          <w:marTop w:val="0"/>
          <w:marBottom w:val="0"/>
          <w:divBdr>
            <w:top w:val="none" w:sz="0" w:space="0" w:color="auto"/>
            <w:left w:val="none" w:sz="0" w:space="0" w:color="auto"/>
            <w:bottom w:val="none" w:sz="0" w:space="0" w:color="auto"/>
            <w:right w:val="none" w:sz="0" w:space="0" w:color="auto"/>
          </w:divBdr>
        </w:div>
        <w:div w:id="1769495664">
          <w:marLeft w:val="0"/>
          <w:marRight w:val="0"/>
          <w:marTop w:val="0"/>
          <w:marBottom w:val="0"/>
          <w:divBdr>
            <w:top w:val="none" w:sz="0" w:space="0" w:color="auto"/>
            <w:left w:val="none" w:sz="0" w:space="0" w:color="auto"/>
            <w:bottom w:val="none" w:sz="0" w:space="0" w:color="auto"/>
            <w:right w:val="none" w:sz="0" w:space="0" w:color="auto"/>
          </w:divBdr>
        </w:div>
        <w:div w:id="1493646356">
          <w:marLeft w:val="0"/>
          <w:marRight w:val="0"/>
          <w:marTop w:val="0"/>
          <w:marBottom w:val="0"/>
          <w:divBdr>
            <w:top w:val="none" w:sz="0" w:space="0" w:color="auto"/>
            <w:left w:val="none" w:sz="0" w:space="0" w:color="auto"/>
            <w:bottom w:val="none" w:sz="0" w:space="0" w:color="auto"/>
            <w:right w:val="none" w:sz="0" w:space="0" w:color="auto"/>
          </w:divBdr>
        </w:div>
        <w:div w:id="541597180">
          <w:marLeft w:val="0"/>
          <w:marRight w:val="0"/>
          <w:marTop w:val="0"/>
          <w:marBottom w:val="0"/>
          <w:divBdr>
            <w:top w:val="none" w:sz="0" w:space="0" w:color="auto"/>
            <w:left w:val="none" w:sz="0" w:space="0" w:color="auto"/>
            <w:bottom w:val="none" w:sz="0" w:space="0" w:color="auto"/>
            <w:right w:val="none" w:sz="0" w:space="0" w:color="auto"/>
          </w:divBdr>
        </w:div>
        <w:div w:id="1338343025">
          <w:marLeft w:val="0"/>
          <w:marRight w:val="0"/>
          <w:marTop w:val="0"/>
          <w:marBottom w:val="0"/>
          <w:divBdr>
            <w:top w:val="none" w:sz="0" w:space="0" w:color="auto"/>
            <w:left w:val="none" w:sz="0" w:space="0" w:color="auto"/>
            <w:bottom w:val="none" w:sz="0" w:space="0" w:color="auto"/>
            <w:right w:val="none" w:sz="0" w:space="0" w:color="auto"/>
          </w:divBdr>
        </w:div>
        <w:div w:id="1182013142">
          <w:marLeft w:val="0"/>
          <w:marRight w:val="0"/>
          <w:marTop w:val="0"/>
          <w:marBottom w:val="0"/>
          <w:divBdr>
            <w:top w:val="none" w:sz="0" w:space="0" w:color="auto"/>
            <w:left w:val="none" w:sz="0" w:space="0" w:color="auto"/>
            <w:bottom w:val="none" w:sz="0" w:space="0" w:color="auto"/>
            <w:right w:val="none" w:sz="0" w:space="0" w:color="auto"/>
          </w:divBdr>
        </w:div>
        <w:div w:id="1564289629">
          <w:marLeft w:val="0"/>
          <w:marRight w:val="0"/>
          <w:marTop w:val="0"/>
          <w:marBottom w:val="0"/>
          <w:divBdr>
            <w:top w:val="none" w:sz="0" w:space="0" w:color="auto"/>
            <w:left w:val="none" w:sz="0" w:space="0" w:color="auto"/>
            <w:bottom w:val="none" w:sz="0" w:space="0" w:color="auto"/>
            <w:right w:val="none" w:sz="0" w:space="0" w:color="auto"/>
          </w:divBdr>
        </w:div>
        <w:div w:id="862859142">
          <w:marLeft w:val="0"/>
          <w:marRight w:val="0"/>
          <w:marTop w:val="0"/>
          <w:marBottom w:val="0"/>
          <w:divBdr>
            <w:top w:val="none" w:sz="0" w:space="0" w:color="auto"/>
            <w:left w:val="none" w:sz="0" w:space="0" w:color="auto"/>
            <w:bottom w:val="none" w:sz="0" w:space="0" w:color="auto"/>
            <w:right w:val="none" w:sz="0" w:space="0" w:color="auto"/>
          </w:divBdr>
        </w:div>
        <w:div w:id="1000041548">
          <w:marLeft w:val="0"/>
          <w:marRight w:val="0"/>
          <w:marTop w:val="0"/>
          <w:marBottom w:val="0"/>
          <w:divBdr>
            <w:top w:val="none" w:sz="0" w:space="0" w:color="auto"/>
            <w:left w:val="none" w:sz="0" w:space="0" w:color="auto"/>
            <w:bottom w:val="none" w:sz="0" w:space="0" w:color="auto"/>
            <w:right w:val="none" w:sz="0" w:space="0" w:color="auto"/>
          </w:divBdr>
        </w:div>
        <w:div w:id="1567297572">
          <w:marLeft w:val="0"/>
          <w:marRight w:val="0"/>
          <w:marTop w:val="0"/>
          <w:marBottom w:val="0"/>
          <w:divBdr>
            <w:top w:val="none" w:sz="0" w:space="0" w:color="auto"/>
            <w:left w:val="none" w:sz="0" w:space="0" w:color="auto"/>
            <w:bottom w:val="none" w:sz="0" w:space="0" w:color="auto"/>
            <w:right w:val="none" w:sz="0" w:space="0" w:color="auto"/>
          </w:divBdr>
        </w:div>
        <w:div w:id="1313606577">
          <w:marLeft w:val="0"/>
          <w:marRight w:val="0"/>
          <w:marTop w:val="0"/>
          <w:marBottom w:val="0"/>
          <w:divBdr>
            <w:top w:val="none" w:sz="0" w:space="0" w:color="auto"/>
            <w:left w:val="none" w:sz="0" w:space="0" w:color="auto"/>
            <w:bottom w:val="none" w:sz="0" w:space="0" w:color="auto"/>
            <w:right w:val="none" w:sz="0" w:space="0" w:color="auto"/>
          </w:divBdr>
        </w:div>
        <w:div w:id="1424570134">
          <w:marLeft w:val="0"/>
          <w:marRight w:val="0"/>
          <w:marTop w:val="0"/>
          <w:marBottom w:val="0"/>
          <w:divBdr>
            <w:top w:val="none" w:sz="0" w:space="0" w:color="auto"/>
            <w:left w:val="none" w:sz="0" w:space="0" w:color="auto"/>
            <w:bottom w:val="none" w:sz="0" w:space="0" w:color="auto"/>
            <w:right w:val="none" w:sz="0" w:space="0" w:color="auto"/>
          </w:divBdr>
        </w:div>
        <w:div w:id="715278179">
          <w:marLeft w:val="0"/>
          <w:marRight w:val="0"/>
          <w:marTop w:val="0"/>
          <w:marBottom w:val="0"/>
          <w:divBdr>
            <w:top w:val="none" w:sz="0" w:space="0" w:color="auto"/>
            <w:left w:val="none" w:sz="0" w:space="0" w:color="auto"/>
            <w:bottom w:val="none" w:sz="0" w:space="0" w:color="auto"/>
            <w:right w:val="none" w:sz="0" w:space="0" w:color="auto"/>
          </w:divBdr>
        </w:div>
        <w:div w:id="2070960072">
          <w:marLeft w:val="0"/>
          <w:marRight w:val="0"/>
          <w:marTop w:val="0"/>
          <w:marBottom w:val="0"/>
          <w:divBdr>
            <w:top w:val="none" w:sz="0" w:space="0" w:color="auto"/>
            <w:left w:val="none" w:sz="0" w:space="0" w:color="auto"/>
            <w:bottom w:val="none" w:sz="0" w:space="0" w:color="auto"/>
            <w:right w:val="none" w:sz="0" w:space="0" w:color="auto"/>
          </w:divBdr>
        </w:div>
        <w:div w:id="1011907665">
          <w:marLeft w:val="0"/>
          <w:marRight w:val="0"/>
          <w:marTop w:val="0"/>
          <w:marBottom w:val="0"/>
          <w:divBdr>
            <w:top w:val="none" w:sz="0" w:space="0" w:color="auto"/>
            <w:left w:val="none" w:sz="0" w:space="0" w:color="auto"/>
            <w:bottom w:val="none" w:sz="0" w:space="0" w:color="auto"/>
            <w:right w:val="none" w:sz="0" w:space="0" w:color="auto"/>
          </w:divBdr>
        </w:div>
      </w:divsChild>
    </w:div>
    <w:div w:id="1577857355">
      <w:bodyDiv w:val="1"/>
      <w:marLeft w:val="0"/>
      <w:marRight w:val="0"/>
      <w:marTop w:val="0"/>
      <w:marBottom w:val="0"/>
      <w:divBdr>
        <w:top w:val="none" w:sz="0" w:space="0" w:color="auto"/>
        <w:left w:val="none" w:sz="0" w:space="0" w:color="auto"/>
        <w:bottom w:val="none" w:sz="0" w:space="0" w:color="auto"/>
        <w:right w:val="none" w:sz="0" w:space="0" w:color="auto"/>
      </w:divBdr>
      <w:divsChild>
        <w:div w:id="1839223678">
          <w:marLeft w:val="0"/>
          <w:marRight w:val="0"/>
          <w:marTop w:val="0"/>
          <w:marBottom w:val="0"/>
          <w:divBdr>
            <w:top w:val="none" w:sz="0" w:space="0" w:color="auto"/>
            <w:left w:val="none" w:sz="0" w:space="0" w:color="auto"/>
            <w:bottom w:val="none" w:sz="0" w:space="0" w:color="auto"/>
            <w:right w:val="none" w:sz="0" w:space="0" w:color="auto"/>
          </w:divBdr>
          <w:divsChild>
            <w:div w:id="10686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5868">
      <w:bodyDiv w:val="1"/>
      <w:marLeft w:val="0"/>
      <w:marRight w:val="0"/>
      <w:marTop w:val="0"/>
      <w:marBottom w:val="0"/>
      <w:divBdr>
        <w:top w:val="none" w:sz="0" w:space="0" w:color="auto"/>
        <w:left w:val="none" w:sz="0" w:space="0" w:color="auto"/>
        <w:bottom w:val="none" w:sz="0" w:space="0" w:color="auto"/>
        <w:right w:val="none" w:sz="0" w:space="0" w:color="auto"/>
      </w:divBdr>
      <w:divsChild>
        <w:div w:id="2069644294">
          <w:marLeft w:val="0"/>
          <w:marRight w:val="0"/>
          <w:marTop w:val="0"/>
          <w:marBottom w:val="0"/>
          <w:divBdr>
            <w:top w:val="none" w:sz="0" w:space="0" w:color="auto"/>
            <w:left w:val="none" w:sz="0" w:space="0" w:color="auto"/>
            <w:bottom w:val="none" w:sz="0" w:space="0" w:color="auto"/>
            <w:right w:val="none" w:sz="0" w:space="0" w:color="auto"/>
          </w:divBdr>
        </w:div>
        <w:div w:id="971715074">
          <w:marLeft w:val="0"/>
          <w:marRight w:val="0"/>
          <w:marTop w:val="0"/>
          <w:marBottom w:val="0"/>
          <w:divBdr>
            <w:top w:val="none" w:sz="0" w:space="0" w:color="auto"/>
            <w:left w:val="none" w:sz="0" w:space="0" w:color="auto"/>
            <w:bottom w:val="none" w:sz="0" w:space="0" w:color="auto"/>
            <w:right w:val="none" w:sz="0" w:space="0" w:color="auto"/>
          </w:divBdr>
        </w:div>
        <w:div w:id="1372412350">
          <w:marLeft w:val="0"/>
          <w:marRight w:val="0"/>
          <w:marTop w:val="0"/>
          <w:marBottom w:val="0"/>
          <w:divBdr>
            <w:top w:val="none" w:sz="0" w:space="0" w:color="auto"/>
            <w:left w:val="none" w:sz="0" w:space="0" w:color="auto"/>
            <w:bottom w:val="none" w:sz="0" w:space="0" w:color="auto"/>
            <w:right w:val="none" w:sz="0" w:space="0" w:color="auto"/>
          </w:divBdr>
        </w:div>
        <w:div w:id="335494886">
          <w:marLeft w:val="0"/>
          <w:marRight w:val="0"/>
          <w:marTop w:val="0"/>
          <w:marBottom w:val="0"/>
          <w:divBdr>
            <w:top w:val="none" w:sz="0" w:space="0" w:color="auto"/>
            <w:left w:val="none" w:sz="0" w:space="0" w:color="auto"/>
            <w:bottom w:val="none" w:sz="0" w:space="0" w:color="auto"/>
            <w:right w:val="none" w:sz="0" w:space="0" w:color="auto"/>
          </w:divBdr>
        </w:div>
        <w:div w:id="705179123">
          <w:marLeft w:val="0"/>
          <w:marRight w:val="0"/>
          <w:marTop w:val="240"/>
          <w:marBottom w:val="165"/>
          <w:divBdr>
            <w:top w:val="none" w:sz="0" w:space="0" w:color="auto"/>
            <w:left w:val="none" w:sz="0" w:space="0" w:color="auto"/>
            <w:bottom w:val="none" w:sz="0" w:space="0" w:color="auto"/>
            <w:right w:val="none" w:sz="0" w:space="0" w:color="auto"/>
          </w:divBdr>
          <w:divsChild>
            <w:div w:id="1860853377">
              <w:marLeft w:val="0"/>
              <w:marRight w:val="0"/>
              <w:marTop w:val="0"/>
              <w:marBottom w:val="0"/>
              <w:divBdr>
                <w:top w:val="none" w:sz="0" w:space="0" w:color="auto"/>
                <w:left w:val="none" w:sz="0" w:space="0" w:color="auto"/>
                <w:bottom w:val="none" w:sz="0" w:space="0" w:color="auto"/>
                <w:right w:val="none" w:sz="0" w:space="0" w:color="auto"/>
              </w:divBdr>
              <w:divsChild>
                <w:div w:id="1864827957">
                  <w:marLeft w:val="0"/>
                  <w:marRight w:val="0"/>
                  <w:marTop w:val="0"/>
                  <w:marBottom w:val="0"/>
                  <w:divBdr>
                    <w:top w:val="none" w:sz="0" w:space="0" w:color="auto"/>
                    <w:left w:val="none" w:sz="0" w:space="0" w:color="auto"/>
                    <w:bottom w:val="none" w:sz="0" w:space="0" w:color="auto"/>
                    <w:right w:val="none" w:sz="0" w:space="0" w:color="auto"/>
                  </w:divBdr>
                  <w:divsChild>
                    <w:div w:id="1012731090">
                      <w:marLeft w:val="0"/>
                      <w:marRight w:val="0"/>
                      <w:marTop w:val="0"/>
                      <w:marBottom w:val="0"/>
                      <w:divBdr>
                        <w:top w:val="none" w:sz="0" w:space="0" w:color="auto"/>
                        <w:left w:val="none" w:sz="0" w:space="0" w:color="auto"/>
                        <w:bottom w:val="none" w:sz="0" w:space="0" w:color="auto"/>
                        <w:right w:val="none" w:sz="0" w:space="0" w:color="auto"/>
                      </w:divBdr>
                      <w:divsChild>
                        <w:div w:id="4508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9658">
          <w:marLeft w:val="0"/>
          <w:marRight w:val="0"/>
          <w:marTop w:val="0"/>
          <w:marBottom w:val="0"/>
          <w:divBdr>
            <w:top w:val="none" w:sz="0" w:space="0" w:color="auto"/>
            <w:left w:val="none" w:sz="0" w:space="0" w:color="auto"/>
            <w:bottom w:val="none" w:sz="0" w:space="0" w:color="auto"/>
            <w:right w:val="none" w:sz="0" w:space="0" w:color="auto"/>
          </w:divBdr>
        </w:div>
        <w:div w:id="620650227">
          <w:marLeft w:val="0"/>
          <w:marRight w:val="0"/>
          <w:marTop w:val="0"/>
          <w:marBottom w:val="0"/>
          <w:divBdr>
            <w:top w:val="none" w:sz="0" w:space="0" w:color="auto"/>
            <w:left w:val="none" w:sz="0" w:space="0" w:color="auto"/>
            <w:bottom w:val="none" w:sz="0" w:space="0" w:color="auto"/>
            <w:right w:val="none" w:sz="0" w:space="0" w:color="auto"/>
          </w:divBdr>
        </w:div>
        <w:div w:id="1903517390">
          <w:marLeft w:val="0"/>
          <w:marRight w:val="0"/>
          <w:marTop w:val="0"/>
          <w:marBottom w:val="0"/>
          <w:divBdr>
            <w:top w:val="none" w:sz="0" w:space="0" w:color="auto"/>
            <w:left w:val="none" w:sz="0" w:space="0" w:color="auto"/>
            <w:bottom w:val="none" w:sz="0" w:space="0" w:color="auto"/>
            <w:right w:val="none" w:sz="0" w:space="0" w:color="auto"/>
          </w:divBdr>
        </w:div>
        <w:div w:id="580530971">
          <w:marLeft w:val="0"/>
          <w:marRight w:val="0"/>
          <w:marTop w:val="0"/>
          <w:marBottom w:val="0"/>
          <w:divBdr>
            <w:top w:val="none" w:sz="0" w:space="0" w:color="auto"/>
            <w:left w:val="none" w:sz="0" w:space="0" w:color="auto"/>
            <w:bottom w:val="none" w:sz="0" w:space="0" w:color="auto"/>
            <w:right w:val="none" w:sz="0" w:space="0" w:color="auto"/>
          </w:divBdr>
        </w:div>
        <w:div w:id="1248466957">
          <w:marLeft w:val="0"/>
          <w:marRight w:val="0"/>
          <w:marTop w:val="0"/>
          <w:marBottom w:val="0"/>
          <w:divBdr>
            <w:top w:val="none" w:sz="0" w:space="0" w:color="auto"/>
            <w:left w:val="none" w:sz="0" w:space="0" w:color="auto"/>
            <w:bottom w:val="none" w:sz="0" w:space="0" w:color="auto"/>
            <w:right w:val="none" w:sz="0" w:space="0" w:color="auto"/>
          </w:divBdr>
        </w:div>
        <w:div w:id="1022779873">
          <w:marLeft w:val="0"/>
          <w:marRight w:val="0"/>
          <w:marTop w:val="0"/>
          <w:marBottom w:val="0"/>
          <w:divBdr>
            <w:top w:val="none" w:sz="0" w:space="0" w:color="auto"/>
            <w:left w:val="none" w:sz="0" w:space="0" w:color="auto"/>
            <w:bottom w:val="none" w:sz="0" w:space="0" w:color="auto"/>
            <w:right w:val="none" w:sz="0" w:space="0" w:color="auto"/>
          </w:divBdr>
        </w:div>
        <w:div w:id="126558453">
          <w:marLeft w:val="0"/>
          <w:marRight w:val="0"/>
          <w:marTop w:val="0"/>
          <w:marBottom w:val="0"/>
          <w:divBdr>
            <w:top w:val="none" w:sz="0" w:space="0" w:color="auto"/>
            <w:left w:val="none" w:sz="0" w:space="0" w:color="auto"/>
            <w:bottom w:val="none" w:sz="0" w:space="0" w:color="auto"/>
            <w:right w:val="none" w:sz="0" w:space="0" w:color="auto"/>
          </w:divBdr>
        </w:div>
        <w:div w:id="1975912273">
          <w:marLeft w:val="0"/>
          <w:marRight w:val="0"/>
          <w:marTop w:val="0"/>
          <w:marBottom w:val="0"/>
          <w:divBdr>
            <w:top w:val="none" w:sz="0" w:space="0" w:color="auto"/>
            <w:left w:val="none" w:sz="0" w:space="0" w:color="auto"/>
            <w:bottom w:val="none" w:sz="0" w:space="0" w:color="auto"/>
            <w:right w:val="none" w:sz="0" w:space="0" w:color="auto"/>
          </w:divBdr>
        </w:div>
        <w:div w:id="1055158024">
          <w:marLeft w:val="0"/>
          <w:marRight w:val="0"/>
          <w:marTop w:val="0"/>
          <w:marBottom w:val="0"/>
          <w:divBdr>
            <w:top w:val="none" w:sz="0" w:space="0" w:color="auto"/>
            <w:left w:val="none" w:sz="0" w:space="0" w:color="auto"/>
            <w:bottom w:val="none" w:sz="0" w:space="0" w:color="auto"/>
            <w:right w:val="none" w:sz="0" w:space="0" w:color="auto"/>
          </w:divBdr>
        </w:div>
        <w:div w:id="1480423351">
          <w:marLeft w:val="0"/>
          <w:marRight w:val="0"/>
          <w:marTop w:val="0"/>
          <w:marBottom w:val="0"/>
          <w:divBdr>
            <w:top w:val="none" w:sz="0" w:space="0" w:color="auto"/>
            <w:left w:val="none" w:sz="0" w:space="0" w:color="auto"/>
            <w:bottom w:val="none" w:sz="0" w:space="0" w:color="auto"/>
            <w:right w:val="none" w:sz="0" w:space="0" w:color="auto"/>
          </w:divBdr>
        </w:div>
        <w:div w:id="388109795">
          <w:marLeft w:val="0"/>
          <w:marRight w:val="0"/>
          <w:marTop w:val="0"/>
          <w:marBottom w:val="0"/>
          <w:divBdr>
            <w:top w:val="none" w:sz="0" w:space="0" w:color="auto"/>
            <w:left w:val="none" w:sz="0" w:space="0" w:color="auto"/>
            <w:bottom w:val="none" w:sz="0" w:space="0" w:color="auto"/>
            <w:right w:val="none" w:sz="0" w:space="0" w:color="auto"/>
          </w:divBdr>
        </w:div>
        <w:div w:id="202986477">
          <w:marLeft w:val="0"/>
          <w:marRight w:val="0"/>
          <w:marTop w:val="0"/>
          <w:marBottom w:val="0"/>
          <w:divBdr>
            <w:top w:val="none" w:sz="0" w:space="0" w:color="auto"/>
            <w:left w:val="none" w:sz="0" w:space="0" w:color="auto"/>
            <w:bottom w:val="none" w:sz="0" w:space="0" w:color="auto"/>
            <w:right w:val="none" w:sz="0" w:space="0" w:color="auto"/>
          </w:divBdr>
        </w:div>
        <w:div w:id="1200166128">
          <w:marLeft w:val="0"/>
          <w:marRight w:val="0"/>
          <w:marTop w:val="0"/>
          <w:marBottom w:val="0"/>
          <w:divBdr>
            <w:top w:val="none" w:sz="0" w:space="0" w:color="auto"/>
            <w:left w:val="none" w:sz="0" w:space="0" w:color="auto"/>
            <w:bottom w:val="none" w:sz="0" w:space="0" w:color="auto"/>
            <w:right w:val="none" w:sz="0" w:space="0" w:color="auto"/>
          </w:divBdr>
        </w:div>
        <w:div w:id="299461201">
          <w:marLeft w:val="0"/>
          <w:marRight w:val="0"/>
          <w:marTop w:val="0"/>
          <w:marBottom w:val="0"/>
          <w:divBdr>
            <w:top w:val="none" w:sz="0" w:space="0" w:color="auto"/>
            <w:left w:val="none" w:sz="0" w:space="0" w:color="auto"/>
            <w:bottom w:val="none" w:sz="0" w:space="0" w:color="auto"/>
            <w:right w:val="none" w:sz="0" w:space="0" w:color="auto"/>
          </w:divBdr>
        </w:div>
        <w:div w:id="1310866384">
          <w:marLeft w:val="0"/>
          <w:marRight w:val="0"/>
          <w:marTop w:val="240"/>
          <w:marBottom w:val="165"/>
          <w:divBdr>
            <w:top w:val="none" w:sz="0" w:space="0" w:color="auto"/>
            <w:left w:val="none" w:sz="0" w:space="0" w:color="auto"/>
            <w:bottom w:val="none" w:sz="0" w:space="0" w:color="auto"/>
            <w:right w:val="none" w:sz="0" w:space="0" w:color="auto"/>
          </w:divBdr>
          <w:divsChild>
            <w:div w:id="155386725">
              <w:marLeft w:val="0"/>
              <w:marRight w:val="0"/>
              <w:marTop w:val="0"/>
              <w:marBottom w:val="0"/>
              <w:divBdr>
                <w:top w:val="none" w:sz="0" w:space="0" w:color="auto"/>
                <w:left w:val="none" w:sz="0" w:space="0" w:color="auto"/>
                <w:bottom w:val="none" w:sz="0" w:space="0" w:color="auto"/>
                <w:right w:val="none" w:sz="0" w:space="0" w:color="auto"/>
              </w:divBdr>
              <w:divsChild>
                <w:div w:id="90664377">
                  <w:marLeft w:val="0"/>
                  <w:marRight w:val="0"/>
                  <w:marTop w:val="0"/>
                  <w:marBottom w:val="0"/>
                  <w:divBdr>
                    <w:top w:val="none" w:sz="0" w:space="0" w:color="auto"/>
                    <w:left w:val="none" w:sz="0" w:space="0" w:color="auto"/>
                    <w:bottom w:val="none" w:sz="0" w:space="0" w:color="auto"/>
                    <w:right w:val="none" w:sz="0" w:space="0" w:color="auto"/>
                  </w:divBdr>
                  <w:divsChild>
                    <w:div w:id="1868640877">
                      <w:marLeft w:val="0"/>
                      <w:marRight w:val="0"/>
                      <w:marTop w:val="0"/>
                      <w:marBottom w:val="0"/>
                      <w:divBdr>
                        <w:top w:val="none" w:sz="0" w:space="0" w:color="auto"/>
                        <w:left w:val="none" w:sz="0" w:space="0" w:color="auto"/>
                        <w:bottom w:val="none" w:sz="0" w:space="0" w:color="auto"/>
                        <w:right w:val="none" w:sz="0" w:space="0" w:color="auto"/>
                      </w:divBdr>
                      <w:divsChild>
                        <w:div w:id="12107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76639">
          <w:marLeft w:val="0"/>
          <w:marRight w:val="0"/>
          <w:marTop w:val="0"/>
          <w:marBottom w:val="0"/>
          <w:divBdr>
            <w:top w:val="none" w:sz="0" w:space="0" w:color="auto"/>
            <w:left w:val="none" w:sz="0" w:space="0" w:color="auto"/>
            <w:bottom w:val="none" w:sz="0" w:space="0" w:color="auto"/>
            <w:right w:val="none" w:sz="0" w:space="0" w:color="auto"/>
          </w:divBdr>
        </w:div>
        <w:div w:id="1110126169">
          <w:marLeft w:val="0"/>
          <w:marRight w:val="0"/>
          <w:marTop w:val="0"/>
          <w:marBottom w:val="0"/>
          <w:divBdr>
            <w:top w:val="none" w:sz="0" w:space="0" w:color="auto"/>
            <w:left w:val="none" w:sz="0" w:space="0" w:color="auto"/>
            <w:bottom w:val="none" w:sz="0" w:space="0" w:color="auto"/>
            <w:right w:val="none" w:sz="0" w:space="0" w:color="auto"/>
          </w:divBdr>
        </w:div>
        <w:div w:id="1116370120">
          <w:marLeft w:val="0"/>
          <w:marRight w:val="0"/>
          <w:marTop w:val="0"/>
          <w:marBottom w:val="0"/>
          <w:divBdr>
            <w:top w:val="none" w:sz="0" w:space="0" w:color="auto"/>
            <w:left w:val="none" w:sz="0" w:space="0" w:color="auto"/>
            <w:bottom w:val="none" w:sz="0" w:space="0" w:color="auto"/>
            <w:right w:val="none" w:sz="0" w:space="0" w:color="auto"/>
          </w:divBdr>
        </w:div>
        <w:div w:id="1482850140">
          <w:marLeft w:val="0"/>
          <w:marRight w:val="0"/>
          <w:marTop w:val="0"/>
          <w:marBottom w:val="0"/>
          <w:divBdr>
            <w:top w:val="none" w:sz="0" w:space="0" w:color="auto"/>
            <w:left w:val="none" w:sz="0" w:space="0" w:color="auto"/>
            <w:bottom w:val="none" w:sz="0" w:space="0" w:color="auto"/>
            <w:right w:val="none" w:sz="0" w:space="0" w:color="auto"/>
          </w:divBdr>
        </w:div>
        <w:div w:id="913079569">
          <w:marLeft w:val="0"/>
          <w:marRight w:val="0"/>
          <w:marTop w:val="0"/>
          <w:marBottom w:val="0"/>
          <w:divBdr>
            <w:top w:val="none" w:sz="0" w:space="0" w:color="auto"/>
            <w:left w:val="none" w:sz="0" w:space="0" w:color="auto"/>
            <w:bottom w:val="none" w:sz="0" w:space="0" w:color="auto"/>
            <w:right w:val="none" w:sz="0" w:space="0" w:color="auto"/>
          </w:divBdr>
        </w:div>
        <w:div w:id="1422217294">
          <w:marLeft w:val="0"/>
          <w:marRight w:val="0"/>
          <w:marTop w:val="0"/>
          <w:marBottom w:val="0"/>
          <w:divBdr>
            <w:top w:val="none" w:sz="0" w:space="0" w:color="auto"/>
            <w:left w:val="none" w:sz="0" w:space="0" w:color="auto"/>
            <w:bottom w:val="none" w:sz="0" w:space="0" w:color="auto"/>
            <w:right w:val="none" w:sz="0" w:space="0" w:color="auto"/>
          </w:divBdr>
        </w:div>
        <w:div w:id="2080446402">
          <w:marLeft w:val="0"/>
          <w:marRight w:val="0"/>
          <w:marTop w:val="0"/>
          <w:marBottom w:val="0"/>
          <w:divBdr>
            <w:top w:val="none" w:sz="0" w:space="0" w:color="auto"/>
            <w:left w:val="none" w:sz="0" w:space="0" w:color="auto"/>
            <w:bottom w:val="none" w:sz="0" w:space="0" w:color="auto"/>
            <w:right w:val="none" w:sz="0" w:space="0" w:color="auto"/>
          </w:divBdr>
        </w:div>
        <w:div w:id="683824492">
          <w:marLeft w:val="0"/>
          <w:marRight w:val="0"/>
          <w:marTop w:val="0"/>
          <w:marBottom w:val="0"/>
          <w:divBdr>
            <w:top w:val="none" w:sz="0" w:space="0" w:color="auto"/>
            <w:left w:val="none" w:sz="0" w:space="0" w:color="auto"/>
            <w:bottom w:val="none" w:sz="0" w:space="0" w:color="auto"/>
            <w:right w:val="none" w:sz="0" w:space="0" w:color="auto"/>
          </w:divBdr>
        </w:div>
        <w:div w:id="1201433518">
          <w:marLeft w:val="0"/>
          <w:marRight w:val="0"/>
          <w:marTop w:val="0"/>
          <w:marBottom w:val="0"/>
          <w:divBdr>
            <w:top w:val="none" w:sz="0" w:space="0" w:color="auto"/>
            <w:left w:val="none" w:sz="0" w:space="0" w:color="auto"/>
            <w:bottom w:val="none" w:sz="0" w:space="0" w:color="auto"/>
            <w:right w:val="none" w:sz="0" w:space="0" w:color="auto"/>
          </w:divBdr>
        </w:div>
        <w:div w:id="1233589753">
          <w:marLeft w:val="0"/>
          <w:marRight w:val="0"/>
          <w:marTop w:val="0"/>
          <w:marBottom w:val="0"/>
          <w:divBdr>
            <w:top w:val="none" w:sz="0" w:space="0" w:color="auto"/>
            <w:left w:val="none" w:sz="0" w:space="0" w:color="auto"/>
            <w:bottom w:val="none" w:sz="0" w:space="0" w:color="auto"/>
            <w:right w:val="none" w:sz="0" w:space="0" w:color="auto"/>
          </w:divBdr>
        </w:div>
        <w:div w:id="178473754">
          <w:marLeft w:val="0"/>
          <w:marRight w:val="0"/>
          <w:marTop w:val="0"/>
          <w:marBottom w:val="0"/>
          <w:divBdr>
            <w:top w:val="none" w:sz="0" w:space="0" w:color="auto"/>
            <w:left w:val="none" w:sz="0" w:space="0" w:color="auto"/>
            <w:bottom w:val="none" w:sz="0" w:space="0" w:color="auto"/>
            <w:right w:val="none" w:sz="0" w:space="0" w:color="auto"/>
          </w:divBdr>
        </w:div>
        <w:div w:id="1224682571">
          <w:marLeft w:val="0"/>
          <w:marRight w:val="0"/>
          <w:marTop w:val="0"/>
          <w:marBottom w:val="0"/>
          <w:divBdr>
            <w:top w:val="none" w:sz="0" w:space="0" w:color="auto"/>
            <w:left w:val="none" w:sz="0" w:space="0" w:color="auto"/>
            <w:bottom w:val="none" w:sz="0" w:space="0" w:color="auto"/>
            <w:right w:val="none" w:sz="0" w:space="0" w:color="auto"/>
          </w:divBdr>
        </w:div>
        <w:div w:id="681474869">
          <w:marLeft w:val="0"/>
          <w:marRight w:val="0"/>
          <w:marTop w:val="0"/>
          <w:marBottom w:val="0"/>
          <w:divBdr>
            <w:top w:val="none" w:sz="0" w:space="0" w:color="auto"/>
            <w:left w:val="none" w:sz="0" w:space="0" w:color="auto"/>
            <w:bottom w:val="none" w:sz="0" w:space="0" w:color="auto"/>
            <w:right w:val="none" w:sz="0" w:space="0" w:color="auto"/>
          </w:divBdr>
        </w:div>
        <w:div w:id="1525899698">
          <w:marLeft w:val="0"/>
          <w:marRight w:val="0"/>
          <w:marTop w:val="0"/>
          <w:marBottom w:val="0"/>
          <w:divBdr>
            <w:top w:val="none" w:sz="0" w:space="0" w:color="auto"/>
            <w:left w:val="none" w:sz="0" w:space="0" w:color="auto"/>
            <w:bottom w:val="none" w:sz="0" w:space="0" w:color="auto"/>
            <w:right w:val="none" w:sz="0" w:space="0" w:color="auto"/>
          </w:divBdr>
        </w:div>
        <w:div w:id="2047635269">
          <w:marLeft w:val="0"/>
          <w:marRight w:val="0"/>
          <w:marTop w:val="0"/>
          <w:marBottom w:val="0"/>
          <w:divBdr>
            <w:top w:val="none" w:sz="0" w:space="0" w:color="auto"/>
            <w:left w:val="none" w:sz="0" w:space="0" w:color="auto"/>
            <w:bottom w:val="none" w:sz="0" w:space="0" w:color="auto"/>
            <w:right w:val="none" w:sz="0" w:space="0" w:color="auto"/>
          </w:divBdr>
        </w:div>
        <w:div w:id="1795368249">
          <w:marLeft w:val="0"/>
          <w:marRight w:val="0"/>
          <w:marTop w:val="0"/>
          <w:marBottom w:val="0"/>
          <w:divBdr>
            <w:top w:val="none" w:sz="0" w:space="0" w:color="auto"/>
            <w:left w:val="none" w:sz="0" w:space="0" w:color="auto"/>
            <w:bottom w:val="none" w:sz="0" w:space="0" w:color="auto"/>
            <w:right w:val="none" w:sz="0" w:space="0" w:color="auto"/>
          </w:divBdr>
        </w:div>
        <w:div w:id="1726291267">
          <w:marLeft w:val="0"/>
          <w:marRight w:val="0"/>
          <w:marTop w:val="0"/>
          <w:marBottom w:val="0"/>
          <w:divBdr>
            <w:top w:val="none" w:sz="0" w:space="0" w:color="auto"/>
            <w:left w:val="none" w:sz="0" w:space="0" w:color="auto"/>
            <w:bottom w:val="none" w:sz="0" w:space="0" w:color="auto"/>
            <w:right w:val="none" w:sz="0" w:space="0" w:color="auto"/>
          </w:divBdr>
        </w:div>
        <w:div w:id="408117286">
          <w:marLeft w:val="0"/>
          <w:marRight w:val="0"/>
          <w:marTop w:val="0"/>
          <w:marBottom w:val="0"/>
          <w:divBdr>
            <w:top w:val="none" w:sz="0" w:space="0" w:color="auto"/>
            <w:left w:val="none" w:sz="0" w:space="0" w:color="auto"/>
            <w:bottom w:val="none" w:sz="0" w:space="0" w:color="auto"/>
            <w:right w:val="none" w:sz="0" w:space="0" w:color="auto"/>
          </w:divBdr>
        </w:div>
        <w:div w:id="2021615631">
          <w:marLeft w:val="0"/>
          <w:marRight w:val="0"/>
          <w:marTop w:val="0"/>
          <w:marBottom w:val="0"/>
          <w:divBdr>
            <w:top w:val="none" w:sz="0" w:space="0" w:color="auto"/>
            <w:left w:val="none" w:sz="0" w:space="0" w:color="auto"/>
            <w:bottom w:val="none" w:sz="0" w:space="0" w:color="auto"/>
            <w:right w:val="none" w:sz="0" w:space="0" w:color="auto"/>
          </w:divBdr>
        </w:div>
        <w:div w:id="1550602900">
          <w:marLeft w:val="0"/>
          <w:marRight w:val="0"/>
          <w:marTop w:val="0"/>
          <w:marBottom w:val="0"/>
          <w:divBdr>
            <w:top w:val="none" w:sz="0" w:space="0" w:color="auto"/>
            <w:left w:val="none" w:sz="0" w:space="0" w:color="auto"/>
            <w:bottom w:val="none" w:sz="0" w:space="0" w:color="auto"/>
            <w:right w:val="none" w:sz="0" w:space="0" w:color="auto"/>
          </w:divBdr>
        </w:div>
        <w:div w:id="144510496">
          <w:marLeft w:val="0"/>
          <w:marRight w:val="0"/>
          <w:marTop w:val="0"/>
          <w:marBottom w:val="0"/>
          <w:divBdr>
            <w:top w:val="none" w:sz="0" w:space="0" w:color="auto"/>
            <w:left w:val="none" w:sz="0" w:space="0" w:color="auto"/>
            <w:bottom w:val="none" w:sz="0" w:space="0" w:color="auto"/>
            <w:right w:val="none" w:sz="0" w:space="0" w:color="auto"/>
          </w:divBdr>
        </w:div>
        <w:div w:id="1420298343">
          <w:marLeft w:val="0"/>
          <w:marRight w:val="0"/>
          <w:marTop w:val="0"/>
          <w:marBottom w:val="0"/>
          <w:divBdr>
            <w:top w:val="none" w:sz="0" w:space="0" w:color="auto"/>
            <w:left w:val="none" w:sz="0" w:space="0" w:color="auto"/>
            <w:bottom w:val="none" w:sz="0" w:space="0" w:color="auto"/>
            <w:right w:val="none" w:sz="0" w:space="0" w:color="auto"/>
          </w:divBdr>
        </w:div>
        <w:div w:id="1847480149">
          <w:marLeft w:val="0"/>
          <w:marRight w:val="0"/>
          <w:marTop w:val="0"/>
          <w:marBottom w:val="0"/>
          <w:divBdr>
            <w:top w:val="none" w:sz="0" w:space="0" w:color="auto"/>
            <w:left w:val="none" w:sz="0" w:space="0" w:color="auto"/>
            <w:bottom w:val="none" w:sz="0" w:space="0" w:color="auto"/>
            <w:right w:val="none" w:sz="0" w:space="0" w:color="auto"/>
          </w:divBdr>
        </w:div>
        <w:div w:id="182862684">
          <w:marLeft w:val="0"/>
          <w:marRight w:val="0"/>
          <w:marTop w:val="0"/>
          <w:marBottom w:val="0"/>
          <w:divBdr>
            <w:top w:val="none" w:sz="0" w:space="0" w:color="auto"/>
            <w:left w:val="none" w:sz="0" w:space="0" w:color="auto"/>
            <w:bottom w:val="none" w:sz="0" w:space="0" w:color="auto"/>
            <w:right w:val="none" w:sz="0" w:space="0" w:color="auto"/>
          </w:divBdr>
        </w:div>
        <w:div w:id="1818916305">
          <w:marLeft w:val="0"/>
          <w:marRight w:val="0"/>
          <w:marTop w:val="0"/>
          <w:marBottom w:val="0"/>
          <w:divBdr>
            <w:top w:val="none" w:sz="0" w:space="0" w:color="auto"/>
            <w:left w:val="none" w:sz="0" w:space="0" w:color="auto"/>
            <w:bottom w:val="none" w:sz="0" w:space="0" w:color="auto"/>
            <w:right w:val="none" w:sz="0" w:space="0" w:color="auto"/>
          </w:divBdr>
        </w:div>
        <w:div w:id="1986859408">
          <w:marLeft w:val="0"/>
          <w:marRight w:val="0"/>
          <w:marTop w:val="0"/>
          <w:marBottom w:val="0"/>
          <w:divBdr>
            <w:top w:val="none" w:sz="0" w:space="0" w:color="auto"/>
            <w:left w:val="none" w:sz="0" w:space="0" w:color="auto"/>
            <w:bottom w:val="none" w:sz="0" w:space="0" w:color="auto"/>
            <w:right w:val="none" w:sz="0" w:space="0" w:color="auto"/>
          </w:divBdr>
        </w:div>
        <w:div w:id="323627945">
          <w:marLeft w:val="0"/>
          <w:marRight w:val="0"/>
          <w:marTop w:val="0"/>
          <w:marBottom w:val="0"/>
          <w:divBdr>
            <w:top w:val="none" w:sz="0" w:space="0" w:color="auto"/>
            <w:left w:val="none" w:sz="0" w:space="0" w:color="auto"/>
            <w:bottom w:val="none" w:sz="0" w:space="0" w:color="auto"/>
            <w:right w:val="none" w:sz="0" w:space="0" w:color="auto"/>
          </w:divBdr>
        </w:div>
        <w:div w:id="1793599281">
          <w:marLeft w:val="0"/>
          <w:marRight w:val="0"/>
          <w:marTop w:val="0"/>
          <w:marBottom w:val="0"/>
          <w:divBdr>
            <w:top w:val="none" w:sz="0" w:space="0" w:color="auto"/>
            <w:left w:val="none" w:sz="0" w:space="0" w:color="auto"/>
            <w:bottom w:val="none" w:sz="0" w:space="0" w:color="auto"/>
            <w:right w:val="none" w:sz="0" w:space="0" w:color="auto"/>
          </w:divBdr>
        </w:div>
        <w:div w:id="1170410070">
          <w:marLeft w:val="0"/>
          <w:marRight w:val="0"/>
          <w:marTop w:val="0"/>
          <w:marBottom w:val="0"/>
          <w:divBdr>
            <w:top w:val="none" w:sz="0" w:space="0" w:color="auto"/>
            <w:left w:val="none" w:sz="0" w:space="0" w:color="auto"/>
            <w:bottom w:val="none" w:sz="0" w:space="0" w:color="auto"/>
            <w:right w:val="none" w:sz="0" w:space="0" w:color="auto"/>
          </w:divBdr>
        </w:div>
        <w:div w:id="324283004">
          <w:marLeft w:val="0"/>
          <w:marRight w:val="0"/>
          <w:marTop w:val="0"/>
          <w:marBottom w:val="0"/>
          <w:divBdr>
            <w:top w:val="none" w:sz="0" w:space="0" w:color="auto"/>
            <w:left w:val="none" w:sz="0" w:space="0" w:color="auto"/>
            <w:bottom w:val="none" w:sz="0" w:space="0" w:color="auto"/>
            <w:right w:val="none" w:sz="0" w:space="0" w:color="auto"/>
          </w:divBdr>
        </w:div>
      </w:divsChild>
    </w:div>
    <w:div w:id="1960720157">
      <w:bodyDiv w:val="1"/>
      <w:marLeft w:val="0"/>
      <w:marRight w:val="0"/>
      <w:marTop w:val="0"/>
      <w:marBottom w:val="0"/>
      <w:divBdr>
        <w:top w:val="none" w:sz="0" w:space="0" w:color="auto"/>
        <w:left w:val="none" w:sz="0" w:space="0" w:color="auto"/>
        <w:bottom w:val="none" w:sz="0" w:space="0" w:color="auto"/>
        <w:right w:val="none" w:sz="0" w:space="0" w:color="auto"/>
      </w:divBdr>
      <w:divsChild>
        <w:div w:id="1030565981">
          <w:marLeft w:val="0"/>
          <w:marRight w:val="0"/>
          <w:marTop w:val="0"/>
          <w:marBottom w:val="0"/>
          <w:divBdr>
            <w:top w:val="none" w:sz="0" w:space="0" w:color="auto"/>
            <w:left w:val="none" w:sz="0" w:space="0" w:color="auto"/>
            <w:bottom w:val="none" w:sz="0" w:space="0" w:color="auto"/>
            <w:right w:val="none" w:sz="0" w:space="0" w:color="auto"/>
          </w:divBdr>
        </w:div>
        <w:div w:id="1354770124">
          <w:marLeft w:val="0"/>
          <w:marRight w:val="0"/>
          <w:marTop w:val="0"/>
          <w:marBottom w:val="0"/>
          <w:divBdr>
            <w:top w:val="none" w:sz="0" w:space="0" w:color="auto"/>
            <w:left w:val="none" w:sz="0" w:space="0" w:color="auto"/>
            <w:bottom w:val="none" w:sz="0" w:space="0" w:color="auto"/>
            <w:right w:val="none" w:sz="0" w:space="0" w:color="auto"/>
          </w:divBdr>
        </w:div>
        <w:div w:id="952975086">
          <w:marLeft w:val="0"/>
          <w:marRight w:val="0"/>
          <w:marTop w:val="0"/>
          <w:marBottom w:val="0"/>
          <w:divBdr>
            <w:top w:val="none" w:sz="0" w:space="0" w:color="auto"/>
            <w:left w:val="none" w:sz="0" w:space="0" w:color="auto"/>
            <w:bottom w:val="none" w:sz="0" w:space="0" w:color="auto"/>
            <w:right w:val="none" w:sz="0" w:space="0" w:color="auto"/>
          </w:divBdr>
        </w:div>
        <w:div w:id="1553538053">
          <w:marLeft w:val="0"/>
          <w:marRight w:val="0"/>
          <w:marTop w:val="0"/>
          <w:marBottom w:val="0"/>
          <w:divBdr>
            <w:top w:val="none" w:sz="0" w:space="0" w:color="auto"/>
            <w:left w:val="none" w:sz="0" w:space="0" w:color="auto"/>
            <w:bottom w:val="none" w:sz="0" w:space="0" w:color="auto"/>
            <w:right w:val="none" w:sz="0" w:space="0" w:color="auto"/>
          </w:divBdr>
        </w:div>
        <w:div w:id="325402439">
          <w:marLeft w:val="0"/>
          <w:marRight w:val="0"/>
          <w:marTop w:val="240"/>
          <w:marBottom w:val="165"/>
          <w:divBdr>
            <w:top w:val="none" w:sz="0" w:space="0" w:color="auto"/>
            <w:left w:val="none" w:sz="0" w:space="0" w:color="auto"/>
            <w:bottom w:val="none" w:sz="0" w:space="0" w:color="auto"/>
            <w:right w:val="none" w:sz="0" w:space="0" w:color="auto"/>
          </w:divBdr>
          <w:divsChild>
            <w:div w:id="59523053">
              <w:marLeft w:val="0"/>
              <w:marRight w:val="0"/>
              <w:marTop w:val="0"/>
              <w:marBottom w:val="0"/>
              <w:divBdr>
                <w:top w:val="none" w:sz="0" w:space="0" w:color="auto"/>
                <w:left w:val="none" w:sz="0" w:space="0" w:color="auto"/>
                <w:bottom w:val="none" w:sz="0" w:space="0" w:color="auto"/>
                <w:right w:val="none" w:sz="0" w:space="0" w:color="auto"/>
              </w:divBdr>
              <w:divsChild>
                <w:div w:id="489059813">
                  <w:marLeft w:val="0"/>
                  <w:marRight w:val="0"/>
                  <w:marTop w:val="0"/>
                  <w:marBottom w:val="0"/>
                  <w:divBdr>
                    <w:top w:val="none" w:sz="0" w:space="0" w:color="auto"/>
                    <w:left w:val="none" w:sz="0" w:space="0" w:color="auto"/>
                    <w:bottom w:val="none" w:sz="0" w:space="0" w:color="auto"/>
                    <w:right w:val="none" w:sz="0" w:space="0" w:color="auto"/>
                  </w:divBdr>
                  <w:divsChild>
                    <w:div w:id="773553752">
                      <w:marLeft w:val="0"/>
                      <w:marRight w:val="0"/>
                      <w:marTop w:val="0"/>
                      <w:marBottom w:val="0"/>
                      <w:divBdr>
                        <w:top w:val="none" w:sz="0" w:space="0" w:color="auto"/>
                        <w:left w:val="none" w:sz="0" w:space="0" w:color="auto"/>
                        <w:bottom w:val="none" w:sz="0" w:space="0" w:color="auto"/>
                        <w:right w:val="none" w:sz="0" w:space="0" w:color="auto"/>
                      </w:divBdr>
                      <w:divsChild>
                        <w:div w:id="1757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949344">
          <w:marLeft w:val="0"/>
          <w:marRight w:val="0"/>
          <w:marTop w:val="0"/>
          <w:marBottom w:val="0"/>
          <w:divBdr>
            <w:top w:val="none" w:sz="0" w:space="0" w:color="auto"/>
            <w:left w:val="none" w:sz="0" w:space="0" w:color="auto"/>
            <w:bottom w:val="none" w:sz="0" w:space="0" w:color="auto"/>
            <w:right w:val="none" w:sz="0" w:space="0" w:color="auto"/>
          </w:divBdr>
        </w:div>
        <w:div w:id="1134446624">
          <w:marLeft w:val="0"/>
          <w:marRight w:val="0"/>
          <w:marTop w:val="0"/>
          <w:marBottom w:val="0"/>
          <w:divBdr>
            <w:top w:val="none" w:sz="0" w:space="0" w:color="auto"/>
            <w:left w:val="none" w:sz="0" w:space="0" w:color="auto"/>
            <w:bottom w:val="none" w:sz="0" w:space="0" w:color="auto"/>
            <w:right w:val="none" w:sz="0" w:space="0" w:color="auto"/>
          </w:divBdr>
        </w:div>
        <w:div w:id="2027321676">
          <w:marLeft w:val="0"/>
          <w:marRight w:val="0"/>
          <w:marTop w:val="0"/>
          <w:marBottom w:val="0"/>
          <w:divBdr>
            <w:top w:val="none" w:sz="0" w:space="0" w:color="auto"/>
            <w:left w:val="none" w:sz="0" w:space="0" w:color="auto"/>
            <w:bottom w:val="none" w:sz="0" w:space="0" w:color="auto"/>
            <w:right w:val="none" w:sz="0" w:space="0" w:color="auto"/>
          </w:divBdr>
        </w:div>
        <w:div w:id="1776360764">
          <w:marLeft w:val="0"/>
          <w:marRight w:val="0"/>
          <w:marTop w:val="0"/>
          <w:marBottom w:val="0"/>
          <w:divBdr>
            <w:top w:val="none" w:sz="0" w:space="0" w:color="auto"/>
            <w:left w:val="none" w:sz="0" w:space="0" w:color="auto"/>
            <w:bottom w:val="none" w:sz="0" w:space="0" w:color="auto"/>
            <w:right w:val="none" w:sz="0" w:space="0" w:color="auto"/>
          </w:divBdr>
        </w:div>
        <w:div w:id="2131895909">
          <w:marLeft w:val="0"/>
          <w:marRight w:val="0"/>
          <w:marTop w:val="0"/>
          <w:marBottom w:val="0"/>
          <w:divBdr>
            <w:top w:val="none" w:sz="0" w:space="0" w:color="auto"/>
            <w:left w:val="none" w:sz="0" w:space="0" w:color="auto"/>
            <w:bottom w:val="none" w:sz="0" w:space="0" w:color="auto"/>
            <w:right w:val="none" w:sz="0" w:space="0" w:color="auto"/>
          </w:divBdr>
        </w:div>
        <w:div w:id="810439653">
          <w:marLeft w:val="0"/>
          <w:marRight w:val="0"/>
          <w:marTop w:val="0"/>
          <w:marBottom w:val="0"/>
          <w:divBdr>
            <w:top w:val="none" w:sz="0" w:space="0" w:color="auto"/>
            <w:left w:val="none" w:sz="0" w:space="0" w:color="auto"/>
            <w:bottom w:val="none" w:sz="0" w:space="0" w:color="auto"/>
            <w:right w:val="none" w:sz="0" w:space="0" w:color="auto"/>
          </w:divBdr>
        </w:div>
        <w:div w:id="381372187">
          <w:marLeft w:val="0"/>
          <w:marRight w:val="0"/>
          <w:marTop w:val="0"/>
          <w:marBottom w:val="0"/>
          <w:divBdr>
            <w:top w:val="none" w:sz="0" w:space="0" w:color="auto"/>
            <w:left w:val="none" w:sz="0" w:space="0" w:color="auto"/>
            <w:bottom w:val="none" w:sz="0" w:space="0" w:color="auto"/>
            <w:right w:val="none" w:sz="0" w:space="0" w:color="auto"/>
          </w:divBdr>
        </w:div>
        <w:div w:id="1723478785">
          <w:marLeft w:val="0"/>
          <w:marRight w:val="0"/>
          <w:marTop w:val="0"/>
          <w:marBottom w:val="0"/>
          <w:divBdr>
            <w:top w:val="none" w:sz="0" w:space="0" w:color="auto"/>
            <w:left w:val="none" w:sz="0" w:space="0" w:color="auto"/>
            <w:bottom w:val="none" w:sz="0" w:space="0" w:color="auto"/>
            <w:right w:val="none" w:sz="0" w:space="0" w:color="auto"/>
          </w:divBdr>
        </w:div>
        <w:div w:id="1607883388">
          <w:marLeft w:val="0"/>
          <w:marRight w:val="0"/>
          <w:marTop w:val="0"/>
          <w:marBottom w:val="0"/>
          <w:divBdr>
            <w:top w:val="none" w:sz="0" w:space="0" w:color="auto"/>
            <w:left w:val="none" w:sz="0" w:space="0" w:color="auto"/>
            <w:bottom w:val="none" w:sz="0" w:space="0" w:color="auto"/>
            <w:right w:val="none" w:sz="0" w:space="0" w:color="auto"/>
          </w:divBdr>
        </w:div>
        <w:div w:id="930621268">
          <w:marLeft w:val="0"/>
          <w:marRight w:val="0"/>
          <w:marTop w:val="0"/>
          <w:marBottom w:val="0"/>
          <w:divBdr>
            <w:top w:val="none" w:sz="0" w:space="0" w:color="auto"/>
            <w:left w:val="none" w:sz="0" w:space="0" w:color="auto"/>
            <w:bottom w:val="none" w:sz="0" w:space="0" w:color="auto"/>
            <w:right w:val="none" w:sz="0" w:space="0" w:color="auto"/>
          </w:divBdr>
        </w:div>
        <w:div w:id="2046248704">
          <w:marLeft w:val="0"/>
          <w:marRight w:val="0"/>
          <w:marTop w:val="0"/>
          <w:marBottom w:val="0"/>
          <w:divBdr>
            <w:top w:val="none" w:sz="0" w:space="0" w:color="auto"/>
            <w:left w:val="none" w:sz="0" w:space="0" w:color="auto"/>
            <w:bottom w:val="none" w:sz="0" w:space="0" w:color="auto"/>
            <w:right w:val="none" w:sz="0" w:space="0" w:color="auto"/>
          </w:divBdr>
        </w:div>
        <w:div w:id="1833792363">
          <w:marLeft w:val="0"/>
          <w:marRight w:val="0"/>
          <w:marTop w:val="0"/>
          <w:marBottom w:val="0"/>
          <w:divBdr>
            <w:top w:val="none" w:sz="0" w:space="0" w:color="auto"/>
            <w:left w:val="none" w:sz="0" w:space="0" w:color="auto"/>
            <w:bottom w:val="none" w:sz="0" w:space="0" w:color="auto"/>
            <w:right w:val="none" w:sz="0" w:space="0" w:color="auto"/>
          </w:divBdr>
        </w:div>
        <w:div w:id="636759964">
          <w:marLeft w:val="0"/>
          <w:marRight w:val="0"/>
          <w:marTop w:val="0"/>
          <w:marBottom w:val="0"/>
          <w:divBdr>
            <w:top w:val="none" w:sz="0" w:space="0" w:color="auto"/>
            <w:left w:val="none" w:sz="0" w:space="0" w:color="auto"/>
            <w:bottom w:val="none" w:sz="0" w:space="0" w:color="auto"/>
            <w:right w:val="none" w:sz="0" w:space="0" w:color="auto"/>
          </w:divBdr>
        </w:div>
        <w:div w:id="482041678">
          <w:marLeft w:val="0"/>
          <w:marRight w:val="0"/>
          <w:marTop w:val="0"/>
          <w:marBottom w:val="0"/>
          <w:divBdr>
            <w:top w:val="none" w:sz="0" w:space="0" w:color="auto"/>
            <w:left w:val="none" w:sz="0" w:space="0" w:color="auto"/>
            <w:bottom w:val="none" w:sz="0" w:space="0" w:color="auto"/>
            <w:right w:val="none" w:sz="0" w:space="0" w:color="auto"/>
          </w:divBdr>
        </w:div>
        <w:div w:id="1632245636">
          <w:marLeft w:val="0"/>
          <w:marRight w:val="0"/>
          <w:marTop w:val="240"/>
          <w:marBottom w:val="165"/>
          <w:divBdr>
            <w:top w:val="none" w:sz="0" w:space="0" w:color="auto"/>
            <w:left w:val="none" w:sz="0" w:space="0" w:color="auto"/>
            <w:bottom w:val="none" w:sz="0" w:space="0" w:color="auto"/>
            <w:right w:val="none" w:sz="0" w:space="0" w:color="auto"/>
          </w:divBdr>
          <w:divsChild>
            <w:div w:id="909341480">
              <w:marLeft w:val="0"/>
              <w:marRight w:val="0"/>
              <w:marTop w:val="0"/>
              <w:marBottom w:val="0"/>
              <w:divBdr>
                <w:top w:val="none" w:sz="0" w:space="0" w:color="auto"/>
                <w:left w:val="none" w:sz="0" w:space="0" w:color="auto"/>
                <w:bottom w:val="none" w:sz="0" w:space="0" w:color="auto"/>
                <w:right w:val="none" w:sz="0" w:space="0" w:color="auto"/>
              </w:divBdr>
              <w:divsChild>
                <w:div w:id="692148398">
                  <w:marLeft w:val="0"/>
                  <w:marRight w:val="0"/>
                  <w:marTop w:val="0"/>
                  <w:marBottom w:val="0"/>
                  <w:divBdr>
                    <w:top w:val="none" w:sz="0" w:space="0" w:color="auto"/>
                    <w:left w:val="none" w:sz="0" w:space="0" w:color="auto"/>
                    <w:bottom w:val="none" w:sz="0" w:space="0" w:color="auto"/>
                    <w:right w:val="none" w:sz="0" w:space="0" w:color="auto"/>
                  </w:divBdr>
                  <w:divsChild>
                    <w:div w:id="49807654">
                      <w:marLeft w:val="0"/>
                      <w:marRight w:val="0"/>
                      <w:marTop w:val="0"/>
                      <w:marBottom w:val="0"/>
                      <w:divBdr>
                        <w:top w:val="none" w:sz="0" w:space="0" w:color="auto"/>
                        <w:left w:val="none" w:sz="0" w:space="0" w:color="auto"/>
                        <w:bottom w:val="none" w:sz="0" w:space="0" w:color="auto"/>
                        <w:right w:val="none" w:sz="0" w:space="0" w:color="auto"/>
                      </w:divBdr>
                      <w:divsChild>
                        <w:div w:id="16471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574350">
          <w:marLeft w:val="0"/>
          <w:marRight w:val="0"/>
          <w:marTop w:val="0"/>
          <w:marBottom w:val="0"/>
          <w:divBdr>
            <w:top w:val="none" w:sz="0" w:space="0" w:color="auto"/>
            <w:left w:val="none" w:sz="0" w:space="0" w:color="auto"/>
            <w:bottom w:val="none" w:sz="0" w:space="0" w:color="auto"/>
            <w:right w:val="none" w:sz="0" w:space="0" w:color="auto"/>
          </w:divBdr>
        </w:div>
        <w:div w:id="1223172632">
          <w:marLeft w:val="0"/>
          <w:marRight w:val="0"/>
          <w:marTop w:val="0"/>
          <w:marBottom w:val="0"/>
          <w:divBdr>
            <w:top w:val="none" w:sz="0" w:space="0" w:color="auto"/>
            <w:left w:val="none" w:sz="0" w:space="0" w:color="auto"/>
            <w:bottom w:val="none" w:sz="0" w:space="0" w:color="auto"/>
            <w:right w:val="none" w:sz="0" w:space="0" w:color="auto"/>
          </w:divBdr>
        </w:div>
        <w:div w:id="103307084">
          <w:marLeft w:val="0"/>
          <w:marRight w:val="0"/>
          <w:marTop w:val="0"/>
          <w:marBottom w:val="0"/>
          <w:divBdr>
            <w:top w:val="none" w:sz="0" w:space="0" w:color="auto"/>
            <w:left w:val="none" w:sz="0" w:space="0" w:color="auto"/>
            <w:bottom w:val="none" w:sz="0" w:space="0" w:color="auto"/>
            <w:right w:val="none" w:sz="0" w:space="0" w:color="auto"/>
          </w:divBdr>
        </w:div>
        <w:div w:id="1523742300">
          <w:marLeft w:val="0"/>
          <w:marRight w:val="0"/>
          <w:marTop w:val="0"/>
          <w:marBottom w:val="0"/>
          <w:divBdr>
            <w:top w:val="none" w:sz="0" w:space="0" w:color="auto"/>
            <w:left w:val="none" w:sz="0" w:space="0" w:color="auto"/>
            <w:bottom w:val="none" w:sz="0" w:space="0" w:color="auto"/>
            <w:right w:val="none" w:sz="0" w:space="0" w:color="auto"/>
          </w:divBdr>
        </w:div>
        <w:div w:id="926881729">
          <w:marLeft w:val="0"/>
          <w:marRight w:val="0"/>
          <w:marTop w:val="0"/>
          <w:marBottom w:val="0"/>
          <w:divBdr>
            <w:top w:val="none" w:sz="0" w:space="0" w:color="auto"/>
            <w:left w:val="none" w:sz="0" w:space="0" w:color="auto"/>
            <w:bottom w:val="none" w:sz="0" w:space="0" w:color="auto"/>
            <w:right w:val="none" w:sz="0" w:space="0" w:color="auto"/>
          </w:divBdr>
        </w:div>
        <w:div w:id="94253100">
          <w:marLeft w:val="0"/>
          <w:marRight w:val="0"/>
          <w:marTop w:val="0"/>
          <w:marBottom w:val="0"/>
          <w:divBdr>
            <w:top w:val="none" w:sz="0" w:space="0" w:color="auto"/>
            <w:left w:val="none" w:sz="0" w:space="0" w:color="auto"/>
            <w:bottom w:val="none" w:sz="0" w:space="0" w:color="auto"/>
            <w:right w:val="none" w:sz="0" w:space="0" w:color="auto"/>
          </w:divBdr>
        </w:div>
        <w:div w:id="1955206970">
          <w:marLeft w:val="0"/>
          <w:marRight w:val="0"/>
          <w:marTop w:val="0"/>
          <w:marBottom w:val="0"/>
          <w:divBdr>
            <w:top w:val="none" w:sz="0" w:space="0" w:color="auto"/>
            <w:left w:val="none" w:sz="0" w:space="0" w:color="auto"/>
            <w:bottom w:val="none" w:sz="0" w:space="0" w:color="auto"/>
            <w:right w:val="none" w:sz="0" w:space="0" w:color="auto"/>
          </w:divBdr>
        </w:div>
        <w:div w:id="589432269">
          <w:marLeft w:val="0"/>
          <w:marRight w:val="0"/>
          <w:marTop w:val="0"/>
          <w:marBottom w:val="0"/>
          <w:divBdr>
            <w:top w:val="none" w:sz="0" w:space="0" w:color="auto"/>
            <w:left w:val="none" w:sz="0" w:space="0" w:color="auto"/>
            <w:bottom w:val="none" w:sz="0" w:space="0" w:color="auto"/>
            <w:right w:val="none" w:sz="0" w:space="0" w:color="auto"/>
          </w:divBdr>
        </w:div>
        <w:div w:id="1807234012">
          <w:marLeft w:val="0"/>
          <w:marRight w:val="0"/>
          <w:marTop w:val="0"/>
          <w:marBottom w:val="0"/>
          <w:divBdr>
            <w:top w:val="none" w:sz="0" w:space="0" w:color="auto"/>
            <w:left w:val="none" w:sz="0" w:space="0" w:color="auto"/>
            <w:bottom w:val="none" w:sz="0" w:space="0" w:color="auto"/>
            <w:right w:val="none" w:sz="0" w:space="0" w:color="auto"/>
          </w:divBdr>
        </w:div>
        <w:div w:id="276718287">
          <w:marLeft w:val="0"/>
          <w:marRight w:val="0"/>
          <w:marTop w:val="0"/>
          <w:marBottom w:val="0"/>
          <w:divBdr>
            <w:top w:val="none" w:sz="0" w:space="0" w:color="auto"/>
            <w:left w:val="none" w:sz="0" w:space="0" w:color="auto"/>
            <w:bottom w:val="none" w:sz="0" w:space="0" w:color="auto"/>
            <w:right w:val="none" w:sz="0" w:space="0" w:color="auto"/>
          </w:divBdr>
        </w:div>
        <w:div w:id="1701318331">
          <w:marLeft w:val="0"/>
          <w:marRight w:val="0"/>
          <w:marTop w:val="0"/>
          <w:marBottom w:val="0"/>
          <w:divBdr>
            <w:top w:val="none" w:sz="0" w:space="0" w:color="auto"/>
            <w:left w:val="none" w:sz="0" w:space="0" w:color="auto"/>
            <w:bottom w:val="none" w:sz="0" w:space="0" w:color="auto"/>
            <w:right w:val="none" w:sz="0" w:space="0" w:color="auto"/>
          </w:divBdr>
        </w:div>
        <w:div w:id="285506222">
          <w:marLeft w:val="0"/>
          <w:marRight w:val="0"/>
          <w:marTop w:val="0"/>
          <w:marBottom w:val="0"/>
          <w:divBdr>
            <w:top w:val="none" w:sz="0" w:space="0" w:color="auto"/>
            <w:left w:val="none" w:sz="0" w:space="0" w:color="auto"/>
            <w:bottom w:val="none" w:sz="0" w:space="0" w:color="auto"/>
            <w:right w:val="none" w:sz="0" w:space="0" w:color="auto"/>
          </w:divBdr>
        </w:div>
        <w:div w:id="1566523478">
          <w:marLeft w:val="0"/>
          <w:marRight w:val="0"/>
          <w:marTop w:val="0"/>
          <w:marBottom w:val="0"/>
          <w:divBdr>
            <w:top w:val="none" w:sz="0" w:space="0" w:color="auto"/>
            <w:left w:val="none" w:sz="0" w:space="0" w:color="auto"/>
            <w:bottom w:val="none" w:sz="0" w:space="0" w:color="auto"/>
            <w:right w:val="none" w:sz="0" w:space="0" w:color="auto"/>
          </w:divBdr>
        </w:div>
        <w:div w:id="1223253744">
          <w:marLeft w:val="0"/>
          <w:marRight w:val="0"/>
          <w:marTop w:val="0"/>
          <w:marBottom w:val="0"/>
          <w:divBdr>
            <w:top w:val="none" w:sz="0" w:space="0" w:color="auto"/>
            <w:left w:val="none" w:sz="0" w:space="0" w:color="auto"/>
            <w:bottom w:val="none" w:sz="0" w:space="0" w:color="auto"/>
            <w:right w:val="none" w:sz="0" w:space="0" w:color="auto"/>
          </w:divBdr>
        </w:div>
        <w:div w:id="1205823488">
          <w:marLeft w:val="0"/>
          <w:marRight w:val="0"/>
          <w:marTop w:val="0"/>
          <w:marBottom w:val="0"/>
          <w:divBdr>
            <w:top w:val="none" w:sz="0" w:space="0" w:color="auto"/>
            <w:left w:val="none" w:sz="0" w:space="0" w:color="auto"/>
            <w:bottom w:val="none" w:sz="0" w:space="0" w:color="auto"/>
            <w:right w:val="none" w:sz="0" w:space="0" w:color="auto"/>
          </w:divBdr>
        </w:div>
        <w:div w:id="72551944">
          <w:marLeft w:val="0"/>
          <w:marRight w:val="0"/>
          <w:marTop w:val="0"/>
          <w:marBottom w:val="0"/>
          <w:divBdr>
            <w:top w:val="none" w:sz="0" w:space="0" w:color="auto"/>
            <w:left w:val="none" w:sz="0" w:space="0" w:color="auto"/>
            <w:bottom w:val="none" w:sz="0" w:space="0" w:color="auto"/>
            <w:right w:val="none" w:sz="0" w:space="0" w:color="auto"/>
          </w:divBdr>
        </w:div>
        <w:div w:id="543100852">
          <w:marLeft w:val="0"/>
          <w:marRight w:val="0"/>
          <w:marTop w:val="0"/>
          <w:marBottom w:val="0"/>
          <w:divBdr>
            <w:top w:val="none" w:sz="0" w:space="0" w:color="auto"/>
            <w:left w:val="none" w:sz="0" w:space="0" w:color="auto"/>
            <w:bottom w:val="none" w:sz="0" w:space="0" w:color="auto"/>
            <w:right w:val="none" w:sz="0" w:space="0" w:color="auto"/>
          </w:divBdr>
        </w:div>
        <w:div w:id="1478524705">
          <w:marLeft w:val="0"/>
          <w:marRight w:val="0"/>
          <w:marTop w:val="0"/>
          <w:marBottom w:val="0"/>
          <w:divBdr>
            <w:top w:val="none" w:sz="0" w:space="0" w:color="auto"/>
            <w:left w:val="none" w:sz="0" w:space="0" w:color="auto"/>
            <w:bottom w:val="none" w:sz="0" w:space="0" w:color="auto"/>
            <w:right w:val="none" w:sz="0" w:space="0" w:color="auto"/>
          </w:divBdr>
        </w:div>
        <w:div w:id="932661359">
          <w:marLeft w:val="0"/>
          <w:marRight w:val="0"/>
          <w:marTop w:val="0"/>
          <w:marBottom w:val="0"/>
          <w:divBdr>
            <w:top w:val="none" w:sz="0" w:space="0" w:color="auto"/>
            <w:left w:val="none" w:sz="0" w:space="0" w:color="auto"/>
            <w:bottom w:val="none" w:sz="0" w:space="0" w:color="auto"/>
            <w:right w:val="none" w:sz="0" w:space="0" w:color="auto"/>
          </w:divBdr>
        </w:div>
        <w:div w:id="1875724504">
          <w:marLeft w:val="0"/>
          <w:marRight w:val="0"/>
          <w:marTop w:val="0"/>
          <w:marBottom w:val="0"/>
          <w:divBdr>
            <w:top w:val="none" w:sz="0" w:space="0" w:color="auto"/>
            <w:left w:val="none" w:sz="0" w:space="0" w:color="auto"/>
            <w:bottom w:val="none" w:sz="0" w:space="0" w:color="auto"/>
            <w:right w:val="none" w:sz="0" w:space="0" w:color="auto"/>
          </w:divBdr>
        </w:div>
        <w:div w:id="1022169524">
          <w:marLeft w:val="0"/>
          <w:marRight w:val="0"/>
          <w:marTop w:val="0"/>
          <w:marBottom w:val="0"/>
          <w:divBdr>
            <w:top w:val="none" w:sz="0" w:space="0" w:color="auto"/>
            <w:left w:val="none" w:sz="0" w:space="0" w:color="auto"/>
            <w:bottom w:val="none" w:sz="0" w:space="0" w:color="auto"/>
            <w:right w:val="none" w:sz="0" w:space="0" w:color="auto"/>
          </w:divBdr>
        </w:div>
        <w:div w:id="1095637394">
          <w:marLeft w:val="0"/>
          <w:marRight w:val="0"/>
          <w:marTop w:val="0"/>
          <w:marBottom w:val="0"/>
          <w:divBdr>
            <w:top w:val="none" w:sz="0" w:space="0" w:color="auto"/>
            <w:left w:val="none" w:sz="0" w:space="0" w:color="auto"/>
            <w:bottom w:val="none" w:sz="0" w:space="0" w:color="auto"/>
            <w:right w:val="none" w:sz="0" w:space="0" w:color="auto"/>
          </w:divBdr>
        </w:div>
        <w:div w:id="171337443">
          <w:marLeft w:val="0"/>
          <w:marRight w:val="0"/>
          <w:marTop w:val="0"/>
          <w:marBottom w:val="0"/>
          <w:divBdr>
            <w:top w:val="none" w:sz="0" w:space="0" w:color="auto"/>
            <w:left w:val="none" w:sz="0" w:space="0" w:color="auto"/>
            <w:bottom w:val="none" w:sz="0" w:space="0" w:color="auto"/>
            <w:right w:val="none" w:sz="0" w:space="0" w:color="auto"/>
          </w:divBdr>
        </w:div>
        <w:div w:id="1791170403">
          <w:marLeft w:val="0"/>
          <w:marRight w:val="0"/>
          <w:marTop w:val="0"/>
          <w:marBottom w:val="0"/>
          <w:divBdr>
            <w:top w:val="none" w:sz="0" w:space="0" w:color="auto"/>
            <w:left w:val="none" w:sz="0" w:space="0" w:color="auto"/>
            <w:bottom w:val="none" w:sz="0" w:space="0" w:color="auto"/>
            <w:right w:val="none" w:sz="0" w:space="0" w:color="auto"/>
          </w:divBdr>
        </w:div>
        <w:div w:id="1411122814">
          <w:marLeft w:val="0"/>
          <w:marRight w:val="0"/>
          <w:marTop w:val="0"/>
          <w:marBottom w:val="0"/>
          <w:divBdr>
            <w:top w:val="none" w:sz="0" w:space="0" w:color="auto"/>
            <w:left w:val="none" w:sz="0" w:space="0" w:color="auto"/>
            <w:bottom w:val="none" w:sz="0" w:space="0" w:color="auto"/>
            <w:right w:val="none" w:sz="0" w:space="0" w:color="auto"/>
          </w:divBdr>
        </w:div>
        <w:div w:id="366298654">
          <w:marLeft w:val="0"/>
          <w:marRight w:val="0"/>
          <w:marTop w:val="0"/>
          <w:marBottom w:val="0"/>
          <w:divBdr>
            <w:top w:val="none" w:sz="0" w:space="0" w:color="auto"/>
            <w:left w:val="none" w:sz="0" w:space="0" w:color="auto"/>
            <w:bottom w:val="none" w:sz="0" w:space="0" w:color="auto"/>
            <w:right w:val="none" w:sz="0" w:space="0" w:color="auto"/>
          </w:divBdr>
        </w:div>
        <w:div w:id="1501771414">
          <w:marLeft w:val="0"/>
          <w:marRight w:val="0"/>
          <w:marTop w:val="0"/>
          <w:marBottom w:val="0"/>
          <w:divBdr>
            <w:top w:val="none" w:sz="0" w:space="0" w:color="auto"/>
            <w:left w:val="none" w:sz="0" w:space="0" w:color="auto"/>
            <w:bottom w:val="none" w:sz="0" w:space="0" w:color="auto"/>
            <w:right w:val="none" w:sz="0" w:space="0" w:color="auto"/>
          </w:divBdr>
        </w:div>
        <w:div w:id="994801558">
          <w:marLeft w:val="0"/>
          <w:marRight w:val="0"/>
          <w:marTop w:val="0"/>
          <w:marBottom w:val="0"/>
          <w:divBdr>
            <w:top w:val="none" w:sz="0" w:space="0" w:color="auto"/>
            <w:left w:val="none" w:sz="0" w:space="0" w:color="auto"/>
            <w:bottom w:val="none" w:sz="0" w:space="0" w:color="auto"/>
            <w:right w:val="none" w:sz="0" w:space="0" w:color="auto"/>
          </w:divBdr>
        </w:div>
        <w:div w:id="274755628">
          <w:marLeft w:val="0"/>
          <w:marRight w:val="0"/>
          <w:marTop w:val="0"/>
          <w:marBottom w:val="0"/>
          <w:divBdr>
            <w:top w:val="none" w:sz="0" w:space="0" w:color="auto"/>
            <w:left w:val="none" w:sz="0" w:space="0" w:color="auto"/>
            <w:bottom w:val="none" w:sz="0" w:space="0" w:color="auto"/>
            <w:right w:val="none" w:sz="0" w:space="0" w:color="auto"/>
          </w:divBdr>
        </w:div>
        <w:div w:id="1851602447">
          <w:marLeft w:val="0"/>
          <w:marRight w:val="0"/>
          <w:marTop w:val="0"/>
          <w:marBottom w:val="0"/>
          <w:divBdr>
            <w:top w:val="none" w:sz="0" w:space="0" w:color="auto"/>
            <w:left w:val="none" w:sz="0" w:space="0" w:color="auto"/>
            <w:bottom w:val="none" w:sz="0" w:space="0" w:color="auto"/>
            <w:right w:val="none" w:sz="0" w:space="0" w:color="auto"/>
          </w:divBdr>
        </w:div>
      </w:divsChild>
    </w:div>
    <w:div w:id="1993102264">
      <w:bodyDiv w:val="1"/>
      <w:marLeft w:val="0"/>
      <w:marRight w:val="0"/>
      <w:marTop w:val="0"/>
      <w:marBottom w:val="0"/>
      <w:divBdr>
        <w:top w:val="none" w:sz="0" w:space="0" w:color="auto"/>
        <w:left w:val="none" w:sz="0" w:space="0" w:color="auto"/>
        <w:bottom w:val="none" w:sz="0" w:space="0" w:color="auto"/>
        <w:right w:val="none" w:sz="0" w:space="0" w:color="auto"/>
      </w:divBdr>
      <w:divsChild>
        <w:div w:id="1371343553">
          <w:marLeft w:val="0"/>
          <w:marRight w:val="0"/>
          <w:marTop w:val="0"/>
          <w:marBottom w:val="0"/>
          <w:divBdr>
            <w:top w:val="none" w:sz="0" w:space="0" w:color="auto"/>
            <w:left w:val="none" w:sz="0" w:space="0" w:color="auto"/>
            <w:bottom w:val="none" w:sz="0" w:space="0" w:color="auto"/>
            <w:right w:val="none" w:sz="0" w:space="0" w:color="auto"/>
          </w:divBdr>
        </w:div>
        <w:div w:id="1594362261">
          <w:marLeft w:val="0"/>
          <w:marRight w:val="0"/>
          <w:marTop w:val="0"/>
          <w:marBottom w:val="0"/>
          <w:divBdr>
            <w:top w:val="none" w:sz="0" w:space="0" w:color="auto"/>
            <w:left w:val="none" w:sz="0" w:space="0" w:color="auto"/>
            <w:bottom w:val="none" w:sz="0" w:space="0" w:color="auto"/>
            <w:right w:val="none" w:sz="0" w:space="0" w:color="auto"/>
          </w:divBdr>
        </w:div>
        <w:div w:id="596333479">
          <w:marLeft w:val="0"/>
          <w:marRight w:val="0"/>
          <w:marTop w:val="0"/>
          <w:marBottom w:val="0"/>
          <w:divBdr>
            <w:top w:val="none" w:sz="0" w:space="0" w:color="auto"/>
            <w:left w:val="none" w:sz="0" w:space="0" w:color="auto"/>
            <w:bottom w:val="none" w:sz="0" w:space="0" w:color="auto"/>
            <w:right w:val="none" w:sz="0" w:space="0" w:color="auto"/>
          </w:divBdr>
        </w:div>
        <w:div w:id="1904221661">
          <w:marLeft w:val="0"/>
          <w:marRight w:val="0"/>
          <w:marTop w:val="0"/>
          <w:marBottom w:val="0"/>
          <w:divBdr>
            <w:top w:val="none" w:sz="0" w:space="0" w:color="auto"/>
            <w:left w:val="none" w:sz="0" w:space="0" w:color="auto"/>
            <w:bottom w:val="none" w:sz="0" w:space="0" w:color="auto"/>
            <w:right w:val="none" w:sz="0" w:space="0" w:color="auto"/>
          </w:divBdr>
        </w:div>
        <w:div w:id="155073066">
          <w:marLeft w:val="0"/>
          <w:marRight w:val="0"/>
          <w:marTop w:val="0"/>
          <w:marBottom w:val="0"/>
          <w:divBdr>
            <w:top w:val="none" w:sz="0" w:space="0" w:color="auto"/>
            <w:left w:val="none" w:sz="0" w:space="0" w:color="auto"/>
            <w:bottom w:val="none" w:sz="0" w:space="0" w:color="auto"/>
            <w:right w:val="none" w:sz="0" w:space="0" w:color="auto"/>
          </w:divBdr>
        </w:div>
        <w:div w:id="976304948">
          <w:marLeft w:val="0"/>
          <w:marRight w:val="0"/>
          <w:marTop w:val="0"/>
          <w:marBottom w:val="0"/>
          <w:divBdr>
            <w:top w:val="none" w:sz="0" w:space="0" w:color="auto"/>
            <w:left w:val="none" w:sz="0" w:space="0" w:color="auto"/>
            <w:bottom w:val="none" w:sz="0" w:space="0" w:color="auto"/>
            <w:right w:val="none" w:sz="0" w:space="0" w:color="auto"/>
          </w:divBdr>
        </w:div>
        <w:div w:id="565454180">
          <w:marLeft w:val="0"/>
          <w:marRight w:val="0"/>
          <w:marTop w:val="0"/>
          <w:marBottom w:val="0"/>
          <w:divBdr>
            <w:top w:val="none" w:sz="0" w:space="0" w:color="auto"/>
            <w:left w:val="none" w:sz="0" w:space="0" w:color="auto"/>
            <w:bottom w:val="none" w:sz="0" w:space="0" w:color="auto"/>
            <w:right w:val="none" w:sz="0" w:space="0" w:color="auto"/>
          </w:divBdr>
        </w:div>
        <w:div w:id="1971546927">
          <w:marLeft w:val="0"/>
          <w:marRight w:val="0"/>
          <w:marTop w:val="240"/>
          <w:marBottom w:val="165"/>
          <w:divBdr>
            <w:top w:val="none" w:sz="0" w:space="0" w:color="auto"/>
            <w:left w:val="none" w:sz="0" w:space="0" w:color="auto"/>
            <w:bottom w:val="none" w:sz="0" w:space="0" w:color="auto"/>
            <w:right w:val="none" w:sz="0" w:space="0" w:color="auto"/>
          </w:divBdr>
          <w:divsChild>
            <w:div w:id="1210339553">
              <w:marLeft w:val="0"/>
              <w:marRight w:val="0"/>
              <w:marTop w:val="0"/>
              <w:marBottom w:val="0"/>
              <w:divBdr>
                <w:top w:val="none" w:sz="0" w:space="0" w:color="auto"/>
                <w:left w:val="none" w:sz="0" w:space="0" w:color="auto"/>
                <w:bottom w:val="none" w:sz="0" w:space="0" w:color="auto"/>
                <w:right w:val="none" w:sz="0" w:space="0" w:color="auto"/>
              </w:divBdr>
              <w:divsChild>
                <w:div w:id="334458893">
                  <w:marLeft w:val="0"/>
                  <w:marRight w:val="0"/>
                  <w:marTop w:val="0"/>
                  <w:marBottom w:val="0"/>
                  <w:divBdr>
                    <w:top w:val="none" w:sz="0" w:space="0" w:color="auto"/>
                    <w:left w:val="none" w:sz="0" w:space="0" w:color="auto"/>
                    <w:bottom w:val="none" w:sz="0" w:space="0" w:color="auto"/>
                    <w:right w:val="none" w:sz="0" w:space="0" w:color="auto"/>
                  </w:divBdr>
                  <w:divsChild>
                    <w:div w:id="1185754049">
                      <w:marLeft w:val="0"/>
                      <w:marRight w:val="0"/>
                      <w:marTop w:val="0"/>
                      <w:marBottom w:val="0"/>
                      <w:divBdr>
                        <w:top w:val="none" w:sz="0" w:space="0" w:color="auto"/>
                        <w:left w:val="none" w:sz="0" w:space="0" w:color="auto"/>
                        <w:bottom w:val="none" w:sz="0" w:space="0" w:color="auto"/>
                        <w:right w:val="none" w:sz="0" w:space="0" w:color="auto"/>
                      </w:divBdr>
                      <w:divsChild>
                        <w:div w:id="19846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766743">
          <w:marLeft w:val="0"/>
          <w:marRight w:val="0"/>
          <w:marTop w:val="0"/>
          <w:marBottom w:val="0"/>
          <w:divBdr>
            <w:top w:val="none" w:sz="0" w:space="0" w:color="auto"/>
            <w:left w:val="none" w:sz="0" w:space="0" w:color="auto"/>
            <w:bottom w:val="none" w:sz="0" w:space="0" w:color="auto"/>
            <w:right w:val="none" w:sz="0" w:space="0" w:color="auto"/>
          </w:divBdr>
        </w:div>
        <w:div w:id="1602421049">
          <w:marLeft w:val="0"/>
          <w:marRight w:val="0"/>
          <w:marTop w:val="0"/>
          <w:marBottom w:val="0"/>
          <w:divBdr>
            <w:top w:val="none" w:sz="0" w:space="0" w:color="auto"/>
            <w:left w:val="none" w:sz="0" w:space="0" w:color="auto"/>
            <w:bottom w:val="none" w:sz="0" w:space="0" w:color="auto"/>
            <w:right w:val="none" w:sz="0" w:space="0" w:color="auto"/>
          </w:divBdr>
        </w:div>
        <w:div w:id="1660576655">
          <w:marLeft w:val="0"/>
          <w:marRight w:val="0"/>
          <w:marTop w:val="0"/>
          <w:marBottom w:val="0"/>
          <w:divBdr>
            <w:top w:val="none" w:sz="0" w:space="0" w:color="auto"/>
            <w:left w:val="none" w:sz="0" w:space="0" w:color="auto"/>
            <w:bottom w:val="none" w:sz="0" w:space="0" w:color="auto"/>
            <w:right w:val="none" w:sz="0" w:space="0" w:color="auto"/>
          </w:divBdr>
        </w:div>
        <w:div w:id="604116287">
          <w:marLeft w:val="0"/>
          <w:marRight w:val="0"/>
          <w:marTop w:val="0"/>
          <w:marBottom w:val="0"/>
          <w:divBdr>
            <w:top w:val="none" w:sz="0" w:space="0" w:color="auto"/>
            <w:left w:val="none" w:sz="0" w:space="0" w:color="auto"/>
            <w:bottom w:val="none" w:sz="0" w:space="0" w:color="auto"/>
            <w:right w:val="none" w:sz="0" w:space="0" w:color="auto"/>
          </w:divBdr>
        </w:div>
        <w:div w:id="159389730">
          <w:marLeft w:val="0"/>
          <w:marRight w:val="0"/>
          <w:marTop w:val="0"/>
          <w:marBottom w:val="0"/>
          <w:divBdr>
            <w:top w:val="none" w:sz="0" w:space="0" w:color="auto"/>
            <w:left w:val="none" w:sz="0" w:space="0" w:color="auto"/>
            <w:bottom w:val="none" w:sz="0" w:space="0" w:color="auto"/>
            <w:right w:val="none" w:sz="0" w:space="0" w:color="auto"/>
          </w:divBdr>
        </w:div>
        <w:div w:id="538857965">
          <w:marLeft w:val="0"/>
          <w:marRight w:val="0"/>
          <w:marTop w:val="0"/>
          <w:marBottom w:val="0"/>
          <w:divBdr>
            <w:top w:val="none" w:sz="0" w:space="0" w:color="auto"/>
            <w:left w:val="none" w:sz="0" w:space="0" w:color="auto"/>
            <w:bottom w:val="none" w:sz="0" w:space="0" w:color="auto"/>
            <w:right w:val="none" w:sz="0" w:space="0" w:color="auto"/>
          </w:divBdr>
        </w:div>
        <w:div w:id="1944916467">
          <w:marLeft w:val="0"/>
          <w:marRight w:val="0"/>
          <w:marTop w:val="0"/>
          <w:marBottom w:val="0"/>
          <w:divBdr>
            <w:top w:val="none" w:sz="0" w:space="0" w:color="auto"/>
            <w:left w:val="none" w:sz="0" w:space="0" w:color="auto"/>
            <w:bottom w:val="none" w:sz="0" w:space="0" w:color="auto"/>
            <w:right w:val="none" w:sz="0" w:space="0" w:color="auto"/>
          </w:divBdr>
        </w:div>
        <w:div w:id="763459983">
          <w:marLeft w:val="0"/>
          <w:marRight w:val="0"/>
          <w:marTop w:val="0"/>
          <w:marBottom w:val="0"/>
          <w:divBdr>
            <w:top w:val="none" w:sz="0" w:space="0" w:color="auto"/>
            <w:left w:val="none" w:sz="0" w:space="0" w:color="auto"/>
            <w:bottom w:val="none" w:sz="0" w:space="0" w:color="auto"/>
            <w:right w:val="none" w:sz="0" w:space="0" w:color="auto"/>
          </w:divBdr>
        </w:div>
        <w:div w:id="264848886">
          <w:marLeft w:val="0"/>
          <w:marRight w:val="0"/>
          <w:marTop w:val="0"/>
          <w:marBottom w:val="0"/>
          <w:divBdr>
            <w:top w:val="none" w:sz="0" w:space="0" w:color="auto"/>
            <w:left w:val="none" w:sz="0" w:space="0" w:color="auto"/>
            <w:bottom w:val="none" w:sz="0" w:space="0" w:color="auto"/>
            <w:right w:val="none" w:sz="0" w:space="0" w:color="auto"/>
          </w:divBdr>
        </w:div>
        <w:div w:id="492719025">
          <w:marLeft w:val="0"/>
          <w:marRight w:val="0"/>
          <w:marTop w:val="0"/>
          <w:marBottom w:val="0"/>
          <w:divBdr>
            <w:top w:val="none" w:sz="0" w:space="0" w:color="auto"/>
            <w:left w:val="none" w:sz="0" w:space="0" w:color="auto"/>
            <w:bottom w:val="none" w:sz="0" w:space="0" w:color="auto"/>
            <w:right w:val="none" w:sz="0" w:space="0" w:color="auto"/>
          </w:divBdr>
        </w:div>
        <w:div w:id="1278753137">
          <w:marLeft w:val="0"/>
          <w:marRight w:val="0"/>
          <w:marTop w:val="0"/>
          <w:marBottom w:val="0"/>
          <w:divBdr>
            <w:top w:val="none" w:sz="0" w:space="0" w:color="auto"/>
            <w:left w:val="none" w:sz="0" w:space="0" w:color="auto"/>
            <w:bottom w:val="none" w:sz="0" w:space="0" w:color="auto"/>
            <w:right w:val="none" w:sz="0" w:space="0" w:color="auto"/>
          </w:divBdr>
        </w:div>
        <w:div w:id="996305541">
          <w:marLeft w:val="0"/>
          <w:marRight w:val="0"/>
          <w:marTop w:val="0"/>
          <w:marBottom w:val="0"/>
          <w:divBdr>
            <w:top w:val="none" w:sz="0" w:space="0" w:color="auto"/>
            <w:left w:val="none" w:sz="0" w:space="0" w:color="auto"/>
            <w:bottom w:val="none" w:sz="0" w:space="0" w:color="auto"/>
            <w:right w:val="none" w:sz="0" w:space="0" w:color="auto"/>
          </w:divBdr>
        </w:div>
        <w:div w:id="640884289">
          <w:marLeft w:val="0"/>
          <w:marRight w:val="0"/>
          <w:marTop w:val="0"/>
          <w:marBottom w:val="0"/>
          <w:divBdr>
            <w:top w:val="none" w:sz="0" w:space="0" w:color="auto"/>
            <w:left w:val="none" w:sz="0" w:space="0" w:color="auto"/>
            <w:bottom w:val="none" w:sz="0" w:space="0" w:color="auto"/>
            <w:right w:val="none" w:sz="0" w:space="0" w:color="auto"/>
          </w:divBdr>
        </w:div>
        <w:div w:id="759761933">
          <w:marLeft w:val="0"/>
          <w:marRight w:val="0"/>
          <w:marTop w:val="0"/>
          <w:marBottom w:val="0"/>
          <w:divBdr>
            <w:top w:val="none" w:sz="0" w:space="0" w:color="auto"/>
            <w:left w:val="none" w:sz="0" w:space="0" w:color="auto"/>
            <w:bottom w:val="none" w:sz="0" w:space="0" w:color="auto"/>
            <w:right w:val="none" w:sz="0" w:space="0" w:color="auto"/>
          </w:divBdr>
        </w:div>
        <w:div w:id="1441144710">
          <w:marLeft w:val="0"/>
          <w:marRight w:val="0"/>
          <w:marTop w:val="0"/>
          <w:marBottom w:val="0"/>
          <w:divBdr>
            <w:top w:val="none" w:sz="0" w:space="0" w:color="auto"/>
            <w:left w:val="none" w:sz="0" w:space="0" w:color="auto"/>
            <w:bottom w:val="none" w:sz="0" w:space="0" w:color="auto"/>
            <w:right w:val="none" w:sz="0" w:space="0" w:color="auto"/>
          </w:divBdr>
        </w:div>
        <w:div w:id="449394419">
          <w:marLeft w:val="0"/>
          <w:marRight w:val="0"/>
          <w:marTop w:val="0"/>
          <w:marBottom w:val="0"/>
          <w:divBdr>
            <w:top w:val="none" w:sz="0" w:space="0" w:color="auto"/>
            <w:left w:val="none" w:sz="0" w:space="0" w:color="auto"/>
            <w:bottom w:val="none" w:sz="0" w:space="0" w:color="auto"/>
            <w:right w:val="none" w:sz="0" w:space="0" w:color="auto"/>
          </w:divBdr>
        </w:div>
        <w:div w:id="1301422388">
          <w:marLeft w:val="0"/>
          <w:marRight w:val="0"/>
          <w:marTop w:val="0"/>
          <w:marBottom w:val="0"/>
          <w:divBdr>
            <w:top w:val="none" w:sz="0" w:space="0" w:color="auto"/>
            <w:left w:val="none" w:sz="0" w:space="0" w:color="auto"/>
            <w:bottom w:val="none" w:sz="0" w:space="0" w:color="auto"/>
            <w:right w:val="none" w:sz="0" w:space="0" w:color="auto"/>
          </w:divBdr>
        </w:div>
        <w:div w:id="451293910">
          <w:marLeft w:val="0"/>
          <w:marRight w:val="0"/>
          <w:marTop w:val="0"/>
          <w:marBottom w:val="0"/>
          <w:divBdr>
            <w:top w:val="none" w:sz="0" w:space="0" w:color="auto"/>
            <w:left w:val="none" w:sz="0" w:space="0" w:color="auto"/>
            <w:bottom w:val="none" w:sz="0" w:space="0" w:color="auto"/>
            <w:right w:val="none" w:sz="0" w:space="0" w:color="auto"/>
          </w:divBdr>
        </w:div>
        <w:div w:id="1917863602">
          <w:marLeft w:val="0"/>
          <w:marRight w:val="0"/>
          <w:marTop w:val="0"/>
          <w:marBottom w:val="0"/>
          <w:divBdr>
            <w:top w:val="none" w:sz="0" w:space="0" w:color="auto"/>
            <w:left w:val="none" w:sz="0" w:space="0" w:color="auto"/>
            <w:bottom w:val="none" w:sz="0" w:space="0" w:color="auto"/>
            <w:right w:val="none" w:sz="0" w:space="0" w:color="auto"/>
          </w:divBdr>
        </w:div>
        <w:div w:id="1257245700">
          <w:marLeft w:val="0"/>
          <w:marRight w:val="0"/>
          <w:marTop w:val="0"/>
          <w:marBottom w:val="0"/>
          <w:divBdr>
            <w:top w:val="none" w:sz="0" w:space="0" w:color="auto"/>
            <w:left w:val="none" w:sz="0" w:space="0" w:color="auto"/>
            <w:bottom w:val="none" w:sz="0" w:space="0" w:color="auto"/>
            <w:right w:val="none" w:sz="0" w:space="0" w:color="auto"/>
          </w:divBdr>
        </w:div>
        <w:div w:id="301618455">
          <w:marLeft w:val="0"/>
          <w:marRight w:val="0"/>
          <w:marTop w:val="0"/>
          <w:marBottom w:val="0"/>
          <w:divBdr>
            <w:top w:val="none" w:sz="0" w:space="0" w:color="auto"/>
            <w:left w:val="none" w:sz="0" w:space="0" w:color="auto"/>
            <w:bottom w:val="none" w:sz="0" w:space="0" w:color="auto"/>
            <w:right w:val="none" w:sz="0" w:space="0" w:color="auto"/>
          </w:divBdr>
        </w:div>
        <w:div w:id="1376083878">
          <w:marLeft w:val="0"/>
          <w:marRight w:val="0"/>
          <w:marTop w:val="240"/>
          <w:marBottom w:val="165"/>
          <w:divBdr>
            <w:top w:val="none" w:sz="0" w:space="0" w:color="auto"/>
            <w:left w:val="none" w:sz="0" w:space="0" w:color="auto"/>
            <w:bottom w:val="none" w:sz="0" w:space="0" w:color="auto"/>
            <w:right w:val="none" w:sz="0" w:space="0" w:color="auto"/>
          </w:divBdr>
          <w:divsChild>
            <w:div w:id="1934629652">
              <w:marLeft w:val="0"/>
              <w:marRight w:val="0"/>
              <w:marTop w:val="0"/>
              <w:marBottom w:val="0"/>
              <w:divBdr>
                <w:top w:val="none" w:sz="0" w:space="0" w:color="auto"/>
                <w:left w:val="none" w:sz="0" w:space="0" w:color="auto"/>
                <w:bottom w:val="none" w:sz="0" w:space="0" w:color="auto"/>
                <w:right w:val="none" w:sz="0" w:space="0" w:color="auto"/>
              </w:divBdr>
              <w:divsChild>
                <w:div w:id="1351637275">
                  <w:marLeft w:val="0"/>
                  <w:marRight w:val="0"/>
                  <w:marTop w:val="0"/>
                  <w:marBottom w:val="0"/>
                  <w:divBdr>
                    <w:top w:val="none" w:sz="0" w:space="0" w:color="auto"/>
                    <w:left w:val="none" w:sz="0" w:space="0" w:color="auto"/>
                    <w:bottom w:val="none" w:sz="0" w:space="0" w:color="auto"/>
                    <w:right w:val="none" w:sz="0" w:space="0" w:color="auto"/>
                  </w:divBdr>
                  <w:divsChild>
                    <w:div w:id="717242925">
                      <w:marLeft w:val="0"/>
                      <w:marRight w:val="0"/>
                      <w:marTop w:val="0"/>
                      <w:marBottom w:val="0"/>
                      <w:divBdr>
                        <w:top w:val="none" w:sz="0" w:space="0" w:color="auto"/>
                        <w:left w:val="none" w:sz="0" w:space="0" w:color="auto"/>
                        <w:bottom w:val="none" w:sz="0" w:space="0" w:color="auto"/>
                        <w:right w:val="none" w:sz="0" w:space="0" w:color="auto"/>
                      </w:divBdr>
                      <w:divsChild>
                        <w:div w:id="19852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5129">
          <w:marLeft w:val="0"/>
          <w:marRight w:val="0"/>
          <w:marTop w:val="0"/>
          <w:marBottom w:val="0"/>
          <w:divBdr>
            <w:top w:val="none" w:sz="0" w:space="0" w:color="auto"/>
            <w:left w:val="none" w:sz="0" w:space="0" w:color="auto"/>
            <w:bottom w:val="none" w:sz="0" w:space="0" w:color="auto"/>
            <w:right w:val="none" w:sz="0" w:space="0" w:color="auto"/>
          </w:divBdr>
        </w:div>
        <w:div w:id="251087342">
          <w:marLeft w:val="0"/>
          <w:marRight w:val="0"/>
          <w:marTop w:val="0"/>
          <w:marBottom w:val="0"/>
          <w:divBdr>
            <w:top w:val="none" w:sz="0" w:space="0" w:color="auto"/>
            <w:left w:val="none" w:sz="0" w:space="0" w:color="auto"/>
            <w:bottom w:val="none" w:sz="0" w:space="0" w:color="auto"/>
            <w:right w:val="none" w:sz="0" w:space="0" w:color="auto"/>
          </w:divBdr>
        </w:div>
        <w:div w:id="588782324">
          <w:marLeft w:val="0"/>
          <w:marRight w:val="0"/>
          <w:marTop w:val="0"/>
          <w:marBottom w:val="0"/>
          <w:divBdr>
            <w:top w:val="none" w:sz="0" w:space="0" w:color="auto"/>
            <w:left w:val="none" w:sz="0" w:space="0" w:color="auto"/>
            <w:bottom w:val="none" w:sz="0" w:space="0" w:color="auto"/>
            <w:right w:val="none" w:sz="0" w:space="0" w:color="auto"/>
          </w:divBdr>
        </w:div>
        <w:div w:id="858205450">
          <w:marLeft w:val="0"/>
          <w:marRight w:val="0"/>
          <w:marTop w:val="0"/>
          <w:marBottom w:val="0"/>
          <w:divBdr>
            <w:top w:val="none" w:sz="0" w:space="0" w:color="auto"/>
            <w:left w:val="none" w:sz="0" w:space="0" w:color="auto"/>
            <w:bottom w:val="none" w:sz="0" w:space="0" w:color="auto"/>
            <w:right w:val="none" w:sz="0" w:space="0" w:color="auto"/>
          </w:divBdr>
        </w:div>
        <w:div w:id="128715316">
          <w:marLeft w:val="0"/>
          <w:marRight w:val="0"/>
          <w:marTop w:val="0"/>
          <w:marBottom w:val="0"/>
          <w:divBdr>
            <w:top w:val="none" w:sz="0" w:space="0" w:color="auto"/>
            <w:left w:val="none" w:sz="0" w:space="0" w:color="auto"/>
            <w:bottom w:val="none" w:sz="0" w:space="0" w:color="auto"/>
            <w:right w:val="none" w:sz="0" w:space="0" w:color="auto"/>
          </w:divBdr>
        </w:div>
        <w:div w:id="1752892294">
          <w:marLeft w:val="0"/>
          <w:marRight w:val="0"/>
          <w:marTop w:val="0"/>
          <w:marBottom w:val="0"/>
          <w:divBdr>
            <w:top w:val="none" w:sz="0" w:space="0" w:color="auto"/>
            <w:left w:val="none" w:sz="0" w:space="0" w:color="auto"/>
            <w:bottom w:val="none" w:sz="0" w:space="0" w:color="auto"/>
            <w:right w:val="none" w:sz="0" w:space="0" w:color="auto"/>
          </w:divBdr>
        </w:div>
        <w:div w:id="791753200">
          <w:marLeft w:val="0"/>
          <w:marRight w:val="0"/>
          <w:marTop w:val="0"/>
          <w:marBottom w:val="0"/>
          <w:divBdr>
            <w:top w:val="none" w:sz="0" w:space="0" w:color="auto"/>
            <w:left w:val="none" w:sz="0" w:space="0" w:color="auto"/>
            <w:bottom w:val="none" w:sz="0" w:space="0" w:color="auto"/>
            <w:right w:val="none" w:sz="0" w:space="0" w:color="auto"/>
          </w:divBdr>
        </w:div>
        <w:div w:id="1880892565">
          <w:marLeft w:val="0"/>
          <w:marRight w:val="0"/>
          <w:marTop w:val="0"/>
          <w:marBottom w:val="0"/>
          <w:divBdr>
            <w:top w:val="none" w:sz="0" w:space="0" w:color="auto"/>
            <w:left w:val="none" w:sz="0" w:space="0" w:color="auto"/>
            <w:bottom w:val="none" w:sz="0" w:space="0" w:color="auto"/>
            <w:right w:val="none" w:sz="0" w:space="0" w:color="auto"/>
          </w:divBdr>
        </w:div>
        <w:div w:id="1912691703">
          <w:marLeft w:val="0"/>
          <w:marRight w:val="0"/>
          <w:marTop w:val="0"/>
          <w:marBottom w:val="0"/>
          <w:divBdr>
            <w:top w:val="none" w:sz="0" w:space="0" w:color="auto"/>
            <w:left w:val="none" w:sz="0" w:space="0" w:color="auto"/>
            <w:bottom w:val="none" w:sz="0" w:space="0" w:color="auto"/>
            <w:right w:val="none" w:sz="0" w:space="0" w:color="auto"/>
          </w:divBdr>
        </w:div>
        <w:div w:id="1616868912">
          <w:marLeft w:val="0"/>
          <w:marRight w:val="0"/>
          <w:marTop w:val="0"/>
          <w:marBottom w:val="0"/>
          <w:divBdr>
            <w:top w:val="none" w:sz="0" w:space="0" w:color="auto"/>
            <w:left w:val="none" w:sz="0" w:space="0" w:color="auto"/>
            <w:bottom w:val="none" w:sz="0" w:space="0" w:color="auto"/>
            <w:right w:val="none" w:sz="0" w:space="0" w:color="auto"/>
          </w:divBdr>
        </w:div>
        <w:div w:id="1768651108">
          <w:marLeft w:val="0"/>
          <w:marRight w:val="0"/>
          <w:marTop w:val="0"/>
          <w:marBottom w:val="0"/>
          <w:divBdr>
            <w:top w:val="none" w:sz="0" w:space="0" w:color="auto"/>
            <w:left w:val="none" w:sz="0" w:space="0" w:color="auto"/>
            <w:bottom w:val="none" w:sz="0" w:space="0" w:color="auto"/>
            <w:right w:val="none" w:sz="0" w:space="0" w:color="auto"/>
          </w:divBdr>
        </w:div>
        <w:div w:id="1516191204">
          <w:marLeft w:val="0"/>
          <w:marRight w:val="0"/>
          <w:marTop w:val="0"/>
          <w:marBottom w:val="0"/>
          <w:divBdr>
            <w:top w:val="none" w:sz="0" w:space="0" w:color="auto"/>
            <w:left w:val="none" w:sz="0" w:space="0" w:color="auto"/>
            <w:bottom w:val="none" w:sz="0" w:space="0" w:color="auto"/>
            <w:right w:val="none" w:sz="0" w:space="0" w:color="auto"/>
          </w:divBdr>
        </w:div>
        <w:div w:id="1579442010">
          <w:marLeft w:val="0"/>
          <w:marRight w:val="0"/>
          <w:marTop w:val="0"/>
          <w:marBottom w:val="0"/>
          <w:divBdr>
            <w:top w:val="none" w:sz="0" w:space="0" w:color="auto"/>
            <w:left w:val="none" w:sz="0" w:space="0" w:color="auto"/>
            <w:bottom w:val="none" w:sz="0" w:space="0" w:color="auto"/>
            <w:right w:val="none" w:sz="0" w:space="0" w:color="auto"/>
          </w:divBdr>
        </w:div>
        <w:div w:id="1673682188">
          <w:marLeft w:val="0"/>
          <w:marRight w:val="0"/>
          <w:marTop w:val="0"/>
          <w:marBottom w:val="0"/>
          <w:divBdr>
            <w:top w:val="none" w:sz="0" w:space="0" w:color="auto"/>
            <w:left w:val="none" w:sz="0" w:space="0" w:color="auto"/>
            <w:bottom w:val="none" w:sz="0" w:space="0" w:color="auto"/>
            <w:right w:val="none" w:sz="0" w:space="0" w:color="auto"/>
          </w:divBdr>
        </w:div>
        <w:div w:id="1073240956">
          <w:marLeft w:val="0"/>
          <w:marRight w:val="0"/>
          <w:marTop w:val="0"/>
          <w:marBottom w:val="0"/>
          <w:divBdr>
            <w:top w:val="none" w:sz="0" w:space="0" w:color="auto"/>
            <w:left w:val="none" w:sz="0" w:space="0" w:color="auto"/>
            <w:bottom w:val="none" w:sz="0" w:space="0" w:color="auto"/>
            <w:right w:val="none" w:sz="0" w:space="0" w:color="auto"/>
          </w:divBdr>
        </w:div>
        <w:div w:id="360012740">
          <w:marLeft w:val="0"/>
          <w:marRight w:val="0"/>
          <w:marTop w:val="0"/>
          <w:marBottom w:val="0"/>
          <w:divBdr>
            <w:top w:val="none" w:sz="0" w:space="0" w:color="auto"/>
            <w:left w:val="none" w:sz="0" w:space="0" w:color="auto"/>
            <w:bottom w:val="none" w:sz="0" w:space="0" w:color="auto"/>
            <w:right w:val="none" w:sz="0" w:space="0" w:color="auto"/>
          </w:divBdr>
        </w:div>
        <w:div w:id="1230266422">
          <w:marLeft w:val="0"/>
          <w:marRight w:val="0"/>
          <w:marTop w:val="0"/>
          <w:marBottom w:val="0"/>
          <w:divBdr>
            <w:top w:val="none" w:sz="0" w:space="0" w:color="auto"/>
            <w:left w:val="none" w:sz="0" w:space="0" w:color="auto"/>
            <w:bottom w:val="none" w:sz="0" w:space="0" w:color="auto"/>
            <w:right w:val="none" w:sz="0" w:space="0" w:color="auto"/>
          </w:divBdr>
        </w:div>
        <w:div w:id="1212883445">
          <w:marLeft w:val="0"/>
          <w:marRight w:val="0"/>
          <w:marTop w:val="0"/>
          <w:marBottom w:val="0"/>
          <w:divBdr>
            <w:top w:val="none" w:sz="0" w:space="0" w:color="auto"/>
            <w:left w:val="none" w:sz="0" w:space="0" w:color="auto"/>
            <w:bottom w:val="none" w:sz="0" w:space="0" w:color="auto"/>
            <w:right w:val="none" w:sz="0" w:space="0" w:color="auto"/>
          </w:divBdr>
        </w:div>
        <w:div w:id="1627008926">
          <w:marLeft w:val="0"/>
          <w:marRight w:val="0"/>
          <w:marTop w:val="0"/>
          <w:marBottom w:val="0"/>
          <w:divBdr>
            <w:top w:val="none" w:sz="0" w:space="0" w:color="auto"/>
            <w:left w:val="none" w:sz="0" w:space="0" w:color="auto"/>
            <w:bottom w:val="none" w:sz="0" w:space="0" w:color="auto"/>
            <w:right w:val="none" w:sz="0" w:space="0" w:color="auto"/>
          </w:divBdr>
        </w:div>
        <w:div w:id="1733506700">
          <w:marLeft w:val="0"/>
          <w:marRight w:val="0"/>
          <w:marTop w:val="0"/>
          <w:marBottom w:val="0"/>
          <w:divBdr>
            <w:top w:val="none" w:sz="0" w:space="0" w:color="auto"/>
            <w:left w:val="none" w:sz="0" w:space="0" w:color="auto"/>
            <w:bottom w:val="none" w:sz="0" w:space="0" w:color="auto"/>
            <w:right w:val="none" w:sz="0" w:space="0" w:color="auto"/>
          </w:divBdr>
        </w:div>
        <w:div w:id="1686974639">
          <w:marLeft w:val="0"/>
          <w:marRight w:val="0"/>
          <w:marTop w:val="0"/>
          <w:marBottom w:val="0"/>
          <w:divBdr>
            <w:top w:val="none" w:sz="0" w:space="0" w:color="auto"/>
            <w:left w:val="none" w:sz="0" w:space="0" w:color="auto"/>
            <w:bottom w:val="none" w:sz="0" w:space="0" w:color="auto"/>
            <w:right w:val="none" w:sz="0" w:space="0" w:color="auto"/>
          </w:divBdr>
        </w:div>
        <w:div w:id="1556433814">
          <w:marLeft w:val="0"/>
          <w:marRight w:val="0"/>
          <w:marTop w:val="0"/>
          <w:marBottom w:val="0"/>
          <w:divBdr>
            <w:top w:val="none" w:sz="0" w:space="0" w:color="auto"/>
            <w:left w:val="none" w:sz="0" w:space="0" w:color="auto"/>
            <w:bottom w:val="none" w:sz="0" w:space="0" w:color="auto"/>
            <w:right w:val="none" w:sz="0" w:space="0" w:color="auto"/>
          </w:divBdr>
        </w:div>
        <w:div w:id="1831944619">
          <w:marLeft w:val="0"/>
          <w:marRight w:val="0"/>
          <w:marTop w:val="0"/>
          <w:marBottom w:val="0"/>
          <w:divBdr>
            <w:top w:val="none" w:sz="0" w:space="0" w:color="auto"/>
            <w:left w:val="none" w:sz="0" w:space="0" w:color="auto"/>
            <w:bottom w:val="none" w:sz="0" w:space="0" w:color="auto"/>
            <w:right w:val="none" w:sz="0" w:space="0" w:color="auto"/>
          </w:divBdr>
        </w:div>
        <w:div w:id="796216640">
          <w:marLeft w:val="0"/>
          <w:marRight w:val="0"/>
          <w:marTop w:val="0"/>
          <w:marBottom w:val="0"/>
          <w:divBdr>
            <w:top w:val="none" w:sz="0" w:space="0" w:color="auto"/>
            <w:left w:val="none" w:sz="0" w:space="0" w:color="auto"/>
            <w:bottom w:val="none" w:sz="0" w:space="0" w:color="auto"/>
            <w:right w:val="none" w:sz="0" w:space="0" w:color="auto"/>
          </w:divBdr>
        </w:div>
        <w:div w:id="620693719">
          <w:marLeft w:val="0"/>
          <w:marRight w:val="0"/>
          <w:marTop w:val="0"/>
          <w:marBottom w:val="0"/>
          <w:divBdr>
            <w:top w:val="none" w:sz="0" w:space="0" w:color="auto"/>
            <w:left w:val="none" w:sz="0" w:space="0" w:color="auto"/>
            <w:bottom w:val="none" w:sz="0" w:space="0" w:color="auto"/>
            <w:right w:val="none" w:sz="0" w:space="0" w:color="auto"/>
          </w:divBdr>
        </w:div>
        <w:div w:id="1329282635">
          <w:marLeft w:val="0"/>
          <w:marRight w:val="0"/>
          <w:marTop w:val="0"/>
          <w:marBottom w:val="0"/>
          <w:divBdr>
            <w:top w:val="none" w:sz="0" w:space="0" w:color="auto"/>
            <w:left w:val="none" w:sz="0" w:space="0" w:color="auto"/>
            <w:bottom w:val="none" w:sz="0" w:space="0" w:color="auto"/>
            <w:right w:val="none" w:sz="0" w:space="0" w:color="auto"/>
          </w:divBdr>
        </w:div>
        <w:div w:id="1629314888">
          <w:marLeft w:val="0"/>
          <w:marRight w:val="0"/>
          <w:marTop w:val="0"/>
          <w:marBottom w:val="0"/>
          <w:divBdr>
            <w:top w:val="none" w:sz="0" w:space="0" w:color="auto"/>
            <w:left w:val="none" w:sz="0" w:space="0" w:color="auto"/>
            <w:bottom w:val="none" w:sz="0" w:space="0" w:color="auto"/>
            <w:right w:val="none" w:sz="0" w:space="0" w:color="auto"/>
          </w:divBdr>
        </w:div>
        <w:div w:id="1042906330">
          <w:marLeft w:val="0"/>
          <w:marRight w:val="0"/>
          <w:marTop w:val="0"/>
          <w:marBottom w:val="0"/>
          <w:divBdr>
            <w:top w:val="none" w:sz="0" w:space="0" w:color="auto"/>
            <w:left w:val="none" w:sz="0" w:space="0" w:color="auto"/>
            <w:bottom w:val="none" w:sz="0" w:space="0" w:color="auto"/>
            <w:right w:val="none" w:sz="0" w:space="0" w:color="auto"/>
          </w:divBdr>
        </w:div>
        <w:div w:id="1832287585">
          <w:marLeft w:val="0"/>
          <w:marRight w:val="0"/>
          <w:marTop w:val="0"/>
          <w:marBottom w:val="0"/>
          <w:divBdr>
            <w:top w:val="none" w:sz="0" w:space="0" w:color="auto"/>
            <w:left w:val="none" w:sz="0" w:space="0" w:color="auto"/>
            <w:bottom w:val="none" w:sz="0" w:space="0" w:color="auto"/>
            <w:right w:val="none" w:sz="0" w:space="0" w:color="auto"/>
          </w:divBdr>
        </w:div>
        <w:div w:id="970327269">
          <w:marLeft w:val="0"/>
          <w:marRight w:val="0"/>
          <w:marTop w:val="0"/>
          <w:marBottom w:val="0"/>
          <w:divBdr>
            <w:top w:val="none" w:sz="0" w:space="0" w:color="auto"/>
            <w:left w:val="none" w:sz="0" w:space="0" w:color="auto"/>
            <w:bottom w:val="none" w:sz="0" w:space="0" w:color="auto"/>
            <w:right w:val="none" w:sz="0" w:space="0" w:color="auto"/>
          </w:divBdr>
        </w:div>
        <w:div w:id="332294591">
          <w:marLeft w:val="0"/>
          <w:marRight w:val="0"/>
          <w:marTop w:val="0"/>
          <w:marBottom w:val="0"/>
          <w:divBdr>
            <w:top w:val="none" w:sz="0" w:space="0" w:color="auto"/>
            <w:left w:val="none" w:sz="0" w:space="0" w:color="auto"/>
            <w:bottom w:val="none" w:sz="0" w:space="0" w:color="auto"/>
            <w:right w:val="none" w:sz="0" w:space="0" w:color="auto"/>
          </w:divBdr>
        </w:div>
        <w:div w:id="230237231">
          <w:marLeft w:val="0"/>
          <w:marRight w:val="0"/>
          <w:marTop w:val="0"/>
          <w:marBottom w:val="0"/>
          <w:divBdr>
            <w:top w:val="none" w:sz="0" w:space="0" w:color="auto"/>
            <w:left w:val="none" w:sz="0" w:space="0" w:color="auto"/>
            <w:bottom w:val="none" w:sz="0" w:space="0" w:color="auto"/>
            <w:right w:val="none" w:sz="0" w:space="0" w:color="auto"/>
          </w:divBdr>
        </w:div>
        <w:div w:id="2004968779">
          <w:marLeft w:val="0"/>
          <w:marRight w:val="0"/>
          <w:marTop w:val="0"/>
          <w:marBottom w:val="0"/>
          <w:divBdr>
            <w:top w:val="none" w:sz="0" w:space="0" w:color="auto"/>
            <w:left w:val="none" w:sz="0" w:space="0" w:color="auto"/>
            <w:bottom w:val="none" w:sz="0" w:space="0" w:color="auto"/>
            <w:right w:val="none" w:sz="0" w:space="0" w:color="auto"/>
          </w:divBdr>
        </w:div>
        <w:div w:id="19866119">
          <w:marLeft w:val="0"/>
          <w:marRight w:val="0"/>
          <w:marTop w:val="0"/>
          <w:marBottom w:val="0"/>
          <w:divBdr>
            <w:top w:val="none" w:sz="0" w:space="0" w:color="auto"/>
            <w:left w:val="none" w:sz="0" w:space="0" w:color="auto"/>
            <w:bottom w:val="none" w:sz="0" w:space="0" w:color="auto"/>
            <w:right w:val="none" w:sz="0" w:space="0" w:color="auto"/>
          </w:divBdr>
        </w:div>
        <w:div w:id="993068511">
          <w:marLeft w:val="0"/>
          <w:marRight w:val="0"/>
          <w:marTop w:val="0"/>
          <w:marBottom w:val="0"/>
          <w:divBdr>
            <w:top w:val="none" w:sz="0" w:space="0" w:color="auto"/>
            <w:left w:val="none" w:sz="0" w:space="0" w:color="auto"/>
            <w:bottom w:val="none" w:sz="0" w:space="0" w:color="auto"/>
            <w:right w:val="none" w:sz="0" w:space="0" w:color="auto"/>
          </w:divBdr>
        </w:div>
        <w:div w:id="453448499">
          <w:marLeft w:val="0"/>
          <w:marRight w:val="0"/>
          <w:marTop w:val="0"/>
          <w:marBottom w:val="0"/>
          <w:divBdr>
            <w:top w:val="none" w:sz="0" w:space="0" w:color="auto"/>
            <w:left w:val="none" w:sz="0" w:space="0" w:color="auto"/>
            <w:bottom w:val="none" w:sz="0" w:space="0" w:color="auto"/>
            <w:right w:val="none" w:sz="0" w:space="0" w:color="auto"/>
          </w:divBdr>
        </w:div>
        <w:div w:id="1762289895">
          <w:marLeft w:val="0"/>
          <w:marRight w:val="0"/>
          <w:marTop w:val="0"/>
          <w:marBottom w:val="0"/>
          <w:divBdr>
            <w:top w:val="none" w:sz="0" w:space="0" w:color="auto"/>
            <w:left w:val="none" w:sz="0" w:space="0" w:color="auto"/>
            <w:bottom w:val="none" w:sz="0" w:space="0" w:color="auto"/>
            <w:right w:val="none" w:sz="0" w:space="0" w:color="auto"/>
          </w:divBdr>
        </w:div>
        <w:div w:id="157696525">
          <w:marLeft w:val="0"/>
          <w:marRight w:val="0"/>
          <w:marTop w:val="0"/>
          <w:marBottom w:val="0"/>
          <w:divBdr>
            <w:top w:val="none" w:sz="0" w:space="0" w:color="auto"/>
            <w:left w:val="none" w:sz="0" w:space="0" w:color="auto"/>
            <w:bottom w:val="none" w:sz="0" w:space="0" w:color="auto"/>
            <w:right w:val="none" w:sz="0" w:space="0" w:color="auto"/>
          </w:divBdr>
        </w:div>
        <w:div w:id="1528593096">
          <w:marLeft w:val="0"/>
          <w:marRight w:val="0"/>
          <w:marTop w:val="0"/>
          <w:marBottom w:val="0"/>
          <w:divBdr>
            <w:top w:val="none" w:sz="0" w:space="0" w:color="auto"/>
            <w:left w:val="none" w:sz="0" w:space="0" w:color="auto"/>
            <w:bottom w:val="none" w:sz="0" w:space="0" w:color="auto"/>
            <w:right w:val="none" w:sz="0" w:space="0" w:color="auto"/>
          </w:divBdr>
        </w:div>
        <w:div w:id="1685395343">
          <w:marLeft w:val="0"/>
          <w:marRight w:val="0"/>
          <w:marTop w:val="0"/>
          <w:marBottom w:val="0"/>
          <w:divBdr>
            <w:top w:val="none" w:sz="0" w:space="0" w:color="auto"/>
            <w:left w:val="none" w:sz="0" w:space="0" w:color="auto"/>
            <w:bottom w:val="none" w:sz="0" w:space="0" w:color="auto"/>
            <w:right w:val="none" w:sz="0" w:space="0" w:color="auto"/>
          </w:divBdr>
        </w:div>
        <w:div w:id="1050229019">
          <w:marLeft w:val="0"/>
          <w:marRight w:val="0"/>
          <w:marTop w:val="0"/>
          <w:marBottom w:val="0"/>
          <w:divBdr>
            <w:top w:val="none" w:sz="0" w:space="0" w:color="auto"/>
            <w:left w:val="none" w:sz="0" w:space="0" w:color="auto"/>
            <w:bottom w:val="none" w:sz="0" w:space="0" w:color="auto"/>
            <w:right w:val="none" w:sz="0" w:space="0" w:color="auto"/>
          </w:divBdr>
        </w:div>
        <w:div w:id="1347557182">
          <w:marLeft w:val="0"/>
          <w:marRight w:val="0"/>
          <w:marTop w:val="0"/>
          <w:marBottom w:val="0"/>
          <w:divBdr>
            <w:top w:val="none" w:sz="0" w:space="0" w:color="auto"/>
            <w:left w:val="none" w:sz="0" w:space="0" w:color="auto"/>
            <w:bottom w:val="none" w:sz="0" w:space="0" w:color="auto"/>
            <w:right w:val="none" w:sz="0" w:space="0" w:color="auto"/>
          </w:divBdr>
        </w:div>
        <w:div w:id="1294366846">
          <w:marLeft w:val="0"/>
          <w:marRight w:val="0"/>
          <w:marTop w:val="0"/>
          <w:marBottom w:val="0"/>
          <w:divBdr>
            <w:top w:val="none" w:sz="0" w:space="0" w:color="auto"/>
            <w:left w:val="none" w:sz="0" w:space="0" w:color="auto"/>
            <w:bottom w:val="none" w:sz="0" w:space="0" w:color="auto"/>
            <w:right w:val="none" w:sz="0" w:space="0" w:color="auto"/>
          </w:divBdr>
        </w:div>
        <w:div w:id="1084760795">
          <w:marLeft w:val="0"/>
          <w:marRight w:val="0"/>
          <w:marTop w:val="0"/>
          <w:marBottom w:val="0"/>
          <w:divBdr>
            <w:top w:val="none" w:sz="0" w:space="0" w:color="auto"/>
            <w:left w:val="none" w:sz="0" w:space="0" w:color="auto"/>
            <w:bottom w:val="none" w:sz="0" w:space="0" w:color="auto"/>
            <w:right w:val="none" w:sz="0" w:space="0" w:color="auto"/>
          </w:divBdr>
        </w:div>
        <w:div w:id="861864486">
          <w:marLeft w:val="0"/>
          <w:marRight w:val="0"/>
          <w:marTop w:val="0"/>
          <w:marBottom w:val="0"/>
          <w:divBdr>
            <w:top w:val="none" w:sz="0" w:space="0" w:color="auto"/>
            <w:left w:val="none" w:sz="0" w:space="0" w:color="auto"/>
            <w:bottom w:val="none" w:sz="0" w:space="0" w:color="auto"/>
            <w:right w:val="none" w:sz="0" w:space="0" w:color="auto"/>
          </w:divBdr>
        </w:div>
        <w:div w:id="494760823">
          <w:marLeft w:val="0"/>
          <w:marRight w:val="0"/>
          <w:marTop w:val="0"/>
          <w:marBottom w:val="0"/>
          <w:divBdr>
            <w:top w:val="none" w:sz="0" w:space="0" w:color="auto"/>
            <w:left w:val="none" w:sz="0" w:space="0" w:color="auto"/>
            <w:bottom w:val="none" w:sz="0" w:space="0" w:color="auto"/>
            <w:right w:val="none" w:sz="0" w:space="0" w:color="auto"/>
          </w:divBdr>
        </w:div>
        <w:div w:id="843521569">
          <w:marLeft w:val="0"/>
          <w:marRight w:val="0"/>
          <w:marTop w:val="0"/>
          <w:marBottom w:val="0"/>
          <w:divBdr>
            <w:top w:val="none" w:sz="0" w:space="0" w:color="auto"/>
            <w:left w:val="none" w:sz="0" w:space="0" w:color="auto"/>
            <w:bottom w:val="none" w:sz="0" w:space="0" w:color="auto"/>
            <w:right w:val="none" w:sz="0" w:space="0" w:color="auto"/>
          </w:divBdr>
        </w:div>
      </w:divsChild>
    </w:div>
    <w:div w:id="2100518659">
      <w:bodyDiv w:val="1"/>
      <w:marLeft w:val="0"/>
      <w:marRight w:val="0"/>
      <w:marTop w:val="0"/>
      <w:marBottom w:val="0"/>
      <w:divBdr>
        <w:top w:val="none" w:sz="0" w:space="0" w:color="auto"/>
        <w:left w:val="none" w:sz="0" w:space="0" w:color="auto"/>
        <w:bottom w:val="none" w:sz="0" w:space="0" w:color="auto"/>
        <w:right w:val="none" w:sz="0" w:space="0" w:color="auto"/>
      </w:divBdr>
      <w:divsChild>
        <w:div w:id="2052000611">
          <w:marLeft w:val="0"/>
          <w:marRight w:val="0"/>
          <w:marTop w:val="0"/>
          <w:marBottom w:val="0"/>
          <w:divBdr>
            <w:top w:val="none" w:sz="0" w:space="0" w:color="auto"/>
            <w:left w:val="none" w:sz="0" w:space="0" w:color="auto"/>
            <w:bottom w:val="none" w:sz="0" w:space="0" w:color="auto"/>
            <w:right w:val="none" w:sz="0" w:space="0" w:color="auto"/>
          </w:divBdr>
        </w:div>
        <w:div w:id="1444569407">
          <w:marLeft w:val="0"/>
          <w:marRight w:val="0"/>
          <w:marTop w:val="0"/>
          <w:marBottom w:val="0"/>
          <w:divBdr>
            <w:top w:val="none" w:sz="0" w:space="0" w:color="auto"/>
            <w:left w:val="none" w:sz="0" w:space="0" w:color="auto"/>
            <w:bottom w:val="none" w:sz="0" w:space="0" w:color="auto"/>
            <w:right w:val="none" w:sz="0" w:space="0" w:color="auto"/>
          </w:divBdr>
        </w:div>
        <w:div w:id="788403455">
          <w:marLeft w:val="0"/>
          <w:marRight w:val="0"/>
          <w:marTop w:val="0"/>
          <w:marBottom w:val="0"/>
          <w:divBdr>
            <w:top w:val="none" w:sz="0" w:space="0" w:color="auto"/>
            <w:left w:val="none" w:sz="0" w:space="0" w:color="auto"/>
            <w:bottom w:val="none" w:sz="0" w:space="0" w:color="auto"/>
            <w:right w:val="none" w:sz="0" w:space="0" w:color="auto"/>
          </w:divBdr>
        </w:div>
        <w:div w:id="2072459080">
          <w:marLeft w:val="0"/>
          <w:marRight w:val="0"/>
          <w:marTop w:val="0"/>
          <w:marBottom w:val="0"/>
          <w:divBdr>
            <w:top w:val="none" w:sz="0" w:space="0" w:color="auto"/>
            <w:left w:val="none" w:sz="0" w:space="0" w:color="auto"/>
            <w:bottom w:val="none" w:sz="0" w:space="0" w:color="auto"/>
            <w:right w:val="none" w:sz="0" w:space="0" w:color="auto"/>
          </w:divBdr>
        </w:div>
        <w:div w:id="1542785927">
          <w:marLeft w:val="0"/>
          <w:marRight w:val="0"/>
          <w:marTop w:val="0"/>
          <w:marBottom w:val="0"/>
          <w:divBdr>
            <w:top w:val="none" w:sz="0" w:space="0" w:color="auto"/>
            <w:left w:val="none" w:sz="0" w:space="0" w:color="auto"/>
            <w:bottom w:val="none" w:sz="0" w:space="0" w:color="auto"/>
            <w:right w:val="none" w:sz="0" w:space="0" w:color="auto"/>
          </w:divBdr>
        </w:div>
        <w:div w:id="1409812588">
          <w:marLeft w:val="0"/>
          <w:marRight w:val="0"/>
          <w:marTop w:val="0"/>
          <w:marBottom w:val="0"/>
          <w:divBdr>
            <w:top w:val="none" w:sz="0" w:space="0" w:color="auto"/>
            <w:left w:val="none" w:sz="0" w:space="0" w:color="auto"/>
            <w:bottom w:val="none" w:sz="0" w:space="0" w:color="auto"/>
            <w:right w:val="none" w:sz="0" w:space="0" w:color="auto"/>
          </w:divBdr>
        </w:div>
        <w:div w:id="1948658360">
          <w:marLeft w:val="0"/>
          <w:marRight w:val="0"/>
          <w:marTop w:val="0"/>
          <w:marBottom w:val="0"/>
          <w:divBdr>
            <w:top w:val="none" w:sz="0" w:space="0" w:color="auto"/>
            <w:left w:val="none" w:sz="0" w:space="0" w:color="auto"/>
            <w:bottom w:val="none" w:sz="0" w:space="0" w:color="auto"/>
            <w:right w:val="none" w:sz="0" w:space="0" w:color="auto"/>
          </w:divBdr>
        </w:div>
        <w:div w:id="2073306158">
          <w:marLeft w:val="0"/>
          <w:marRight w:val="0"/>
          <w:marTop w:val="0"/>
          <w:marBottom w:val="0"/>
          <w:divBdr>
            <w:top w:val="none" w:sz="0" w:space="0" w:color="auto"/>
            <w:left w:val="none" w:sz="0" w:space="0" w:color="auto"/>
            <w:bottom w:val="none" w:sz="0" w:space="0" w:color="auto"/>
            <w:right w:val="none" w:sz="0" w:space="0" w:color="auto"/>
          </w:divBdr>
        </w:div>
        <w:div w:id="1154833428">
          <w:marLeft w:val="0"/>
          <w:marRight w:val="0"/>
          <w:marTop w:val="0"/>
          <w:marBottom w:val="0"/>
          <w:divBdr>
            <w:top w:val="none" w:sz="0" w:space="0" w:color="auto"/>
            <w:left w:val="none" w:sz="0" w:space="0" w:color="auto"/>
            <w:bottom w:val="none" w:sz="0" w:space="0" w:color="auto"/>
            <w:right w:val="none" w:sz="0" w:space="0" w:color="auto"/>
          </w:divBdr>
        </w:div>
        <w:div w:id="2045862873">
          <w:marLeft w:val="0"/>
          <w:marRight w:val="0"/>
          <w:marTop w:val="0"/>
          <w:marBottom w:val="0"/>
          <w:divBdr>
            <w:top w:val="none" w:sz="0" w:space="0" w:color="auto"/>
            <w:left w:val="none" w:sz="0" w:space="0" w:color="auto"/>
            <w:bottom w:val="none" w:sz="0" w:space="0" w:color="auto"/>
            <w:right w:val="none" w:sz="0" w:space="0" w:color="auto"/>
          </w:divBdr>
        </w:div>
        <w:div w:id="346173115">
          <w:marLeft w:val="0"/>
          <w:marRight w:val="0"/>
          <w:marTop w:val="0"/>
          <w:marBottom w:val="0"/>
          <w:divBdr>
            <w:top w:val="none" w:sz="0" w:space="0" w:color="auto"/>
            <w:left w:val="none" w:sz="0" w:space="0" w:color="auto"/>
            <w:bottom w:val="none" w:sz="0" w:space="0" w:color="auto"/>
            <w:right w:val="none" w:sz="0" w:space="0" w:color="auto"/>
          </w:divBdr>
        </w:div>
        <w:div w:id="390808590">
          <w:marLeft w:val="0"/>
          <w:marRight w:val="0"/>
          <w:marTop w:val="0"/>
          <w:marBottom w:val="0"/>
          <w:divBdr>
            <w:top w:val="none" w:sz="0" w:space="0" w:color="auto"/>
            <w:left w:val="none" w:sz="0" w:space="0" w:color="auto"/>
            <w:bottom w:val="none" w:sz="0" w:space="0" w:color="auto"/>
            <w:right w:val="none" w:sz="0" w:space="0" w:color="auto"/>
          </w:divBdr>
        </w:div>
        <w:div w:id="1807889503">
          <w:marLeft w:val="0"/>
          <w:marRight w:val="0"/>
          <w:marTop w:val="0"/>
          <w:marBottom w:val="0"/>
          <w:divBdr>
            <w:top w:val="none" w:sz="0" w:space="0" w:color="auto"/>
            <w:left w:val="none" w:sz="0" w:space="0" w:color="auto"/>
            <w:bottom w:val="none" w:sz="0" w:space="0" w:color="auto"/>
            <w:right w:val="none" w:sz="0" w:space="0" w:color="auto"/>
          </w:divBdr>
        </w:div>
        <w:div w:id="1372656971">
          <w:marLeft w:val="0"/>
          <w:marRight w:val="0"/>
          <w:marTop w:val="0"/>
          <w:marBottom w:val="0"/>
          <w:divBdr>
            <w:top w:val="none" w:sz="0" w:space="0" w:color="auto"/>
            <w:left w:val="none" w:sz="0" w:space="0" w:color="auto"/>
            <w:bottom w:val="none" w:sz="0" w:space="0" w:color="auto"/>
            <w:right w:val="none" w:sz="0" w:space="0" w:color="auto"/>
          </w:divBdr>
        </w:div>
        <w:div w:id="1212573257">
          <w:marLeft w:val="0"/>
          <w:marRight w:val="0"/>
          <w:marTop w:val="0"/>
          <w:marBottom w:val="0"/>
          <w:divBdr>
            <w:top w:val="none" w:sz="0" w:space="0" w:color="auto"/>
            <w:left w:val="none" w:sz="0" w:space="0" w:color="auto"/>
            <w:bottom w:val="none" w:sz="0" w:space="0" w:color="auto"/>
            <w:right w:val="none" w:sz="0" w:space="0" w:color="auto"/>
          </w:divBdr>
        </w:div>
        <w:div w:id="845024195">
          <w:marLeft w:val="0"/>
          <w:marRight w:val="0"/>
          <w:marTop w:val="0"/>
          <w:marBottom w:val="0"/>
          <w:divBdr>
            <w:top w:val="none" w:sz="0" w:space="0" w:color="auto"/>
            <w:left w:val="none" w:sz="0" w:space="0" w:color="auto"/>
            <w:bottom w:val="none" w:sz="0" w:space="0" w:color="auto"/>
            <w:right w:val="none" w:sz="0" w:space="0" w:color="auto"/>
          </w:divBdr>
        </w:div>
        <w:div w:id="1402363136">
          <w:marLeft w:val="0"/>
          <w:marRight w:val="0"/>
          <w:marTop w:val="0"/>
          <w:marBottom w:val="0"/>
          <w:divBdr>
            <w:top w:val="none" w:sz="0" w:space="0" w:color="auto"/>
            <w:left w:val="none" w:sz="0" w:space="0" w:color="auto"/>
            <w:bottom w:val="none" w:sz="0" w:space="0" w:color="auto"/>
            <w:right w:val="none" w:sz="0" w:space="0" w:color="auto"/>
          </w:divBdr>
        </w:div>
        <w:div w:id="1961178238">
          <w:marLeft w:val="0"/>
          <w:marRight w:val="0"/>
          <w:marTop w:val="0"/>
          <w:marBottom w:val="0"/>
          <w:divBdr>
            <w:top w:val="none" w:sz="0" w:space="0" w:color="auto"/>
            <w:left w:val="none" w:sz="0" w:space="0" w:color="auto"/>
            <w:bottom w:val="none" w:sz="0" w:space="0" w:color="auto"/>
            <w:right w:val="none" w:sz="0" w:space="0" w:color="auto"/>
          </w:divBdr>
        </w:div>
        <w:div w:id="915629502">
          <w:marLeft w:val="0"/>
          <w:marRight w:val="0"/>
          <w:marTop w:val="0"/>
          <w:marBottom w:val="0"/>
          <w:divBdr>
            <w:top w:val="none" w:sz="0" w:space="0" w:color="auto"/>
            <w:left w:val="none" w:sz="0" w:space="0" w:color="auto"/>
            <w:bottom w:val="none" w:sz="0" w:space="0" w:color="auto"/>
            <w:right w:val="none" w:sz="0" w:space="0" w:color="auto"/>
          </w:divBdr>
        </w:div>
        <w:div w:id="1331060525">
          <w:marLeft w:val="0"/>
          <w:marRight w:val="0"/>
          <w:marTop w:val="0"/>
          <w:marBottom w:val="0"/>
          <w:divBdr>
            <w:top w:val="none" w:sz="0" w:space="0" w:color="auto"/>
            <w:left w:val="none" w:sz="0" w:space="0" w:color="auto"/>
            <w:bottom w:val="none" w:sz="0" w:space="0" w:color="auto"/>
            <w:right w:val="none" w:sz="0" w:space="0" w:color="auto"/>
          </w:divBdr>
        </w:div>
        <w:div w:id="1106578020">
          <w:marLeft w:val="0"/>
          <w:marRight w:val="0"/>
          <w:marTop w:val="0"/>
          <w:marBottom w:val="0"/>
          <w:divBdr>
            <w:top w:val="none" w:sz="0" w:space="0" w:color="auto"/>
            <w:left w:val="none" w:sz="0" w:space="0" w:color="auto"/>
            <w:bottom w:val="none" w:sz="0" w:space="0" w:color="auto"/>
            <w:right w:val="none" w:sz="0" w:space="0" w:color="auto"/>
          </w:divBdr>
        </w:div>
        <w:div w:id="529534431">
          <w:marLeft w:val="0"/>
          <w:marRight w:val="0"/>
          <w:marTop w:val="0"/>
          <w:marBottom w:val="0"/>
          <w:divBdr>
            <w:top w:val="none" w:sz="0" w:space="0" w:color="auto"/>
            <w:left w:val="none" w:sz="0" w:space="0" w:color="auto"/>
            <w:bottom w:val="none" w:sz="0" w:space="0" w:color="auto"/>
            <w:right w:val="none" w:sz="0" w:space="0" w:color="auto"/>
          </w:divBdr>
        </w:div>
        <w:div w:id="75446182">
          <w:marLeft w:val="0"/>
          <w:marRight w:val="0"/>
          <w:marTop w:val="0"/>
          <w:marBottom w:val="0"/>
          <w:divBdr>
            <w:top w:val="none" w:sz="0" w:space="0" w:color="auto"/>
            <w:left w:val="none" w:sz="0" w:space="0" w:color="auto"/>
            <w:bottom w:val="none" w:sz="0" w:space="0" w:color="auto"/>
            <w:right w:val="none" w:sz="0" w:space="0" w:color="auto"/>
          </w:divBdr>
        </w:div>
        <w:div w:id="1355112677">
          <w:marLeft w:val="0"/>
          <w:marRight w:val="0"/>
          <w:marTop w:val="0"/>
          <w:marBottom w:val="0"/>
          <w:divBdr>
            <w:top w:val="none" w:sz="0" w:space="0" w:color="auto"/>
            <w:left w:val="none" w:sz="0" w:space="0" w:color="auto"/>
            <w:bottom w:val="none" w:sz="0" w:space="0" w:color="auto"/>
            <w:right w:val="none" w:sz="0" w:space="0" w:color="auto"/>
          </w:divBdr>
        </w:div>
        <w:div w:id="1784380912">
          <w:marLeft w:val="0"/>
          <w:marRight w:val="0"/>
          <w:marTop w:val="0"/>
          <w:marBottom w:val="0"/>
          <w:divBdr>
            <w:top w:val="none" w:sz="0" w:space="0" w:color="auto"/>
            <w:left w:val="none" w:sz="0" w:space="0" w:color="auto"/>
            <w:bottom w:val="none" w:sz="0" w:space="0" w:color="auto"/>
            <w:right w:val="none" w:sz="0" w:space="0" w:color="auto"/>
          </w:divBdr>
        </w:div>
        <w:div w:id="223957721">
          <w:marLeft w:val="0"/>
          <w:marRight w:val="0"/>
          <w:marTop w:val="0"/>
          <w:marBottom w:val="0"/>
          <w:divBdr>
            <w:top w:val="none" w:sz="0" w:space="0" w:color="auto"/>
            <w:left w:val="none" w:sz="0" w:space="0" w:color="auto"/>
            <w:bottom w:val="none" w:sz="0" w:space="0" w:color="auto"/>
            <w:right w:val="none" w:sz="0" w:space="0" w:color="auto"/>
          </w:divBdr>
        </w:div>
        <w:div w:id="770706511">
          <w:marLeft w:val="0"/>
          <w:marRight w:val="0"/>
          <w:marTop w:val="0"/>
          <w:marBottom w:val="0"/>
          <w:divBdr>
            <w:top w:val="none" w:sz="0" w:space="0" w:color="auto"/>
            <w:left w:val="none" w:sz="0" w:space="0" w:color="auto"/>
            <w:bottom w:val="none" w:sz="0" w:space="0" w:color="auto"/>
            <w:right w:val="none" w:sz="0" w:space="0" w:color="auto"/>
          </w:divBdr>
        </w:div>
        <w:div w:id="2041122150">
          <w:marLeft w:val="0"/>
          <w:marRight w:val="0"/>
          <w:marTop w:val="0"/>
          <w:marBottom w:val="0"/>
          <w:divBdr>
            <w:top w:val="none" w:sz="0" w:space="0" w:color="auto"/>
            <w:left w:val="none" w:sz="0" w:space="0" w:color="auto"/>
            <w:bottom w:val="none" w:sz="0" w:space="0" w:color="auto"/>
            <w:right w:val="none" w:sz="0" w:space="0" w:color="auto"/>
          </w:divBdr>
        </w:div>
        <w:div w:id="2145191268">
          <w:marLeft w:val="0"/>
          <w:marRight w:val="0"/>
          <w:marTop w:val="0"/>
          <w:marBottom w:val="0"/>
          <w:divBdr>
            <w:top w:val="none" w:sz="0" w:space="0" w:color="auto"/>
            <w:left w:val="none" w:sz="0" w:space="0" w:color="auto"/>
            <w:bottom w:val="none" w:sz="0" w:space="0" w:color="auto"/>
            <w:right w:val="none" w:sz="0" w:space="0" w:color="auto"/>
          </w:divBdr>
        </w:div>
        <w:div w:id="1885872101">
          <w:marLeft w:val="0"/>
          <w:marRight w:val="0"/>
          <w:marTop w:val="240"/>
          <w:marBottom w:val="165"/>
          <w:divBdr>
            <w:top w:val="none" w:sz="0" w:space="0" w:color="auto"/>
            <w:left w:val="none" w:sz="0" w:space="0" w:color="auto"/>
            <w:bottom w:val="none" w:sz="0" w:space="0" w:color="auto"/>
            <w:right w:val="none" w:sz="0" w:space="0" w:color="auto"/>
          </w:divBdr>
          <w:divsChild>
            <w:div w:id="397170660">
              <w:marLeft w:val="0"/>
              <w:marRight w:val="0"/>
              <w:marTop w:val="0"/>
              <w:marBottom w:val="0"/>
              <w:divBdr>
                <w:top w:val="none" w:sz="0" w:space="0" w:color="auto"/>
                <w:left w:val="none" w:sz="0" w:space="0" w:color="auto"/>
                <w:bottom w:val="none" w:sz="0" w:space="0" w:color="auto"/>
                <w:right w:val="none" w:sz="0" w:space="0" w:color="auto"/>
              </w:divBdr>
              <w:divsChild>
                <w:div w:id="1348293685">
                  <w:marLeft w:val="0"/>
                  <w:marRight w:val="0"/>
                  <w:marTop w:val="0"/>
                  <w:marBottom w:val="0"/>
                  <w:divBdr>
                    <w:top w:val="none" w:sz="0" w:space="0" w:color="auto"/>
                    <w:left w:val="none" w:sz="0" w:space="0" w:color="auto"/>
                    <w:bottom w:val="none" w:sz="0" w:space="0" w:color="auto"/>
                    <w:right w:val="none" w:sz="0" w:space="0" w:color="auto"/>
                  </w:divBdr>
                  <w:divsChild>
                    <w:div w:id="1707481232">
                      <w:marLeft w:val="0"/>
                      <w:marRight w:val="0"/>
                      <w:marTop w:val="0"/>
                      <w:marBottom w:val="0"/>
                      <w:divBdr>
                        <w:top w:val="none" w:sz="0" w:space="0" w:color="auto"/>
                        <w:left w:val="none" w:sz="0" w:space="0" w:color="auto"/>
                        <w:bottom w:val="none" w:sz="0" w:space="0" w:color="auto"/>
                        <w:right w:val="none" w:sz="0" w:space="0" w:color="auto"/>
                      </w:divBdr>
                      <w:divsChild>
                        <w:div w:id="13811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175089">
          <w:marLeft w:val="0"/>
          <w:marRight w:val="0"/>
          <w:marTop w:val="0"/>
          <w:marBottom w:val="0"/>
          <w:divBdr>
            <w:top w:val="none" w:sz="0" w:space="0" w:color="auto"/>
            <w:left w:val="none" w:sz="0" w:space="0" w:color="auto"/>
            <w:bottom w:val="none" w:sz="0" w:space="0" w:color="auto"/>
            <w:right w:val="none" w:sz="0" w:space="0" w:color="auto"/>
          </w:divBdr>
        </w:div>
        <w:div w:id="1561330023">
          <w:marLeft w:val="0"/>
          <w:marRight w:val="0"/>
          <w:marTop w:val="0"/>
          <w:marBottom w:val="0"/>
          <w:divBdr>
            <w:top w:val="none" w:sz="0" w:space="0" w:color="auto"/>
            <w:left w:val="none" w:sz="0" w:space="0" w:color="auto"/>
            <w:bottom w:val="none" w:sz="0" w:space="0" w:color="auto"/>
            <w:right w:val="none" w:sz="0" w:space="0" w:color="auto"/>
          </w:divBdr>
        </w:div>
        <w:div w:id="278341399">
          <w:marLeft w:val="0"/>
          <w:marRight w:val="0"/>
          <w:marTop w:val="0"/>
          <w:marBottom w:val="0"/>
          <w:divBdr>
            <w:top w:val="none" w:sz="0" w:space="0" w:color="auto"/>
            <w:left w:val="none" w:sz="0" w:space="0" w:color="auto"/>
            <w:bottom w:val="none" w:sz="0" w:space="0" w:color="auto"/>
            <w:right w:val="none" w:sz="0" w:space="0" w:color="auto"/>
          </w:divBdr>
        </w:div>
        <w:div w:id="1011371608">
          <w:marLeft w:val="0"/>
          <w:marRight w:val="0"/>
          <w:marTop w:val="0"/>
          <w:marBottom w:val="0"/>
          <w:divBdr>
            <w:top w:val="none" w:sz="0" w:space="0" w:color="auto"/>
            <w:left w:val="none" w:sz="0" w:space="0" w:color="auto"/>
            <w:bottom w:val="none" w:sz="0" w:space="0" w:color="auto"/>
            <w:right w:val="none" w:sz="0" w:space="0" w:color="auto"/>
          </w:divBdr>
        </w:div>
        <w:div w:id="1000277748">
          <w:marLeft w:val="0"/>
          <w:marRight w:val="0"/>
          <w:marTop w:val="0"/>
          <w:marBottom w:val="0"/>
          <w:divBdr>
            <w:top w:val="none" w:sz="0" w:space="0" w:color="auto"/>
            <w:left w:val="none" w:sz="0" w:space="0" w:color="auto"/>
            <w:bottom w:val="none" w:sz="0" w:space="0" w:color="auto"/>
            <w:right w:val="none" w:sz="0" w:space="0" w:color="auto"/>
          </w:divBdr>
        </w:div>
        <w:div w:id="1651785801">
          <w:marLeft w:val="0"/>
          <w:marRight w:val="0"/>
          <w:marTop w:val="0"/>
          <w:marBottom w:val="0"/>
          <w:divBdr>
            <w:top w:val="none" w:sz="0" w:space="0" w:color="auto"/>
            <w:left w:val="none" w:sz="0" w:space="0" w:color="auto"/>
            <w:bottom w:val="none" w:sz="0" w:space="0" w:color="auto"/>
            <w:right w:val="none" w:sz="0" w:space="0" w:color="auto"/>
          </w:divBdr>
        </w:div>
        <w:div w:id="1328249845">
          <w:marLeft w:val="0"/>
          <w:marRight w:val="0"/>
          <w:marTop w:val="0"/>
          <w:marBottom w:val="0"/>
          <w:divBdr>
            <w:top w:val="none" w:sz="0" w:space="0" w:color="auto"/>
            <w:left w:val="none" w:sz="0" w:space="0" w:color="auto"/>
            <w:bottom w:val="none" w:sz="0" w:space="0" w:color="auto"/>
            <w:right w:val="none" w:sz="0" w:space="0" w:color="auto"/>
          </w:divBdr>
        </w:div>
        <w:div w:id="2128692992">
          <w:marLeft w:val="0"/>
          <w:marRight w:val="0"/>
          <w:marTop w:val="0"/>
          <w:marBottom w:val="0"/>
          <w:divBdr>
            <w:top w:val="none" w:sz="0" w:space="0" w:color="auto"/>
            <w:left w:val="none" w:sz="0" w:space="0" w:color="auto"/>
            <w:bottom w:val="none" w:sz="0" w:space="0" w:color="auto"/>
            <w:right w:val="none" w:sz="0" w:space="0" w:color="auto"/>
          </w:divBdr>
        </w:div>
        <w:div w:id="168176720">
          <w:marLeft w:val="0"/>
          <w:marRight w:val="0"/>
          <w:marTop w:val="0"/>
          <w:marBottom w:val="0"/>
          <w:divBdr>
            <w:top w:val="none" w:sz="0" w:space="0" w:color="auto"/>
            <w:left w:val="none" w:sz="0" w:space="0" w:color="auto"/>
            <w:bottom w:val="none" w:sz="0" w:space="0" w:color="auto"/>
            <w:right w:val="none" w:sz="0" w:space="0" w:color="auto"/>
          </w:divBdr>
        </w:div>
        <w:div w:id="1948459698">
          <w:marLeft w:val="0"/>
          <w:marRight w:val="0"/>
          <w:marTop w:val="0"/>
          <w:marBottom w:val="0"/>
          <w:divBdr>
            <w:top w:val="none" w:sz="0" w:space="0" w:color="auto"/>
            <w:left w:val="none" w:sz="0" w:space="0" w:color="auto"/>
            <w:bottom w:val="none" w:sz="0" w:space="0" w:color="auto"/>
            <w:right w:val="none" w:sz="0" w:space="0" w:color="auto"/>
          </w:divBdr>
        </w:div>
        <w:div w:id="682362597">
          <w:marLeft w:val="0"/>
          <w:marRight w:val="0"/>
          <w:marTop w:val="0"/>
          <w:marBottom w:val="0"/>
          <w:divBdr>
            <w:top w:val="none" w:sz="0" w:space="0" w:color="auto"/>
            <w:left w:val="none" w:sz="0" w:space="0" w:color="auto"/>
            <w:bottom w:val="none" w:sz="0" w:space="0" w:color="auto"/>
            <w:right w:val="none" w:sz="0" w:space="0" w:color="auto"/>
          </w:divBdr>
        </w:div>
        <w:div w:id="250050887">
          <w:marLeft w:val="0"/>
          <w:marRight w:val="0"/>
          <w:marTop w:val="0"/>
          <w:marBottom w:val="0"/>
          <w:divBdr>
            <w:top w:val="none" w:sz="0" w:space="0" w:color="auto"/>
            <w:left w:val="none" w:sz="0" w:space="0" w:color="auto"/>
            <w:bottom w:val="none" w:sz="0" w:space="0" w:color="auto"/>
            <w:right w:val="none" w:sz="0" w:space="0" w:color="auto"/>
          </w:divBdr>
        </w:div>
        <w:div w:id="1210872959">
          <w:marLeft w:val="0"/>
          <w:marRight w:val="0"/>
          <w:marTop w:val="0"/>
          <w:marBottom w:val="0"/>
          <w:divBdr>
            <w:top w:val="none" w:sz="0" w:space="0" w:color="auto"/>
            <w:left w:val="none" w:sz="0" w:space="0" w:color="auto"/>
            <w:bottom w:val="none" w:sz="0" w:space="0" w:color="auto"/>
            <w:right w:val="none" w:sz="0" w:space="0" w:color="auto"/>
          </w:divBdr>
        </w:div>
        <w:div w:id="1582330070">
          <w:marLeft w:val="0"/>
          <w:marRight w:val="0"/>
          <w:marTop w:val="0"/>
          <w:marBottom w:val="0"/>
          <w:divBdr>
            <w:top w:val="none" w:sz="0" w:space="0" w:color="auto"/>
            <w:left w:val="none" w:sz="0" w:space="0" w:color="auto"/>
            <w:bottom w:val="none" w:sz="0" w:space="0" w:color="auto"/>
            <w:right w:val="none" w:sz="0" w:space="0" w:color="auto"/>
          </w:divBdr>
        </w:div>
        <w:div w:id="1291743158">
          <w:marLeft w:val="0"/>
          <w:marRight w:val="0"/>
          <w:marTop w:val="0"/>
          <w:marBottom w:val="0"/>
          <w:divBdr>
            <w:top w:val="none" w:sz="0" w:space="0" w:color="auto"/>
            <w:left w:val="none" w:sz="0" w:space="0" w:color="auto"/>
            <w:bottom w:val="none" w:sz="0" w:space="0" w:color="auto"/>
            <w:right w:val="none" w:sz="0" w:space="0" w:color="auto"/>
          </w:divBdr>
        </w:div>
        <w:div w:id="264702491">
          <w:marLeft w:val="0"/>
          <w:marRight w:val="0"/>
          <w:marTop w:val="0"/>
          <w:marBottom w:val="0"/>
          <w:divBdr>
            <w:top w:val="none" w:sz="0" w:space="0" w:color="auto"/>
            <w:left w:val="none" w:sz="0" w:space="0" w:color="auto"/>
            <w:bottom w:val="none" w:sz="0" w:space="0" w:color="auto"/>
            <w:right w:val="none" w:sz="0" w:space="0" w:color="auto"/>
          </w:divBdr>
        </w:div>
        <w:div w:id="1626545034">
          <w:marLeft w:val="0"/>
          <w:marRight w:val="0"/>
          <w:marTop w:val="0"/>
          <w:marBottom w:val="0"/>
          <w:divBdr>
            <w:top w:val="none" w:sz="0" w:space="0" w:color="auto"/>
            <w:left w:val="none" w:sz="0" w:space="0" w:color="auto"/>
            <w:bottom w:val="none" w:sz="0" w:space="0" w:color="auto"/>
            <w:right w:val="none" w:sz="0" w:space="0" w:color="auto"/>
          </w:divBdr>
        </w:div>
        <w:div w:id="822697493">
          <w:marLeft w:val="0"/>
          <w:marRight w:val="0"/>
          <w:marTop w:val="0"/>
          <w:marBottom w:val="0"/>
          <w:divBdr>
            <w:top w:val="none" w:sz="0" w:space="0" w:color="auto"/>
            <w:left w:val="none" w:sz="0" w:space="0" w:color="auto"/>
            <w:bottom w:val="none" w:sz="0" w:space="0" w:color="auto"/>
            <w:right w:val="none" w:sz="0" w:space="0" w:color="auto"/>
          </w:divBdr>
        </w:div>
        <w:div w:id="727412009">
          <w:marLeft w:val="0"/>
          <w:marRight w:val="0"/>
          <w:marTop w:val="0"/>
          <w:marBottom w:val="0"/>
          <w:divBdr>
            <w:top w:val="none" w:sz="0" w:space="0" w:color="auto"/>
            <w:left w:val="none" w:sz="0" w:space="0" w:color="auto"/>
            <w:bottom w:val="none" w:sz="0" w:space="0" w:color="auto"/>
            <w:right w:val="none" w:sz="0" w:space="0" w:color="auto"/>
          </w:divBdr>
        </w:div>
        <w:div w:id="1507817835">
          <w:marLeft w:val="0"/>
          <w:marRight w:val="0"/>
          <w:marTop w:val="0"/>
          <w:marBottom w:val="0"/>
          <w:divBdr>
            <w:top w:val="none" w:sz="0" w:space="0" w:color="auto"/>
            <w:left w:val="none" w:sz="0" w:space="0" w:color="auto"/>
            <w:bottom w:val="none" w:sz="0" w:space="0" w:color="auto"/>
            <w:right w:val="none" w:sz="0" w:space="0" w:color="auto"/>
          </w:divBdr>
        </w:div>
        <w:div w:id="1481073094">
          <w:marLeft w:val="0"/>
          <w:marRight w:val="0"/>
          <w:marTop w:val="0"/>
          <w:marBottom w:val="0"/>
          <w:divBdr>
            <w:top w:val="none" w:sz="0" w:space="0" w:color="auto"/>
            <w:left w:val="none" w:sz="0" w:space="0" w:color="auto"/>
            <w:bottom w:val="none" w:sz="0" w:space="0" w:color="auto"/>
            <w:right w:val="none" w:sz="0" w:space="0" w:color="auto"/>
          </w:divBdr>
        </w:div>
        <w:div w:id="1634023673">
          <w:marLeft w:val="0"/>
          <w:marRight w:val="0"/>
          <w:marTop w:val="0"/>
          <w:marBottom w:val="0"/>
          <w:divBdr>
            <w:top w:val="none" w:sz="0" w:space="0" w:color="auto"/>
            <w:left w:val="none" w:sz="0" w:space="0" w:color="auto"/>
            <w:bottom w:val="none" w:sz="0" w:space="0" w:color="auto"/>
            <w:right w:val="none" w:sz="0" w:space="0" w:color="auto"/>
          </w:divBdr>
        </w:div>
        <w:div w:id="1542667282">
          <w:marLeft w:val="0"/>
          <w:marRight w:val="0"/>
          <w:marTop w:val="0"/>
          <w:marBottom w:val="0"/>
          <w:divBdr>
            <w:top w:val="none" w:sz="0" w:space="0" w:color="auto"/>
            <w:left w:val="none" w:sz="0" w:space="0" w:color="auto"/>
            <w:bottom w:val="none" w:sz="0" w:space="0" w:color="auto"/>
            <w:right w:val="none" w:sz="0" w:space="0" w:color="auto"/>
          </w:divBdr>
        </w:div>
        <w:div w:id="2023625679">
          <w:marLeft w:val="0"/>
          <w:marRight w:val="0"/>
          <w:marTop w:val="0"/>
          <w:marBottom w:val="0"/>
          <w:divBdr>
            <w:top w:val="none" w:sz="0" w:space="0" w:color="auto"/>
            <w:left w:val="none" w:sz="0" w:space="0" w:color="auto"/>
            <w:bottom w:val="none" w:sz="0" w:space="0" w:color="auto"/>
            <w:right w:val="none" w:sz="0" w:space="0" w:color="auto"/>
          </w:divBdr>
        </w:div>
        <w:div w:id="2321557">
          <w:marLeft w:val="0"/>
          <w:marRight w:val="0"/>
          <w:marTop w:val="0"/>
          <w:marBottom w:val="0"/>
          <w:divBdr>
            <w:top w:val="none" w:sz="0" w:space="0" w:color="auto"/>
            <w:left w:val="none" w:sz="0" w:space="0" w:color="auto"/>
            <w:bottom w:val="none" w:sz="0" w:space="0" w:color="auto"/>
            <w:right w:val="none" w:sz="0" w:space="0" w:color="auto"/>
          </w:divBdr>
        </w:div>
        <w:div w:id="2050568893">
          <w:marLeft w:val="0"/>
          <w:marRight w:val="0"/>
          <w:marTop w:val="0"/>
          <w:marBottom w:val="0"/>
          <w:divBdr>
            <w:top w:val="none" w:sz="0" w:space="0" w:color="auto"/>
            <w:left w:val="none" w:sz="0" w:space="0" w:color="auto"/>
            <w:bottom w:val="none" w:sz="0" w:space="0" w:color="auto"/>
            <w:right w:val="none" w:sz="0" w:space="0" w:color="auto"/>
          </w:divBdr>
        </w:div>
        <w:div w:id="172770481">
          <w:marLeft w:val="0"/>
          <w:marRight w:val="0"/>
          <w:marTop w:val="0"/>
          <w:marBottom w:val="0"/>
          <w:divBdr>
            <w:top w:val="none" w:sz="0" w:space="0" w:color="auto"/>
            <w:left w:val="none" w:sz="0" w:space="0" w:color="auto"/>
            <w:bottom w:val="none" w:sz="0" w:space="0" w:color="auto"/>
            <w:right w:val="none" w:sz="0" w:space="0" w:color="auto"/>
          </w:divBdr>
        </w:div>
        <w:div w:id="1480154072">
          <w:marLeft w:val="0"/>
          <w:marRight w:val="0"/>
          <w:marTop w:val="0"/>
          <w:marBottom w:val="0"/>
          <w:divBdr>
            <w:top w:val="none" w:sz="0" w:space="0" w:color="auto"/>
            <w:left w:val="none" w:sz="0" w:space="0" w:color="auto"/>
            <w:bottom w:val="none" w:sz="0" w:space="0" w:color="auto"/>
            <w:right w:val="none" w:sz="0" w:space="0" w:color="auto"/>
          </w:divBdr>
        </w:div>
        <w:div w:id="1382436300">
          <w:marLeft w:val="0"/>
          <w:marRight w:val="0"/>
          <w:marTop w:val="0"/>
          <w:marBottom w:val="0"/>
          <w:divBdr>
            <w:top w:val="none" w:sz="0" w:space="0" w:color="auto"/>
            <w:left w:val="none" w:sz="0" w:space="0" w:color="auto"/>
            <w:bottom w:val="none" w:sz="0" w:space="0" w:color="auto"/>
            <w:right w:val="none" w:sz="0" w:space="0" w:color="auto"/>
          </w:divBdr>
        </w:div>
        <w:div w:id="1513951219">
          <w:marLeft w:val="0"/>
          <w:marRight w:val="0"/>
          <w:marTop w:val="0"/>
          <w:marBottom w:val="0"/>
          <w:divBdr>
            <w:top w:val="none" w:sz="0" w:space="0" w:color="auto"/>
            <w:left w:val="none" w:sz="0" w:space="0" w:color="auto"/>
            <w:bottom w:val="none" w:sz="0" w:space="0" w:color="auto"/>
            <w:right w:val="none" w:sz="0" w:space="0" w:color="auto"/>
          </w:divBdr>
        </w:div>
        <w:div w:id="1936939350">
          <w:marLeft w:val="0"/>
          <w:marRight w:val="0"/>
          <w:marTop w:val="0"/>
          <w:marBottom w:val="0"/>
          <w:divBdr>
            <w:top w:val="none" w:sz="0" w:space="0" w:color="auto"/>
            <w:left w:val="none" w:sz="0" w:space="0" w:color="auto"/>
            <w:bottom w:val="none" w:sz="0" w:space="0" w:color="auto"/>
            <w:right w:val="none" w:sz="0" w:space="0" w:color="auto"/>
          </w:divBdr>
        </w:div>
        <w:div w:id="157695083">
          <w:marLeft w:val="0"/>
          <w:marRight w:val="0"/>
          <w:marTop w:val="0"/>
          <w:marBottom w:val="0"/>
          <w:divBdr>
            <w:top w:val="none" w:sz="0" w:space="0" w:color="auto"/>
            <w:left w:val="none" w:sz="0" w:space="0" w:color="auto"/>
            <w:bottom w:val="none" w:sz="0" w:space="0" w:color="auto"/>
            <w:right w:val="none" w:sz="0" w:space="0" w:color="auto"/>
          </w:divBdr>
        </w:div>
        <w:div w:id="781456225">
          <w:marLeft w:val="0"/>
          <w:marRight w:val="0"/>
          <w:marTop w:val="0"/>
          <w:marBottom w:val="0"/>
          <w:divBdr>
            <w:top w:val="none" w:sz="0" w:space="0" w:color="auto"/>
            <w:left w:val="none" w:sz="0" w:space="0" w:color="auto"/>
            <w:bottom w:val="none" w:sz="0" w:space="0" w:color="auto"/>
            <w:right w:val="none" w:sz="0" w:space="0" w:color="auto"/>
          </w:divBdr>
        </w:div>
        <w:div w:id="998730138">
          <w:marLeft w:val="0"/>
          <w:marRight w:val="0"/>
          <w:marTop w:val="0"/>
          <w:marBottom w:val="0"/>
          <w:divBdr>
            <w:top w:val="none" w:sz="0" w:space="0" w:color="auto"/>
            <w:left w:val="none" w:sz="0" w:space="0" w:color="auto"/>
            <w:bottom w:val="none" w:sz="0" w:space="0" w:color="auto"/>
            <w:right w:val="none" w:sz="0" w:space="0" w:color="auto"/>
          </w:divBdr>
        </w:div>
        <w:div w:id="1804351661">
          <w:marLeft w:val="0"/>
          <w:marRight w:val="0"/>
          <w:marTop w:val="0"/>
          <w:marBottom w:val="0"/>
          <w:divBdr>
            <w:top w:val="none" w:sz="0" w:space="0" w:color="auto"/>
            <w:left w:val="none" w:sz="0" w:space="0" w:color="auto"/>
            <w:bottom w:val="none" w:sz="0" w:space="0" w:color="auto"/>
            <w:right w:val="none" w:sz="0" w:space="0" w:color="auto"/>
          </w:divBdr>
        </w:div>
        <w:div w:id="1168864468">
          <w:marLeft w:val="0"/>
          <w:marRight w:val="0"/>
          <w:marTop w:val="0"/>
          <w:marBottom w:val="0"/>
          <w:divBdr>
            <w:top w:val="none" w:sz="0" w:space="0" w:color="auto"/>
            <w:left w:val="none" w:sz="0" w:space="0" w:color="auto"/>
            <w:bottom w:val="none" w:sz="0" w:space="0" w:color="auto"/>
            <w:right w:val="none" w:sz="0" w:space="0" w:color="auto"/>
          </w:divBdr>
        </w:div>
        <w:div w:id="961227129">
          <w:marLeft w:val="0"/>
          <w:marRight w:val="0"/>
          <w:marTop w:val="0"/>
          <w:marBottom w:val="0"/>
          <w:divBdr>
            <w:top w:val="none" w:sz="0" w:space="0" w:color="auto"/>
            <w:left w:val="none" w:sz="0" w:space="0" w:color="auto"/>
            <w:bottom w:val="none" w:sz="0" w:space="0" w:color="auto"/>
            <w:right w:val="none" w:sz="0" w:space="0" w:color="auto"/>
          </w:divBdr>
        </w:div>
        <w:div w:id="1110127401">
          <w:marLeft w:val="0"/>
          <w:marRight w:val="0"/>
          <w:marTop w:val="0"/>
          <w:marBottom w:val="0"/>
          <w:divBdr>
            <w:top w:val="none" w:sz="0" w:space="0" w:color="auto"/>
            <w:left w:val="none" w:sz="0" w:space="0" w:color="auto"/>
            <w:bottom w:val="none" w:sz="0" w:space="0" w:color="auto"/>
            <w:right w:val="none" w:sz="0" w:space="0" w:color="auto"/>
          </w:divBdr>
        </w:div>
        <w:div w:id="989213394">
          <w:marLeft w:val="0"/>
          <w:marRight w:val="0"/>
          <w:marTop w:val="0"/>
          <w:marBottom w:val="0"/>
          <w:divBdr>
            <w:top w:val="none" w:sz="0" w:space="0" w:color="auto"/>
            <w:left w:val="none" w:sz="0" w:space="0" w:color="auto"/>
            <w:bottom w:val="none" w:sz="0" w:space="0" w:color="auto"/>
            <w:right w:val="none" w:sz="0" w:space="0" w:color="auto"/>
          </w:divBdr>
        </w:div>
        <w:div w:id="1122385900">
          <w:marLeft w:val="0"/>
          <w:marRight w:val="0"/>
          <w:marTop w:val="0"/>
          <w:marBottom w:val="0"/>
          <w:divBdr>
            <w:top w:val="none" w:sz="0" w:space="0" w:color="auto"/>
            <w:left w:val="none" w:sz="0" w:space="0" w:color="auto"/>
            <w:bottom w:val="none" w:sz="0" w:space="0" w:color="auto"/>
            <w:right w:val="none" w:sz="0" w:space="0" w:color="auto"/>
          </w:divBdr>
        </w:div>
        <w:div w:id="2111967683">
          <w:marLeft w:val="0"/>
          <w:marRight w:val="0"/>
          <w:marTop w:val="0"/>
          <w:marBottom w:val="0"/>
          <w:divBdr>
            <w:top w:val="none" w:sz="0" w:space="0" w:color="auto"/>
            <w:left w:val="none" w:sz="0" w:space="0" w:color="auto"/>
            <w:bottom w:val="none" w:sz="0" w:space="0" w:color="auto"/>
            <w:right w:val="none" w:sz="0" w:space="0" w:color="auto"/>
          </w:divBdr>
        </w:div>
        <w:div w:id="1162312476">
          <w:marLeft w:val="0"/>
          <w:marRight w:val="0"/>
          <w:marTop w:val="0"/>
          <w:marBottom w:val="0"/>
          <w:divBdr>
            <w:top w:val="none" w:sz="0" w:space="0" w:color="auto"/>
            <w:left w:val="none" w:sz="0" w:space="0" w:color="auto"/>
            <w:bottom w:val="none" w:sz="0" w:space="0" w:color="auto"/>
            <w:right w:val="none" w:sz="0" w:space="0" w:color="auto"/>
          </w:divBdr>
        </w:div>
        <w:div w:id="1163938175">
          <w:marLeft w:val="0"/>
          <w:marRight w:val="0"/>
          <w:marTop w:val="0"/>
          <w:marBottom w:val="0"/>
          <w:divBdr>
            <w:top w:val="none" w:sz="0" w:space="0" w:color="auto"/>
            <w:left w:val="none" w:sz="0" w:space="0" w:color="auto"/>
            <w:bottom w:val="none" w:sz="0" w:space="0" w:color="auto"/>
            <w:right w:val="none" w:sz="0" w:space="0" w:color="auto"/>
          </w:divBdr>
        </w:div>
        <w:div w:id="1728339257">
          <w:marLeft w:val="0"/>
          <w:marRight w:val="0"/>
          <w:marTop w:val="0"/>
          <w:marBottom w:val="0"/>
          <w:divBdr>
            <w:top w:val="none" w:sz="0" w:space="0" w:color="auto"/>
            <w:left w:val="none" w:sz="0" w:space="0" w:color="auto"/>
            <w:bottom w:val="none" w:sz="0" w:space="0" w:color="auto"/>
            <w:right w:val="none" w:sz="0" w:space="0" w:color="auto"/>
          </w:divBdr>
        </w:div>
        <w:div w:id="764888815">
          <w:marLeft w:val="0"/>
          <w:marRight w:val="0"/>
          <w:marTop w:val="0"/>
          <w:marBottom w:val="0"/>
          <w:divBdr>
            <w:top w:val="none" w:sz="0" w:space="0" w:color="auto"/>
            <w:left w:val="none" w:sz="0" w:space="0" w:color="auto"/>
            <w:bottom w:val="none" w:sz="0" w:space="0" w:color="auto"/>
            <w:right w:val="none" w:sz="0" w:space="0" w:color="auto"/>
          </w:divBdr>
        </w:div>
        <w:div w:id="9113410">
          <w:marLeft w:val="0"/>
          <w:marRight w:val="0"/>
          <w:marTop w:val="0"/>
          <w:marBottom w:val="0"/>
          <w:divBdr>
            <w:top w:val="none" w:sz="0" w:space="0" w:color="auto"/>
            <w:left w:val="none" w:sz="0" w:space="0" w:color="auto"/>
            <w:bottom w:val="none" w:sz="0" w:space="0" w:color="auto"/>
            <w:right w:val="none" w:sz="0" w:space="0" w:color="auto"/>
          </w:divBdr>
        </w:div>
        <w:div w:id="1684671869">
          <w:marLeft w:val="0"/>
          <w:marRight w:val="0"/>
          <w:marTop w:val="0"/>
          <w:marBottom w:val="0"/>
          <w:divBdr>
            <w:top w:val="none" w:sz="0" w:space="0" w:color="auto"/>
            <w:left w:val="none" w:sz="0" w:space="0" w:color="auto"/>
            <w:bottom w:val="none" w:sz="0" w:space="0" w:color="auto"/>
            <w:right w:val="none" w:sz="0" w:space="0" w:color="auto"/>
          </w:divBdr>
        </w:div>
        <w:div w:id="1783527943">
          <w:marLeft w:val="0"/>
          <w:marRight w:val="0"/>
          <w:marTop w:val="0"/>
          <w:marBottom w:val="0"/>
          <w:divBdr>
            <w:top w:val="none" w:sz="0" w:space="0" w:color="auto"/>
            <w:left w:val="none" w:sz="0" w:space="0" w:color="auto"/>
            <w:bottom w:val="none" w:sz="0" w:space="0" w:color="auto"/>
            <w:right w:val="none" w:sz="0" w:space="0" w:color="auto"/>
          </w:divBdr>
        </w:div>
        <w:div w:id="67190375">
          <w:marLeft w:val="0"/>
          <w:marRight w:val="0"/>
          <w:marTop w:val="0"/>
          <w:marBottom w:val="0"/>
          <w:divBdr>
            <w:top w:val="none" w:sz="0" w:space="0" w:color="auto"/>
            <w:left w:val="none" w:sz="0" w:space="0" w:color="auto"/>
            <w:bottom w:val="none" w:sz="0" w:space="0" w:color="auto"/>
            <w:right w:val="none" w:sz="0" w:space="0" w:color="auto"/>
          </w:divBdr>
        </w:div>
        <w:div w:id="228466890">
          <w:marLeft w:val="0"/>
          <w:marRight w:val="0"/>
          <w:marTop w:val="0"/>
          <w:marBottom w:val="0"/>
          <w:divBdr>
            <w:top w:val="none" w:sz="0" w:space="0" w:color="auto"/>
            <w:left w:val="none" w:sz="0" w:space="0" w:color="auto"/>
            <w:bottom w:val="none" w:sz="0" w:space="0" w:color="auto"/>
            <w:right w:val="none" w:sz="0" w:space="0" w:color="auto"/>
          </w:divBdr>
        </w:div>
        <w:div w:id="1901355779">
          <w:marLeft w:val="0"/>
          <w:marRight w:val="0"/>
          <w:marTop w:val="0"/>
          <w:marBottom w:val="0"/>
          <w:divBdr>
            <w:top w:val="none" w:sz="0" w:space="0" w:color="auto"/>
            <w:left w:val="none" w:sz="0" w:space="0" w:color="auto"/>
            <w:bottom w:val="none" w:sz="0" w:space="0" w:color="auto"/>
            <w:right w:val="none" w:sz="0" w:space="0" w:color="auto"/>
          </w:divBdr>
        </w:div>
        <w:div w:id="221988889">
          <w:marLeft w:val="0"/>
          <w:marRight w:val="0"/>
          <w:marTop w:val="0"/>
          <w:marBottom w:val="0"/>
          <w:divBdr>
            <w:top w:val="none" w:sz="0" w:space="0" w:color="auto"/>
            <w:left w:val="none" w:sz="0" w:space="0" w:color="auto"/>
            <w:bottom w:val="none" w:sz="0" w:space="0" w:color="auto"/>
            <w:right w:val="none" w:sz="0" w:space="0" w:color="auto"/>
          </w:divBdr>
        </w:div>
      </w:divsChild>
    </w:div>
    <w:div w:id="2139452661">
      <w:bodyDiv w:val="1"/>
      <w:marLeft w:val="0"/>
      <w:marRight w:val="0"/>
      <w:marTop w:val="0"/>
      <w:marBottom w:val="0"/>
      <w:divBdr>
        <w:top w:val="none" w:sz="0" w:space="0" w:color="auto"/>
        <w:left w:val="none" w:sz="0" w:space="0" w:color="auto"/>
        <w:bottom w:val="none" w:sz="0" w:space="0" w:color="auto"/>
        <w:right w:val="none" w:sz="0" w:space="0" w:color="auto"/>
      </w:divBdr>
      <w:divsChild>
        <w:div w:id="807750401">
          <w:marLeft w:val="0"/>
          <w:marRight w:val="0"/>
          <w:marTop w:val="0"/>
          <w:marBottom w:val="0"/>
          <w:divBdr>
            <w:top w:val="none" w:sz="0" w:space="0" w:color="auto"/>
            <w:left w:val="none" w:sz="0" w:space="0" w:color="auto"/>
            <w:bottom w:val="none" w:sz="0" w:space="0" w:color="auto"/>
            <w:right w:val="none" w:sz="0" w:space="0" w:color="auto"/>
          </w:divBdr>
          <w:divsChild>
            <w:div w:id="1557935776">
              <w:marLeft w:val="0"/>
              <w:marRight w:val="0"/>
              <w:marTop w:val="0"/>
              <w:marBottom w:val="0"/>
              <w:divBdr>
                <w:top w:val="none" w:sz="0" w:space="0" w:color="auto"/>
                <w:left w:val="none" w:sz="0" w:space="0" w:color="auto"/>
                <w:bottom w:val="none" w:sz="0" w:space="0" w:color="auto"/>
                <w:right w:val="none" w:sz="0" w:space="0" w:color="auto"/>
              </w:divBdr>
            </w:div>
          </w:divsChild>
        </w:div>
        <w:div w:id="1588417655">
          <w:marLeft w:val="0"/>
          <w:marRight w:val="0"/>
          <w:marTop w:val="0"/>
          <w:marBottom w:val="0"/>
          <w:divBdr>
            <w:top w:val="none" w:sz="0" w:space="0" w:color="auto"/>
            <w:left w:val="none" w:sz="0" w:space="0" w:color="auto"/>
            <w:bottom w:val="none" w:sz="0" w:space="0" w:color="auto"/>
            <w:right w:val="none" w:sz="0" w:space="0" w:color="auto"/>
          </w:divBdr>
          <w:divsChild>
            <w:div w:id="14793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32</Pages>
  <Words>7725</Words>
  <Characters>44037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27</cp:revision>
  <dcterms:created xsi:type="dcterms:W3CDTF">2026-06-05T04:04:00Z</dcterms:created>
  <dcterms:modified xsi:type="dcterms:W3CDTF">2026-06-25T15:22:00Z</dcterms:modified>
</cp:coreProperties>
</file>