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2B22F" w14:textId="77777777" w:rsidR="00DE1A6C" w:rsidRPr="00DE1A6C" w:rsidRDefault="00DE1A6C" w:rsidP="00DE1A6C">
      <w:pPr>
        <w:pStyle w:val="Heading2"/>
        <w:shd w:val="clear" w:color="auto" w:fill="FFFFFF"/>
        <w:spacing w:before="0" w:beforeAutospacing="0" w:after="0" w:afterAutospacing="0"/>
        <w:rPr>
          <w:color w:val="0F1115"/>
          <w:sz w:val="33"/>
          <w:szCs w:val="33"/>
        </w:rPr>
      </w:pPr>
      <w:r w:rsidRPr="00DE1A6C">
        <w:rPr>
          <w:color w:val="0F1115"/>
          <w:sz w:val="33"/>
          <w:szCs w:val="33"/>
        </w:rPr>
        <w:t>DOCUMENT O: DECISION RIGHTS MATRIX</w:t>
      </w:r>
    </w:p>
    <w:p w14:paraId="40BAA5B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Version 1.4 — Founder Lock Final — A-019 Aligned</w:t>
      </w:r>
    </w:p>
    <w:p w14:paraId="5373515D"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Document Code:</w:t>
      </w:r>
      <w:r w:rsidRPr="00DE1A6C">
        <w:rPr>
          <w:color w:val="0F1115"/>
        </w:rPr>
        <w:t> Document O</w:t>
      </w:r>
      <w:r w:rsidRPr="00DE1A6C">
        <w:rPr>
          <w:color w:val="0F1115"/>
        </w:rPr>
        <w:br/>
      </w:r>
      <w:r w:rsidRPr="00DE1A6C">
        <w:rPr>
          <w:rStyle w:val="Strong"/>
          <w:color w:val="0F1115"/>
        </w:rPr>
        <w:t>Version:</w:t>
      </w:r>
      <w:r w:rsidRPr="00DE1A6C">
        <w:rPr>
          <w:color w:val="0F1115"/>
        </w:rPr>
        <w:t> 1.4 (Founder Lock Final)</w:t>
      </w:r>
      <w:r w:rsidRPr="00DE1A6C">
        <w:rPr>
          <w:color w:val="0F1115"/>
        </w:rPr>
        <w:br/>
      </w:r>
      <w:r w:rsidRPr="00DE1A6C">
        <w:rPr>
          <w:rStyle w:val="Strong"/>
          <w:color w:val="0F1115"/>
        </w:rPr>
        <w:t>Classification:</w:t>
      </w:r>
      <w:r w:rsidRPr="00DE1A6C">
        <w:rPr>
          <w:color w:val="0F1115"/>
        </w:rPr>
        <w:t> Operational Architecture Document (Phase 4B)</w:t>
      </w:r>
      <w:r w:rsidRPr="00DE1A6C">
        <w:rPr>
          <w:color w:val="0F1115"/>
        </w:rPr>
        <w:br/>
      </w:r>
      <w:r w:rsidRPr="00DE1A6C">
        <w:rPr>
          <w:rStyle w:val="Strong"/>
          <w:color w:val="0F1115"/>
        </w:rPr>
        <w:t>Authority Level:</w:t>
      </w:r>
      <w:r w:rsidRPr="00DE1A6C">
        <w:rPr>
          <w:color w:val="0F1115"/>
        </w:rPr>
        <w:t> Foundational Business Architecture Document</w:t>
      </w:r>
      <w:r w:rsidRPr="00DE1A6C">
        <w:rPr>
          <w:color w:val="0F1115"/>
        </w:rPr>
        <w:br/>
      </w:r>
      <w:r w:rsidRPr="00DE1A6C">
        <w:rPr>
          <w:rStyle w:val="Strong"/>
          <w:color w:val="0F1115"/>
        </w:rPr>
        <w:t>Sequence Position:</w:t>
      </w:r>
      <w:r w:rsidRPr="00DE1A6C">
        <w:rPr>
          <w:color w:val="0F1115"/>
        </w:rPr>
        <w:t> Phase 4B — First in Foundation Completion</w:t>
      </w:r>
      <w:r w:rsidRPr="00DE1A6C">
        <w:rPr>
          <w:color w:val="0F1115"/>
        </w:rPr>
        <w:br/>
      </w:r>
      <w:r w:rsidRPr="00DE1A6C">
        <w:rPr>
          <w:rStyle w:val="Strong"/>
          <w:color w:val="0F1115"/>
        </w:rPr>
        <w:t>Governing Framework:</w:t>
      </w:r>
      <w:r w:rsidRPr="00DE1A6C">
        <w:rPr>
          <w:color w:val="0F1115"/>
        </w:rPr>
        <w:t> SDP-001 Software Specification &amp; Development Governance Plan v2.1</w:t>
      </w:r>
      <w:r w:rsidRPr="00DE1A6C">
        <w:rPr>
          <w:color w:val="0F1115"/>
        </w:rPr>
        <w:br/>
      </w:r>
      <w:r w:rsidRPr="00DE1A6C">
        <w:rPr>
          <w:rStyle w:val="Strong"/>
          <w:color w:val="0F1115"/>
        </w:rPr>
        <w:t>Derived From:</w:t>
      </w:r>
      <w:r w:rsidRPr="00DE1A6C">
        <w:rPr>
          <w:color w:val="0F1115"/>
        </w:rPr>
        <w:t> A-011 Governance Charter, A-014 Service Portfolio Architecture, A-015 Client Journey Architecture, A-016 Community Philosophy, A-017 Trust &amp; Safeguarding Charter, A-018 Quality &amp; Continuous Improvement Charter, A-019 Phase 4 Alignment &amp; Requirements Matrix, Document A Strategic Operating Thesis</w:t>
      </w:r>
      <w:r w:rsidRPr="00DE1A6C">
        <w:rPr>
          <w:color w:val="0F1115"/>
        </w:rPr>
        <w:br/>
      </w:r>
      <w:r w:rsidRPr="00DE1A6C">
        <w:rPr>
          <w:rStyle w:val="Strong"/>
          <w:color w:val="0F1115"/>
        </w:rPr>
        <w:t>Feeds Into:</w:t>
      </w:r>
      <w:r w:rsidRPr="00DE1A6C">
        <w:rPr>
          <w:color w:val="0F1115"/>
        </w:rPr>
        <w:t> Documents N, K, M, L, R, Q, P, B</w:t>
      </w:r>
      <w:r w:rsidRPr="00DE1A6C">
        <w:rPr>
          <w:color w:val="0F1115"/>
        </w:rPr>
        <w:br/>
      </w:r>
      <w:r w:rsidRPr="00DE1A6C">
        <w:rPr>
          <w:rStyle w:val="Strong"/>
          <w:color w:val="0F1115"/>
        </w:rPr>
        <w:t>Status:</w:t>
      </w:r>
      <w:r w:rsidRPr="00DE1A6C">
        <w:rPr>
          <w:color w:val="0F1115"/>
        </w:rPr>
        <w:t> APPROVED FOR FOUNDER LOCK</w:t>
      </w:r>
      <w:r w:rsidRPr="00DE1A6C">
        <w:rPr>
          <w:color w:val="0F1115"/>
        </w:rPr>
        <w:br/>
      </w:r>
      <w:r w:rsidRPr="00DE1A6C">
        <w:rPr>
          <w:rStyle w:val="Strong"/>
          <w:color w:val="0F1115"/>
        </w:rPr>
        <w:t>Effective Date:</w:t>
      </w:r>
      <w:r w:rsidRPr="00DE1A6C">
        <w:rPr>
          <w:color w:val="0F1115"/>
        </w:rPr>
        <w:t> [To be inserted upon founder signature]</w:t>
      </w:r>
    </w:p>
    <w:p w14:paraId="0A05435E" w14:textId="77777777" w:rsidR="00DE1A6C" w:rsidRPr="00DE1A6C" w:rsidRDefault="00DE1A6C" w:rsidP="00DE1A6C">
      <w:pPr>
        <w:spacing w:after="0" w:line="240" w:lineRule="auto"/>
        <w:rPr>
          <w:rFonts w:ascii="Times New Roman" w:hAnsi="Times New Roman" w:cs="Times New Roman"/>
        </w:rPr>
      </w:pPr>
      <w:r w:rsidRPr="00DE1A6C">
        <w:rPr>
          <w:rFonts w:ascii="Times New Roman" w:hAnsi="Times New Roman" w:cs="Times New Roman"/>
        </w:rPr>
        <w:pict w14:anchorId="016710BA">
          <v:rect id="_x0000_i1063" style="width:0;height:.75pt" o:hralign="center" o:hrstd="t" o:hr="t" fillcolor="#a0a0a0" stroked="f"/>
        </w:pict>
      </w:r>
    </w:p>
    <w:p w14:paraId="06F613D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CONFIDENTIALITY NOTICE</w:t>
      </w:r>
    </w:p>
    <w:p w14:paraId="2962E1EA"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This document defines the Decision Rights Matrix for Golden Wings. It establishes the authority framework, approval authorities, delegation rules, escalation paths, and exception handling for all operational decisions. Distribution without approval from the Constitutional Members is prohibited.</w:t>
      </w:r>
    </w:p>
    <w:p w14:paraId="51818F32" w14:textId="77777777" w:rsidR="00DE1A6C" w:rsidRPr="00DE1A6C" w:rsidRDefault="00DE1A6C" w:rsidP="00DE1A6C">
      <w:pPr>
        <w:spacing w:after="0" w:line="240" w:lineRule="auto"/>
        <w:rPr>
          <w:rFonts w:ascii="Times New Roman" w:hAnsi="Times New Roman" w:cs="Times New Roman"/>
        </w:rPr>
      </w:pPr>
      <w:r w:rsidRPr="00DE1A6C">
        <w:rPr>
          <w:rFonts w:ascii="Times New Roman" w:hAnsi="Times New Roman" w:cs="Times New Roman"/>
        </w:rPr>
        <w:pict w14:anchorId="69F950FC">
          <v:rect id="_x0000_i1064" style="width:0;height:.75pt" o:hralign="center" o:hrstd="t" o:hr="t" fillcolor="#a0a0a0" stroked="f"/>
        </w:pict>
      </w:r>
    </w:p>
    <w:p w14:paraId="725F4C0D"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3176"/>
        <w:gridCol w:w="8104"/>
      </w:tblGrid>
      <w:tr w:rsidR="00DE1A6C" w:rsidRPr="00DE1A6C" w14:paraId="10A1DD76" w14:textId="77777777" w:rsidTr="00DE1A6C">
        <w:trPr>
          <w:tblHeader/>
        </w:trPr>
        <w:tc>
          <w:tcPr>
            <w:tcW w:w="0" w:type="auto"/>
            <w:tcBorders>
              <w:top w:val="nil"/>
            </w:tcBorders>
            <w:tcMar>
              <w:top w:w="150" w:type="dxa"/>
              <w:left w:w="0" w:type="dxa"/>
              <w:bottom w:w="150" w:type="dxa"/>
              <w:right w:w="240" w:type="dxa"/>
            </w:tcMar>
            <w:vAlign w:val="center"/>
            <w:hideMark/>
          </w:tcPr>
          <w:p w14:paraId="4CF5753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w:t>
            </w:r>
          </w:p>
        </w:tc>
        <w:tc>
          <w:tcPr>
            <w:tcW w:w="0" w:type="auto"/>
            <w:tcBorders>
              <w:top w:val="nil"/>
            </w:tcBorders>
            <w:tcMar>
              <w:top w:w="150" w:type="dxa"/>
              <w:left w:w="240" w:type="dxa"/>
              <w:bottom w:w="150" w:type="dxa"/>
              <w:right w:w="240" w:type="dxa"/>
            </w:tcMar>
            <w:vAlign w:val="center"/>
            <w:hideMark/>
          </w:tcPr>
          <w:p w14:paraId="7F9EF82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Title</w:t>
            </w:r>
          </w:p>
        </w:tc>
      </w:tr>
      <w:tr w:rsidR="00DE1A6C" w:rsidRPr="00DE1A6C" w14:paraId="1F46814A" w14:textId="77777777" w:rsidTr="00DE1A6C">
        <w:tc>
          <w:tcPr>
            <w:tcW w:w="0" w:type="auto"/>
            <w:tcMar>
              <w:top w:w="150" w:type="dxa"/>
              <w:left w:w="0" w:type="dxa"/>
              <w:bottom w:w="150" w:type="dxa"/>
              <w:right w:w="240" w:type="dxa"/>
            </w:tcMar>
            <w:vAlign w:val="center"/>
            <w:hideMark/>
          </w:tcPr>
          <w:p w14:paraId="2CB9B8D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I</w:t>
            </w:r>
          </w:p>
        </w:tc>
        <w:tc>
          <w:tcPr>
            <w:tcW w:w="0" w:type="auto"/>
            <w:tcMar>
              <w:top w:w="150" w:type="dxa"/>
              <w:left w:w="240" w:type="dxa"/>
              <w:bottom w:w="150" w:type="dxa"/>
              <w:right w:w="0" w:type="dxa"/>
            </w:tcMar>
            <w:vAlign w:val="center"/>
            <w:hideMark/>
          </w:tcPr>
          <w:p w14:paraId="6BF4895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Purpose &amp; Authority</w:t>
            </w:r>
          </w:p>
        </w:tc>
      </w:tr>
      <w:tr w:rsidR="00DE1A6C" w:rsidRPr="00DE1A6C" w14:paraId="4311AA86" w14:textId="77777777" w:rsidTr="00DE1A6C">
        <w:tc>
          <w:tcPr>
            <w:tcW w:w="0" w:type="auto"/>
            <w:tcMar>
              <w:top w:w="150" w:type="dxa"/>
              <w:left w:w="0" w:type="dxa"/>
              <w:bottom w:w="150" w:type="dxa"/>
              <w:right w:w="240" w:type="dxa"/>
            </w:tcMar>
            <w:vAlign w:val="center"/>
            <w:hideMark/>
          </w:tcPr>
          <w:p w14:paraId="6EDAB8E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II</w:t>
            </w:r>
          </w:p>
        </w:tc>
        <w:tc>
          <w:tcPr>
            <w:tcW w:w="0" w:type="auto"/>
            <w:tcMar>
              <w:top w:w="150" w:type="dxa"/>
              <w:left w:w="240" w:type="dxa"/>
              <w:bottom w:w="150" w:type="dxa"/>
              <w:right w:w="0" w:type="dxa"/>
            </w:tcMar>
            <w:vAlign w:val="center"/>
            <w:hideMark/>
          </w:tcPr>
          <w:p w14:paraId="57F3E7D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Governance Authority Framework</w:t>
            </w:r>
          </w:p>
        </w:tc>
      </w:tr>
      <w:tr w:rsidR="00DE1A6C" w:rsidRPr="00DE1A6C" w14:paraId="5AB19D48" w14:textId="77777777" w:rsidTr="00DE1A6C">
        <w:tc>
          <w:tcPr>
            <w:tcW w:w="0" w:type="auto"/>
            <w:tcMar>
              <w:top w:w="150" w:type="dxa"/>
              <w:left w:w="0" w:type="dxa"/>
              <w:bottom w:w="150" w:type="dxa"/>
              <w:right w:w="240" w:type="dxa"/>
            </w:tcMar>
            <w:vAlign w:val="center"/>
            <w:hideMark/>
          </w:tcPr>
          <w:p w14:paraId="17C7AFD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III</w:t>
            </w:r>
          </w:p>
        </w:tc>
        <w:tc>
          <w:tcPr>
            <w:tcW w:w="0" w:type="auto"/>
            <w:tcMar>
              <w:top w:w="150" w:type="dxa"/>
              <w:left w:w="240" w:type="dxa"/>
              <w:bottom w:w="150" w:type="dxa"/>
              <w:right w:w="0" w:type="dxa"/>
            </w:tcMar>
            <w:vAlign w:val="center"/>
            <w:hideMark/>
          </w:tcPr>
          <w:p w14:paraId="62B1D12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Classification Framework</w:t>
            </w:r>
          </w:p>
        </w:tc>
      </w:tr>
      <w:tr w:rsidR="00DE1A6C" w:rsidRPr="00DE1A6C" w14:paraId="3AA9B220" w14:textId="77777777" w:rsidTr="00DE1A6C">
        <w:tc>
          <w:tcPr>
            <w:tcW w:w="0" w:type="auto"/>
            <w:tcMar>
              <w:top w:w="150" w:type="dxa"/>
              <w:left w:w="0" w:type="dxa"/>
              <w:bottom w:w="150" w:type="dxa"/>
              <w:right w:w="240" w:type="dxa"/>
            </w:tcMar>
            <w:vAlign w:val="center"/>
            <w:hideMark/>
          </w:tcPr>
          <w:p w14:paraId="6AEBC45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IV</w:t>
            </w:r>
          </w:p>
        </w:tc>
        <w:tc>
          <w:tcPr>
            <w:tcW w:w="0" w:type="auto"/>
            <w:tcMar>
              <w:top w:w="150" w:type="dxa"/>
              <w:left w:w="240" w:type="dxa"/>
              <w:bottom w:w="150" w:type="dxa"/>
              <w:right w:w="0" w:type="dxa"/>
            </w:tcMar>
            <w:vAlign w:val="center"/>
            <w:hideMark/>
          </w:tcPr>
          <w:p w14:paraId="71D95BF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Enterprise RACI Framework</w:t>
            </w:r>
          </w:p>
        </w:tc>
      </w:tr>
      <w:tr w:rsidR="00DE1A6C" w:rsidRPr="00DE1A6C" w14:paraId="7268F62F" w14:textId="77777777" w:rsidTr="00DE1A6C">
        <w:tc>
          <w:tcPr>
            <w:tcW w:w="0" w:type="auto"/>
            <w:tcMar>
              <w:top w:w="150" w:type="dxa"/>
              <w:left w:w="0" w:type="dxa"/>
              <w:bottom w:w="150" w:type="dxa"/>
              <w:right w:w="240" w:type="dxa"/>
            </w:tcMar>
            <w:vAlign w:val="center"/>
            <w:hideMark/>
          </w:tcPr>
          <w:p w14:paraId="1B2353A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w:t>
            </w:r>
          </w:p>
        </w:tc>
        <w:tc>
          <w:tcPr>
            <w:tcW w:w="0" w:type="auto"/>
            <w:tcMar>
              <w:top w:w="150" w:type="dxa"/>
              <w:left w:w="240" w:type="dxa"/>
              <w:bottom w:w="150" w:type="dxa"/>
              <w:right w:w="0" w:type="dxa"/>
            </w:tcMar>
            <w:vAlign w:val="center"/>
            <w:hideMark/>
          </w:tcPr>
          <w:p w14:paraId="354D52A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Reserved Authorities</w:t>
            </w:r>
          </w:p>
        </w:tc>
      </w:tr>
      <w:tr w:rsidR="00DE1A6C" w:rsidRPr="00DE1A6C" w14:paraId="7BA88CEE" w14:textId="77777777" w:rsidTr="00DE1A6C">
        <w:tc>
          <w:tcPr>
            <w:tcW w:w="0" w:type="auto"/>
            <w:tcMar>
              <w:top w:w="150" w:type="dxa"/>
              <w:left w:w="0" w:type="dxa"/>
              <w:bottom w:w="150" w:type="dxa"/>
              <w:right w:w="240" w:type="dxa"/>
            </w:tcMar>
            <w:vAlign w:val="center"/>
            <w:hideMark/>
          </w:tcPr>
          <w:p w14:paraId="3FB94C4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c>
          <w:tcPr>
            <w:tcW w:w="0" w:type="auto"/>
            <w:tcMar>
              <w:top w:w="150" w:type="dxa"/>
              <w:left w:w="240" w:type="dxa"/>
              <w:bottom w:w="150" w:type="dxa"/>
              <w:right w:w="0" w:type="dxa"/>
            </w:tcMar>
            <w:vAlign w:val="center"/>
            <w:hideMark/>
          </w:tcPr>
          <w:p w14:paraId="42B02C8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Operational Authority Matrix</w:t>
            </w:r>
          </w:p>
        </w:tc>
      </w:tr>
      <w:tr w:rsidR="00DE1A6C" w:rsidRPr="00DE1A6C" w14:paraId="28004AD1" w14:textId="77777777" w:rsidTr="00DE1A6C">
        <w:tc>
          <w:tcPr>
            <w:tcW w:w="0" w:type="auto"/>
            <w:tcMar>
              <w:top w:w="150" w:type="dxa"/>
              <w:left w:w="0" w:type="dxa"/>
              <w:bottom w:w="150" w:type="dxa"/>
              <w:right w:w="240" w:type="dxa"/>
            </w:tcMar>
            <w:vAlign w:val="center"/>
            <w:hideMark/>
          </w:tcPr>
          <w:p w14:paraId="0C33838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w:t>
            </w:r>
          </w:p>
        </w:tc>
        <w:tc>
          <w:tcPr>
            <w:tcW w:w="0" w:type="auto"/>
            <w:tcMar>
              <w:top w:w="150" w:type="dxa"/>
              <w:left w:w="240" w:type="dxa"/>
              <w:bottom w:w="150" w:type="dxa"/>
              <w:right w:w="0" w:type="dxa"/>
            </w:tcMar>
            <w:vAlign w:val="center"/>
            <w:hideMark/>
          </w:tcPr>
          <w:p w14:paraId="2F493EF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Authority Matrix</w:t>
            </w:r>
          </w:p>
        </w:tc>
      </w:tr>
      <w:tr w:rsidR="00DE1A6C" w:rsidRPr="00DE1A6C" w14:paraId="575A55AF" w14:textId="77777777" w:rsidTr="00DE1A6C">
        <w:tc>
          <w:tcPr>
            <w:tcW w:w="0" w:type="auto"/>
            <w:tcMar>
              <w:top w:w="150" w:type="dxa"/>
              <w:left w:w="0" w:type="dxa"/>
              <w:bottom w:w="150" w:type="dxa"/>
              <w:right w:w="240" w:type="dxa"/>
            </w:tcMar>
            <w:vAlign w:val="center"/>
            <w:hideMark/>
          </w:tcPr>
          <w:p w14:paraId="2E42EE4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VIII</w:t>
            </w:r>
          </w:p>
        </w:tc>
        <w:tc>
          <w:tcPr>
            <w:tcW w:w="0" w:type="auto"/>
            <w:tcMar>
              <w:top w:w="150" w:type="dxa"/>
              <w:left w:w="240" w:type="dxa"/>
              <w:bottom w:w="150" w:type="dxa"/>
              <w:right w:w="0" w:type="dxa"/>
            </w:tcMar>
            <w:vAlign w:val="center"/>
            <w:hideMark/>
          </w:tcPr>
          <w:p w14:paraId="58BCA03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Authority Matrix</w:t>
            </w:r>
          </w:p>
        </w:tc>
      </w:tr>
      <w:tr w:rsidR="00DE1A6C" w:rsidRPr="00DE1A6C" w14:paraId="46FDDEC1" w14:textId="77777777" w:rsidTr="00DE1A6C">
        <w:tc>
          <w:tcPr>
            <w:tcW w:w="0" w:type="auto"/>
            <w:tcMar>
              <w:top w:w="150" w:type="dxa"/>
              <w:left w:w="0" w:type="dxa"/>
              <w:bottom w:w="150" w:type="dxa"/>
              <w:right w:w="240" w:type="dxa"/>
            </w:tcMar>
            <w:vAlign w:val="center"/>
            <w:hideMark/>
          </w:tcPr>
          <w:p w14:paraId="3F960B4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IX</w:t>
            </w:r>
          </w:p>
        </w:tc>
        <w:tc>
          <w:tcPr>
            <w:tcW w:w="0" w:type="auto"/>
            <w:tcMar>
              <w:top w:w="150" w:type="dxa"/>
              <w:left w:w="240" w:type="dxa"/>
              <w:bottom w:w="150" w:type="dxa"/>
              <w:right w:w="0" w:type="dxa"/>
            </w:tcMar>
            <w:vAlign w:val="center"/>
            <w:hideMark/>
          </w:tcPr>
          <w:p w14:paraId="7A3B10B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Delegation Framework</w:t>
            </w:r>
          </w:p>
        </w:tc>
      </w:tr>
      <w:tr w:rsidR="00DE1A6C" w:rsidRPr="00DE1A6C" w14:paraId="031B9D63" w14:textId="77777777" w:rsidTr="00DE1A6C">
        <w:tc>
          <w:tcPr>
            <w:tcW w:w="0" w:type="auto"/>
            <w:tcMar>
              <w:top w:w="150" w:type="dxa"/>
              <w:left w:w="0" w:type="dxa"/>
              <w:bottom w:w="150" w:type="dxa"/>
              <w:right w:w="240" w:type="dxa"/>
            </w:tcMar>
            <w:vAlign w:val="center"/>
            <w:hideMark/>
          </w:tcPr>
          <w:p w14:paraId="14575FA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w:t>
            </w:r>
          </w:p>
        </w:tc>
        <w:tc>
          <w:tcPr>
            <w:tcW w:w="0" w:type="auto"/>
            <w:tcMar>
              <w:top w:w="150" w:type="dxa"/>
              <w:left w:w="240" w:type="dxa"/>
              <w:bottom w:w="150" w:type="dxa"/>
              <w:right w:w="0" w:type="dxa"/>
            </w:tcMar>
            <w:vAlign w:val="center"/>
            <w:hideMark/>
          </w:tcPr>
          <w:p w14:paraId="76FDD68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Exception Authority</w:t>
            </w:r>
          </w:p>
        </w:tc>
      </w:tr>
      <w:tr w:rsidR="00DE1A6C" w:rsidRPr="00DE1A6C" w14:paraId="462DBA22" w14:textId="77777777" w:rsidTr="00DE1A6C">
        <w:tc>
          <w:tcPr>
            <w:tcW w:w="0" w:type="auto"/>
            <w:tcMar>
              <w:top w:w="150" w:type="dxa"/>
              <w:left w:w="0" w:type="dxa"/>
              <w:bottom w:w="150" w:type="dxa"/>
              <w:right w:w="240" w:type="dxa"/>
            </w:tcMar>
            <w:vAlign w:val="center"/>
            <w:hideMark/>
          </w:tcPr>
          <w:p w14:paraId="5571963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w:t>
            </w:r>
          </w:p>
        </w:tc>
        <w:tc>
          <w:tcPr>
            <w:tcW w:w="0" w:type="auto"/>
            <w:tcMar>
              <w:top w:w="150" w:type="dxa"/>
              <w:left w:w="240" w:type="dxa"/>
              <w:bottom w:w="150" w:type="dxa"/>
              <w:right w:w="0" w:type="dxa"/>
            </w:tcMar>
            <w:vAlign w:val="center"/>
            <w:hideMark/>
          </w:tcPr>
          <w:p w14:paraId="019B844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Escalation Framework</w:t>
            </w:r>
          </w:p>
        </w:tc>
      </w:tr>
      <w:tr w:rsidR="00DE1A6C" w:rsidRPr="00DE1A6C" w14:paraId="330E8F67" w14:textId="77777777" w:rsidTr="00DE1A6C">
        <w:tc>
          <w:tcPr>
            <w:tcW w:w="0" w:type="auto"/>
            <w:tcMar>
              <w:top w:w="150" w:type="dxa"/>
              <w:left w:w="0" w:type="dxa"/>
              <w:bottom w:w="150" w:type="dxa"/>
              <w:right w:w="240" w:type="dxa"/>
            </w:tcMar>
            <w:vAlign w:val="center"/>
            <w:hideMark/>
          </w:tcPr>
          <w:p w14:paraId="634A823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XII</w:t>
            </w:r>
          </w:p>
        </w:tc>
        <w:tc>
          <w:tcPr>
            <w:tcW w:w="0" w:type="auto"/>
            <w:tcMar>
              <w:top w:w="150" w:type="dxa"/>
              <w:left w:w="240" w:type="dxa"/>
              <w:bottom w:w="150" w:type="dxa"/>
              <w:right w:w="0" w:type="dxa"/>
            </w:tcMar>
            <w:vAlign w:val="center"/>
            <w:hideMark/>
          </w:tcPr>
          <w:p w14:paraId="3C736C4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 Traceability</w:t>
            </w:r>
          </w:p>
        </w:tc>
      </w:tr>
      <w:tr w:rsidR="00DE1A6C" w:rsidRPr="00DE1A6C" w14:paraId="68783E41" w14:textId="77777777" w:rsidTr="00DE1A6C">
        <w:tc>
          <w:tcPr>
            <w:tcW w:w="0" w:type="auto"/>
            <w:tcMar>
              <w:top w:w="150" w:type="dxa"/>
              <w:left w:w="0" w:type="dxa"/>
              <w:bottom w:w="150" w:type="dxa"/>
              <w:right w:w="240" w:type="dxa"/>
            </w:tcMar>
            <w:vAlign w:val="center"/>
            <w:hideMark/>
          </w:tcPr>
          <w:p w14:paraId="50A03C8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XIII</w:t>
            </w:r>
          </w:p>
        </w:tc>
        <w:tc>
          <w:tcPr>
            <w:tcW w:w="0" w:type="auto"/>
            <w:tcMar>
              <w:top w:w="150" w:type="dxa"/>
              <w:left w:w="240" w:type="dxa"/>
              <w:bottom w:w="150" w:type="dxa"/>
              <w:right w:w="0" w:type="dxa"/>
            </w:tcMar>
            <w:vAlign w:val="center"/>
            <w:hideMark/>
          </w:tcPr>
          <w:p w14:paraId="2E40012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Decision Traceability</w:t>
            </w:r>
          </w:p>
        </w:tc>
      </w:tr>
      <w:tr w:rsidR="00DE1A6C" w:rsidRPr="00DE1A6C" w14:paraId="066941BC" w14:textId="77777777" w:rsidTr="00DE1A6C">
        <w:tc>
          <w:tcPr>
            <w:tcW w:w="0" w:type="auto"/>
            <w:tcMar>
              <w:top w:w="150" w:type="dxa"/>
              <w:left w:w="0" w:type="dxa"/>
              <w:bottom w:w="150" w:type="dxa"/>
              <w:right w:w="240" w:type="dxa"/>
            </w:tcMar>
            <w:vAlign w:val="center"/>
            <w:hideMark/>
          </w:tcPr>
          <w:p w14:paraId="67F939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XIV</w:t>
            </w:r>
          </w:p>
        </w:tc>
        <w:tc>
          <w:tcPr>
            <w:tcW w:w="0" w:type="auto"/>
            <w:tcMar>
              <w:top w:w="150" w:type="dxa"/>
              <w:left w:w="240" w:type="dxa"/>
              <w:bottom w:w="150" w:type="dxa"/>
              <w:right w:w="0" w:type="dxa"/>
            </w:tcMar>
            <w:vAlign w:val="center"/>
            <w:hideMark/>
          </w:tcPr>
          <w:p w14:paraId="5F276C0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Rights Governance</w:t>
            </w:r>
          </w:p>
        </w:tc>
      </w:tr>
      <w:tr w:rsidR="00DE1A6C" w:rsidRPr="00DE1A6C" w14:paraId="280DF120" w14:textId="77777777" w:rsidTr="00DE1A6C">
        <w:tc>
          <w:tcPr>
            <w:tcW w:w="0" w:type="auto"/>
            <w:tcMar>
              <w:top w:w="150" w:type="dxa"/>
              <w:left w:w="0" w:type="dxa"/>
              <w:bottom w:w="150" w:type="dxa"/>
              <w:right w:w="240" w:type="dxa"/>
            </w:tcMar>
            <w:vAlign w:val="center"/>
            <w:hideMark/>
          </w:tcPr>
          <w:p w14:paraId="0F0B8B5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XV</w:t>
            </w:r>
          </w:p>
        </w:tc>
        <w:tc>
          <w:tcPr>
            <w:tcW w:w="0" w:type="auto"/>
            <w:tcMar>
              <w:top w:w="150" w:type="dxa"/>
              <w:left w:w="240" w:type="dxa"/>
              <w:bottom w:w="150" w:type="dxa"/>
              <w:right w:w="0" w:type="dxa"/>
            </w:tcMar>
            <w:vAlign w:val="center"/>
            <w:hideMark/>
          </w:tcPr>
          <w:p w14:paraId="48EC308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Integration &amp; Interpretation</w:t>
            </w:r>
          </w:p>
        </w:tc>
      </w:tr>
      <w:tr w:rsidR="00DE1A6C" w:rsidRPr="00DE1A6C" w14:paraId="2CB29429" w14:textId="77777777" w:rsidTr="00DE1A6C">
        <w:tc>
          <w:tcPr>
            <w:tcW w:w="0" w:type="auto"/>
            <w:tcMar>
              <w:top w:w="150" w:type="dxa"/>
              <w:left w:w="0" w:type="dxa"/>
              <w:bottom w:w="150" w:type="dxa"/>
              <w:right w:w="240" w:type="dxa"/>
            </w:tcMar>
            <w:vAlign w:val="center"/>
            <w:hideMark/>
          </w:tcPr>
          <w:p w14:paraId="39E822C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Article XVI</w:t>
            </w:r>
          </w:p>
        </w:tc>
        <w:tc>
          <w:tcPr>
            <w:tcW w:w="0" w:type="auto"/>
            <w:tcMar>
              <w:top w:w="150" w:type="dxa"/>
              <w:left w:w="240" w:type="dxa"/>
              <w:bottom w:w="150" w:type="dxa"/>
              <w:right w:w="0" w:type="dxa"/>
            </w:tcMar>
            <w:vAlign w:val="center"/>
            <w:hideMark/>
          </w:tcPr>
          <w:p w14:paraId="198C0BE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Certification</w:t>
            </w:r>
          </w:p>
        </w:tc>
      </w:tr>
      <w:tr w:rsidR="00DE1A6C" w:rsidRPr="00DE1A6C" w14:paraId="66C771B9" w14:textId="77777777" w:rsidTr="00DE1A6C">
        <w:tc>
          <w:tcPr>
            <w:tcW w:w="0" w:type="auto"/>
            <w:tcMar>
              <w:top w:w="150" w:type="dxa"/>
              <w:left w:w="0" w:type="dxa"/>
              <w:bottom w:w="150" w:type="dxa"/>
              <w:right w:w="240" w:type="dxa"/>
            </w:tcMar>
            <w:vAlign w:val="center"/>
            <w:hideMark/>
          </w:tcPr>
          <w:p w14:paraId="59EAB58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1C438EB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Ownership Register</w:t>
            </w:r>
          </w:p>
        </w:tc>
      </w:tr>
      <w:tr w:rsidR="00DE1A6C" w:rsidRPr="00DE1A6C" w14:paraId="542E4D84" w14:textId="77777777" w:rsidTr="00DE1A6C">
        <w:tc>
          <w:tcPr>
            <w:tcW w:w="0" w:type="auto"/>
            <w:tcMar>
              <w:top w:w="150" w:type="dxa"/>
              <w:left w:w="0" w:type="dxa"/>
              <w:bottom w:w="150" w:type="dxa"/>
              <w:right w:w="240" w:type="dxa"/>
            </w:tcMar>
            <w:vAlign w:val="center"/>
            <w:hideMark/>
          </w:tcPr>
          <w:p w14:paraId="0C62C59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Appendix B</w:t>
            </w:r>
          </w:p>
        </w:tc>
        <w:tc>
          <w:tcPr>
            <w:tcW w:w="0" w:type="auto"/>
            <w:tcMar>
              <w:top w:w="150" w:type="dxa"/>
              <w:left w:w="240" w:type="dxa"/>
              <w:bottom w:w="150" w:type="dxa"/>
              <w:right w:w="0" w:type="dxa"/>
            </w:tcMar>
            <w:vAlign w:val="center"/>
            <w:hideMark/>
          </w:tcPr>
          <w:p w14:paraId="4442DD3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Phase 4 Compliance Certification</w:t>
            </w:r>
          </w:p>
        </w:tc>
      </w:tr>
      <w:tr w:rsidR="00DE1A6C" w:rsidRPr="00DE1A6C" w14:paraId="467BE03E" w14:textId="77777777" w:rsidTr="00DE1A6C">
        <w:tc>
          <w:tcPr>
            <w:tcW w:w="0" w:type="auto"/>
            <w:tcMar>
              <w:top w:w="150" w:type="dxa"/>
              <w:left w:w="0" w:type="dxa"/>
              <w:bottom w:w="150" w:type="dxa"/>
              <w:right w:w="240" w:type="dxa"/>
            </w:tcMar>
            <w:vAlign w:val="center"/>
            <w:hideMark/>
          </w:tcPr>
          <w:p w14:paraId="0F60B16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Appendix C</w:t>
            </w:r>
          </w:p>
        </w:tc>
        <w:tc>
          <w:tcPr>
            <w:tcW w:w="0" w:type="auto"/>
            <w:tcMar>
              <w:top w:w="150" w:type="dxa"/>
              <w:left w:w="240" w:type="dxa"/>
              <w:bottom w:w="150" w:type="dxa"/>
              <w:right w:w="0" w:type="dxa"/>
            </w:tcMar>
            <w:vAlign w:val="center"/>
            <w:hideMark/>
          </w:tcPr>
          <w:p w14:paraId="0B83485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Amendment History</w:t>
            </w:r>
          </w:p>
        </w:tc>
      </w:tr>
    </w:tbl>
    <w:p w14:paraId="195676CE"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1CA4D434">
          <v:rect id="_x0000_i1065" style="width:0;height:.75pt" o:hralign="center" o:hrstd="t" o:hr="t" fillcolor="#a0a0a0" stroked="f"/>
        </w:pict>
      </w:r>
    </w:p>
    <w:p w14:paraId="25186CDE"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I: PURPOSE &amp; AUTHORITY</w:t>
      </w:r>
    </w:p>
    <w:p w14:paraId="351544AF"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1.1 Purpose</w:t>
      </w:r>
    </w:p>
    <w:p w14:paraId="0BF8C4B8"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The purpose of this Decision Rights Matrix is to establish the definitive authority framework for all operational decisions within Golden Wings.</w:t>
      </w:r>
    </w:p>
    <w:p w14:paraId="619F83D5"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It defines:</w:t>
      </w:r>
    </w:p>
    <w:p w14:paraId="3F917D09" w14:textId="77777777" w:rsidR="00DE1A6C" w:rsidRPr="00DE1A6C" w:rsidRDefault="00DE1A6C" w:rsidP="00DE1A6C">
      <w:pPr>
        <w:pStyle w:val="ds-markdown-paragraph"/>
        <w:numPr>
          <w:ilvl w:val="0"/>
          <w:numId w:val="31"/>
        </w:numPr>
        <w:shd w:val="clear" w:color="auto" w:fill="FFFFFF"/>
        <w:spacing w:before="0" w:beforeAutospacing="0" w:after="0" w:afterAutospacing="0"/>
        <w:rPr>
          <w:color w:val="0F1115"/>
        </w:rPr>
      </w:pPr>
      <w:r w:rsidRPr="00DE1A6C">
        <w:rPr>
          <w:color w:val="0F1115"/>
        </w:rPr>
        <w:t xml:space="preserve">Who </w:t>
      </w:r>
      <w:proofErr w:type="gramStart"/>
      <w:r w:rsidRPr="00DE1A6C">
        <w:rPr>
          <w:color w:val="0F1115"/>
        </w:rPr>
        <w:t>decides</w:t>
      </w:r>
      <w:proofErr w:type="gramEnd"/>
    </w:p>
    <w:p w14:paraId="4B76A95F" w14:textId="77777777" w:rsidR="00DE1A6C" w:rsidRPr="00DE1A6C" w:rsidRDefault="00DE1A6C" w:rsidP="00DE1A6C">
      <w:pPr>
        <w:pStyle w:val="ds-markdown-paragraph"/>
        <w:numPr>
          <w:ilvl w:val="0"/>
          <w:numId w:val="31"/>
        </w:numPr>
        <w:shd w:val="clear" w:color="auto" w:fill="FFFFFF"/>
        <w:spacing w:before="0" w:beforeAutospacing="0" w:after="0" w:afterAutospacing="0"/>
        <w:rPr>
          <w:color w:val="0F1115"/>
        </w:rPr>
      </w:pPr>
      <w:r w:rsidRPr="00DE1A6C">
        <w:rPr>
          <w:color w:val="0F1115"/>
        </w:rPr>
        <w:t xml:space="preserve">Who </w:t>
      </w:r>
      <w:proofErr w:type="gramStart"/>
      <w:r w:rsidRPr="00DE1A6C">
        <w:rPr>
          <w:color w:val="0F1115"/>
        </w:rPr>
        <w:t>approves</w:t>
      </w:r>
      <w:proofErr w:type="gramEnd"/>
    </w:p>
    <w:p w14:paraId="224C78F5" w14:textId="77777777" w:rsidR="00DE1A6C" w:rsidRPr="00DE1A6C" w:rsidRDefault="00DE1A6C" w:rsidP="00DE1A6C">
      <w:pPr>
        <w:pStyle w:val="ds-markdown-paragraph"/>
        <w:numPr>
          <w:ilvl w:val="0"/>
          <w:numId w:val="31"/>
        </w:numPr>
        <w:shd w:val="clear" w:color="auto" w:fill="FFFFFF"/>
        <w:spacing w:before="0" w:beforeAutospacing="0" w:after="0" w:afterAutospacing="0"/>
        <w:rPr>
          <w:color w:val="0F1115"/>
        </w:rPr>
      </w:pPr>
      <w:r w:rsidRPr="00DE1A6C">
        <w:rPr>
          <w:color w:val="0F1115"/>
        </w:rPr>
        <w:t xml:space="preserve">Who </w:t>
      </w:r>
      <w:proofErr w:type="gramStart"/>
      <w:r w:rsidRPr="00DE1A6C">
        <w:rPr>
          <w:color w:val="0F1115"/>
        </w:rPr>
        <w:t>executes</w:t>
      </w:r>
      <w:proofErr w:type="gramEnd"/>
    </w:p>
    <w:p w14:paraId="6AC90181" w14:textId="77777777" w:rsidR="00DE1A6C" w:rsidRPr="00DE1A6C" w:rsidRDefault="00DE1A6C" w:rsidP="00DE1A6C">
      <w:pPr>
        <w:pStyle w:val="ds-markdown-paragraph"/>
        <w:numPr>
          <w:ilvl w:val="0"/>
          <w:numId w:val="31"/>
        </w:numPr>
        <w:shd w:val="clear" w:color="auto" w:fill="FFFFFF"/>
        <w:spacing w:before="0" w:beforeAutospacing="0" w:after="0" w:afterAutospacing="0"/>
        <w:rPr>
          <w:color w:val="0F1115"/>
        </w:rPr>
      </w:pPr>
      <w:r w:rsidRPr="00DE1A6C">
        <w:rPr>
          <w:color w:val="0F1115"/>
        </w:rPr>
        <w:t xml:space="preserve">Who must be </w:t>
      </w:r>
      <w:proofErr w:type="gramStart"/>
      <w:r w:rsidRPr="00DE1A6C">
        <w:rPr>
          <w:color w:val="0F1115"/>
        </w:rPr>
        <w:t>consulted</w:t>
      </w:r>
      <w:proofErr w:type="gramEnd"/>
    </w:p>
    <w:p w14:paraId="3C4B9C0A" w14:textId="77777777" w:rsidR="00DE1A6C" w:rsidRPr="00DE1A6C" w:rsidRDefault="00DE1A6C" w:rsidP="00DE1A6C">
      <w:pPr>
        <w:pStyle w:val="ds-markdown-paragraph"/>
        <w:numPr>
          <w:ilvl w:val="0"/>
          <w:numId w:val="31"/>
        </w:numPr>
        <w:shd w:val="clear" w:color="auto" w:fill="FFFFFF"/>
        <w:spacing w:before="0" w:beforeAutospacing="0" w:after="0" w:afterAutospacing="0"/>
        <w:rPr>
          <w:color w:val="0F1115"/>
        </w:rPr>
      </w:pPr>
      <w:r w:rsidRPr="00DE1A6C">
        <w:rPr>
          <w:color w:val="0F1115"/>
        </w:rPr>
        <w:t xml:space="preserve">Who must be </w:t>
      </w:r>
      <w:proofErr w:type="gramStart"/>
      <w:r w:rsidRPr="00DE1A6C">
        <w:rPr>
          <w:color w:val="0F1115"/>
        </w:rPr>
        <w:t>informed</w:t>
      </w:r>
      <w:proofErr w:type="gramEnd"/>
    </w:p>
    <w:p w14:paraId="3BADEDF2" w14:textId="77777777" w:rsidR="00DE1A6C" w:rsidRPr="00DE1A6C" w:rsidRDefault="00DE1A6C" w:rsidP="00DE1A6C">
      <w:pPr>
        <w:pStyle w:val="ds-markdown-paragraph"/>
        <w:numPr>
          <w:ilvl w:val="0"/>
          <w:numId w:val="31"/>
        </w:numPr>
        <w:shd w:val="clear" w:color="auto" w:fill="FFFFFF"/>
        <w:spacing w:before="0" w:beforeAutospacing="0" w:after="0" w:afterAutospacing="0"/>
        <w:rPr>
          <w:color w:val="0F1115"/>
        </w:rPr>
      </w:pPr>
      <w:r w:rsidRPr="00DE1A6C">
        <w:rPr>
          <w:color w:val="0F1115"/>
        </w:rPr>
        <w:t>Escalation authority</w:t>
      </w:r>
    </w:p>
    <w:p w14:paraId="1A8E2D3D" w14:textId="77777777" w:rsidR="00DE1A6C" w:rsidRPr="00DE1A6C" w:rsidRDefault="00DE1A6C" w:rsidP="00DE1A6C">
      <w:pPr>
        <w:pStyle w:val="ds-markdown-paragraph"/>
        <w:numPr>
          <w:ilvl w:val="0"/>
          <w:numId w:val="31"/>
        </w:numPr>
        <w:shd w:val="clear" w:color="auto" w:fill="FFFFFF"/>
        <w:spacing w:before="0" w:beforeAutospacing="0" w:after="0" w:afterAutospacing="0"/>
        <w:rPr>
          <w:color w:val="0F1115"/>
        </w:rPr>
      </w:pPr>
      <w:r w:rsidRPr="00DE1A6C">
        <w:rPr>
          <w:color w:val="0F1115"/>
        </w:rPr>
        <w:t>Delegation authority</w:t>
      </w:r>
    </w:p>
    <w:p w14:paraId="5B6A4C35" w14:textId="77777777" w:rsidR="00DE1A6C" w:rsidRPr="00DE1A6C" w:rsidRDefault="00DE1A6C" w:rsidP="00DE1A6C">
      <w:pPr>
        <w:pStyle w:val="ds-markdown-paragraph"/>
        <w:numPr>
          <w:ilvl w:val="0"/>
          <w:numId w:val="31"/>
        </w:numPr>
        <w:shd w:val="clear" w:color="auto" w:fill="FFFFFF"/>
        <w:spacing w:before="0" w:beforeAutospacing="0" w:after="0" w:afterAutospacing="0"/>
        <w:rPr>
          <w:color w:val="0F1115"/>
        </w:rPr>
      </w:pPr>
      <w:r w:rsidRPr="00DE1A6C">
        <w:rPr>
          <w:color w:val="0F1115"/>
        </w:rPr>
        <w:t>Exception authority</w:t>
      </w:r>
    </w:p>
    <w:p w14:paraId="17FA7F4C"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1.2 Scope</w:t>
      </w:r>
    </w:p>
    <w:p w14:paraId="7FF24B9D"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This document applies to:</w:t>
      </w:r>
    </w:p>
    <w:p w14:paraId="0D4BD168" w14:textId="77777777" w:rsidR="00DE1A6C" w:rsidRPr="00DE1A6C" w:rsidRDefault="00DE1A6C" w:rsidP="00DE1A6C">
      <w:pPr>
        <w:pStyle w:val="ds-markdown-paragraph"/>
        <w:numPr>
          <w:ilvl w:val="0"/>
          <w:numId w:val="32"/>
        </w:numPr>
        <w:shd w:val="clear" w:color="auto" w:fill="FFFFFF"/>
        <w:spacing w:before="0" w:beforeAutospacing="0" w:after="0" w:afterAutospacing="0"/>
        <w:rPr>
          <w:color w:val="0F1115"/>
        </w:rPr>
      </w:pPr>
      <w:r w:rsidRPr="00DE1A6C">
        <w:rPr>
          <w:color w:val="0F1115"/>
        </w:rPr>
        <w:t>All Founders</w:t>
      </w:r>
    </w:p>
    <w:p w14:paraId="30AD3090" w14:textId="77777777" w:rsidR="00DE1A6C" w:rsidRPr="00DE1A6C" w:rsidRDefault="00DE1A6C" w:rsidP="00DE1A6C">
      <w:pPr>
        <w:pStyle w:val="ds-markdown-paragraph"/>
        <w:numPr>
          <w:ilvl w:val="0"/>
          <w:numId w:val="32"/>
        </w:numPr>
        <w:shd w:val="clear" w:color="auto" w:fill="FFFFFF"/>
        <w:spacing w:before="0" w:beforeAutospacing="0" w:after="0" w:afterAutospacing="0"/>
        <w:rPr>
          <w:color w:val="0F1115"/>
        </w:rPr>
      </w:pPr>
      <w:r w:rsidRPr="00DE1A6C">
        <w:rPr>
          <w:color w:val="0F1115"/>
        </w:rPr>
        <w:t>All employees</w:t>
      </w:r>
    </w:p>
    <w:p w14:paraId="7F2CDD79" w14:textId="77777777" w:rsidR="00DE1A6C" w:rsidRPr="00DE1A6C" w:rsidRDefault="00DE1A6C" w:rsidP="00DE1A6C">
      <w:pPr>
        <w:pStyle w:val="ds-markdown-paragraph"/>
        <w:numPr>
          <w:ilvl w:val="0"/>
          <w:numId w:val="32"/>
        </w:numPr>
        <w:shd w:val="clear" w:color="auto" w:fill="FFFFFF"/>
        <w:spacing w:before="0" w:beforeAutospacing="0" w:after="0" w:afterAutospacing="0"/>
        <w:rPr>
          <w:color w:val="0F1115"/>
        </w:rPr>
      </w:pPr>
      <w:r w:rsidRPr="00DE1A6C">
        <w:rPr>
          <w:color w:val="0F1115"/>
        </w:rPr>
        <w:t>All contractors</w:t>
      </w:r>
    </w:p>
    <w:p w14:paraId="77397100" w14:textId="77777777" w:rsidR="00DE1A6C" w:rsidRPr="00DE1A6C" w:rsidRDefault="00DE1A6C" w:rsidP="00DE1A6C">
      <w:pPr>
        <w:pStyle w:val="ds-markdown-paragraph"/>
        <w:numPr>
          <w:ilvl w:val="0"/>
          <w:numId w:val="32"/>
        </w:numPr>
        <w:shd w:val="clear" w:color="auto" w:fill="FFFFFF"/>
        <w:spacing w:before="0" w:beforeAutospacing="0" w:after="0" w:afterAutospacing="0"/>
        <w:rPr>
          <w:color w:val="0F1115"/>
        </w:rPr>
      </w:pPr>
      <w:r w:rsidRPr="00DE1A6C">
        <w:rPr>
          <w:color w:val="0F1115"/>
        </w:rPr>
        <w:t>All vendors acting on behalf of Golden Wings</w:t>
      </w:r>
    </w:p>
    <w:p w14:paraId="71B10B8D" w14:textId="77777777" w:rsidR="00DE1A6C" w:rsidRPr="00DE1A6C" w:rsidRDefault="00DE1A6C" w:rsidP="00DE1A6C">
      <w:pPr>
        <w:pStyle w:val="ds-markdown-paragraph"/>
        <w:numPr>
          <w:ilvl w:val="0"/>
          <w:numId w:val="32"/>
        </w:numPr>
        <w:shd w:val="clear" w:color="auto" w:fill="FFFFFF"/>
        <w:spacing w:before="0" w:beforeAutospacing="0" w:after="0" w:afterAutospacing="0"/>
        <w:rPr>
          <w:color w:val="0F1115"/>
        </w:rPr>
      </w:pPr>
      <w:r w:rsidRPr="00DE1A6C">
        <w:rPr>
          <w:color w:val="0F1115"/>
        </w:rPr>
        <w:t>All operational, financial, governance, and strategic decisions</w:t>
      </w:r>
    </w:p>
    <w:p w14:paraId="3015187C"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1.3 Authority Sources</w:t>
      </w:r>
    </w:p>
    <w:p w14:paraId="3459150E"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This document derives its authority from:</w:t>
      </w:r>
    </w:p>
    <w:tbl>
      <w:tblPr>
        <w:tblW w:w="11280" w:type="dxa"/>
        <w:tblCellMar>
          <w:top w:w="15" w:type="dxa"/>
          <w:left w:w="15" w:type="dxa"/>
          <w:bottom w:w="15" w:type="dxa"/>
          <w:right w:w="15" w:type="dxa"/>
        </w:tblCellMar>
        <w:tblLook w:val="04A0" w:firstRow="1" w:lastRow="0" w:firstColumn="1" w:lastColumn="0" w:noHBand="0" w:noVBand="1"/>
      </w:tblPr>
      <w:tblGrid>
        <w:gridCol w:w="5758"/>
        <w:gridCol w:w="5522"/>
      </w:tblGrid>
      <w:tr w:rsidR="00DE1A6C" w:rsidRPr="00DE1A6C" w14:paraId="2272C5C7" w14:textId="77777777" w:rsidTr="00DE1A6C">
        <w:trPr>
          <w:tblHeader/>
        </w:trPr>
        <w:tc>
          <w:tcPr>
            <w:tcW w:w="0" w:type="auto"/>
            <w:tcBorders>
              <w:top w:val="nil"/>
            </w:tcBorders>
            <w:tcMar>
              <w:top w:w="150" w:type="dxa"/>
              <w:left w:w="0" w:type="dxa"/>
              <w:bottom w:w="150" w:type="dxa"/>
              <w:right w:w="240" w:type="dxa"/>
            </w:tcMar>
            <w:vAlign w:val="center"/>
            <w:hideMark/>
          </w:tcPr>
          <w:p w14:paraId="588982E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2E703A2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Relevance</w:t>
            </w:r>
          </w:p>
        </w:tc>
      </w:tr>
      <w:tr w:rsidR="00DE1A6C" w:rsidRPr="00DE1A6C" w14:paraId="62C49FA7" w14:textId="77777777" w:rsidTr="00DE1A6C">
        <w:tc>
          <w:tcPr>
            <w:tcW w:w="0" w:type="auto"/>
            <w:tcMar>
              <w:top w:w="150" w:type="dxa"/>
              <w:left w:w="0" w:type="dxa"/>
              <w:bottom w:w="150" w:type="dxa"/>
              <w:right w:w="240" w:type="dxa"/>
            </w:tcMar>
            <w:vAlign w:val="center"/>
            <w:hideMark/>
          </w:tcPr>
          <w:p w14:paraId="281A2934"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A-000 Constitution</w:t>
            </w:r>
          </w:p>
        </w:tc>
        <w:tc>
          <w:tcPr>
            <w:tcW w:w="0" w:type="auto"/>
            <w:tcMar>
              <w:top w:w="150" w:type="dxa"/>
              <w:left w:w="240" w:type="dxa"/>
              <w:bottom w:w="150" w:type="dxa"/>
              <w:right w:w="0" w:type="dxa"/>
            </w:tcMar>
            <w:vAlign w:val="center"/>
            <w:hideMark/>
          </w:tcPr>
          <w:p w14:paraId="0EAB756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Supreme authority</w:t>
            </w:r>
          </w:p>
        </w:tc>
      </w:tr>
      <w:tr w:rsidR="00DE1A6C" w:rsidRPr="00DE1A6C" w14:paraId="3766005E" w14:textId="77777777" w:rsidTr="00DE1A6C">
        <w:tc>
          <w:tcPr>
            <w:tcW w:w="0" w:type="auto"/>
            <w:tcMar>
              <w:top w:w="150" w:type="dxa"/>
              <w:left w:w="0" w:type="dxa"/>
              <w:bottom w:w="150" w:type="dxa"/>
              <w:right w:w="240" w:type="dxa"/>
            </w:tcMar>
            <w:vAlign w:val="center"/>
            <w:hideMark/>
          </w:tcPr>
          <w:p w14:paraId="2C2DA754"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A-011 Governance Charter</w:t>
            </w:r>
          </w:p>
        </w:tc>
        <w:tc>
          <w:tcPr>
            <w:tcW w:w="0" w:type="auto"/>
            <w:tcMar>
              <w:top w:w="150" w:type="dxa"/>
              <w:left w:w="240" w:type="dxa"/>
              <w:bottom w:w="150" w:type="dxa"/>
              <w:right w:w="0" w:type="dxa"/>
            </w:tcMar>
            <w:vAlign w:val="center"/>
            <w:hideMark/>
          </w:tcPr>
          <w:p w14:paraId="6E791D4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Governance authority and decision rights framework</w:t>
            </w:r>
          </w:p>
        </w:tc>
      </w:tr>
      <w:tr w:rsidR="00DE1A6C" w:rsidRPr="00DE1A6C" w14:paraId="586B2095" w14:textId="77777777" w:rsidTr="00DE1A6C">
        <w:tc>
          <w:tcPr>
            <w:tcW w:w="0" w:type="auto"/>
            <w:tcMar>
              <w:top w:w="150" w:type="dxa"/>
              <w:left w:w="0" w:type="dxa"/>
              <w:bottom w:w="150" w:type="dxa"/>
              <w:right w:w="240" w:type="dxa"/>
            </w:tcMar>
            <w:vAlign w:val="center"/>
            <w:hideMark/>
          </w:tcPr>
          <w:p w14:paraId="5F28F77B"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A-014 Service Portfolio Architecture</w:t>
            </w:r>
          </w:p>
        </w:tc>
        <w:tc>
          <w:tcPr>
            <w:tcW w:w="0" w:type="auto"/>
            <w:tcMar>
              <w:top w:w="150" w:type="dxa"/>
              <w:left w:w="240" w:type="dxa"/>
              <w:bottom w:w="150" w:type="dxa"/>
              <w:right w:w="0" w:type="dxa"/>
            </w:tcMar>
            <w:vAlign w:val="center"/>
            <w:hideMark/>
          </w:tcPr>
          <w:p w14:paraId="41AB01A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decision authority requirements</w:t>
            </w:r>
          </w:p>
        </w:tc>
      </w:tr>
      <w:tr w:rsidR="00DE1A6C" w:rsidRPr="00DE1A6C" w14:paraId="296810E0" w14:textId="77777777" w:rsidTr="00DE1A6C">
        <w:tc>
          <w:tcPr>
            <w:tcW w:w="0" w:type="auto"/>
            <w:tcMar>
              <w:top w:w="150" w:type="dxa"/>
              <w:left w:w="0" w:type="dxa"/>
              <w:bottom w:w="150" w:type="dxa"/>
              <w:right w:w="240" w:type="dxa"/>
            </w:tcMar>
            <w:vAlign w:val="center"/>
            <w:hideMark/>
          </w:tcPr>
          <w:p w14:paraId="20CDE7D2"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A-015 Client Journey Architecture</w:t>
            </w:r>
          </w:p>
        </w:tc>
        <w:tc>
          <w:tcPr>
            <w:tcW w:w="0" w:type="auto"/>
            <w:tcMar>
              <w:top w:w="150" w:type="dxa"/>
              <w:left w:w="240" w:type="dxa"/>
              <w:bottom w:w="150" w:type="dxa"/>
              <w:right w:w="0" w:type="dxa"/>
            </w:tcMar>
            <w:vAlign w:val="center"/>
            <w:hideMark/>
          </w:tcPr>
          <w:p w14:paraId="1643282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Journey decision authority requirements</w:t>
            </w:r>
          </w:p>
        </w:tc>
      </w:tr>
      <w:tr w:rsidR="00DE1A6C" w:rsidRPr="00DE1A6C" w14:paraId="6785EE51" w14:textId="77777777" w:rsidTr="00DE1A6C">
        <w:tc>
          <w:tcPr>
            <w:tcW w:w="0" w:type="auto"/>
            <w:tcMar>
              <w:top w:w="150" w:type="dxa"/>
              <w:left w:w="0" w:type="dxa"/>
              <w:bottom w:w="150" w:type="dxa"/>
              <w:right w:w="240" w:type="dxa"/>
            </w:tcMar>
            <w:vAlign w:val="center"/>
            <w:hideMark/>
          </w:tcPr>
          <w:p w14:paraId="185C1767"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A-016 Community Philosophy</w:t>
            </w:r>
          </w:p>
        </w:tc>
        <w:tc>
          <w:tcPr>
            <w:tcW w:w="0" w:type="auto"/>
            <w:tcMar>
              <w:top w:w="150" w:type="dxa"/>
              <w:left w:w="240" w:type="dxa"/>
              <w:bottom w:w="150" w:type="dxa"/>
              <w:right w:w="0" w:type="dxa"/>
            </w:tcMar>
            <w:vAlign w:val="center"/>
            <w:hideMark/>
          </w:tcPr>
          <w:p w14:paraId="1FFA7C7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Community decision authority requirements</w:t>
            </w:r>
          </w:p>
        </w:tc>
      </w:tr>
      <w:tr w:rsidR="00DE1A6C" w:rsidRPr="00DE1A6C" w14:paraId="2DAC3DA5" w14:textId="77777777" w:rsidTr="00DE1A6C">
        <w:tc>
          <w:tcPr>
            <w:tcW w:w="0" w:type="auto"/>
            <w:tcMar>
              <w:top w:w="150" w:type="dxa"/>
              <w:left w:w="0" w:type="dxa"/>
              <w:bottom w:w="150" w:type="dxa"/>
              <w:right w:w="240" w:type="dxa"/>
            </w:tcMar>
            <w:vAlign w:val="center"/>
            <w:hideMark/>
          </w:tcPr>
          <w:p w14:paraId="18149AC1"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A-017 Trust &amp; Safeguarding Charter</w:t>
            </w:r>
          </w:p>
        </w:tc>
        <w:tc>
          <w:tcPr>
            <w:tcW w:w="0" w:type="auto"/>
            <w:tcMar>
              <w:top w:w="150" w:type="dxa"/>
              <w:left w:w="240" w:type="dxa"/>
              <w:bottom w:w="150" w:type="dxa"/>
              <w:right w:w="0" w:type="dxa"/>
            </w:tcMar>
            <w:vAlign w:val="center"/>
            <w:hideMark/>
          </w:tcPr>
          <w:p w14:paraId="6981A53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decision authority requirements</w:t>
            </w:r>
          </w:p>
        </w:tc>
      </w:tr>
      <w:tr w:rsidR="00DE1A6C" w:rsidRPr="00DE1A6C" w14:paraId="53AC56A7" w14:textId="77777777" w:rsidTr="00DE1A6C">
        <w:tc>
          <w:tcPr>
            <w:tcW w:w="0" w:type="auto"/>
            <w:tcMar>
              <w:top w:w="150" w:type="dxa"/>
              <w:left w:w="0" w:type="dxa"/>
              <w:bottom w:w="150" w:type="dxa"/>
              <w:right w:w="240" w:type="dxa"/>
            </w:tcMar>
            <w:vAlign w:val="center"/>
            <w:hideMark/>
          </w:tcPr>
          <w:p w14:paraId="43C5B6C9"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A-018 Quality &amp; Continuous Improvement Charter</w:t>
            </w:r>
          </w:p>
        </w:tc>
        <w:tc>
          <w:tcPr>
            <w:tcW w:w="0" w:type="auto"/>
            <w:tcMar>
              <w:top w:w="150" w:type="dxa"/>
              <w:left w:w="240" w:type="dxa"/>
              <w:bottom w:w="150" w:type="dxa"/>
              <w:right w:w="0" w:type="dxa"/>
            </w:tcMar>
            <w:vAlign w:val="center"/>
            <w:hideMark/>
          </w:tcPr>
          <w:p w14:paraId="130220A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decision authority requirements</w:t>
            </w:r>
          </w:p>
        </w:tc>
      </w:tr>
      <w:tr w:rsidR="00DE1A6C" w:rsidRPr="00DE1A6C" w14:paraId="4A09B1A5" w14:textId="77777777" w:rsidTr="00DE1A6C">
        <w:tc>
          <w:tcPr>
            <w:tcW w:w="0" w:type="auto"/>
            <w:tcMar>
              <w:top w:w="150" w:type="dxa"/>
              <w:left w:w="0" w:type="dxa"/>
              <w:bottom w:w="150" w:type="dxa"/>
              <w:right w:w="240" w:type="dxa"/>
            </w:tcMar>
            <w:vAlign w:val="center"/>
            <w:hideMark/>
          </w:tcPr>
          <w:p w14:paraId="15851B4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A-019 Phase 4 Alignment &amp; Requirements Matrix</w:t>
            </w:r>
          </w:p>
        </w:tc>
        <w:tc>
          <w:tcPr>
            <w:tcW w:w="0" w:type="auto"/>
            <w:tcMar>
              <w:top w:w="150" w:type="dxa"/>
              <w:left w:w="240" w:type="dxa"/>
              <w:bottom w:w="150" w:type="dxa"/>
              <w:right w:w="0" w:type="dxa"/>
            </w:tcMar>
            <w:vAlign w:val="center"/>
            <w:hideMark/>
          </w:tcPr>
          <w:p w14:paraId="2E74987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rights implementation requirements</w:t>
            </w:r>
          </w:p>
        </w:tc>
      </w:tr>
      <w:tr w:rsidR="00DE1A6C" w:rsidRPr="00DE1A6C" w14:paraId="212F6E62" w14:textId="77777777" w:rsidTr="00DE1A6C">
        <w:tc>
          <w:tcPr>
            <w:tcW w:w="0" w:type="auto"/>
            <w:tcMar>
              <w:top w:w="150" w:type="dxa"/>
              <w:left w:w="0" w:type="dxa"/>
              <w:bottom w:w="150" w:type="dxa"/>
              <w:right w:w="240" w:type="dxa"/>
            </w:tcMar>
            <w:vAlign w:val="center"/>
            <w:hideMark/>
          </w:tcPr>
          <w:p w14:paraId="70F0EB6B"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Document A</w:t>
            </w:r>
          </w:p>
        </w:tc>
        <w:tc>
          <w:tcPr>
            <w:tcW w:w="0" w:type="auto"/>
            <w:tcMar>
              <w:top w:w="150" w:type="dxa"/>
              <w:left w:w="240" w:type="dxa"/>
              <w:bottom w:w="150" w:type="dxa"/>
              <w:right w:w="0" w:type="dxa"/>
            </w:tcMar>
            <w:vAlign w:val="center"/>
            <w:hideMark/>
          </w:tcPr>
          <w:p w14:paraId="658457F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Strategic Operating Thesis (SOT)</w:t>
            </w:r>
          </w:p>
        </w:tc>
      </w:tr>
      <w:tr w:rsidR="00DE1A6C" w:rsidRPr="00DE1A6C" w14:paraId="0A180AE1" w14:textId="77777777" w:rsidTr="00DE1A6C">
        <w:tc>
          <w:tcPr>
            <w:tcW w:w="0" w:type="auto"/>
            <w:tcMar>
              <w:top w:w="150" w:type="dxa"/>
              <w:left w:w="0" w:type="dxa"/>
              <w:bottom w:w="150" w:type="dxa"/>
              <w:right w:w="240" w:type="dxa"/>
            </w:tcMar>
            <w:vAlign w:val="center"/>
            <w:hideMark/>
          </w:tcPr>
          <w:p w14:paraId="33AA5C4D"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lastRenderedPageBreak/>
              <w:t>Founder Decisions (FD-001 to FD-074)</w:t>
            </w:r>
          </w:p>
        </w:tc>
        <w:tc>
          <w:tcPr>
            <w:tcW w:w="0" w:type="auto"/>
            <w:tcMar>
              <w:top w:w="150" w:type="dxa"/>
              <w:left w:w="240" w:type="dxa"/>
              <w:bottom w:w="150" w:type="dxa"/>
              <w:right w:w="0" w:type="dxa"/>
            </w:tcMar>
            <w:vAlign w:val="center"/>
            <w:hideMark/>
          </w:tcPr>
          <w:p w14:paraId="29A3C06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r>
    </w:tbl>
    <w:p w14:paraId="576611B5"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1.4 Governance Principles</w:t>
      </w:r>
    </w:p>
    <w:tbl>
      <w:tblPr>
        <w:tblW w:w="11280" w:type="dxa"/>
        <w:tblCellMar>
          <w:top w:w="15" w:type="dxa"/>
          <w:left w:w="15" w:type="dxa"/>
          <w:bottom w:w="15" w:type="dxa"/>
          <w:right w:w="15" w:type="dxa"/>
        </w:tblCellMar>
        <w:tblLook w:val="04A0" w:firstRow="1" w:lastRow="0" w:firstColumn="1" w:lastColumn="0" w:noHBand="0" w:noVBand="1"/>
      </w:tblPr>
      <w:tblGrid>
        <w:gridCol w:w="3300"/>
        <w:gridCol w:w="7980"/>
      </w:tblGrid>
      <w:tr w:rsidR="00DE1A6C" w:rsidRPr="00DE1A6C" w14:paraId="03B641D9" w14:textId="77777777" w:rsidTr="00DE1A6C">
        <w:trPr>
          <w:tblHeader/>
        </w:trPr>
        <w:tc>
          <w:tcPr>
            <w:tcW w:w="0" w:type="auto"/>
            <w:tcBorders>
              <w:top w:val="nil"/>
            </w:tcBorders>
            <w:tcMar>
              <w:top w:w="150" w:type="dxa"/>
              <w:left w:w="0" w:type="dxa"/>
              <w:bottom w:w="150" w:type="dxa"/>
              <w:right w:w="240" w:type="dxa"/>
            </w:tcMar>
            <w:vAlign w:val="center"/>
            <w:hideMark/>
          </w:tcPr>
          <w:p w14:paraId="01C240E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1440598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Application</w:t>
            </w:r>
          </w:p>
        </w:tc>
      </w:tr>
      <w:tr w:rsidR="00DE1A6C" w:rsidRPr="00DE1A6C" w14:paraId="68680851" w14:textId="77777777" w:rsidTr="00DE1A6C">
        <w:tc>
          <w:tcPr>
            <w:tcW w:w="0" w:type="auto"/>
            <w:tcMar>
              <w:top w:w="150" w:type="dxa"/>
              <w:left w:w="0" w:type="dxa"/>
              <w:bottom w:w="150" w:type="dxa"/>
              <w:right w:w="240" w:type="dxa"/>
            </w:tcMar>
            <w:vAlign w:val="center"/>
            <w:hideMark/>
          </w:tcPr>
          <w:p w14:paraId="0208CABF"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Authority Clarity</w:t>
            </w:r>
          </w:p>
        </w:tc>
        <w:tc>
          <w:tcPr>
            <w:tcW w:w="0" w:type="auto"/>
            <w:tcMar>
              <w:top w:w="150" w:type="dxa"/>
              <w:left w:w="240" w:type="dxa"/>
              <w:bottom w:w="150" w:type="dxa"/>
              <w:right w:w="0" w:type="dxa"/>
            </w:tcMar>
            <w:vAlign w:val="center"/>
            <w:hideMark/>
          </w:tcPr>
          <w:p w14:paraId="2656BB9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No decision may be made without clear authority</w:t>
            </w:r>
          </w:p>
        </w:tc>
      </w:tr>
      <w:tr w:rsidR="00DE1A6C" w:rsidRPr="00DE1A6C" w14:paraId="24FF95D8" w14:textId="77777777" w:rsidTr="00DE1A6C">
        <w:tc>
          <w:tcPr>
            <w:tcW w:w="0" w:type="auto"/>
            <w:tcMar>
              <w:top w:w="150" w:type="dxa"/>
              <w:left w:w="0" w:type="dxa"/>
              <w:bottom w:w="150" w:type="dxa"/>
              <w:right w:w="240" w:type="dxa"/>
            </w:tcMar>
            <w:vAlign w:val="center"/>
            <w:hideMark/>
          </w:tcPr>
          <w:p w14:paraId="7A14088E"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Constitutional Supremacy</w:t>
            </w:r>
          </w:p>
        </w:tc>
        <w:tc>
          <w:tcPr>
            <w:tcW w:w="0" w:type="auto"/>
            <w:tcMar>
              <w:top w:w="150" w:type="dxa"/>
              <w:left w:w="240" w:type="dxa"/>
              <w:bottom w:w="150" w:type="dxa"/>
              <w:right w:w="0" w:type="dxa"/>
            </w:tcMar>
            <w:vAlign w:val="center"/>
            <w:hideMark/>
          </w:tcPr>
          <w:p w14:paraId="6D99167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No authority exceeds constitutional authority</w:t>
            </w:r>
          </w:p>
        </w:tc>
      </w:tr>
      <w:tr w:rsidR="00DE1A6C" w:rsidRPr="00DE1A6C" w14:paraId="3C14F7FC" w14:textId="77777777" w:rsidTr="00DE1A6C">
        <w:tc>
          <w:tcPr>
            <w:tcW w:w="0" w:type="auto"/>
            <w:tcMar>
              <w:top w:w="150" w:type="dxa"/>
              <w:left w:w="0" w:type="dxa"/>
              <w:bottom w:w="150" w:type="dxa"/>
              <w:right w:w="240" w:type="dxa"/>
            </w:tcMar>
            <w:vAlign w:val="center"/>
            <w:hideMark/>
          </w:tcPr>
          <w:p w14:paraId="7C244560"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Reserved Powers</w:t>
            </w:r>
          </w:p>
        </w:tc>
        <w:tc>
          <w:tcPr>
            <w:tcW w:w="0" w:type="auto"/>
            <w:tcMar>
              <w:top w:w="150" w:type="dxa"/>
              <w:left w:w="240" w:type="dxa"/>
              <w:bottom w:w="150" w:type="dxa"/>
              <w:right w:w="0" w:type="dxa"/>
            </w:tcMar>
            <w:vAlign w:val="center"/>
            <w:hideMark/>
          </w:tcPr>
          <w:p w14:paraId="16865FC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Certain powers may not be delegated</w:t>
            </w:r>
          </w:p>
        </w:tc>
      </w:tr>
      <w:tr w:rsidR="00DE1A6C" w:rsidRPr="00DE1A6C" w14:paraId="05092208" w14:textId="77777777" w:rsidTr="00DE1A6C">
        <w:tc>
          <w:tcPr>
            <w:tcW w:w="0" w:type="auto"/>
            <w:tcMar>
              <w:top w:w="150" w:type="dxa"/>
              <w:left w:w="0" w:type="dxa"/>
              <w:bottom w:w="150" w:type="dxa"/>
              <w:right w:w="240" w:type="dxa"/>
            </w:tcMar>
            <w:vAlign w:val="center"/>
            <w:hideMark/>
          </w:tcPr>
          <w:p w14:paraId="0B7A5C36"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Delegation</w:t>
            </w:r>
          </w:p>
        </w:tc>
        <w:tc>
          <w:tcPr>
            <w:tcW w:w="0" w:type="auto"/>
            <w:tcMar>
              <w:top w:w="150" w:type="dxa"/>
              <w:left w:w="240" w:type="dxa"/>
              <w:bottom w:w="150" w:type="dxa"/>
              <w:right w:w="0" w:type="dxa"/>
            </w:tcMar>
            <w:vAlign w:val="center"/>
            <w:hideMark/>
          </w:tcPr>
          <w:p w14:paraId="7030390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 may be delegated but accountability may not</w:t>
            </w:r>
          </w:p>
        </w:tc>
      </w:tr>
      <w:tr w:rsidR="00DE1A6C" w:rsidRPr="00DE1A6C" w14:paraId="7931D0E2" w14:textId="77777777" w:rsidTr="00DE1A6C">
        <w:tc>
          <w:tcPr>
            <w:tcW w:w="0" w:type="auto"/>
            <w:tcMar>
              <w:top w:w="150" w:type="dxa"/>
              <w:left w:w="0" w:type="dxa"/>
              <w:bottom w:w="150" w:type="dxa"/>
              <w:right w:w="240" w:type="dxa"/>
            </w:tcMar>
            <w:vAlign w:val="center"/>
            <w:hideMark/>
          </w:tcPr>
          <w:p w14:paraId="4A6B47E0"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Separation of Duties</w:t>
            </w:r>
          </w:p>
        </w:tc>
        <w:tc>
          <w:tcPr>
            <w:tcW w:w="0" w:type="auto"/>
            <w:tcMar>
              <w:top w:w="150" w:type="dxa"/>
              <w:left w:w="240" w:type="dxa"/>
              <w:bottom w:w="150" w:type="dxa"/>
              <w:right w:w="0" w:type="dxa"/>
            </w:tcMar>
            <w:vAlign w:val="center"/>
            <w:hideMark/>
          </w:tcPr>
          <w:p w14:paraId="10B1345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No single individual may request, approve, and audit the same decision</w:t>
            </w:r>
          </w:p>
        </w:tc>
      </w:tr>
    </w:tbl>
    <w:p w14:paraId="072761CB"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1.5 Constitutional Supremacy Rule</w:t>
      </w:r>
    </w:p>
    <w:p w14:paraId="0CDF6D9C"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In case of conflict:</w:t>
      </w:r>
    </w:p>
    <w:tbl>
      <w:tblPr>
        <w:tblW w:w="11280" w:type="dxa"/>
        <w:tblCellMar>
          <w:top w:w="15" w:type="dxa"/>
          <w:left w:w="15" w:type="dxa"/>
          <w:bottom w:w="15" w:type="dxa"/>
          <w:right w:w="15" w:type="dxa"/>
        </w:tblCellMar>
        <w:tblLook w:val="04A0" w:firstRow="1" w:lastRow="0" w:firstColumn="1" w:lastColumn="0" w:noHBand="0" w:noVBand="1"/>
      </w:tblPr>
      <w:tblGrid>
        <w:gridCol w:w="3282"/>
        <w:gridCol w:w="7998"/>
      </w:tblGrid>
      <w:tr w:rsidR="00DE1A6C" w:rsidRPr="00DE1A6C" w14:paraId="42BA3FD5" w14:textId="77777777" w:rsidTr="00DE1A6C">
        <w:trPr>
          <w:tblHeader/>
        </w:trPr>
        <w:tc>
          <w:tcPr>
            <w:tcW w:w="0" w:type="auto"/>
            <w:tcBorders>
              <w:top w:val="nil"/>
            </w:tcBorders>
            <w:tcMar>
              <w:top w:w="150" w:type="dxa"/>
              <w:left w:w="0" w:type="dxa"/>
              <w:bottom w:w="150" w:type="dxa"/>
              <w:right w:w="240" w:type="dxa"/>
            </w:tcMar>
            <w:vAlign w:val="center"/>
            <w:hideMark/>
          </w:tcPr>
          <w:p w14:paraId="727CAA5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Hierarchy</w:t>
            </w:r>
          </w:p>
        </w:tc>
        <w:tc>
          <w:tcPr>
            <w:tcW w:w="0" w:type="auto"/>
            <w:tcBorders>
              <w:top w:val="nil"/>
            </w:tcBorders>
            <w:tcMar>
              <w:top w:w="150" w:type="dxa"/>
              <w:left w:w="240" w:type="dxa"/>
              <w:bottom w:w="150" w:type="dxa"/>
              <w:right w:w="240" w:type="dxa"/>
            </w:tcMar>
            <w:vAlign w:val="center"/>
            <w:hideMark/>
          </w:tcPr>
          <w:p w14:paraId="33A1014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Prevails</w:t>
            </w:r>
          </w:p>
        </w:tc>
      </w:tr>
      <w:tr w:rsidR="00DE1A6C" w:rsidRPr="00DE1A6C" w14:paraId="4C48CDEC" w14:textId="77777777" w:rsidTr="00DE1A6C">
        <w:tc>
          <w:tcPr>
            <w:tcW w:w="0" w:type="auto"/>
            <w:tcMar>
              <w:top w:w="150" w:type="dxa"/>
              <w:left w:w="0" w:type="dxa"/>
              <w:bottom w:w="150" w:type="dxa"/>
              <w:right w:w="240" w:type="dxa"/>
            </w:tcMar>
            <w:vAlign w:val="center"/>
            <w:hideMark/>
          </w:tcPr>
          <w:p w14:paraId="7E2F95B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A-000</w:t>
            </w:r>
          </w:p>
        </w:tc>
        <w:tc>
          <w:tcPr>
            <w:tcW w:w="0" w:type="auto"/>
            <w:tcMar>
              <w:top w:w="150" w:type="dxa"/>
              <w:left w:w="240" w:type="dxa"/>
              <w:bottom w:w="150" w:type="dxa"/>
              <w:right w:w="0" w:type="dxa"/>
            </w:tcMar>
            <w:vAlign w:val="center"/>
            <w:hideMark/>
          </w:tcPr>
          <w:p w14:paraId="028F3DF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w:t>
            </w:r>
          </w:p>
        </w:tc>
      </w:tr>
      <w:tr w:rsidR="00DE1A6C" w:rsidRPr="00DE1A6C" w14:paraId="69280B74" w14:textId="77777777" w:rsidTr="00DE1A6C">
        <w:tc>
          <w:tcPr>
            <w:tcW w:w="0" w:type="auto"/>
            <w:tcMar>
              <w:top w:w="150" w:type="dxa"/>
              <w:left w:w="0" w:type="dxa"/>
              <w:bottom w:w="150" w:type="dxa"/>
              <w:right w:w="240" w:type="dxa"/>
            </w:tcMar>
            <w:vAlign w:val="center"/>
            <w:hideMark/>
          </w:tcPr>
          <w:p w14:paraId="2010C27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A-011</w:t>
            </w:r>
          </w:p>
        </w:tc>
        <w:tc>
          <w:tcPr>
            <w:tcW w:w="0" w:type="auto"/>
            <w:tcMar>
              <w:top w:w="150" w:type="dxa"/>
              <w:left w:w="240" w:type="dxa"/>
              <w:bottom w:w="150" w:type="dxa"/>
              <w:right w:w="0" w:type="dxa"/>
            </w:tcMar>
            <w:vAlign w:val="center"/>
            <w:hideMark/>
          </w:tcPr>
          <w:p w14:paraId="3E01E12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Governance Charter</w:t>
            </w:r>
          </w:p>
        </w:tc>
      </w:tr>
      <w:tr w:rsidR="00DE1A6C" w:rsidRPr="00DE1A6C" w14:paraId="2FC01E04" w14:textId="77777777" w:rsidTr="00DE1A6C">
        <w:tc>
          <w:tcPr>
            <w:tcW w:w="0" w:type="auto"/>
            <w:tcMar>
              <w:top w:w="150" w:type="dxa"/>
              <w:left w:w="0" w:type="dxa"/>
              <w:bottom w:w="150" w:type="dxa"/>
              <w:right w:w="240" w:type="dxa"/>
            </w:tcMar>
            <w:vAlign w:val="center"/>
            <w:hideMark/>
          </w:tcPr>
          <w:p w14:paraId="404C635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w:t>
            </w:r>
          </w:p>
        </w:tc>
        <w:tc>
          <w:tcPr>
            <w:tcW w:w="0" w:type="auto"/>
            <w:tcMar>
              <w:top w:w="150" w:type="dxa"/>
              <w:left w:w="240" w:type="dxa"/>
              <w:bottom w:w="150" w:type="dxa"/>
              <w:right w:w="0" w:type="dxa"/>
            </w:tcMar>
            <w:vAlign w:val="center"/>
            <w:hideMark/>
          </w:tcPr>
          <w:p w14:paraId="4D8CDB2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Phase 4 Alignment &amp; Requirements Matrix</w:t>
            </w:r>
          </w:p>
        </w:tc>
      </w:tr>
      <w:tr w:rsidR="00DE1A6C" w:rsidRPr="00DE1A6C" w14:paraId="2027C219" w14:textId="77777777" w:rsidTr="00DE1A6C">
        <w:tc>
          <w:tcPr>
            <w:tcW w:w="0" w:type="auto"/>
            <w:tcMar>
              <w:top w:w="150" w:type="dxa"/>
              <w:left w:w="0" w:type="dxa"/>
              <w:bottom w:w="150" w:type="dxa"/>
              <w:right w:w="240" w:type="dxa"/>
            </w:tcMar>
            <w:vAlign w:val="center"/>
            <w:hideMark/>
          </w:tcPr>
          <w:p w14:paraId="784C57C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Document O</w:t>
            </w:r>
          </w:p>
        </w:tc>
        <w:tc>
          <w:tcPr>
            <w:tcW w:w="0" w:type="auto"/>
            <w:tcMar>
              <w:top w:w="150" w:type="dxa"/>
              <w:left w:w="240" w:type="dxa"/>
              <w:bottom w:w="150" w:type="dxa"/>
              <w:right w:w="0" w:type="dxa"/>
            </w:tcMar>
            <w:vAlign w:val="center"/>
            <w:hideMark/>
          </w:tcPr>
          <w:p w14:paraId="23D0E682"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Decision Rights Matrix</w:t>
            </w:r>
          </w:p>
        </w:tc>
      </w:tr>
      <w:tr w:rsidR="00DE1A6C" w:rsidRPr="00DE1A6C" w14:paraId="683319B6" w14:textId="77777777" w:rsidTr="00DE1A6C">
        <w:tc>
          <w:tcPr>
            <w:tcW w:w="0" w:type="auto"/>
            <w:tcMar>
              <w:top w:w="150" w:type="dxa"/>
              <w:left w:w="0" w:type="dxa"/>
              <w:bottom w:w="150" w:type="dxa"/>
              <w:right w:w="240" w:type="dxa"/>
            </w:tcMar>
            <w:vAlign w:val="center"/>
            <w:hideMark/>
          </w:tcPr>
          <w:p w14:paraId="304E0DC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Documents K-R</w:t>
            </w:r>
          </w:p>
        </w:tc>
        <w:tc>
          <w:tcPr>
            <w:tcW w:w="0" w:type="auto"/>
            <w:tcMar>
              <w:top w:w="150" w:type="dxa"/>
              <w:left w:w="240" w:type="dxa"/>
              <w:bottom w:w="150" w:type="dxa"/>
              <w:right w:w="0" w:type="dxa"/>
            </w:tcMar>
            <w:vAlign w:val="center"/>
            <w:hideMark/>
          </w:tcPr>
          <w:p w14:paraId="3D72625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Operational Architecture</w:t>
            </w:r>
          </w:p>
        </w:tc>
      </w:tr>
      <w:tr w:rsidR="00DE1A6C" w:rsidRPr="00DE1A6C" w14:paraId="3060C0F2" w14:textId="77777777" w:rsidTr="00DE1A6C">
        <w:tc>
          <w:tcPr>
            <w:tcW w:w="0" w:type="auto"/>
            <w:tcMar>
              <w:top w:w="150" w:type="dxa"/>
              <w:left w:w="0" w:type="dxa"/>
              <w:bottom w:w="150" w:type="dxa"/>
              <w:right w:w="240" w:type="dxa"/>
            </w:tcMar>
            <w:vAlign w:val="center"/>
            <w:hideMark/>
          </w:tcPr>
          <w:p w14:paraId="0B6E5C3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B</w:t>
            </w:r>
          </w:p>
        </w:tc>
        <w:tc>
          <w:tcPr>
            <w:tcW w:w="0" w:type="auto"/>
            <w:tcMar>
              <w:top w:w="150" w:type="dxa"/>
              <w:left w:w="240" w:type="dxa"/>
              <w:bottom w:w="150" w:type="dxa"/>
              <w:right w:w="0" w:type="dxa"/>
            </w:tcMar>
            <w:vAlign w:val="center"/>
            <w:hideMark/>
          </w:tcPr>
          <w:p w14:paraId="23D4A8E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Governance</w:t>
            </w:r>
          </w:p>
        </w:tc>
      </w:tr>
    </w:tbl>
    <w:p w14:paraId="0AD6D6A3"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A-000 prevails over all.</w:t>
      </w:r>
    </w:p>
    <w:p w14:paraId="6EF4F31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1.6 Reserved Powers Rule</w:t>
      </w:r>
    </w:p>
    <w:p w14:paraId="461DDACC"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The following powers may not be delegated:</w:t>
      </w:r>
    </w:p>
    <w:p w14:paraId="025F9543" w14:textId="77777777" w:rsidR="00DE1A6C" w:rsidRPr="00DE1A6C" w:rsidRDefault="00DE1A6C" w:rsidP="00DE1A6C">
      <w:pPr>
        <w:pStyle w:val="ds-markdown-paragraph"/>
        <w:numPr>
          <w:ilvl w:val="0"/>
          <w:numId w:val="33"/>
        </w:numPr>
        <w:shd w:val="clear" w:color="auto" w:fill="FFFFFF"/>
        <w:spacing w:before="0" w:beforeAutospacing="0" w:after="0" w:afterAutospacing="0"/>
        <w:rPr>
          <w:color w:val="0F1115"/>
        </w:rPr>
      </w:pPr>
      <w:r w:rsidRPr="00DE1A6C">
        <w:rPr>
          <w:color w:val="0F1115"/>
        </w:rPr>
        <w:t>Constitutional amendments</w:t>
      </w:r>
    </w:p>
    <w:p w14:paraId="27EDD3F4" w14:textId="77777777" w:rsidR="00DE1A6C" w:rsidRPr="00DE1A6C" w:rsidRDefault="00DE1A6C" w:rsidP="00DE1A6C">
      <w:pPr>
        <w:pStyle w:val="ds-markdown-paragraph"/>
        <w:numPr>
          <w:ilvl w:val="0"/>
          <w:numId w:val="33"/>
        </w:numPr>
        <w:shd w:val="clear" w:color="auto" w:fill="FFFFFF"/>
        <w:spacing w:before="0" w:beforeAutospacing="0" w:after="0" w:afterAutospacing="0"/>
        <w:rPr>
          <w:color w:val="0F1115"/>
        </w:rPr>
      </w:pPr>
      <w:r w:rsidRPr="00DE1A6C">
        <w:rPr>
          <w:color w:val="0F1115"/>
        </w:rPr>
        <w:t>Mission or vision changes</w:t>
      </w:r>
    </w:p>
    <w:p w14:paraId="69E8FC5A" w14:textId="77777777" w:rsidR="00DE1A6C" w:rsidRPr="00DE1A6C" w:rsidRDefault="00DE1A6C" w:rsidP="00DE1A6C">
      <w:pPr>
        <w:pStyle w:val="ds-markdown-paragraph"/>
        <w:numPr>
          <w:ilvl w:val="0"/>
          <w:numId w:val="33"/>
        </w:numPr>
        <w:shd w:val="clear" w:color="auto" w:fill="FFFFFF"/>
        <w:spacing w:before="0" w:beforeAutospacing="0" w:after="0" w:afterAutospacing="0"/>
        <w:rPr>
          <w:color w:val="0F1115"/>
        </w:rPr>
      </w:pPr>
      <w:r w:rsidRPr="00DE1A6C">
        <w:rPr>
          <w:color w:val="0F1115"/>
        </w:rPr>
        <w:t>Equity changes</w:t>
      </w:r>
    </w:p>
    <w:p w14:paraId="2A25E8D4" w14:textId="77777777" w:rsidR="00DE1A6C" w:rsidRPr="00DE1A6C" w:rsidRDefault="00DE1A6C" w:rsidP="00DE1A6C">
      <w:pPr>
        <w:pStyle w:val="ds-markdown-paragraph"/>
        <w:numPr>
          <w:ilvl w:val="0"/>
          <w:numId w:val="33"/>
        </w:numPr>
        <w:shd w:val="clear" w:color="auto" w:fill="FFFFFF"/>
        <w:spacing w:before="0" w:beforeAutospacing="0" w:after="0" w:afterAutospacing="0"/>
        <w:rPr>
          <w:color w:val="0F1115"/>
        </w:rPr>
      </w:pPr>
      <w:r w:rsidRPr="00DE1A6C">
        <w:rPr>
          <w:color w:val="0F1115"/>
        </w:rPr>
        <w:t>Founder admission or removal</w:t>
      </w:r>
    </w:p>
    <w:p w14:paraId="0B61E895" w14:textId="77777777" w:rsidR="00DE1A6C" w:rsidRPr="00DE1A6C" w:rsidRDefault="00DE1A6C" w:rsidP="00DE1A6C">
      <w:pPr>
        <w:pStyle w:val="ds-markdown-paragraph"/>
        <w:numPr>
          <w:ilvl w:val="0"/>
          <w:numId w:val="33"/>
        </w:numPr>
        <w:shd w:val="clear" w:color="auto" w:fill="FFFFFF"/>
        <w:spacing w:before="0" w:beforeAutospacing="0" w:after="0" w:afterAutospacing="0"/>
        <w:rPr>
          <w:color w:val="0F1115"/>
        </w:rPr>
      </w:pPr>
      <w:r w:rsidRPr="00DE1A6C">
        <w:rPr>
          <w:color w:val="0F1115"/>
        </w:rPr>
        <w:t>Dissolution or merger</w:t>
      </w:r>
    </w:p>
    <w:p w14:paraId="46244E42" w14:textId="77777777" w:rsidR="00DE1A6C" w:rsidRPr="00DE1A6C" w:rsidRDefault="00DE1A6C" w:rsidP="00DE1A6C">
      <w:pPr>
        <w:pStyle w:val="ds-markdown-paragraph"/>
        <w:numPr>
          <w:ilvl w:val="0"/>
          <w:numId w:val="33"/>
        </w:numPr>
        <w:shd w:val="clear" w:color="auto" w:fill="FFFFFF"/>
        <w:spacing w:before="0" w:beforeAutospacing="0" w:after="0" w:afterAutospacing="0"/>
        <w:rPr>
          <w:color w:val="0F1115"/>
        </w:rPr>
      </w:pPr>
      <w:r w:rsidRPr="00DE1A6C">
        <w:rPr>
          <w:color w:val="0F1115"/>
        </w:rPr>
        <w:t>Amendment of reserved matters in Document B</w:t>
      </w:r>
    </w:p>
    <w:p w14:paraId="79DB014E"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1.7 Delegation Rule</w:t>
      </w:r>
    </w:p>
    <w:p w14:paraId="61CE0A8A"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Authority may be delegated only if:</w:t>
      </w:r>
    </w:p>
    <w:p w14:paraId="38773E0E" w14:textId="77777777" w:rsidR="00DE1A6C" w:rsidRPr="00DE1A6C" w:rsidRDefault="00DE1A6C" w:rsidP="00DE1A6C">
      <w:pPr>
        <w:pStyle w:val="ds-markdown-paragraph"/>
        <w:numPr>
          <w:ilvl w:val="0"/>
          <w:numId w:val="34"/>
        </w:numPr>
        <w:shd w:val="clear" w:color="auto" w:fill="FFFFFF"/>
        <w:spacing w:before="0" w:beforeAutospacing="0" w:after="0" w:afterAutospacing="0"/>
        <w:rPr>
          <w:color w:val="0F1115"/>
        </w:rPr>
      </w:pPr>
      <w:r w:rsidRPr="00DE1A6C">
        <w:rPr>
          <w:color w:val="0F1115"/>
        </w:rPr>
        <w:t>Written</w:t>
      </w:r>
    </w:p>
    <w:p w14:paraId="51946478" w14:textId="77777777" w:rsidR="00DE1A6C" w:rsidRPr="00DE1A6C" w:rsidRDefault="00DE1A6C" w:rsidP="00DE1A6C">
      <w:pPr>
        <w:pStyle w:val="ds-markdown-paragraph"/>
        <w:numPr>
          <w:ilvl w:val="0"/>
          <w:numId w:val="34"/>
        </w:numPr>
        <w:shd w:val="clear" w:color="auto" w:fill="FFFFFF"/>
        <w:spacing w:before="0" w:beforeAutospacing="0" w:after="0" w:afterAutospacing="0"/>
        <w:rPr>
          <w:color w:val="0F1115"/>
        </w:rPr>
      </w:pPr>
      <w:r w:rsidRPr="00DE1A6C">
        <w:rPr>
          <w:color w:val="0F1115"/>
        </w:rPr>
        <w:t>Time-limited (max 90 days)</w:t>
      </w:r>
    </w:p>
    <w:p w14:paraId="44DF3113" w14:textId="77777777" w:rsidR="00DE1A6C" w:rsidRPr="00DE1A6C" w:rsidRDefault="00DE1A6C" w:rsidP="00DE1A6C">
      <w:pPr>
        <w:pStyle w:val="ds-markdown-paragraph"/>
        <w:numPr>
          <w:ilvl w:val="0"/>
          <w:numId w:val="34"/>
        </w:numPr>
        <w:shd w:val="clear" w:color="auto" w:fill="FFFFFF"/>
        <w:spacing w:before="0" w:beforeAutospacing="0" w:after="0" w:afterAutospacing="0"/>
        <w:rPr>
          <w:color w:val="0F1115"/>
        </w:rPr>
      </w:pPr>
      <w:r w:rsidRPr="00DE1A6C">
        <w:rPr>
          <w:color w:val="0F1115"/>
        </w:rPr>
        <w:t>Role-specific</w:t>
      </w:r>
    </w:p>
    <w:p w14:paraId="416A8BCE" w14:textId="77777777" w:rsidR="00DE1A6C" w:rsidRPr="00DE1A6C" w:rsidRDefault="00DE1A6C" w:rsidP="00DE1A6C">
      <w:pPr>
        <w:pStyle w:val="ds-markdown-paragraph"/>
        <w:numPr>
          <w:ilvl w:val="0"/>
          <w:numId w:val="34"/>
        </w:numPr>
        <w:shd w:val="clear" w:color="auto" w:fill="FFFFFF"/>
        <w:spacing w:before="0" w:beforeAutospacing="0" w:after="0" w:afterAutospacing="0"/>
        <w:rPr>
          <w:color w:val="0F1115"/>
        </w:rPr>
      </w:pPr>
      <w:r w:rsidRPr="00DE1A6C">
        <w:rPr>
          <w:color w:val="0F1115"/>
        </w:rPr>
        <w:t>Recorded in the Delegation Register</w:t>
      </w:r>
    </w:p>
    <w:p w14:paraId="2F8238E0" w14:textId="77777777" w:rsidR="00DE1A6C" w:rsidRPr="00DE1A6C" w:rsidRDefault="00DE1A6C" w:rsidP="00DE1A6C">
      <w:pPr>
        <w:pStyle w:val="ds-markdown-paragraph"/>
        <w:numPr>
          <w:ilvl w:val="0"/>
          <w:numId w:val="34"/>
        </w:numPr>
        <w:shd w:val="clear" w:color="auto" w:fill="FFFFFF"/>
        <w:spacing w:before="0" w:beforeAutospacing="0" w:after="0" w:afterAutospacing="0"/>
        <w:rPr>
          <w:color w:val="0F1115"/>
        </w:rPr>
      </w:pPr>
      <w:r w:rsidRPr="00DE1A6C">
        <w:rPr>
          <w:color w:val="0F1115"/>
        </w:rPr>
        <w:t>Revocable by the delegator</w:t>
      </w:r>
    </w:p>
    <w:p w14:paraId="31CCB774" w14:textId="77777777" w:rsidR="00DE1A6C" w:rsidRPr="00DE1A6C" w:rsidRDefault="00DE1A6C" w:rsidP="00DE1A6C">
      <w:pPr>
        <w:spacing w:after="0" w:line="240" w:lineRule="auto"/>
        <w:rPr>
          <w:rFonts w:ascii="Times New Roman" w:hAnsi="Times New Roman" w:cs="Times New Roman"/>
        </w:rPr>
      </w:pPr>
      <w:r w:rsidRPr="00DE1A6C">
        <w:rPr>
          <w:rFonts w:ascii="Times New Roman" w:hAnsi="Times New Roman" w:cs="Times New Roman"/>
        </w:rPr>
        <w:pict w14:anchorId="7A6D891B">
          <v:rect id="_x0000_i1066" style="width:0;height:.75pt" o:hralign="center" o:hrstd="t" o:hr="t" fillcolor="#a0a0a0" stroked="f"/>
        </w:pict>
      </w:r>
    </w:p>
    <w:p w14:paraId="15A69AF6"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II: GOVERNANCE AUTHORITY FRAMEWORK</w:t>
      </w:r>
    </w:p>
    <w:p w14:paraId="33937D39"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2.1 Authority Levels</w:t>
      </w:r>
    </w:p>
    <w:tbl>
      <w:tblPr>
        <w:tblW w:w="0" w:type="auto"/>
        <w:tblCellMar>
          <w:top w:w="15" w:type="dxa"/>
          <w:left w:w="15" w:type="dxa"/>
          <w:bottom w:w="15" w:type="dxa"/>
          <w:right w:w="15" w:type="dxa"/>
        </w:tblCellMar>
        <w:tblLook w:val="04A0" w:firstRow="1" w:lastRow="0" w:firstColumn="1" w:lastColumn="0" w:noHBand="0" w:noVBand="1"/>
      </w:tblPr>
      <w:tblGrid>
        <w:gridCol w:w="764"/>
        <w:gridCol w:w="1886"/>
        <w:gridCol w:w="5105"/>
        <w:gridCol w:w="2215"/>
      </w:tblGrid>
      <w:tr w:rsidR="00DE1A6C" w:rsidRPr="00DE1A6C" w14:paraId="01DD1CFF" w14:textId="77777777" w:rsidTr="00DE1A6C">
        <w:trPr>
          <w:tblHeader/>
        </w:trPr>
        <w:tc>
          <w:tcPr>
            <w:tcW w:w="0" w:type="auto"/>
            <w:tcBorders>
              <w:top w:val="nil"/>
            </w:tcBorders>
            <w:tcMar>
              <w:top w:w="150" w:type="dxa"/>
              <w:left w:w="0" w:type="dxa"/>
              <w:bottom w:w="150" w:type="dxa"/>
              <w:right w:w="240" w:type="dxa"/>
            </w:tcMar>
            <w:vAlign w:val="center"/>
            <w:hideMark/>
          </w:tcPr>
          <w:p w14:paraId="3C37D3D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Level</w:t>
            </w:r>
          </w:p>
        </w:tc>
        <w:tc>
          <w:tcPr>
            <w:tcW w:w="0" w:type="auto"/>
            <w:tcBorders>
              <w:top w:val="nil"/>
            </w:tcBorders>
            <w:tcMar>
              <w:top w:w="150" w:type="dxa"/>
              <w:left w:w="240" w:type="dxa"/>
              <w:bottom w:w="150" w:type="dxa"/>
              <w:right w:w="240" w:type="dxa"/>
            </w:tcMar>
            <w:vAlign w:val="center"/>
            <w:hideMark/>
          </w:tcPr>
          <w:p w14:paraId="44C6BAA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16F40A9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Scope</w:t>
            </w:r>
          </w:p>
        </w:tc>
        <w:tc>
          <w:tcPr>
            <w:tcW w:w="0" w:type="auto"/>
            <w:tcBorders>
              <w:top w:val="nil"/>
            </w:tcBorders>
            <w:tcMar>
              <w:top w:w="150" w:type="dxa"/>
              <w:left w:w="240" w:type="dxa"/>
              <w:bottom w:w="150" w:type="dxa"/>
              <w:right w:w="240" w:type="dxa"/>
            </w:tcMar>
            <w:vAlign w:val="center"/>
            <w:hideMark/>
          </w:tcPr>
          <w:p w14:paraId="2B47F05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Rule</w:t>
            </w:r>
          </w:p>
        </w:tc>
      </w:tr>
      <w:tr w:rsidR="00DE1A6C" w:rsidRPr="00DE1A6C" w14:paraId="63FCE667" w14:textId="77777777" w:rsidTr="00DE1A6C">
        <w:tc>
          <w:tcPr>
            <w:tcW w:w="0" w:type="auto"/>
            <w:tcMar>
              <w:top w:w="150" w:type="dxa"/>
              <w:left w:w="0" w:type="dxa"/>
              <w:bottom w:w="150" w:type="dxa"/>
              <w:right w:w="240" w:type="dxa"/>
            </w:tcMar>
            <w:vAlign w:val="center"/>
            <w:hideMark/>
          </w:tcPr>
          <w:p w14:paraId="1AAE03C2"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L1</w:t>
            </w:r>
          </w:p>
        </w:tc>
        <w:tc>
          <w:tcPr>
            <w:tcW w:w="0" w:type="auto"/>
            <w:tcMar>
              <w:top w:w="150" w:type="dxa"/>
              <w:left w:w="240" w:type="dxa"/>
              <w:bottom w:w="150" w:type="dxa"/>
              <w:right w:w="240" w:type="dxa"/>
            </w:tcMar>
            <w:vAlign w:val="center"/>
            <w:hideMark/>
          </w:tcPr>
          <w:p w14:paraId="20D2E7E5"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Operational</w:t>
            </w:r>
          </w:p>
        </w:tc>
        <w:tc>
          <w:tcPr>
            <w:tcW w:w="0" w:type="auto"/>
            <w:tcMar>
              <w:top w:w="150" w:type="dxa"/>
              <w:left w:w="240" w:type="dxa"/>
              <w:bottom w:w="150" w:type="dxa"/>
              <w:right w:w="240" w:type="dxa"/>
            </w:tcMar>
            <w:vAlign w:val="center"/>
            <w:hideMark/>
          </w:tcPr>
          <w:p w14:paraId="5617126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Routine execution within SOPs</w:t>
            </w:r>
          </w:p>
        </w:tc>
        <w:tc>
          <w:tcPr>
            <w:tcW w:w="0" w:type="auto"/>
            <w:tcMar>
              <w:top w:w="150" w:type="dxa"/>
              <w:left w:w="240" w:type="dxa"/>
              <w:bottom w:w="150" w:type="dxa"/>
              <w:right w:w="0" w:type="dxa"/>
            </w:tcMar>
            <w:vAlign w:val="center"/>
            <w:hideMark/>
          </w:tcPr>
          <w:p w14:paraId="4E2B08C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Role authority</w:t>
            </w:r>
          </w:p>
        </w:tc>
      </w:tr>
      <w:tr w:rsidR="00DE1A6C" w:rsidRPr="00DE1A6C" w14:paraId="30FA5197" w14:textId="77777777" w:rsidTr="00DE1A6C">
        <w:tc>
          <w:tcPr>
            <w:tcW w:w="0" w:type="auto"/>
            <w:tcMar>
              <w:top w:w="150" w:type="dxa"/>
              <w:left w:w="0" w:type="dxa"/>
              <w:bottom w:w="150" w:type="dxa"/>
              <w:right w:w="240" w:type="dxa"/>
            </w:tcMar>
            <w:vAlign w:val="center"/>
            <w:hideMark/>
          </w:tcPr>
          <w:p w14:paraId="781FE005"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L2</w:t>
            </w:r>
          </w:p>
        </w:tc>
        <w:tc>
          <w:tcPr>
            <w:tcW w:w="0" w:type="auto"/>
            <w:tcMar>
              <w:top w:w="150" w:type="dxa"/>
              <w:left w:w="240" w:type="dxa"/>
              <w:bottom w:w="150" w:type="dxa"/>
              <w:right w:w="240" w:type="dxa"/>
            </w:tcMar>
            <w:vAlign w:val="center"/>
            <w:hideMark/>
          </w:tcPr>
          <w:p w14:paraId="79E22184"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Departmental</w:t>
            </w:r>
          </w:p>
        </w:tc>
        <w:tc>
          <w:tcPr>
            <w:tcW w:w="0" w:type="auto"/>
            <w:tcMar>
              <w:top w:w="150" w:type="dxa"/>
              <w:left w:w="240" w:type="dxa"/>
              <w:bottom w:w="150" w:type="dxa"/>
              <w:right w:w="240" w:type="dxa"/>
            </w:tcMar>
            <w:vAlign w:val="center"/>
            <w:hideMark/>
          </w:tcPr>
          <w:p w14:paraId="732CAEF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Operational decisions within approved parameters</w:t>
            </w:r>
          </w:p>
        </w:tc>
        <w:tc>
          <w:tcPr>
            <w:tcW w:w="0" w:type="auto"/>
            <w:tcMar>
              <w:top w:w="150" w:type="dxa"/>
              <w:left w:w="240" w:type="dxa"/>
              <w:bottom w:w="150" w:type="dxa"/>
              <w:right w:w="0" w:type="dxa"/>
            </w:tcMar>
            <w:vAlign w:val="center"/>
            <w:hideMark/>
          </w:tcPr>
          <w:p w14:paraId="1441879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Department head</w:t>
            </w:r>
          </w:p>
        </w:tc>
      </w:tr>
      <w:tr w:rsidR="00DE1A6C" w:rsidRPr="00DE1A6C" w14:paraId="12CEC383" w14:textId="77777777" w:rsidTr="00DE1A6C">
        <w:tc>
          <w:tcPr>
            <w:tcW w:w="0" w:type="auto"/>
            <w:tcMar>
              <w:top w:w="150" w:type="dxa"/>
              <w:left w:w="0" w:type="dxa"/>
              <w:bottom w:w="150" w:type="dxa"/>
              <w:right w:w="240" w:type="dxa"/>
            </w:tcMar>
            <w:vAlign w:val="center"/>
            <w:hideMark/>
          </w:tcPr>
          <w:p w14:paraId="0E18E321"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L3</w:t>
            </w:r>
          </w:p>
        </w:tc>
        <w:tc>
          <w:tcPr>
            <w:tcW w:w="0" w:type="auto"/>
            <w:tcMar>
              <w:top w:w="150" w:type="dxa"/>
              <w:left w:w="240" w:type="dxa"/>
              <w:bottom w:w="150" w:type="dxa"/>
              <w:right w:w="240" w:type="dxa"/>
            </w:tcMar>
            <w:vAlign w:val="center"/>
            <w:hideMark/>
          </w:tcPr>
          <w:p w14:paraId="6BCE1139"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Executive</w:t>
            </w:r>
          </w:p>
        </w:tc>
        <w:tc>
          <w:tcPr>
            <w:tcW w:w="0" w:type="auto"/>
            <w:tcMar>
              <w:top w:w="150" w:type="dxa"/>
              <w:left w:w="240" w:type="dxa"/>
              <w:bottom w:w="150" w:type="dxa"/>
              <w:right w:w="240" w:type="dxa"/>
            </w:tcMar>
            <w:vAlign w:val="center"/>
            <w:hideMark/>
          </w:tcPr>
          <w:p w14:paraId="5B77A64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Major operational changes</w:t>
            </w:r>
          </w:p>
        </w:tc>
        <w:tc>
          <w:tcPr>
            <w:tcW w:w="0" w:type="auto"/>
            <w:tcMar>
              <w:top w:w="150" w:type="dxa"/>
              <w:left w:w="240" w:type="dxa"/>
              <w:bottom w:w="150" w:type="dxa"/>
              <w:right w:w="0" w:type="dxa"/>
            </w:tcMar>
            <w:vAlign w:val="center"/>
            <w:hideMark/>
          </w:tcPr>
          <w:p w14:paraId="1833B5B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 / CEO</w:t>
            </w:r>
          </w:p>
        </w:tc>
      </w:tr>
      <w:tr w:rsidR="00DE1A6C" w:rsidRPr="00DE1A6C" w14:paraId="2A9F6D97" w14:textId="77777777" w:rsidTr="00DE1A6C">
        <w:tc>
          <w:tcPr>
            <w:tcW w:w="0" w:type="auto"/>
            <w:tcMar>
              <w:top w:w="150" w:type="dxa"/>
              <w:left w:w="0" w:type="dxa"/>
              <w:bottom w:w="150" w:type="dxa"/>
              <w:right w:w="240" w:type="dxa"/>
            </w:tcMar>
            <w:vAlign w:val="center"/>
            <w:hideMark/>
          </w:tcPr>
          <w:p w14:paraId="212F3B81"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L4</w:t>
            </w:r>
          </w:p>
        </w:tc>
        <w:tc>
          <w:tcPr>
            <w:tcW w:w="0" w:type="auto"/>
            <w:tcMar>
              <w:top w:w="150" w:type="dxa"/>
              <w:left w:w="240" w:type="dxa"/>
              <w:bottom w:w="150" w:type="dxa"/>
              <w:right w:w="240" w:type="dxa"/>
            </w:tcMar>
            <w:vAlign w:val="center"/>
            <w:hideMark/>
          </w:tcPr>
          <w:p w14:paraId="2C0A7F35"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Founder</w:t>
            </w:r>
          </w:p>
        </w:tc>
        <w:tc>
          <w:tcPr>
            <w:tcW w:w="0" w:type="auto"/>
            <w:tcMar>
              <w:top w:w="150" w:type="dxa"/>
              <w:left w:w="240" w:type="dxa"/>
              <w:bottom w:w="150" w:type="dxa"/>
              <w:right w:w="240" w:type="dxa"/>
            </w:tcMar>
            <w:vAlign w:val="center"/>
            <w:hideMark/>
          </w:tcPr>
          <w:p w14:paraId="29BEE8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Strategic decisions</w:t>
            </w:r>
          </w:p>
        </w:tc>
        <w:tc>
          <w:tcPr>
            <w:tcW w:w="0" w:type="auto"/>
            <w:tcMar>
              <w:top w:w="150" w:type="dxa"/>
              <w:left w:w="240" w:type="dxa"/>
              <w:bottom w:w="150" w:type="dxa"/>
              <w:right w:w="0" w:type="dxa"/>
            </w:tcMar>
            <w:vAlign w:val="center"/>
            <w:hideMark/>
          </w:tcPr>
          <w:p w14:paraId="1BF1E9B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2/3 Founders</w:t>
            </w:r>
          </w:p>
        </w:tc>
      </w:tr>
      <w:tr w:rsidR="00DE1A6C" w:rsidRPr="00DE1A6C" w14:paraId="79AA7AE8" w14:textId="77777777" w:rsidTr="00DE1A6C">
        <w:tc>
          <w:tcPr>
            <w:tcW w:w="0" w:type="auto"/>
            <w:tcMar>
              <w:top w:w="150" w:type="dxa"/>
              <w:left w:w="0" w:type="dxa"/>
              <w:bottom w:w="150" w:type="dxa"/>
              <w:right w:w="240" w:type="dxa"/>
            </w:tcMar>
            <w:vAlign w:val="center"/>
            <w:hideMark/>
          </w:tcPr>
          <w:p w14:paraId="413C1378"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L5</w:t>
            </w:r>
          </w:p>
        </w:tc>
        <w:tc>
          <w:tcPr>
            <w:tcW w:w="0" w:type="auto"/>
            <w:tcMar>
              <w:top w:w="150" w:type="dxa"/>
              <w:left w:w="240" w:type="dxa"/>
              <w:bottom w:w="150" w:type="dxa"/>
              <w:right w:w="240" w:type="dxa"/>
            </w:tcMar>
            <w:vAlign w:val="center"/>
            <w:hideMark/>
          </w:tcPr>
          <w:p w14:paraId="38C3C5B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Constitutional</w:t>
            </w:r>
          </w:p>
        </w:tc>
        <w:tc>
          <w:tcPr>
            <w:tcW w:w="0" w:type="auto"/>
            <w:tcMar>
              <w:top w:w="150" w:type="dxa"/>
              <w:left w:w="240" w:type="dxa"/>
              <w:bottom w:w="150" w:type="dxa"/>
              <w:right w:w="240" w:type="dxa"/>
            </w:tcMar>
            <w:vAlign w:val="center"/>
            <w:hideMark/>
          </w:tcPr>
          <w:p w14:paraId="49852FF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Reserved Matters</w:t>
            </w:r>
          </w:p>
        </w:tc>
        <w:tc>
          <w:tcPr>
            <w:tcW w:w="0" w:type="auto"/>
            <w:tcMar>
              <w:top w:w="150" w:type="dxa"/>
              <w:left w:w="240" w:type="dxa"/>
              <w:bottom w:w="150" w:type="dxa"/>
              <w:right w:w="0" w:type="dxa"/>
            </w:tcMar>
            <w:vAlign w:val="center"/>
            <w:hideMark/>
          </w:tcPr>
          <w:p w14:paraId="158DBD7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r>
    </w:tbl>
    <w:p w14:paraId="1C3A2014"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2.2 No Authority Exceeds Constitutional Authority</w:t>
      </w:r>
    </w:p>
    <w:p w14:paraId="7CED543D"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No authority defined in this document may exceed the constitutional authority established in A-000, A-011, or Document A.</w:t>
      </w:r>
    </w:p>
    <w:p w14:paraId="37C5921C"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2.3 Authority Mapping</w:t>
      </w:r>
    </w:p>
    <w:tbl>
      <w:tblPr>
        <w:tblW w:w="11280" w:type="dxa"/>
        <w:tblCellMar>
          <w:top w:w="15" w:type="dxa"/>
          <w:left w:w="15" w:type="dxa"/>
          <w:bottom w:w="15" w:type="dxa"/>
          <w:right w:w="15" w:type="dxa"/>
        </w:tblCellMar>
        <w:tblLook w:val="04A0" w:firstRow="1" w:lastRow="0" w:firstColumn="1" w:lastColumn="0" w:noHBand="0" w:noVBand="1"/>
      </w:tblPr>
      <w:tblGrid>
        <w:gridCol w:w="4360"/>
        <w:gridCol w:w="3015"/>
        <w:gridCol w:w="3905"/>
      </w:tblGrid>
      <w:tr w:rsidR="00DE1A6C" w:rsidRPr="00DE1A6C" w14:paraId="778EF16F" w14:textId="77777777" w:rsidTr="00DE1A6C">
        <w:trPr>
          <w:tblHeader/>
        </w:trPr>
        <w:tc>
          <w:tcPr>
            <w:tcW w:w="0" w:type="auto"/>
            <w:tcBorders>
              <w:top w:val="nil"/>
            </w:tcBorders>
            <w:tcMar>
              <w:top w:w="150" w:type="dxa"/>
              <w:left w:w="0" w:type="dxa"/>
              <w:bottom w:w="150" w:type="dxa"/>
              <w:right w:w="240" w:type="dxa"/>
            </w:tcMar>
            <w:vAlign w:val="center"/>
            <w:hideMark/>
          </w:tcPr>
          <w:p w14:paraId="3183100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Category</w:t>
            </w:r>
          </w:p>
        </w:tc>
        <w:tc>
          <w:tcPr>
            <w:tcW w:w="0" w:type="auto"/>
            <w:tcBorders>
              <w:top w:val="nil"/>
            </w:tcBorders>
            <w:tcMar>
              <w:top w:w="150" w:type="dxa"/>
              <w:left w:w="240" w:type="dxa"/>
              <w:bottom w:w="150" w:type="dxa"/>
              <w:right w:w="240" w:type="dxa"/>
            </w:tcMar>
            <w:vAlign w:val="center"/>
            <w:hideMark/>
          </w:tcPr>
          <w:p w14:paraId="0C0A4D1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 Level</w:t>
            </w:r>
          </w:p>
        </w:tc>
        <w:tc>
          <w:tcPr>
            <w:tcW w:w="0" w:type="auto"/>
            <w:tcBorders>
              <w:top w:val="nil"/>
            </w:tcBorders>
            <w:tcMar>
              <w:top w:w="150" w:type="dxa"/>
              <w:left w:w="240" w:type="dxa"/>
              <w:bottom w:w="150" w:type="dxa"/>
              <w:right w:w="240" w:type="dxa"/>
            </w:tcMar>
            <w:vAlign w:val="center"/>
            <w:hideMark/>
          </w:tcPr>
          <w:p w14:paraId="023CF4F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Primary Owner</w:t>
            </w:r>
          </w:p>
        </w:tc>
      </w:tr>
      <w:tr w:rsidR="00DE1A6C" w:rsidRPr="00DE1A6C" w14:paraId="2386DB3D" w14:textId="77777777" w:rsidTr="00DE1A6C">
        <w:tc>
          <w:tcPr>
            <w:tcW w:w="0" w:type="auto"/>
            <w:tcMar>
              <w:top w:w="150" w:type="dxa"/>
              <w:left w:w="0" w:type="dxa"/>
              <w:bottom w:w="150" w:type="dxa"/>
              <w:right w:w="240" w:type="dxa"/>
            </w:tcMar>
            <w:vAlign w:val="center"/>
            <w:hideMark/>
          </w:tcPr>
          <w:p w14:paraId="41D12EA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 Amendments</w:t>
            </w:r>
          </w:p>
        </w:tc>
        <w:tc>
          <w:tcPr>
            <w:tcW w:w="0" w:type="auto"/>
            <w:tcMar>
              <w:top w:w="150" w:type="dxa"/>
              <w:left w:w="240" w:type="dxa"/>
              <w:bottom w:w="150" w:type="dxa"/>
              <w:right w:w="240" w:type="dxa"/>
            </w:tcMar>
            <w:vAlign w:val="center"/>
            <w:hideMark/>
          </w:tcPr>
          <w:p w14:paraId="10F6B84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L5</w:t>
            </w:r>
          </w:p>
        </w:tc>
        <w:tc>
          <w:tcPr>
            <w:tcW w:w="0" w:type="auto"/>
            <w:tcMar>
              <w:top w:w="150" w:type="dxa"/>
              <w:left w:w="240" w:type="dxa"/>
              <w:bottom w:w="150" w:type="dxa"/>
              <w:right w:w="0" w:type="dxa"/>
            </w:tcMar>
            <w:vAlign w:val="center"/>
            <w:hideMark/>
          </w:tcPr>
          <w:p w14:paraId="64080A7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456A10D2" w14:textId="77777777" w:rsidTr="00DE1A6C">
        <w:tc>
          <w:tcPr>
            <w:tcW w:w="0" w:type="auto"/>
            <w:tcMar>
              <w:top w:w="150" w:type="dxa"/>
              <w:left w:w="0" w:type="dxa"/>
              <w:bottom w:w="150" w:type="dxa"/>
              <w:right w:w="240" w:type="dxa"/>
            </w:tcMar>
            <w:vAlign w:val="center"/>
            <w:hideMark/>
          </w:tcPr>
          <w:p w14:paraId="079582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Strategic Decisions</w:t>
            </w:r>
          </w:p>
        </w:tc>
        <w:tc>
          <w:tcPr>
            <w:tcW w:w="0" w:type="auto"/>
            <w:tcMar>
              <w:top w:w="150" w:type="dxa"/>
              <w:left w:w="240" w:type="dxa"/>
              <w:bottom w:w="150" w:type="dxa"/>
              <w:right w:w="240" w:type="dxa"/>
            </w:tcMar>
            <w:vAlign w:val="center"/>
            <w:hideMark/>
          </w:tcPr>
          <w:p w14:paraId="0DC53C6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L4</w:t>
            </w:r>
          </w:p>
        </w:tc>
        <w:tc>
          <w:tcPr>
            <w:tcW w:w="0" w:type="auto"/>
            <w:tcMar>
              <w:top w:w="150" w:type="dxa"/>
              <w:left w:w="240" w:type="dxa"/>
              <w:bottom w:w="150" w:type="dxa"/>
              <w:right w:w="0" w:type="dxa"/>
            </w:tcMar>
            <w:vAlign w:val="center"/>
            <w:hideMark/>
          </w:tcPr>
          <w:p w14:paraId="62AA96D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745433F0" w14:textId="77777777" w:rsidTr="00DE1A6C">
        <w:tc>
          <w:tcPr>
            <w:tcW w:w="0" w:type="auto"/>
            <w:tcMar>
              <w:top w:w="150" w:type="dxa"/>
              <w:left w:w="0" w:type="dxa"/>
              <w:bottom w:w="150" w:type="dxa"/>
              <w:right w:w="240" w:type="dxa"/>
            </w:tcMar>
            <w:vAlign w:val="center"/>
            <w:hideMark/>
          </w:tcPr>
          <w:p w14:paraId="11142A2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Decisions</w:t>
            </w:r>
          </w:p>
        </w:tc>
        <w:tc>
          <w:tcPr>
            <w:tcW w:w="0" w:type="auto"/>
            <w:tcMar>
              <w:top w:w="150" w:type="dxa"/>
              <w:left w:w="240" w:type="dxa"/>
              <w:bottom w:w="150" w:type="dxa"/>
              <w:right w:w="240" w:type="dxa"/>
            </w:tcMar>
            <w:vAlign w:val="center"/>
            <w:hideMark/>
          </w:tcPr>
          <w:p w14:paraId="4DA1AFD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c>
          <w:tcPr>
            <w:tcW w:w="0" w:type="auto"/>
            <w:tcMar>
              <w:top w:w="150" w:type="dxa"/>
              <w:left w:w="240" w:type="dxa"/>
              <w:bottom w:w="150" w:type="dxa"/>
              <w:right w:w="0" w:type="dxa"/>
            </w:tcMar>
            <w:vAlign w:val="center"/>
            <w:hideMark/>
          </w:tcPr>
          <w:p w14:paraId="4EE2F81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w:t>
            </w:r>
          </w:p>
        </w:tc>
      </w:tr>
      <w:tr w:rsidR="00DE1A6C" w:rsidRPr="00DE1A6C" w14:paraId="0CB943AB" w14:textId="77777777" w:rsidTr="00DE1A6C">
        <w:tc>
          <w:tcPr>
            <w:tcW w:w="0" w:type="auto"/>
            <w:tcMar>
              <w:top w:w="150" w:type="dxa"/>
              <w:left w:w="0" w:type="dxa"/>
              <w:bottom w:w="150" w:type="dxa"/>
              <w:right w:w="240" w:type="dxa"/>
            </w:tcMar>
            <w:vAlign w:val="center"/>
            <w:hideMark/>
          </w:tcPr>
          <w:p w14:paraId="5D59771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Decisions</w:t>
            </w:r>
          </w:p>
        </w:tc>
        <w:tc>
          <w:tcPr>
            <w:tcW w:w="0" w:type="auto"/>
            <w:tcMar>
              <w:top w:w="150" w:type="dxa"/>
              <w:left w:w="240" w:type="dxa"/>
              <w:bottom w:w="150" w:type="dxa"/>
              <w:right w:w="240" w:type="dxa"/>
            </w:tcMar>
            <w:vAlign w:val="center"/>
            <w:hideMark/>
          </w:tcPr>
          <w:p w14:paraId="4C3BC0B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c>
          <w:tcPr>
            <w:tcW w:w="0" w:type="auto"/>
            <w:tcMar>
              <w:top w:w="150" w:type="dxa"/>
              <w:left w:w="240" w:type="dxa"/>
              <w:bottom w:w="150" w:type="dxa"/>
              <w:right w:w="0" w:type="dxa"/>
            </w:tcMar>
            <w:vAlign w:val="center"/>
            <w:hideMark/>
          </w:tcPr>
          <w:p w14:paraId="2B5C3D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 / Quality Chair</w:t>
            </w:r>
          </w:p>
        </w:tc>
      </w:tr>
      <w:tr w:rsidR="00DE1A6C" w:rsidRPr="00DE1A6C" w14:paraId="5B816286" w14:textId="77777777" w:rsidTr="00DE1A6C">
        <w:tc>
          <w:tcPr>
            <w:tcW w:w="0" w:type="auto"/>
            <w:tcMar>
              <w:top w:w="150" w:type="dxa"/>
              <w:left w:w="0" w:type="dxa"/>
              <w:bottom w:w="150" w:type="dxa"/>
              <w:right w:w="240" w:type="dxa"/>
            </w:tcMar>
            <w:vAlign w:val="center"/>
            <w:hideMark/>
          </w:tcPr>
          <w:p w14:paraId="3A65BFF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Operational Decisions</w:t>
            </w:r>
          </w:p>
        </w:tc>
        <w:tc>
          <w:tcPr>
            <w:tcW w:w="0" w:type="auto"/>
            <w:tcMar>
              <w:top w:w="150" w:type="dxa"/>
              <w:left w:w="240" w:type="dxa"/>
              <w:bottom w:w="150" w:type="dxa"/>
              <w:right w:w="240" w:type="dxa"/>
            </w:tcMar>
            <w:vAlign w:val="center"/>
            <w:hideMark/>
          </w:tcPr>
          <w:p w14:paraId="6C81BC6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c>
          <w:tcPr>
            <w:tcW w:w="0" w:type="auto"/>
            <w:tcMar>
              <w:top w:w="150" w:type="dxa"/>
              <w:left w:w="240" w:type="dxa"/>
              <w:bottom w:w="150" w:type="dxa"/>
              <w:right w:w="0" w:type="dxa"/>
            </w:tcMar>
            <w:vAlign w:val="center"/>
            <w:hideMark/>
          </w:tcPr>
          <w:p w14:paraId="482556D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 / Department Head</w:t>
            </w:r>
          </w:p>
        </w:tc>
      </w:tr>
      <w:tr w:rsidR="00DE1A6C" w:rsidRPr="00DE1A6C" w14:paraId="6F2194C7" w14:textId="77777777" w:rsidTr="00DE1A6C">
        <w:tc>
          <w:tcPr>
            <w:tcW w:w="0" w:type="auto"/>
            <w:tcMar>
              <w:top w:w="150" w:type="dxa"/>
              <w:left w:w="0" w:type="dxa"/>
              <w:bottom w:w="150" w:type="dxa"/>
              <w:right w:w="240" w:type="dxa"/>
            </w:tcMar>
            <w:vAlign w:val="center"/>
            <w:hideMark/>
          </w:tcPr>
          <w:p w14:paraId="0DADA88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Routine Execution</w:t>
            </w:r>
          </w:p>
        </w:tc>
        <w:tc>
          <w:tcPr>
            <w:tcW w:w="0" w:type="auto"/>
            <w:tcMar>
              <w:top w:w="150" w:type="dxa"/>
              <w:left w:w="240" w:type="dxa"/>
              <w:bottom w:w="150" w:type="dxa"/>
              <w:right w:w="240" w:type="dxa"/>
            </w:tcMar>
            <w:vAlign w:val="center"/>
            <w:hideMark/>
          </w:tcPr>
          <w:p w14:paraId="5A2690C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L1</w:t>
            </w:r>
          </w:p>
        </w:tc>
        <w:tc>
          <w:tcPr>
            <w:tcW w:w="0" w:type="auto"/>
            <w:tcMar>
              <w:top w:w="150" w:type="dxa"/>
              <w:left w:w="240" w:type="dxa"/>
              <w:bottom w:w="150" w:type="dxa"/>
              <w:right w:w="0" w:type="dxa"/>
            </w:tcMar>
            <w:vAlign w:val="center"/>
            <w:hideMark/>
          </w:tcPr>
          <w:p w14:paraId="148C8D9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Role Holder</w:t>
            </w:r>
          </w:p>
        </w:tc>
      </w:tr>
    </w:tbl>
    <w:p w14:paraId="468F67B9" w14:textId="0A857A6D" w:rsidR="00C962C4" w:rsidRPr="00C962C4" w:rsidRDefault="00C962C4" w:rsidP="00C962C4">
      <w:pPr>
        <w:pStyle w:val="ds-markdown-paragraph"/>
        <w:shd w:val="clear" w:color="auto" w:fill="FFFFFF"/>
        <w:spacing w:before="0" w:beforeAutospacing="0" w:after="0" w:afterAutospacing="0"/>
        <w:rPr>
          <w:rStyle w:val="Strong"/>
          <w:color w:val="0F1115"/>
        </w:rPr>
      </w:pPr>
      <w:r w:rsidRPr="00C962C4">
        <w:rPr>
          <w:rStyle w:val="Strong"/>
          <w:color w:val="0F1115"/>
        </w:rPr>
        <w:t>2.4 Decision Authority Hierarchy</w:t>
      </w:r>
    </w:p>
    <w:p w14:paraId="0F9A9F3A"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Where authority conflicts arise, decision rights shall be exercised according to the following hierarchy:</w:t>
      </w:r>
    </w:p>
    <w:p w14:paraId="298E6041"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Level 1 — Constitution (A-000)</w:t>
      </w:r>
    </w:p>
    <w:p w14:paraId="2866C5D6"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Level 2 — Governance Charter (A-011)</w:t>
      </w:r>
    </w:p>
    <w:p w14:paraId="33596CC6"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Level 3 — Constitutional Instruments (A-014 through A-019)</w:t>
      </w:r>
    </w:p>
    <w:p w14:paraId="3324360D"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Level 4 — Founder Reserved Matters</w:t>
      </w:r>
    </w:p>
    <w:p w14:paraId="4C2B899C"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Level 5 — Safeguarding Override Authority</w:t>
      </w:r>
    </w:p>
    <w:p w14:paraId="00C05BB3"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Level 6 — Quality Scaling Gate Authority</w:t>
      </w:r>
    </w:p>
    <w:p w14:paraId="52B668A5"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Level 7 — Operational Authority</w:t>
      </w:r>
    </w:p>
    <w:p w14:paraId="3E6C674C"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Level 8 — Delegated Authority</w:t>
      </w:r>
    </w:p>
    <w:p w14:paraId="6DC6709B"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Delegated authority may never supersede any higher authority level.</w:t>
      </w:r>
    </w:p>
    <w:p w14:paraId="16C89358" w14:textId="77777777" w:rsidR="00C962C4" w:rsidRP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Safeguarding authority shall prevail whenever immediate client safety is at risk.</w:t>
      </w:r>
    </w:p>
    <w:p w14:paraId="3DB66AA9" w14:textId="70C3C2E0" w:rsidR="00C962C4" w:rsidRDefault="00C962C4" w:rsidP="00C962C4">
      <w:pPr>
        <w:spacing w:after="0" w:line="240" w:lineRule="auto"/>
        <w:rPr>
          <w:rFonts w:ascii="Times New Roman" w:hAnsi="Times New Roman" w:cs="Times New Roman"/>
        </w:rPr>
      </w:pPr>
      <w:r w:rsidRPr="00C962C4">
        <w:rPr>
          <w:rFonts w:ascii="Times New Roman" w:hAnsi="Times New Roman" w:cs="Times New Roman"/>
        </w:rPr>
        <w:t>Quality Scaling Gate authority shall prevail whenever growth creates material quality risk.</w:t>
      </w:r>
    </w:p>
    <w:p w14:paraId="765580D7" w14:textId="4AD41DFE"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5731D62E">
          <v:rect id="_x0000_i1067" style="width:0;height:.75pt" o:hralign="center" o:hrstd="t" o:hr="t" fillcolor="#a0a0a0" stroked="f"/>
        </w:pict>
      </w:r>
    </w:p>
    <w:p w14:paraId="493C9D55"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III: DECISION CLASSIFICATION FRAMEWORK</w:t>
      </w:r>
    </w:p>
    <w:p w14:paraId="356CAF0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Every decision must belong to one category.</w:t>
      </w:r>
    </w:p>
    <w:tbl>
      <w:tblPr>
        <w:tblW w:w="0" w:type="auto"/>
        <w:tblCellMar>
          <w:top w:w="15" w:type="dxa"/>
          <w:left w:w="15" w:type="dxa"/>
          <w:bottom w:w="15" w:type="dxa"/>
          <w:right w:w="15" w:type="dxa"/>
        </w:tblCellMar>
        <w:tblLook w:val="04A0" w:firstRow="1" w:lastRow="0" w:firstColumn="1" w:lastColumn="0" w:noHBand="0" w:noVBand="1"/>
      </w:tblPr>
      <w:tblGrid>
        <w:gridCol w:w="2193"/>
        <w:gridCol w:w="2580"/>
        <w:gridCol w:w="3609"/>
        <w:gridCol w:w="2084"/>
      </w:tblGrid>
      <w:tr w:rsidR="00DE1A6C" w:rsidRPr="00DE1A6C" w14:paraId="10C44344" w14:textId="77777777" w:rsidTr="00DE1A6C">
        <w:trPr>
          <w:tblHeader/>
        </w:trPr>
        <w:tc>
          <w:tcPr>
            <w:tcW w:w="0" w:type="auto"/>
            <w:tcBorders>
              <w:top w:val="nil"/>
            </w:tcBorders>
            <w:tcMar>
              <w:top w:w="150" w:type="dxa"/>
              <w:left w:w="0" w:type="dxa"/>
              <w:bottom w:w="150" w:type="dxa"/>
              <w:right w:w="240" w:type="dxa"/>
            </w:tcMar>
            <w:vAlign w:val="center"/>
            <w:hideMark/>
          </w:tcPr>
          <w:p w14:paraId="25828D2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1C6D2E0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38C038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Examples</w:t>
            </w:r>
          </w:p>
        </w:tc>
        <w:tc>
          <w:tcPr>
            <w:tcW w:w="0" w:type="auto"/>
            <w:tcBorders>
              <w:top w:val="nil"/>
            </w:tcBorders>
            <w:tcMar>
              <w:top w:w="150" w:type="dxa"/>
              <w:left w:w="240" w:type="dxa"/>
              <w:bottom w:w="150" w:type="dxa"/>
              <w:right w:w="240" w:type="dxa"/>
            </w:tcMar>
            <w:vAlign w:val="center"/>
            <w:hideMark/>
          </w:tcPr>
          <w:p w14:paraId="4D715B3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w:t>
            </w:r>
          </w:p>
        </w:tc>
      </w:tr>
      <w:tr w:rsidR="00DE1A6C" w:rsidRPr="00DE1A6C" w14:paraId="7BF7628E" w14:textId="77777777" w:rsidTr="00DE1A6C">
        <w:tc>
          <w:tcPr>
            <w:tcW w:w="0" w:type="auto"/>
            <w:tcMar>
              <w:top w:w="150" w:type="dxa"/>
              <w:left w:w="0" w:type="dxa"/>
              <w:bottom w:w="150" w:type="dxa"/>
              <w:right w:w="240" w:type="dxa"/>
            </w:tcMar>
            <w:vAlign w:val="center"/>
            <w:hideMark/>
          </w:tcPr>
          <w:p w14:paraId="545540B9"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Category A — Constitutional</w:t>
            </w:r>
          </w:p>
        </w:tc>
        <w:tc>
          <w:tcPr>
            <w:tcW w:w="0" w:type="auto"/>
            <w:tcMar>
              <w:top w:w="150" w:type="dxa"/>
              <w:left w:w="240" w:type="dxa"/>
              <w:bottom w:w="150" w:type="dxa"/>
              <w:right w:w="240" w:type="dxa"/>
            </w:tcMar>
            <w:vAlign w:val="center"/>
            <w:hideMark/>
          </w:tcPr>
          <w:p w14:paraId="65A0DBD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Changes to foundational documents</w:t>
            </w:r>
          </w:p>
        </w:tc>
        <w:tc>
          <w:tcPr>
            <w:tcW w:w="0" w:type="auto"/>
            <w:tcMar>
              <w:top w:w="150" w:type="dxa"/>
              <w:left w:w="240" w:type="dxa"/>
              <w:bottom w:w="150" w:type="dxa"/>
              <w:right w:w="240" w:type="dxa"/>
            </w:tcMar>
            <w:vAlign w:val="center"/>
            <w:hideMark/>
          </w:tcPr>
          <w:p w14:paraId="671D95E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Mission changes, Core Values changes, Constitutional amendments</w:t>
            </w:r>
          </w:p>
        </w:tc>
        <w:tc>
          <w:tcPr>
            <w:tcW w:w="0" w:type="auto"/>
            <w:tcMar>
              <w:top w:w="150" w:type="dxa"/>
              <w:left w:w="240" w:type="dxa"/>
              <w:bottom w:w="150" w:type="dxa"/>
              <w:right w:w="0" w:type="dxa"/>
            </w:tcMar>
            <w:vAlign w:val="center"/>
            <w:hideMark/>
          </w:tcPr>
          <w:p w14:paraId="750C828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Founders only (Tier 1)</w:t>
            </w:r>
          </w:p>
        </w:tc>
      </w:tr>
      <w:tr w:rsidR="00DE1A6C" w:rsidRPr="00DE1A6C" w14:paraId="09CFCCE4" w14:textId="77777777" w:rsidTr="00DE1A6C">
        <w:tc>
          <w:tcPr>
            <w:tcW w:w="0" w:type="auto"/>
            <w:tcMar>
              <w:top w:w="150" w:type="dxa"/>
              <w:left w:w="0" w:type="dxa"/>
              <w:bottom w:w="150" w:type="dxa"/>
              <w:right w:w="240" w:type="dxa"/>
            </w:tcMar>
            <w:vAlign w:val="center"/>
            <w:hideMark/>
          </w:tcPr>
          <w:p w14:paraId="5C8CDDBE"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Category B — Strategic</w:t>
            </w:r>
          </w:p>
        </w:tc>
        <w:tc>
          <w:tcPr>
            <w:tcW w:w="0" w:type="auto"/>
            <w:tcMar>
              <w:top w:w="150" w:type="dxa"/>
              <w:left w:w="240" w:type="dxa"/>
              <w:bottom w:w="150" w:type="dxa"/>
              <w:right w:w="240" w:type="dxa"/>
            </w:tcMar>
            <w:vAlign w:val="center"/>
            <w:hideMark/>
          </w:tcPr>
          <w:p w14:paraId="23239B1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Enterprise direction, major changes</w:t>
            </w:r>
          </w:p>
        </w:tc>
        <w:tc>
          <w:tcPr>
            <w:tcW w:w="0" w:type="auto"/>
            <w:tcMar>
              <w:top w:w="150" w:type="dxa"/>
              <w:left w:w="240" w:type="dxa"/>
              <w:bottom w:w="150" w:type="dxa"/>
              <w:right w:w="240" w:type="dxa"/>
            </w:tcMar>
            <w:vAlign w:val="center"/>
            <w:hideMark/>
          </w:tcPr>
          <w:p w14:paraId="2802804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New service lines, geographic expansion, major partnerships</w:t>
            </w:r>
          </w:p>
        </w:tc>
        <w:tc>
          <w:tcPr>
            <w:tcW w:w="0" w:type="auto"/>
            <w:tcMar>
              <w:top w:w="150" w:type="dxa"/>
              <w:left w:w="240" w:type="dxa"/>
              <w:bottom w:w="150" w:type="dxa"/>
              <w:right w:w="0" w:type="dxa"/>
            </w:tcMar>
            <w:vAlign w:val="center"/>
            <w:hideMark/>
          </w:tcPr>
          <w:p w14:paraId="02FEF37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 (Tier 2)</w:t>
            </w:r>
          </w:p>
        </w:tc>
      </w:tr>
      <w:tr w:rsidR="00DE1A6C" w:rsidRPr="00DE1A6C" w14:paraId="364148A5" w14:textId="77777777" w:rsidTr="00DE1A6C">
        <w:tc>
          <w:tcPr>
            <w:tcW w:w="0" w:type="auto"/>
            <w:tcMar>
              <w:top w:w="150" w:type="dxa"/>
              <w:left w:w="0" w:type="dxa"/>
              <w:bottom w:w="150" w:type="dxa"/>
              <w:right w:w="240" w:type="dxa"/>
            </w:tcMar>
            <w:vAlign w:val="center"/>
            <w:hideMark/>
          </w:tcPr>
          <w:p w14:paraId="03F40F71"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lastRenderedPageBreak/>
              <w:t>Category C — Operational</w:t>
            </w:r>
          </w:p>
        </w:tc>
        <w:tc>
          <w:tcPr>
            <w:tcW w:w="0" w:type="auto"/>
            <w:tcMar>
              <w:top w:w="150" w:type="dxa"/>
              <w:left w:w="240" w:type="dxa"/>
              <w:bottom w:w="150" w:type="dxa"/>
              <w:right w:w="240" w:type="dxa"/>
            </w:tcMar>
            <w:vAlign w:val="center"/>
            <w:hideMark/>
          </w:tcPr>
          <w:p w14:paraId="4501068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delivery, daily execution</w:t>
            </w:r>
          </w:p>
        </w:tc>
        <w:tc>
          <w:tcPr>
            <w:tcW w:w="0" w:type="auto"/>
            <w:tcMar>
              <w:top w:w="150" w:type="dxa"/>
              <w:left w:w="240" w:type="dxa"/>
              <w:bottom w:w="150" w:type="dxa"/>
              <w:right w:w="240" w:type="dxa"/>
            </w:tcMar>
            <w:vAlign w:val="center"/>
            <w:hideMark/>
          </w:tcPr>
          <w:p w14:paraId="53646B9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Staffing, scheduling, capacity allocation</w:t>
            </w:r>
          </w:p>
        </w:tc>
        <w:tc>
          <w:tcPr>
            <w:tcW w:w="0" w:type="auto"/>
            <w:tcMar>
              <w:top w:w="150" w:type="dxa"/>
              <w:left w:w="240" w:type="dxa"/>
              <w:bottom w:w="150" w:type="dxa"/>
              <w:right w:w="0" w:type="dxa"/>
            </w:tcMar>
            <w:vAlign w:val="center"/>
            <w:hideMark/>
          </w:tcPr>
          <w:p w14:paraId="4E80978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Management (Tier 3)</w:t>
            </w:r>
          </w:p>
        </w:tc>
      </w:tr>
      <w:tr w:rsidR="00DE1A6C" w:rsidRPr="00DE1A6C" w14:paraId="384EE651" w14:textId="77777777" w:rsidTr="00DE1A6C">
        <w:tc>
          <w:tcPr>
            <w:tcW w:w="0" w:type="auto"/>
            <w:tcMar>
              <w:top w:w="150" w:type="dxa"/>
              <w:left w:w="0" w:type="dxa"/>
              <w:bottom w:w="150" w:type="dxa"/>
              <w:right w:w="240" w:type="dxa"/>
            </w:tcMar>
            <w:vAlign w:val="center"/>
            <w:hideMark/>
          </w:tcPr>
          <w:p w14:paraId="018CA36F"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Category D — Safeguarding</w:t>
            </w:r>
          </w:p>
        </w:tc>
        <w:tc>
          <w:tcPr>
            <w:tcW w:w="0" w:type="auto"/>
            <w:tcMar>
              <w:top w:w="150" w:type="dxa"/>
              <w:left w:w="240" w:type="dxa"/>
              <w:bottom w:w="150" w:type="dxa"/>
              <w:right w:w="240" w:type="dxa"/>
            </w:tcMar>
            <w:vAlign w:val="center"/>
            <w:hideMark/>
          </w:tcPr>
          <w:p w14:paraId="0B66835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protection, incident response</w:t>
            </w:r>
          </w:p>
        </w:tc>
        <w:tc>
          <w:tcPr>
            <w:tcW w:w="0" w:type="auto"/>
            <w:tcMar>
              <w:top w:w="150" w:type="dxa"/>
              <w:left w:w="240" w:type="dxa"/>
              <w:bottom w:w="150" w:type="dxa"/>
              <w:right w:w="240" w:type="dxa"/>
            </w:tcMar>
            <w:vAlign w:val="center"/>
            <w:hideMark/>
          </w:tcPr>
          <w:p w14:paraId="76CA367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Incident escalation, companion suspension, emergency intervention</w:t>
            </w:r>
          </w:p>
        </w:tc>
        <w:tc>
          <w:tcPr>
            <w:tcW w:w="0" w:type="auto"/>
            <w:tcMar>
              <w:top w:w="150" w:type="dxa"/>
              <w:left w:w="240" w:type="dxa"/>
              <w:bottom w:w="150" w:type="dxa"/>
              <w:right w:w="0" w:type="dxa"/>
            </w:tcMar>
            <w:vAlign w:val="center"/>
            <w:hideMark/>
          </w:tcPr>
          <w:p w14:paraId="4697601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Structure (Tier 4)</w:t>
            </w:r>
          </w:p>
        </w:tc>
      </w:tr>
      <w:tr w:rsidR="00DE1A6C" w:rsidRPr="00DE1A6C" w14:paraId="226CCAE5" w14:textId="77777777" w:rsidTr="00DE1A6C">
        <w:tc>
          <w:tcPr>
            <w:tcW w:w="0" w:type="auto"/>
            <w:tcMar>
              <w:top w:w="150" w:type="dxa"/>
              <w:left w:w="0" w:type="dxa"/>
              <w:bottom w:w="150" w:type="dxa"/>
              <w:right w:w="240" w:type="dxa"/>
            </w:tcMar>
            <w:vAlign w:val="center"/>
            <w:hideMark/>
          </w:tcPr>
          <w:p w14:paraId="45E68A97"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Category E — Quality</w:t>
            </w:r>
          </w:p>
        </w:tc>
        <w:tc>
          <w:tcPr>
            <w:tcW w:w="0" w:type="auto"/>
            <w:tcMar>
              <w:top w:w="150" w:type="dxa"/>
              <w:left w:w="240" w:type="dxa"/>
              <w:bottom w:w="150" w:type="dxa"/>
              <w:right w:w="240" w:type="dxa"/>
            </w:tcMar>
            <w:vAlign w:val="center"/>
            <w:hideMark/>
          </w:tcPr>
          <w:p w14:paraId="385FA28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quality, improvement</w:t>
            </w:r>
          </w:p>
        </w:tc>
        <w:tc>
          <w:tcPr>
            <w:tcW w:w="0" w:type="auto"/>
            <w:tcMar>
              <w:top w:w="150" w:type="dxa"/>
              <w:left w:w="240" w:type="dxa"/>
              <w:bottom w:w="150" w:type="dxa"/>
              <w:right w:w="240" w:type="dxa"/>
            </w:tcMar>
            <w:vAlign w:val="center"/>
            <w:hideMark/>
          </w:tcPr>
          <w:p w14:paraId="47EB60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interventions, gate enforcement, recovery actions</w:t>
            </w:r>
          </w:p>
        </w:tc>
        <w:tc>
          <w:tcPr>
            <w:tcW w:w="0" w:type="auto"/>
            <w:tcMar>
              <w:top w:w="150" w:type="dxa"/>
              <w:left w:w="240" w:type="dxa"/>
              <w:bottom w:w="150" w:type="dxa"/>
              <w:right w:w="0" w:type="dxa"/>
            </w:tcMar>
            <w:vAlign w:val="center"/>
            <w:hideMark/>
          </w:tcPr>
          <w:p w14:paraId="2BD842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Structure (Tier 3)</w:t>
            </w:r>
          </w:p>
        </w:tc>
      </w:tr>
      <w:tr w:rsidR="00DE1A6C" w:rsidRPr="00DE1A6C" w14:paraId="0292849B" w14:textId="77777777" w:rsidTr="00DE1A6C">
        <w:tc>
          <w:tcPr>
            <w:tcW w:w="0" w:type="auto"/>
            <w:tcMar>
              <w:top w:w="150" w:type="dxa"/>
              <w:left w:w="0" w:type="dxa"/>
              <w:bottom w:w="150" w:type="dxa"/>
              <w:right w:w="240" w:type="dxa"/>
            </w:tcMar>
            <w:vAlign w:val="center"/>
            <w:hideMark/>
          </w:tcPr>
          <w:p w14:paraId="42B078CD"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Category F — Financial</w:t>
            </w:r>
          </w:p>
        </w:tc>
        <w:tc>
          <w:tcPr>
            <w:tcW w:w="0" w:type="auto"/>
            <w:tcMar>
              <w:top w:w="150" w:type="dxa"/>
              <w:left w:w="240" w:type="dxa"/>
              <w:bottom w:w="150" w:type="dxa"/>
              <w:right w:w="240" w:type="dxa"/>
            </w:tcMar>
            <w:vAlign w:val="center"/>
            <w:hideMark/>
          </w:tcPr>
          <w:p w14:paraId="0717208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Revenue, expenditure, budgeting</w:t>
            </w:r>
          </w:p>
        </w:tc>
        <w:tc>
          <w:tcPr>
            <w:tcW w:w="0" w:type="auto"/>
            <w:tcMar>
              <w:top w:w="150" w:type="dxa"/>
              <w:left w:w="240" w:type="dxa"/>
              <w:bottom w:w="150" w:type="dxa"/>
              <w:right w:w="240" w:type="dxa"/>
            </w:tcMar>
            <w:vAlign w:val="center"/>
            <w:hideMark/>
          </w:tcPr>
          <w:p w14:paraId="1D4681A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Pricing exceptions, budget approvals, capital allocation</w:t>
            </w:r>
          </w:p>
        </w:tc>
        <w:tc>
          <w:tcPr>
            <w:tcW w:w="0" w:type="auto"/>
            <w:tcMar>
              <w:top w:w="150" w:type="dxa"/>
              <w:left w:w="240" w:type="dxa"/>
              <w:bottom w:w="150" w:type="dxa"/>
              <w:right w:w="0" w:type="dxa"/>
            </w:tcMar>
            <w:vAlign w:val="center"/>
            <w:hideMark/>
          </w:tcPr>
          <w:p w14:paraId="34E9A60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Finance Authorities (Tier 2-3)</w:t>
            </w:r>
          </w:p>
        </w:tc>
      </w:tr>
      <w:tr w:rsidR="00DE1A6C" w:rsidRPr="00DE1A6C" w14:paraId="1C0A259A" w14:textId="77777777" w:rsidTr="00DE1A6C">
        <w:tc>
          <w:tcPr>
            <w:tcW w:w="0" w:type="auto"/>
            <w:tcMar>
              <w:top w:w="150" w:type="dxa"/>
              <w:left w:w="0" w:type="dxa"/>
              <w:bottom w:w="150" w:type="dxa"/>
              <w:right w:w="240" w:type="dxa"/>
            </w:tcMar>
            <w:vAlign w:val="center"/>
            <w:hideMark/>
          </w:tcPr>
          <w:p w14:paraId="49F5D4AC"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Category G — Community</w:t>
            </w:r>
          </w:p>
        </w:tc>
        <w:tc>
          <w:tcPr>
            <w:tcW w:w="0" w:type="auto"/>
            <w:tcMar>
              <w:top w:w="150" w:type="dxa"/>
              <w:left w:w="240" w:type="dxa"/>
              <w:bottom w:w="150" w:type="dxa"/>
              <w:right w:w="240" w:type="dxa"/>
            </w:tcMar>
            <w:vAlign w:val="center"/>
            <w:hideMark/>
          </w:tcPr>
          <w:p w14:paraId="76ECA45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Community programming, belonging</w:t>
            </w:r>
          </w:p>
        </w:tc>
        <w:tc>
          <w:tcPr>
            <w:tcW w:w="0" w:type="auto"/>
            <w:tcMar>
              <w:top w:w="150" w:type="dxa"/>
              <w:left w:w="240" w:type="dxa"/>
              <w:bottom w:w="150" w:type="dxa"/>
              <w:right w:w="240" w:type="dxa"/>
            </w:tcMar>
            <w:vAlign w:val="center"/>
            <w:hideMark/>
          </w:tcPr>
          <w:p w14:paraId="6F68ECD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Event approval, member exclusion, program design</w:t>
            </w:r>
          </w:p>
        </w:tc>
        <w:tc>
          <w:tcPr>
            <w:tcW w:w="0" w:type="auto"/>
            <w:tcMar>
              <w:top w:w="150" w:type="dxa"/>
              <w:left w:w="240" w:type="dxa"/>
              <w:bottom w:w="150" w:type="dxa"/>
              <w:right w:w="0" w:type="dxa"/>
            </w:tcMar>
            <w:vAlign w:val="center"/>
            <w:hideMark/>
          </w:tcPr>
          <w:p w14:paraId="2752516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CCMO (Tier 3)</w:t>
            </w:r>
          </w:p>
        </w:tc>
      </w:tr>
    </w:tbl>
    <w:p w14:paraId="4C515378"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2DF288D7">
          <v:rect id="_x0000_i1068" style="width:0;height:.75pt" o:hralign="center" o:hrstd="t" o:hr="t" fillcolor="#a0a0a0" stroked="f"/>
        </w:pict>
      </w:r>
    </w:p>
    <w:p w14:paraId="66FC0A38"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IV: ENTERPRISE RACI FRAMEWORK</w:t>
      </w:r>
    </w:p>
    <w:p w14:paraId="6E20E833"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4.1 RACI Definitions</w:t>
      </w:r>
    </w:p>
    <w:tbl>
      <w:tblPr>
        <w:tblW w:w="11280" w:type="dxa"/>
        <w:tblCellMar>
          <w:top w:w="15" w:type="dxa"/>
          <w:left w:w="15" w:type="dxa"/>
          <w:bottom w:w="15" w:type="dxa"/>
          <w:right w:w="15" w:type="dxa"/>
        </w:tblCellMar>
        <w:tblLook w:val="04A0" w:firstRow="1" w:lastRow="0" w:firstColumn="1" w:lastColumn="0" w:noHBand="0" w:noVBand="1"/>
      </w:tblPr>
      <w:tblGrid>
        <w:gridCol w:w="1039"/>
        <w:gridCol w:w="2442"/>
        <w:gridCol w:w="7799"/>
      </w:tblGrid>
      <w:tr w:rsidR="00DE1A6C" w:rsidRPr="00DE1A6C" w14:paraId="7C418C4F" w14:textId="77777777" w:rsidTr="00DE1A6C">
        <w:trPr>
          <w:tblHeader/>
        </w:trPr>
        <w:tc>
          <w:tcPr>
            <w:tcW w:w="0" w:type="auto"/>
            <w:tcBorders>
              <w:top w:val="nil"/>
            </w:tcBorders>
            <w:tcMar>
              <w:top w:w="150" w:type="dxa"/>
              <w:left w:w="0" w:type="dxa"/>
              <w:bottom w:w="150" w:type="dxa"/>
              <w:right w:w="240" w:type="dxa"/>
            </w:tcMar>
            <w:vAlign w:val="center"/>
            <w:hideMark/>
          </w:tcPr>
          <w:p w14:paraId="7F78CEE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58A6872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Meaning</w:t>
            </w:r>
          </w:p>
        </w:tc>
        <w:tc>
          <w:tcPr>
            <w:tcW w:w="0" w:type="auto"/>
            <w:tcBorders>
              <w:top w:val="nil"/>
            </w:tcBorders>
            <w:tcMar>
              <w:top w:w="150" w:type="dxa"/>
              <w:left w:w="240" w:type="dxa"/>
              <w:bottom w:w="150" w:type="dxa"/>
              <w:right w:w="240" w:type="dxa"/>
            </w:tcMar>
            <w:vAlign w:val="center"/>
            <w:hideMark/>
          </w:tcPr>
          <w:p w14:paraId="079BBA2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Description</w:t>
            </w:r>
          </w:p>
        </w:tc>
      </w:tr>
      <w:tr w:rsidR="00DE1A6C" w:rsidRPr="00DE1A6C" w14:paraId="6FCEC32C" w14:textId="77777777" w:rsidTr="00DE1A6C">
        <w:tc>
          <w:tcPr>
            <w:tcW w:w="0" w:type="auto"/>
            <w:tcMar>
              <w:top w:w="150" w:type="dxa"/>
              <w:left w:w="0" w:type="dxa"/>
              <w:bottom w:w="150" w:type="dxa"/>
              <w:right w:w="240" w:type="dxa"/>
            </w:tcMar>
            <w:vAlign w:val="center"/>
            <w:hideMark/>
          </w:tcPr>
          <w:p w14:paraId="79B0B599"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R</w:t>
            </w:r>
          </w:p>
        </w:tc>
        <w:tc>
          <w:tcPr>
            <w:tcW w:w="0" w:type="auto"/>
            <w:tcMar>
              <w:top w:w="150" w:type="dxa"/>
              <w:left w:w="240" w:type="dxa"/>
              <w:bottom w:w="150" w:type="dxa"/>
              <w:right w:w="240" w:type="dxa"/>
            </w:tcMar>
            <w:vAlign w:val="center"/>
            <w:hideMark/>
          </w:tcPr>
          <w:p w14:paraId="0B339503"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Responsible</w:t>
            </w:r>
          </w:p>
        </w:tc>
        <w:tc>
          <w:tcPr>
            <w:tcW w:w="0" w:type="auto"/>
            <w:tcMar>
              <w:top w:w="150" w:type="dxa"/>
              <w:left w:w="240" w:type="dxa"/>
              <w:bottom w:w="150" w:type="dxa"/>
              <w:right w:w="0" w:type="dxa"/>
            </w:tcMar>
            <w:vAlign w:val="center"/>
            <w:hideMark/>
          </w:tcPr>
          <w:p w14:paraId="54E8534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Makes the decision; executes the action</w:t>
            </w:r>
          </w:p>
        </w:tc>
      </w:tr>
      <w:tr w:rsidR="00DE1A6C" w:rsidRPr="00DE1A6C" w14:paraId="0F19E18B" w14:textId="77777777" w:rsidTr="00DE1A6C">
        <w:tc>
          <w:tcPr>
            <w:tcW w:w="0" w:type="auto"/>
            <w:tcMar>
              <w:top w:w="150" w:type="dxa"/>
              <w:left w:w="0" w:type="dxa"/>
              <w:bottom w:w="150" w:type="dxa"/>
              <w:right w:w="240" w:type="dxa"/>
            </w:tcMar>
            <w:vAlign w:val="center"/>
            <w:hideMark/>
          </w:tcPr>
          <w:p w14:paraId="6A2251A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41A3C924"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Accountable</w:t>
            </w:r>
          </w:p>
        </w:tc>
        <w:tc>
          <w:tcPr>
            <w:tcW w:w="0" w:type="auto"/>
            <w:tcMar>
              <w:top w:w="150" w:type="dxa"/>
              <w:left w:w="240" w:type="dxa"/>
              <w:bottom w:w="150" w:type="dxa"/>
              <w:right w:w="0" w:type="dxa"/>
            </w:tcMar>
            <w:vAlign w:val="center"/>
            <w:hideMark/>
          </w:tcPr>
          <w:p w14:paraId="4368308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Final approval authority; can veto; only one per decision</w:t>
            </w:r>
          </w:p>
        </w:tc>
      </w:tr>
      <w:tr w:rsidR="00DE1A6C" w:rsidRPr="00DE1A6C" w14:paraId="6C0A98AA" w14:textId="77777777" w:rsidTr="00DE1A6C">
        <w:tc>
          <w:tcPr>
            <w:tcW w:w="0" w:type="auto"/>
            <w:tcMar>
              <w:top w:w="150" w:type="dxa"/>
              <w:left w:w="0" w:type="dxa"/>
              <w:bottom w:w="150" w:type="dxa"/>
              <w:right w:w="240" w:type="dxa"/>
            </w:tcMar>
            <w:vAlign w:val="center"/>
            <w:hideMark/>
          </w:tcPr>
          <w:p w14:paraId="6EEE3DB4"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w:t>
            </w:r>
          </w:p>
        </w:tc>
        <w:tc>
          <w:tcPr>
            <w:tcW w:w="0" w:type="auto"/>
            <w:tcMar>
              <w:top w:w="150" w:type="dxa"/>
              <w:left w:w="240" w:type="dxa"/>
              <w:bottom w:w="150" w:type="dxa"/>
              <w:right w:w="240" w:type="dxa"/>
            </w:tcMar>
            <w:vAlign w:val="center"/>
            <w:hideMark/>
          </w:tcPr>
          <w:p w14:paraId="44C202AC"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Consulted</w:t>
            </w:r>
          </w:p>
        </w:tc>
        <w:tc>
          <w:tcPr>
            <w:tcW w:w="0" w:type="auto"/>
            <w:tcMar>
              <w:top w:w="150" w:type="dxa"/>
              <w:left w:w="240" w:type="dxa"/>
              <w:bottom w:w="150" w:type="dxa"/>
              <w:right w:w="0" w:type="dxa"/>
            </w:tcMar>
            <w:vAlign w:val="center"/>
            <w:hideMark/>
          </w:tcPr>
          <w:p w14:paraId="61ED6A0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Must provide input before decision</w:t>
            </w:r>
          </w:p>
        </w:tc>
      </w:tr>
      <w:tr w:rsidR="00DE1A6C" w:rsidRPr="00DE1A6C" w14:paraId="1E03B3F6" w14:textId="77777777" w:rsidTr="00DE1A6C">
        <w:tc>
          <w:tcPr>
            <w:tcW w:w="0" w:type="auto"/>
            <w:tcMar>
              <w:top w:w="150" w:type="dxa"/>
              <w:left w:w="0" w:type="dxa"/>
              <w:bottom w:w="150" w:type="dxa"/>
              <w:right w:w="240" w:type="dxa"/>
            </w:tcMar>
            <w:vAlign w:val="center"/>
            <w:hideMark/>
          </w:tcPr>
          <w:p w14:paraId="6D8F9C14"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I</w:t>
            </w:r>
          </w:p>
        </w:tc>
        <w:tc>
          <w:tcPr>
            <w:tcW w:w="0" w:type="auto"/>
            <w:tcMar>
              <w:top w:w="150" w:type="dxa"/>
              <w:left w:w="240" w:type="dxa"/>
              <w:bottom w:w="150" w:type="dxa"/>
              <w:right w:w="240" w:type="dxa"/>
            </w:tcMar>
            <w:vAlign w:val="center"/>
            <w:hideMark/>
          </w:tcPr>
          <w:p w14:paraId="3963A1E1"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Informed</w:t>
            </w:r>
          </w:p>
        </w:tc>
        <w:tc>
          <w:tcPr>
            <w:tcW w:w="0" w:type="auto"/>
            <w:tcMar>
              <w:top w:w="150" w:type="dxa"/>
              <w:left w:w="240" w:type="dxa"/>
              <w:bottom w:w="150" w:type="dxa"/>
              <w:right w:w="0" w:type="dxa"/>
            </w:tcMar>
            <w:vAlign w:val="center"/>
            <w:hideMark/>
          </w:tcPr>
          <w:p w14:paraId="3E45FCE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Notified after decision</w:t>
            </w:r>
          </w:p>
        </w:tc>
      </w:tr>
    </w:tbl>
    <w:p w14:paraId="0F1BA4E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4.2 RACI Rules</w:t>
      </w:r>
    </w:p>
    <w:p w14:paraId="329134A4" w14:textId="77777777" w:rsidR="00DE1A6C" w:rsidRPr="00DE1A6C" w:rsidRDefault="00DE1A6C" w:rsidP="00DE1A6C">
      <w:pPr>
        <w:pStyle w:val="ds-markdown-paragraph"/>
        <w:numPr>
          <w:ilvl w:val="0"/>
          <w:numId w:val="35"/>
        </w:numPr>
        <w:shd w:val="clear" w:color="auto" w:fill="FFFFFF"/>
        <w:spacing w:before="0" w:beforeAutospacing="0" w:after="0" w:afterAutospacing="0"/>
        <w:rPr>
          <w:color w:val="0F1115"/>
        </w:rPr>
      </w:pPr>
      <w:r w:rsidRPr="00DE1A6C">
        <w:rPr>
          <w:color w:val="0F1115"/>
        </w:rPr>
        <w:t>Exactly one </w:t>
      </w:r>
      <w:r w:rsidRPr="00DE1A6C">
        <w:rPr>
          <w:rStyle w:val="Strong"/>
          <w:color w:val="0F1115"/>
        </w:rPr>
        <w:t>Accountable</w:t>
      </w:r>
      <w:r w:rsidRPr="00DE1A6C">
        <w:rPr>
          <w:color w:val="0F1115"/>
        </w:rPr>
        <w:t> role per decision</w:t>
      </w:r>
    </w:p>
    <w:p w14:paraId="079D3672" w14:textId="77777777" w:rsidR="00DE1A6C" w:rsidRPr="00DE1A6C" w:rsidRDefault="00DE1A6C" w:rsidP="00DE1A6C">
      <w:pPr>
        <w:pStyle w:val="ds-markdown-paragraph"/>
        <w:numPr>
          <w:ilvl w:val="0"/>
          <w:numId w:val="35"/>
        </w:numPr>
        <w:shd w:val="clear" w:color="auto" w:fill="FFFFFF"/>
        <w:spacing w:before="0" w:beforeAutospacing="0" w:after="0" w:afterAutospacing="0"/>
        <w:rPr>
          <w:color w:val="0F1115"/>
        </w:rPr>
      </w:pPr>
      <w:r w:rsidRPr="00DE1A6C">
        <w:rPr>
          <w:color w:val="0F1115"/>
        </w:rPr>
        <w:t>Multiple </w:t>
      </w:r>
      <w:r w:rsidRPr="00DE1A6C">
        <w:rPr>
          <w:rStyle w:val="Strong"/>
          <w:color w:val="0F1115"/>
        </w:rPr>
        <w:t>Responsible</w:t>
      </w:r>
      <w:r w:rsidRPr="00DE1A6C">
        <w:rPr>
          <w:color w:val="0F1115"/>
        </w:rPr>
        <w:t> roles allowed</w:t>
      </w:r>
    </w:p>
    <w:p w14:paraId="353E761A" w14:textId="77777777" w:rsidR="00DE1A6C" w:rsidRPr="00DE1A6C" w:rsidRDefault="00DE1A6C" w:rsidP="00DE1A6C">
      <w:pPr>
        <w:pStyle w:val="ds-markdown-paragraph"/>
        <w:numPr>
          <w:ilvl w:val="0"/>
          <w:numId w:val="35"/>
        </w:numPr>
        <w:shd w:val="clear" w:color="auto" w:fill="FFFFFF"/>
        <w:spacing w:before="0" w:beforeAutospacing="0" w:after="0" w:afterAutospacing="0"/>
        <w:rPr>
          <w:color w:val="0F1115"/>
        </w:rPr>
      </w:pPr>
      <w:r w:rsidRPr="00DE1A6C">
        <w:rPr>
          <w:rStyle w:val="Strong"/>
          <w:color w:val="0F1115"/>
        </w:rPr>
        <w:t>Consulted</w:t>
      </w:r>
      <w:r w:rsidRPr="00DE1A6C">
        <w:rPr>
          <w:color w:val="0F1115"/>
        </w:rPr>
        <w:t> parties must provide input before decision</w:t>
      </w:r>
    </w:p>
    <w:p w14:paraId="3845903F" w14:textId="77777777" w:rsidR="00DE1A6C" w:rsidRPr="00DE1A6C" w:rsidRDefault="00DE1A6C" w:rsidP="00DE1A6C">
      <w:pPr>
        <w:pStyle w:val="ds-markdown-paragraph"/>
        <w:numPr>
          <w:ilvl w:val="0"/>
          <w:numId w:val="35"/>
        </w:numPr>
        <w:shd w:val="clear" w:color="auto" w:fill="FFFFFF"/>
        <w:spacing w:before="0" w:beforeAutospacing="0" w:after="0" w:afterAutospacing="0"/>
        <w:rPr>
          <w:color w:val="0F1115"/>
        </w:rPr>
      </w:pPr>
      <w:r w:rsidRPr="00DE1A6C">
        <w:rPr>
          <w:rStyle w:val="Strong"/>
          <w:color w:val="0F1115"/>
        </w:rPr>
        <w:t>Informed</w:t>
      </w:r>
      <w:r w:rsidRPr="00DE1A6C">
        <w:rPr>
          <w:color w:val="0F1115"/>
        </w:rPr>
        <w:t> parties are notified after decision</w:t>
      </w:r>
    </w:p>
    <w:p w14:paraId="5FBBA1B1" w14:textId="48BE72B4" w:rsidR="00DE1A6C" w:rsidRDefault="00DE1A6C" w:rsidP="00DE1A6C">
      <w:pPr>
        <w:pStyle w:val="ds-markdown-paragraph"/>
        <w:numPr>
          <w:ilvl w:val="0"/>
          <w:numId w:val="35"/>
        </w:numPr>
        <w:shd w:val="clear" w:color="auto" w:fill="FFFFFF"/>
        <w:spacing w:before="0" w:beforeAutospacing="0" w:after="0" w:afterAutospacing="0"/>
        <w:rPr>
          <w:color w:val="0F1115"/>
        </w:rPr>
      </w:pPr>
      <w:r w:rsidRPr="00DE1A6C">
        <w:rPr>
          <w:color w:val="0F1115"/>
        </w:rPr>
        <w:t>No decision may be made without clear assignment of all four elements</w:t>
      </w:r>
    </w:p>
    <w:p w14:paraId="762A842D" w14:textId="5B4E14B1" w:rsidR="00F43494" w:rsidRPr="00F43494" w:rsidRDefault="00F43494" w:rsidP="00F43494">
      <w:pPr>
        <w:pStyle w:val="ds-markdown-paragraph"/>
        <w:shd w:val="clear" w:color="auto" w:fill="FFFFFF"/>
        <w:spacing w:before="0" w:beforeAutospacing="0" w:after="0" w:afterAutospacing="0"/>
        <w:rPr>
          <w:rStyle w:val="Strong"/>
          <w:color w:val="0F1115"/>
        </w:rPr>
      </w:pPr>
      <w:r w:rsidRPr="00F43494">
        <w:rPr>
          <w:rStyle w:val="Strong"/>
          <w:color w:val="0F1115"/>
        </w:rPr>
        <w:t>4.2.1 Single Accountability Rule</w:t>
      </w:r>
    </w:p>
    <w:p w14:paraId="72264956" w14:textId="77777777" w:rsidR="00F43494" w:rsidRPr="00F43494" w:rsidRDefault="00F43494" w:rsidP="00F43494">
      <w:pPr>
        <w:pStyle w:val="ds-markdown-paragraph"/>
        <w:shd w:val="clear" w:color="auto" w:fill="FFFFFF"/>
        <w:spacing w:before="0" w:beforeAutospacing="0" w:after="0" w:afterAutospacing="0"/>
        <w:rPr>
          <w:color w:val="0F1115"/>
        </w:rPr>
      </w:pPr>
      <w:r w:rsidRPr="00F43494">
        <w:rPr>
          <w:color w:val="0F1115"/>
        </w:rPr>
        <w:t>For every decision in this document, exactly one Accountable (A) role shall be designated.</w:t>
      </w:r>
    </w:p>
    <w:p w14:paraId="21B3A2A2" w14:textId="77777777" w:rsidR="00F43494" w:rsidRPr="00F43494" w:rsidRDefault="00F43494" w:rsidP="00F43494">
      <w:pPr>
        <w:pStyle w:val="ds-markdown-paragraph"/>
        <w:shd w:val="clear" w:color="auto" w:fill="FFFFFF"/>
        <w:spacing w:before="0" w:beforeAutospacing="0" w:after="0" w:afterAutospacing="0"/>
        <w:rPr>
          <w:color w:val="0F1115"/>
        </w:rPr>
      </w:pPr>
      <w:r w:rsidRPr="00F43494">
        <w:rPr>
          <w:color w:val="0F1115"/>
        </w:rPr>
        <w:t>Where safeguarding, clinical, quality, legal, or constitutional protections require concurrence from additional parties, such concurrence shall be represented as:</w:t>
      </w:r>
    </w:p>
    <w:p w14:paraId="6C980F04" w14:textId="77777777" w:rsidR="00F43494" w:rsidRPr="00F43494" w:rsidRDefault="00F43494" w:rsidP="00F43494">
      <w:pPr>
        <w:pStyle w:val="ds-markdown-paragraph"/>
        <w:shd w:val="clear" w:color="auto" w:fill="FFFFFF"/>
        <w:spacing w:before="0" w:beforeAutospacing="0" w:after="0" w:afterAutospacing="0"/>
        <w:rPr>
          <w:color w:val="0F1115"/>
        </w:rPr>
      </w:pPr>
      <w:r w:rsidRPr="00F43494">
        <w:rPr>
          <w:color w:val="0F1115"/>
        </w:rPr>
        <w:t>Consulted (C);</w:t>
      </w:r>
    </w:p>
    <w:p w14:paraId="2084ED1D" w14:textId="77777777" w:rsidR="00F43494" w:rsidRPr="00F43494" w:rsidRDefault="00F43494" w:rsidP="00F43494">
      <w:pPr>
        <w:pStyle w:val="ds-markdown-paragraph"/>
        <w:shd w:val="clear" w:color="auto" w:fill="FFFFFF"/>
        <w:spacing w:before="0" w:beforeAutospacing="0" w:after="0" w:afterAutospacing="0"/>
        <w:rPr>
          <w:color w:val="0F1115"/>
        </w:rPr>
      </w:pPr>
      <w:r w:rsidRPr="00F43494">
        <w:rPr>
          <w:color w:val="0F1115"/>
        </w:rPr>
        <w:t>Approval Gate;</w:t>
      </w:r>
    </w:p>
    <w:p w14:paraId="2689314D" w14:textId="77777777" w:rsidR="00F43494" w:rsidRPr="00F43494" w:rsidRDefault="00F43494" w:rsidP="00F43494">
      <w:pPr>
        <w:pStyle w:val="ds-markdown-paragraph"/>
        <w:shd w:val="clear" w:color="auto" w:fill="FFFFFF"/>
        <w:spacing w:before="0" w:beforeAutospacing="0" w:after="0" w:afterAutospacing="0"/>
        <w:rPr>
          <w:color w:val="0F1115"/>
        </w:rPr>
      </w:pPr>
      <w:r w:rsidRPr="00F43494">
        <w:rPr>
          <w:color w:val="0F1115"/>
        </w:rPr>
        <w:t>Veto Authority; or</w:t>
      </w:r>
    </w:p>
    <w:p w14:paraId="7835208D" w14:textId="77777777" w:rsidR="00F43494" w:rsidRPr="00F43494" w:rsidRDefault="00F43494" w:rsidP="00F43494">
      <w:pPr>
        <w:pStyle w:val="ds-markdown-paragraph"/>
        <w:shd w:val="clear" w:color="auto" w:fill="FFFFFF"/>
        <w:spacing w:before="0" w:beforeAutospacing="0" w:after="0" w:afterAutospacing="0"/>
        <w:rPr>
          <w:color w:val="0F1115"/>
        </w:rPr>
      </w:pPr>
      <w:r w:rsidRPr="00F43494">
        <w:rPr>
          <w:color w:val="0F1115"/>
        </w:rPr>
        <w:t>Mandatory Concurrence Requirement.</w:t>
      </w:r>
    </w:p>
    <w:p w14:paraId="7E21ADFC" w14:textId="77777777" w:rsidR="00F43494" w:rsidRPr="00F43494" w:rsidRDefault="00F43494" w:rsidP="00F43494">
      <w:pPr>
        <w:pStyle w:val="ds-markdown-paragraph"/>
        <w:shd w:val="clear" w:color="auto" w:fill="FFFFFF"/>
        <w:spacing w:before="0" w:beforeAutospacing="0" w:after="0" w:afterAutospacing="0"/>
        <w:rPr>
          <w:color w:val="0F1115"/>
        </w:rPr>
      </w:pPr>
      <w:r w:rsidRPr="00F43494">
        <w:rPr>
          <w:color w:val="0F1115"/>
        </w:rPr>
        <w:t>Such protections shall not create multiple Accountable roles.</w:t>
      </w:r>
    </w:p>
    <w:p w14:paraId="5D7CB599" w14:textId="7C54B353" w:rsidR="00F43494" w:rsidRPr="00DE1A6C" w:rsidRDefault="00F43494" w:rsidP="00F43494">
      <w:pPr>
        <w:pStyle w:val="ds-markdown-paragraph"/>
        <w:shd w:val="clear" w:color="auto" w:fill="FFFFFF"/>
        <w:spacing w:before="0" w:beforeAutospacing="0" w:after="0" w:afterAutospacing="0"/>
        <w:rPr>
          <w:color w:val="0F1115"/>
        </w:rPr>
      </w:pPr>
      <w:r w:rsidRPr="00F43494">
        <w:rPr>
          <w:color w:val="0F1115"/>
        </w:rPr>
        <w:t>Accountability remains singular at all times.</w:t>
      </w:r>
    </w:p>
    <w:p w14:paraId="3C36F737"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4.3 Role Codes</w:t>
      </w:r>
    </w:p>
    <w:tbl>
      <w:tblPr>
        <w:tblW w:w="11280" w:type="dxa"/>
        <w:tblCellMar>
          <w:top w:w="15" w:type="dxa"/>
          <w:left w:w="15" w:type="dxa"/>
          <w:bottom w:w="15" w:type="dxa"/>
          <w:right w:w="15" w:type="dxa"/>
        </w:tblCellMar>
        <w:tblLook w:val="04A0" w:firstRow="1" w:lastRow="0" w:firstColumn="1" w:lastColumn="0" w:noHBand="0" w:noVBand="1"/>
      </w:tblPr>
      <w:tblGrid>
        <w:gridCol w:w="1549"/>
        <w:gridCol w:w="5193"/>
        <w:gridCol w:w="4538"/>
      </w:tblGrid>
      <w:tr w:rsidR="00DE1A6C" w:rsidRPr="00DE1A6C" w14:paraId="753D197F" w14:textId="77777777" w:rsidTr="00DE1A6C">
        <w:trPr>
          <w:tblHeader/>
        </w:trPr>
        <w:tc>
          <w:tcPr>
            <w:tcW w:w="0" w:type="auto"/>
            <w:tcBorders>
              <w:top w:val="nil"/>
            </w:tcBorders>
            <w:tcMar>
              <w:top w:w="150" w:type="dxa"/>
              <w:left w:w="0" w:type="dxa"/>
              <w:bottom w:w="150" w:type="dxa"/>
              <w:right w:w="240" w:type="dxa"/>
            </w:tcMar>
            <w:vAlign w:val="center"/>
            <w:hideMark/>
          </w:tcPr>
          <w:p w14:paraId="23B6D2B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Code</w:t>
            </w:r>
          </w:p>
        </w:tc>
        <w:tc>
          <w:tcPr>
            <w:tcW w:w="0" w:type="auto"/>
            <w:tcBorders>
              <w:top w:val="nil"/>
            </w:tcBorders>
            <w:tcMar>
              <w:top w:w="150" w:type="dxa"/>
              <w:left w:w="240" w:type="dxa"/>
              <w:bottom w:w="150" w:type="dxa"/>
              <w:right w:w="240" w:type="dxa"/>
            </w:tcMar>
            <w:vAlign w:val="center"/>
            <w:hideMark/>
          </w:tcPr>
          <w:p w14:paraId="37BFB41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506CB3D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N Reference</w:t>
            </w:r>
          </w:p>
        </w:tc>
      </w:tr>
      <w:tr w:rsidR="00DE1A6C" w:rsidRPr="00DE1A6C" w14:paraId="4F7B6D7D" w14:textId="77777777" w:rsidTr="00DE1A6C">
        <w:tc>
          <w:tcPr>
            <w:tcW w:w="0" w:type="auto"/>
            <w:tcMar>
              <w:top w:w="150" w:type="dxa"/>
              <w:left w:w="0" w:type="dxa"/>
              <w:bottom w:w="150" w:type="dxa"/>
              <w:right w:w="240" w:type="dxa"/>
            </w:tcMar>
            <w:vAlign w:val="center"/>
            <w:hideMark/>
          </w:tcPr>
          <w:p w14:paraId="440812C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04C516A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A (CEO)</w:t>
            </w:r>
          </w:p>
        </w:tc>
        <w:tc>
          <w:tcPr>
            <w:tcW w:w="0" w:type="auto"/>
            <w:tcMar>
              <w:top w:w="150" w:type="dxa"/>
              <w:left w:w="240" w:type="dxa"/>
              <w:bottom w:w="150" w:type="dxa"/>
              <w:right w:w="0" w:type="dxa"/>
            </w:tcMar>
            <w:vAlign w:val="center"/>
            <w:hideMark/>
          </w:tcPr>
          <w:p w14:paraId="18033E5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N3.1</w:t>
            </w:r>
          </w:p>
        </w:tc>
      </w:tr>
      <w:tr w:rsidR="00DE1A6C" w:rsidRPr="00DE1A6C" w14:paraId="28AFB0B2" w14:textId="77777777" w:rsidTr="00DE1A6C">
        <w:tc>
          <w:tcPr>
            <w:tcW w:w="0" w:type="auto"/>
            <w:tcMar>
              <w:top w:w="150" w:type="dxa"/>
              <w:left w:w="0" w:type="dxa"/>
              <w:bottom w:w="150" w:type="dxa"/>
              <w:right w:w="240" w:type="dxa"/>
            </w:tcMar>
            <w:vAlign w:val="center"/>
            <w:hideMark/>
          </w:tcPr>
          <w:p w14:paraId="4D24451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037BD77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 (COO)</w:t>
            </w:r>
          </w:p>
        </w:tc>
        <w:tc>
          <w:tcPr>
            <w:tcW w:w="0" w:type="auto"/>
            <w:tcMar>
              <w:top w:w="150" w:type="dxa"/>
              <w:left w:w="240" w:type="dxa"/>
              <w:bottom w:w="150" w:type="dxa"/>
              <w:right w:w="0" w:type="dxa"/>
            </w:tcMar>
            <w:vAlign w:val="center"/>
            <w:hideMark/>
          </w:tcPr>
          <w:p w14:paraId="410645C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N3.2</w:t>
            </w:r>
          </w:p>
        </w:tc>
      </w:tr>
      <w:tr w:rsidR="00DE1A6C" w:rsidRPr="00DE1A6C" w14:paraId="25DD9E13" w14:textId="77777777" w:rsidTr="00DE1A6C">
        <w:tc>
          <w:tcPr>
            <w:tcW w:w="0" w:type="auto"/>
            <w:tcMar>
              <w:top w:w="150" w:type="dxa"/>
              <w:left w:w="0" w:type="dxa"/>
              <w:bottom w:w="150" w:type="dxa"/>
              <w:right w:w="240" w:type="dxa"/>
            </w:tcMar>
            <w:vAlign w:val="center"/>
            <w:hideMark/>
          </w:tcPr>
          <w:p w14:paraId="771A687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FC</w:t>
            </w:r>
          </w:p>
        </w:tc>
        <w:tc>
          <w:tcPr>
            <w:tcW w:w="0" w:type="auto"/>
            <w:tcMar>
              <w:top w:w="150" w:type="dxa"/>
              <w:left w:w="240" w:type="dxa"/>
              <w:bottom w:w="150" w:type="dxa"/>
              <w:right w:w="240" w:type="dxa"/>
            </w:tcMar>
            <w:vAlign w:val="center"/>
            <w:hideMark/>
          </w:tcPr>
          <w:p w14:paraId="4B277CB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C (CCMO)</w:t>
            </w:r>
          </w:p>
        </w:tc>
        <w:tc>
          <w:tcPr>
            <w:tcW w:w="0" w:type="auto"/>
            <w:tcMar>
              <w:top w:w="150" w:type="dxa"/>
              <w:left w:w="240" w:type="dxa"/>
              <w:bottom w:w="150" w:type="dxa"/>
              <w:right w:w="0" w:type="dxa"/>
            </w:tcMar>
            <w:vAlign w:val="center"/>
            <w:hideMark/>
          </w:tcPr>
          <w:p w14:paraId="44E87BA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N3.3</w:t>
            </w:r>
          </w:p>
        </w:tc>
      </w:tr>
      <w:tr w:rsidR="00DE1A6C" w:rsidRPr="00DE1A6C" w14:paraId="2720A75A" w14:textId="77777777" w:rsidTr="00DE1A6C">
        <w:tc>
          <w:tcPr>
            <w:tcW w:w="0" w:type="auto"/>
            <w:tcMar>
              <w:top w:w="150" w:type="dxa"/>
              <w:left w:w="0" w:type="dxa"/>
              <w:bottom w:w="150" w:type="dxa"/>
              <w:right w:w="240" w:type="dxa"/>
            </w:tcMar>
            <w:vAlign w:val="center"/>
            <w:hideMark/>
          </w:tcPr>
          <w:p w14:paraId="42060CE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F-ALL</w:t>
            </w:r>
          </w:p>
        </w:tc>
        <w:tc>
          <w:tcPr>
            <w:tcW w:w="0" w:type="auto"/>
            <w:tcMar>
              <w:top w:w="150" w:type="dxa"/>
              <w:left w:w="240" w:type="dxa"/>
              <w:bottom w:w="150" w:type="dxa"/>
              <w:right w:w="240" w:type="dxa"/>
            </w:tcMar>
            <w:vAlign w:val="center"/>
            <w:hideMark/>
          </w:tcPr>
          <w:p w14:paraId="7D29D72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 Founders (unanimous)</w:t>
            </w:r>
          </w:p>
        </w:tc>
        <w:tc>
          <w:tcPr>
            <w:tcW w:w="0" w:type="auto"/>
            <w:tcMar>
              <w:top w:w="150" w:type="dxa"/>
              <w:left w:w="240" w:type="dxa"/>
              <w:bottom w:w="150" w:type="dxa"/>
              <w:right w:w="0" w:type="dxa"/>
            </w:tcMar>
            <w:vAlign w:val="center"/>
            <w:hideMark/>
          </w:tcPr>
          <w:p w14:paraId="492EE55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r>
      <w:tr w:rsidR="00DE1A6C" w:rsidRPr="00DE1A6C" w14:paraId="2606F483" w14:textId="77777777" w:rsidTr="00DE1A6C">
        <w:tc>
          <w:tcPr>
            <w:tcW w:w="0" w:type="auto"/>
            <w:tcMar>
              <w:top w:w="150" w:type="dxa"/>
              <w:left w:w="0" w:type="dxa"/>
              <w:bottom w:w="150" w:type="dxa"/>
              <w:right w:w="240" w:type="dxa"/>
            </w:tcMar>
            <w:vAlign w:val="center"/>
            <w:hideMark/>
          </w:tcPr>
          <w:p w14:paraId="2AC0E76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F-MAJ</w:t>
            </w:r>
          </w:p>
        </w:tc>
        <w:tc>
          <w:tcPr>
            <w:tcW w:w="0" w:type="auto"/>
            <w:tcMar>
              <w:top w:w="150" w:type="dxa"/>
              <w:left w:w="240" w:type="dxa"/>
              <w:bottom w:w="150" w:type="dxa"/>
              <w:right w:w="240" w:type="dxa"/>
            </w:tcMar>
            <w:vAlign w:val="center"/>
            <w:hideMark/>
          </w:tcPr>
          <w:p w14:paraId="4579839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Founders (majority: 2 of 3)</w:t>
            </w:r>
          </w:p>
        </w:tc>
        <w:tc>
          <w:tcPr>
            <w:tcW w:w="0" w:type="auto"/>
            <w:tcMar>
              <w:top w:w="150" w:type="dxa"/>
              <w:left w:w="240" w:type="dxa"/>
              <w:bottom w:w="150" w:type="dxa"/>
              <w:right w:w="0" w:type="dxa"/>
            </w:tcMar>
            <w:vAlign w:val="center"/>
            <w:hideMark/>
          </w:tcPr>
          <w:p w14:paraId="61B98A9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r>
      <w:tr w:rsidR="00DE1A6C" w:rsidRPr="00DE1A6C" w14:paraId="4C62B65A" w14:textId="77777777" w:rsidTr="00DE1A6C">
        <w:tc>
          <w:tcPr>
            <w:tcW w:w="0" w:type="auto"/>
            <w:tcMar>
              <w:top w:w="150" w:type="dxa"/>
              <w:left w:w="0" w:type="dxa"/>
              <w:bottom w:w="150" w:type="dxa"/>
              <w:right w:w="240" w:type="dxa"/>
            </w:tcMar>
            <w:vAlign w:val="center"/>
            <w:hideMark/>
          </w:tcPr>
          <w:p w14:paraId="73DF12C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4FDFC67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56CE88C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N4</w:t>
            </w:r>
          </w:p>
        </w:tc>
      </w:tr>
      <w:tr w:rsidR="00DE1A6C" w:rsidRPr="00DE1A6C" w14:paraId="45FDE554" w14:textId="77777777" w:rsidTr="00DE1A6C">
        <w:tc>
          <w:tcPr>
            <w:tcW w:w="0" w:type="auto"/>
            <w:tcMar>
              <w:top w:w="150" w:type="dxa"/>
              <w:left w:w="0" w:type="dxa"/>
              <w:bottom w:w="150" w:type="dxa"/>
              <w:right w:w="240" w:type="dxa"/>
            </w:tcMar>
            <w:vAlign w:val="center"/>
            <w:hideMark/>
          </w:tcPr>
          <w:p w14:paraId="01FA760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QL</w:t>
            </w:r>
          </w:p>
        </w:tc>
        <w:tc>
          <w:tcPr>
            <w:tcW w:w="0" w:type="auto"/>
            <w:tcMar>
              <w:top w:w="150" w:type="dxa"/>
              <w:left w:w="240" w:type="dxa"/>
              <w:bottom w:w="150" w:type="dxa"/>
              <w:right w:w="240" w:type="dxa"/>
            </w:tcMar>
            <w:vAlign w:val="center"/>
            <w:hideMark/>
          </w:tcPr>
          <w:p w14:paraId="008EFAD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Lead</w:t>
            </w:r>
          </w:p>
        </w:tc>
        <w:tc>
          <w:tcPr>
            <w:tcW w:w="0" w:type="auto"/>
            <w:tcMar>
              <w:top w:w="150" w:type="dxa"/>
              <w:left w:w="240" w:type="dxa"/>
              <w:bottom w:w="150" w:type="dxa"/>
              <w:right w:w="0" w:type="dxa"/>
            </w:tcMar>
            <w:vAlign w:val="center"/>
            <w:hideMark/>
          </w:tcPr>
          <w:p w14:paraId="083A774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N4.1</w:t>
            </w:r>
          </w:p>
        </w:tc>
      </w:tr>
      <w:tr w:rsidR="00DE1A6C" w:rsidRPr="00DE1A6C" w14:paraId="6C28076F" w14:textId="77777777" w:rsidTr="00DE1A6C">
        <w:tc>
          <w:tcPr>
            <w:tcW w:w="0" w:type="auto"/>
            <w:tcMar>
              <w:top w:w="150" w:type="dxa"/>
              <w:left w:w="0" w:type="dxa"/>
              <w:bottom w:w="150" w:type="dxa"/>
              <w:right w:w="240" w:type="dxa"/>
            </w:tcMar>
            <w:vAlign w:val="center"/>
            <w:hideMark/>
          </w:tcPr>
          <w:p w14:paraId="3853A3B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BBD35A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Relationship Manager</w:t>
            </w:r>
          </w:p>
        </w:tc>
        <w:tc>
          <w:tcPr>
            <w:tcW w:w="0" w:type="auto"/>
            <w:tcMar>
              <w:top w:w="150" w:type="dxa"/>
              <w:left w:w="240" w:type="dxa"/>
              <w:bottom w:w="150" w:type="dxa"/>
              <w:right w:w="0" w:type="dxa"/>
            </w:tcMar>
            <w:vAlign w:val="center"/>
            <w:hideMark/>
          </w:tcPr>
          <w:p w14:paraId="24BFC65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N6</w:t>
            </w:r>
          </w:p>
        </w:tc>
      </w:tr>
      <w:tr w:rsidR="00DE1A6C" w:rsidRPr="00DE1A6C" w14:paraId="7FDCE3BC" w14:textId="77777777" w:rsidTr="00DE1A6C">
        <w:tc>
          <w:tcPr>
            <w:tcW w:w="0" w:type="auto"/>
            <w:tcMar>
              <w:top w:w="150" w:type="dxa"/>
              <w:left w:w="0" w:type="dxa"/>
              <w:bottom w:w="150" w:type="dxa"/>
              <w:right w:w="240" w:type="dxa"/>
            </w:tcMar>
            <w:vAlign w:val="center"/>
            <w:hideMark/>
          </w:tcPr>
          <w:p w14:paraId="56B230B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RML</w:t>
            </w:r>
          </w:p>
        </w:tc>
        <w:tc>
          <w:tcPr>
            <w:tcW w:w="0" w:type="auto"/>
            <w:tcMar>
              <w:top w:w="150" w:type="dxa"/>
              <w:left w:w="240" w:type="dxa"/>
              <w:bottom w:w="150" w:type="dxa"/>
              <w:right w:w="240" w:type="dxa"/>
            </w:tcMar>
            <w:vAlign w:val="center"/>
            <w:hideMark/>
          </w:tcPr>
          <w:p w14:paraId="0D05004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Relationship Manager Lead</w:t>
            </w:r>
          </w:p>
        </w:tc>
        <w:tc>
          <w:tcPr>
            <w:tcW w:w="0" w:type="auto"/>
            <w:tcMar>
              <w:top w:w="150" w:type="dxa"/>
              <w:left w:w="240" w:type="dxa"/>
              <w:bottom w:w="150" w:type="dxa"/>
              <w:right w:w="0" w:type="dxa"/>
            </w:tcMar>
            <w:vAlign w:val="center"/>
            <w:hideMark/>
          </w:tcPr>
          <w:p w14:paraId="13E97FE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N5.1</w:t>
            </w:r>
          </w:p>
        </w:tc>
      </w:tr>
      <w:tr w:rsidR="00DE1A6C" w:rsidRPr="00DE1A6C" w14:paraId="66E61E7B" w14:textId="77777777" w:rsidTr="00DE1A6C">
        <w:tc>
          <w:tcPr>
            <w:tcW w:w="0" w:type="auto"/>
            <w:tcMar>
              <w:top w:w="150" w:type="dxa"/>
              <w:left w:w="0" w:type="dxa"/>
              <w:bottom w:w="150" w:type="dxa"/>
              <w:right w:w="240" w:type="dxa"/>
            </w:tcMar>
            <w:vAlign w:val="center"/>
            <w:hideMark/>
          </w:tcPr>
          <w:p w14:paraId="5819982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68F02A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60A2F6E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N5.2</w:t>
            </w:r>
          </w:p>
        </w:tc>
      </w:tr>
      <w:tr w:rsidR="00DE1A6C" w:rsidRPr="00DE1A6C" w14:paraId="77401784" w14:textId="77777777" w:rsidTr="00DE1A6C">
        <w:tc>
          <w:tcPr>
            <w:tcW w:w="0" w:type="auto"/>
            <w:tcMar>
              <w:top w:w="150" w:type="dxa"/>
              <w:left w:w="0" w:type="dxa"/>
              <w:bottom w:w="150" w:type="dxa"/>
              <w:right w:w="240" w:type="dxa"/>
            </w:tcMar>
            <w:vAlign w:val="center"/>
            <w:hideMark/>
          </w:tcPr>
          <w:p w14:paraId="252C417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w:t>
            </w:r>
          </w:p>
        </w:tc>
        <w:tc>
          <w:tcPr>
            <w:tcW w:w="0" w:type="auto"/>
            <w:tcMar>
              <w:top w:w="150" w:type="dxa"/>
              <w:left w:w="240" w:type="dxa"/>
              <w:bottom w:w="150" w:type="dxa"/>
              <w:right w:w="240" w:type="dxa"/>
            </w:tcMar>
            <w:vAlign w:val="center"/>
            <w:hideMark/>
          </w:tcPr>
          <w:p w14:paraId="2DD8DBA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Clinical Professional</w:t>
            </w:r>
          </w:p>
        </w:tc>
        <w:tc>
          <w:tcPr>
            <w:tcW w:w="0" w:type="auto"/>
            <w:tcMar>
              <w:top w:w="150" w:type="dxa"/>
              <w:left w:w="240" w:type="dxa"/>
              <w:bottom w:w="150" w:type="dxa"/>
              <w:right w:w="0" w:type="dxa"/>
            </w:tcMar>
            <w:vAlign w:val="center"/>
            <w:hideMark/>
          </w:tcPr>
          <w:p w14:paraId="736EA86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N7</w:t>
            </w:r>
          </w:p>
        </w:tc>
      </w:tr>
      <w:tr w:rsidR="00DE1A6C" w:rsidRPr="00DE1A6C" w14:paraId="61FED7FB" w14:textId="77777777" w:rsidTr="00DE1A6C">
        <w:tc>
          <w:tcPr>
            <w:tcW w:w="0" w:type="auto"/>
            <w:tcMar>
              <w:top w:w="150" w:type="dxa"/>
              <w:left w:w="0" w:type="dxa"/>
              <w:bottom w:w="150" w:type="dxa"/>
              <w:right w:w="240" w:type="dxa"/>
            </w:tcMar>
            <w:vAlign w:val="center"/>
            <w:hideMark/>
          </w:tcPr>
          <w:p w14:paraId="70D30C8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6B946E5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Finance Lead</w:t>
            </w:r>
          </w:p>
        </w:tc>
        <w:tc>
          <w:tcPr>
            <w:tcW w:w="0" w:type="auto"/>
            <w:tcMar>
              <w:top w:w="150" w:type="dxa"/>
              <w:left w:w="240" w:type="dxa"/>
              <w:bottom w:w="150" w:type="dxa"/>
              <w:right w:w="0" w:type="dxa"/>
            </w:tcMar>
            <w:vAlign w:val="center"/>
            <w:hideMark/>
          </w:tcPr>
          <w:p w14:paraId="3859A43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N5.3</w:t>
            </w:r>
          </w:p>
        </w:tc>
      </w:tr>
      <w:tr w:rsidR="00DE1A6C" w:rsidRPr="00DE1A6C" w14:paraId="7CB9437C" w14:textId="77777777" w:rsidTr="00DE1A6C">
        <w:tc>
          <w:tcPr>
            <w:tcW w:w="0" w:type="auto"/>
            <w:tcMar>
              <w:top w:w="150" w:type="dxa"/>
              <w:left w:w="0" w:type="dxa"/>
              <w:bottom w:w="150" w:type="dxa"/>
              <w:right w:w="240" w:type="dxa"/>
            </w:tcMar>
            <w:vAlign w:val="center"/>
            <w:hideMark/>
          </w:tcPr>
          <w:p w14:paraId="08B0A2E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ITL</w:t>
            </w:r>
          </w:p>
        </w:tc>
        <w:tc>
          <w:tcPr>
            <w:tcW w:w="0" w:type="auto"/>
            <w:tcMar>
              <w:top w:w="150" w:type="dxa"/>
              <w:left w:w="240" w:type="dxa"/>
              <w:bottom w:w="150" w:type="dxa"/>
              <w:right w:w="240" w:type="dxa"/>
            </w:tcMar>
            <w:vAlign w:val="center"/>
            <w:hideMark/>
          </w:tcPr>
          <w:p w14:paraId="7B6584C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IT Lead</w:t>
            </w:r>
          </w:p>
        </w:tc>
        <w:tc>
          <w:tcPr>
            <w:tcW w:w="0" w:type="auto"/>
            <w:tcMar>
              <w:top w:w="150" w:type="dxa"/>
              <w:left w:w="240" w:type="dxa"/>
              <w:bottom w:w="150" w:type="dxa"/>
              <w:right w:w="0" w:type="dxa"/>
            </w:tcMar>
            <w:vAlign w:val="center"/>
            <w:hideMark/>
          </w:tcPr>
          <w:p w14:paraId="00A2B2F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N5.4</w:t>
            </w:r>
          </w:p>
        </w:tc>
      </w:tr>
      <w:tr w:rsidR="00DE1A6C" w:rsidRPr="00DE1A6C" w14:paraId="62E05F7F" w14:textId="77777777" w:rsidTr="00DE1A6C">
        <w:tc>
          <w:tcPr>
            <w:tcW w:w="0" w:type="auto"/>
            <w:tcMar>
              <w:top w:w="150" w:type="dxa"/>
              <w:left w:w="0" w:type="dxa"/>
              <w:bottom w:w="150" w:type="dxa"/>
              <w:right w:w="240" w:type="dxa"/>
            </w:tcMar>
            <w:vAlign w:val="center"/>
            <w:hideMark/>
          </w:tcPr>
          <w:p w14:paraId="6A5EF95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PCL</w:t>
            </w:r>
          </w:p>
        </w:tc>
        <w:tc>
          <w:tcPr>
            <w:tcW w:w="0" w:type="auto"/>
            <w:tcMar>
              <w:top w:w="150" w:type="dxa"/>
              <w:left w:w="240" w:type="dxa"/>
              <w:bottom w:w="150" w:type="dxa"/>
              <w:right w:w="240" w:type="dxa"/>
            </w:tcMar>
            <w:vAlign w:val="center"/>
            <w:hideMark/>
          </w:tcPr>
          <w:p w14:paraId="589139D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People &amp; Culture Lead</w:t>
            </w:r>
          </w:p>
        </w:tc>
        <w:tc>
          <w:tcPr>
            <w:tcW w:w="0" w:type="auto"/>
            <w:tcMar>
              <w:top w:w="150" w:type="dxa"/>
              <w:left w:w="240" w:type="dxa"/>
              <w:bottom w:w="150" w:type="dxa"/>
              <w:right w:w="0" w:type="dxa"/>
            </w:tcMar>
            <w:vAlign w:val="center"/>
            <w:hideMark/>
          </w:tcPr>
          <w:p w14:paraId="56645A1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N5.5</w:t>
            </w:r>
          </w:p>
        </w:tc>
      </w:tr>
      <w:tr w:rsidR="00DE1A6C" w:rsidRPr="00DE1A6C" w14:paraId="18D41BFD" w14:textId="77777777" w:rsidTr="00DE1A6C">
        <w:tc>
          <w:tcPr>
            <w:tcW w:w="0" w:type="auto"/>
            <w:tcMar>
              <w:top w:w="150" w:type="dxa"/>
              <w:left w:w="0" w:type="dxa"/>
              <w:bottom w:w="150" w:type="dxa"/>
              <w:right w:w="240" w:type="dxa"/>
            </w:tcMar>
            <w:vAlign w:val="center"/>
            <w:hideMark/>
          </w:tcPr>
          <w:p w14:paraId="54BC67B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LEG</w:t>
            </w:r>
          </w:p>
        </w:tc>
        <w:tc>
          <w:tcPr>
            <w:tcW w:w="0" w:type="auto"/>
            <w:tcMar>
              <w:top w:w="150" w:type="dxa"/>
              <w:left w:w="240" w:type="dxa"/>
              <w:bottom w:w="150" w:type="dxa"/>
              <w:right w:w="240" w:type="dxa"/>
            </w:tcMar>
            <w:vAlign w:val="center"/>
            <w:hideMark/>
          </w:tcPr>
          <w:p w14:paraId="5AE4F7B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Legal Counsel</w:t>
            </w:r>
          </w:p>
        </w:tc>
        <w:tc>
          <w:tcPr>
            <w:tcW w:w="0" w:type="auto"/>
            <w:tcMar>
              <w:top w:w="150" w:type="dxa"/>
              <w:left w:w="240" w:type="dxa"/>
              <w:bottom w:w="150" w:type="dxa"/>
              <w:right w:w="0" w:type="dxa"/>
            </w:tcMar>
            <w:vAlign w:val="center"/>
            <w:hideMark/>
          </w:tcPr>
          <w:p w14:paraId="1CFFB51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r>
    </w:tbl>
    <w:p w14:paraId="1C427574"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4C7869AF">
          <v:rect id="_x0000_i1069" style="width:0;height:.75pt" o:hralign="center" o:hrstd="t" o:hr="t" fillcolor="#a0a0a0" stroked="f"/>
        </w:pict>
      </w:r>
    </w:p>
    <w:p w14:paraId="3CA0B3FD"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V: FOUNDER RESERVED AUTHORITIES</w:t>
      </w:r>
    </w:p>
    <w:p w14:paraId="7C25CA5F"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5.1 Reserved Matters (Tier 1 — Unanimous Founders)</w:t>
      </w:r>
    </w:p>
    <w:p w14:paraId="50D19A1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The following decisions require unanimous founder approval and may not be delegated:</w:t>
      </w:r>
    </w:p>
    <w:tbl>
      <w:tblPr>
        <w:tblW w:w="11280" w:type="dxa"/>
        <w:tblCellMar>
          <w:top w:w="15" w:type="dxa"/>
          <w:left w:w="15" w:type="dxa"/>
          <w:bottom w:w="15" w:type="dxa"/>
          <w:right w:w="15" w:type="dxa"/>
        </w:tblCellMar>
        <w:tblLook w:val="04A0" w:firstRow="1" w:lastRow="0" w:firstColumn="1" w:lastColumn="0" w:noHBand="0" w:noVBand="1"/>
      </w:tblPr>
      <w:tblGrid>
        <w:gridCol w:w="5572"/>
        <w:gridCol w:w="3401"/>
        <w:gridCol w:w="2307"/>
      </w:tblGrid>
      <w:tr w:rsidR="00DE1A6C" w:rsidRPr="00DE1A6C" w14:paraId="350AAA6D" w14:textId="77777777" w:rsidTr="00DE1A6C">
        <w:trPr>
          <w:tblHeader/>
        </w:trPr>
        <w:tc>
          <w:tcPr>
            <w:tcW w:w="0" w:type="auto"/>
            <w:tcBorders>
              <w:top w:val="nil"/>
            </w:tcBorders>
            <w:tcMar>
              <w:top w:w="150" w:type="dxa"/>
              <w:left w:w="0" w:type="dxa"/>
              <w:bottom w:w="150" w:type="dxa"/>
              <w:right w:w="240" w:type="dxa"/>
            </w:tcMar>
            <w:vAlign w:val="center"/>
            <w:hideMark/>
          </w:tcPr>
          <w:p w14:paraId="14106C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5515803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34E44A7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Source</w:t>
            </w:r>
          </w:p>
        </w:tc>
      </w:tr>
      <w:tr w:rsidR="00DE1A6C" w:rsidRPr="00DE1A6C" w14:paraId="5AF902F8" w14:textId="77777777" w:rsidTr="00DE1A6C">
        <w:tc>
          <w:tcPr>
            <w:tcW w:w="0" w:type="auto"/>
            <w:tcMar>
              <w:top w:w="150" w:type="dxa"/>
              <w:left w:w="0" w:type="dxa"/>
              <w:bottom w:w="150" w:type="dxa"/>
              <w:right w:w="240" w:type="dxa"/>
            </w:tcMar>
            <w:vAlign w:val="center"/>
            <w:hideMark/>
          </w:tcPr>
          <w:p w14:paraId="7538EB9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 amendments</w:t>
            </w:r>
          </w:p>
        </w:tc>
        <w:tc>
          <w:tcPr>
            <w:tcW w:w="0" w:type="auto"/>
            <w:tcMar>
              <w:top w:w="150" w:type="dxa"/>
              <w:left w:w="240" w:type="dxa"/>
              <w:bottom w:w="150" w:type="dxa"/>
              <w:right w:w="240" w:type="dxa"/>
            </w:tcMar>
            <w:vAlign w:val="center"/>
            <w:hideMark/>
          </w:tcPr>
          <w:p w14:paraId="23B2F17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22E58A5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B</w:t>
            </w:r>
          </w:p>
        </w:tc>
      </w:tr>
      <w:tr w:rsidR="00DE1A6C" w:rsidRPr="00DE1A6C" w14:paraId="5356DB97" w14:textId="77777777" w:rsidTr="00DE1A6C">
        <w:tc>
          <w:tcPr>
            <w:tcW w:w="0" w:type="auto"/>
            <w:tcMar>
              <w:top w:w="150" w:type="dxa"/>
              <w:left w:w="0" w:type="dxa"/>
              <w:bottom w:w="150" w:type="dxa"/>
              <w:right w:w="240" w:type="dxa"/>
            </w:tcMar>
            <w:vAlign w:val="center"/>
            <w:hideMark/>
          </w:tcPr>
          <w:p w14:paraId="1DF3DC5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Mission or vision changes</w:t>
            </w:r>
          </w:p>
        </w:tc>
        <w:tc>
          <w:tcPr>
            <w:tcW w:w="0" w:type="auto"/>
            <w:tcMar>
              <w:top w:w="150" w:type="dxa"/>
              <w:left w:w="240" w:type="dxa"/>
              <w:bottom w:w="150" w:type="dxa"/>
              <w:right w:w="240" w:type="dxa"/>
            </w:tcMar>
            <w:vAlign w:val="center"/>
            <w:hideMark/>
          </w:tcPr>
          <w:p w14:paraId="2F5956F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116B102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A-000</w:t>
            </w:r>
          </w:p>
        </w:tc>
      </w:tr>
      <w:tr w:rsidR="00DE1A6C" w:rsidRPr="00DE1A6C" w14:paraId="4FE7C1CA" w14:textId="77777777" w:rsidTr="00DE1A6C">
        <w:tc>
          <w:tcPr>
            <w:tcW w:w="0" w:type="auto"/>
            <w:tcMar>
              <w:top w:w="150" w:type="dxa"/>
              <w:left w:w="0" w:type="dxa"/>
              <w:bottom w:w="150" w:type="dxa"/>
              <w:right w:w="240" w:type="dxa"/>
            </w:tcMar>
            <w:vAlign w:val="center"/>
            <w:hideMark/>
          </w:tcPr>
          <w:p w14:paraId="463317A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Core Values changes</w:t>
            </w:r>
          </w:p>
        </w:tc>
        <w:tc>
          <w:tcPr>
            <w:tcW w:w="0" w:type="auto"/>
            <w:tcMar>
              <w:top w:w="150" w:type="dxa"/>
              <w:left w:w="240" w:type="dxa"/>
              <w:bottom w:w="150" w:type="dxa"/>
              <w:right w:w="240" w:type="dxa"/>
            </w:tcMar>
            <w:vAlign w:val="center"/>
            <w:hideMark/>
          </w:tcPr>
          <w:p w14:paraId="311E6B4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7706834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A-000</w:t>
            </w:r>
          </w:p>
        </w:tc>
      </w:tr>
      <w:tr w:rsidR="00DE1A6C" w:rsidRPr="00DE1A6C" w14:paraId="471A2B1C" w14:textId="77777777" w:rsidTr="00DE1A6C">
        <w:tc>
          <w:tcPr>
            <w:tcW w:w="0" w:type="auto"/>
            <w:tcMar>
              <w:top w:w="150" w:type="dxa"/>
              <w:left w:w="0" w:type="dxa"/>
              <w:bottom w:w="150" w:type="dxa"/>
              <w:right w:w="240" w:type="dxa"/>
            </w:tcMar>
            <w:vAlign w:val="center"/>
            <w:hideMark/>
          </w:tcPr>
          <w:p w14:paraId="090251C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Equity changes</w:t>
            </w:r>
          </w:p>
        </w:tc>
        <w:tc>
          <w:tcPr>
            <w:tcW w:w="0" w:type="auto"/>
            <w:tcMar>
              <w:top w:w="150" w:type="dxa"/>
              <w:left w:w="240" w:type="dxa"/>
              <w:bottom w:w="150" w:type="dxa"/>
              <w:right w:w="240" w:type="dxa"/>
            </w:tcMar>
            <w:vAlign w:val="center"/>
            <w:hideMark/>
          </w:tcPr>
          <w:p w14:paraId="3909032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29CA0B2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B</w:t>
            </w:r>
          </w:p>
        </w:tc>
      </w:tr>
      <w:tr w:rsidR="00DE1A6C" w:rsidRPr="00DE1A6C" w14:paraId="76D73EEF" w14:textId="77777777" w:rsidTr="00DE1A6C">
        <w:tc>
          <w:tcPr>
            <w:tcW w:w="0" w:type="auto"/>
            <w:tcMar>
              <w:top w:w="150" w:type="dxa"/>
              <w:left w:w="0" w:type="dxa"/>
              <w:bottom w:w="150" w:type="dxa"/>
              <w:right w:w="240" w:type="dxa"/>
            </w:tcMar>
            <w:vAlign w:val="center"/>
            <w:hideMark/>
          </w:tcPr>
          <w:p w14:paraId="51F4B28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admission</w:t>
            </w:r>
          </w:p>
        </w:tc>
        <w:tc>
          <w:tcPr>
            <w:tcW w:w="0" w:type="auto"/>
            <w:tcMar>
              <w:top w:w="150" w:type="dxa"/>
              <w:left w:w="240" w:type="dxa"/>
              <w:bottom w:w="150" w:type="dxa"/>
              <w:right w:w="240" w:type="dxa"/>
            </w:tcMar>
            <w:vAlign w:val="center"/>
            <w:hideMark/>
          </w:tcPr>
          <w:p w14:paraId="3370D6D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0AEE664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B</w:t>
            </w:r>
          </w:p>
        </w:tc>
      </w:tr>
      <w:tr w:rsidR="00DE1A6C" w:rsidRPr="00DE1A6C" w14:paraId="50AE17DA" w14:textId="77777777" w:rsidTr="00DE1A6C">
        <w:tc>
          <w:tcPr>
            <w:tcW w:w="0" w:type="auto"/>
            <w:tcMar>
              <w:top w:w="150" w:type="dxa"/>
              <w:left w:w="0" w:type="dxa"/>
              <w:bottom w:w="150" w:type="dxa"/>
              <w:right w:w="240" w:type="dxa"/>
            </w:tcMar>
            <w:vAlign w:val="center"/>
            <w:hideMark/>
          </w:tcPr>
          <w:p w14:paraId="3A96420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removal</w:t>
            </w:r>
          </w:p>
        </w:tc>
        <w:tc>
          <w:tcPr>
            <w:tcW w:w="0" w:type="auto"/>
            <w:tcMar>
              <w:top w:w="150" w:type="dxa"/>
              <w:left w:w="240" w:type="dxa"/>
              <w:bottom w:w="150" w:type="dxa"/>
              <w:right w:w="240" w:type="dxa"/>
            </w:tcMar>
            <w:vAlign w:val="center"/>
            <w:hideMark/>
          </w:tcPr>
          <w:p w14:paraId="31709D8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48571AD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B</w:t>
            </w:r>
          </w:p>
        </w:tc>
      </w:tr>
      <w:tr w:rsidR="00DE1A6C" w:rsidRPr="00DE1A6C" w14:paraId="119017AB" w14:textId="77777777" w:rsidTr="00DE1A6C">
        <w:tc>
          <w:tcPr>
            <w:tcW w:w="0" w:type="auto"/>
            <w:tcMar>
              <w:top w:w="150" w:type="dxa"/>
              <w:left w:w="0" w:type="dxa"/>
              <w:bottom w:w="150" w:type="dxa"/>
              <w:right w:w="240" w:type="dxa"/>
            </w:tcMar>
            <w:vAlign w:val="center"/>
            <w:hideMark/>
          </w:tcPr>
          <w:p w14:paraId="41D5ED4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Dissolution or merger</w:t>
            </w:r>
          </w:p>
        </w:tc>
        <w:tc>
          <w:tcPr>
            <w:tcW w:w="0" w:type="auto"/>
            <w:tcMar>
              <w:top w:w="150" w:type="dxa"/>
              <w:left w:w="240" w:type="dxa"/>
              <w:bottom w:w="150" w:type="dxa"/>
              <w:right w:w="240" w:type="dxa"/>
            </w:tcMar>
            <w:vAlign w:val="center"/>
            <w:hideMark/>
          </w:tcPr>
          <w:p w14:paraId="46FD540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7F8E4F9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B</w:t>
            </w:r>
          </w:p>
        </w:tc>
      </w:tr>
      <w:tr w:rsidR="00DE1A6C" w:rsidRPr="00DE1A6C" w14:paraId="1F4134D0" w14:textId="77777777" w:rsidTr="00DE1A6C">
        <w:tc>
          <w:tcPr>
            <w:tcW w:w="0" w:type="auto"/>
            <w:tcMar>
              <w:top w:w="150" w:type="dxa"/>
              <w:left w:w="0" w:type="dxa"/>
              <w:bottom w:w="150" w:type="dxa"/>
              <w:right w:w="240" w:type="dxa"/>
            </w:tcMar>
            <w:vAlign w:val="center"/>
            <w:hideMark/>
          </w:tcPr>
          <w:p w14:paraId="5FE8BD6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Amendment of Document O</w:t>
            </w:r>
          </w:p>
        </w:tc>
        <w:tc>
          <w:tcPr>
            <w:tcW w:w="0" w:type="auto"/>
            <w:tcMar>
              <w:top w:w="150" w:type="dxa"/>
              <w:left w:w="240" w:type="dxa"/>
              <w:bottom w:w="150" w:type="dxa"/>
              <w:right w:w="240" w:type="dxa"/>
            </w:tcMar>
            <w:vAlign w:val="center"/>
            <w:hideMark/>
          </w:tcPr>
          <w:p w14:paraId="7EB81BA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78097E5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This Document</w:t>
            </w:r>
          </w:p>
        </w:tc>
      </w:tr>
      <w:tr w:rsidR="00DE1A6C" w:rsidRPr="00DE1A6C" w14:paraId="6B749D60" w14:textId="77777777" w:rsidTr="00DE1A6C">
        <w:tc>
          <w:tcPr>
            <w:tcW w:w="0" w:type="auto"/>
            <w:tcMar>
              <w:top w:w="150" w:type="dxa"/>
              <w:left w:w="0" w:type="dxa"/>
              <w:bottom w:w="150" w:type="dxa"/>
              <w:right w:w="240" w:type="dxa"/>
            </w:tcMar>
            <w:vAlign w:val="center"/>
            <w:hideMark/>
          </w:tcPr>
          <w:p w14:paraId="2393DB9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FD-046 to FD-049 (Founder Economics)</w:t>
            </w:r>
          </w:p>
        </w:tc>
        <w:tc>
          <w:tcPr>
            <w:tcW w:w="0" w:type="auto"/>
            <w:tcMar>
              <w:top w:w="150" w:type="dxa"/>
              <w:left w:w="240" w:type="dxa"/>
              <w:bottom w:w="150" w:type="dxa"/>
              <w:right w:w="240" w:type="dxa"/>
            </w:tcMar>
            <w:vAlign w:val="center"/>
            <w:hideMark/>
          </w:tcPr>
          <w:p w14:paraId="7A5CFDE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5C84BDD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w:t>
            </w:r>
          </w:p>
        </w:tc>
      </w:tr>
      <w:tr w:rsidR="00DE1A6C" w:rsidRPr="00DE1A6C" w14:paraId="2FF8893F" w14:textId="77777777" w:rsidTr="00DE1A6C">
        <w:tc>
          <w:tcPr>
            <w:tcW w:w="0" w:type="auto"/>
            <w:tcMar>
              <w:top w:w="150" w:type="dxa"/>
              <w:left w:w="0" w:type="dxa"/>
              <w:bottom w:w="150" w:type="dxa"/>
              <w:right w:w="240" w:type="dxa"/>
            </w:tcMar>
            <w:vAlign w:val="center"/>
            <w:hideMark/>
          </w:tcPr>
          <w:p w14:paraId="73C660C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FD-059 to FD-061 (Risk Appetite)</w:t>
            </w:r>
          </w:p>
        </w:tc>
        <w:tc>
          <w:tcPr>
            <w:tcW w:w="0" w:type="auto"/>
            <w:tcMar>
              <w:top w:w="150" w:type="dxa"/>
              <w:left w:w="240" w:type="dxa"/>
              <w:bottom w:w="150" w:type="dxa"/>
              <w:right w:w="240" w:type="dxa"/>
            </w:tcMar>
            <w:vAlign w:val="center"/>
            <w:hideMark/>
          </w:tcPr>
          <w:p w14:paraId="1C7B007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35CDB72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w:t>
            </w:r>
          </w:p>
        </w:tc>
      </w:tr>
    </w:tbl>
    <w:p w14:paraId="6CB5F83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lastRenderedPageBreak/>
        <w:t>5.2 Founder Decision Mapping</w:t>
      </w:r>
    </w:p>
    <w:tbl>
      <w:tblPr>
        <w:tblW w:w="11280" w:type="dxa"/>
        <w:tblCellMar>
          <w:top w:w="15" w:type="dxa"/>
          <w:left w:w="15" w:type="dxa"/>
          <w:bottom w:w="15" w:type="dxa"/>
          <w:right w:w="15" w:type="dxa"/>
        </w:tblCellMar>
        <w:tblLook w:val="04A0" w:firstRow="1" w:lastRow="0" w:firstColumn="1" w:lastColumn="0" w:noHBand="0" w:noVBand="1"/>
      </w:tblPr>
      <w:tblGrid>
        <w:gridCol w:w="3014"/>
        <w:gridCol w:w="3568"/>
        <w:gridCol w:w="4698"/>
      </w:tblGrid>
      <w:tr w:rsidR="00DE1A6C" w:rsidRPr="00DE1A6C" w14:paraId="4442D1AF" w14:textId="77777777" w:rsidTr="00DE1A6C">
        <w:trPr>
          <w:tblHeader/>
        </w:trPr>
        <w:tc>
          <w:tcPr>
            <w:tcW w:w="0" w:type="auto"/>
            <w:tcBorders>
              <w:top w:val="nil"/>
            </w:tcBorders>
            <w:tcMar>
              <w:top w:w="150" w:type="dxa"/>
              <w:left w:w="0" w:type="dxa"/>
              <w:bottom w:w="150" w:type="dxa"/>
              <w:right w:w="240" w:type="dxa"/>
            </w:tcMar>
            <w:vAlign w:val="center"/>
            <w:hideMark/>
          </w:tcPr>
          <w:p w14:paraId="1BFF8CD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35CB563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54B87A9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Implemented Sections</w:t>
            </w:r>
          </w:p>
        </w:tc>
      </w:tr>
      <w:tr w:rsidR="00DE1A6C" w:rsidRPr="00DE1A6C" w14:paraId="0587BBE3" w14:textId="77777777" w:rsidTr="00DE1A6C">
        <w:tc>
          <w:tcPr>
            <w:tcW w:w="0" w:type="auto"/>
            <w:tcMar>
              <w:top w:w="150" w:type="dxa"/>
              <w:left w:w="0" w:type="dxa"/>
              <w:bottom w:w="150" w:type="dxa"/>
              <w:right w:w="240" w:type="dxa"/>
            </w:tcMar>
            <w:vAlign w:val="center"/>
            <w:hideMark/>
          </w:tcPr>
          <w:p w14:paraId="52730B9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FD-046 to FD-049</w:t>
            </w:r>
          </w:p>
        </w:tc>
        <w:tc>
          <w:tcPr>
            <w:tcW w:w="0" w:type="auto"/>
            <w:tcMar>
              <w:top w:w="150" w:type="dxa"/>
              <w:left w:w="240" w:type="dxa"/>
              <w:bottom w:w="150" w:type="dxa"/>
              <w:right w:w="240" w:type="dxa"/>
            </w:tcMar>
            <w:vAlign w:val="center"/>
            <w:hideMark/>
          </w:tcPr>
          <w:p w14:paraId="229000E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Economics</w:t>
            </w:r>
          </w:p>
        </w:tc>
        <w:tc>
          <w:tcPr>
            <w:tcW w:w="0" w:type="auto"/>
            <w:tcMar>
              <w:top w:w="150" w:type="dxa"/>
              <w:left w:w="240" w:type="dxa"/>
              <w:bottom w:w="150" w:type="dxa"/>
              <w:right w:w="0" w:type="dxa"/>
            </w:tcMar>
            <w:vAlign w:val="center"/>
            <w:hideMark/>
          </w:tcPr>
          <w:p w14:paraId="097FC3D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 Article XIV</w:t>
            </w:r>
          </w:p>
        </w:tc>
      </w:tr>
      <w:tr w:rsidR="00DE1A6C" w:rsidRPr="00DE1A6C" w14:paraId="799F91CA" w14:textId="77777777" w:rsidTr="00DE1A6C">
        <w:tc>
          <w:tcPr>
            <w:tcW w:w="0" w:type="auto"/>
            <w:tcMar>
              <w:top w:w="150" w:type="dxa"/>
              <w:left w:w="0" w:type="dxa"/>
              <w:bottom w:w="150" w:type="dxa"/>
              <w:right w:w="240" w:type="dxa"/>
            </w:tcMar>
            <w:vAlign w:val="center"/>
            <w:hideMark/>
          </w:tcPr>
          <w:p w14:paraId="433FA53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FD-059 to FD-061</w:t>
            </w:r>
          </w:p>
        </w:tc>
        <w:tc>
          <w:tcPr>
            <w:tcW w:w="0" w:type="auto"/>
            <w:tcMar>
              <w:top w:w="150" w:type="dxa"/>
              <w:left w:w="240" w:type="dxa"/>
              <w:bottom w:w="150" w:type="dxa"/>
              <w:right w:w="240" w:type="dxa"/>
            </w:tcMar>
            <w:vAlign w:val="center"/>
            <w:hideMark/>
          </w:tcPr>
          <w:p w14:paraId="7BB2203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Risk Appetite</w:t>
            </w:r>
          </w:p>
        </w:tc>
        <w:tc>
          <w:tcPr>
            <w:tcW w:w="0" w:type="auto"/>
            <w:tcMar>
              <w:top w:w="150" w:type="dxa"/>
              <w:left w:w="240" w:type="dxa"/>
              <w:bottom w:w="150" w:type="dxa"/>
              <w:right w:w="0" w:type="dxa"/>
            </w:tcMar>
            <w:vAlign w:val="center"/>
            <w:hideMark/>
          </w:tcPr>
          <w:p w14:paraId="7B8A099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 Article XI</w:t>
            </w:r>
          </w:p>
        </w:tc>
      </w:tr>
      <w:tr w:rsidR="00DE1A6C" w:rsidRPr="00DE1A6C" w14:paraId="549BFDA5" w14:textId="77777777" w:rsidTr="00DE1A6C">
        <w:tc>
          <w:tcPr>
            <w:tcW w:w="0" w:type="auto"/>
            <w:tcMar>
              <w:top w:w="150" w:type="dxa"/>
              <w:left w:w="0" w:type="dxa"/>
              <w:bottom w:w="150" w:type="dxa"/>
              <w:right w:w="240" w:type="dxa"/>
            </w:tcMar>
            <w:vAlign w:val="center"/>
            <w:hideMark/>
          </w:tcPr>
          <w:p w14:paraId="79A8F6C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FD-062 to FD-065</w:t>
            </w:r>
          </w:p>
        </w:tc>
        <w:tc>
          <w:tcPr>
            <w:tcW w:w="0" w:type="auto"/>
            <w:tcMar>
              <w:top w:w="150" w:type="dxa"/>
              <w:left w:w="240" w:type="dxa"/>
              <w:bottom w:w="150" w:type="dxa"/>
              <w:right w:w="240" w:type="dxa"/>
            </w:tcMar>
            <w:vAlign w:val="center"/>
            <w:hideMark/>
          </w:tcPr>
          <w:p w14:paraId="62102EF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Reserved</w:t>
            </w:r>
          </w:p>
        </w:tc>
        <w:tc>
          <w:tcPr>
            <w:tcW w:w="0" w:type="auto"/>
            <w:tcMar>
              <w:top w:w="150" w:type="dxa"/>
              <w:left w:w="240" w:type="dxa"/>
              <w:bottom w:w="150" w:type="dxa"/>
              <w:right w:w="0" w:type="dxa"/>
            </w:tcMar>
            <w:vAlign w:val="center"/>
            <w:hideMark/>
          </w:tcPr>
          <w:p w14:paraId="21E7CC7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Future constitutional decisions</w:t>
            </w:r>
          </w:p>
        </w:tc>
      </w:tr>
    </w:tbl>
    <w:p w14:paraId="7F5E8BEA"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427B46A6">
          <v:rect id="_x0000_i1070" style="width:0;height:.75pt" o:hralign="center" o:hrstd="t" o:hr="t" fillcolor="#a0a0a0" stroked="f"/>
        </w:pict>
      </w:r>
    </w:p>
    <w:p w14:paraId="692A7C34"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VI: OPERATIONAL AUTHORITY MATRIX</w:t>
      </w:r>
    </w:p>
    <w:p w14:paraId="1DEBBBD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6.1 Service Delivery Decisions</w:t>
      </w:r>
    </w:p>
    <w:tbl>
      <w:tblPr>
        <w:tblW w:w="0" w:type="auto"/>
        <w:tblCellMar>
          <w:top w:w="15" w:type="dxa"/>
          <w:left w:w="15" w:type="dxa"/>
          <w:bottom w:w="15" w:type="dxa"/>
          <w:right w:w="15" w:type="dxa"/>
        </w:tblCellMar>
        <w:tblLook w:val="04A0" w:firstRow="1" w:lastRow="0" w:firstColumn="1" w:lastColumn="0" w:noHBand="0" w:noVBand="1"/>
      </w:tblPr>
      <w:tblGrid>
        <w:gridCol w:w="3753"/>
        <w:gridCol w:w="787"/>
        <w:gridCol w:w="762"/>
        <w:gridCol w:w="1183"/>
        <w:gridCol w:w="1950"/>
        <w:gridCol w:w="1004"/>
      </w:tblGrid>
      <w:tr w:rsidR="00DE1A6C" w:rsidRPr="00DE1A6C" w14:paraId="460031BC" w14:textId="77777777" w:rsidTr="00DE1A6C">
        <w:trPr>
          <w:tblHeader/>
        </w:trPr>
        <w:tc>
          <w:tcPr>
            <w:tcW w:w="0" w:type="auto"/>
            <w:tcBorders>
              <w:top w:val="nil"/>
            </w:tcBorders>
            <w:tcMar>
              <w:top w:w="150" w:type="dxa"/>
              <w:left w:w="0" w:type="dxa"/>
              <w:bottom w:w="150" w:type="dxa"/>
              <w:right w:w="240" w:type="dxa"/>
            </w:tcMar>
            <w:vAlign w:val="center"/>
            <w:hideMark/>
          </w:tcPr>
          <w:p w14:paraId="7791347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1896968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w:t>
            </w:r>
          </w:p>
        </w:tc>
        <w:tc>
          <w:tcPr>
            <w:tcW w:w="0" w:type="auto"/>
            <w:tcBorders>
              <w:top w:val="nil"/>
            </w:tcBorders>
            <w:tcMar>
              <w:top w:w="150" w:type="dxa"/>
              <w:left w:w="240" w:type="dxa"/>
              <w:bottom w:w="150" w:type="dxa"/>
              <w:right w:w="240" w:type="dxa"/>
            </w:tcMar>
            <w:vAlign w:val="center"/>
            <w:hideMark/>
          </w:tcPr>
          <w:p w14:paraId="6419255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w:t>
            </w:r>
          </w:p>
        </w:tc>
        <w:tc>
          <w:tcPr>
            <w:tcW w:w="0" w:type="auto"/>
            <w:tcBorders>
              <w:top w:val="nil"/>
            </w:tcBorders>
            <w:tcMar>
              <w:top w:w="150" w:type="dxa"/>
              <w:left w:w="240" w:type="dxa"/>
              <w:bottom w:w="150" w:type="dxa"/>
              <w:right w:w="240" w:type="dxa"/>
            </w:tcMar>
            <w:vAlign w:val="center"/>
            <w:hideMark/>
          </w:tcPr>
          <w:p w14:paraId="33BA36D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w:t>
            </w:r>
          </w:p>
        </w:tc>
        <w:tc>
          <w:tcPr>
            <w:tcW w:w="0" w:type="auto"/>
            <w:tcBorders>
              <w:top w:val="nil"/>
            </w:tcBorders>
            <w:tcMar>
              <w:top w:w="150" w:type="dxa"/>
              <w:left w:w="240" w:type="dxa"/>
              <w:bottom w:w="150" w:type="dxa"/>
              <w:right w:w="240" w:type="dxa"/>
            </w:tcMar>
            <w:vAlign w:val="center"/>
            <w:hideMark/>
          </w:tcPr>
          <w:p w14:paraId="09D6FE2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w:t>
            </w:r>
          </w:p>
        </w:tc>
        <w:tc>
          <w:tcPr>
            <w:tcW w:w="0" w:type="auto"/>
            <w:tcBorders>
              <w:top w:val="nil"/>
            </w:tcBorders>
            <w:tcMar>
              <w:top w:w="150" w:type="dxa"/>
              <w:left w:w="240" w:type="dxa"/>
              <w:bottom w:w="150" w:type="dxa"/>
              <w:right w:w="240" w:type="dxa"/>
            </w:tcMar>
            <w:vAlign w:val="center"/>
            <w:hideMark/>
          </w:tcPr>
          <w:p w14:paraId="17E1A19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r>
      <w:tr w:rsidR="00DE1A6C" w:rsidRPr="00DE1A6C" w14:paraId="05F43810" w14:textId="77777777" w:rsidTr="00DE1A6C">
        <w:tc>
          <w:tcPr>
            <w:tcW w:w="0" w:type="auto"/>
            <w:tcMar>
              <w:top w:w="150" w:type="dxa"/>
              <w:left w:w="0" w:type="dxa"/>
              <w:bottom w:w="150" w:type="dxa"/>
              <w:right w:w="240" w:type="dxa"/>
            </w:tcMar>
            <w:vAlign w:val="center"/>
            <w:hideMark/>
          </w:tcPr>
          <w:p w14:paraId="1080CF0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Daily companion schedule</w:t>
            </w:r>
          </w:p>
        </w:tc>
        <w:tc>
          <w:tcPr>
            <w:tcW w:w="0" w:type="auto"/>
            <w:tcMar>
              <w:top w:w="150" w:type="dxa"/>
              <w:left w:w="240" w:type="dxa"/>
              <w:bottom w:w="150" w:type="dxa"/>
              <w:right w:w="240" w:type="dxa"/>
            </w:tcMar>
            <w:vAlign w:val="center"/>
            <w:hideMark/>
          </w:tcPr>
          <w:p w14:paraId="38929E8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6BD76A5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4218782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3FC57E0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1681A06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686381A8" w14:textId="77777777" w:rsidTr="00DE1A6C">
        <w:tc>
          <w:tcPr>
            <w:tcW w:w="0" w:type="auto"/>
            <w:tcMar>
              <w:top w:w="150" w:type="dxa"/>
              <w:left w:w="0" w:type="dxa"/>
              <w:bottom w:w="150" w:type="dxa"/>
              <w:right w:w="240" w:type="dxa"/>
            </w:tcMar>
            <w:vAlign w:val="center"/>
            <w:hideMark/>
          </w:tcPr>
          <w:p w14:paraId="051775B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reassignment</w:t>
            </w:r>
          </w:p>
        </w:tc>
        <w:tc>
          <w:tcPr>
            <w:tcW w:w="0" w:type="auto"/>
            <w:tcMar>
              <w:top w:w="150" w:type="dxa"/>
              <w:left w:w="240" w:type="dxa"/>
              <w:bottom w:w="150" w:type="dxa"/>
              <w:right w:w="240" w:type="dxa"/>
            </w:tcMar>
            <w:vAlign w:val="center"/>
            <w:hideMark/>
          </w:tcPr>
          <w:p w14:paraId="700B8DE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0650898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5AB8BE0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C5E34E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(via RM)</w:t>
            </w:r>
          </w:p>
        </w:tc>
        <w:tc>
          <w:tcPr>
            <w:tcW w:w="0" w:type="auto"/>
            <w:tcMar>
              <w:top w:w="150" w:type="dxa"/>
              <w:left w:w="240" w:type="dxa"/>
              <w:bottom w:w="150" w:type="dxa"/>
              <w:right w:w="0" w:type="dxa"/>
            </w:tcMar>
            <w:vAlign w:val="center"/>
            <w:hideMark/>
          </w:tcPr>
          <w:p w14:paraId="451F99F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49E8853F" w14:textId="77777777" w:rsidTr="00DE1A6C">
        <w:tc>
          <w:tcPr>
            <w:tcW w:w="0" w:type="auto"/>
            <w:tcMar>
              <w:top w:w="150" w:type="dxa"/>
              <w:left w:w="0" w:type="dxa"/>
              <w:bottom w:w="150" w:type="dxa"/>
              <w:right w:w="240" w:type="dxa"/>
            </w:tcMar>
            <w:vAlign w:val="center"/>
            <w:hideMark/>
          </w:tcPr>
          <w:p w14:paraId="4C7208C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Program cancellation (weather/safety)</w:t>
            </w:r>
          </w:p>
        </w:tc>
        <w:tc>
          <w:tcPr>
            <w:tcW w:w="0" w:type="auto"/>
            <w:tcMar>
              <w:top w:w="150" w:type="dxa"/>
              <w:left w:w="240" w:type="dxa"/>
              <w:bottom w:w="150" w:type="dxa"/>
              <w:right w:w="240" w:type="dxa"/>
            </w:tcMar>
            <w:vAlign w:val="center"/>
            <w:hideMark/>
          </w:tcPr>
          <w:p w14:paraId="4DC8D3E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2C77061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D305AE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31CD1A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33A4875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23496217" w14:textId="77777777" w:rsidTr="00DE1A6C">
        <w:tc>
          <w:tcPr>
            <w:tcW w:w="0" w:type="auto"/>
            <w:tcMar>
              <w:top w:w="150" w:type="dxa"/>
              <w:left w:w="0" w:type="dxa"/>
              <w:bottom w:w="150" w:type="dxa"/>
              <w:right w:w="240" w:type="dxa"/>
            </w:tcMar>
            <w:vAlign w:val="center"/>
            <w:hideMark/>
          </w:tcPr>
          <w:p w14:paraId="784C92A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Emergency dispatch during program</w:t>
            </w:r>
          </w:p>
        </w:tc>
        <w:tc>
          <w:tcPr>
            <w:tcW w:w="0" w:type="auto"/>
            <w:tcMar>
              <w:top w:w="150" w:type="dxa"/>
              <w:left w:w="240" w:type="dxa"/>
              <w:bottom w:w="150" w:type="dxa"/>
              <w:right w:w="240" w:type="dxa"/>
            </w:tcMar>
            <w:vAlign w:val="center"/>
            <w:hideMark/>
          </w:tcPr>
          <w:p w14:paraId="2CA32FE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0B71173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0C948D9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A07E5C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 (Level 3+)</w:t>
            </w:r>
          </w:p>
        </w:tc>
        <w:tc>
          <w:tcPr>
            <w:tcW w:w="0" w:type="auto"/>
            <w:tcMar>
              <w:top w:w="150" w:type="dxa"/>
              <w:left w:w="240" w:type="dxa"/>
              <w:bottom w:w="150" w:type="dxa"/>
              <w:right w:w="0" w:type="dxa"/>
            </w:tcMar>
            <w:vAlign w:val="center"/>
            <w:hideMark/>
          </w:tcPr>
          <w:p w14:paraId="5C0768B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63CED83C" w14:textId="77777777" w:rsidTr="00DE1A6C">
        <w:tc>
          <w:tcPr>
            <w:tcW w:w="0" w:type="auto"/>
            <w:tcMar>
              <w:top w:w="150" w:type="dxa"/>
              <w:left w:w="0" w:type="dxa"/>
              <w:bottom w:w="150" w:type="dxa"/>
              <w:right w:w="240" w:type="dxa"/>
            </w:tcMar>
            <w:vAlign w:val="center"/>
            <w:hideMark/>
          </w:tcPr>
          <w:p w14:paraId="5144E0E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Zone Gamma assignment approval</w:t>
            </w:r>
          </w:p>
        </w:tc>
        <w:tc>
          <w:tcPr>
            <w:tcW w:w="0" w:type="auto"/>
            <w:tcMar>
              <w:top w:w="150" w:type="dxa"/>
              <w:left w:w="240" w:type="dxa"/>
              <w:bottom w:w="150" w:type="dxa"/>
              <w:right w:w="240" w:type="dxa"/>
            </w:tcMar>
            <w:vAlign w:val="center"/>
            <w:hideMark/>
          </w:tcPr>
          <w:p w14:paraId="5A73C70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26A6D5E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9688C2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 SC</w:t>
            </w:r>
          </w:p>
        </w:tc>
        <w:tc>
          <w:tcPr>
            <w:tcW w:w="0" w:type="auto"/>
            <w:tcMar>
              <w:top w:w="150" w:type="dxa"/>
              <w:left w:w="240" w:type="dxa"/>
              <w:bottom w:w="150" w:type="dxa"/>
              <w:right w:w="240" w:type="dxa"/>
            </w:tcMar>
            <w:vAlign w:val="center"/>
            <w:hideMark/>
          </w:tcPr>
          <w:p w14:paraId="6AD6A05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46D13AF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4F192959" w14:textId="77777777" w:rsidTr="00DE1A6C">
        <w:tc>
          <w:tcPr>
            <w:tcW w:w="0" w:type="auto"/>
            <w:tcMar>
              <w:top w:w="150" w:type="dxa"/>
              <w:left w:w="0" w:type="dxa"/>
              <w:bottom w:w="150" w:type="dxa"/>
              <w:right w:w="240" w:type="dxa"/>
            </w:tcMar>
            <w:vAlign w:val="center"/>
            <w:hideMark/>
          </w:tcPr>
          <w:p w14:paraId="114A67D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After-hours service approval</w:t>
            </w:r>
          </w:p>
        </w:tc>
        <w:tc>
          <w:tcPr>
            <w:tcW w:w="0" w:type="auto"/>
            <w:tcMar>
              <w:top w:w="150" w:type="dxa"/>
              <w:left w:w="240" w:type="dxa"/>
              <w:bottom w:w="150" w:type="dxa"/>
              <w:right w:w="240" w:type="dxa"/>
            </w:tcMar>
            <w:vAlign w:val="center"/>
            <w:hideMark/>
          </w:tcPr>
          <w:p w14:paraId="6E7E681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026D058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B7A534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0ED9A3F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4E73E4B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3B474B82" w14:textId="77777777" w:rsidTr="00DE1A6C">
        <w:tc>
          <w:tcPr>
            <w:tcW w:w="0" w:type="auto"/>
            <w:tcMar>
              <w:top w:w="150" w:type="dxa"/>
              <w:left w:w="0" w:type="dxa"/>
              <w:bottom w:w="150" w:type="dxa"/>
              <w:right w:w="240" w:type="dxa"/>
            </w:tcMar>
            <w:vAlign w:val="center"/>
            <w:hideMark/>
          </w:tcPr>
          <w:p w14:paraId="13542D6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Two-person rule exception</w:t>
            </w:r>
          </w:p>
        </w:tc>
        <w:tc>
          <w:tcPr>
            <w:tcW w:w="0" w:type="auto"/>
            <w:tcMar>
              <w:top w:w="150" w:type="dxa"/>
              <w:left w:w="240" w:type="dxa"/>
              <w:bottom w:w="150" w:type="dxa"/>
              <w:right w:w="240" w:type="dxa"/>
            </w:tcMar>
            <w:vAlign w:val="center"/>
            <w:hideMark/>
          </w:tcPr>
          <w:p w14:paraId="1F5D80E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126431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13E936F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74EE07C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6AAE498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bl>
    <w:p w14:paraId="39288C0D"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6.2 Client Lifecycle Decisions</w:t>
      </w:r>
    </w:p>
    <w:tbl>
      <w:tblPr>
        <w:tblW w:w="0" w:type="auto"/>
        <w:tblCellMar>
          <w:top w:w="15" w:type="dxa"/>
          <w:left w:w="15" w:type="dxa"/>
          <w:bottom w:w="15" w:type="dxa"/>
          <w:right w:w="15" w:type="dxa"/>
        </w:tblCellMar>
        <w:tblLook w:val="04A0" w:firstRow="1" w:lastRow="0" w:firstColumn="1" w:lastColumn="0" w:noHBand="0" w:noVBand="1"/>
      </w:tblPr>
      <w:tblGrid>
        <w:gridCol w:w="4105"/>
        <w:gridCol w:w="838"/>
        <w:gridCol w:w="762"/>
        <w:gridCol w:w="787"/>
        <w:gridCol w:w="1158"/>
        <w:gridCol w:w="1004"/>
      </w:tblGrid>
      <w:tr w:rsidR="00DE1A6C" w:rsidRPr="00DE1A6C" w14:paraId="71EB2AE5" w14:textId="77777777" w:rsidTr="00DE1A6C">
        <w:trPr>
          <w:tblHeader/>
        </w:trPr>
        <w:tc>
          <w:tcPr>
            <w:tcW w:w="0" w:type="auto"/>
            <w:tcBorders>
              <w:top w:val="nil"/>
            </w:tcBorders>
            <w:tcMar>
              <w:top w:w="150" w:type="dxa"/>
              <w:left w:w="0" w:type="dxa"/>
              <w:bottom w:w="150" w:type="dxa"/>
              <w:right w:w="240" w:type="dxa"/>
            </w:tcMar>
            <w:vAlign w:val="center"/>
            <w:hideMark/>
          </w:tcPr>
          <w:p w14:paraId="63918FA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624218E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w:t>
            </w:r>
          </w:p>
        </w:tc>
        <w:tc>
          <w:tcPr>
            <w:tcW w:w="0" w:type="auto"/>
            <w:tcBorders>
              <w:top w:val="nil"/>
            </w:tcBorders>
            <w:tcMar>
              <w:top w:w="150" w:type="dxa"/>
              <w:left w:w="240" w:type="dxa"/>
              <w:bottom w:w="150" w:type="dxa"/>
              <w:right w:w="240" w:type="dxa"/>
            </w:tcMar>
            <w:vAlign w:val="center"/>
            <w:hideMark/>
          </w:tcPr>
          <w:p w14:paraId="1CC2E23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w:t>
            </w:r>
          </w:p>
        </w:tc>
        <w:tc>
          <w:tcPr>
            <w:tcW w:w="0" w:type="auto"/>
            <w:tcBorders>
              <w:top w:val="nil"/>
            </w:tcBorders>
            <w:tcMar>
              <w:top w:w="150" w:type="dxa"/>
              <w:left w:w="240" w:type="dxa"/>
              <w:bottom w:w="150" w:type="dxa"/>
              <w:right w:w="240" w:type="dxa"/>
            </w:tcMar>
            <w:vAlign w:val="center"/>
            <w:hideMark/>
          </w:tcPr>
          <w:p w14:paraId="7B6E031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w:t>
            </w:r>
          </w:p>
        </w:tc>
        <w:tc>
          <w:tcPr>
            <w:tcW w:w="0" w:type="auto"/>
            <w:tcBorders>
              <w:top w:val="nil"/>
            </w:tcBorders>
            <w:tcMar>
              <w:top w:w="150" w:type="dxa"/>
              <w:left w:w="240" w:type="dxa"/>
              <w:bottom w:w="150" w:type="dxa"/>
              <w:right w:w="240" w:type="dxa"/>
            </w:tcMar>
            <w:vAlign w:val="center"/>
            <w:hideMark/>
          </w:tcPr>
          <w:p w14:paraId="46798DC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w:t>
            </w:r>
          </w:p>
        </w:tc>
        <w:tc>
          <w:tcPr>
            <w:tcW w:w="0" w:type="auto"/>
            <w:tcBorders>
              <w:top w:val="nil"/>
            </w:tcBorders>
            <w:tcMar>
              <w:top w:w="150" w:type="dxa"/>
              <w:left w:w="240" w:type="dxa"/>
              <w:bottom w:w="150" w:type="dxa"/>
              <w:right w:w="240" w:type="dxa"/>
            </w:tcMar>
            <w:vAlign w:val="center"/>
            <w:hideMark/>
          </w:tcPr>
          <w:p w14:paraId="403FFD7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r>
      <w:tr w:rsidR="00DE1A6C" w:rsidRPr="00DE1A6C" w14:paraId="65604AD3" w14:textId="77777777" w:rsidTr="00DE1A6C">
        <w:tc>
          <w:tcPr>
            <w:tcW w:w="0" w:type="auto"/>
            <w:tcMar>
              <w:top w:w="150" w:type="dxa"/>
              <w:left w:w="0" w:type="dxa"/>
              <w:bottom w:w="150" w:type="dxa"/>
              <w:right w:w="240" w:type="dxa"/>
            </w:tcMar>
            <w:vAlign w:val="center"/>
            <w:hideMark/>
          </w:tcPr>
          <w:p w14:paraId="65D998A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Lead qualification</w:t>
            </w:r>
          </w:p>
        </w:tc>
        <w:tc>
          <w:tcPr>
            <w:tcW w:w="0" w:type="auto"/>
            <w:tcMar>
              <w:top w:w="150" w:type="dxa"/>
              <w:left w:w="240" w:type="dxa"/>
              <w:bottom w:w="150" w:type="dxa"/>
              <w:right w:w="240" w:type="dxa"/>
            </w:tcMar>
            <w:vAlign w:val="center"/>
            <w:hideMark/>
          </w:tcPr>
          <w:p w14:paraId="67C1926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0819AC6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BF75CA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BAA7B3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CCMO</w:t>
            </w:r>
          </w:p>
        </w:tc>
        <w:tc>
          <w:tcPr>
            <w:tcW w:w="0" w:type="auto"/>
            <w:tcMar>
              <w:top w:w="150" w:type="dxa"/>
              <w:left w:w="240" w:type="dxa"/>
              <w:bottom w:w="150" w:type="dxa"/>
              <w:right w:w="0" w:type="dxa"/>
            </w:tcMar>
            <w:vAlign w:val="center"/>
            <w:hideMark/>
          </w:tcPr>
          <w:p w14:paraId="1644B85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L1</w:t>
            </w:r>
          </w:p>
        </w:tc>
      </w:tr>
      <w:tr w:rsidR="00DE1A6C" w:rsidRPr="00DE1A6C" w14:paraId="51FBCC89" w14:textId="77777777" w:rsidTr="00DE1A6C">
        <w:tc>
          <w:tcPr>
            <w:tcW w:w="0" w:type="auto"/>
            <w:tcMar>
              <w:top w:w="150" w:type="dxa"/>
              <w:left w:w="0" w:type="dxa"/>
              <w:bottom w:w="150" w:type="dxa"/>
              <w:right w:w="240" w:type="dxa"/>
            </w:tcMar>
            <w:vAlign w:val="center"/>
            <w:hideMark/>
          </w:tcPr>
          <w:p w14:paraId="3A23787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onboarding approval (standard)</w:t>
            </w:r>
          </w:p>
        </w:tc>
        <w:tc>
          <w:tcPr>
            <w:tcW w:w="0" w:type="auto"/>
            <w:tcMar>
              <w:top w:w="150" w:type="dxa"/>
              <w:left w:w="240" w:type="dxa"/>
              <w:bottom w:w="150" w:type="dxa"/>
              <w:right w:w="240" w:type="dxa"/>
            </w:tcMar>
            <w:vAlign w:val="center"/>
            <w:hideMark/>
          </w:tcPr>
          <w:p w14:paraId="7DD131B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5D6D141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CA7C13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0AAD450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343E381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2A579A62" w14:textId="77777777" w:rsidTr="00DE1A6C">
        <w:tc>
          <w:tcPr>
            <w:tcW w:w="0" w:type="auto"/>
            <w:tcMar>
              <w:top w:w="150" w:type="dxa"/>
              <w:left w:w="0" w:type="dxa"/>
              <w:bottom w:w="150" w:type="dxa"/>
              <w:right w:w="240" w:type="dxa"/>
            </w:tcMar>
            <w:vAlign w:val="center"/>
            <w:hideMark/>
          </w:tcPr>
          <w:p w14:paraId="43E2845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onboarding approval (Tier 4-5)</w:t>
            </w:r>
          </w:p>
        </w:tc>
        <w:tc>
          <w:tcPr>
            <w:tcW w:w="0" w:type="auto"/>
            <w:tcMar>
              <w:top w:w="150" w:type="dxa"/>
              <w:left w:w="240" w:type="dxa"/>
              <w:bottom w:w="150" w:type="dxa"/>
              <w:right w:w="240" w:type="dxa"/>
            </w:tcMar>
            <w:vAlign w:val="center"/>
            <w:hideMark/>
          </w:tcPr>
          <w:p w14:paraId="63FC4FB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618A928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C23C1E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w:t>
            </w:r>
          </w:p>
        </w:tc>
        <w:tc>
          <w:tcPr>
            <w:tcW w:w="0" w:type="auto"/>
            <w:tcMar>
              <w:top w:w="150" w:type="dxa"/>
              <w:left w:w="240" w:type="dxa"/>
              <w:bottom w:w="150" w:type="dxa"/>
              <w:right w:w="240" w:type="dxa"/>
            </w:tcMar>
            <w:vAlign w:val="center"/>
            <w:hideMark/>
          </w:tcPr>
          <w:p w14:paraId="22D2564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7A44540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156071CE" w14:textId="77777777" w:rsidTr="00DE1A6C">
        <w:tc>
          <w:tcPr>
            <w:tcW w:w="0" w:type="auto"/>
            <w:tcMar>
              <w:top w:w="150" w:type="dxa"/>
              <w:left w:w="0" w:type="dxa"/>
              <w:bottom w:w="150" w:type="dxa"/>
              <w:right w:w="240" w:type="dxa"/>
            </w:tcMar>
            <w:vAlign w:val="center"/>
            <w:hideMark/>
          </w:tcPr>
          <w:p w14:paraId="7DCA6A5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Life Dossier creation</w:t>
            </w:r>
          </w:p>
        </w:tc>
        <w:tc>
          <w:tcPr>
            <w:tcW w:w="0" w:type="auto"/>
            <w:tcMar>
              <w:top w:w="150" w:type="dxa"/>
              <w:left w:w="240" w:type="dxa"/>
              <w:bottom w:w="150" w:type="dxa"/>
              <w:right w:w="240" w:type="dxa"/>
            </w:tcMar>
            <w:vAlign w:val="center"/>
            <w:hideMark/>
          </w:tcPr>
          <w:p w14:paraId="595F0D3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2E8A96A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15C33E5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E3A909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27CA425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L1</w:t>
            </w:r>
          </w:p>
        </w:tc>
      </w:tr>
      <w:tr w:rsidR="00DE1A6C" w:rsidRPr="00DE1A6C" w14:paraId="3861051E" w14:textId="77777777" w:rsidTr="00DE1A6C">
        <w:tc>
          <w:tcPr>
            <w:tcW w:w="0" w:type="auto"/>
            <w:tcMar>
              <w:top w:w="150" w:type="dxa"/>
              <w:left w:w="0" w:type="dxa"/>
              <w:bottom w:w="150" w:type="dxa"/>
              <w:right w:w="240" w:type="dxa"/>
            </w:tcMar>
            <w:vAlign w:val="center"/>
            <w:hideMark/>
          </w:tcPr>
          <w:p w14:paraId="2FFAB00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Life Dossier update (routine)</w:t>
            </w:r>
          </w:p>
        </w:tc>
        <w:tc>
          <w:tcPr>
            <w:tcW w:w="0" w:type="auto"/>
            <w:tcMar>
              <w:top w:w="150" w:type="dxa"/>
              <w:left w:w="240" w:type="dxa"/>
              <w:bottom w:w="150" w:type="dxa"/>
              <w:right w:w="240" w:type="dxa"/>
            </w:tcMar>
            <w:vAlign w:val="center"/>
            <w:hideMark/>
          </w:tcPr>
          <w:p w14:paraId="3F3F94E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053FF04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00F2B56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A252A4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7ED47A3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L1</w:t>
            </w:r>
          </w:p>
        </w:tc>
      </w:tr>
      <w:tr w:rsidR="00DE1A6C" w:rsidRPr="00DE1A6C" w14:paraId="0AA03FE1" w14:textId="77777777" w:rsidTr="00DE1A6C">
        <w:tc>
          <w:tcPr>
            <w:tcW w:w="0" w:type="auto"/>
            <w:tcMar>
              <w:top w:w="150" w:type="dxa"/>
              <w:left w:w="0" w:type="dxa"/>
              <w:bottom w:w="150" w:type="dxa"/>
              <w:right w:w="240" w:type="dxa"/>
            </w:tcMar>
            <w:vAlign w:val="center"/>
            <w:hideMark/>
          </w:tcPr>
          <w:p w14:paraId="7D0E1CD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Life Dossier update (restricted fields)</w:t>
            </w:r>
          </w:p>
        </w:tc>
        <w:tc>
          <w:tcPr>
            <w:tcW w:w="0" w:type="auto"/>
            <w:tcMar>
              <w:top w:w="150" w:type="dxa"/>
              <w:left w:w="240" w:type="dxa"/>
              <w:bottom w:w="150" w:type="dxa"/>
              <w:right w:w="240" w:type="dxa"/>
            </w:tcMar>
            <w:vAlign w:val="center"/>
            <w:hideMark/>
          </w:tcPr>
          <w:p w14:paraId="21759F9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3877B63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396912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24B8D5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4779117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06868689" w14:textId="77777777" w:rsidTr="00DE1A6C">
        <w:tc>
          <w:tcPr>
            <w:tcW w:w="0" w:type="auto"/>
            <w:tcMar>
              <w:top w:w="150" w:type="dxa"/>
              <w:left w:w="0" w:type="dxa"/>
              <w:bottom w:w="150" w:type="dxa"/>
              <w:right w:w="240" w:type="dxa"/>
            </w:tcMar>
            <w:vAlign w:val="center"/>
            <w:hideMark/>
          </w:tcPr>
          <w:p w14:paraId="40BF43F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service tier upgrade (within policy)</w:t>
            </w:r>
          </w:p>
        </w:tc>
        <w:tc>
          <w:tcPr>
            <w:tcW w:w="0" w:type="auto"/>
            <w:tcMar>
              <w:top w:w="150" w:type="dxa"/>
              <w:left w:w="240" w:type="dxa"/>
              <w:bottom w:w="150" w:type="dxa"/>
              <w:right w:w="240" w:type="dxa"/>
            </w:tcMar>
            <w:vAlign w:val="center"/>
            <w:hideMark/>
          </w:tcPr>
          <w:p w14:paraId="049E976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5321E60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682CEE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7348090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2D8FF3B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7D576485" w14:textId="77777777" w:rsidTr="00DE1A6C">
        <w:tc>
          <w:tcPr>
            <w:tcW w:w="0" w:type="auto"/>
            <w:tcMar>
              <w:top w:w="150" w:type="dxa"/>
              <w:left w:w="0" w:type="dxa"/>
              <w:bottom w:w="150" w:type="dxa"/>
              <w:right w:w="240" w:type="dxa"/>
            </w:tcMar>
            <w:vAlign w:val="center"/>
            <w:hideMark/>
          </w:tcPr>
          <w:p w14:paraId="71E3E65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service tier upgrade (exception)</w:t>
            </w:r>
          </w:p>
        </w:tc>
        <w:tc>
          <w:tcPr>
            <w:tcW w:w="0" w:type="auto"/>
            <w:tcMar>
              <w:top w:w="150" w:type="dxa"/>
              <w:left w:w="240" w:type="dxa"/>
              <w:bottom w:w="150" w:type="dxa"/>
              <w:right w:w="240" w:type="dxa"/>
            </w:tcMar>
            <w:vAlign w:val="center"/>
            <w:hideMark/>
          </w:tcPr>
          <w:p w14:paraId="4F07CC9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94110A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5029A9C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963AEC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303506E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425ED46F" w14:textId="77777777" w:rsidTr="00DE1A6C">
        <w:tc>
          <w:tcPr>
            <w:tcW w:w="0" w:type="auto"/>
            <w:tcMar>
              <w:top w:w="150" w:type="dxa"/>
              <w:left w:w="0" w:type="dxa"/>
              <w:bottom w:w="150" w:type="dxa"/>
              <w:right w:w="240" w:type="dxa"/>
            </w:tcMar>
            <w:vAlign w:val="center"/>
            <w:hideMark/>
          </w:tcPr>
          <w:p w14:paraId="1CB84BE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service tier downgrade</w:t>
            </w:r>
          </w:p>
        </w:tc>
        <w:tc>
          <w:tcPr>
            <w:tcW w:w="0" w:type="auto"/>
            <w:tcMar>
              <w:top w:w="150" w:type="dxa"/>
              <w:left w:w="240" w:type="dxa"/>
              <w:bottom w:w="150" w:type="dxa"/>
              <w:right w:w="240" w:type="dxa"/>
            </w:tcMar>
            <w:vAlign w:val="center"/>
            <w:hideMark/>
          </w:tcPr>
          <w:p w14:paraId="654409D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E39ACA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05A0998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7D2F497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0" w:type="dxa"/>
            </w:tcMar>
            <w:vAlign w:val="center"/>
            <w:hideMark/>
          </w:tcPr>
          <w:p w14:paraId="1A22C15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65C6C4A6" w14:textId="77777777" w:rsidTr="00DE1A6C">
        <w:tc>
          <w:tcPr>
            <w:tcW w:w="0" w:type="auto"/>
            <w:tcMar>
              <w:top w:w="150" w:type="dxa"/>
              <w:left w:w="0" w:type="dxa"/>
              <w:bottom w:w="150" w:type="dxa"/>
              <w:right w:w="240" w:type="dxa"/>
            </w:tcMar>
            <w:vAlign w:val="center"/>
            <w:hideMark/>
          </w:tcPr>
          <w:p w14:paraId="4B086CE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pause exception</w:t>
            </w:r>
          </w:p>
        </w:tc>
        <w:tc>
          <w:tcPr>
            <w:tcW w:w="0" w:type="auto"/>
            <w:tcMar>
              <w:top w:w="150" w:type="dxa"/>
              <w:left w:w="240" w:type="dxa"/>
              <w:bottom w:w="150" w:type="dxa"/>
              <w:right w:w="240" w:type="dxa"/>
            </w:tcMar>
            <w:vAlign w:val="center"/>
            <w:hideMark/>
          </w:tcPr>
          <w:p w14:paraId="1D46DE2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42C5E1F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C7A084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w:t>
            </w:r>
          </w:p>
        </w:tc>
        <w:tc>
          <w:tcPr>
            <w:tcW w:w="0" w:type="auto"/>
            <w:tcMar>
              <w:top w:w="150" w:type="dxa"/>
              <w:left w:w="240" w:type="dxa"/>
              <w:bottom w:w="150" w:type="dxa"/>
              <w:right w:w="240" w:type="dxa"/>
            </w:tcMar>
            <w:vAlign w:val="center"/>
            <w:hideMark/>
          </w:tcPr>
          <w:p w14:paraId="309DA12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0" w:type="dxa"/>
            </w:tcMar>
            <w:vAlign w:val="center"/>
            <w:hideMark/>
          </w:tcPr>
          <w:p w14:paraId="2A3C48E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bl>
    <w:p w14:paraId="15730D9E"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6.3 Workforce Management Decisions</w:t>
      </w:r>
    </w:p>
    <w:tbl>
      <w:tblPr>
        <w:tblW w:w="0" w:type="auto"/>
        <w:tblCellMar>
          <w:top w:w="15" w:type="dxa"/>
          <w:left w:w="15" w:type="dxa"/>
          <w:bottom w:w="15" w:type="dxa"/>
          <w:right w:w="15" w:type="dxa"/>
        </w:tblCellMar>
        <w:tblLook w:val="04A0" w:firstRow="1" w:lastRow="0" w:firstColumn="1" w:lastColumn="0" w:noHBand="0" w:noVBand="1"/>
      </w:tblPr>
      <w:tblGrid>
        <w:gridCol w:w="4477"/>
        <w:gridCol w:w="787"/>
        <w:gridCol w:w="775"/>
        <w:gridCol w:w="1861"/>
        <w:gridCol w:w="787"/>
        <w:gridCol w:w="1004"/>
      </w:tblGrid>
      <w:tr w:rsidR="00DE1A6C" w:rsidRPr="00DE1A6C" w14:paraId="3FB3AC84" w14:textId="77777777" w:rsidTr="00DE1A6C">
        <w:trPr>
          <w:tblHeader/>
        </w:trPr>
        <w:tc>
          <w:tcPr>
            <w:tcW w:w="0" w:type="auto"/>
            <w:tcBorders>
              <w:top w:val="nil"/>
            </w:tcBorders>
            <w:tcMar>
              <w:top w:w="150" w:type="dxa"/>
              <w:left w:w="0" w:type="dxa"/>
              <w:bottom w:w="150" w:type="dxa"/>
              <w:right w:w="240" w:type="dxa"/>
            </w:tcMar>
            <w:vAlign w:val="center"/>
            <w:hideMark/>
          </w:tcPr>
          <w:p w14:paraId="79DE1CC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Decision</w:t>
            </w:r>
          </w:p>
        </w:tc>
        <w:tc>
          <w:tcPr>
            <w:tcW w:w="0" w:type="auto"/>
            <w:tcBorders>
              <w:top w:val="nil"/>
            </w:tcBorders>
            <w:tcMar>
              <w:top w:w="150" w:type="dxa"/>
              <w:left w:w="240" w:type="dxa"/>
              <w:bottom w:w="150" w:type="dxa"/>
              <w:right w:w="240" w:type="dxa"/>
            </w:tcMar>
            <w:vAlign w:val="center"/>
            <w:hideMark/>
          </w:tcPr>
          <w:p w14:paraId="5903930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w:t>
            </w:r>
          </w:p>
        </w:tc>
        <w:tc>
          <w:tcPr>
            <w:tcW w:w="0" w:type="auto"/>
            <w:tcBorders>
              <w:top w:val="nil"/>
            </w:tcBorders>
            <w:tcMar>
              <w:top w:w="150" w:type="dxa"/>
              <w:left w:w="240" w:type="dxa"/>
              <w:bottom w:w="150" w:type="dxa"/>
              <w:right w:w="240" w:type="dxa"/>
            </w:tcMar>
            <w:vAlign w:val="center"/>
            <w:hideMark/>
          </w:tcPr>
          <w:p w14:paraId="792B5F8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w:t>
            </w:r>
          </w:p>
        </w:tc>
        <w:tc>
          <w:tcPr>
            <w:tcW w:w="0" w:type="auto"/>
            <w:tcBorders>
              <w:top w:val="nil"/>
            </w:tcBorders>
            <w:tcMar>
              <w:top w:w="150" w:type="dxa"/>
              <w:left w:w="240" w:type="dxa"/>
              <w:bottom w:w="150" w:type="dxa"/>
              <w:right w:w="240" w:type="dxa"/>
            </w:tcMar>
            <w:vAlign w:val="center"/>
            <w:hideMark/>
          </w:tcPr>
          <w:p w14:paraId="0FFDD4C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w:t>
            </w:r>
          </w:p>
        </w:tc>
        <w:tc>
          <w:tcPr>
            <w:tcW w:w="0" w:type="auto"/>
            <w:tcBorders>
              <w:top w:val="nil"/>
            </w:tcBorders>
            <w:tcMar>
              <w:top w:w="150" w:type="dxa"/>
              <w:left w:w="240" w:type="dxa"/>
              <w:bottom w:w="150" w:type="dxa"/>
              <w:right w:w="240" w:type="dxa"/>
            </w:tcMar>
            <w:vAlign w:val="center"/>
            <w:hideMark/>
          </w:tcPr>
          <w:p w14:paraId="17D7C7D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w:t>
            </w:r>
          </w:p>
        </w:tc>
        <w:tc>
          <w:tcPr>
            <w:tcW w:w="0" w:type="auto"/>
            <w:tcBorders>
              <w:top w:val="nil"/>
            </w:tcBorders>
            <w:tcMar>
              <w:top w:w="150" w:type="dxa"/>
              <w:left w:w="240" w:type="dxa"/>
              <w:bottom w:w="150" w:type="dxa"/>
              <w:right w:w="240" w:type="dxa"/>
            </w:tcMar>
            <w:vAlign w:val="center"/>
            <w:hideMark/>
          </w:tcPr>
          <w:p w14:paraId="4C1AEAE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r>
      <w:tr w:rsidR="00DE1A6C" w:rsidRPr="00DE1A6C" w14:paraId="05774AE1" w14:textId="77777777" w:rsidTr="00DE1A6C">
        <w:tc>
          <w:tcPr>
            <w:tcW w:w="0" w:type="auto"/>
            <w:tcMar>
              <w:top w:w="150" w:type="dxa"/>
              <w:left w:w="0" w:type="dxa"/>
              <w:bottom w:w="150" w:type="dxa"/>
              <w:right w:w="240" w:type="dxa"/>
            </w:tcMar>
            <w:vAlign w:val="center"/>
            <w:hideMark/>
          </w:tcPr>
          <w:p w14:paraId="6AEE07B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recruitment initiation</w:t>
            </w:r>
          </w:p>
        </w:tc>
        <w:tc>
          <w:tcPr>
            <w:tcW w:w="0" w:type="auto"/>
            <w:tcMar>
              <w:top w:w="150" w:type="dxa"/>
              <w:left w:w="240" w:type="dxa"/>
              <w:bottom w:w="150" w:type="dxa"/>
              <w:right w:w="240" w:type="dxa"/>
            </w:tcMar>
            <w:vAlign w:val="center"/>
            <w:hideMark/>
          </w:tcPr>
          <w:p w14:paraId="48A9CC9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3519CA9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97DDC9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 PCL</w:t>
            </w:r>
          </w:p>
        </w:tc>
        <w:tc>
          <w:tcPr>
            <w:tcW w:w="0" w:type="auto"/>
            <w:tcMar>
              <w:top w:w="150" w:type="dxa"/>
              <w:left w:w="240" w:type="dxa"/>
              <w:bottom w:w="150" w:type="dxa"/>
              <w:right w:w="240" w:type="dxa"/>
            </w:tcMar>
            <w:vAlign w:val="center"/>
            <w:hideMark/>
          </w:tcPr>
          <w:p w14:paraId="2C858A7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1A1DD4B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0A422CA8" w14:textId="77777777" w:rsidTr="00DE1A6C">
        <w:tc>
          <w:tcPr>
            <w:tcW w:w="0" w:type="auto"/>
            <w:tcMar>
              <w:top w:w="150" w:type="dxa"/>
              <w:left w:w="0" w:type="dxa"/>
              <w:bottom w:w="150" w:type="dxa"/>
              <w:right w:w="240" w:type="dxa"/>
            </w:tcMar>
            <w:vAlign w:val="center"/>
            <w:hideMark/>
          </w:tcPr>
          <w:p w14:paraId="4C8042A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hiring (C1-C2)</w:t>
            </w:r>
          </w:p>
        </w:tc>
        <w:tc>
          <w:tcPr>
            <w:tcW w:w="0" w:type="auto"/>
            <w:tcMar>
              <w:top w:w="150" w:type="dxa"/>
              <w:left w:w="240" w:type="dxa"/>
              <w:bottom w:w="150" w:type="dxa"/>
              <w:right w:w="240" w:type="dxa"/>
            </w:tcMar>
            <w:vAlign w:val="center"/>
            <w:hideMark/>
          </w:tcPr>
          <w:p w14:paraId="6F89BAE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11D3757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84E891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 PCL</w:t>
            </w:r>
          </w:p>
        </w:tc>
        <w:tc>
          <w:tcPr>
            <w:tcW w:w="0" w:type="auto"/>
            <w:tcMar>
              <w:top w:w="150" w:type="dxa"/>
              <w:left w:w="240" w:type="dxa"/>
              <w:bottom w:w="150" w:type="dxa"/>
              <w:right w:w="240" w:type="dxa"/>
            </w:tcMar>
            <w:vAlign w:val="center"/>
            <w:hideMark/>
          </w:tcPr>
          <w:p w14:paraId="77EDDA9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7AE6FB4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362D5C31" w14:textId="77777777" w:rsidTr="00DE1A6C">
        <w:tc>
          <w:tcPr>
            <w:tcW w:w="0" w:type="auto"/>
            <w:tcMar>
              <w:top w:w="150" w:type="dxa"/>
              <w:left w:w="0" w:type="dxa"/>
              <w:bottom w:w="150" w:type="dxa"/>
              <w:right w:w="240" w:type="dxa"/>
            </w:tcMar>
            <w:vAlign w:val="center"/>
            <w:hideMark/>
          </w:tcPr>
          <w:p w14:paraId="27B7F17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hiring (C3-C5)</w:t>
            </w:r>
          </w:p>
        </w:tc>
        <w:tc>
          <w:tcPr>
            <w:tcW w:w="0" w:type="auto"/>
            <w:tcMar>
              <w:top w:w="150" w:type="dxa"/>
              <w:left w:w="240" w:type="dxa"/>
              <w:bottom w:w="150" w:type="dxa"/>
              <w:right w:w="240" w:type="dxa"/>
            </w:tcMar>
            <w:vAlign w:val="center"/>
            <w:hideMark/>
          </w:tcPr>
          <w:p w14:paraId="56B814B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EFE7A5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33A7D2E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 PCL</w:t>
            </w:r>
          </w:p>
        </w:tc>
        <w:tc>
          <w:tcPr>
            <w:tcW w:w="0" w:type="auto"/>
            <w:tcMar>
              <w:top w:w="150" w:type="dxa"/>
              <w:left w:w="240" w:type="dxa"/>
              <w:bottom w:w="150" w:type="dxa"/>
              <w:right w:w="240" w:type="dxa"/>
            </w:tcMar>
            <w:vAlign w:val="center"/>
            <w:hideMark/>
          </w:tcPr>
          <w:p w14:paraId="4853322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3AB7BF2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144A3985" w14:textId="77777777" w:rsidTr="00DE1A6C">
        <w:tc>
          <w:tcPr>
            <w:tcW w:w="0" w:type="auto"/>
            <w:tcMar>
              <w:top w:w="150" w:type="dxa"/>
              <w:left w:w="0" w:type="dxa"/>
              <w:bottom w:w="150" w:type="dxa"/>
              <w:right w:w="240" w:type="dxa"/>
            </w:tcMar>
            <w:vAlign w:val="center"/>
            <w:hideMark/>
          </w:tcPr>
          <w:p w14:paraId="0536848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Management hiring</w:t>
            </w:r>
          </w:p>
        </w:tc>
        <w:tc>
          <w:tcPr>
            <w:tcW w:w="0" w:type="auto"/>
            <w:tcMar>
              <w:top w:w="150" w:type="dxa"/>
              <w:left w:w="240" w:type="dxa"/>
              <w:bottom w:w="150" w:type="dxa"/>
              <w:right w:w="240" w:type="dxa"/>
            </w:tcMar>
            <w:vAlign w:val="center"/>
            <w:hideMark/>
          </w:tcPr>
          <w:p w14:paraId="1787799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434FD54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8B57BE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PCL</w:t>
            </w:r>
          </w:p>
        </w:tc>
        <w:tc>
          <w:tcPr>
            <w:tcW w:w="0" w:type="auto"/>
            <w:tcMar>
              <w:top w:w="150" w:type="dxa"/>
              <w:left w:w="240" w:type="dxa"/>
              <w:bottom w:w="150" w:type="dxa"/>
              <w:right w:w="240" w:type="dxa"/>
            </w:tcMar>
            <w:vAlign w:val="center"/>
            <w:hideMark/>
          </w:tcPr>
          <w:p w14:paraId="155E28F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5856C82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1D632331" w14:textId="77777777" w:rsidTr="00DE1A6C">
        <w:tc>
          <w:tcPr>
            <w:tcW w:w="0" w:type="auto"/>
            <w:tcMar>
              <w:top w:w="150" w:type="dxa"/>
              <w:left w:w="0" w:type="dxa"/>
              <w:bottom w:w="150" w:type="dxa"/>
              <w:right w:w="240" w:type="dxa"/>
            </w:tcMar>
            <w:vAlign w:val="center"/>
            <w:hideMark/>
          </w:tcPr>
          <w:p w14:paraId="7E8D6E9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promotion (C1→C2)</w:t>
            </w:r>
          </w:p>
        </w:tc>
        <w:tc>
          <w:tcPr>
            <w:tcW w:w="0" w:type="auto"/>
            <w:tcMar>
              <w:top w:w="150" w:type="dxa"/>
              <w:left w:w="240" w:type="dxa"/>
              <w:bottom w:w="150" w:type="dxa"/>
              <w:right w:w="240" w:type="dxa"/>
            </w:tcMar>
            <w:vAlign w:val="center"/>
            <w:hideMark/>
          </w:tcPr>
          <w:p w14:paraId="12D9924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3FCE1A7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0DB260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PCL</w:t>
            </w:r>
          </w:p>
        </w:tc>
        <w:tc>
          <w:tcPr>
            <w:tcW w:w="0" w:type="auto"/>
            <w:tcMar>
              <w:top w:w="150" w:type="dxa"/>
              <w:left w:w="240" w:type="dxa"/>
              <w:bottom w:w="150" w:type="dxa"/>
              <w:right w:w="240" w:type="dxa"/>
            </w:tcMar>
            <w:vAlign w:val="center"/>
            <w:hideMark/>
          </w:tcPr>
          <w:p w14:paraId="524F5EC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0" w:type="dxa"/>
            </w:tcMar>
            <w:vAlign w:val="center"/>
            <w:hideMark/>
          </w:tcPr>
          <w:p w14:paraId="49F37F3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026BC122" w14:textId="77777777" w:rsidTr="00DE1A6C">
        <w:tc>
          <w:tcPr>
            <w:tcW w:w="0" w:type="auto"/>
            <w:tcMar>
              <w:top w:w="150" w:type="dxa"/>
              <w:left w:w="0" w:type="dxa"/>
              <w:bottom w:w="150" w:type="dxa"/>
              <w:right w:w="240" w:type="dxa"/>
            </w:tcMar>
            <w:vAlign w:val="center"/>
            <w:hideMark/>
          </w:tcPr>
          <w:p w14:paraId="7F49BE9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promotion (C2→C3)</w:t>
            </w:r>
          </w:p>
        </w:tc>
        <w:tc>
          <w:tcPr>
            <w:tcW w:w="0" w:type="auto"/>
            <w:tcMar>
              <w:top w:w="150" w:type="dxa"/>
              <w:left w:w="240" w:type="dxa"/>
              <w:bottom w:w="150" w:type="dxa"/>
              <w:right w:w="240" w:type="dxa"/>
            </w:tcMar>
            <w:vAlign w:val="center"/>
            <w:hideMark/>
          </w:tcPr>
          <w:p w14:paraId="4B2215C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75AB3D0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455204E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SC, PCL</w:t>
            </w:r>
          </w:p>
        </w:tc>
        <w:tc>
          <w:tcPr>
            <w:tcW w:w="0" w:type="auto"/>
            <w:tcMar>
              <w:top w:w="150" w:type="dxa"/>
              <w:left w:w="240" w:type="dxa"/>
              <w:bottom w:w="150" w:type="dxa"/>
              <w:right w:w="240" w:type="dxa"/>
            </w:tcMar>
            <w:vAlign w:val="center"/>
            <w:hideMark/>
          </w:tcPr>
          <w:p w14:paraId="7693AC7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1A4C768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1E856D12" w14:textId="77777777" w:rsidTr="00DE1A6C">
        <w:tc>
          <w:tcPr>
            <w:tcW w:w="0" w:type="auto"/>
            <w:tcMar>
              <w:top w:w="150" w:type="dxa"/>
              <w:left w:w="0" w:type="dxa"/>
              <w:bottom w:w="150" w:type="dxa"/>
              <w:right w:w="240" w:type="dxa"/>
            </w:tcMar>
            <w:vAlign w:val="center"/>
            <w:hideMark/>
          </w:tcPr>
          <w:p w14:paraId="7ADCEFA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promotion (C3→C4)</w:t>
            </w:r>
          </w:p>
        </w:tc>
        <w:tc>
          <w:tcPr>
            <w:tcW w:w="0" w:type="auto"/>
            <w:tcMar>
              <w:top w:w="150" w:type="dxa"/>
              <w:left w:w="240" w:type="dxa"/>
              <w:bottom w:w="150" w:type="dxa"/>
              <w:right w:w="240" w:type="dxa"/>
            </w:tcMar>
            <w:vAlign w:val="center"/>
            <w:hideMark/>
          </w:tcPr>
          <w:p w14:paraId="08E272E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725F9A6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58B2627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SC, PCL</w:t>
            </w:r>
          </w:p>
        </w:tc>
        <w:tc>
          <w:tcPr>
            <w:tcW w:w="0" w:type="auto"/>
            <w:tcMar>
              <w:top w:w="150" w:type="dxa"/>
              <w:left w:w="240" w:type="dxa"/>
              <w:bottom w:w="150" w:type="dxa"/>
              <w:right w:w="240" w:type="dxa"/>
            </w:tcMar>
            <w:vAlign w:val="center"/>
            <w:hideMark/>
          </w:tcPr>
          <w:p w14:paraId="4E793AF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1BD6E7C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6836AC3D" w14:textId="77777777" w:rsidTr="00DE1A6C">
        <w:tc>
          <w:tcPr>
            <w:tcW w:w="0" w:type="auto"/>
            <w:tcMar>
              <w:top w:w="150" w:type="dxa"/>
              <w:left w:w="0" w:type="dxa"/>
              <w:bottom w:w="150" w:type="dxa"/>
              <w:right w:w="240" w:type="dxa"/>
            </w:tcMar>
            <w:vAlign w:val="center"/>
            <w:hideMark/>
          </w:tcPr>
          <w:p w14:paraId="7FB6077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promotion (C4→C5)</w:t>
            </w:r>
          </w:p>
        </w:tc>
        <w:tc>
          <w:tcPr>
            <w:tcW w:w="0" w:type="auto"/>
            <w:tcMar>
              <w:top w:w="150" w:type="dxa"/>
              <w:left w:w="240" w:type="dxa"/>
              <w:bottom w:w="150" w:type="dxa"/>
              <w:right w:w="240" w:type="dxa"/>
            </w:tcMar>
            <w:vAlign w:val="center"/>
            <w:hideMark/>
          </w:tcPr>
          <w:p w14:paraId="0549DF8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7E1078B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58F49D7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SC, PCL</w:t>
            </w:r>
          </w:p>
        </w:tc>
        <w:tc>
          <w:tcPr>
            <w:tcW w:w="0" w:type="auto"/>
            <w:tcMar>
              <w:top w:w="150" w:type="dxa"/>
              <w:left w:w="240" w:type="dxa"/>
              <w:bottom w:w="150" w:type="dxa"/>
              <w:right w:w="240" w:type="dxa"/>
            </w:tcMar>
            <w:vAlign w:val="center"/>
            <w:hideMark/>
          </w:tcPr>
          <w:p w14:paraId="3B4997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114D941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5BC4D816" w14:textId="77777777" w:rsidTr="00DE1A6C">
        <w:tc>
          <w:tcPr>
            <w:tcW w:w="0" w:type="auto"/>
            <w:tcMar>
              <w:top w:w="150" w:type="dxa"/>
              <w:left w:w="0" w:type="dxa"/>
              <w:bottom w:w="150" w:type="dxa"/>
              <w:right w:w="240" w:type="dxa"/>
            </w:tcMar>
            <w:vAlign w:val="center"/>
            <w:hideMark/>
          </w:tcPr>
          <w:p w14:paraId="147A8C5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performance demotion</w:t>
            </w:r>
          </w:p>
        </w:tc>
        <w:tc>
          <w:tcPr>
            <w:tcW w:w="0" w:type="auto"/>
            <w:tcMar>
              <w:top w:w="150" w:type="dxa"/>
              <w:left w:w="240" w:type="dxa"/>
              <w:bottom w:w="150" w:type="dxa"/>
              <w:right w:w="240" w:type="dxa"/>
            </w:tcMar>
            <w:vAlign w:val="center"/>
            <w:hideMark/>
          </w:tcPr>
          <w:p w14:paraId="3C6763F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573AE1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1EA5F4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SC, PCL</w:t>
            </w:r>
          </w:p>
        </w:tc>
        <w:tc>
          <w:tcPr>
            <w:tcW w:w="0" w:type="auto"/>
            <w:tcMar>
              <w:top w:w="150" w:type="dxa"/>
              <w:left w:w="240" w:type="dxa"/>
              <w:bottom w:w="150" w:type="dxa"/>
              <w:right w:w="240" w:type="dxa"/>
            </w:tcMar>
            <w:vAlign w:val="center"/>
            <w:hideMark/>
          </w:tcPr>
          <w:p w14:paraId="3756061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7A34EF1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05CC82AA" w14:textId="77777777" w:rsidTr="00DE1A6C">
        <w:tc>
          <w:tcPr>
            <w:tcW w:w="0" w:type="auto"/>
            <w:tcMar>
              <w:top w:w="150" w:type="dxa"/>
              <w:left w:w="0" w:type="dxa"/>
              <w:bottom w:w="150" w:type="dxa"/>
              <w:right w:w="240" w:type="dxa"/>
            </w:tcMar>
            <w:vAlign w:val="center"/>
            <w:hideMark/>
          </w:tcPr>
          <w:p w14:paraId="29A2ADB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Mandatory 90-day probation release</w:t>
            </w:r>
          </w:p>
        </w:tc>
        <w:tc>
          <w:tcPr>
            <w:tcW w:w="0" w:type="auto"/>
            <w:tcMar>
              <w:top w:w="150" w:type="dxa"/>
              <w:left w:w="240" w:type="dxa"/>
              <w:bottom w:w="150" w:type="dxa"/>
              <w:right w:w="240" w:type="dxa"/>
            </w:tcMar>
            <w:vAlign w:val="center"/>
            <w:hideMark/>
          </w:tcPr>
          <w:p w14:paraId="60EF2AA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52436AE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F6A23B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PCL</w:t>
            </w:r>
          </w:p>
        </w:tc>
        <w:tc>
          <w:tcPr>
            <w:tcW w:w="0" w:type="auto"/>
            <w:tcMar>
              <w:top w:w="150" w:type="dxa"/>
              <w:left w:w="240" w:type="dxa"/>
              <w:bottom w:w="150" w:type="dxa"/>
              <w:right w:w="240" w:type="dxa"/>
            </w:tcMar>
            <w:vAlign w:val="center"/>
            <w:hideMark/>
          </w:tcPr>
          <w:p w14:paraId="25EA36D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2545E77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520380A1" w14:textId="77777777" w:rsidTr="00DE1A6C">
        <w:tc>
          <w:tcPr>
            <w:tcW w:w="0" w:type="auto"/>
            <w:tcMar>
              <w:top w:w="150" w:type="dxa"/>
              <w:left w:w="0" w:type="dxa"/>
              <w:bottom w:w="150" w:type="dxa"/>
              <w:right w:w="240" w:type="dxa"/>
            </w:tcMar>
            <w:vAlign w:val="center"/>
            <w:hideMark/>
          </w:tcPr>
          <w:p w14:paraId="11BD787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termination (without cause)</w:t>
            </w:r>
          </w:p>
        </w:tc>
        <w:tc>
          <w:tcPr>
            <w:tcW w:w="0" w:type="auto"/>
            <w:tcMar>
              <w:top w:w="150" w:type="dxa"/>
              <w:left w:w="240" w:type="dxa"/>
              <w:bottom w:w="150" w:type="dxa"/>
              <w:right w:w="240" w:type="dxa"/>
            </w:tcMar>
            <w:vAlign w:val="center"/>
            <w:hideMark/>
          </w:tcPr>
          <w:p w14:paraId="2CC35CB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5DC909D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048B2E6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PCL</w:t>
            </w:r>
          </w:p>
        </w:tc>
        <w:tc>
          <w:tcPr>
            <w:tcW w:w="0" w:type="auto"/>
            <w:tcMar>
              <w:top w:w="150" w:type="dxa"/>
              <w:left w:w="240" w:type="dxa"/>
              <w:bottom w:w="150" w:type="dxa"/>
              <w:right w:w="240" w:type="dxa"/>
            </w:tcMar>
            <w:vAlign w:val="center"/>
            <w:hideMark/>
          </w:tcPr>
          <w:p w14:paraId="6A80398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542CB40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4D6BB958" w14:textId="77777777" w:rsidTr="00DE1A6C">
        <w:tc>
          <w:tcPr>
            <w:tcW w:w="0" w:type="auto"/>
            <w:tcMar>
              <w:top w:w="150" w:type="dxa"/>
              <w:left w:w="0" w:type="dxa"/>
              <w:bottom w:w="150" w:type="dxa"/>
              <w:right w:w="240" w:type="dxa"/>
            </w:tcMar>
            <w:vAlign w:val="center"/>
            <w:hideMark/>
          </w:tcPr>
          <w:p w14:paraId="6B6A85A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termination (for cause)</w:t>
            </w:r>
          </w:p>
        </w:tc>
        <w:tc>
          <w:tcPr>
            <w:tcW w:w="0" w:type="auto"/>
            <w:tcMar>
              <w:top w:w="150" w:type="dxa"/>
              <w:left w:w="240" w:type="dxa"/>
              <w:bottom w:w="150" w:type="dxa"/>
              <w:right w:w="240" w:type="dxa"/>
            </w:tcMar>
            <w:vAlign w:val="center"/>
            <w:hideMark/>
          </w:tcPr>
          <w:p w14:paraId="7095C6A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3CF3126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54156DC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 LEG, PCL</w:t>
            </w:r>
          </w:p>
        </w:tc>
        <w:tc>
          <w:tcPr>
            <w:tcW w:w="0" w:type="auto"/>
            <w:tcMar>
              <w:top w:w="150" w:type="dxa"/>
              <w:left w:w="240" w:type="dxa"/>
              <w:bottom w:w="150" w:type="dxa"/>
              <w:right w:w="240" w:type="dxa"/>
            </w:tcMar>
            <w:vAlign w:val="center"/>
            <w:hideMark/>
          </w:tcPr>
          <w:p w14:paraId="55224BC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0" w:type="dxa"/>
            </w:tcMar>
            <w:vAlign w:val="center"/>
            <w:hideMark/>
          </w:tcPr>
          <w:p w14:paraId="1FC115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3546A860" w14:textId="77777777" w:rsidTr="00DE1A6C">
        <w:tc>
          <w:tcPr>
            <w:tcW w:w="0" w:type="auto"/>
            <w:tcMar>
              <w:top w:w="150" w:type="dxa"/>
              <w:left w:w="0" w:type="dxa"/>
              <w:bottom w:w="150" w:type="dxa"/>
              <w:right w:w="240" w:type="dxa"/>
            </w:tcMar>
            <w:vAlign w:val="center"/>
            <w:hideMark/>
          </w:tcPr>
          <w:p w14:paraId="38B23BF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portfolio capacity override (&gt;25 families)</w:t>
            </w:r>
          </w:p>
        </w:tc>
        <w:tc>
          <w:tcPr>
            <w:tcW w:w="0" w:type="auto"/>
            <w:tcMar>
              <w:top w:w="150" w:type="dxa"/>
              <w:left w:w="240" w:type="dxa"/>
              <w:bottom w:w="150" w:type="dxa"/>
              <w:right w:w="240" w:type="dxa"/>
            </w:tcMar>
            <w:vAlign w:val="center"/>
            <w:hideMark/>
          </w:tcPr>
          <w:p w14:paraId="28B321C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7B23F88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E0345F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4E9EE6D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4109EFF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bl>
    <w:p w14:paraId="72B62AB6"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6.4 Financial Decisions</w:t>
      </w:r>
    </w:p>
    <w:tbl>
      <w:tblPr>
        <w:tblW w:w="0" w:type="auto"/>
        <w:tblCellMar>
          <w:top w:w="15" w:type="dxa"/>
          <w:left w:w="15" w:type="dxa"/>
          <w:bottom w:w="15" w:type="dxa"/>
          <w:right w:w="15" w:type="dxa"/>
        </w:tblCellMar>
        <w:tblLook w:val="04A0" w:firstRow="1" w:lastRow="0" w:firstColumn="1" w:lastColumn="0" w:noHBand="0" w:noVBand="1"/>
      </w:tblPr>
      <w:tblGrid>
        <w:gridCol w:w="4782"/>
        <w:gridCol w:w="851"/>
        <w:gridCol w:w="1145"/>
        <w:gridCol w:w="1644"/>
        <w:gridCol w:w="838"/>
        <w:gridCol w:w="1004"/>
      </w:tblGrid>
      <w:tr w:rsidR="00DE1A6C" w:rsidRPr="00DE1A6C" w14:paraId="36BF2815" w14:textId="77777777" w:rsidTr="00DE1A6C">
        <w:trPr>
          <w:tblHeader/>
        </w:trPr>
        <w:tc>
          <w:tcPr>
            <w:tcW w:w="0" w:type="auto"/>
            <w:tcBorders>
              <w:top w:val="nil"/>
            </w:tcBorders>
            <w:tcMar>
              <w:top w:w="150" w:type="dxa"/>
              <w:left w:w="0" w:type="dxa"/>
              <w:bottom w:w="150" w:type="dxa"/>
              <w:right w:w="240" w:type="dxa"/>
            </w:tcMar>
            <w:vAlign w:val="center"/>
            <w:hideMark/>
          </w:tcPr>
          <w:p w14:paraId="51917F0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55C3139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w:t>
            </w:r>
          </w:p>
        </w:tc>
        <w:tc>
          <w:tcPr>
            <w:tcW w:w="0" w:type="auto"/>
            <w:tcBorders>
              <w:top w:val="nil"/>
            </w:tcBorders>
            <w:tcMar>
              <w:top w:w="150" w:type="dxa"/>
              <w:left w:w="240" w:type="dxa"/>
              <w:bottom w:w="150" w:type="dxa"/>
              <w:right w:w="240" w:type="dxa"/>
            </w:tcMar>
            <w:vAlign w:val="center"/>
            <w:hideMark/>
          </w:tcPr>
          <w:p w14:paraId="37D2B4B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w:t>
            </w:r>
          </w:p>
        </w:tc>
        <w:tc>
          <w:tcPr>
            <w:tcW w:w="0" w:type="auto"/>
            <w:tcBorders>
              <w:top w:val="nil"/>
            </w:tcBorders>
            <w:tcMar>
              <w:top w:w="150" w:type="dxa"/>
              <w:left w:w="240" w:type="dxa"/>
              <w:bottom w:w="150" w:type="dxa"/>
              <w:right w:w="240" w:type="dxa"/>
            </w:tcMar>
            <w:vAlign w:val="center"/>
            <w:hideMark/>
          </w:tcPr>
          <w:p w14:paraId="296A85F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w:t>
            </w:r>
          </w:p>
        </w:tc>
        <w:tc>
          <w:tcPr>
            <w:tcW w:w="0" w:type="auto"/>
            <w:tcBorders>
              <w:top w:val="nil"/>
            </w:tcBorders>
            <w:tcMar>
              <w:top w:w="150" w:type="dxa"/>
              <w:left w:w="240" w:type="dxa"/>
              <w:bottom w:w="150" w:type="dxa"/>
              <w:right w:w="240" w:type="dxa"/>
            </w:tcMar>
            <w:vAlign w:val="center"/>
            <w:hideMark/>
          </w:tcPr>
          <w:p w14:paraId="76A1961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w:t>
            </w:r>
          </w:p>
        </w:tc>
        <w:tc>
          <w:tcPr>
            <w:tcW w:w="0" w:type="auto"/>
            <w:tcBorders>
              <w:top w:val="nil"/>
            </w:tcBorders>
            <w:tcMar>
              <w:top w:w="150" w:type="dxa"/>
              <w:left w:w="240" w:type="dxa"/>
              <w:bottom w:w="150" w:type="dxa"/>
              <w:right w:w="240" w:type="dxa"/>
            </w:tcMar>
            <w:vAlign w:val="center"/>
            <w:hideMark/>
          </w:tcPr>
          <w:p w14:paraId="3007CFE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r>
      <w:tr w:rsidR="00DE1A6C" w:rsidRPr="00DE1A6C" w14:paraId="1591036E" w14:textId="77777777" w:rsidTr="00DE1A6C">
        <w:tc>
          <w:tcPr>
            <w:tcW w:w="0" w:type="auto"/>
            <w:tcMar>
              <w:top w:w="150" w:type="dxa"/>
              <w:left w:w="0" w:type="dxa"/>
              <w:bottom w:w="150" w:type="dxa"/>
              <w:right w:w="240" w:type="dxa"/>
            </w:tcMar>
            <w:vAlign w:val="center"/>
            <w:hideMark/>
          </w:tcPr>
          <w:p w14:paraId="5E7187B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Annual budget preparation</w:t>
            </w:r>
          </w:p>
        </w:tc>
        <w:tc>
          <w:tcPr>
            <w:tcW w:w="0" w:type="auto"/>
            <w:tcMar>
              <w:top w:w="150" w:type="dxa"/>
              <w:left w:w="240" w:type="dxa"/>
              <w:bottom w:w="150" w:type="dxa"/>
              <w:right w:w="240" w:type="dxa"/>
            </w:tcMar>
            <w:vAlign w:val="center"/>
            <w:hideMark/>
          </w:tcPr>
          <w:p w14:paraId="446F77E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0356BFC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3207918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767B5C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10B547D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3B95BE3A" w14:textId="77777777" w:rsidTr="00DE1A6C">
        <w:tc>
          <w:tcPr>
            <w:tcW w:w="0" w:type="auto"/>
            <w:tcMar>
              <w:top w:w="150" w:type="dxa"/>
              <w:left w:w="0" w:type="dxa"/>
              <w:bottom w:w="150" w:type="dxa"/>
              <w:right w:w="240" w:type="dxa"/>
            </w:tcMar>
            <w:vAlign w:val="center"/>
            <w:hideMark/>
          </w:tcPr>
          <w:p w14:paraId="773D590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Monthly financial reporting</w:t>
            </w:r>
          </w:p>
        </w:tc>
        <w:tc>
          <w:tcPr>
            <w:tcW w:w="0" w:type="auto"/>
            <w:tcMar>
              <w:top w:w="150" w:type="dxa"/>
              <w:left w:w="240" w:type="dxa"/>
              <w:bottom w:w="150" w:type="dxa"/>
              <w:right w:w="240" w:type="dxa"/>
            </w:tcMar>
            <w:vAlign w:val="center"/>
            <w:hideMark/>
          </w:tcPr>
          <w:p w14:paraId="078CE84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43B81FD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09AA8DD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F0F576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0" w:type="dxa"/>
            </w:tcMar>
            <w:vAlign w:val="center"/>
            <w:hideMark/>
          </w:tcPr>
          <w:p w14:paraId="3A99DBE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2FB272FF" w14:textId="77777777" w:rsidTr="00DE1A6C">
        <w:tc>
          <w:tcPr>
            <w:tcW w:w="0" w:type="auto"/>
            <w:tcMar>
              <w:top w:w="150" w:type="dxa"/>
              <w:left w:w="0" w:type="dxa"/>
              <w:bottom w:w="150" w:type="dxa"/>
              <w:right w:w="240" w:type="dxa"/>
            </w:tcMar>
            <w:vAlign w:val="center"/>
            <w:hideMark/>
          </w:tcPr>
          <w:p w14:paraId="7AAF8F5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Quarterly forecast</w:t>
            </w:r>
          </w:p>
        </w:tc>
        <w:tc>
          <w:tcPr>
            <w:tcW w:w="0" w:type="auto"/>
            <w:tcMar>
              <w:top w:w="150" w:type="dxa"/>
              <w:left w:w="240" w:type="dxa"/>
              <w:bottom w:w="150" w:type="dxa"/>
              <w:right w:w="240" w:type="dxa"/>
            </w:tcMar>
            <w:vAlign w:val="center"/>
            <w:hideMark/>
          </w:tcPr>
          <w:p w14:paraId="3C1AAF0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66B9A92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7B9C63C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39AC1B1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1A970BF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5BF36682" w14:textId="77777777" w:rsidTr="00DE1A6C">
        <w:tc>
          <w:tcPr>
            <w:tcW w:w="0" w:type="auto"/>
            <w:tcMar>
              <w:top w:w="150" w:type="dxa"/>
              <w:left w:w="0" w:type="dxa"/>
              <w:bottom w:w="150" w:type="dxa"/>
              <w:right w:w="240" w:type="dxa"/>
            </w:tcMar>
            <w:vAlign w:val="center"/>
            <w:hideMark/>
          </w:tcPr>
          <w:p w14:paraId="6BF274E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Operating reserve drawdown (&lt;10%)</w:t>
            </w:r>
          </w:p>
        </w:tc>
        <w:tc>
          <w:tcPr>
            <w:tcW w:w="0" w:type="auto"/>
            <w:tcMar>
              <w:top w:w="150" w:type="dxa"/>
              <w:left w:w="240" w:type="dxa"/>
              <w:bottom w:w="150" w:type="dxa"/>
              <w:right w:w="240" w:type="dxa"/>
            </w:tcMar>
            <w:vAlign w:val="center"/>
            <w:hideMark/>
          </w:tcPr>
          <w:p w14:paraId="4F7CB59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7E4E2CC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1817C0F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253212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2A2B589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2A7887DD" w14:textId="77777777" w:rsidTr="00DE1A6C">
        <w:tc>
          <w:tcPr>
            <w:tcW w:w="0" w:type="auto"/>
            <w:tcMar>
              <w:top w:w="150" w:type="dxa"/>
              <w:left w:w="0" w:type="dxa"/>
              <w:bottom w:w="150" w:type="dxa"/>
              <w:right w:w="240" w:type="dxa"/>
            </w:tcMar>
            <w:vAlign w:val="center"/>
            <w:hideMark/>
          </w:tcPr>
          <w:p w14:paraId="23B0838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Operating reserve drawdown (&gt;10%)</w:t>
            </w:r>
          </w:p>
        </w:tc>
        <w:tc>
          <w:tcPr>
            <w:tcW w:w="0" w:type="auto"/>
            <w:tcMar>
              <w:top w:w="150" w:type="dxa"/>
              <w:left w:w="240" w:type="dxa"/>
              <w:bottom w:w="150" w:type="dxa"/>
              <w:right w:w="240" w:type="dxa"/>
            </w:tcMar>
            <w:vAlign w:val="center"/>
            <w:hideMark/>
          </w:tcPr>
          <w:p w14:paraId="45B1FCD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583DFCE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F-MAJ</w:t>
            </w:r>
          </w:p>
        </w:tc>
        <w:tc>
          <w:tcPr>
            <w:tcW w:w="0" w:type="auto"/>
            <w:tcMar>
              <w:top w:w="150" w:type="dxa"/>
              <w:left w:w="240" w:type="dxa"/>
              <w:bottom w:w="150" w:type="dxa"/>
              <w:right w:w="240" w:type="dxa"/>
            </w:tcMar>
            <w:vAlign w:val="center"/>
            <w:hideMark/>
          </w:tcPr>
          <w:p w14:paraId="5D1B1AB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73DD4D5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0BED523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L4</w:t>
            </w:r>
          </w:p>
        </w:tc>
      </w:tr>
      <w:tr w:rsidR="00DE1A6C" w:rsidRPr="00DE1A6C" w14:paraId="25C7369A" w14:textId="77777777" w:rsidTr="00DE1A6C">
        <w:tc>
          <w:tcPr>
            <w:tcW w:w="0" w:type="auto"/>
            <w:tcMar>
              <w:top w:w="150" w:type="dxa"/>
              <w:left w:w="0" w:type="dxa"/>
              <w:bottom w:w="150" w:type="dxa"/>
              <w:right w:w="240" w:type="dxa"/>
            </w:tcMar>
            <w:vAlign w:val="center"/>
            <w:hideMark/>
          </w:tcPr>
          <w:p w14:paraId="6D00E85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Refund approval (≤BDT 5,000)</w:t>
            </w:r>
          </w:p>
        </w:tc>
        <w:tc>
          <w:tcPr>
            <w:tcW w:w="0" w:type="auto"/>
            <w:tcMar>
              <w:top w:w="150" w:type="dxa"/>
              <w:left w:w="240" w:type="dxa"/>
              <w:bottom w:w="150" w:type="dxa"/>
              <w:right w:w="240" w:type="dxa"/>
            </w:tcMar>
            <w:vAlign w:val="center"/>
            <w:hideMark/>
          </w:tcPr>
          <w:p w14:paraId="56DF827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579CF6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B9A52B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2A63CEF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52085C3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L1</w:t>
            </w:r>
          </w:p>
        </w:tc>
      </w:tr>
      <w:tr w:rsidR="00DE1A6C" w:rsidRPr="00DE1A6C" w14:paraId="59007E28" w14:textId="77777777" w:rsidTr="00DE1A6C">
        <w:tc>
          <w:tcPr>
            <w:tcW w:w="0" w:type="auto"/>
            <w:tcMar>
              <w:top w:w="150" w:type="dxa"/>
              <w:left w:w="0" w:type="dxa"/>
              <w:bottom w:w="150" w:type="dxa"/>
              <w:right w:w="240" w:type="dxa"/>
            </w:tcMar>
            <w:vAlign w:val="center"/>
            <w:hideMark/>
          </w:tcPr>
          <w:p w14:paraId="66866C6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Refund approval (BDT 5,001-25,000)</w:t>
            </w:r>
          </w:p>
        </w:tc>
        <w:tc>
          <w:tcPr>
            <w:tcW w:w="0" w:type="auto"/>
            <w:tcMar>
              <w:top w:w="150" w:type="dxa"/>
              <w:left w:w="240" w:type="dxa"/>
              <w:bottom w:w="150" w:type="dxa"/>
              <w:right w:w="240" w:type="dxa"/>
            </w:tcMar>
            <w:vAlign w:val="center"/>
            <w:hideMark/>
          </w:tcPr>
          <w:p w14:paraId="4DF905E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563628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0C6B99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52C9CD2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22D1784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6B8E6BAC" w14:textId="77777777" w:rsidTr="00DE1A6C">
        <w:tc>
          <w:tcPr>
            <w:tcW w:w="0" w:type="auto"/>
            <w:tcMar>
              <w:top w:w="150" w:type="dxa"/>
              <w:left w:w="0" w:type="dxa"/>
              <w:bottom w:w="150" w:type="dxa"/>
              <w:right w:w="240" w:type="dxa"/>
            </w:tcMar>
            <w:vAlign w:val="center"/>
            <w:hideMark/>
          </w:tcPr>
          <w:p w14:paraId="02F4A51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Refund approval (&gt;BDT 25,000)</w:t>
            </w:r>
          </w:p>
        </w:tc>
        <w:tc>
          <w:tcPr>
            <w:tcW w:w="0" w:type="auto"/>
            <w:tcMar>
              <w:top w:w="150" w:type="dxa"/>
              <w:left w:w="240" w:type="dxa"/>
              <w:bottom w:w="150" w:type="dxa"/>
              <w:right w:w="240" w:type="dxa"/>
            </w:tcMar>
            <w:vAlign w:val="center"/>
            <w:hideMark/>
          </w:tcPr>
          <w:p w14:paraId="7E6F288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097342A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25CFD4B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312002C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3416D8F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0B818759" w14:textId="77777777" w:rsidTr="00DE1A6C">
        <w:tc>
          <w:tcPr>
            <w:tcW w:w="0" w:type="auto"/>
            <w:tcMar>
              <w:top w:w="150" w:type="dxa"/>
              <w:left w:w="0" w:type="dxa"/>
              <w:bottom w:w="150" w:type="dxa"/>
              <w:right w:w="240" w:type="dxa"/>
            </w:tcMar>
            <w:vAlign w:val="center"/>
            <w:hideMark/>
          </w:tcPr>
          <w:p w14:paraId="51C58D8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Payment plan exception</w:t>
            </w:r>
          </w:p>
        </w:tc>
        <w:tc>
          <w:tcPr>
            <w:tcW w:w="0" w:type="auto"/>
            <w:tcMar>
              <w:top w:w="150" w:type="dxa"/>
              <w:left w:w="240" w:type="dxa"/>
              <w:bottom w:w="150" w:type="dxa"/>
              <w:right w:w="240" w:type="dxa"/>
            </w:tcMar>
            <w:vAlign w:val="center"/>
            <w:hideMark/>
          </w:tcPr>
          <w:p w14:paraId="22D48C5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4F18432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0D480A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2357CEC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7AA4489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7B61FF85" w14:textId="77777777" w:rsidTr="00DE1A6C">
        <w:tc>
          <w:tcPr>
            <w:tcW w:w="0" w:type="auto"/>
            <w:tcMar>
              <w:top w:w="150" w:type="dxa"/>
              <w:left w:w="0" w:type="dxa"/>
              <w:bottom w:w="150" w:type="dxa"/>
              <w:right w:w="240" w:type="dxa"/>
            </w:tcMar>
            <w:vAlign w:val="center"/>
            <w:hideMark/>
          </w:tcPr>
          <w:p w14:paraId="033227B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Late fee waiver</w:t>
            </w:r>
          </w:p>
        </w:tc>
        <w:tc>
          <w:tcPr>
            <w:tcW w:w="0" w:type="auto"/>
            <w:tcMar>
              <w:top w:w="150" w:type="dxa"/>
              <w:left w:w="240" w:type="dxa"/>
              <w:bottom w:w="150" w:type="dxa"/>
              <w:right w:w="240" w:type="dxa"/>
            </w:tcMar>
            <w:vAlign w:val="center"/>
            <w:hideMark/>
          </w:tcPr>
          <w:p w14:paraId="36297A4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044F2D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202565B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55BD0E0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50D0F55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L1</w:t>
            </w:r>
          </w:p>
        </w:tc>
      </w:tr>
      <w:tr w:rsidR="00DE1A6C" w:rsidRPr="00DE1A6C" w14:paraId="1E58E79D" w14:textId="77777777" w:rsidTr="00DE1A6C">
        <w:tc>
          <w:tcPr>
            <w:tcW w:w="0" w:type="auto"/>
            <w:tcMar>
              <w:top w:w="150" w:type="dxa"/>
              <w:left w:w="0" w:type="dxa"/>
              <w:bottom w:w="150" w:type="dxa"/>
              <w:right w:w="240" w:type="dxa"/>
            </w:tcMar>
            <w:vAlign w:val="center"/>
            <w:hideMark/>
          </w:tcPr>
          <w:p w14:paraId="7994927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Bad debt write-off (&lt;BDT 10,000)</w:t>
            </w:r>
          </w:p>
        </w:tc>
        <w:tc>
          <w:tcPr>
            <w:tcW w:w="0" w:type="auto"/>
            <w:tcMar>
              <w:top w:w="150" w:type="dxa"/>
              <w:left w:w="240" w:type="dxa"/>
              <w:bottom w:w="150" w:type="dxa"/>
              <w:right w:w="240" w:type="dxa"/>
            </w:tcMar>
            <w:vAlign w:val="center"/>
            <w:hideMark/>
          </w:tcPr>
          <w:p w14:paraId="53C4CB4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3FB85FF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1F45EDB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8BCF8F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64A80F1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745F7E4D" w14:textId="77777777" w:rsidTr="00DE1A6C">
        <w:tc>
          <w:tcPr>
            <w:tcW w:w="0" w:type="auto"/>
            <w:tcMar>
              <w:top w:w="150" w:type="dxa"/>
              <w:left w:w="0" w:type="dxa"/>
              <w:bottom w:w="150" w:type="dxa"/>
              <w:right w:w="240" w:type="dxa"/>
            </w:tcMar>
            <w:vAlign w:val="center"/>
            <w:hideMark/>
          </w:tcPr>
          <w:p w14:paraId="53BA333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Bad debt write-off (&gt;BDT 10,000)</w:t>
            </w:r>
          </w:p>
        </w:tc>
        <w:tc>
          <w:tcPr>
            <w:tcW w:w="0" w:type="auto"/>
            <w:tcMar>
              <w:top w:w="150" w:type="dxa"/>
              <w:left w:w="240" w:type="dxa"/>
              <w:bottom w:w="150" w:type="dxa"/>
              <w:right w:w="240" w:type="dxa"/>
            </w:tcMar>
            <w:vAlign w:val="center"/>
            <w:hideMark/>
          </w:tcPr>
          <w:p w14:paraId="294BEC9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60C069B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50A4A44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573E982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1760B72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08114587" w14:textId="77777777" w:rsidTr="00DE1A6C">
        <w:tc>
          <w:tcPr>
            <w:tcW w:w="0" w:type="auto"/>
            <w:tcMar>
              <w:top w:w="150" w:type="dxa"/>
              <w:left w:w="0" w:type="dxa"/>
              <w:bottom w:w="150" w:type="dxa"/>
              <w:right w:w="240" w:type="dxa"/>
            </w:tcMar>
            <w:vAlign w:val="center"/>
            <w:hideMark/>
          </w:tcPr>
          <w:p w14:paraId="0E7D4B1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Discretionary invoicing waivers/credits</w:t>
            </w:r>
          </w:p>
        </w:tc>
        <w:tc>
          <w:tcPr>
            <w:tcW w:w="0" w:type="auto"/>
            <w:tcMar>
              <w:top w:w="150" w:type="dxa"/>
              <w:left w:w="240" w:type="dxa"/>
              <w:bottom w:w="150" w:type="dxa"/>
              <w:right w:w="240" w:type="dxa"/>
            </w:tcMar>
            <w:vAlign w:val="center"/>
            <w:hideMark/>
          </w:tcPr>
          <w:p w14:paraId="77B628E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224B788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45B10B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 RM</w:t>
            </w:r>
          </w:p>
        </w:tc>
        <w:tc>
          <w:tcPr>
            <w:tcW w:w="0" w:type="auto"/>
            <w:tcMar>
              <w:top w:w="150" w:type="dxa"/>
              <w:left w:w="240" w:type="dxa"/>
              <w:bottom w:w="150" w:type="dxa"/>
              <w:right w:w="240" w:type="dxa"/>
            </w:tcMar>
            <w:vAlign w:val="center"/>
            <w:hideMark/>
          </w:tcPr>
          <w:p w14:paraId="749DB94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61DA202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4C96D5A8" w14:textId="77777777" w:rsidTr="00DE1A6C">
        <w:tc>
          <w:tcPr>
            <w:tcW w:w="0" w:type="auto"/>
            <w:tcMar>
              <w:top w:w="150" w:type="dxa"/>
              <w:left w:w="0" w:type="dxa"/>
              <w:bottom w:w="150" w:type="dxa"/>
              <w:right w:w="240" w:type="dxa"/>
            </w:tcMar>
            <w:vAlign w:val="center"/>
            <w:hideMark/>
          </w:tcPr>
          <w:p w14:paraId="19A5041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Membership plan pricing modifiers &amp; exceptions</w:t>
            </w:r>
          </w:p>
        </w:tc>
        <w:tc>
          <w:tcPr>
            <w:tcW w:w="0" w:type="auto"/>
            <w:tcMar>
              <w:top w:w="150" w:type="dxa"/>
              <w:left w:w="240" w:type="dxa"/>
              <w:bottom w:w="150" w:type="dxa"/>
              <w:right w:w="240" w:type="dxa"/>
            </w:tcMar>
            <w:vAlign w:val="center"/>
            <w:hideMark/>
          </w:tcPr>
          <w:p w14:paraId="6A9ABB1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4D0898A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5DD43D9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 CCMO</w:t>
            </w:r>
          </w:p>
        </w:tc>
        <w:tc>
          <w:tcPr>
            <w:tcW w:w="0" w:type="auto"/>
            <w:tcMar>
              <w:top w:w="150" w:type="dxa"/>
              <w:left w:w="240" w:type="dxa"/>
              <w:bottom w:w="150" w:type="dxa"/>
              <w:right w:w="240" w:type="dxa"/>
            </w:tcMar>
            <w:vAlign w:val="center"/>
            <w:hideMark/>
          </w:tcPr>
          <w:p w14:paraId="324ABEC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7886206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209152AC" w14:textId="77777777" w:rsidTr="00DE1A6C">
        <w:tc>
          <w:tcPr>
            <w:tcW w:w="0" w:type="auto"/>
            <w:tcMar>
              <w:top w:w="150" w:type="dxa"/>
              <w:left w:w="0" w:type="dxa"/>
              <w:bottom w:w="150" w:type="dxa"/>
              <w:right w:w="240" w:type="dxa"/>
            </w:tcMar>
            <w:vAlign w:val="center"/>
            <w:hideMark/>
          </w:tcPr>
          <w:p w14:paraId="518F62C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High-support hazard premium release</w:t>
            </w:r>
          </w:p>
        </w:tc>
        <w:tc>
          <w:tcPr>
            <w:tcW w:w="0" w:type="auto"/>
            <w:tcMar>
              <w:top w:w="150" w:type="dxa"/>
              <w:left w:w="240" w:type="dxa"/>
              <w:bottom w:w="150" w:type="dxa"/>
              <w:right w:w="240" w:type="dxa"/>
            </w:tcMar>
            <w:vAlign w:val="center"/>
            <w:hideMark/>
          </w:tcPr>
          <w:p w14:paraId="04CD307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4EC99D6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27A82D2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79D99FA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2CCF1CD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2A4C1BF7" w14:textId="77777777" w:rsidTr="00DE1A6C">
        <w:tc>
          <w:tcPr>
            <w:tcW w:w="0" w:type="auto"/>
            <w:tcMar>
              <w:top w:w="150" w:type="dxa"/>
              <w:left w:w="0" w:type="dxa"/>
              <w:bottom w:w="150" w:type="dxa"/>
              <w:right w:w="240" w:type="dxa"/>
            </w:tcMar>
            <w:vAlign w:val="center"/>
            <w:hideMark/>
          </w:tcPr>
          <w:p w14:paraId="021D54A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Monthly field payroll final settlement</w:t>
            </w:r>
          </w:p>
        </w:tc>
        <w:tc>
          <w:tcPr>
            <w:tcW w:w="0" w:type="auto"/>
            <w:tcMar>
              <w:top w:w="150" w:type="dxa"/>
              <w:left w:w="240" w:type="dxa"/>
              <w:bottom w:w="150" w:type="dxa"/>
              <w:right w:w="240" w:type="dxa"/>
            </w:tcMar>
            <w:vAlign w:val="center"/>
            <w:hideMark/>
          </w:tcPr>
          <w:p w14:paraId="3A46093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w:t>
            </w:r>
          </w:p>
        </w:tc>
        <w:tc>
          <w:tcPr>
            <w:tcW w:w="0" w:type="auto"/>
            <w:tcMar>
              <w:top w:w="150" w:type="dxa"/>
              <w:left w:w="240" w:type="dxa"/>
              <w:bottom w:w="150" w:type="dxa"/>
              <w:right w:w="240" w:type="dxa"/>
            </w:tcMar>
            <w:vAlign w:val="center"/>
            <w:hideMark/>
          </w:tcPr>
          <w:p w14:paraId="2BDBC4A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2913B3A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 PCL</w:t>
            </w:r>
          </w:p>
        </w:tc>
        <w:tc>
          <w:tcPr>
            <w:tcW w:w="0" w:type="auto"/>
            <w:tcMar>
              <w:top w:w="150" w:type="dxa"/>
              <w:left w:w="240" w:type="dxa"/>
              <w:bottom w:w="150" w:type="dxa"/>
              <w:right w:w="240" w:type="dxa"/>
            </w:tcMar>
            <w:vAlign w:val="center"/>
            <w:hideMark/>
          </w:tcPr>
          <w:p w14:paraId="73DED81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4715CC5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bl>
    <w:p w14:paraId="44D992B8"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0E52339C">
          <v:rect id="_x0000_i1071" style="width:0;height:.75pt" o:hralign="center" o:hrstd="t" o:hr="t" fillcolor="#a0a0a0" stroked="f"/>
        </w:pict>
      </w:r>
    </w:p>
    <w:p w14:paraId="69DE7B53"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VII: SAFEGUARDING AUTHORITY MATRIX</w:t>
      </w:r>
    </w:p>
    <w:p w14:paraId="172E213B"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7.1 Safeguarding Independence Principle</w:t>
      </w:r>
    </w:p>
    <w:p w14:paraId="5FBD947F"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Safeguarding decisions may not be overridden by:</w:t>
      </w:r>
    </w:p>
    <w:p w14:paraId="06F6B198" w14:textId="77777777" w:rsidR="00DE1A6C" w:rsidRPr="00DE1A6C" w:rsidRDefault="00DE1A6C" w:rsidP="00DE1A6C">
      <w:pPr>
        <w:pStyle w:val="ds-markdown-paragraph"/>
        <w:numPr>
          <w:ilvl w:val="0"/>
          <w:numId w:val="36"/>
        </w:numPr>
        <w:shd w:val="clear" w:color="auto" w:fill="FFFFFF"/>
        <w:spacing w:before="0" w:beforeAutospacing="0" w:after="0" w:afterAutospacing="0"/>
        <w:rPr>
          <w:color w:val="0F1115"/>
        </w:rPr>
      </w:pPr>
      <w:r w:rsidRPr="00DE1A6C">
        <w:rPr>
          <w:color w:val="0F1115"/>
        </w:rPr>
        <w:t>Revenue targets</w:t>
      </w:r>
    </w:p>
    <w:p w14:paraId="4107C572" w14:textId="77777777" w:rsidR="00DE1A6C" w:rsidRPr="00DE1A6C" w:rsidRDefault="00DE1A6C" w:rsidP="00DE1A6C">
      <w:pPr>
        <w:pStyle w:val="ds-markdown-paragraph"/>
        <w:numPr>
          <w:ilvl w:val="0"/>
          <w:numId w:val="36"/>
        </w:numPr>
        <w:shd w:val="clear" w:color="auto" w:fill="FFFFFF"/>
        <w:spacing w:before="0" w:beforeAutospacing="0" w:after="0" w:afterAutospacing="0"/>
        <w:rPr>
          <w:color w:val="0F1115"/>
        </w:rPr>
      </w:pPr>
      <w:r w:rsidRPr="00DE1A6C">
        <w:rPr>
          <w:color w:val="0F1115"/>
        </w:rPr>
        <w:t>Founder preference</w:t>
      </w:r>
    </w:p>
    <w:p w14:paraId="622E8D37" w14:textId="77777777" w:rsidR="00DE1A6C" w:rsidRPr="00DE1A6C" w:rsidRDefault="00DE1A6C" w:rsidP="00DE1A6C">
      <w:pPr>
        <w:pStyle w:val="ds-markdown-paragraph"/>
        <w:numPr>
          <w:ilvl w:val="0"/>
          <w:numId w:val="36"/>
        </w:numPr>
        <w:shd w:val="clear" w:color="auto" w:fill="FFFFFF"/>
        <w:spacing w:before="0" w:beforeAutospacing="0" w:after="0" w:afterAutospacing="0"/>
        <w:rPr>
          <w:color w:val="0F1115"/>
        </w:rPr>
      </w:pPr>
      <w:r w:rsidRPr="00DE1A6C">
        <w:rPr>
          <w:color w:val="0F1115"/>
        </w:rPr>
        <w:t>Staffing shortages</w:t>
      </w:r>
    </w:p>
    <w:p w14:paraId="2EEC58EA" w14:textId="77777777" w:rsidR="00DE1A6C" w:rsidRPr="00DE1A6C" w:rsidRDefault="00DE1A6C" w:rsidP="00DE1A6C">
      <w:pPr>
        <w:pStyle w:val="ds-markdown-paragraph"/>
        <w:numPr>
          <w:ilvl w:val="0"/>
          <w:numId w:val="36"/>
        </w:numPr>
        <w:shd w:val="clear" w:color="auto" w:fill="FFFFFF"/>
        <w:spacing w:before="0" w:beforeAutospacing="0" w:after="0" w:afterAutospacing="0"/>
        <w:rPr>
          <w:color w:val="0F1115"/>
        </w:rPr>
      </w:pPr>
      <w:r w:rsidRPr="00DE1A6C">
        <w:rPr>
          <w:color w:val="0F1115"/>
        </w:rPr>
        <w:t>Marketing considerations</w:t>
      </w:r>
    </w:p>
    <w:p w14:paraId="3C1BCBFF"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Absolute Independence:</w:t>
      </w:r>
      <w:r w:rsidRPr="00DE1A6C">
        <w:rPr>
          <w:color w:val="0F1115"/>
        </w:rPr>
        <w:t> The Safeguarding Chair's authority under Section N4 is inviolable.</w:t>
      </w:r>
    </w:p>
    <w:p w14:paraId="116DB7F4"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7.2 Safeguarding Decision Matrix</w:t>
      </w:r>
    </w:p>
    <w:tbl>
      <w:tblPr>
        <w:tblW w:w="0" w:type="auto"/>
        <w:tblCellMar>
          <w:top w:w="15" w:type="dxa"/>
          <w:left w:w="15" w:type="dxa"/>
          <w:bottom w:w="15" w:type="dxa"/>
          <w:right w:w="15" w:type="dxa"/>
        </w:tblCellMar>
        <w:tblLook w:val="04A0" w:firstRow="1" w:lastRow="0" w:firstColumn="1" w:lastColumn="0" w:noHBand="0" w:noVBand="1"/>
      </w:tblPr>
      <w:tblGrid>
        <w:gridCol w:w="4406"/>
        <w:gridCol w:w="762"/>
        <w:gridCol w:w="1304"/>
        <w:gridCol w:w="1373"/>
        <w:gridCol w:w="1617"/>
        <w:gridCol w:w="1004"/>
      </w:tblGrid>
      <w:tr w:rsidR="00DE1A6C" w:rsidRPr="00DE1A6C" w14:paraId="1F2FBAFF" w14:textId="77777777" w:rsidTr="00DE1A6C">
        <w:trPr>
          <w:tblHeader/>
        </w:trPr>
        <w:tc>
          <w:tcPr>
            <w:tcW w:w="0" w:type="auto"/>
            <w:tcBorders>
              <w:top w:val="nil"/>
            </w:tcBorders>
            <w:tcMar>
              <w:top w:w="150" w:type="dxa"/>
              <w:left w:w="0" w:type="dxa"/>
              <w:bottom w:w="150" w:type="dxa"/>
              <w:right w:w="240" w:type="dxa"/>
            </w:tcMar>
            <w:vAlign w:val="center"/>
            <w:hideMark/>
          </w:tcPr>
          <w:p w14:paraId="3936B59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02E1A40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w:t>
            </w:r>
          </w:p>
        </w:tc>
        <w:tc>
          <w:tcPr>
            <w:tcW w:w="0" w:type="auto"/>
            <w:tcBorders>
              <w:top w:val="nil"/>
            </w:tcBorders>
            <w:tcMar>
              <w:top w:w="150" w:type="dxa"/>
              <w:left w:w="240" w:type="dxa"/>
              <w:bottom w:w="150" w:type="dxa"/>
              <w:right w:w="240" w:type="dxa"/>
            </w:tcMar>
            <w:vAlign w:val="center"/>
            <w:hideMark/>
          </w:tcPr>
          <w:p w14:paraId="255D395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w:t>
            </w:r>
          </w:p>
        </w:tc>
        <w:tc>
          <w:tcPr>
            <w:tcW w:w="0" w:type="auto"/>
            <w:tcBorders>
              <w:top w:val="nil"/>
            </w:tcBorders>
            <w:tcMar>
              <w:top w:w="150" w:type="dxa"/>
              <w:left w:w="240" w:type="dxa"/>
              <w:bottom w:w="150" w:type="dxa"/>
              <w:right w:w="240" w:type="dxa"/>
            </w:tcMar>
            <w:vAlign w:val="center"/>
            <w:hideMark/>
          </w:tcPr>
          <w:p w14:paraId="046C9D7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w:t>
            </w:r>
          </w:p>
        </w:tc>
        <w:tc>
          <w:tcPr>
            <w:tcW w:w="0" w:type="auto"/>
            <w:tcBorders>
              <w:top w:val="nil"/>
            </w:tcBorders>
            <w:tcMar>
              <w:top w:w="150" w:type="dxa"/>
              <w:left w:w="240" w:type="dxa"/>
              <w:bottom w:w="150" w:type="dxa"/>
              <w:right w:w="240" w:type="dxa"/>
            </w:tcMar>
            <w:vAlign w:val="center"/>
            <w:hideMark/>
          </w:tcPr>
          <w:p w14:paraId="55E0A75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w:t>
            </w:r>
          </w:p>
        </w:tc>
        <w:tc>
          <w:tcPr>
            <w:tcW w:w="0" w:type="auto"/>
            <w:tcBorders>
              <w:top w:val="nil"/>
            </w:tcBorders>
            <w:tcMar>
              <w:top w:w="150" w:type="dxa"/>
              <w:left w:w="240" w:type="dxa"/>
              <w:bottom w:w="150" w:type="dxa"/>
              <w:right w:w="240" w:type="dxa"/>
            </w:tcMar>
            <w:vAlign w:val="center"/>
            <w:hideMark/>
          </w:tcPr>
          <w:p w14:paraId="268032F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r>
      <w:tr w:rsidR="00DE1A6C" w:rsidRPr="00DE1A6C" w14:paraId="3DA282F9" w14:textId="77777777" w:rsidTr="00DE1A6C">
        <w:tc>
          <w:tcPr>
            <w:tcW w:w="0" w:type="auto"/>
            <w:tcMar>
              <w:top w:w="150" w:type="dxa"/>
              <w:left w:w="0" w:type="dxa"/>
              <w:bottom w:w="150" w:type="dxa"/>
              <w:right w:w="240" w:type="dxa"/>
            </w:tcMar>
            <w:vAlign w:val="center"/>
            <w:hideMark/>
          </w:tcPr>
          <w:p w14:paraId="052581E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1-2 incident classification</w:t>
            </w:r>
          </w:p>
        </w:tc>
        <w:tc>
          <w:tcPr>
            <w:tcW w:w="0" w:type="auto"/>
            <w:tcMar>
              <w:top w:w="150" w:type="dxa"/>
              <w:left w:w="240" w:type="dxa"/>
              <w:bottom w:w="150" w:type="dxa"/>
              <w:right w:w="240" w:type="dxa"/>
            </w:tcMar>
            <w:vAlign w:val="center"/>
            <w:hideMark/>
          </w:tcPr>
          <w:p w14:paraId="0AF48C4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2B5423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EBA6FC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315F14C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0" w:type="dxa"/>
            </w:tcMar>
            <w:vAlign w:val="center"/>
            <w:hideMark/>
          </w:tcPr>
          <w:p w14:paraId="27AD47A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0E14EDAD" w14:textId="77777777" w:rsidTr="00DE1A6C">
        <w:tc>
          <w:tcPr>
            <w:tcW w:w="0" w:type="auto"/>
            <w:tcMar>
              <w:top w:w="150" w:type="dxa"/>
              <w:left w:w="0" w:type="dxa"/>
              <w:bottom w:w="150" w:type="dxa"/>
              <w:right w:w="240" w:type="dxa"/>
            </w:tcMar>
            <w:vAlign w:val="center"/>
            <w:hideMark/>
          </w:tcPr>
          <w:p w14:paraId="1E8751D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3 incident classification</w:t>
            </w:r>
          </w:p>
        </w:tc>
        <w:tc>
          <w:tcPr>
            <w:tcW w:w="0" w:type="auto"/>
            <w:tcMar>
              <w:top w:w="150" w:type="dxa"/>
              <w:left w:w="240" w:type="dxa"/>
              <w:bottom w:w="150" w:type="dxa"/>
              <w:right w:w="240" w:type="dxa"/>
            </w:tcMar>
            <w:vAlign w:val="center"/>
            <w:hideMark/>
          </w:tcPr>
          <w:p w14:paraId="485C691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C38A77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447C7F3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7728CFF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73BF546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7B6E7F6E" w14:textId="77777777" w:rsidTr="00DE1A6C">
        <w:tc>
          <w:tcPr>
            <w:tcW w:w="0" w:type="auto"/>
            <w:tcMar>
              <w:top w:w="150" w:type="dxa"/>
              <w:left w:w="0" w:type="dxa"/>
              <w:bottom w:w="150" w:type="dxa"/>
              <w:right w:w="240" w:type="dxa"/>
            </w:tcMar>
            <w:vAlign w:val="center"/>
            <w:hideMark/>
          </w:tcPr>
          <w:p w14:paraId="53EEB0A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4 incident classification</w:t>
            </w:r>
          </w:p>
        </w:tc>
        <w:tc>
          <w:tcPr>
            <w:tcW w:w="0" w:type="auto"/>
            <w:tcMar>
              <w:top w:w="150" w:type="dxa"/>
              <w:left w:w="240" w:type="dxa"/>
              <w:bottom w:w="150" w:type="dxa"/>
              <w:right w:w="240" w:type="dxa"/>
            </w:tcMar>
            <w:vAlign w:val="center"/>
            <w:hideMark/>
          </w:tcPr>
          <w:p w14:paraId="06FB05D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71B5AB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1F745AB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 LEG</w:t>
            </w:r>
          </w:p>
        </w:tc>
        <w:tc>
          <w:tcPr>
            <w:tcW w:w="0" w:type="auto"/>
            <w:tcMar>
              <w:top w:w="150" w:type="dxa"/>
              <w:left w:w="240" w:type="dxa"/>
              <w:bottom w:w="150" w:type="dxa"/>
              <w:right w:w="240" w:type="dxa"/>
            </w:tcMar>
            <w:vAlign w:val="center"/>
            <w:hideMark/>
          </w:tcPr>
          <w:p w14:paraId="4DC869A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 founders</w:t>
            </w:r>
          </w:p>
        </w:tc>
        <w:tc>
          <w:tcPr>
            <w:tcW w:w="0" w:type="auto"/>
            <w:tcMar>
              <w:top w:w="150" w:type="dxa"/>
              <w:left w:w="240" w:type="dxa"/>
              <w:bottom w:w="150" w:type="dxa"/>
              <w:right w:w="0" w:type="dxa"/>
            </w:tcMar>
            <w:vAlign w:val="center"/>
            <w:hideMark/>
          </w:tcPr>
          <w:p w14:paraId="1C8A29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74F57B88" w14:textId="77777777" w:rsidTr="00DE1A6C">
        <w:tc>
          <w:tcPr>
            <w:tcW w:w="0" w:type="auto"/>
            <w:tcMar>
              <w:top w:w="150" w:type="dxa"/>
              <w:left w:w="0" w:type="dxa"/>
              <w:bottom w:w="150" w:type="dxa"/>
              <w:right w:w="240" w:type="dxa"/>
            </w:tcMar>
            <w:vAlign w:val="center"/>
            <w:hideMark/>
          </w:tcPr>
          <w:p w14:paraId="591BA32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Emergency client service suspension</w:t>
            </w:r>
          </w:p>
        </w:tc>
        <w:tc>
          <w:tcPr>
            <w:tcW w:w="0" w:type="auto"/>
            <w:tcMar>
              <w:top w:w="150" w:type="dxa"/>
              <w:left w:w="240" w:type="dxa"/>
              <w:bottom w:w="150" w:type="dxa"/>
              <w:right w:w="240" w:type="dxa"/>
            </w:tcMar>
            <w:vAlign w:val="center"/>
            <w:hideMark/>
          </w:tcPr>
          <w:p w14:paraId="144E391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7F0730F"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 (Veto)</w:t>
            </w:r>
          </w:p>
        </w:tc>
        <w:tc>
          <w:tcPr>
            <w:tcW w:w="0" w:type="auto"/>
            <w:tcMar>
              <w:top w:w="150" w:type="dxa"/>
              <w:left w:w="240" w:type="dxa"/>
              <w:bottom w:w="150" w:type="dxa"/>
              <w:right w:w="240" w:type="dxa"/>
            </w:tcMar>
            <w:vAlign w:val="center"/>
            <w:hideMark/>
          </w:tcPr>
          <w:p w14:paraId="7E7AC22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4677BC8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 FA</w:t>
            </w:r>
          </w:p>
        </w:tc>
        <w:tc>
          <w:tcPr>
            <w:tcW w:w="0" w:type="auto"/>
            <w:tcMar>
              <w:top w:w="150" w:type="dxa"/>
              <w:left w:w="240" w:type="dxa"/>
              <w:bottom w:w="150" w:type="dxa"/>
              <w:right w:w="0" w:type="dxa"/>
            </w:tcMar>
            <w:vAlign w:val="center"/>
            <w:hideMark/>
          </w:tcPr>
          <w:p w14:paraId="7A8900E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1013EFD4" w14:textId="77777777" w:rsidTr="00DE1A6C">
        <w:tc>
          <w:tcPr>
            <w:tcW w:w="0" w:type="auto"/>
            <w:tcMar>
              <w:top w:w="150" w:type="dxa"/>
              <w:left w:w="0" w:type="dxa"/>
              <w:bottom w:w="150" w:type="dxa"/>
              <w:right w:w="240" w:type="dxa"/>
            </w:tcMar>
            <w:vAlign w:val="center"/>
            <w:hideMark/>
          </w:tcPr>
          <w:p w14:paraId="0890FEE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suspension (pending investigation)</w:t>
            </w:r>
          </w:p>
        </w:tc>
        <w:tc>
          <w:tcPr>
            <w:tcW w:w="0" w:type="auto"/>
            <w:tcMar>
              <w:top w:w="150" w:type="dxa"/>
              <w:left w:w="240" w:type="dxa"/>
              <w:bottom w:w="150" w:type="dxa"/>
              <w:right w:w="240" w:type="dxa"/>
            </w:tcMar>
            <w:vAlign w:val="center"/>
            <w:hideMark/>
          </w:tcPr>
          <w:p w14:paraId="3D90A0F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707B050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3A7CE8A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64F767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0" w:type="dxa"/>
            </w:tcMar>
            <w:vAlign w:val="center"/>
            <w:hideMark/>
          </w:tcPr>
          <w:p w14:paraId="0240EEC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648556D3" w14:textId="77777777" w:rsidTr="00DE1A6C">
        <w:tc>
          <w:tcPr>
            <w:tcW w:w="0" w:type="auto"/>
            <w:tcMar>
              <w:top w:w="150" w:type="dxa"/>
              <w:left w:w="0" w:type="dxa"/>
              <w:bottom w:w="150" w:type="dxa"/>
              <w:right w:w="240" w:type="dxa"/>
            </w:tcMar>
            <w:vAlign w:val="center"/>
            <w:hideMark/>
          </w:tcPr>
          <w:p w14:paraId="67E454B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Permanent client offboarding (safeguarding)</w:t>
            </w:r>
          </w:p>
        </w:tc>
        <w:tc>
          <w:tcPr>
            <w:tcW w:w="0" w:type="auto"/>
            <w:tcMar>
              <w:top w:w="150" w:type="dxa"/>
              <w:left w:w="240" w:type="dxa"/>
              <w:bottom w:w="150" w:type="dxa"/>
              <w:right w:w="240" w:type="dxa"/>
            </w:tcMar>
            <w:vAlign w:val="center"/>
            <w:hideMark/>
          </w:tcPr>
          <w:p w14:paraId="3D92998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C1931A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2D92AA7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LEG</w:t>
            </w:r>
          </w:p>
        </w:tc>
        <w:tc>
          <w:tcPr>
            <w:tcW w:w="0" w:type="auto"/>
            <w:tcMar>
              <w:top w:w="150" w:type="dxa"/>
              <w:left w:w="240" w:type="dxa"/>
              <w:bottom w:w="150" w:type="dxa"/>
              <w:right w:w="240" w:type="dxa"/>
            </w:tcMar>
            <w:vAlign w:val="center"/>
            <w:hideMark/>
          </w:tcPr>
          <w:p w14:paraId="6EA14B3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0" w:type="dxa"/>
            </w:tcMar>
            <w:vAlign w:val="center"/>
            <w:hideMark/>
          </w:tcPr>
          <w:p w14:paraId="3CCECC6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747599E8" w14:textId="77777777" w:rsidTr="00DE1A6C">
        <w:tc>
          <w:tcPr>
            <w:tcW w:w="0" w:type="auto"/>
            <w:tcMar>
              <w:top w:w="150" w:type="dxa"/>
              <w:left w:w="0" w:type="dxa"/>
              <w:bottom w:w="150" w:type="dxa"/>
              <w:right w:w="240" w:type="dxa"/>
            </w:tcMar>
            <w:vAlign w:val="center"/>
            <w:hideMark/>
          </w:tcPr>
          <w:p w14:paraId="6A60C5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policy amendment</w:t>
            </w:r>
          </w:p>
        </w:tc>
        <w:tc>
          <w:tcPr>
            <w:tcW w:w="0" w:type="auto"/>
            <w:tcMar>
              <w:top w:w="150" w:type="dxa"/>
              <w:left w:w="240" w:type="dxa"/>
              <w:bottom w:w="150" w:type="dxa"/>
              <w:right w:w="240" w:type="dxa"/>
            </w:tcMar>
            <w:vAlign w:val="center"/>
            <w:hideMark/>
          </w:tcPr>
          <w:p w14:paraId="1D8D573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5256D39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800D53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LEG</w:t>
            </w:r>
          </w:p>
        </w:tc>
        <w:tc>
          <w:tcPr>
            <w:tcW w:w="0" w:type="auto"/>
            <w:tcMar>
              <w:top w:w="150" w:type="dxa"/>
              <w:left w:w="240" w:type="dxa"/>
              <w:bottom w:w="150" w:type="dxa"/>
              <w:right w:w="240" w:type="dxa"/>
            </w:tcMar>
            <w:vAlign w:val="center"/>
            <w:hideMark/>
          </w:tcPr>
          <w:p w14:paraId="0300C57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 founders</w:t>
            </w:r>
          </w:p>
        </w:tc>
        <w:tc>
          <w:tcPr>
            <w:tcW w:w="0" w:type="auto"/>
            <w:tcMar>
              <w:top w:w="150" w:type="dxa"/>
              <w:left w:w="240" w:type="dxa"/>
              <w:bottom w:w="150" w:type="dxa"/>
              <w:right w:w="0" w:type="dxa"/>
            </w:tcMar>
            <w:vAlign w:val="center"/>
            <w:hideMark/>
          </w:tcPr>
          <w:p w14:paraId="4FA47DA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68801D16" w14:textId="77777777" w:rsidTr="00DE1A6C">
        <w:tc>
          <w:tcPr>
            <w:tcW w:w="0" w:type="auto"/>
            <w:tcMar>
              <w:top w:w="150" w:type="dxa"/>
              <w:left w:w="0" w:type="dxa"/>
              <w:bottom w:w="150" w:type="dxa"/>
              <w:right w:w="240" w:type="dxa"/>
            </w:tcMar>
            <w:vAlign w:val="center"/>
            <w:hideMark/>
          </w:tcPr>
          <w:p w14:paraId="5E9E3E2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 successor activation</w:t>
            </w:r>
          </w:p>
        </w:tc>
        <w:tc>
          <w:tcPr>
            <w:tcW w:w="0" w:type="auto"/>
            <w:tcMar>
              <w:top w:w="150" w:type="dxa"/>
              <w:left w:w="240" w:type="dxa"/>
              <w:bottom w:w="150" w:type="dxa"/>
              <w:right w:w="240" w:type="dxa"/>
            </w:tcMar>
            <w:vAlign w:val="center"/>
            <w:hideMark/>
          </w:tcPr>
          <w:p w14:paraId="77C28B1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7D5E20E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1F2054F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36678F7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 LEG</w:t>
            </w:r>
          </w:p>
        </w:tc>
        <w:tc>
          <w:tcPr>
            <w:tcW w:w="0" w:type="auto"/>
            <w:tcMar>
              <w:top w:w="150" w:type="dxa"/>
              <w:left w:w="240" w:type="dxa"/>
              <w:bottom w:w="150" w:type="dxa"/>
              <w:right w:w="0" w:type="dxa"/>
            </w:tcMar>
            <w:vAlign w:val="center"/>
            <w:hideMark/>
          </w:tcPr>
          <w:p w14:paraId="3DF7DA5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564F03EA" w14:textId="77777777" w:rsidTr="00DE1A6C">
        <w:tc>
          <w:tcPr>
            <w:tcW w:w="0" w:type="auto"/>
            <w:tcMar>
              <w:top w:w="150" w:type="dxa"/>
              <w:left w:w="0" w:type="dxa"/>
              <w:bottom w:w="150" w:type="dxa"/>
              <w:right w:w="240" w:type="dxa"/>
            </w:tcMar>
            <w:vAlign w:val="center"/>
            <w:hideMark/>
          </w:tcPr>
          <w:p w14:paraId="15E8BAE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Whistleblower report handling</w:t>
            </w:r>
          </w:p>
        </w:tc>
        <w:tc>
          <w:tcPr>
            <w:tcW w:w="0" w:type="auto"/>
            <w:tcMar>
              <w:top w:w="150" w:type="dxa"/>
              <w:left w:w="240" w:type="dxa"/>
              <w:bottom w:w="150" w:type="dxa"/>
              <w:right w:w="240" w:type="dxa"/>
            </w:tcMar>
            <w:vAlign w:val="center"/>
            <w:hideMark/>
          </w:tcPr>
          <w:p w14:paraId="1C56BE3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46CCAB8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34DC7E6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LEG</w:t>
            </w:r>
          </w:p>
        </w:tc>
        <w:tc>
          <w:tcPr>
            <w:tcW w:w="0" w:type="auto"/>
            <w:tcMar>
              <w:top w:w="150" w:type="dxa"/>
              <w:left w:w="240" w:type="dxa"/>
              <w:bottom w:w="150" w:type="dxa"/>
              <w:right w:w="240" w:type="dxa"/>
            </w:tcMar>
            <w:vAlign w:val="center"/>
            <w:hideMark/>
          </w:tcPr>
          <w:p w14:paraId="09EA300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0" w:type="dxa"/>
            </w:tcMar>
            <w:vAlign w:val="center"/>
            <w:hideMark/>
          </w:tcPr>
          <w:p w14:paraId="7840502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bl>
    <w:p w14:paraId="305600A6"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System Logic Rules:</w:t>
      </w:r>
    </w:p>
    <w:p w14:paraId="6E63B592" w14:textId="77777777" w:rsidR="00DE1A6C" w:rsidRPr="00DE1A6C" w:rsidRDefault="00DE1A6C" w:rsidP="00DE1A6C">
      <w:pPr>
        <w:pStyle w:val="ds-markdown-paragraph"/>
        <w:numPr>
          <w:ilvl w:val="0"/>
          <w:numId w:val="37"/>
        </w:numPr>
        <w:shd w:val="clear" w:color="auto" w:fill="FFFFFF"/>
        <w:spacing w:before="0" w:beforeAutospacing="0" w:after="0" w:afterAutospacing="0"/>
        <w:rPr>
          <w:color w:val="0F1115"/>
        </w:rPr>
      </w:pPr>
      <w:r w:rsidRPr="00DE1A6C">
        <w:rPr>
          <w:rStyle w:val="Strong"/>
          <w:color w:val="0F1115"/>
        </w:rPr>
        <w:t>RULE-G01 (SC Override Link):</w:t>
      </w:r>
      <w:r w:rsidRPr="00DE1A6C">
        <w:rPr>
          <w:color w:val="0F1115"/>
        </w:rPr>
        <w:t> The CRM incident module must allow the Safeguarding Chair to instantly freeze field schedules for specific client files without requiring secondary founder authorization.</w:t>
      </w:r>
    </w:p>
    <w:p w14:paraId="02399702" w14:textId="77777777" w:rsidR="00DE1A6C" w:rsidRPr="00DE1A6C" w:rsidRDefault="00DE1A6C" w:rsidP="00DE1A6C">
      <w:pPr>
        <w:pStyle w:val="ds-markdown-paragraph"/>
        <w:numPr>
          <w:ilvl w:val="0"/>
          <w:numId w:val="37"/>
        </w:numPr>
        <w:shd w:val="clear" w:color="auto" w:fill="FFFFFF"/>
        <w:spacing w:before="0" w:beforeAutospacing="0" w:after="0" w:afterAutospacing="0"/>
        <w:rPr>
          <w:color w:val="0F1115"/>
        </w:rPr>
      </w:pPr>
      <w:r w:rsidRPr="00DE1A6C">
        <w:rPr>
          <w:rStyle w:val="Strong"/>
          <w:color w:val="0F1115"/>
        </w:rPr>
        <w:t>RULE-G02 (Successor Authorization Gate):</w:t>
      </w:r>
      <w:r w:rsidRPr="00DE1A6C">
        <w:rPr>
          <w:color w:val="0F1115"/>
        </w:rPr>
        <w:t> If the Safeguarding Chair is logged as "Incapacitated" in the system, full operational decision rights immediately cascade to the pre-retained External Safeguarding Auditor.</w:t>
      </w:r>
    </w:p>
    <w:p w14:paraId="7662C9AB"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7.3 Clinical Decision Matrix</w:t>
      </w:r>
    </w:p>
    <w:p w14:paraId="46DF89D4"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lastRenderedPageBreak/>
        <w:t>Clinical Independence Rule:</w:t>
      </w:r>
      <w:r w:rsidRPr="00DE1A6C">
        <w:rPr>
          <w:color w:val="0F1115"/>
        </w:rPr>
        <w:t> Clinical decisions belong exclusively to qualified clinicians. No founder, RM, finance employee, marketing employee, or companion may alter MMSE scores, capacity determinations, or clinical recommendations.</w:t>
      </w:r>
    </w:p>
    <w:tbl>
      <w:tblPr>
        <w:tblW w:w="0" w:type="auto"/>
        <w:tblCellMar>
          <w:top w:w="15" w:type="dxa"/>
          <w:left w:w="15" w:type="dxa"/>
          <w:bottom w:w="15" w:type="dxa"/>
          <w:right w:w="15" w:type="dxa"/>
        </w:tblCellMar>
        <w:tblLook w:val="04A0" w:firstRow="1" w:lastRow="0" w:firstColumn="1" w:lastColumn="0" w:noHBand="0" w:noVBand="1"/>
      </w:tblPr>
      <w:tblGrid>
        <w:gridCol w:w="3712"/>
        <w:gridCol w:w="774"/>
        <w:gridCol w:w="2267"/>
        <w:gridCol w:w="762"/>
        <w:gridCol w:w="1947"/>
        <w:gridCol w:w="1004"/>
      </w:tblGrid>
      <w:tr w:rsidR="00DE1A6C" w:rsidRPr="00DE1A6C" w14:paraId="1F97F337" w14:textId="77777777" w:rsidTr="00DE1A6C">
        <w:trPr>
          <w:tblHeader/>
        </w:trPr>
        <w:tc>
          <w:tcPr>
            <w:tcW w:w="0" w:type="auto"/>
            <w:tcBorders>
              <w:top w:val="nil"/>
            </w:tcBorders>
            <w:tcMar>
              <w:top w:w="150" w:type="dxa"/>
              <w:left w:w="0" w:type="dxa"/>
              <w:bottom w:w="150" w:type="dxa"/>
              <w:right w:w="240" w:type="dxa"/>
            </w:tcMar>
            <w:vAlign w:val="center"/>
            <w:hideMark/>
          </w:tcPr>
          <w:p w14:paraId="08B7595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w:t>
            </w:r>
          </w:p>
        </w:tc>
        <w:tc>
          <w:tcPr>
            <w:tcW w:w="0" w:type="auto"/>
            <w:tcBorders>
              <w:top w:val="nil"/>
            </w:tcBorders>
            <w:tcMar>
              <w:top w:w="150" w:type="dxa"/>
              <w:left w:w="240" w:type="dxa"/>
              <w:bottom w:w="150" w:type="dxa"/>
              <w:right w:w="240" w:type="dxa"/>
            </w:tcMar>
            <w:vAlign w:val="center"/>
            <w:hideMark/>
          </w:tcPr>
          <w:p w14:paraId="7CEC2C5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w:t>
            </w:r>
          </w:p>
        </w:tc>
        <w:tc>
          <w:tcPr>
            <w:tcW w:w="0" w:type="auto"/>
            <w:tcBorders>
              <w:top w:val="nil"/>
            </w:tcBorders>
            <w:tcMar>
              <w:top w:w="150" w:type="dxa"/>
              <w:left w:w="240" w:type="dxa"/>
              <w:bottom w:w="150" w:type="dxa"/>
              <w:right w:w="240" w:type="dxa"/>
            </w:tcMar>
            <w:vAlign w:val="center"/>
            <w:hideMark/>
          </w:tcPr>
          <w:p w14:paraId="0B6DBA2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w:t>
            </w:r>
          </w:p>
        </w:tc>
        <w:tc>
          <w:tcPr>
            <w:tcW w:w="0" w:type="auto"/>
            <w:tcBorders>
              <w:top w:val="nil"/>
            </w:tcBorders>
            <w:tcMar>
              <w:top w:w="150" w:type="dxa"/>
              <w:left w:w="240" w:type="dxa"/>
              <w:bottom w:w="150" w:type="dxa"/>
              <w:right w:w="240" w:type="dxa"/>
            </w:tcMar>
            <w:vAlign w:val="center"/>
            <w:hideMark/>
          </w:tcPr>
          <w:p w14:paraId="0B8A6A9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w:t>
            </w:r>
          </w:p>
        </w:tc>
        <w:tc>
          <w:tcPr>
            <w:tcW w:w="0" w:type="auto"/>
            <w:tcBorders>
              <w:top w:val="nil"/>
            </w:tcBorders>
            <w:tcMar>
              <w:top w:w="150" w:type="dxa"/>
              <w:left w:w="240" w:type="dxa"/>
              <w:bottom w:w="150" w:type="dxa"/>
              <w:right w:w="240" w:type="dxa"/>
            </w:tcMar>
            <w:vAlign w:val="center"/>
            <w:hideMark/>
          </w:tcPr>
          <w:p w14:paraId="582709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w:t>
            </w:r>
          </w:p>
        </w:tc>
        <w:tc>
          <w:tcPr>
            <w:tcW w:w="0" w:type="auto"/>
            <w:tcBorders>
              <w:top w:val="nil"/>
            </w:tcBorders>
            <w:tcMar>
              <w:top w:w="150" w:type="dxa"/>
              <w:left w:w="240" w:type="dxa"/>
              <w:bottom w:w="150" w:type="dxa"/>
              <w:right w:w="240" w:type="dxa"/>
            </w:tcMar>
            <w:vAlign w:val="center"/>
            <w:hideMark/>
          </w:tcPr>
          <w:p w14:paraId="6CAC0D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r>
      <w:tr w:rsidR="00DE1A6C" w:rsidRPr="00DE1A6C" w14:paraId="31A1C69B" w14:textId="77777777" w:rsidTr="00DE1A6C">
        <w:tc>
          <w:tcPr>
            <w:tcW w:w="0" w:type="auto"/>
            <w:tcMar>
              <w:top w:w="150" w:type="dxa"/>
              <w:left w:w="0" w:type="dxa"/>
              <w:bottom w:w="150" w:type="dxa"/>
              <w:right w:w="240" w:type="dxa"/>
            </w:tcMar>
            <w:vAlign w:val="center"/>
            <w:hideMark/>
          </w:tcPr>
          <w:p w14:paraId="235A39A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Raw MMSE score entry and finalization</w:t>
            </w:r>
          </w:p>
        </w:tc>
        <w:tc>
          <w:tcPr>
            <w:tcW w:w="0" w:type="auto"/>
            <w:tcMar>
              <w:top w:w="150" w:type="dxa"/>
              <w:left w:w="240" w:type="dxa"/>
              <w:bottom w:w="150" w:type="dxa"/>
              <w:right w:w="240" w:type="dxa"/>
            </w:tcMar>
            <w:vAlign w:val="center"/>
            <w:hideMark/>
          </w:tcPr>
          <w:p w14:paraId="5762B0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w:t>
            </w:r>
          </w:p>
        </w:tc>
        <w:tc>
          <w:tcPr>
            <w:tcW w:w="0" w:type="auto"/>
            <w:tcMar>
              <w:top w:w="150" w:type="dxa"/>
              <w:left w:w="240" w:type="dxa"/>
              <w:bottom w:w="150" w:type="dxa"/>
              <w:right w:w="240" w:type="dxa"/>
            </w:tcMar>
            <w:vAlign w:val="center"/>
            <w:hideMark/>
          </w:tcPr>
          <w:p w14:paraId="000ADFFE"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CL / SC (Jointly Bound)</w:t>
            </w:r>
          </w:p>
        </w:tc>
        <w:tc>
          <w:tcPr>
            <w:tcW w:w="0" w:type="auto"/>
            <w:tcMar>
              <w:top w:w="150" w:type="dxa"/>
              <w:left w:w="240" w:type="dxa"/>
              <w:bottom w:w="150" w:type="dxa"/>
              <w:right w:w="240" w:type="dxa"/>
            </w:tcMar>
            <w:vAlign w:val="center"/>
            <w:hideMark/>
          </w:tcPr>
          <w:p w14:paraId="3C3FC12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4E0EF1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(status flag only)</w:t>
            </w:r>
          </w:p>
        </w:tc>
        <w:tc>
          <w:tcPr>
            <w:tcW w:w="0" w:type="auto"/>
            <w:tcMar>
              <w:top w:w="150" w:type="dxa"/>
              <w:left w:w="240" w:type="dxa"/>
              <w:bottom w:w="150" w:type="dxa"/>
              <w:right w:w="0" w:type="dxa"/>
            </w:tcMar>
            <w:vAlign w:val="center"/>
            <w:hideMark/>
          </w:tcPr>
          <w:p w14:paraId="7442617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32D56BB0" w14:textId="77777777" w:rsidTr="00DE1A6C">
        <w:tc>
          <w:tcPr>
            <w:tcW w:w="0" w:type="auto"/>
            <w:tcMar>
              <w:top w:w="150" w:type="dxa"/>
              <w:left w:w="0" w:type="dxa"/>
              <w:bottom w:w="150" w:type="dxa"/>
              <w:right w:w="240" w:type="dxa"/>
            </w:tcMar>
            <w:vAlign w:val="center"/>
            <w:hideMark/>
          </w:tcPr>
          <w:p w14:paraId="264D00F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Cognitive Tier assignment (T1-T5)</w:t>
            </w:r>
          </w:p>
        </w:tc>
        <w:tc>
          <w:tcPr>
            <w:tcW w:w="0" w:type="auto"/>
            <w:tcMar>
              <w:top w:w="150" w:type="dxa"/>
              <w:left w:w="240" w:type="dxa"/>
              <w:bottom w:w="150" w:type="dxa"/>
              <w:right w:w="240" w:type="dxa"/>
            </w:tcMar>
            <w:vAlign w:val="center"/>
            <w:hideMark/>
          </w:tcPr>
          <w:p w14:paraId="732A3F8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w:t>
            </w:r>
          </w:p>
        </w:tc>
        <w:tc>
          <w:tcPr>
            <w:tcW w:w="0" w:type="auto"/>
            <w:tcMar>
              <w:top w:w="150" w:type="dxa"/>
              <w:left w:w="240" w:type="dxa"/>
              <w:bottom w:w="150" w:type="dxa"/>
              <w:right w:w="240" w:type="dxa"/>
            </w:tcMar>
            <w:vAlign w:val="center"/>
            <w:hideMark/>
          </w:tcPr>
          <w:p w14:paraId="36D4AC76"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CL / SC (Jointly Bound)</w:t>
            </w:r>
          </w:p>
        </w:tc>
        <w:tc>
          <w:tcPr>
            <w:tcW w:w="0" w:type="auto"/>
            <w:tcMar>
              <w:top w:w="150" w:type="dxa"/>
              <w:left w:w="240" w:type="dxa"/>
              <w:bottom w:w="150" w:type="dxa"/>
              <w:right w:w="240" w:type="dxa"/>
            </w:tcMar>
            <w:vAlign w:val="center"/>
            <w:hideMark/>
          </w:tcPr>
          <w:p w14:paraId="17E8F32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5EC5C3B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(status flag only)</w:t>
            </w:r>
          </w:p>
        </w:tc>
        <w:tc>
          <w:tcPr>
            <w:tcW w:w="0" w:type="auto"/>
            <w:tcMar>
              <w:top w:w="150" w:type="dxa"/>
              <w:left w:w="240" w:type="dxa"/>
              <w:bottom w:w="150" w:type="dxa"/>
              <w:right w:w="0" w:type="dxa"/>
            </w:tcMar>
            <w:vAlign w:val="center"/>
            <w:hideMark/>
          </w:tcPr>
          <w:p w14:paraId="63F1159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37A924EF" w14:textId="77777777" w:rsidTr="00DE1A6C">
        <w:tc>
          <w:tcPr>
            <w:tcW w:w="0" w:type="auto"/>
            <w:tcMar>
              <w:top w:w="150" w:type="dxa"/>
              <w:left w:w="0" w:type="dxa"/>
              <w:bottom w:w="150" w:type="dxa"/>
              <w:right w:w="240" w:type="dxa"/>
            </w:tcMar>
            <w:vAlign w:val="center"/>
            <w:hideMark/>
          </w:tcPr>
          <w:p w14:paraId="40911D1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capacity status finalization</w:t>
            </w:r>
          </w:p>
        </w:tc>
        <w:tc>
          <w:tcPr>
            <w:tcW w:w="0" w:type="auto"/>
            <w:tcMar>
              <w:top w:w="150" w:type="dxa"/>
              <w:left w:w="240" w:type="dxa"/>
              <w:bottom w:w="150" w:type="dxa"/>
              <w:right w:w="240" w:type="dxa"/>
            </w:tcMar>
            <w:vAlign w:val="center"/>
            <w:hideMark/>
          </w:tcPr>
          <w:p w14:paraId="1A17147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w:t>
            </w:r>
          </w:p>
        </w:tc>
        <w:tc>
          <w:tcPr>
            <w:tcW w:w="0" w:type="auto"/>
            <w:tcMar>
              <w:top w:w="150" w:type="dxa"/>
              <w:left w:w="240" w:type="dxa"/>
              <w:bottom w:w="150" w:type="dxa"/>
              <w:right w:w="240" w:type="dxa"/>
            </w:tcMar>
            <w:vAlign w:val="center"/>
            <w:hideMark/>
          </w:tcPr>
          <w:p w14:paraId="0278E9C8"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73AD5B3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5C92659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774F48C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33D38A98" w14:textId="77777777" w:rsidTr="00DE1A6C">
        <w:tc>
          <w:tcPr>
            <w:tcW w:w="0" w:type="auto"/>
            <w:tcMar>
              <w:top w:w="150" w:type="dxa"/>
              <w:left w:w="0" w:type="dxa"/>
              <w:bottom w:w="150" w:type="dxa"/>
              <w:right w:w="240" w:type="dxa"/>
            </w:tcMar>
            <w:vAlign w:val="center"/>
            <w:hideMark/>
          </w:tcPr>
          <w:p w14:paraId="6EFAC8D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Clinical reassessment frequency</w:t>
            </w:r>
          </w:p>
        </w:tc>
        <w:tc>
          <w:tcPr>
            <w:tcW w:w="0" w:type="auto"/>
            <w:tcMar>
              <w:top w:w="150" w:type="dxa"/>
              <w:left w:w="240" w:type="dxa"/>
              <w:bottom w:w="150" w:type="dxa"/>
              <w:right w:w="240" w:type="dxa"/>
            </w:tcMar>
            <w:vAlign w:val="center"/>
            <w:hideMark/>
          </w:tcPr>
          <w:p w14:paraId="25F83FD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w:t>
            </w:r>
          </w:p>
        </w:tc>
        <w:tc>
          <w:tcPr>
            <w:tcW w:w="0" w:type="auto"/>
            <w:tcMar>
              <w:top w:w="150" w:type="dxa"/>
              <w:left w:w="240" w:type="dxa"/>
              <w:bottom w:w="150" w:type="dxa"/>
              <w:right w:w="240" w:type="dxa"/>
            </w:tcMar>
            <w:vAlign w:val="center"/>
            <w:hideMark/>
          </w:tcPr>
          <w:p w14:paraId="3FB603A1"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CL / SC (Jointly Bound)</w:t>
            </w:r>
          </w:p>
        </w:tc>
        <w:tc>
          <w:tcPr>
            <w:tcW w:w="0" w:type="auto"/>
            <w:tcMar>
              <w:top w:w="150" w:type="dxa"/>
              <w:left w:w="240" w:type="dxa"/>
              <w:bottom w:w="150" w:type="dxa"/>
              <w:right w:w="240" w:type="dxa"/>
            </w:tcMar>
            <w:vAlign w:val="center"/>
            <w:hideMark/>
          </w:tcPr>
          <w:p w14:paraId="44B6203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19FF9B7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7DFB7C1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27A212D1" w14:textId="77777777" w:rsidTr="00DE1A6C">
        <w:tc>
          <w:tcPr>
            <w:tcW w:w="0" w:type="auto"/>
            <w:tcMar>
              <w:top w:w="150" w:type="dxa"/>
              <w:left w:w="0" w:type="dxa"/>
              <w:bottom w:w="150" w:type="dxa"/>
              <w:right w:w="240" w:type="dxa"/>
            </w:tcMar>
            <w:vAlign w:val="center"/>
            <w:hideMark/>
          </w:tcPr>
          <w:p w14:paraId="5578AAC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Clinical recommendation for service modification</w:t>
            </w:r>
          </w:p>
        </w:tc>
        <w:tc>
          <w:tcPr>
            <w:tcW w:w="0" w:type="auto"/>
            <w:tcMar>
              <w:top w:w="150" w:type="dxa"/>
              <w:left w:w="240" w:type="dxa"/>
              <w:bottom w:w="150" w:type="dxa"/>
              <w:right w:w="240" w:type="dxa"/>
            </w:tcMar>
            <w:vAlign w:val="center"/>
            <w:hideMark/>
          </w:tcPr>
          <w:p w14:paraId="113C920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w:t>
            </w:r>
          </w:p>
        </w:tc>
        <w:tc>
          <w:tcPr>
            <w:tcW w:w="0" w:type="auto"/>
            <w:tcMar>
              <w:top w:w="150" w:type="dxa"/>
              <w:left w:w="240" w:type="dxa"/>
              <w:bottom w:w="150" w:type="dxa"/>
              <w:right w:w="240" w:type="dxa"/>
            </w:tcMar>
            <w:vAlign w:val="center"/>
            <w:hideMark/>
          </w:tcPr>
          <w:p w14:paraId="5BBAC213"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w:t>
            </w:r>
          </w:p>
        </w:tc>
        <w:tc>
          <w:tcPr>
            <w:tcW w:w="0" w:type="auto"/>
            <w:tcMar>
              <w:top w:w="150" w:type="dxa"/>
              <w:left w:w="240" w:type="dxa"/>
              <w:bottom w:w="150" w:type="dxa"/>
              <w:right w:w="240" w:type="dxa"/>
            </w:tcMar>
            <w:vAlign w:val="center"/>
            <w:hideMark/>
          </w:tcPr>
          <w:p w14:paraId="26B4413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6C36036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0" w:type="dxa"/>
            </w:tcMar>
            <w:vAlign w:val="center"/>
            <w:hideMark/>
          </w:tcPr>
          <w:p w14:paraId="6F2CE03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bl>
    <w:p w14:paraId="0FB8B35F"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System Logic Rules:</w:t>
      </w:r>
    </w:p>
    <w:p w14:paraId="3BC5F604" w14:textId="77777777" w:rsidR="00DE1A6C" w:rsidRPr="00DE1A6C" w:rsidRDefault="00DE1A6C" w:rsidP="00DE1A6C">
      <w:pPr>
        <w:pStyle w:val="ds-markdown-paragraph"/>
        <w:numPr>
          <w:ilvl w:val="0"/>
          <w:numId w:val="38"/>
        </w:numPr>
        <w:shd w:val="clear" w:color="auto" w:fill="FFFFFF"/>
        <w:spacing w:before="0" w:beforeAutospacing="0" w:after="0" w:afterAutospacing="0"/>
        <w:rPr>
          <w:color w:val="0F1115"/>
        </w:rPr>
      </w:pPr>
      <w:r w:rsidRPr="00DE1A6C">
        <w:rPr>
          <w:rStyle w:val="Strong"/>
          <w:color w:val="0F1115"/>
        </w:rPr>
        <w:t>RULE-C01 (Clinical Independence Gate):</w:t>
      </w:r>
      <w:r w:rsidRPr="00DE1A6C">
        <w:rPr>
          <w:color w:val="0F1115"/>
        </w:rPr>
        <w:t> The system data segregation layer must completely block any non-clinical role (including Founders and RMs) from modifying or overriding clinical evaluation matrices.</w:t>
      </w:r>
    </w:p>
    <w:p w14:paraId="347BBB44" w14:textId="77777777" w:rsidR="00DE1A6C" w:rsidRPr="00DE1A6C" w:rsidRDefault="00DE1A6C" w:rsidP="00DE1A6C">
      <w:pPr>
        <w:pStyle w:val="ds-markdown-paragraph"/>
        <w:numPr>
          <w:ilvl w:val="0"/>
          <w:numId w:val="38"/>
        </w:numPr>
        <w:shd w:val="clear" w:color="auto" w:fill="FFFFFF"/>
        <w:spacing w:before="0" w:beforeAutospacing="0" w:after="0" w:afterAutospacing="0"/>
        <w:rPr>
          <w:color w:val="0F1115"/>
        </w:rPr>
      </w:pPr>
      <w:r w:rsidRPr="00DE1A6C">
        <w:rPr>
          <w:rStyle w:val="Strong"/>
          <w:color w:val="0F1115"/>
        </w:rPr>
        <w:t>RULE-C02 (RM Flag Propagation):</w:t>
      </w:r>
      <w:r w:rsidRPr="00DE1A6C">
        <w:rPr>
          <w:color w:val="0F1115"/>
        </w:rPr>
        <w:t> The system dashboard must restrict RMs to Read-Only Status Flags for active client tiers (T1-T5) and auto-generate an "MMSE Re-assessment Overdue" alert.</w:t>
      </w:r>
    </w:p>
    <w:p w14:paraId="09CBE1F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7.4 Safeguarding Deadlock Resolution</w:t>
      </w:r>
    </w:p>
    <w:p w14:paraId="6DA7A3E7"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Where safeguarding authority cannot be exercised due to:</w:t>
      </w:r>
    </w:p>
    <w:p w14:paraId="5347CE73" w14:textId="77777777" w:rsidR="00DE1A6C" w:rsidRPr="00DE1A6C" w:rsidRDefault="00DE1A6C" w:rsidP="00DE1A6C">
      <w:pPr>
        <w:pStyle w:val="ds-markdown-paragraph"/>
        <w:numPr>
          <w:ilvl w:val="0"/>
          <w:numId w:val="39"/>
        </w:numPr>
        <w:shd w:val="clear" w:color="auto" w:fill="FFFFFF"/>
        <w:spacing w:before="0" w:beforeAutospacing="0" w:after="0" w:afterAutospacing="0"/>
        <w:rPr>
          <w:color w:val="0F1115"/>
        </w:rPr>
      </w:pPr>
      <w:r w:rsidRPr="00DE1A6C">
        <w:rPr>
          <w:color w:val="0F1115"/>
        </w:rPr>
        <w:t>Incapacity</w:t>
      </w:r>
    </w:p>
    <w:p w14:paraId="04C80399" w14:textId="77777777" w:rsidR="00DE1A6C" w:rsidRPr="00DE1A6C" w:rsidRDefault="00DE1A6C" w:rsidP="00DE1A6C">
      <w:pPr>
        <w:pStyle w:val="ds-markdown-paragraph"/>
        <w:numPr>
          <w:ilvl w:val="0"/>
          <w:numId w:val="39"/>
        </w:numPr>
        <w:shd w:val="clear" w:color="auto" w:fill="FFFFFF"/>
        <w:spacing w:before="0" w:beforeAutospacing="0" w:after="0" w:afterAutospacing="0"/>
        <w:rPr>
          <w:color w:val="0F1115"/>
        </w:rPr>
      </w:pPr>
      <w:r w:rsidRPr="00DE1A6C">
        <w:rPr>
          <w:color w:val="0F1115"/>
        </w:rPr>
        <w:t>Conflict</w:t>
      </w:r>
    </w:p>
    <w:p w14:paraId="083EB4B1" w14:textId="77777777" w:rsidR="00DE1A6C" w:rsidRPr="00DE1A6C" w:rsidRDefault="00DE1A6C" w:rsidP="00DE1A6C">
      <w:pPr>
        <w:pStyle w:val="ds-markdown-paragraph"/>
        <w:numPr>
          <w:ilvl w:val="0"/>
          <w:numId w:val="39"/>
        </w:numPr>
        <w:shd w:val="clear" w:color="auto" w:fill="FFFFFF"/>
        <w:spacing w:before="0" w:beforeAutospacing="0" w:after="0" w:afterAutospacing="0"/>
        <w:rPr>
          <w:color w:val="0F1115"/>
        </w:rPr>
      </w:pPr>
      <w:r w:rsidRPr="00DE1A6C">
        <w:rPr>
          <w:color w:val="0F1115"/>
        </w:rPr>
        <w:t>Disagreement between successor authority and founders</w:t>
      </w:r>
    </w:p>
    <w:p w14:paraId="68A68EF0"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an Independent External Safeguarding Advisor shall issue a written determination. The determination remains binding until reviewed under Tier 1 governance procedures.</w:t>
      </w:r>
    </w:p>
    <w:p w14:paraId="58C68692" w14:textId="77777777" w:rsidR="00DE1A6C" w:rsidRPr="00DE1A6C" w:rsidRDefault="00DE1A6C" w:rsidP="00DE1A6C">
      <w:pPr>
        <w:spacing w:after="0" w:line="240" w:lineRule="auto"/>
        <w:rPr>
          <w:rFonts w:ascii="Times New Roman" w:hAnsi="Times New Roman" w:cs="Times New Roman"/>
        </w:rPr>
      </w:pPr>
      <w:r w:rsidRPr="00DE1A6C">
        <w:rPr>
          <w:rFonts w:ascii="Times New Roman" w:hAnsi="Times New Roman" w:cs="Times New Roman"/>
        </w:rPr>
        <w:pict w14:anchorId="0292B155">
          <v:rect id="_x0000_i1072" style="width:0;height:.75pt" o:hralign="center" o:hrstd="t" o:hr="t" fillcolor="#a0a0a0" stroked="f"/>
        </w:pict>
      </w:r>
    </w:p>
    <w:p w14:paraId="532572C5"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VIII: QUALITY AUTHORITY MATRIX</w:t>
      </w:r>
    </w:p>
    <w:p w14:paraId="5EB0C056"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8.1 Quality Independence Principle</w:t>
      </w:r>
    </w:p>
    <w:p w14:paraId="3DCF9C1A"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Quality decisions may not be overridden by:</w:t>
      </w:r>
    </w:p>
    <w:p w14:paraId="60A46AC2" w14:textId="77777777" w:rsidR="00DE1A6C" w:rsidRPr="00DE1A6C" w:rsidRDefault="00DE1A6C" w:rsidP="00DE1A6C">
      <w:pPr>
        <w:pStyle w:val="ds-markdown-paragraph"/>
        <w:numPr>
          <w:ilvl w:val="0"/>
          <w:numId w:val="40"/>
        </w:numPr>
        <w:shd w:val="clear" w:color="auto" w:fill="FFFFFF"/>
        <w:spacing w:before="0" w:beforeAutospacing="0" w:after="0" w:afterAutospacing="0"/>
        <w:rPr>
          <w:color w:val="0F1115"/>
        </w:rPr>
      </w:pPr>
      <w:r w:rsidRPr="00DE1A6C">
        <w:rPr>
          <w:color w:val="0F1115"/>
        </w:rPr>
        <w:t>Revenue targets</w:t>
      </w:r>
    </w:p>
    <w:p w14:paraId="1EA08219" w14:textId="77777777" w:rsidR="00DE1A6C" w:rsidRPr="00DE1A6C" w:rsidRDefault="00DE1A6C" w:rsidP="00DE1A6C">
      <w:pPr>
        <w:pStyle w:val="ds-markdown-paragraph"/>
        <w:numPr>
          <w:ilvl w:val="0"/>
          <w:numId w:val="40"/>
        </w:numPr>
        <w:shd w:val="clear" w:color="auto" w:fill="FFFFFF"/>
        <w:spacing w:before="0" w:beforeAutospacing="0" w:after="0" w:afterAutospacing="0"/>
        <w:rPr>
          <w:color w:val="0F1115"/>
        </w:rPr>
      </w:pPr>
      <w:r w:rsidRPr="00DE1A6C">
        <w:rPr>
          <w:color w:val="0F1115"/>
        </w:rPr>
        <w:t>Growth objectives</w:t>
      </w:r>
    </w:p>
    <w:p w14:paraId="0EABC8F5" w14:textId="77777777" w:rsidR="00DE1A6C" w:rsidRPr="00DE1A6C" w:rsidRDefault="00DE1A6C" w:rsidP="00DE1A6C">
      <w:pPr>
        <w:pStyle w:val="ds-markdown-paragraph"/>
        <w:numPr>
          <w:ilvl w:val="0"/>
          <w:numId w:val="40"/>
        </w:numPr>
        <w:shd w:val="clear" w:color="auto" w:fill="FFFFFF"/>
        <w:spacing w:before="0" w:beforeAutospacing="0" w:after="0" w:afterAutospacing="0"/>
        <w:rPr>
          <w:color w:val="0F1115"/>
        </w:rPr>
      </w:pPr>
      <w:r w:rsidRPr="00DE1A6C">
        <w:rPr>
          <w:color w:val="0F1115"/>
        </w:rPr>
        <w:t>Operational convenience</w:t>
      </w:r>
    </w:p>
    <w:p w14:paraId="6F492A9B" w14:textId="77777777" w:rsidR="00DE1A6C" w:rsidRPr="00DE1A6C" w:rsidRDefault="00DE1A6C" w:rsidP="00DE1A6C">
      <w:pPr>
        <w:pStyle w:val="ds-markdown-paragraph"/>
        <w:numPr>
          <w:ilvl w:val="0"/>
          <w:numId w:val="40"/>
        </w:numPr>
        <w:shd w:val="clear" w:color="auto" w:fill="FFFFFF"/>
        <w:spacing w:before="0" w:beforeAutospacing="0" w:after="0" w:afterAutospacing="0"/>
        <w:rPr>
          <w:color w:val="0F1115"/>
        </w:rPr>
      </w:pPr>
      <w:r w:rsidRPr="00DE1A6C">
        <w:rPr>
          <w:color w:val="0F1115"/>
        </w:rPr>
        <w:t>Staffing shortages</w:t>
      </w:r>
    </w:p>
    <w:p w14:paraId="64F460B6"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Quality Scaling Gates cannot be overridden without Tier 1 approval.</w:t>
      </w:r>
    </w:p>
    <w:p w14:paraId="0E2F0F3F"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8.2 Quality Escalation Authority Matrix</w:t>
      </w:r>
    </w:p>
    <w:tbl>
      <w:tblPr>
        <w:tblW w:w="0" w:type="auto"/>
        <w:tblCellMar>
          <w:top w:w="15" w:type="dxa"/>
          <w:left w:w="15" w:type="dxa"/>
          <w:bottom w:w="15" w:type="dxa"/>
          <w:right w:w="15" w:type="dxa"/>
        </w:tblCellMar>
        <w:tblLook w:val="04A0" w:firstRow="1" w:lastRow="0" w:firstColumn="1" w:lastColumn="0" w:noHBand="0" w:noVBand="1"/>
      </w:tblPr>
      <w:tblGrid>
        <w:gridCol w:w="764"/>
        <w:gridCol w:w="3080"/>
        <w:gridCol w:w="2007"/>
        <w:gridCol w:w="1867"/>
        <w:gridCol w:w="1311"/>
      </w:tblGrid>
      <w:tr w:rsidR="00DE1A6C" w:rsidRPr="00DE1A6C" w14:paraId="093336AF" w14:textId="77777777" w:rsidTr="00DE1A6C">
        <w:trPr>
          <w:tblHeader/>
        </w:trPr>
        <w:tc>
          <w:tcPr>
            <w:tcW w:w="0" w:type="auto"/>
            <w:tcBorders>
              <w:top w:val="nil"/>
            </w:tcBorders>
            <w:tcMar>
              <w:top w:w="150" w:type="dxa"/>
              <w:left w:w="0" w:type="dxa"/>
              <w:bottom w:w="150" w:type="dxa"/>
              <w:right w:w="240" w:type="dxa"/>
            </w:tcMar>
            <w:vAlign w:val="center"/>
            <w:hideMark/>
          </w:tcPr>
          <w:p w14:paraId="3E68914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4C9AC6E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68CE8CB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56FA77F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Escalation To</w:t>
            </w:r>
          </w:p>
        </w:tc>
        <w:tc>
          <w:tcPr>
            <w:tcW w:w="0" w:type="auto"/>
            <w:tcBorders>
              <w:top w:val="nil"/>
            </w:tcBorders>
            <w:tcMar>
              <w:top w:w="150" w:type="dxa"/>
              <w:left w:w="240" w:type="dxa"/>
              <w:bottom w:w="150" w:type="dxa"/>
              <w:right w:w="240" w:type="dxa"/>
            </w:tcMar>
            <w:vAlign w:val="center"/>
            <w:hideMark/>
          </w:tcPr>
          <w:p w14:paraId="61DA27B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Timeline</w:t>
            </w:r>
          </w:p>
        </w:tc>
      </w:tr>
      <w:tr w:rsidR="00DE1A6C" w:rsidRPr="00DE1A6C" w14:paraId="28EDD018" w14:textId="77777777" w:rsidTr="00DE1A6C">
        <w:tc>
          <w:tcPr>
            <w:tcW w:w="0" w:type="auto"/>
            <w:tcMar>
              <w:top w:w="150" w:type="dxa"/>
              <w:left w:w="0" w:type="dxa"/>
              <w:bottom w:w="150" w:type="dxa"/>
              <w:right w:w="240" w:type="dxa"/>
            </w:tcMar>
            <w:vAlign w:val="center"/>
            <w:hideMark/>
          </w:tcPr>
          <w:p w14:paraId="0CC593D2"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Q1</w:t>
            </w:r>
          </w:p>
        </w:tc>
        <w:tc>
          <w:tcPr>
            <w:tcW w:w="0" w:type="auto"/>
            <w:tcMar>
              <w:top w:w="150" w:type="dxa"/>
              <w:left w:w="240" w:type="dxa"/>
              <w:bottom w:w="150" w:type="dxa"/>
              <w:right w:w="240" w:type="dxa"/>
            </w:tcMar>
            <w:vAlign w:val="center"/>
            <w:hideMark/>
          </w:tcPr>
          <w:p w14:paraId="12C4944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quality deviation</w:t>
            </w:r>
          </w:p>
        </w:tc>
        <w:tc>
          <w:tcPr>
            <w:tcW w:w="0" w:type="auto"/>
            <w:tcMar>
              <w:top w:w="150" w:type="dxa"/>
              <w:left w:w="240" w:type="dxa"/>
              <w:bottom w:w="150" w:type="dxa"/>
              <w:right w:w="240" w:type="dxa"/>
            </w:tcMar>
            <w:vAlign w:val="center"/>
            <w:hideMark/>
          </w:tcPr>
          <w:p w14:paraId="1A78B84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Operations Lead</w:t>
            </w:r>
          </w:p>
        </w:tc>
        <w:tc>
          <w:tcPr>
            <w:tcW w:w="0" w:type="auto"/>
            <w:tcMar>
              <w:top w:w="150" w:type="dxa"/>
              <w:left w:w="240" w:type="dxa"/>
              <w:bottom w:w="150" w:type="dxa"/>
              <w:right w:w="240" w:type="dxa"/>
            </w:tcMar>
            <w:vAlign w:val="center"/>
            <w:hideMark/>
          </w:tcPr>
          <w:p w14:paraId="2442C29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02F7D7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24 hours</w:t>
            </w:r>
          </w:p>
        </w:tc>
      </w:tr>
      <w:tr w:rsidR="00DE1A6C" w:rsidRPr="00DE1A6C" w14:paraId="76F67D59" w14:textId="77777777" w:rsidTr="00DE1A6C">
        <w:tc>
          <w:tcPr>
            <w:tcW w:w="0" w:type="auto"/>
            <w:tcMar>
              <w:top w:w="150" w:type="dxa"/>
              <w:left w:w="0" w:type="dxa"/>
              <w:bottom w:w="150" w:type="dxa"/>
              <w:right w:w="240" w:type="dxa"/>
            </w:tcMar>
            <w:vAlign w:val="center"/>
            <w:hideMark/>
          </w:tcPr>
          <w:p w14:paraId="4654FE96"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Q2</w:t>
            </w:r>
          </w:p>
        </w:tc>
        <w:tc>
          <w:tcPr>
            <w:tcW w:w="0" w:type="auto"/>
            <w:tcMar>
              <w:top w:w="150" w:type="dxa"/>
              <w:left w:w="240" w:type="dxa"/>
              <w:bottom w:w="150" w:type="dxa"/>
              <w:right w:w="240" w:type="dxa"/>
            </w:tcMar>
            <w:vAlign w:val="center"/>
            <w:hideMark/>
          </w:tcPr>
          <w:p w14:paraId="45B7A07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Repeated quality deviation</w:t>
            </w:r>
          </w:p>
        </w:tc>
        <w:tc>
          <w:tcPr>
            <w:tcW w:w="0" w:type="auto"/>
            <w:tcMar>
              <w:top w:w="150" w:type="dxa"/>
              <w:left w:w="240" w:type="dxa"/>
              <w:bottom w:w="150" w:type="dxa"/>
              <w:right w:w="240" w:type="dxa"/>
            </w:tcMar>
            <w:vAlign w:val="center"/>
            <w:hideMark/>
          </w:tcPr>
          <w:p w14:paraId="309435F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0E665A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1D657E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48 hours</w:t>
            </w:r>
          </w:p>
        </w:tc>
      </w:tr>
      <w:tr w:rsidR="00DE1A6C" w:rsidRPr="00DE1A6C" w14:paraId="0CE79D23" w14:textId="77777777" w:rsidTr="00DE1A6C">
        <w:tc>
          <w:tcPr>
            <w:tcW w:w="0" w:type="auto"/>
            <w:tcMar>
              <w:top w:w="150" w:type="dxa"/>
              <w:left w:w="0" w:type="dxa"/>
              <w:bottom w:w="150" w:type="dxa"/>
              <w:right w:w="240" w:type="dxa"/>
            </w:tcMar>
            <w:vAlign w:val="center"/>
            <w:hideMark/>
          </w:tcPr>
          <w:p w14:paraId="6933B006"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Q3</w:t>
            </w:r>
          </w:p>
        </w:tc>
        <w:tc>
          <w:tcPr>
            <w:tcW w:w="0" w:type="auto"/>
            <w:tcMar>
              <w:top w:w="150" w:type="dxa"/>
              <w:left w:w="240" w:type="dxa"/>
              <w:bottom w:w="150" w:type="dxa"/>
              <w:right w:w="240" w:type="dxa"/>
            </w:tcMar>
            <w:vAlign w:val="center"/>
            <w:hideMark/>
          </w:tcPr>
          <w:p w14:paraId="7EF4B73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KPI breach</w:t>
            </w:r>
          </w:p>
        </w:tc>
        <w:tc>
          <w:tcPr>
            <w:tcW w:w="0" w:type="auto"/>
            <w:tcMar>
              <w:top w:w="150" w:type="dxa"/>
              <w:left w:w="240" w:type="dxa"/>
              <w:bottom w:w="150" w:type="dxa"/>
              <w:right w:w="240" w:type="dxa"/>
            </w:tcMar>
            <w:vAlign w:val="center"/>
            <w:hideMark/>
          </w:tcPr>
          <w:p w14:paraId="0D25751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CEO + COO</w:t>
            </w:r>
          </w:p>
        </w:tc>
        <w:tc>
          <w:tcPr>
            <w:tcW w:w="0" w:type="auto"/>
            <w:tcMar>
              <w:top w:w="150" w:type="dxa"/>
              <w:left w:w="240" w:type="dxa"/>
              <w:bottom w:w="150" w:type="dxa"/>
              <w:right w:w="240" w:type="dxa"/>
            </w:tcMar>
            <w:vAlign w:val="center"/>
            <w:hideMark/>
          </w:tcPr>
          <w:p w14:paraId="7109277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073B66E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7 days</w:t>
            </w:r>
          </w:p>
        </w:tc>
      </w:tr>
      <w:tr w:rsidR="00DE1A6C" w:rsidRPr="00DE1A6C" w14:paraId="2230E862" w14:textId="77777777" w:rsidTr="00DE1A6C">
        <w:tc>
          <w:tcPr>
            <w:tcW w:w="0" w:type="auto"/>
            <w:tcMar>
              <w:top w:w="150" w:type="dxa"/>
              <w:left w:w="0" w:type="dxa"/>
              <w:bottom w:w="150" w:type="dxa"/>
              <w:right w:w="240" w:type="dxa"/>
            </w:tcMar>
            <w:vAlign w:val="center"/>
            <w:hideMark/>
          </w:tcPr>
          <w:p w14:paraId="2C840CCD"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Q4</w:t>
            </w:r>
          </w:p>
        </w:tc>
        <w:tc>
          <w:tcPr>
            <w:tcW w:w="0" w:type="auto"/>
            <w:tcMar>
              <w:top w:w="150" w:type="dxa"/>
              <w:left w:w="240" w:type="dxa"/>
              <w:bottom w:w="150" w:type="dxa"/>
              <w:right w:w="240" w:type="dxa"/>
            </w:tcMar>
            <w:vAlign w:val="center"/>
            <w:hideMark/>
          </w:tcPr>
          <w:p w14:paraId="60EBDA1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Scaling Gate breach</w:t>
            </w:r>
          </w:p>
        </w:tc>
        <w:tc>
          <w:tcPr>
            <w:tcW w:w="0" w:type="auto"/>
            <w:tcMar>
              <w:top w:w="150" w:type="dxa"/>
              <w:left w:w="240" w:type="dxa"/>
              <w:bottom w:w="150" w:type="dxa"/>
              <w:right w:w="240" w:type="dxa"/>
            </w:tcMar>
            <w:vAlign w:val="center"/>
            <w:hideMark/>
          </w:tcPr>
          <w:p w14:paraId="531A27A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Founders</w:t>
            </w:r>
          </w:p>
        </w:tc>
        <w:tc>
          <w:tcPr>
            <w:tcW w:w="0" w:type="auto"/>
            <w:tcMar>
              <w:top w:w="150" w:type="dxa"/>
              <w:left w:w="240" w:type="dxa"/>
              <w:bottom w:w="150" w:type="dxa"/>
              <w:right w:w="240" w:type="dxa"/>
            </w:tcMar>
            <w:vAlign w:val="center"/>
            <w:hideMark/>
          </w:tcPr>
          <w:p w14:paraId="2D700B3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Founders</w:t>
            </w:r>
          </w:p>
        </w:tc>
        <w:tc>
          <w:tcPr>
            <w:tcW w:w="0" w:type="auto"/>
            <w:tcMar>
              <w:top w:w="150" w:type="dxa"/>
              <w:left w:w="240" w:type="dxa"/>
              <w:bottom w:w="150" w:type="dxa"/>
              <w:right w:w="0" w:type="dxa"/>
            </w:tcMar>
            <w:vAlign w:val="center"/>
            <w:hideMark/>
          </w:tcPr>
          <w:p w14:paraId="3E6ACC6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Immediate</w:t>
            </w:r>
          </w:p>
        </w:tc>
      </w:tr>
    </w:tbl>
    <w:p w14:paraId="494FC454"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8.3 Quality Decision Matrix</w:t>
      </w:r>
    </w:p>
    <w:tbl>
      <w:tblPr>
        <w:tblW w:w="0" w:type="auto"/>
        <w:tblCellMar>
          <w:top w:w="15" w:type="dxa"/>
          <w:left w:w="15" w:type="dxa"/>
          <w:bottom w:w="15" w:type="dxa"/>
          <w:right w:w="15" w:type="dxa"/>
        </w:tblCellMar>
        <w:tblLook w:val="04A0" w:firstRow="1" w:lastRow="0" w:firstColumn="1" w:lastColumn="0" w:noHBand="0" w:noVBand="1"/>
      </w:tblPr>
      <w:tblGrid>
        <w:gridCol w:w="2543"/>
        <w:gridCol w:w="1858"/>
        <w:gridCol w:w="1542"/>
        <w:gridCol w:w="1977"/>
        <w:gridCol w:w="1542"/>
        <w:gridCol w:w="1004"/>
      </w:tblGrid>
      <w:tr w:rsidR="00DE1A6C" w:rsidRPr="00DE1A6C" w14:paraId="00E70523" w14:textId="77777777" w:rsidTr="00DE1A6C">
        <w:trPr>
          <w:tblHeader/>
        </w:trPr>
        <w:tc>
          <w:tcPr>
            <w:tcW w:w="0" w:type="auto"/>
            <w:tcBorders>
              <w:top w:val="nil"/>
            </w:tcBorders>
            <w:tcMar>
              <w:top w:w="150" w:type="dxa"/>
              <w:left w:w="0" w:type="dxa"/>
              <w:bottom w:w="150" w:type="dxa"/>
              <w:right w:w="240" w:type="dxa"/>
            </w:tcMar>
            <w:vAlign w:val="center"/>
            <w:hideMark/>
          </w:tcPr>
          <w:p w14:paraId="142BA45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Decision</w:t>
            </w:r>
          </w:p>
        </w:tc>
        <w:tc>
          <w:tcPr>
            <w:tcW w:w="0" w:type="auto"/>
            <w:tcBorders>
              <w:top w:val="nil"/>
            </w:tcBorders>
            <w:tcMar>
              <w:top w:w="150" w:type="dxa"/>
              <w:left w:w="240" w:type="dxa"/>
              <w:bottom w:w="150" w:type="dxa"/>
              <w:right w:w="240" w:type="dxa"/>
            </w:tcMar>
            <w:vAlign w:val="center"/>
            <w:hideMark/>
          </w:tcPr>
          <w:p w14:paraId="694D08B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w:t>
            </w:r>
          </w:p>
        </w:tc>
        <w:tc>
          <w:tcPr>
            <w:tcW w:w="0" w:type="auto"/>
            <w:tcBorders>
              <w:top w:val="nil"/>
            </w:tcBorders>
            <w:tcMar>
              <w:top w:w="150" w:type="dxa"/>
              <w:left w:w="240" w:type="dxa"/>
              <w:bottom w:w="150" w:type="dxa"/>
              <w:right w:w="240" w:type="dxa"/>
            </w:tcMar>
            <w:vAlign w:val="center"/>
            <w:hideMark/>
          </w:tcPr>
          <w:p w14:paraId="4B54C75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w:t>
            </w:r>
          </w:p>
        </w:tc>
        <w:tc>
          <w:tcPr>
            <w:tcW w:w="0" w:type="auto"/>
            <w:tcBorders>
              <w:top w:val="nil"/>
            </w:tcBorders>
            <w:tcMar>
              <w:top w:w="150" w:type="dxa"/>
              <w:left w:w="240" w:type="dxa"/>
              <w:bottom w:w="150" w:type="dxa"/>
              <w:right w:w="240" w:type="dxa"/>
            </w:tcMar>
            <w:vAlign w:val="center"/>
            <w:hideMark/>
          </w:tcPr>
          <w:p w14:paraId="0E6F896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w:t>
            </w:r>
          </w:p>
        </w:tc>
        <w:tc>
          <w:tcPr>
            <w:tcW w:w="0" w:type="auto"/>
            <w:tcBorders>
              <w:top w:val="nil"/>
            </w:tcBorders>
            <w:tcMar>
              <w:top w:w="150" w:type="dxa"/>
              <w:left w:w="240" w:type="dxa"/>
              <w:bottom w:w="150" w:type="dxa"/>
              <w:right w:w="240" w:type="dxa"/>
            </w:tcMar>
            <w:vAlign w:val="center"/>
            <w:hideMark/>
          </w:tcPr>
          <w:p w14:paraId="67F619F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w:t>
            </w:r>
          </w:p>
        </w:tc>
        <w:tc>
          <w:tcPr>
            <w:tcW w:w="0" w:type="auto"/>
            <w:tcBorders>
              <w:top w:val="nil"/>
            </w:tcBorders>
            <w:tcMar>
              <w:top w:w="150" w:type="dxa"/>
              <w:left w:w="240" w:type="dxa"/>
              <w:bottom w:w="150" w:type="dxa"/>
              <w:right w:w="240" w:type="dxa"/>
            </w:tcMar>
            <w:vAlign w:val="center"/>
            <w:hideMark/>
          </w:tcPr>
          <w:p w14:paraId="674FF1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r>
      <w:tr w:rsidR="00DE1A6C" w:rsidRPr="00DE1A6C" w14:paraId="75AE5485" w14:textId="77777777" w:rsidTr="00DE1A6C">
        <w:tc>
          <w:tcPr>
            <w:tcW w:w="0" w:type="auto"/>
            <w:tcMar>
              <w:top w:w="150" w:type="dxa"/>
              <w:left w:w="0" w:type="dxa"/>
              <w:bottom w:w="150" w:type="dxa"/>
              <w:right w:w="240" w:type="dxa"/>
            </w:tcMar>
            <w:vAlign w:val="center"/>
            <w:hideMark/>
          </w:tcPr>
          <w:p w14:paraId="39BCBDD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standards definition</w:t>
            </w:r>
          </w:p>
        </w:tc>
        <w:tc>
          <w:tcPr>
            <w:tcW w:w="0" w:type="auto"/>
            <w:tcMar>
              <w:top w:w="150" w:type="dxa"/>
              <w:left w:w="240" w:type="dxa"/>
              <w:bottom w:w="150" w:type="dxa"/>
              <w:right w:w="240" w:type="dxa"/>
            </w:tcMar>
            <w:vAlign w:val="center"/>
            <w:hideMark/>
          </w:tcPr>
          <w:p w14:paraId="18CCE9A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82CA89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344BE16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5E11EEC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7102060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4AADBA93" w14:textId="77777777" w:rsidTr="00DE1A6C">
        <w:tc>
          <w:tcPr>
            <w:tcW w:w="0" w:type="auto"/>
            <w:tcMar>
              <w:top w:w="150" w:type="dxa"/>
              <w:left w:w="0" w:type="dxa"/>
              <w:bottom w:w="150" w:type="dxa"/>
              <w:right w:w="240" w:type="dxa"/>
            </w:tcMar>
            <w:vAlign w:val="center"/>
            <w:hideMark/>
          </w:tcPr>
          <w:p w14:paraId="3BED56A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measurement framework</w:t>
            </w:r>
          </w:p>
        </w:tc>
        <w:tc>
          <w:tcPr>
            <w:tcW w:w="0" w:type="auto"/>
            <w:tcMar>
              <w:top w:w="150" w:type="dxa"/>
              <w:left w:w="240" w:type="dxa"/>
              <w:bottom w:w="150" w:type="dxa"/>
              <w:right w:w="240" w:type="dxa"/>
            </w:tcMar>
            <w:vAlign w:val="center"/>
            <w:hideMark/>
          </w:tcPr>
          <w:p w14:paraId="1B21DA2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7CBBA8D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6493EA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02F5AB4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25B9242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3FF63E00" w14:textId="77777777" w:rsidTr="00DE1A6C">
        <w:tc>
          <w:tcPr>
            <w:tcW w:w="0" w:type="auto"/>
            <w:tcMar>
              <w:top w:w="150" w:type="dxa"/>
              <w:left w:w="0" w:type="dxa"/>
              <w:bottom w:w="150" w:type="dxa"/>
              <w:right w:w="240" w:type="dxa"/>
            </w:tcMar>
            <w:vAlign w:val="center"/>
            <w:hideMark/>
          </w:tcPr>
          <w:p w14:paraId="05DB7D4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escalation (Q1-Q2)</w:t>
            </w:r>
          </w:p>
        </w:tc>
        <w:tc>
          <w:tcPr>
            <w:tcW w:w="0" w:type="auto"/>
            <w:tcMar>
              <w:top w:w="150" w:type="dxa"/>
              <w:left w:w="240" w:type="dxa"/>
              <w:bottom w:w="150" w:type="dxa"/>
              <w:right w:w="240" w:type="dxa"/>
            </w:tcMar>
            <w:vAlign w:val="center"/>
            <w:hideMark/>
          </w:tcPr>
          <w:p w14:paraId="506211D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Lead</w:t>
            </w:r>
          </w:p>
        </w:tc>
        <w:tc>
          <w:tcPr>
            <w:tcW w:w="0" w:type="auto"/>
            <w:tcMar>
              <w:top w:w="150" w:type="dxa"/>
              <w:left w:w="240" w:type="dxa"/>
              <w:bottom w:w="150" w:type="dxa"/>
              <w:right w:w="240" w:type="dxa"/>
            </w:tcMar>
            <w:vAlign w:val="center"/>
            <w:hideMark/>
          </w:tcPr>
          <w:p w14:paraId="5D543BE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38AE6F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02CC11C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9D232D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L2</w:t>
            </w:r>
          </w:p>
        </w:tc>
      </w:tr>
      <w:tr w:rsidR="00DE1A6C" w:rsidRPr="00DE1A6C" w14:paraId="6A5290D7" w14:textId="77777777" w:rsidTr="00DE1A6C">
        <w:tc>
          <w:tcPr>
            <w:tcW w:w="0" w:type="auto"/>
            <w:tcMar>
              <w:top w:w="150" w:type="dxa"/>
              <w:left w:w="0" w:type="dxa"/>
              <w:bottom w:w="150" w:type="dxa"/>
              <w:right w:w="240" w:type="dxa"/>
            </w:tcMar>
            <w:vAlign w:val="center"/>
            <w:hideMark/>
          </w:tcPr>
          <w:p w14:paraId="64B55E3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escalation (Q3-Q4)</w:t>
            </w:r>
          </w:p>
        </w:tc>
        <w:tc>
          <w:tcPr>
            <w:tcW w:w="0" w:type="auto"/>
            <w:tcMar>
              <w:top w:w="150" w:type="dxa"/>
              <w:left w:w="240" w:type="dxa"/>
              <w:bottom w:w="150" w:type="dxa"/>
              <w:right w:w="240" w:type="dxa"/>
            </w:tcMar>
            <w:vAlign w:val="center"/>
            <w:hideMark/>
          </w:tcPr>
          <w:p w14:paraId="1CEB4FA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A5A6E1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4A3E2E5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E848C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4DFFD3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672B9C3C" w14:textId="77777777" w:rsidTr="00DE1A6C">
        <w:tc>
          <w:tcPr>
            <w:tcW w:w="0" w:type="auto"/>
            <w:tcMar>
              <w:top w:w="150" w:type="dxa"/>
              <w:left w:w="0" w:type="dxa"/>
              <w:bottom w:w="150" w:type="dxa"/>
              <w:right w:w="240" w:type="dxa"/>
            </w:tcMar>
            <w:vAlign w:val="center"/>
            <w:hideMark/>
          </w:tcPr>
          <w:p w14:paraId="7C8B86B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audit findings</w:t>
            </w:r>
          </w:p>
        </w:tc>
        <w:tc>
          <w:tcPr>
            <w:tcW w:w="0" w:type="auto"/>
            <w:tcMar>
              <w:top w:w="150" w:type="dxa"/>
              <w:left w:w="240" w:type="dxa"/>
              <w:bottom w:w="150" w:type="dxa"/>
              <w:right w:w="240" w:type="dxa"/>
            </w:tcMar>
            <w:vAlign w:val="center"/>
            <w:hideMark/>
          </w:tcPr>
          <w:p w14:paraId="0FBCB31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Auditor</w:t>
            </w:r>
          </w:p>
        </w:tc>
        <w:tc>
          <w:tcPr>
            <w:tcW w:w="0" w:type="auto"/>
            <w:tcMar>
              <w:top w:w="150" w:type="dxa"/>
              <w:left w:w="240" w:type="dxa"/>
              <w:bottom w:w="150" w:type="dxa"/>
              <w:right w:w="240" w:type="dxa"/>
            </w:tcMar>
            <w:vAlign w:val="center"/>
            <w:hideMark/>
          </w:tcPr>
          <w:p w14:paraId="552F364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0F41E8C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E8B1F5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6A3DFD4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3219AD09" w14:textId="77777777" w:rsidTr="00DE1A6C">
        <w:tc>
          <w:tcPr>
            <w:tcW w:w="0" w:type="auto"/>
            <w:tcMar>
              <w:top w:w="150" w:type="dxa"/>
              <w:left w:w="0" w:type="dxa"/>
              <w:bottom w:w="150" w:type="dxa"/>
              <w:right w:w="240" w:type="dxa"/>
            </w:tcMar>
            <w:vAlign w:val="center"/>
            <w:hideMark/>
          </w:tcPr>
          <w:p w14:paraId="0F15902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Scaling Gate enforcement</w:t>
            </w:r>
          </w:p>
        </w:tc>
        <w:tc>
          <w:tcPr>
            <w:tcW w:w="0" w:type="auto"/>
            <w:tcMar>
              <w:top w:w="150" w:type="dxa"/>
              <w:left w:w="240" w:type="dxa"/>
              <w:bottom w:w="150" w:type="dxa"/>
              <w:right w:w="240" w:type="dxa"/>
            </w:tcMar>
            <w:vAlign w:val="center"/>
            <w:hideMark/>
          </w:tcPr>
          <w:p w14:paraId="4947E04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6574529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3A9177A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79A7DA6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37722C4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399186F2" w14:textId="77777777" w:rsidTr="00DE1A6C">
        <w:tc>
          <w:tcPr>
            <w:tcW w:w="0" w:type="auto"/>
            <w:tcMar>
              <w:top w:w="150" w:type="dxa"/>
              <w:left w:w="0" w:type="dxa"/>
              <w:bottom w:w="150" w:type="dxa"/>
              <w:right w:w="240" w:type="dxa"/>
            </w:tcMar>
            <w:vAlign w:val="center"/>
            <w:hideMark/>
          </w:tcPr>
          <w:p w14:paraId="1E0FF4C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Growth freeze recommendation</w:t>
            </w:r>
          </w:p>
        </w:tc>
        <w:tc>
          <w:tcPr>
            <w:tcW w:w="0" w:type="auto"/>
            <w:tcMar>
              <w:top w:w="150" w:type="dxa"/>
              <w:left w:w="240" w:type="dxa"/>
              <w:bottom w:w="150" w:type="dxa"/>
              <w:right w:w="240" w:type="dxa"/>
            </w:tcMar>
            <w:vAlign w:val="center"/>
            <w:hideMark/>
          </w:tcPr>
          <w:p w14:paraId="652F681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Committee</w:t>
            </w:r>
          </w:p>
        </w:tc>
        <w:tc>
          <w:tcPr>
            <w:tcW w:w="0" w:type="auto"/>
            <w:tcMar>
              <w:top w:w="150" w:type="dxa"/>
              <w:left w:w="240" w:type="dxa"/>
              <w:bottom w:w="150" w:type="dxa"/>
              <w:right w:w="240" w:type="dxa"/>
            </w:tcMar>
            <w:vAlign w:val="center"/>
            <w:hideMark/>
          </w:tcPr>
          <w:p w14:paraId="66B816D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3F51E91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4467D1C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5DE8730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r w:rsidR="00DE1A6C" w:rsidRPr="00DE1A6C" w14:paraId="7FFB35E4" w14:textId="77777777" w:rsidTr="00DE1A6C">
        <w:tc>
          <w:tcPr>
            <w:tcW w:w="0" w:type="auto"/>
            <w:tcMar>
              <w:top w:w="150" w:type="dxa"/>
              <w:left w:w="0" w:type="dxa"/>
              <w:bottom w:w="150" w:type="dxa"/>
              <w:right w:w="240" w:type="dxa"/>
            </w:tcMar>
            <w:vAlign w:val="center"/>
            <w:hideMark/>
          </w:tcPr>
          <w:p w14:paraId="1EF2BC9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Recovery program initiation</w:t>
            </w:r>
          </w:p>
        </w:tc>
        <w:tc>
          <w:tcPr>
            <w:tcW w:w="0" w:type="auto"/>
            <w:tcMar>
              <w:top w:w="150" w:type="dxa"/>
              <w:left w:w="240" w:type="dxa"/>
              <w:bottom w:w="150" w:type="dxa"/>
              <w:right w:w="240" w:type="dxa"/>
            </w:tcMar>
            <w:vAlign w:val="center"/>
            <w:hideMark/>
          </w:tcPr>
          <w:p w14:paraId="613AD6E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2953767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01F5B56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4A3D5DB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2F41879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L3</w:t>
            </w:r>
          </w:p>
        </w:tc>
      </w:tr>
    </w:tbl>
    <w:p w14:paraId="634F791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8.4 Quality Scaling Gate Rule</w:t>
      </w:r>
    </w:p>
    <w:p w14:paraId="7AE46A26"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Per A-018, Article VII.7, growth may not proceed when:</w:t>
      </w:r>
    </w:p>
    <w:tbl>
      <w:tblPr>
        <w:tblW w:w="11280" w:type="dxa"/>
        <w:tblCellMar>
          <w:top w:w="15" w:type="dxa"/>
          <w:left w:w="15" w:type="dxa"/>
          <w:bottom w:w="15" w:type="dxa"/>
          <w:right w:w="15" w:type="dxa"/>
        </w:tblCellMar>
        <w:tblLook w:val="04A0" w:firstRow="1" w:lastRow="0" w:firstColumn="1" w:lastColumn="0" w:noHBand="0" w:noVBand="1"/>
      </w:tblPr>
      <w:tblGrid>
        <w:gridCol w:w="4896"/>
        <w:gridCol w:w="6384"/>
      </w:tblGrid>
      <w:tr w:rsidR="00DE1A6C" w:rsidRPr="00DE1A6C" w14:paraId="72416BA2" w14:textId="77777777" w:rsidTr="00DE1A6C">
        <w:trPr>
          <w:tblHeader/>
        </w:trPr>
        <w:tc>
          <w:tcPr>
            <w:tcW w:w="0" w:type="auto"/>
            <w:tcBorders>
              <w:top w:val="nil"/>
            </w:tcBorders>
            <w:tcMar>
              <w:top w:w="150" w:type="dxa"/>
              <w:left w:w="0" w:type="dxa"/>
              <w:bottom w:w="150" w:type="dxa"/>
              <w:right w:w="240" w:type="dxa"/>
            </w:tcMar>
            <w:vAlign w:val="center"/>
            <w:hideMark/>
          </w:tcPr>
          <w:p w14:paraId="27C9200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69DD84E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Threshold</w:t>
            </w:r>
          </w:p>
        </w:tc>
      </w:tr>
      <w:tr w:rsidR="00DE1A6C" w:rsidRPr="00DE1A6C" w14:paraId="4D89AAB5" w14:textId="77777777" w:rsidTr="00DE1A6C">
        <w:tc>
          <w:tcPr>
            <w:tcW w:w="0" w:type="auto"/>
            <w:tcMar>
              <w:top w:w="150" w:type="dxa"/>
              <w:left w:w="0" w:type="dxa"/>
              <w:bottom w:w="150" w:type="dxa"/>
              <w:right w:w="240" w:type="dxa"/>
            </w:tcMar>
            <w:vAlign w:val="center"/>
            <w:hideMark/>
          </w:tcPr>
          <w:p w14:paraId="52CB298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CSS</w:t>
            </w:r>
          </w:p>
        </w:tc>
        <w:tc>
          <w:tcPr>
            <w:tcW w:w="0" w:type="auto"/>
            <w:tcMar>
              <w:top w:w="150" w:type="dxa"/>
              <w:left w:w="240" w:type="dxa"/>
              <w:bottom w:w="150" w:type="dxa"/>
              <w:right w:w="0" w:type="dxa"/>
            </w:tcMar>
            <w:vAlign w:val="center"/>
            <w:hideMark/>
          </w:tcPr>
          <w:p w14:paraId="5703F2E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Below 8.5</w:t>
            </w:r>
          </w:p>
        </w:tc>
      </w:tr>
      <w:tr w:rsidR="00DE1A6C" w:rsidRPr="00DE1A6C" w14:paraId="27E55508" w14:textId="77777777" w:rsidTr="00DE1A6C">
        <w:tc>
          <w:tcPr>
            <w:tcW w:w="0" w:type="auto"/>
            <w:tcMar>
              <w:top w:w="150" w:type="dxa"/>
              <w:left w:w="0" w:type="dxa"/>
              <w:bottom w:w="150" w:type="dxa"/>
              <w:right w:w="240" w:type="dxa"/>
            </w:tcMar>
            <w:vAlign w:val="center"/>
            <w:hideMark/>
          </w:tcPr>
          <w:p w14:paraId="3566BD1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NPS</w:t>
            </w:r>
          </w:p>
        </w:tc>
        <w:tc>
          <w:tcPr>
            <w:tcW w:w="0" w:type="auto"/>
            <w:tcMar>
              <w:top w:w="150" w:type="dxa"/>
              <w:left w:w="240" w:type="dxa"/>
              <w:bottom w:w="150" w:type="dxa"/>
              <w:right w:w="0" w:type="dxa"/>
            </w:tcMar>
            <w:vAlign w:val="center"/>
            <w:hideMark/>
          </w:tcPr>
          <w:p w14:paraId="4171054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Below 50</w:t>
            </w:r>
          </w:p>
        </w:tc>
      </w:tr>
      <w:tr w:rsidR="00DE1A6C" w:rsidRPr="00DE1A6C" w14:paraId="00887ADB" w14:textId="77777777" w:rsidTr="00DE1A6C">
        <w:tc>
          <w:tcPr>
            <w:tcW w:w="0" w:type="auto"/>
            <w:tcMar>
              <w:top w:w="150" w:type="dxa"/>
              <w:left w:w="0" w:type="dxa"/>
              <w:bottom w:w="150" w:type="dxa"/>
              <w:right w:w="240" w:type="dxa"/>
            </w:tcMar>
            <w:vAlign w:val="center"/>
            <w:hideMark/>
          </w:tcPr>
          <w:p w14:paraId="23FBE9A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Companion Retention</w:t>
            </w:r>
          </w:p>
        </w:tc>
        <w:tc>
          <w:tcPr>
            <w:tcW w:w="0" w:type="auto"/>
            <w:tcMar>
              <w:top w:w="150" w:type="dxa"/>
              <w:left w:w="240" w:type="dxa"/>
              <w:bottom w:w="150" w:type="dxa"/>
              <w:right w:w="0" w:type="dxa"/>
            </w:tcMar>
            <w:vAlign w:val="center"/>
            <w:hideMark/>
          </w:tcPr>
          <w:p w14:paraId="123E712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Below 80%</w:t>
            </w:r>
          </w:p>
        </w:tc>
      </w:tr>
      <w:tr w:rsidR="00DE1A6C" w:rsidRPr="00DE1A6C" w14:paraId="3908FE7A" w14:textId="77777777" w:rsidTr="00DE1A6C">
        <w:tc>
          <w:tcPr>
            <w:tcW w:w="0" w:type="auto"/>
            <w:tcMar>
              <w:top w:w="150" w:type="dxa"/>
              <w:left w:w="0" w:type="dxa"/>
              <w:bottom w:w="150" w:type="dxa"/>
              <w:right w:w="240" w:type="dxa"/>
            </w:tcMar>
            <w:vAlign w:val="center"/>
            <w:hideMark/>
          </w:tcPr>
          <w:p w14:paraId="0EDDDD2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Incident Trend</w:t>
            </w:r>
          </w:p>
        </w:tc>
        <w:tc>
          <w:tcPr>
            <w:tcW w:w="0" w:type="auto"/>
            <w:tcMar>
              <w:top w:w="150" w:type="dxa"/>
              <w:left w:w="240" w:type="dxa"/>
              <w:bottom w:w="150" w:type="dxa"/>
              <w:right w:w="0" w:type="dxa"/>
            </w:tcMar>
            <w:vAlign w:val="center"/>
            <w:hideMark/>
          </w:tcPr>
          <w:p w14:paraId="707AFB5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Rising 2 consecutive quarters</w:t>
            </w:r>
          </w:p>
        </w:tc>
      </w:tr>
      <w:tr w:rsidR="00DE1A6C" w:rsidRPr="00DE1A6C" w14:paraId="0C31C8A1" w14:textId="77777777" w:rsidTr="00DE1A6C">
        <w:tc>
          <w:tcPr>
            <w:tcW w:w="0" w:type="auto"/>
            <w:tcMar>
              <w:top w:w="150" w:type="dxa"/>
              <w:left w:w="0" w:type="dxa"/>
              <w:bottom w:w="150" w:type="dxa"/>
              <w:right w:w="240" w:type="dxa"/>
            </w:tcMar>
            <w:vAlign w:val="center"/>
            <w:hideMark/>
          </w:tcPr>
          <w:p w14:paraId="291763A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Training Compliance</w:t>
            </w:r>
          </w:p>
        </w:tc>
        <w:tc>
          <w:tcPr>
            <w:tcW w:w="0" w:type="auto"/>
            <w:tcMar>
              <w:top w:w="150" w:type="dxa"/>
              <w:left w:w="240" w:type="dxa"/>
              <w:bottom w:w="150" w:type="dxa"/>
              <w:right w:w="0" w:type="dxa"/>
            </w:tcMar>
            <w:vAlign w:val="center"/>
            <w:hideMark/>
          </w:tcPr>
          <w:p w14:paraId="0157465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Below 100%</w:t>
            </w:r>
          </w:p>
        </w:tc>
      </w:tr>
    </w:tbl>
    <w:p w14:paraId="6CEA803C"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If any threshold is breached:</w:t>
      </w:r>
    </w:p>
    <w:p w14:paraId="7B466887" w14:textId="77777777" w:rsidR="00DE1A6C" w:rsidRPr="00DE1A6C" w:rsidRDefault="00DE1A6C" w:rsidP="00DE1A6C">
      <w:pPr>
        <w:pStyle w:val="ds-markdown-paragraph"/>
        <w:numPr>
          <w:ilvl w:val="0"/>
          <w:numId w:val="41"/>
        </w:numPr>
        <w:shd w:val="clear" w:color="auto" w:fill="FFFFFF"/>
        <w:spacing w:before="0" w:beforeAutospacing="0" w:after="0" w:afterAutospacing="0"/>
        <w:rPr>
          <w:color w:val="0F1115"/>
        </w:rPr>
      </w:pPr>
      <w:r w:rsidRPr="00DE1A6C">
        <w:rPr>
          <w:color w:val="0F1115"/>
        </w:rPr>
        <w:t>New hiring pauses reviewed</w:t>
      </w:r>
    </w:p>
    <w:p w14:paraId="57250CD6" w14:textId="77777777" w:rsidR="00DE1A6C" w:rsidRPr="00DE1A6C" w:rsidRDefault="00DE1A6C" w:rsidP="00DE1A6C">
      <w:pPr>
        <w:pStyle w:val="ds-markdown-paragraph"/>
        <w:numPr>
          <w:ilvl w:val="0"/>
          <w:numId w:val="41"/>
        </w:numPr>
        <w:shd w:val="clear" w:color="auto" w:fill="FFFFFF"/>
        <w:spacing w:before="0" w:beforeAutospacing="0" w:after="0" w:afterAutospacing="0"/>
        <w:rPr>
          <w:color w:val="0F1115"/>
        </w:rPr>
      </w:pPr>
      <w:r w:rsidRPr="00DE1A6C">
        <w:rPr>
          <w:color w:val="0F1115"/>
        </w:rPr>
        <w:t>Capacity expansion reviewed</w:t>
      </w:r>
    </w:p>
    <w:p w14:paraId="436A4914" w14:textId="77777777" w:rsidR="00DE1A6C" w:rsidRPr="00DE1A6C" w:rsidRDefault="00DE1A6C" w:rsidP="00DE1A6C">
      <w:pPr>
        <w:pStyle w:val="ds-markdown-paragraph"/>
        <w:numPr>
          <w:ilvl w:val="0"/>
          <w:numId w:val="41"/>
        </w:numPr>
        <w:shd w:val="clear" w:color="auto" w:fill="FFFFFF"/>
        <w:spacing w:before="0" w:beforeAutospacing="0" w:after="0" w:afterAutospacing="0"/>
        <w:rPr>
          <w:color w:val="0F1115"/>
        </w:rPr>
      </w:pPr>
      <w:r w:rsidRPr="00DE1A6C">
        <w:rPr>
          <w:color w:val="0F1115"/>
        </w:rPr>
        <w:t>Founder Board notified</w:t>
      </w:r>
    </w:p>
    <w:p w14:paraId="5F826E36"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Quality Scaling Gates cannot be overridden by revenue objectives.</w:t>
      </w:r>
    </w:p>
    <w:p w14:paraId="794C5B13" w14:textId="03323592" w:rsidR="006066C7" w:rsidRDefault="006066C7" w:rsidP="006066C7">
      <w:pPr>
        <w:pStyle w:val="ds-markdown-paragraph"/>
        <w:shd w:val="clear" w:color="auto" w:fill="FFFFFF"/>
        <w:spacing w:before="0" w:beforeAutospacing="0" w:after="0" w:afterAutospacing="0"/>
      </w:pPr>
      <w:r w:rsidRPr="006066C7">
        <w:rPr>
          <w:rStyle w:val="Strong"/>
          <w:color w:val="0F1115"/>
        </w:rPr>
        <w:t>8.</w:t>
      </w:r>
      <w:r>
        <w:rPr>
          <w:rStyle w:val="Strong"/>
          <w:color w:val="0F1115"/>
        </w:rPr>
        <w:t>5</w:t>
      </w:r>
      <w:r w:rsidRPr="006066C7">
        <w:rPr>
          <w:rStyle w:val="Strong"/>
          <w:color w:val="0F1115"/>
        </w:rPr>
        <w:t xml:space="preserve"> Quality Override Prohibition</w:t>
      </w:r>
    </w:p>
    <w:p w14:paraId="1EF79B04" w14:textId="77777777" w:rsidR="006066C7" w:rsidRPr="006066C7" w:rsidRDefault="006066C7" w:rsidP="006066C7">
      <w:pPr>
        <w:spacing w:after="0" w:line="240" w:lineRule="auto"/>
        <w:rPr>
          <w:rFonts w:ascii="Times New Roman" w:hAnsi="Times New Roman" w:cs="Times New Roman"/>
        </w:rPr>
      </w:pPr>
      <w:r w:rsidRPr="006066C7">
        <w:rPr>
          <w:rFonts w:ascii="Times New Roman" w:hAnsi="Times New Roman" w:cs="Times New Roman"/>
        </w:rPr>
        <w:t>No founder, executive, manager, employee, contractor, vendor, or delegate may override a Quality Scaling Gate, quality recovery action, quality escalation decision, or quality suspension decision except through the authority process defined in this document.</w:t>
      </w:r>
    </w:p>
    <w:p w14:paraId="2D5DF187" w14:textId="77777777" w:rsidR="006066C7" w:rsidRPr="006066C7" w:rsidRDefault="006066C7" w:rsidP="006066C7">
      <w:pPr>
        <w:spacing w:after="0" w:line="240" w:lineRule="auto"/>
        <w:rPr>
          <w:rFonts w:ascii="Times New Roman" w:hAnsi="Times New Roman" w:cs="Times New Roman"/>
        </w:rPr>
      </w:pPr>
      <w:r w:rsidRPr="006066C7">
        <w:rPr>
          <w:rFonts w:ascii="Times New Roman" w:hAnsi="Times New Roman" w:cs="Times New Roman"/>
        </w:rPr>
        <w:t>Financial objectives, growth objectives, staffing shortages, operational convenience, or client demand shall not constitute valid grounds for overriding quality protection mechanisms.</w:t>
      </w:r>
    </w:p>
    <w:p w14:paraId="34D4C798" w14:textId="263C3F66" w:rsidR="006066C7" w:rsidRDefault="006066C7" w:rsidP="006066C7">
      <w:pPr>
        <w:spacing w:after="0" w:line="240" w:lineRule="auto"/>
        <w:rPr>
          <w:rFonts w:ascii="Times New Roman" w:hAnsi="Times New Roman" w:cs="Times New Roman"/>
        </w:rPr>
      </w:pPr>
      <w:r w:rsidRPr="006066C7">
        <w:rPr>
          <w:rFonts w:ascii="Times New Roman" w:hAnsi="Times New Roman" w:cs="Times New Roman"/>
        </w:rPr>
        <w:t>Any attempted override shall be recorded as an Authority Violation and reviewed by the Founder Board.</w:t>
      </w:r>
    </w:p>
    <w:p w14:paraId="29CB07AD" w14:textId="254F9679" w:rsidR="00DE1A6C" w:rsidRPr="00DE1A6C" w:rsidRDefault="00DE1A6C" w:rsidP="00DE1A6C">
      <w:pPr>
        <w:spacing w:after="0" w:line="240" w:lineRule="auto"/>
        <w:rPr>
          <w:rFonts w:ascii="Times New Roman" w:hAnsi="Times New Roman" w:cs="Times New Roman"/>
        </w:rPr>
      </w:pPr>
      <w:r w:rsidRPr="00DE1A6C">
        <w:rPr>
          <w:rFonts w:ascii="Times New Roman" w:hAnsi="Times New Roman" w:cs="Times New Roman"/>
        </w:rPr>
        <w:pict w14:anchorId="50A9AC32">
          <v:rect id="_x0000_i1073" style="width:0;height:.75pt" o:hralign="center" o:hrstd="t" o:hr="t" fillcolor="#a0a0a0" stroked="f"/>
        </w:pict>
      </w:r>
    </w:p>
    <w:p w14:paraId="6CF24D90"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IX: DELEGATION FRAMEWORK</w:t>
      </w:r>
    </w:p>
    <w:p w14:paraId="269685B9"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9.1 Delegation Principles</w:t>
      </w:r>
    </w:p>
    <w:p w14:paraId="7794E026" w14:textId="77777777" w:rsidR="00DE1A6C" w:rsidRPr="00DE1A6C" w:rsidRDefault="00DE1A6C" w:rsidP="00DE1A6C">
      <w:pPr>
        <w:pStyle w:val="ds-markdown-paragraph"/>
        <w:numPr>
          <w:ilvl w:val="0"/>
          <w:numId w:val="42"/>
        </w:numPr>
        <w:shd w:val="clear" w:color="auto" w:fill="FFFFFF"/>
        <w:spacing w:before="0" w:beforeAutospacing="0" w:after="0" w:afterAutospacing="0"/>
        <w:rPr>
          <w:color w:val="0F1115"/>
        </w:rPr>
      </w:pPr>
      <w:r w:rsidRPr="00DE1A6C">
        <w:rPr>
          <w:color w:val="0F1115"/>
        </w:rPr>
        <w:lastRenderedPageBreak/>
        <w:t>Authority may be delegated</w:t>
      </w:r>
    </w:p>
    <w:p w14:paraId="2567F8C2" w14:textId="77777777" w:rsidR="00DE1A6C" w:rsidRPr="00DE1A6C" w:rsidRDefault="00DE1A6C" w:rsidP="00DE1A6C">
      <w:pPr>
        <w:pStyle w:val="ds-markdown-paragraph"/>
        <w:numPr>
          <w:ilvl w:val="0"/>
          <w:numId w:val="42"/>
        </w:numPr>
        <w:shd w:val="clear" w:color="auto" w:fill="FFFFFF"/>
        <w:spacing w:before="0" w:beforeAutospacing="0" w:after="0" w:afterAutospacing="0"/>
        <w:rPr>
          <w:color w:val="0F1115"/>
        </w:rPr>
      </w:pPr>
      <w:r w:rsidRPr="00DE1A6C">
        <w:rPr>
          <w:rStyle w:val="Strong"/>
          <w:color w:val="0F1115"/>
        </w:rPr>
        <w:t>Accountability may not be delegated</w:t>
      </w:r>
    </w:p>
    <w:p w14:paraId="20BEF422" w14:textId="77777777" w:rsidR="00DE1A6C" w:rsidRPr="00DE1A6C" w:rsidRDefault="00DE1A6C" w:rsidP="00DE1A6C">
      <w:pPr>
        <w:pStyle w:val="ds-markdown-paragraph"/>
        <w:numPr>
          <w:ilvl w:val="0"/>
          <w:numId w:val="42"/>
        </w:numPr>
        <w:shd w:val="clear" w:color="auto" w:fill="FFFFFF"/>
        <w:spacing w:before="0" w:beforeAutospacing="0" w:after="0" w:afterAutospacing="0"/>
        <w:rPr>
          <w:color w:val="0F1115"/>
        </w:rPr>
      </w:pPr>
      <w:r w:rsidRPr="00DE1A6C">
        <w:rPr>
          <w:color w:val="0F1115"/>
        </w:rPr>
        <w:t>The delegating officer remains accountable for outcomes</w:t>
      </w:r>
    </w:p>
    <w:p w14:paraId="58A88508"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9.2 Delegation Conditions</w:t>
      </w:r>
    </w:p>
    <w:p w14:paraId="54046516"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Authority may be delegated only if:</w:t>
      </w:r>
    </w:p>
    <w:p w14:paraId="47A6ED62" w14:textId="77777777" w:rsidR="00DE1A6C" w:rsidRPr="00DE1A6C" w:rsidRDefault="00DE1A6C" w:rsidP="00DE1A6C">
      <w:pPr>
        <w:pStyle w:val="ds-markdown-paragraph"/>
        <w:numPr>
          <w:ilvl w:val="0"/>
          <w:numId w:val="43"/>
        </w:numPr>
        <w:shd w:val="clear" w:color="auto" w:fill="FFFFFF"/>
        <w:spacing w:before="0" w:beforeAutospacing="0" w:after="0" w:afterAutospacing="0"/>
        <w:rPr>
          <w:color w:val="0F1115"/>
        </w:rPr>
      </w:pPr>
      <w:r w:rsidRPr="00DE1A6C">
        <w:rPr>
          <w:rStyle w:val="Strong"/>
          <w:color w:val="0F1115"/>
        </w:rPr>
        <w:t>Written</w:t>
      </w:r>
      <w:r w:rsidRPr="00DE1A6C">
        <w:rPr>
          <w:color w:val="0F1115"/>
        </w:rPr>
        <w:t> — Documented in writing</w:t>
      </w:r>
    </w:p>
    <w:p w14:paraId="69EDB41F" w14:textId="77777777" w:rsidR="00DE1A6C" w:rsidRPr="00DE1A6C" w:rsidRDefault="00DE1A6C" w:rsidP="00DE1A6C">
      <w:pPr>
        <w:pStyle w:val="ds-markdown-paragraph"/>
        <w:numPr>
          <w:ilvl w:val="0"/>
          <w:numId w:val="43"/>
        </w:numPr>
        <w:shd w:val="clear" w:color="auto" w:fill="FFFFFF"/>
        <w:spacing w:before="0" w:beforeAutospacing="0" w:after="0" w:afterAutospacing="0"/>
        <w:rPr>
          <w:color w:val="0F1115"/>
        </w:rPr>
      </w:pPr>
      <w:r w:rsidRPr="00DE1A6C">
        <w:rPr>
          <w:rStyle w:val="Strong"/>
          <w:color w:val="0F1115"/>
        </w:rPr>
        <w:t>Time-limited</w:t>
      </w:r>
      <w:r w:rsidRPr="00DE1A6C">
        <w:rPr>
          <w:color w:val="0F1115"/>
        </w:rPr>
        <w:t> — Specific duration (max 90 days without renewal)</w:t>
      </w:r>
    </w:p>
    <w:p w14:paraId="5F23FC33" w14:textId="77777777" w:rsidR="00DE1A6C" w:rsidRPr="00DE1A6C" w:rsidRDefault="00DE1A6C" w:rsidP="00DE1A6C">
      <w:pPr>
        <w:pStyle w:val="ds-markdown-paragraph"/>
        <w:numPr>
          <w:ilvl w:val="0"/>
          <w:numId w:val="43"/>
        </w:numPr>
        <w:shd w:val="clear" w:color="auto" w:fill="FFFFFF"/>
        <w:spacing w:before="0" w:beforeAutospacing="0" w:after="0" w:afterAutospacing="0"/>
        <w:rPr>
          <w:color w:val="0F1115"/>
        </w:rPr>
      </w:pPr>
      <w:r w:rsidRPr="00DE1A6C">
        <w:rPr>
          <w:rStyle w:val="Strong"/>
          <w:color w:val="0F1115"/>
        </w:rPr>
        <w:t>Role-specific</w:t>
      </w:r>
      <w:r w:rsidRPr="00DE1A6C">
        <w:rPr>
          <w:color w:val="0F1115"/>
        </w:rPr>
        <w:t> — Delegated to a specific role</w:t>
      </w:r>
    </w:p>
    <w:p w14:paraId="028F22CC" w14:textId="77777777" w:rsidR="00DE1A6C" w:rsidRPr="00DE1A6C" w:rsidRDefault="00DE1A6C" w:rsidP="00DE1A6C">
      <w:pPr>
        <w:pStyle w:val="ds-markdown-paragraph"/>
        <w:numPr>
          <w:ilvl w:val="0"/>
          <w:numId w:val="43"/>
        </w:numPr>
        <w:shd w:val="clear" w:color="auto" w:fill="FFFFFF"/>
        <w:spacing w:before="0" w:beforeAutospacing="0" w:after="0" w:afterAutospacing="0"/>
        <w:rPr>
          <w:color w:val="0F1115"/>
        </w:rPr>
      </w:pPr>
      <w:r w:rsidRPr="00DE1A6C">
        <w:rPr>
          <w:rStyle w:val="Strong"/>
          <w:color w:val="0F1115"/>
        </w:rPr>
        <w:t>Recorded</w:t>
      </w:r>
      <w:r w:rsidRPr="00DE1A6C">
        <w:rPr>
          <w:color w:val="0F1115"/>
        </w:rPr>
        <w:t> — Recorded in the Delegation Register</w:t>
      </w:r>
    </w:p>
    <w:p w14:paraId="48369FA9" w14:textId="77777777" w:rsidR="00DE1A6C" w:rsidRPr="00DE1A6C" w:rsidRDefault="00DE1A6C" w:rsidP="00DE1A6C">
      <w:pPr>
        <w:pStyle w:val="ds-markdown-paragraph"/>
        <w:numPr>
          <w:ilvl w:val="0"/>
          <w:numId w:val="43"/>
        </w:numPr>
        <w:shd w:val="clear" w:color="auto" w:fill="FFFFFF"/>
        <w:spacing w:before="0" w:beforeAutospacing="0" w:after="0" w:afterAutospacing="0"/>
        <w:rPr>
          <w:color w:val="0F1115"/>
        </w:rPr>
      </w:pPr>
      <w:r w:rsidRPr="00DE1A6C">
        <w:rPr>
          <w:rStyle w:val="Strong"/>
          <w:color w:val="0F1115"/>
        </w:rPr>
        <w:t>Revocable</w:t>
      </w:r>
      <w:r w:rsidRPr="00DE1A6C">
        <w:rPr>
          <w:color w:val="0F1115"/>
        </w:rPr>
        <w:t> — May be revoked by the delegator</w:t>
      </w:r>
    </w:p>
    <w:p w14:paraId="7297EF09"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9.3 Temporary Delegation</w:t>
      </w:r>
    </w:p>
    <w:tbl>
      <w:tblPr>
        <w:tblW w:w="0" w:type="auto"/>
        <w:tblCellMar>
          <w:top w:w="15" w:type="dxa"/>
          <w:left w:w="15" w:type="dxa"/>
          <w:bottom w:w="15" w:type="dxa"/>
          <w:right w:w="15" w:type="dxa"/>
        </w:tblCellMar>
        <w:tblLook w:val="04A0" w:firstRow="1" w:lastRow="0" w:firstColumn="1" w:lastColumn="0" w:noHBand="0" w:noVBand="1"/>
      </w:tblPr>
      <w:tblGrid>
        <w:gridCol w:w="1410"/>
        <w:gridCol w:w="3195"/>
        <w:gridCol w:w="2314"/>
        <w:gridCol w:w="2250"/>
      </w:tblGrid>
      <w:tr w:rsidR="00DE1A6C" w:rsidRPr="00DE1A6C" w14:paraId="7D03EB88" w14:textId="77777777" w:rsidTr="00DE1A6C">
        <w:trPr>
          <w:tblHeader/>
        </w:trPr>
        <w:tc>
          <w:tcPr>
            <w:tcW w:w="0" w:type="auto"/>
            <w:tcBorders>
              <w:top w:val="nil"/>
            </w:tcBorders>
            <w:tcMar>
              <w:top w:w="150" w:type="dxa"/>
              <w:left w:w="0" w:type="dxa"/>
              <w:bottom w:w="150" w:type="dxa"/>
              <w:right w:w="240" w:type="dxa"/>
            </w:tcMar>
            <w:vAlign w:val="center"/>
            <w:hideMark/>
          </w:tcPr>
          <w:p w14:paraId="49BA188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034C521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Can Delegate To</w:t>
            </w:r>
          </w:p>
        </w:tc>
        <w:tc>
          <w:tcPr>
            <w:tcW w:w="0" w:type="auto"/>
            <w:tcBorders>
              <w:top w:val="nil"/>
            </w:tcBorders>
            <w:tcMar>
              <w:top w:w="150" w:type="dxa"/>
              <w:left w:w="240" w:type="dxa"/>
              <w:bottom w:w="150" w:type="dxa"/>
              <w:right w:w="240" w:type="dxa"/>
            </w:tcMar>
            <w:vAlign w:val="center"/>
            <w:hideMark/>
          </w:tcPr>
          <w:p w14:paraId="21F6A5D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Maximum Duration</w:t>
            </w:r>
          </w:p>
        </w:tc>
        <w:tc>
          <w:tcPr>
            <w:tcW w:w="0" w:type="auto"/>
            <w:tcBorders>
              <w:top w:val="nil"/>
            </w:tcBorders>
            <w:tcMar>
              <w:top w:w="150" w:type="dxa"/>
              <w:left w:w="240" w:type="dxa"/>
              <w:bottom w:w="150" w:type="dxa"/>
              <w:right w:w="240" w:type="dxa"/>
            </w:tcMar>
            <w:vAlign w:val="center"/>
            <w:hideMark/>
          </w:tcPr>
          <w:p w14:paraId="0E44B5E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Approval Required</w:t>
            </w:r>
          </w:p>
        </w:tc>
      </w:tr>
      <w:tr w:rsidR="00DE1A6C" w:rsidRPr="00DE1A6C" w14:paraId="15FD8F60" w14:textId="77777777" w:rsidTr="00DE1A6C">
        <w:tc>
          <w:tcPr>
            <w:tcW w:w="0" w:type="auto"/>
            <w:tcMar>
              <w:top w:w="150" w:type="dxa"/>
              <w:left w:w="0" w:type="dxa"/>
              <w:bottom w:w="150" w:type="dxa"/>
              <w:right w:w="240" w:type="dxa"/>
            </w:tcMar>
            <w:vAlign w:val="center"/>
            <w:hideMark/>
          </w:tcPr>
          <w:p w14:paraId="1A6FC79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 (CEO)</w:t>
            </w:r>
          </w:p>
        </w:tc>
        <w:tc>
          <w:tcPr>
            <w:tcW w:w="0" w:type="auto"/>
            <w:tcMar>
              <w:top w:w="150" w:type="dxa"/>
              <w:left w:w="240" w:type="dxa"/>
              <w:bottom w:w="150" w:type="dxa"/>
              <w:right w:w="240" w:type="dxa"/>
            </w:tcMar>
            <w:vAlign w:val="center"/>
            <w:hideMark/>
          </w:tcPr>
          <w:p w14:paraId="4D48465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8BE6B3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6C23018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F-MAJ (if &gt;30 days)</w:t>
            </w:r>
          </w:p>
        </w:tc>
      </w:tr>
      <w:tr w:rsidR="00DE1A6C" w:rsidRPr="00DE1A6C" w14:paraId="6F99490F" w14:textId="77777777" w:rsidTr="00DE1A6C">
        <w:tc>
          <w:tcPr>
            <w:tcW w:w="0" w:type="auto"/>
            <w:tcMar>
              <w:top w:w="150" w:type="dxa"/>
              <w:left w:w="0" w:type="dxa"/>
              <w:bottom w:w="150" w:type="dxa"/>
              <w:right w:w="240" w:type="dxa"/>
            </w:tcMar>
            <w:vAlign w:val="center"/>
            <w:hideMark/>
          </w:tcPr>
          <w:p w14:paraId="3B7223B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 (COO)</w:t>
            </w:r>
          </w:p>
        </w:tc>
        <w:tc>
          <w:tcPr>
            <w:tcW w:w="0" w:type="auto"/>
            <w:tcMar>
              <w:top w:w="150" w:type="dxa"/>
              <w:left w:w="240" w:type="dxa"/>
              <w:bottom w:w="150" w:type="dxa"/>
              <w:right w:w="240" w:type="dxa"/>
            </w:tcMar>
            <w:vAlign w:val="center"/>
            <w:hideMark/>
          </w:tcPr>
          <w:p w14:paraId="24D165D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103CF00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0CD201B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r>
      <w:tr w:rsidR="00DE1A6C" w:rsidRPr="00DE1A6C" w14:paraId="338FDD1D" w14:textId="77777777" w:rsidTr="00DE1A6C">
        <w:tc>
          <w:tcPr>
            <w:tcW w:w="0" w:type="auto"/>
            <w:tcMar>
              <w:top w:w="150" w:type="dxa"/>
              <w:left w:w="0" w:type="dxa"/>
              <w:bottom w:w="150" w:type="dxa"/>
              <w:right w:w="240" w:type="dxa"/>
            </w:tcMar>
            <w:vAlign w:val="center"/>
            <w:hideMark/>
          </w:tcPr>
          <w:p w14:paraId="6694B46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FC (CCMO)</w:t>
            </w:r>
          </w:p>
        </w:tc>
        <w:tc>
          <w:tcPr>
            <w:tcW w:w="0" w:type="auto"/>
            <w:tcMar>
              <w:top w:w="150" w:type="dxa"/>
              <w:left w:w="240" w:type="dxa"/>
              <w:bottom w:w="150" w:type="dxa"/>
              <w:right w:w="240" w:type="dxa"/>
            </w:tcMar>
            <w:vAlign w:val="center"/>
            <w:hideMark/>
          </w:tcPr>
          <w:p w14:paraId="71D9488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DP Partner</w:t>
            </w:r>
          </w:p>
        </w:tc>
        <w:tc>
          <w:tcPr>
            <w:tcW w:w="0" w:type="auto"/>
            <w:tcMar>
              <w:top w:w="150" w:type="dxa"/>
              <w:left w:w="240" w:type="dxa"/>
              <w:bottom w:w="150" w:type="dxa"/>
              <w:right w:w="240" w:type="dxa"/>
            </w:tcMar>
            <w:vAlign w:val="center"/>
            <w:hideMark/>
          </w:tcPr>
          <w:p w14:paraId="37C13C7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0B3962C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r>
      <w:tr w:rsidR="00DE1A6C" w:rsidRPr="00DE1A6C" w14:paraId="7A857AF5" w14:textId="77777777" w:rsidTr="00DE1A6C">
        <w:tc>
          <w:tcPr>
            <w:tcW w:w="0" w:type="auto"/>
            <w:tcMar>
              <w:top w:w="150" w:type="dxa"/>
              <w:left w:w="0" w:type="dxa"/>
              <w:bottom w:w="150" w:type="dxa"/>
              <w:right w:w="240" w:type="dxa"/>
            </w:tcMar>
            <w:vAlign w:val="center"/>
            <w:hideMark/>
          </w:tcPr>
          <w:p w14:paraId="3122736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11B3314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Senior RM</w:t>
            </w:r>
          </w:p>
        </w:tc>
        <w:tc>
          <w:tcPr>
            <w:tcW w:w="0" w:type="auto"/>
            <w:tcMar>
              <w:top w:w="150" w:type="dxa"/>
              <w:left w:w="240" w:type="dxa"/>
              <w:bottom w:w="150" w:type="dxa"/>
              <w:right w:w="240" w:type="dxa"/>
            </w:tcMar>
            <w:vAlign w:val="center"/>
            <w:hideMark/>
          </w:tcPr>
          <w:p w14:paraId="227572D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14 days</w:t>
            </w:r>
          </w:p>
        </w:tc>
        <w:tc>
          <w:tcPr>
            <w:tcW w:w="0" w:type="auto"/>
            <w:tcMar>
              <w:top w:w="150" w:type="dxa"/>
              <w:left w:w="240" w:type="dxa"/>
              <w:bottom w:w="150" w:type="dxa"/>
              <w:right w:w="0" w:type="dxa"/>
            </w:tcMar>
            <w:vAlign w:val="center"/>
            <w:hideMark/>
          </w:tcPr>
          <w:p w14:paraId="0EC36EF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r>
      <w:tr w:rsidR="00DE1A6C" w:rsidRPr="00DE1A6C" w14:paraId="6F99520C" w14:textId="77777777" w:rsidTr="00DE1A6C">
        <w:tc>
          <w:tcPr>
            <w:tcW w:w="0" w:type="auto"/>
            <w:tcMar>
              <w:top w:w="150" w:type="dxa"/>
              <w:left w:w="0" w:type="dxa"/>
              <w:bottom w:w="150" w:type="dxa"/>
              <w:right w:w="240" w:type="dxa"/>
            </w:tcMar>
            <w:vAlign w:val="center"/>
            <w:hideMark/>
          </w:tcPr>
          <w:p w14:paraId="6DCAF8C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1EB784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External advisor</w:t>
            </w:r>
          </w:p>
        </w:tc>
        <w:tc>
          <w:tcPr>
            <w:tcW w:w="0" w:type="auto"/>
            <w:tcMar>
              <w:top w:w="150" w:type="dxa"/>
              <w:left w:w="240" w:type="dxa"/>
              <w:bottom w:w="150" w:type="dxa"/>
              <w:right w:w="240" w:type="dxa"/>
            </w:tcMar>
            <w:vAlign w:val="center"/>
            <w:hideMark/>
          </w:tcPr>
          <w:p w14:paraId="0159528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14 days</w:t>
            </w:r>
          </w:p>
        </w:tc>
        <w:tc>
          <w:tcPr>
            <w:tcW w:w="0" w:type="auto"/>
            <w:tcMar>
              <w:top w:w="150" w:type="dxa"/>
              <w:left w:w="240" w:type="dxa"/>
              <w:bottom w:w="150" w:type="dxa"/>
              <w:right w:w="0" w:type="dxa"/>
            </w:tcMar>
            <w:vAlign w:val="center"/>
            <w:hideMark/>
          </w:tcPr>
          <w:p w14:paraId="5ABF151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r>
      <w:tr w:rsidR="00DE1A6C" w:rsidRPr="00DE1A6C" w14:paraId="09351407" w14:textId="77777777" w:rsidTr="00DE1A6C">
        <w:tc>
          <w:tcPr>
            <w:tcW w:w="0" w:type="auto"/>
            <w:tcMar>
              <w:top w:w="150" w:type="dxa"/>
              <w:left w:w="0" w:type="dxa"/>
              <w:bottom w:w="150" w:type="dxa"/>
              <w:right w:w="240" w:type="dxa"/>
            </w:tcMar>
            <w:vAlign w:val="center"/>
            <w:hideMark/>
          </w:tcPr>
          <w:p w14:paraId="67ED863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1E43404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RML (RM Lead) or Peer RM</w:t>
            </w:r>
          </w:p>
        </w:tc>
        <w:tc>
          <w:tcPr>
            <w:tcW w:w="0" w:type="auto"/>
            <w:tcMar>
              <w:top w:w="150" w:type="dxa"/>
              <w:left w:w="240" w:type="dxa"/>
              <w:bottom w:w="150" w:type="dxa"/>
              <w:right w:w="240" w:type="dxa"/>
            </w:tcMar>
            <w:vAlign w:val="center"/>
            <w:hideMark/>
          </w:tcPr>
          <w:p w14:paraId="1504C7A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7 days</w:t>
            </w:r>
          </w:p>
        </w:tc>
        <w:tc>
          <w:tcPr>
            <w:tcW w:w="0" w:type="auto"/>
            <w:tcMar>
              <w:top w:w="150" w:type="dxa"/>
              <w:left w:w="240" w:type="dxa"/>
              <w:bottom w:w="150" w:type="dxa"/>
              <w:right w:w="0" w:type="dxa"/>
            </w:tcMar>
            <w:vAlign w:val="center"/>
            <w:hideMark/>
          </w:tcPr>
          <w:p w14:paraId="736BCA1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r>
    </w:tbl>
    <w:p w14:paraId="544DF63B"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Note:</w:t>
      </w:r>
      <w:r w:rsidRPr="00DE1A6C">
        <w:rPr>
          <w:color w:val="0F1115"/>
        </w:rPr>
        <w:t> Senior Companions (C3+) are NOT authorized to receive RM delegation per Document N role restrictions.</w:t>
      </w:r>
    </w:p>
    <w:p w14:paraId="4DEC1D49"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9.4 What Cannot Be Delegated</w:t>
      </w:r>
    </w:p>
    <w:tbl>
      <w:tblPr>
        <w:tblW w:w="11280" w:type="dxa"/>
        <w:tblCellMar>
          <w:top w:w="15" w:type="dxa"/>
          <w:left w:w="15" w:type="dxa"/>
          <w:bottom w:w="15" w:type="dxa"/>
          <w:right w:w="15" w:type="dxa"/>
        </w:tblCellMar>
        <w:tblLook w:val="04A0" w:firstRow="1" w:lastRow="0" w:firstColumn="1" w:lastColumn="0" w:noHBand="0" w:noVBand="1"/>
      </w:tblPr>
      <w:tblGrid>
        <w:gridCol w:w="5760"/>
        <w:gridCol w:w="5520"/>
      </w:tblGrid>
      <w:tr w:rsidR="00DE1A6C" w:rsidRPr="00DE1A6C" w14:paraId="0F28CDE3" w14:textId="77777777" w:rsidTr="00DE1A6C">
        <w:trPr>
          <w:tblHeader/>
        </w:trPr>
        <w:tc>
          <w:tcPr>
            <w:tcW w:w="0" w:type="auto"/>
            <w:tcBorders>
              <w:top w:val="nil"/>
            </w:tcBorders>
            <w:tcMar>
              <w:top w:w="150" w:type="dxa"/>
              <w:left w:w="0" w:type="dxa"/>
              <w:bottom w:w="150" w:type="dxa"/>
              <w:right w:w="240" w:type="dxa"/>
            </w:tcMar>
            <w:vAlign w:val="center"/>
            <w:hideMark/>
          </w:tcPr>
          <w:p w14:paraId="762C49E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1C1C926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Rationale</w:t>
            </w:r>
          </w:p>
        </w:tc>
      </w:tr>
      <w:tr w:rsidR="00DE1A6C" w:rsidRPr="00DE1A6C" w14:paraId="33CFC2F7" w14:textId="77777777" w:rsidTr="00DE1A6C">
        <w:tc>
          <w:tcPr>
            <w:tcW w:w="0" w:type="auto"/>
            <w:tcMar>
              <w:top w:w="150" w:type="dxa"/>
              <w:left w:w="0" w:type="dxa"/>
              <w:bottom w:w="150" w:type="dxa"/>
              <w:right w:w="240" w:type="dxa"/>
            </w:tcMar>
            <w:vAlign w:val="center"/>
            <w:hideMark/>
          </w:tcPr>
          <w:p w14:paraId="2B6F42D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 authority</w:t>
            </w:r>
          </w:p>
        </w:tc>
        <w:tc>
          <w:tcPr>
            <w:tcW w:w="0" w:type="auto"/>
            <w:tcMar>
              <w:top w:w="150" w:type="dxa"/>
              <w:left w:w="240" w:type="dxa"/>
              <w:bottom w:w="150" w:type="dxa"/>
              <w:right w:w="0" w:type="dxa"/>
            </w:tcMar>
            <w:vAlign w:val="center"/>
            <w:hideMark/>
          </w:tcPr>
          <w:p w14:paraId="6664605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Reserved Powers</w:t>
            </w:r>
          </w:p>
        </w:tc>
      </w:tr>
      <w:tr w:rsidR="00DE1A6C" w:rsidRPr="00DE1A6C" w14:paraId="4783B6C2" w14:textId="77777777" w:rsidTr="00DE1A6C">
        <w:tc>
          <w:tcPr>
            <w:tcW w:w="0" w:type="auto"/>
            <w:tcMar>
              <w:top w:w="150" w:type="dxa"/>
              <w:left w:w="0" w:type="dxa"/>
              <w:bottom w:w="150" w:type="dxa"/>
              <w:right w:w="240" w:type="dxa"/>
            </w:tcMar>
            <w:vAlign w:val="center"/>
            <w:hideMark/>
          </w:tcPr>
          <w:p w14:paraId="447758C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reserved authority</w:t>
            </w:r>
          </w:p>
        </w:tc>
        <w:tc>
          <w:tcPr>
            <w:tcW w:w="0" w:type="auto"/>
            <w:tcMar>
              <w:top w:w="150" w:type="dxa"/>
              <w:left w:w="240" w:type="dxa"/>
              <w:bottom w:w="150" w:type="dxa"/>
              <w:right w:w="0" w:type="dxa"/>
            </w:tcMar>
            <w:vAlign w:val="center"/>
            <w:hideMark/>
          </w:tcPr>
          <w:p w14:paraId="31954BA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Reserved Powers</w:t>
            </w:r>
          </w:p>
        </w:tc>
      </w:tr>
      <w:tr w:rsidR="00DE1A6C" w:rsidRPr="00DE1A6C" w14:paraId="01C76DAD" w14:textId="77777777" w:rsidTr="00DE1A6C">
        <w:tc>
          <w:tcPr>
            <w:tcW w:w="0" w:type="auto"/>
            <w:tcMar>
              <w:top w:w="150" w:type="dxa"/>
              <w:left w:w="0" w:type="dxa"/>
              <w:bottom w:w="150" w:type="dxa"/>
              <w:right w:w="240" w:type="dxa"/>
            </w:tcMar>
            <w:vAlign w:val="center"/>
            <w:hideMark/>
          </w:tcPr>
          <w:p w14:paraId="230704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 authority</w:t>
            </w:r>
          </w:p>
        </w:tc>
        <w:tc>
          <w:tcPr>
            <w:tcW w:w="0" w:type="auto"/>
            <w:tcMar>
              <w:top w:w="150" w:type="dxa"/>
              <w:left w:w="240" w:type="dxa"/>
              <w:bottom w:w="150" w:type="dxa"/>
              <w:right w:w="0" w:type="dxa"/>
            </w:tcMar>
            <w:vAlign w:val="center"/>
            <w:hideMark/>
          </w:tcPr>
          <w:p w14:paraId="5F4C00C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Independence</w:t>
            </w:r>
          </w:p>
        </w:tc>
      </w:tr>
      <w:tr w:rsidR="00DE1A6C" w:rsidRPr="00DE1A6C" w14:paraId="548C7B03" w14:textId="77777777" w:rsidTr="00DE1A6C">
        <w:tc>
          <w:tcPr>
            <w:tcW w:w="0" w:type="auto"/>
            <w:tcMar>
              <w:top w:w="150" w:type="dxa"/>
              <w:left w:w="0" w:type="dxa"/>
              <w:bottom w:w="150" w:type="dxa"/>
              <w:right w:w="240" w:type="dxa"/>
            </w:tcMar>
            <w:vAlign w:val="center"/>
            <w:hideMark/>
          </w:tcPr>
          <w:p w14:paraId="5AC737F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Chair authority</w:t>
            </w:r>
          </w:p>
        </w:tc>
        <w:tc>
          <w:tcPr>
            <w:tcW w:w="0" w:type="auto"/>
            <w:tcMar>
              <w:top w:w="150" w:type="dxa"/>
              <w:left w:w="240" w:type="dxa"/>
              <w:bottom w:w="150" w:type="dxa"/>
              <w:right w:w="0" w:type="dxa"/>
            </w:tcMar>
            <w:vAlign w:val="center"/>
            <w:hideMark/>
          </w:tcPr>
          <w:p w14:paraId="27BB392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Independence</w:t>
            </w:r>
          </w:p>
        </w:tc>
      </w:tr>
      <w:tr w:rsidR="00DE1A6C" w:rsidRPr="00DE1A6C" w14:paraId="1CA274C8" w14:textId="77777777" w:rsidTr="00DE1A6C">
        <w:tc>
          <w:tcPr>
            <w:tcW w:w="0" w:type="auto"/>
            <w:tcMar>
              <w:top w:w="150" w:type="dxa"/>
              <w:left w:w="0" w:type="dxa"/>
              <w:bottom w:w="150" w:type="dxa"/>
              <w:right w:w="240" w:type="dxa"/>
            </w:tcMar>
            <w:vAlign w:val="center"/>
            <w:hideMark/>
          </w:tcPr>
          <w:p w14:paraId="2C5806D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Veto authority</w:t>
            </w:r>
          </w:p>
        </w:tc>
        <w:tc>
          <w:tcPr>
            <w:tcW w:w="0" w:type="auto"/>
            <w:tcMar>
              <w:top w:w="150" w:type="dxa"/>
              <w:left w:w="240" w:type="dxa"/>
              <w:bottom w:w="150" w:type="dxa"/>
              <w:right w:w="0" w:type="dxa"/>
            </w:tcMar>
            <w:vAlign w:val="center"/>
            <w:hideMark/>
          </w:tcPr>
          <w:p w14:paraId="480C58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Absolute authority</w:t>
            </w:r>
          </w:p>
        </w:tc>
      </w:tr>
    </w:tbl>
    <w:p w14:paraId="1F66D4DB"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9.5 Delegation Register</w:t>
      </w:r>
    </w:p>
    <w:p w14:paraId="470091E0"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The COO shall maintain a Delegation Register recording:</w:t>
      </w:r>
    </w:p>
    <w:p w14:paraId="7BE920AD" w14:textId="77777777" w:rsidR="00DE1A6C" w:rsidRPr="00DE1A6C" w:rsidRDefault="00DE1A6C" w:rsidP="00DE1A6C">
      <w:pPr>
        <w:pStyle w:val="ds-markdown-paragraph"/>
        <w:numPr>
          <w:ilvl w:val="0"/>
          <w:numId w:val="44"/>
        </w:numPr>
        <w:shd w:val="clear" w:color="auto" w:fill="FFFFFF"/>
        <w:spacing w:before="0" w:beforeAutospacing="0" w:after="0" w:afterAutospacing="0"/>
        <w:rPr>
          <w:color w:val="0F1115"/>
        </w:rPr>
      </w:pPr>
      <w:r w:rsidRPr="00DE1A6C">
        <w:rPr>
          <w:color w:val="0F1115"/>
        </w:rPr>
        <w:t>Delegating authority</w:t>
      </w:r>
    </w:p>
    <w:p w14:paraId="3997990A" w14:textId="77777777" w:rsidR="00DE1A6C" w:rsidRPr="00DE1A6C" w:rsidRDefault="00DE1A6C" w:rsidP="00DE1A6C">
      <w:pPr>
        <w:pStyle w:val="ds-markdown-paragraph"/>
        <w:numPr>
          <w:ilvl w:val="0"/>
          <w:numId w:val="44"/>
        </w:numPr>
        <w:shd w:val="clear" w:color="auto" w:fill="FFFFFF"/>
        <w:spacing w:before="0" w:beforeAutospacing="0" w:after="0" w:afterAutospacing="0"/>
        <w:rPr>
          <w:color w:val="0F1115"/>
        </w:rPr>
      </w:pPr>
      <w:r w:rsidRPr="00DE1A6C">
        <w:rPr>
          <w:color w:val="0F1115"/>
        </w:rPr>
        <w:t>Delegated authority</w:t>
      </w:r>
    </w:p>
    <w:p w14:paraId="07D6E8C8" w14:textId="77777777" w:rsidR="00DE1A6C" w:rsidRPr="00DE1A6C" w:rsidRDefault="00DE1A6C" w:rsidP="00DE1A6C">
      <w:pPr>
        <w:pStyle w:val="ds-markdown-paragraph"/>
        <w:numPr>
          <w:ilvl w:val="0"/>
          <w:numId w:val="44"/>
        </w:numPr>
        <w:shd w:val="clear" w:color="auto" w:fill="FFFFFF"/>
        <w:spacing w:before="0" w:beforeAutospacing="0" w:after="0" w:afterAutospacing="0"/>
        <w:rPr>
          <w:color w:val="0F1115"/>
        </w:rPr>
      </w:pPr>
      <w:r w:rsidRPr="00DE1A6C">
        <w:rPr>
          <w:color w:val="0F1115"/>
        </w:rPr>
        <w:t>Start date</w:t>
      </w:r>
    </w:p>
    <w:p w14:paraId="5AACF375" w14:textId="77777777" w:rsidR="00DE1A6C" w:rsidRPr="00DE1A6C" w:rsidRDefault="00DE1A6C" w:rsidP="00DE1A6C">
      <w:pPr>
        <w:pStyle w:val="ds-markdown-paragraph"/>
        <w:numPr>
          <w:ilvl w:val="0"/>
          <w:numId w:val="44"/>
        </w:numPr>
        <w:shd w:val="clear" w:color="auto" w:fill="FFFFFF"/>
        <w:spacing w:before="0" w:beforeAutospacing="0" w:after="0" w:afterAutospacing="0"/>
        <w:rPr>
          <w:color w:val="0F1115"/>
        </w:rPr>
      </w:pPr>
      <w:r w:rsidRPr="00DE1A6C">
        <w:rPr>
          <w:color w:val="0F1115"/>
        </w:rPr>
        <w:t>Expiry date</w:t>
      </w:r>
    </w:p>
    <w:p w14:paraId="3804AF30" w14:textId="77777777" w:rsidR="00DE1A6C" w:rsidRPr="00DE1A6C" w:rsidRDefault="00DE1A6C" w:rsidP="00DE1A6C">
      <w:pPr>
        <w:pStyle w:val="ds-markdown-paragraph"/>
        <w:numPr>
          <w:ilvl w:val="0"/>
          <w:numId w:val="44"/>
        </w:numPr>
        <w:shd w:val="clear" w:color="auto" w:fill="FFFFFF"/>
        <w:spacing w:before="0" w:beforeAutospacing="0" w:after="0" w:afterAutospacing="0"/>
        <w:rPr>
          <w:color w:val="0F1115"/>
        </w:rPr>
      </w:pPr>
      <w:r w:rsidRPr="00DE1A6C">
        <w:rPr>
          <w:color w:val="0F1115"/>
        </w:rPr>
        <w:t>Scope</w:t>
      </w:r>
    </w:p>
    <w:p w14:paraId="26C19C8E" w14:textId="77777777" w:rsidR="00DE1A6C" w:rsidRPr="00DE1A6C" w:rsidRDefault="00DE1A6C" w:rsidP="00DE1A6C">
      <w:pPr>
        <w:pStyle w:val="ds-markdown-paragraph"/>
        <w:numPr>
          <w:ilvl w:val="0"/>
          <w:numId w:val="44"/>
        </w:numPr>
        <w:shd w:val="clear" w:color="auto" w:fill="FFFFFF"/>
        <w:spacing w:before="0" w:beforeAutospacing="0" w:after="0" w:afterAutospacing="0"/>
        <w:rPr>
          <w:color w:val="0F1115"/>
        </w:rPr>
      </w:pPr>
      <w:r w:rsidRPr="00DE1A6C">
        <w:rPr>
          <w:color w:val="0F1115"/>
        </w:rPr>
        <w:t>Revocation date</w:t>
      </w:r>
    </w:p>
    <w:p w14:paraId="6C9FBE70"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Retention:</w:t>
      </w:r>
      <w:r w:rsidRPr="00DE1A6C">
        <w:rPr>
          <w:color w:val="0F1115"/>
        </w:rPr>
        <w:t> Permanent</w:t>
      </w:r>
    </w:p>
    <w:p w14:paraId="4759BA22" w14:textId="77777777" w:rsidR="00DE1A6C" w:rsidRPr="00DE1A6C" w:rsidRDefault="00DE1A6C" w:rsidP="00DE1A6C">
      <w:pPr>
        <w:spacing w:after="0" w:line="240" w:lineRule="auto"/>
        <w:rPr>
          <w:rFonts w:ascii="Times New Roman" w:hAnsi="Times New Roman" w:cs="Times New Roman"/>
        </w:rPr>
      </w:pPr>
      <w:r w:rsidRPr="00DE1A6C">
        <w:rPr>
          <w:rFonts w:ascii="Times New Roman" w:hAnsi="Times New Roman" w:cs="Times New Roman"/>
        </w:rPr>
        <w:pict w14:anchorId="183FDB5A">
          <v:rect id="_x0000_i1074" style="width:0;height:.75pt" o:hralign="center" o:hrstd="t" o:hr="t" fillcolor="#a0a0a0" stroked="f"/>
        </w:pict>
      </w:r>
    </w:p>
    <w:p w14:paraId="58469679"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X: EXCEPTION AUTHORITY</w:t>
      </w:r>
    </w:p>
    <w:p w14:paraId="27077DEB"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10.1 Exception Principles</w:t>
      </w:r>
    </w:p>
    <w:tbl>
      <w:tblPr>
        <w:tblW w:w="11280" w:type="dxa"/>
        <w:tblCellMar>
          <w:top w:w="15" w:type="dxa"/>
          <w:left w:w="15" w:type="dxa"/>
          <w:bottom w:w="15" w:type="dxa"/>
          <w:right w:w="15" w:type="dxa"/>
        </w:tblCellMar>
        <w:tblLook w:val="04A0" w:firstRow="1" w:lastRow="0" w:firstColumn="1" w:lastColumn="0" w:noHBand="0" w:noVBand="1"/>
      </w:tblPr>
      <w:tblGrid>
        <w:gridCol w:w="3981"/>
        <w:gridCol w:w="7299"/>
      </w:tblGrid>
      <w:tr w:rsidR="00DE1A6C" w:rsidRPr="00DE1A6C" w14:paraId="190337BD" w14:textId="77777777" w:rsidTr="00DE1A6C">
        <w:trPr>
          <w:tblHeader/>
        </w:trPr>
        <w:tc>
          <w:tcPr>
            <w:tcW w:w="0" w:type="auto"/>
            <w:tcBorders>
              <w:top w:val="nil"/>
            </w:tcBorders>
            <w:tcMar>
              <w:top w:w="150" w:type="dxa"/>
              <w:left w:w="0" w:type="dxa"/>
              <w:bottom w:w="150" w:type="dxa"/>
              <w:right w:w="240" w:type="dxa"/>
            </w:tcMar>
            <w:vAlign w:val="center"/>
            <w:hideMark/>
          </w:tcPr>
          <w:p w14:paraId="657671A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Principle</w:t>
            </w:r>
          </w:p>
        </w:tc>
        <w:tc>
          <w:tcPr>
            <w:tcW w:w="0" w:type="auto"/>
            <w:tcBorders>
              <w:top w:val="nil"/>
            </w:tcBorders>
            <w:tcMar>
              <w:top w:w="150" w:type="dxa"/>
              <w:left w:w="240" w:type="dxa"/>
              <w:bottom w:w="150" w:type="dxa"/>
              <w:right w:w="240" w:type="dxa"/>
            </w:tcMar>
            <w:vAlign w:val="center"/>
            <w:hideMark/>
          </w:tcPr>
          <w:p w14:paraId="0BF38A0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Application</w:t>
            </w:r>
          </w:p>
        </w:tc>
      </w:tr>
      <w:tr w:rsidR="00DE1A6C" w:rsidRPr="00DE1A6C" w14:paraId="56F4F5A9" w14:textId="77777777" w:rsidTr="00DE1A6C">
        <w:tc>
          <w:tcPr>
            <w:tcW w:w="0" w:type="auto"/>
            <w:tcMar>
              <w:top w:w="150" w:type="dxa"/>
              <w:left w:w="0" w:type="dxa"/>
              <w:bottom w:w="150" w:type="dxa"/>
              <w:right w:w="240" w:type="dxa"/>
            </w:tcMar>
            <w:vAlign w:val="center"/>
            <w:hideMark/>
          </w:tcPr>
          <w:p w14:paraId="2B7E178B"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Documented</w:t>
            </w:r>
          </w:p>
        </w:tc>
        <w:tc>
          <w:tcPr>
            <w:tcW w:w="0" w:type="auto"/>
            <w:tcMar>
              <w:top w:w="150" w:type="dxa"/>
              <w:left w:w="240" w:type="dxa"/>
              <w:bottom w:w="150" w:type="dxa"/>
              <w:right w:w="0" w:type="dxa"/>
            </w:tcMar>
            <w:vAlign w:val="center"/>
            <w:hideMark/>
          </w:tcPr>
          <w:p w14:paraId="1F59E6B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 exceptions must be documented</w:t>
            </w:r>
          </w:p>
        </w:tc>
      </w:tr>
      <w:tr w:rsidR="00DE1A6C" w:rsidRPr="00DE1A6C" w14:paraId="6212DB6E" w14:textId="77777777" w:rsidTr="00DE1A6C">
        <w:tc>
          <w:tcPr>
            <w:tcW w:w="0" w:type="auto"/>
            <w:tcMar>
              <w:top w:w="150" w:type="dxa"/>
              <w:left w:w="0" w:type="dxa"/>
              <w:bottom w:w="150" w:type="dxa"/>
              <w:right w:w="240" w:type="dxa"/>
            </w:tcMar>
            <w:vAlign w:val="center"/>
            <w:hideMark/>
          </w:tcPr>
          <w:p w14:paraId="0E8145E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Approved</w:t>
            </w:r>
          </w:p>
        </w:tc>
        <w:tc>
          <w:tcPr>
            <w:tcW w:w="0" w:type="auto"/>
            <w:tcMar>
              <w:top w:w="150" w:type="dxa"/>
              <w:left w:w="240" w:type="dxa"/>
              <w:bottom w:w="150" w:type="dxa"/>
              <w:right w:w="0" w:type="dxa"/>
            </w:tcMar>
            <w:vAlign w:val="center"/>
            <w:hideMark/>
          </w:tcPr>
          <w:p w14:paraId="1063DC9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 exceptions must be approved by appropriate authority</w:t>
            </w:r>
          </w:p>
        </w:tc>
      </w:tr>
      <w:tr w:rsidR="00DE1A6C" w:rsidRPr="00DE1A6C" w14:paraId="2FEA68FD" w14:textId="77777777" w:rsidTr="00DE1A6C">
        <w:tc>
          <w:tcPr>
            <w:tcW w:w="0" w:type="auto"/>
            <w:tcMar>
              <w:top w:w="150" w:type="dxa"/>
              <w:left w:w="0" w:type="dxa"/>
              <w:bottom w:w="150" w:type="dxa"/>
              <w:right w:w="240" w:type="dxa"/>
            </w:tcMar>
            <w:vAlign w:val="center"/>
            <w:hideMark/>
          </w:tcPr>
          <w:p w14:paraId="087902D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Time-Bound</w:t>
            </w:r>
          </w:p>
        </w:tc>
        <w:tc>
          <w:tcPr>
            <w:tcW w:w="0" w:type="auto"/>
            <w:tcMar>
              <w:top w:w="150" w:type="dxa"/>
              <w:left w:w="240" w:type="dxa"/>
              <w:bottom w:w="150" w:type="dxa"/>
              <w:right w:w="0" w:type="dxa"/>
            </w:tcMar>
            <w:vAlign w:val="center"/>
            <w:hideMark/>
          </w:tcPr>
          <w:p w14:paraId="256F0A4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Exceptions must have a defined duration</w:t>
            </w:r>
          </w:p>
        </w:tc>
      </w:tr>
      <w:tr w:rsidR="00DE1A6C" w:rsidRPr="00DE1A6C" w14:paraId="75D32045" w14:textId="77777777" w:rsidTr="00DE1A6C">
        <w:tc>
          <w:tcPr>
            <w:tcW w:w="0" w:type="auto"/>
            <w:tcMar>
              <w:top w:w="150" w:type="dxa"/>
              <w:left w:w="0" w:type="dxa"/>
              <w:bottom w:w="150" w:type="dxa"/>
              <w:right w:w="240" w:type="dxa"/>
            </w:tcMar>
            <w:vAlign w:val="center"/>
            <w:hideMark/>
          </w:tcPr>
          <w:p w14:paraId="4ECA7CE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Auditable</w:t>
            </w:r>
          </w:p>
        </w:tc>
        <w:tc>
          <w:tcPr>
            <w:tcW w:w="0" w:type="auto"/>
            <w:tcMar>
              <w:top w:w="150" w:type="dxa"/>
              <w:left w:w="240" w:type="dxa"/>
              <w:bottom w:w="150" w:type="dxa"/>
              <w:right w:w="0" w:type="dxa"/>
            </w:tcMar>
            <w:vAlign w:val="center"/>
            <w:hideMark/>
          </w:tcPr>
          <w:p w14:paraId="4926F00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Exceptions must be tracked and reviewed</w:t>
            </w:r>
          </w:p>
        </w:tc>
      </w:tr>
      <w:tr w:rsidR="00DE1A6C" w:rsidRPr="00DE1A6C" w14:paraId="4AEE5605" w14:textId="77777777" w:rsidTr="00DE1A6C">
        <w:tc>
          <w:tcPr>
            <w:tcW w:w="0" w:type="auto"/>
            <w:tcMar>
              <w:top w:w="150" w:type="dxa"/>
              <w:left w:w="0" w:type="dxa"/>
              <w:bottom w:w="150" w:type="dxa"/>
              <w:right w:w="240" w:type="dxa"/>
            </w:tcMar>
            <w:vAlign w:val="center"/>
            <w:hideMark/>
          </w:tcPr>
          <w:p w14:paraId="3F89EE34"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No Safeguarding Exceptions</w:t>
            </w:r>
          </w:p>
        </w:tc>
        <w:tc>
          <w:tcPr>
            <w:tcW w:w="0" w:type="auto"/>
            <w:tcMar>
              <w:top w:w="150" w:type="dxa"/>
              <w:left w:w="240" w:type="dxa"/>
              <w:bottom w:w="150" w:type="dxa"/>
              <w:right w:w="0" w:type="dxa"/>
            </w:tcMar>
            <w:vAlign w:val="center"/>
            <w:hideMark/>
          </w:tcPr>
          <w:p w14:paraId="2984138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requirements cannot be excepted</w:t>
            </w:r>
          </w:p>
        </w:tc>
      </w:tr>
    </w:tbl>
    <w:p w14:paraId="3466E33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10.2 Exception Types</w:t>
      </w:r>
    </w:p>
    <w:tbl>
      <w:tblPr>
        <w:tblW w:w="0" w:type="auto"/>
        <w:tblCellMar>
          <w:top w:w="15" w:type="dxa"/>
          <w:left w:w="15" w:type="dxa"/>
          <w:bottom w:w="15" w:type="dxa"/>
          <w:right w:w="15" w:type="dxa"/>
        </w:tblCellMar>
        <w:tblLook w:val="04A0" w:firstRow="1" w:lastRow="0" w:firstColumn="1" w:lastColumn="0" w:noHBand="0" w:noVBand="1"/>
      </w:tblPr>
      <w:tblGrid>
        <w:gridCol w:w="1813"/>
        <w:gridCol w:w="3795"/>
        <w:gridCol w:w="2341"/>
        <w:gridCol w:w="2517"/>
      </w:tblGrid>
      <w:tr w:rsidR="00DE1A6C" w:rsidRPr="00DE1A6C" w14:paraId="30AAFADF" w14:textId="77777777" w:rsidTr="00DE1A6C">
        <w:trPr>
          <w:tblHeader/>
        </w:trPr>
        <w:tc>
          <w:tcPr>
            <w:tcW w:w="0" w:type="auto"/>
            <w:tcBorders>
              <w:top w:val="nil"/>
            </w:tcBorders>
            <w:tcMar>
              <w:top w:w="150" w:type="dxa"/>
              <w:left w:w="0" w:type="dxa"/>
              <w:bottom w:w="150" w:type="dxa"/>
              <w:right w:w="240" w:type="dxa"/>
            </w:tcMar>
            <w:vAlign w:val="center"/>
            <w:hideMark/>
          </w:tcPr>
          <w:p w14:paraId="6A26C5C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6C7E9AF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500AF1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Approval Authority</w:t>
            </w:r>
          </w:p>
        </w:tc>
        <w:tc>
          <w:tcPr>
            <w:tcW w:w="0" w:type="auto"/>
            <w:tcBorders>
              <w:top w:val="nil"/>
            </w:tcBorders>
            <w:tcMar>
              <w:top w:w="150" w:type="dxa"/>
              <w:left w:w="240" w:type="dxa"/>
              <w:bottom w:w="150" w:type="dxa"/>
              <w:right w:w="240" w:type="dxa"/>
            </w:tcMar>
            <w:vAlign w:val="center"/>
            <w:hideMark/>
          </w:tcPr>
          <w:p w14:paraId="4ED085D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Max Duration</w:t>
            </w:r>
          </w:p>
        </w:tc>
      </w:tr>
      <w:tr w:rsidR="00DE1A6C" w:rsidRPr="00DE1A6C" w14:paraId="28534200" w14:textId="77777777" w:rsidTr="00DE1A6C">
        <w:tc>
          <w:tcPr>
            <w:tcW w:w="0" w:type="auto"/>
            <w:tcMar>
              <w:top w:w="150" w:type="dxa"/>
              <w:left w:w="0" w:type="dxa"/>
              <w:bottom w:w="150" w:type="dxa"/>
              <w:right w:w="240" w:type="dxa"/>
            </w:tcMar>
            <w:vAlign w:val="center"/>
            <w:hideMark/>
          </w:tcPr>
          <w:p w14:paraId="2A670339"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Operational</w:t>
            </w:r>
          </w:p>
        </w:tc>
        <w:tc>
          <w:tcPr>
            <w:tcW w:w="0" w:type="auto"/>
            <w:tcMar>
              <w:top w:w="150" w:type="dxa"/>
              <w:left w:w="240" w:type="dxa"/>
              <w:bottom w:w="150" w:type="dxa"/>
              <w:right w:w="240" w:type="dxa"/>
            </w:tcMar>
            <w:vAlign w:val="center"/>
            <w:hideMark/>
          </w:tcPr>
          <w:p w14:paraId="4CF35CC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Deviation from SOP</w:t>
            </w:r>
          </w:p>
        </w:tc>
        <w:tc>
          <w:tcPr>
            <w:tcW w:w="0" w:type="auto"/>
            <w:tcMar>
              <w:top w:w="150" w:type="dxa"/>
              <w:left w:w="240" w:type="dxa"/>
              <w:bottom w:w="150" w:type="dxa"/>
              <w:right w:w="240" w:type="dxa"/>
            </w:tcMar>
            <w:vAlign w:val="center"/>
            <w:hideMark/>
          </w:tcPr>
          <w:p w14:paraId="2F3A10A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19EE8B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30 days</w:t>
            </w:r>
          </w:p>
        </w:tc>
      </w:tr>
      <w:tr w:rsidR="00DE1A6C" w:rsidRPr="00DE1A6C" w14:paraId="0DF0A891" w14:textId="77777777" w:rsidTr="00DE1A6C">
        <w:tc>
          <w:tcPr>
            <w:tcW w:w="0" w:type="auto"/>
            <w:tcMar>
              <w:top w:w="150" w:type="dxa"/>
              <w:left w:w="0" w:type="dxa"/>
              <w:bottom w:w="150" w:type="dxa"/>
              <w:right w:w="240" w:type="dxa"/>
            </w:tcMar>
            <w:vAlign w:val="center"/>
            <w:hideMark/>
          </w:tcPr>
          <w:p w14:paraId="1D17BB57"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Service Delivery</w:t>
            </w:r>
          </w:p>
        </w:tc>
        <w:tc>
          <w:tcPr>
            <w:tcW w:w="0" w:type="auto"/>
            <w:tcMar>
              <w:top w:w="150" w:type="dxa"/>
              <w:left w:w="240" w:type="dxa"/>
              <w:bottom w:w="150" w:type="dxa"/>
              <w:right w:w="240" w:type="dxa"/>
            </w:tcMar>
            <w:vAlign w:val="center"/>
            <w:hideMark/>
          </w:tcPr>
          <w:p w14:paraId="327ABB1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Deviation from service standard</w:t>
            </w:r>
          </w:p>
        </w:tc>
        <w:tc>
          <w:tcPr>
            <w:tcW w:w="0" w:type="auto"/>
            <w:tcMar>
              <w:top w:w="150" w:type="dxa"/>
              <w:left w:w="240" w:type="dxa"/>
              <w:bottom w:w="150" w:type="dxa"/>
              <w:right w:w="240" w:type="dxa"/>
            </w:tcMar>
            <w:vAlign w:val="center"/>
            <w:hideMark/>
          </w:tcPr>
          <w:p w14:paraId="2967597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CDEE47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30 days</w:t>
            </w:r>
          </w:p>
        </w:tc>
      </w:tr>
      <w:tr w:rsidR="00DE1A6C" w:rsidRPr="00DE1A6C" w14:paraId="15433D33" w14:textId="77777777" w:rsidTr="00DE1A6C">
        <w:tc>
          <w:tcPr>
            <w:tcW w:w="0" w:type="auto"/>
            <w:tcMar>
              <w:top w:w="150" w:type="dxa"/>
              <w:left w:w="0" w:type="dxa"/>
              <w:bottom w:w="150" w:type="dxa"/>
              <w:right w:w="240" w:type="dxa"/>
            </w:tcMar>
            <w:vAlign w:val="center"/>
            <w:hideMark/>
          </w:tcPr>
          <w:p w14:paraId="647F80A4"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0A76F5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Deviation from financial policy</w:t>
            </w:r>
          </w:p>
        </w:tc>
        <w:tc>
          <w:tcPr>
            <w:tcW w:w="0" w:type="auto"/>
            <w:tcMar>
              <w:top w:w="150" w:type="dxa"/>
              <w:left w:w="240" w:type="dxa"/>
              <w:bottom w:w="150" w:type="dxa"/>
              <w:right w:w="240" w:type="dxa"/>
            </w:tcMar>
            <w:vAlign w:val="center"/>
            <w:hideMark/>
          </w:tcPr>
          <w:p w14:paraId="10BE053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CEO + Finance Lead</w:t>
            </w:r>
          </w:p>
        </w:tc>
        <w:tc>
          <w:tcPr>
            <w:tcW w:w="0" w:type="auto"/>
            <w:tcMar>
              <w:top w:w="150" w:type="dxa"/>
              <w:left w:w="240" w:type="dxa"/>
              <w:bottom w:w="150" w:type="dxa"/>
              <w:right w:w="0" w:type="dxa"/>
            </w:tcMar>
            <w:vAlign w:val="center"/>
            <w:hideMark/>
          </w:tcPr>
          <w:p w14:paraId="64D9DEB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30 days</w:t>
            </w:r>
          </w:p>
        </w:tc>
      </w:tr>
      <w:tr w:rsidR="00DE1A6C" w:rsidRPr="00DE1A6C" w14:paraId="6AA30046" w14:textId="77777777" w:rsidTr="00DE1A6C">
        <w:tc>
          <w:tcPr>
            <w:tcW w:w="0" w:type="auto"/>
            <w:tcMar>
              <w:top w:w="150" w:type="dxa"/>
              <w:left w:w="0" w:type="dxa"/>
              <w:bottom w:w="150" w:type="dxa"/>
              <w:right w:w="240" w:type="dxa"/>
            </w:tcMar>
            <w:vAlign w:val="center"/>
            <w:hideMark/>
          </w:tcPr>
          <w:p w14:paraId="4F8F9203"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51E157A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Deviation from safeguarding policy</w:t>
            </w:r>
          </w:p>
        </w:tc>
        <w:tc>
          <w:tcPr>
            <w:tcW w:w="0" w:type="auto"/>
            <w:tcMar>
              <w:top w:w="150" w:type="dxa"/>
              <w:left w:w="240" w:type="dxa"/>
              <w:bottom w:w="150" w:type="dxa"/>
              <w:right w:w="240" w:type="dxa"/>
            </w:tcMar>
            <w:vAlign w:val="center"/>
            <w:hideMark/>
          </w:tcPr>
          <w:p w14:paraId="4CED78D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4D41A6A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N/A (not permitted)</w:t>
            </w:r>
          </w:p>
        </w:tc>
      </w:tr>
      <w:tr w:rsidR="00DE1A6C" w:rsidRPr="00DE1A6C" w14:paraId="0C7D19F5" w14:textId="77777777" w:rsidTr="00DE1A6C">
        <w:tc>
          <w:tcPr>
            <w:tcW w:w="0" w:type="auto"/>
            <w:tcMar>
              <w:top w:w="150" w:type="dxa"/>
              <w:left w:w="0" w:type="dxa"/>
              <w:bottom w:w="150" w:type="dxa"/>
              <w:right w:w="240" w:type="dxa"/>
            </w:tcMar>
            <w:vAlign w:val="center"/>
            <w:hideMark/>
          </w:tcPr>
          <w:p w14:paraId="0A4E72B2"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Quality</w:t>
            </w:r>
          </w:p>
        </w:tc>
        <w:tc>
          <w:tcPr>
            <w:tcW w:w="0" w:type="auto"/>
            <w:tcMar>
              <w:top w:w="150" w:type="dxa"/>
              <w:left w:w="240" w:type="dxa"/>
              <w:bottom w:w="150" w:type="dxa"/>
              <w:right w:w="240" w:type="dxa"/>
            </w:tcMar>
            <w:vAlign w:val="center"/>
            <w:hideMark/>
          </w:tcPr>
          <w:p w14:paraId="7E92D46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Deviation from quality standard</w:t>
            </w:r>
          </w:p>
        </w:tc>
        <w:tc>
          <w:tcPr>
            <w:tcW w:w="0" w:type="auto"/>
            <w:tcMar>
              <w:top w:w="150" w:type="dxa"/>
              <w:left w:w="240" w:type="dxa"/>
              <w:bottom w:w="150" w:type="dxa"/>
              <w:right w:w="240" w:type="dxa"/>
            </w:tcMar>
            <w:vAlign w:val="center"/>
            <w:hideMark/>
          </w:tcPr>
          <w:p w14:paraId="61EB670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Chair</w:t>
            </w:r>
          </w:p>
        </w:tc>
        <w:tc>
          <w:tcPr>
            <w:tcW w:w="0" w:type="auto"/>
            <w:tcMar>
              <w:top w:w="150" w:type="dxa"/>
              <w:left w:w="240" w:type="dxa"/>
              <w:bottom w:w="150" w:type="dxa"/>
              <w:right w:w="0" w:type="dxa"/>
            </w:tcMar>
            <w:vAlign w:val="center"/>
            <w:hideMark/>
          </w:tcPr>
          <w:p w14:paraId="1EDC823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30 days</w:t>
            </w:r>
          </w:p>
        </w:tc>
      </w:tr>
      <w:tr w:rsidR="00DE1A6C" w:rsidRPr="00DE1A6C" w14:paraId="0A39FF87" w14:textId="77777777" w:rsidTr="00DE1A6C">
        <w:tc>
          <w:tcPr>
            <w:tcW w:w="0" w:type="auto"/>
            <w:tcMar>
              <w:top w:w="150" w:type="dxa"/>
              <w:left w:w="0" w:type="dxa"/>
              <w:bottom w:w="150" w:type="dxa"/>
              <w:right w:w="240" w:type="dxa"/>
            </w:tcMar>
            <w:vAlign w:val="center"/>
            <w:hideMark/>
          </w:tcPr>
          <w:p w14:paraId="36597D88"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Constitutional</w:t>
            </w:r>
          </w:p>
        </w:tc>
        <w:tc>
          <w:tcPr>
            <w:tcW w:w="0" w:type="auto"/>
            <w:tcMar>
              <w:top w:w="150" w:type="dxa"/>
              <w:left w:w="240" w:type="dxa"/>
              <w:bottom w:w="150" w:type="dxa"/>
              <w:right w:w="240" w:type="dxa"/>
            </w:tcMar>
            <w:vAlign w:val="center"/>
            <w:hideMark/>
          </w:tcPr>
          <w:p w14:paraId="2231A6B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Deviation from constitutional document</w:t>
            </w:r>
          </w:p>
        </w:tc>
        <w:tc>
          <w:tcPr>
            <w:tcW w:w="0" w:type="auto"/>
            <w:tcMar>
              <w:top w:w="150" w:type="dxa"/>
              <w:left w:w="240" w:type="dxa"/>
              <w:bottom w:w="150" w:type="dxa"/>
              <w:right w:w="240" w:type="dxa"/>
            </w:tcMar>
            <w:vAlign w:val="center"/>
            <w:hideMark/>
          </w:tcPr>
          <w:p w14:paraId="65D5B24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5225ABB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N/A (requires amendment)</w:t>
            </w:r>
          </w:p>
        </w:tc>
      </w:tr>
    </w:tbl>
    <w:p w14:paraId="6E0C824E"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10.3 Exception Authority Matrix</w:t>
      </w:r>
    </w:p>
    <w:tbl>
      <w:tblPr>
        <w:tblW w:w="11280" w:type="dxa"/>
        <w:tblCellMar>
          <w:top w:w="15" w:type="dxa"/>
          <w:left w:w="15" w:type="dxa"/>
          <w:bottom w:w="15" w:type="dxa"/>
          <w:right w:w="15" w:type="dxa"/>
        </w:tblCellMar>
        <w:tblLook w:val="04A0" w:firstRow="1" w:lastRow="0" w:firstColumn="1" w:lastColumn="0" w:noHBand="0" w:noVBand="1"/>
      </w:tblPr>
      <w:tblGrid>
        <w:gridCol w:w="3185"/>
        <w:gridCol w:w="2746"/>
        <w:gridCol w:w="5349"/>
      </w:tblGrid>
      <w:tr w:rsidR="00DE1A6C" w:rsidRPr="00DE1A6C" w14:paraId="1F022123" w14:textId="77777777" w:rsidTr="00DE1A6C">
        <w:trPr>
          <w:tblHeader/>
        </w:trPr>
        <w:tc>
          <w:tcPr>
            <w:tcW w:w="0" w:type="auto"/>
            <w:tcBorders>
              <w:top w:val="nil"/>
            </w:tcBorders>
            <w:tcMar>
              <w:top w:w="150" w:type="dxa"/>
              <w:left w:w="0" w:type="dxa"/>
              <w:bottom w:w="150" w:type="dxa"/>
              <w:right w:w="240" w:type="dxa"/>
            </w:tcMar>
            <w:vAlign w:val="center"/>
            <w:hideMark/>
          </w:tcPr>
          <w:p w14:paraId="70EFE73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Exception Type</w:t>
            </w:r>
          </w:p>
        </w:tc>
        <w:tc>
          <w:tcPr>
            <w:tcW w:w="0" w:type="auto"/>
            <w:tcBorders>
              <w:top w:val="nil"/>
            </w:tcBorders>
            <w:tcMar>
              <w:top w:w="150" w:type="dxa"/>
              <w:left w:w="240" w:type="dxa"/>
              <w:bottom w:w="150" w:type="dxa"/>
              <w:right w:w="240" w:type="dxa"/>
            </w:tcMar>
            <w:vAlign w:val="center"/>
            <w:hideMark/>
          </w:tcPr>
          <w:p w14:paraId="3E87079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w:t>
            </w:r>
          </w:p>
        </w:tc>
        <w:tc>
          <w:tcPr>
            <w:tcW w:w="0" w:type="auto"/>
            <w:tcBorders>
              <w:top w:val="nil"/>
            </w:tcBorders>
            <w:tcMar>
              <w:top w:w="150" w:type="dxa"/>
              <w:left w:w="240" w:type="dxa"/>
              <w:bottom w:w="150" w:type="dxa"/>
              <w:right w:w="240" w:type="dxa"/>
            </w:tcMar>
            <w:vAlign w:val="center"/>
            <w:hideMark/>
          </w:tcPr>
          <w:p w14:paraId="5D3A41F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Documentation Required</w:t>
            </w:r>
          </w:p>
        </w:tc>
      </w:tr>
      <w:tr w:rsidR="00DE1A6C" w:rsidRPr="00DE1A6C" w14:paraId="62C84B2B" w14:textId="77777777" w:rsidTr="00DE1A6C">
        <w:tc>
          <w:tcPr>
            <w:tcW w:w="0" w:type="auto"/>
            <w:tcMar>
              <w:top w:w="150" w:type="dxa"/>
              <w:left w:w="0" w:type="dxa"/>
              <w:bottom w:w="150" w:type="dxa"/>
              <w:right w:w="240" w:type="dxa"/>
            </w:tcMar>
            <w:vAlign w:val="center"/>
            <w:hideMark/>
          </w:tcPr>
          <w:p w14:paraId="2FBE053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Operational SOP Exception</w:t>
            </w:r>
          </w:p>
        </w:tc>
        <w:tc>
          <w:tcPr>
            <w:tcW w:w="0" w:type="auto"/>
            <w:tcMar>
              <w:top w:w="150" w:type="dxa"/>
              <w:left w:w="240" w:type="dxa"/>
              <w:bottom w:w="150" w:type="dxa"/>
              <w:right w:w="240" w:type="dxa"/>
            </w:tcMar>
            <w:vAlign w:val="center"/>
            <w:hideMark/>
          </w:tcPr>
          <w:p w14:paraId="27DB167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1AF9233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Written justification, risk assessment</w:t>
            </w:r>
          </w:p>
        </w:tc>
      </w:tr>
      <w:tr w:rsidR="00DE1A6C" w:rsidRPr="00DE1A6C" w14:paraId="06D582D2" w14:textId="77777777" w:rsidTr="00DE1A6C">
        <w:tc>
          <w:tcPr>
            <w:tcW w:w="0" w:type="auto"/>
            <w:tcMar>
              <w:top w:w="150" w:type="dxa"/>
              <w:left w:w="0" w:type="dxa"/>
              <w:bottom w:w="150" w:type="dxa"/>
              <w:right w:w="240" w:type="dxa"/>
            </w:tcMar>
            <w:vAlign w:val="center"/>
            <w:hideMark/>
          </w:tcPr>
          <w:p w14:paraId="38F8A33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Delivery Exception</w:t>
            </w:r>
          </w:p>
        </w:tc>
        <w:tc>
          <w:tcPr>
            <w:tcW w:w="0" w:type="auto"/>
            <w:tcMar>
              <w:top w:w="150" w:type="dxa"/>
              <w:left w:w="240" w:type="dxa"/>
              <w:bottom w:w="150" w:type="dxa"/>
              <w:right w:w="240" w:type="dxa"/>
            </w:tcMar>
            <w:vAlign w:val="center"/>
            <w:hideMark/>
          </w:tcPr>
          <w:p w14:paraId="359937D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5200E17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Written justification, client impact assessment</w:t>
            </w:r>
          </w:p>
        </w:tc>
      </w:tr>
      <w:tr w:rsidR="00DE1A6C" w:rsidRPr="00DE1A6C" w14:paraId="1C42DBB6" w14:textId="77777777" w:rsidTr="00DE1A6C">
        <w:tc>
          <w:tcPr>
            <w:tcW w:w="0" w:type="auto"/>
            <w:tcMar>
              <w:top w:w="150" w:type="dxa"/>
              <w:left w:w="0" w:type="dxa"/>
              <w:bottom w:w="150" w:type="dxa"/>
              <w:right w:w="240" w:type="dxa"/>
            </w:tcMar>
            <w:vAlign w:val="center"/>
            <w:hideMark/>
          </w:tcPr>
          <w:p w14:paraId="480872C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Financial Control Exception</w:t>
            </w:r>
          </w:p>
        </w:tc>
        <w:tc>
          <w:tcPr>
            <w:tcW w:w="0" w:type="auto"/>
            <w:tcMar>
              <w:top w:w="150" w:type="dxa"/>
              <w:left w:w="240" w:type="dxa"/>
              <w:bottom w:w="150" w:type="dxa"/>
              <w:right w:w="240" w:type="dxa"/>
            </w:tcMar>
            <w:vAlign w:val="center"/>
            <w:hideMark/>
          </w:tcPr>
          <w:p w14:paraId="07290B6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CEO + Finance Lead</w:t>
            </w:r>
          </w:p>
        </w:tc>
        <w:tc>
          <w:tcPr>
            <w:tcW w:w="0" w:type="auto"/>
            <w:tcMar>
              <w:top w:w="150" w:type="dxa"/>
              <w:left w:w="240" w:type="dxa"/>
              <w:bottom w:w="150" w:type="dxa"/>
              <w:right w:w="0" w:type="dxa"/>
            </w:tcMar>
            <w:vAlign w:val="center"/>
            <w:hideMark/>
          </w:tcPr>
          <w:p w14:paraId="4CA620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Written justification, financial impact assessment</w:t>
            </w:r>
          </w:p>
        </w:tc>
      </w:tr>
      <w:tr w:rsidR="00DE1A6C" w:rsidRPr="00DE1A6C" w14:paraId="24AF8B1B" w14:textId="77777777" w:rsidTr="00DE1A6C">
        <w:tc>
          <w:tcPr>
            <w:tcW w:w="0" w:type="auto"/>
            <w:tcMar>
              <w:top w:w="150" w:type="dxa"/>
              <w:left w:w="0" w:type="dxa"/>
              <w:bottom w:w="150" w:type="dxa"/>
              <w:right w:w="240" w:type="dxa"/>
            </w:tcMar>
            <w:vAlign w:val="center"/>
            <w:hideMark/>
          </w:tcPr>
          <w:p w14:paraId="4BF3A1E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Exception</w:t>
            </w:r>
          </w:p>
        </w:tc>
        <w:tc>
          <w:tcPr>
            <w:tcW w:w="0" w:type="auto"/>
            <w:tcMar>
              <w:top w:w="150" w:type="dxa"/>
              <w:left w:w="240" w:type="dxa"/>
              <w:bottom w:w="150" w:type="dxa"/>
              <w:right w:w="240" w:type="dxa"/>
            </w:tcMar>
            <w:vAlign w:val="center"/>
            <w:hideMark/>
          </w:tcPr>
          <w:p w14:paraId="5C97952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3E42D34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Not permitted (requires policy amendment)</w:t>
            </w:r>
          </w:p>
        </w:tc>
      </w:tr>
      <w:tr w:rsidR="00DE1A6C" w:rsidRPr="00DE1A6C" w14:paraId="7AC399E1" w14:textId="77777777" w:rsidTr="00DE1A6C">
        <w:tc>
          <w:tcPr>
            <w:tcW w:w="0" w:type="auto"/>
            <w:tcMar>
              <w:top w:w="150" w:type="dxa"/>
              <w:left w:w="0" w:type="dxa"/>
              <w:bottom w:w="150" w:type="dxa"/>
              <w:right w:w="240" w:type="dxa"/>
            </w:tcMar>
            <w:vAlign w:val="center"/>
            <w:hideMark/>
          </w:tcPr>
          <w:p w14:paraId="7D78558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Exception</w:t>
            </w:r>
          </w:p>
        </w:tc>
        <w:tc>
          <w:tcPr>
            <w:tcW w:w="0" w:type="auto"/>
            <w:tcMar>
              <w:top w:w="150" w:type="dxa"/>
              <w:left w:w="240" w:type="dxa"/>
              <w:bottom w:w="150" w:type="dxa"/>
              <w:right w:w="240" w:type="dxa"/>
            </w:tcMar>
            <w:vAlign w:val="center"/>
            <w:hideMark/>
          </w:tcPr>
          <w:p w14:paraId="0C7560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Chair</w:t>
            </w:r>
          </w:p>
        </w:tc>
        <w:tc>
          <w:tcPr>
            <w:tcW w:w="0" w:type="auto"/>
            <w:tcMar>
              <w:top w:w="150" w:type="dxa"/>
              <w:left w:w="240" w:type="dxa"/>
              <w:bottom w:w="150" w:type="dxa"/>
              <w:right w:w="0" w:type="dxa"/>
            </w:tcMar>
            <w:vAlign w:val="center"/>
            <w:hideMark/>
          </w:tcPr>
          <w:p w14:paraId="0DF4934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Written justification, quality impact assessment</w:t>
            </w:r>
          </w:p>
        </w:tc>
      </w:tr>
      <w:tr w:rsidR="00DE1A6C" w:rsidRPr="00DE1A6C" w14:paraId="68C7A072" w14:textId="77777777" w:rsidTr="00DE1A6C">
        <w:tc>
          <w:tcPr>
            <w:tcW w:w="0" w:type="auto"/>
            <w:tcMar>
              <w:top w:w="150" w:type="dxa"/>
              <w:left w:w="0" w:type="dxa"/>
              <w:bottom w:w="150" w:type="dxa"/>
              <w:right w:w="240" w:type="dxa"/>
            </w:tcMar>
            <w:vAlign w:val="center"/>
            <w:hideMark/>
          </w:tcPr>
          <w:p w14:paraId="3CF353A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 Exception</w:t>
            </w:r>
          </w:p>
        </w:tc>
        <w:tc>
          <w:tcPr>
            <w:tcW w:w="0" w:type="auto"/>
            <w:tcMar>
              <w:top w:w="150" w:type="dxa"/>
              <w:left w:w="240" w:type="dxa"/>
              <w:bottom w:w="150" w:type="dxa"/>
              <w:right w:w="240" w:type="dxa"/>
            </w:tcMar>
            <w:vAlign w:val="center"/>
            <w:hideMark/>
          </w:tcPr>
          <w:p w14:paraId="5DDE3FA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 Founders</w:t>
            </w:r>
          </w:p>
        </w:tc>
        <w:tc>
          <w:tcPr>
            <w:tcW w:w="0" w:type="auto"/>
            <w:tcMar>
              <w:top w:w="150" w:type="dxa"/>
              <w:left w:w="240" w:type="dxa"/>
              <w:bottom w:w="150" w:type="dxa"/>
              <w:right w:w="0" w:type="dxa"/>
            </w:tcMar>
            <w:vAlign w:val="center"/>
            <w:hideMark/>
          </w:tcPr>
          <w:p w14:paraId="323CFD2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amendment required</w:t>
            </w:r>
          </w:p>
        </w:tc>
      </w:tr>
    </w:tbl>
    <w:p w14:paraId="4D631DDD"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10.4 Exception Handling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3112"/>
        <w:gridCol w:w="2307"/>
        <w:gridCol w:w="2847"/>
      </w:tblGrid>
      <w:tr w:rsidR="00DE1A6C" w:rsidRPr="00DE1A6C" w14:paraId="4657C6F0" w14:textId="77777777" w:rsidTr="00DE1A6C">
        <w:trPr>
          <w:tblHeader/>
        </w:trPr>
        <w:tc>
          <w:tcPr>
            <w:tcW w:w="0" w:type="auto"/>
            <w:tcBorders>
              <w:top w:val="nil"/>
            </w:tcBorders>
            <w:tcMar>
              <w:top w:w="150" w:type="dxa"/>
              <w:left w:w="0" w:type="dxa"/>
              <w:bottom w:w="150" w:type="dxa"/>
              <w:right w:w="240" w:type="dxa"/>
            </w:tcMar>
            <w:vAlign w:val="center"/>
            <w:hideMark/>
          </w:tcPr>
          <w:p w14:paraId="6E7D891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61002C9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5EBB676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67AF6B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Timeline</w:t>
            </w:r>
          </w:p>
        </w:tc>
      </w:tr>
      <w:tr w:rsidR="00DE1A6C" w:rsidRPr="00DE1A6C" w14:paraId="0379CB71" w14:textId="77777777" w:rsidTr="00DE1A6C">
        <w:tc>
          <w:tcPr>
            <w:tcW w:w="0" w:type="auto"/>
            <w:tcMar>
              <w:top w:w="150" w:type="dxa"/>
              <w:left w:w="0" w:type="dxa"/>
              <w:bottom w:w="150" w:type="dxa"/>
              <w:right w:w="240" w:type="dxa"/>
            </w:tcMar>
            <w:vAlign w:val="center"/>
            <w:hideMark/>
          </w:tcPr>
          <w:p w14:paraId="3077B3B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7B3634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Identify exception need</w:t>
            </w:r>
          </w:p>
        </w:tc>
        <w:tc>
          <w:tcPr>
            <w:tcW w:w="0" w:type="auto"/>
            <w:tcMar>
              <w:top w:w="150" w:type="dxa"/>
              <w:left w:w="240" w:type="dxa"/>
              <w:bottom w:w="150" w:type="dxa"/>
              <w:right w:w="240" w:type="dxa"/>
            </w:tcMar>
            <w:vAlign w:val="center"/>
            <w:hideMark/>
          </w:tcPr>
          <w:p w14:paraId="69923EE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Any</w:t>
            </w:r>
          </w:p>
        </w:tc>
        <w:tc>
          <w:tcPr>
            <w:tcW w:w="0" w:type="auto"/>
            <w:tcMar>
              <w:top w:w="150" w:type="dxa"/>
              <w:left w:w="240" w:type="dxa"/>
              <w:bottom w:w="150" w:type="dxa"/>
              <w:right w:w="0" w:type="dxa"/>
            </w:tcMar>
            <w:vAlign w:val="center"/>
            <w:hideMark/>
          </w:tcPr>
          <w:p w14:paraId="2A83204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N/A</w:t>
            </w:r>
          </w:p>
        </w:tc>
      </w:tr>
      <w:tr w:rsidR="00DE1A6C" w:rsidRPr="00DE1A6C" w14:paraId="4B16877C" w14:textId="77777777" w:rsidTr="00DE1A6C">
        <w:tc>
          <w:tcPr>
            <w:tcW w:w="0" w:type="auto"/>
            <w:tcMar>
              <w:top w:w="150" w:type="dxa"/>
              <w:left w:w="0" w:type="dxa"/>
              <w:bottom w:w="150" w:type="dxa"/>
              <w:right w:w="240" w:type="dxa"/>
            </w:tcMar>
            <w:vAlign w:val="center"/>
            <w:hideMark/>
          </w:tcPr>
          <w:p w14:paraId="727E4F6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72B8A90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exception request</w:t>
            </w:r>
          </w:p>
        </w:tc>
        <w:tc>
          <w:tcPr>
            <w:tcW w:w="0" w:type="auto"/>
            <w:tcMar>
              <w:top w:w="150" w:type="dxa"/>
              <w:left w:w="240" w:type="dxa"/>
              <w:bottom w:w="150" w:type="dxa"/>
              <w:right w:w="240" w:type="dxa"/>
            </w:tcMar>
            <w:vAlign w:val="center"/>
            <w:hideMark/>
          </w:tcPr>
          <w:p w14:paraId="3138B15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Requester</w:t>
            </w:r>
          </w:p>
        </w:tc>
        <w:tc>
          <w:tcPr>
            <w:tcW w:w="0" w:type="auto"/>
            <w:tcMar>
              <w:top w:w="150" w:type="dxa"/>
              <w:left w:w="240" w:type="dxa"/>
              <w:bottom w:w="150" w:type="dxa"/>
              <w:right w:w="0" w:type="dxa"/>
            </w:tcMar>
            <w:vAlign w:val="center"/>
            <w:hideMark/>
          </w:tcPr>
          <w:p w14:paraId="66F7CA3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Within 24 hours</w:t>
            </w:r>
          </w:p>
        </w:tc>
      </w:tr>
      <w:tr w:rsidR="00DE1A6C" w:rsidRPr="00DE1A6C" w14:paraId="1A197092" w14:textId="77777777" w:rsidTr="00DE1A6C">
        <w:tc>
          <w:tcPr>
            <w:tcW w:w="0" w:type="auto"/>
            <w:tcMar>
              <w:top w:w="150" w:type="dxa"/>
              <w:left w:w="0" w:type="dxa"/>
              <w:bottom w:w="150" w:type="dxa"/>
              <w:right w:w="240" w:type="dxa"/>
            </w:tcMar>
            <w:vAlign w:val="center"/>
            <w:hideMark/>
          </w:tcPr>
          <w:p w14:paraId="3A588D8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7239E9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Approve exception</w:t>
            </w:r>
          </w:p>
        </w:tc>
        <w:tc>
          <w:tcPr>
            <w:tcW w:w="0" w:type="auto"/>
            <w:tcMar>
              <w:top w:w="150" w:type="dxa"/>
              <w:left w:w="240" w:type="dxa"/>
              <w:bottom w:w="150" w:type="dxa"/>
              <w:right w:w="240" w:type="dxa"/>
            </w:tcMar>
            <w:vAlign w:val="center"/>
            <w:hideMark/>
          </w:tcPr>
          <w:p w14:paraId="32B6367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Per Exception Type</w:t>
            </w:r>
          </w:p>
        </w:tc>
        <w:tc>
          <w:tcPr>
            <w:tcW w:w="0" w:type="auto"/>
            <w:tcMar>
              <w:top w:w="150" w:type="dxa"/>
              <w:left w:w="240" w:type="dxa"/>
              <w:bottom w:w="150" w:type="dxa"/>
              <w:right w:w="0" w:type="dxa"/>
            </w:tcMar>
            <w:vAlign w:val="center"/>
            <w:hideMark/>
          </w:tcPr>
          <w:p w14:paraId="13540A3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Within 7 days</w:t>
            </w:r>
          </w:p>
        </w:tc>
      </w:tr>
      <w:tr w:rsidR="00DE1A6C" w:rsidRPr="00DE1A6C" w14:paraId="13BC851A" w14:textId="77777777" w:rsidTr="00DE1A6C">
        <w:tc>
          <w:tcPr>
            <w:tcW w:w="0" w:type="auto"/>
            <w:tcMar>
              <w:top w:w="150" w:type="dxa"/>
              <w:left w:w="0" w:type="dxa"/>
              <w:bottom w:w="150" w:type="dxa"/>
              <w:right w:w="240" w:type="dxa"/>
            </w:tcMar>
            <w:vAlign w:val="center"/>
            <w:hideMark/>
          </w:tcPr>
          <w:p w14:paraId="5D00638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4</w:t>
            </w:r>
          </w:p>
        </w:tc>
        <w:tc>
          <w:tcPr>
            <w:tcW w:w="0" w:type="auto"/>
            <w:tcMar>
              <w:top w:w="150" w:type="dxa"/>
              <w:left w:w="240" w:type="dxa"/>
              <w:bottom w:w="150" w:type="dxa"/>
              <w:right w:w="240" w:type="dxa"/>
            </w:tcMar>
            <w:vAlign w:val="center"/>
            <w:hideMark/>
          </w:tcPr>
          <w:p w14:paraId="72F7581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Record exception</w:t>
            </w:r>
          </w:p>
        </w:tc>
        <w:tc>
          <w:tcPr>
            <w:tcW w:w="0" w:type="auto"/>
            <w:tcMar>
              <w:top w:w="150" w:type="dxa"/>
              <w:left w:w="240" w:type="dxa"/>
              <w:bottom w:w="150" w:type="dxa"/>
              <w:right w:w="240" w:type="dxa"/>
            </w:tcMar>
            <w:vAlign w:val="center"/>
            <w:hideMark/>
          </w:tcPr>
          <w:p w14:paraId="15FB0B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5AEB663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Within 24 hours of approval</w:t>
            </w:r>
          </w:p>
        </w:tc>
      </w:tr>
      <w:tr w:rsidR="00DE1A6C" w:rsidRPr="00DE1A6C" w14:paraId="7123961A" w14:textId="77777777" w:rsidTr="00DE1A6C">
        <w:tc>
          <w:tcPr>
            <w:tcW w:w="0" w:type="auto"/>
            <w:tcMar>
              <w:top w:w="150" w:type="dxa"/>
              <w:left w:w="0" w:type="dxa"/>
              <w:bottom w:w="150" w:type="dxa"/>
              <w:right w:w="240" w:type="dxa"/>
            </w:tcMar>
            <w:vAlign w:val="center"/>
            <w:hideMark/>
          </w:tcPr>
          <w:p w14:paraId="424AF05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4FF4094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Monitor exception</w:t>
            </w:r>
          </w:p>
        </w:tc>
        <w:tc>
          <w:tcPr>
            <w:tcW w:w="0" w:type="auto"/>
            <w:tcMar>
              <w:top w:w="150" w:type="dxa"/>
              <w:left w:w="240" w:type="dxa"/>
              <w:bottom w:w="150" w:type="dxa"/>
              <w:right w:w="240" w:type="dxa"/>
            </w:tcMar>
            <w:vAlign w:val="center"/>
            <w:hideMark/>
          </w:tcPr>
          <w:p w14:paraId="601505C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218B1EA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Monthly</w:t>
            </w:r>
          </w:p>
        </w:tc>
      </w:tr>
      <w:tr w:rsidR="00DE1A6C" w:rsidRPr="00DE1A6C" w14:paraId="0BDAA78F" w14:textId="77777777" w:rsidTr="00DE1A6C">
        <w:tc>
          <w:tcPr>
            <w:tcW w:w="0" w:type="auto"/>
            <w:tcMar>
              <w:top w:w="150" w:type="dxa"/>
              <w:left w:w="0" w:type="dxa"/>
              <w:bottom w:w="150" w:type="dxa"/>
              <w:right w:w="240" w:type="dxa"/>
            </w:tcMar>
            <w:vAlign w:val="center"/>
            <w:hideMark/>
          </w:tcPr>
          <w:p w14:paraId="7D424E7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73C82D9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Renew or close exception</w:t>
            </w:r>
          </w:p>
        </w:tc>
        <w:tc>
          <w:tcPr>
            <w:tcW w:w="0" w:type="auto"/>
            <w:tcMar>
              <w:top w:w="150" w:type="dxa"/>
              <w:left w:w="240" w:type="dxa"/>
              <w:bottom w:w="150" w:type="dxa"/>
              <w:right w:w="240" w:type="dxa"/>
            </w:tcMar>
            <w:vAlign w:val="center"/>
            <w:hideMark/>
          </w:tcPr>
          <w:p w14:paraId="6189493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ACB146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At expiry</w:t>
            </w:r>
          </w:p>
        </w:tc>
      </w:tr>
    </w:tbl>
    <w:p w14:paraId="5E5AE167"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64CEC65D">
          <v:rect id="_x0000_i1075" style="width:0;height:.75pt" o:hralign="center" o:hrstd="t" o:hr="t" fillcolor="#a0a0a0" stroked="f"/>
        </w:pict>
      </w:r>
    </w:p>
    <w:p w14:paraId="5F861F0F"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XI: ESCALATION FRAMEWORK</w:t>
      </w:r>
    </w:p>
    <w:p w14:paraId="376258D8"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11.1 Escalation Levels</w:t>
      </w:r>
    </w:p>
    <w:tbl>
      <w:tblPr>
        <w:tblW w:w="0" w:type="auto"/>
        <w:tblCellMar>
          <w:top w:w="15" w:type="dxa"/>
          <w:left w:w="15" w:type="dxa"/>
          <w:bottom w:w="15" w:type="dxa"/>
          <w:right w:w="15" w:type="dxa"/>
        </w:tblCellMar>
        <w:tblLook w:val="04A0" w:firstRow="1" w:lastRow="0" w:firstColumn="1" w:lastColumn="0" w:noHBand="0" w:noVBand="1"/>
      </w:tblPr>
      <w:tblGrid>
        <w:gridCol w:w="2443"/>
        <w:gridCol w:w="4549"/>
        <w:gridCol w:w="2368"/>
        <w:gridCol w:w="1106"/>
      </w:tblGrid>
      <w:tr w:rsidR="00DE1A6C" w:rsidRPr="00DE1A6C" w14:paraId="6123778E" w14:textId="77777777" w:rsidTr="00DE1A6C">
        <w:trPr>
          <w:tblHeader/>
        </w:trPr>
        <w:tc>
          <w:tcPr>
            <w:tcW w:w="0" w:type="auto"/>
            <w:tcBorders>
              <w:top w:val="nil"/>
            </w:tcBorders>
            <w:tcMar>
              <w:top w:w="150" w:type="dxa"/>
              <w:left w:w="0" w:type="dxa"/>
              <w:bottom w:w="150" w:type="dxa"/>
              <w:right w:w="240" w:type="dxa"/>
            </w:tcMar>
            <w:vAlign w:val="center"/>
            <w:hideMark/>
          </w:tcPr>
          <w:p w14:paraId="52F71A8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6CC09E0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347A6FB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81CBA4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Owner</w:t>
            </w:r>
          </w:p>
        </w:tc>
      </w:tr>
      <w:tr w:rsidR="00DE1A6C" w:rsidRPr="00DE1A6C" w14:paraId="0E74E55E" w14:textId="77777777" w:rsidTr="00DE1A6C">
        <w:tc>
          <w:tcPr>
            <w:tcW w:w="0" w:type="auto"/>
            <w:tcMar>
              <w:top w:w="150" w:type="dxa"/>
              <w:left w:w="0" w:type="dxa"/>
              <w:bottom w:w="150" w:type="dxa"/>
              <w:right w:w="240" w:type="dxa"/>
            </w:tcMar>
            <w:vAlign w:val="center"/>
            <w:hideMark/>
          </w:tcPr>
          <w:p w14:paraId="28AE7826"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Level 1 — Watch</w:t>
            </w:r>
          </w:p>
        </w:tc>
        <w:tc>
          <w:tcPr>
            <w:tcW w:w="0" w:type="auto"/>
            <w:tcMar>
              <w:top w:w="150" w:type="dxa"/>
              <w:left w:w="240" w:type="dxa"/>
              <w:bottom w:w="150" w:type="dxa"/>
              <w:right w:w="240" w:type="dxa"/>
            </w:tcMar>
            <w:vAlign w:val="center"/>
            <w:hideMark/>
          </w:tcPr>
          <w:p w14:paraId="4844236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Minor issue requiring attention</w:t>
            </w:r>
          </w:p>
        </w:tc>
        <w:tc>
          <w:tcPr>
            <w:tcW w:w="0" w:type="auto"/>
            <w:tcMar>
              <w:top w:w="150" w:type="dxa"/>
              <w:left w:w="240" w:type="dxa"/>
              <w:bottom w:w="150" w:type="dxa"/>
              <w:right w:w="240" w:type="dxa"/>
            </w:tcMar>
            <w:vAlign w:val="center"/>
            <w:hideMark/>
          </w:tcPr>
          <w:p w14:paraId="790FA30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Manager</w:t>
            </w:r>
          </w:p>
        </w:tc>
        <w:tc>
          <w:tcPr>
            <w:tcW w:w="0" w:type="auto"/>
            <w:tcMar>
              <w:top w:w="150" w:type="dxa"/>
              <w:left w:w="240" w:type="dxa"/>
              <w:bottom w:w="150" w:type="dxa"/>
              <w:right w:w="0" w:type="dxa"/>
            </w:tcMar>
            <w:vAlign w:val="center"/>
            <w:hideMark/>
          </w:tcPr>
          <w:p w14:paraId="67ED1CC0" w14:textId="77777777" w:rsidR="00DE1A6C" w:rsidRPr="00DE1A6C" w:rsidRDefault="00DE1A6C" w:rsidP="00DE1A6C">
            <w:pPr>
              <w:spacing w:after="0" w:line="240" w:lineRule="auto"/>
              <w:rPr>
                <w:rFonts w:ascii="Times New Roman" w:hAnsi="Times New Roman" w:cs="Times New Roman"/>
                <w:sz w:val="23"/>
                <w:szCs w:val="23"/>
              </w:rPr>
            </w:pPr>
          </w:p>
        </w:tc>
      </w:tr>
      <w:tr w:rsidR="00DE1A6C" w:rsidRPr="00DE1A6C" w14:paraId="060B3B9E" w14:textId="77777777" w:rsidTr="00DE1A6C">
        <w:tc>
          <w:tcPr>
            <w:tcW w:w="0" w:type="auto"/>
            <w:tcMar>
              <w:top w:w="150" w:type="dxa"/>
              <w:left w:w="0" w:type="dxa"/>
              <w:bottom w:w="150" w:type="dxa"/>
              <w:right w:w="240" w:type="dxa"/>
            </w:tcMar>
            <w:vAlign w:val="center"/>
            <w:hideMark/>
          </w:tcPr>
          <w:p w14:paraId="3590050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Level 2 — Intervention</w:t>
            </w:r>
          </w:p>
        </w:tc>
        <w:tc>
          <w:tcPr>
            <w:tcW w:w="0" w:type="auto"/>
            <w:tcMar>
              <w:top w:w="150" w:type="dxa"/>
              <w:left w:w="240" w:type="dxa"/>
              <w:bottom w:w="150" w:type="dxa"/>
              <w:right w:w="240" w:type="dxa"/>
            </w:tcMar>
            <w:vAlign w:val="center"/>
            <w:hideMark/>
          </w:tcPr>
          <w:p w14:paraId="711E2BD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Significant issue requiring action</w:t>
            </w:r>
          </w:p>
        </w:tc>
        <w:tc>
          <w:tcPr>
            <w:tcW w:w="0" w:type="auto"/>
            <w:tcMar>
              <w:top w:w="150" w:type="dxa"/>
              <w:left w:w="240" w:type="dxa"/>
              <w:bottom w:w="150" w:type="dxa"/>
              <w:right w:w="240" w:type="dxa"/>
            </w:tcMar>
            <w:vAlign w:val="center"/>
            <w:hideMark/>
          </w:tcPr>
          <w:p w14:paraId="2D83F34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3A19ACE9" w14:textId="77777777" w:rsidR="00DE1A6C" w:rsidRPr="00DE1A6C" w:rsidRDefault="00DE1A6C" w:rsidP="00DE1A6C">
            <w:pPr>
              <w:spacing w:after="0" w:line="240" w:lineRule="auto"/>
              <w:rPr>
                <w:rFonts w:ascii="Times New Roman" w:hAnsi="Times New Roman" w:cs="Times New Roman"/>
                <w:sz w:val="23"/>
                <w:szCs w:val="23"/>
              </w:rPr>
            </w:pPr>
          </w:p>
        </w:tc>
      </w:tr>
      <w:tr w:rsidR="00DE1A6C" w:rsidRPr="00DE1A6C" w14:paraId="27759AC1" w14:textId="77777777" w:rsidTr="00DE1A6C">
        <w:tc>
          <w:tcPr>
            <w:tcW w:w="0" w:type="auto"/>
            <w:tcMar>
              <w:top w:w="150" w:type="dxa"/>
              <w:left w:w="0" w:type="dxa"/>
              <w:bottom w:w="150" w:type="dxa"/>
              <w:right w:w="240" w:type="dxa"/>
            </w:tcMar>
            <w:vAlign w:val="center"/>
            <w:hideMark/>
          </w:tcPr>
          <w:p w14:paraId="77FACF1F"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Level 3 — Recovery</w:t>
            </w:r>
          </w:p>
        </w:tc>
        <w:tc>
          <w:tcPr>
            <w:tcW w:w="0" w:type="auto"/>
            <w:tcMar>
              <w:top w:w="150" w:type="dxa"/>
              <w:left w:w="240" w:type="dxa"/>
              <w:bottom w:w="150" w:type="dxa"/>
              <w:right w:w="240" w:type="dxa"/>
            </w:tcMar>
            <w:vAlign w:val="center"/>
            <w:hideMark/>
          </w:tcPr>
          <w:p w14:paraId="6BE8D75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Serious issue requiring Board review</w:t>
            </w:r>
          </w:p>
        </w:tc>
        <w:tc>
          <w:tcPr>
            <w:tcW w:w="0" w:type="auto"/>
            <w:tcMar>
              <w:top w:w="150" w:type="dxa"/>
              <w:left w:w="240" w:type="dxa"/>
              <w:bottom w:w="150" w:type="dxa"/>
              <w:right w:w="240" w:type="dxa"/>
            </w:tcMar>
            <w:vAlign w:val="center"/>
            <w:hideMark/>
          </w:tcPr>
          <w:p w14:paraId="5E9A00D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51F2905" w14:textId="77777777" w:rsidR="00DE1A6C" w:rsidRPr="00DE1A6C" w:rsidRDefault="00DE1A6C" w:rsidP="00DE1A6C">
            <w:pPr>
              <w:spacing w:after="0" w:line="240" w:lineRule="auto"/>
              <w:rPr>
                <w:rFonts w:ascii="Times New Roman" w:hAnsi="Times New Roman" w:cs="Times New Roman"/>
                <w:sz w:val="23"/>
                <w:szCs w:val="23"/>
              </w:rPr>
            </w:pPr>
          </w:p>
        </w:tc>
      </w:tr>
      <w:tr w:rsidR="00DE1A6C" w:rsidRPr="00DE1A6C" w14:paraId="7A219899" w14:textId="77777777" w:rsidTr="00DE1A6C">
        <w:tc>
          <w:tcPr>
            <w:tcW w:w="0" w:type="auto"/>
            <w:tcMar>
              <w:top w:w="150" w:type="dxa"/>
              <w:left w:w="0" w:type="dxa"/>
              <w:bottom w:w="150" w:type="dxa"/>
              <w:right w:w="240" w:type="dxa"/>
            </w:tcMar>
            <w:vAlign w:val="center"/>
            <w:hideMark/>
          </w:tcPr>
          <w:p w14:paraId="65BEB434"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Level 4 — Emergency</w:t>
            </w:r>
          </w:p>
        </w:tc>
        <w:tc>
          <w:tcPr>
            <w:tcW w:w="0" w:type="auto"/>
            <w:tcMar>
              <w:top w:w="150" w:type="dxa"/>
              <w:left w:w="240" w:type="dxa"/>
              <w:bottom w:w="150" w:type="dxa"/>
              <w:right w:w="240" w:type="dxa"/>
            </w:tcMar>
            <w:vAlign w:val="center"/>
            <w:hideMark/>
          </w:tcPr>
          <w:p w14:paraId="601423C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Critical issue requiring immediate intervention</w:t>
            </w:r>
          </w:p>
        </w:tc>
        <w:tc>
          <w:tcPr>
            <w:tcW w:w="0" w:type="auto"/>
            <w:tcMar>
              <w:top w:w="150" w:type="dxa"/>
              <w:left w:w="240" w:type="dxa"/>
              <w:bottom w:w="150" w:type="dxa"/>
              <w:right w:w="240" w:type="dxa"/>
            </w:tcMar>
            <w:vAlign w:val="center"/>
            <w:hideMark/>
          </w:tcPr>
          <w:p w14:paraId="7FAD70E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Intervention</w:t>
            </w:r>
          </w:p>
        </w:tc>
        <w:tc>
          <w:tcPr>
            <w:tcW w:w="0" w:type="auto"/>
            <w:tcMar>
              <w:top w:w="150" w:type="dxa"/>
              <w:left w:w="240" w:type="dxa"/>
              <w:bottom w:w="150" w:type="dxa"/>
              <w:right w:w="0" w:type="dxa"/>
            </w:tcMar>
            <w:vAlign w:val="center"/>
            <w:hideMark/>
          </w:tcPr>
          <w:p w14:paraId="3BD1C93A" w14:textId="77777777" w:rsidR="00DE1A6C" w:rsidRPr="00DE1A6C" w:rsidRDefault="00DE1A6C" w:rsidP="00DE1A6C">
            <w:pPr>
              <w:spacing w:after="0" w:line="240" w:lineRule="auto"/>
              <w:rPr>
                <w:rFonts w:ascii="Times New Roman" w:hAnsi="Times New Roman" w:cs="Times New Roman"/>
                <w:sz w:val="23"/>
                <w:szCs w:val="23"/>
              </w:rPr>
            </w:pPr>
          </w:p>
        </w:tc>
      </w:tr>
    </w:tbl>
    <w:p w14:paraId="75E82050"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11.2 Escalation Triggers</w:t>
      </w:r>
    </w:p>
    <w:tbl>
      <w:tblPr>
        <w:tblW w:w="11280" w:type="dxa"/>
        <w:tblCellMar>
          <w:top w:w="15" w:type="dxa"/>
          <w:left w:w="15" w:type="dxa"/>
          <w:bottom w:w="15" w:type="dxa"/>
          <w:right w:w="15" w:type="dxa"/>
        </w:tblCellMar>
        <w:tblLook w:val="04A0" w:firstRow="1" w:lastRow="0" w:firstColumn="1" w:lastColumn="0" w:noHBand="0" w:noVBand="1"/>
      </w:tblPr>
      <w:tblGrid>
        <w:gridCol w:w="5133"/>
        <w:gridCol w:w="3405"/>
        <w:gridCol w:w="2742"/>
      </w:tblGrid>
      <w:tr w:rsidR="00DE1A6C" w:rsidRPr="00DE1A6C" w14:paraId="50B0A74E" w14:textId="77777777" w:rsidTr="00DE1A6C">
        <w:trPr>
          <w:tblHeader/>
        </w:trPr>
        <w:tc>
          <w:tcPr>
            <w:tcW w:w="0" w:type="auto"/>
            <w:tcBorders>
              <w:top w:val="nil"/>
            </w:tcBorders>
            <w:tcMar>
              <w:top w:w="150" w:type="dxa"/>
              <w:left w:w="0" w:type="dxa"/>
              <w:bottom w:w="150" w:type="dxa"/>
              <w:right w:w="240" w:type="dxa"/>
            </w:tcMar>
            <w:vAlign w:val="center"/>
            <w:hideMark/>
          </w:tcPr>
          <w:p w14:paraId="652C8B4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78E82A7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Escalation Level</w:t>
            </w:r>
          </w:p>
        </w:tc>
        <w:tc>
          <w:tcPr>
            <w:tcW w:w="0" w:type="auto"/>
            <w:tcBorders>
              <w:top w:val="nil"/>
            </w:tcBorders>
            <w:tcMar>
              <w:top w:w="150" w:type="dxa"/>
              <w:left w:w="240" w:type="dxa"/>
              <w:bottom w:w="150" w:type="dxa"/>
              <w:right w:w="240" w:type="dxa"/>
            </w:tcMar>
            <w:vAlign w:val="center"/>
            <w:hideMark/>
          </w:tcPr>
          <w:p w14:paraId="7DB2D55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Owner</w:t>
            </w:r>
          </w:p>
        </w:tc>
      </w:tr>
      <w:tr w:rsidR="00DE1A6C" w:rsidRPr="00DE1A6C" w14:paraId="1E11B19D" w14:textId="77777777" w:rsidTr="00DE1A6C">
        <w:tc>
          <w:tcPr>
            <w:tcW w:w="0" w:type="auto"/>
            <w:tcMar>
              <w:top w:w="150" w:type="dxa"/>
              <w:left w:w="0" w:type="dxa"/>
              <w:bottom w:w="150" w:type="dxa"/>
              <w:right w:w="240" w:type="dxa"/>
            </w:tcMar>
            <w:vAlign w:val="center"/>
            <w:hideMark/>
          </w:tcPr>
          <w:p w14:paraId="240F36A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KPI below target for 1 month</w:t>
            </w:r>
          </w:p>
        </w:tc>
        <w:tc>
          <w:tcPr>
            <w:tcW w:w="0" w:type="auto"/>
            <w:tcMar>
              <w:top w:w="150" w:type="dxa"/>
              <w:left w:w="240" w:type="dxa"/>
              <w:bottom w:w="150" w:type="dxa"/>
              <w:right w:w="240" w:type="dxa"/>
            </w:tcMar>
            <w:vAlign w:val="center"/>
            <w:hideMark/>
          </w:tcPr>
          <w:p w14:paraId="76B14E6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1</w:t>
            </w:r>
          </w:p>
        </w:tc>
        <w:tc>
          <w:tcPr>
            <w:tcW w:w="0" w:type="auto"/>
            <w:tcMar>
              <w:top w:w="150" w:type="dxa"/>
              <w:left w:w="240" w:type="dxa"/>
              <w:bottom w:w="150" w:type="dxa"/>
              <w:right w:w="0" w:type="dxa"/>
            </w:tcMar>
            <w:vAlign w:val="center"/>
            <w:hideMark/>
          </w:tcPr>
          <w:p w14:paraId="0B1ACC0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 Lead</w:t>
            </w:r>
          </w:p>
        </w:tc>
      </w:tr>
      <w:tr w:rsidR="00DE1A6C" w:rsidRPr="00DE1A6C" w14:paraId="2FF2C6EE" w14:textId="77777777" w:rsidTr="00DE1A6C">
        <w:tc>
          <w:tcPr>
            <w:tcW w:w="0" w:type="auto"/>
            <w:tcMar>
              <w:top w:w="150" w:type="dxa"/>
              <w:left w:w="0" w:type="dxa"/>
              <w:bottom w:w="150" w:type="dxa"/>
              <w:right w:w="240" w:type="dxa"/>
            </w:tcMar>
            <w:vAlign w:val="center"/>
            <w:hideMark/>
          </w:tcPr>
          <w:p w14:paraId="27D786B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KPI below target for 2 months</w:t>
            </w:r>
          </w:p>
        </w:tc>
        <w:tc>
          <w:tcPr>
            <w:tcW w:w="0" w:type="auto"/>
            <w:tcMar>
              <w:top w:w="150" w:type="dxa"/>
              <w:left w:w="240" w:type="dxa"/>
              <w:bottom w:w="150" w:type="dxa"/>
              <w:right w:w="240" w:type="dxa"/>
            </w:tcMar>
            <w:vAlign w:val="center"/>
            <w:hideMark/>
          </w:tcPr>
          <w:p w14:paraId="1256DFB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2</w:t>
            </w:r>
          </w:p>
        </w:tc>
        <w:tc>
          <w:tcPr>
            <w:tcW w:w="0" w:type="auto"/>
            <w:tcMar>
              <w:top w:w="150" w:type="dxa"/>
              <w:left w:w="240" w:type="dxa"/>
              <w:bottom w:w="150" w:type="dxa"/>
              <w:right w:w="0" w:type="dxa"/>
            </w:tcMar>
            <w:vAlign w:val="center"/>
            <w:hideMark/>
          </w:tcPr>
          <w:p w14:paraId="29D01CE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r>
      <w:tr w:rsidR="00DE1A6C" w:rsidRPr="00DE1A6C" w14:paraId="24434A00" w14:textId="77777777" w:rsidTr="00DE1A6C">
        <w:tc>
          <w:tcPr>
            <w:tcW w:w="0" w:type="auto"/>
            <w:tcMar>
              <w:top w:w="150" w:type="dxa"/>
              <w:left w:w="0" w:type="dxa"/>
              <w:bottom w:w="150" w:type="dxa"/>
              <w:right w:w="240" w:type="dxa"/>
            </w:tcMar>
            <w:vAlign w:val="center"/>
            <w:hideMark/>
          </w:tcPr>
          <w:p w14:paraId="0FC6649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CSS &lt;7.5</w:t>
            </w:r>
          </w:p>
        </w:tc>
        <w:tc>
          <w:tcPr>
            <w:tcW w:w="0" w:type="auto"/>
            <w:tcMar>
              <w:top w:w="150" w:type="dxa"/>
              <w:left w:w="240" w:type="dxa"/>
              <w:bottom w:w="150" w:type="dxa"/>
              <w:right w:w="240" w:type="dxa"/>
            </w:tcMar>
            <w:vAlign w:val="center"/>
            <w:hideMark/>
          </w:tcPr>
          <w:p w14:paraId="490DBD5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2F24725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35C8B3CC" w14:textId="77777777" w:rsidTr="00DE1A6C">
        <w:tc>
          <w:tcPr>
            <w:tcW w:w="0" w:type="auto"/>
            <w:tcMar>
              <w:top w:w="150" w:type="dxa"/>
              <w:left w:w="0" w:type="dxa"/>
              <w:bottom w:w="150" w:type="dxa"/>
              <w:right w:w="240" w:type="dxa"/>
            </w:tcMar>
            <w:vAlign w:val="center"/>
            <w:hideMark/>
          </w:tcPr>
          <w:p w14:paraId="447AA60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NPS &lt;20</w:t>
            </w:r>
          </w:p>
        </w:tc>
        <w:tc>
          <w:tcPr>
            <w:tcW w:w="0" w:type="auto"/>
            <w:tcMar>
              <w:top w:w="150" w:type="dxa"/>
              <w:left w:w="240" w:type="dxa"/>
              <w:bottom w:w="150" w:type="dxa"/>
              <w:right w:w="240" w:type="dxa"/>
            </w:tcMar>
            <w:vAlign w:val="center"/>
            <w:hideMark/>
          </w:tcPr>
          <w:p w14:paraId="30407E6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353E658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5FAA3E4A" w14:textId="77777777" w:rsidTr="00DE1A6C">
        <w:tc>
          <w:tcPr>
            <w:tcW w:w="0" w:type="auto"/>
            <w:tcMar>
              <w:top w:w="150" w:type="dxa"/>
              <w:left w:w="0" w:type="dxa"/>
              <w:bottom w:w="150" w:type="dxa"/>
              <w:right w:w="240" w:type="dxa"/>
            </w:tcMar>
            <w:vAlign w:val="center"/>
            <w:hideMark/>
          </w:tcPr>
          <w:p w14:paraId="6FA659D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3 Incident</w:t>
            </w:r>
          </w:p>
        </w:tc>
        <w:tc>
          <w:tcPr>
            <w:tcW w:w="0" w:type="auto"/>
            <w:tcMar>
              <w:top w:w="150" w:type="dxa"/>
              <w:left w:w="240" w:type="dxa"/>
              <w:bottom w:w="150" w:type="dxa"/>
              <w:right w:w="240" w:type="dxa"/>
            </w:tcMar>
            <w:vAlign w:val="center"/>
            <w:hideMark/>
          </w:tcPr>
          <w:p w14:paraId="5BD1B14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168AA35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53739201" w14:textId="77777777" w:rsidTr="00DE1A6C">
        <w:tc>
          <w:tcPr>
            <w:tcW w:w="0" w:type="auto"/>
            <w:tcMar>
              <w:top w:w="150" w:type="dxa"/>
              <w:left w:w="0" w:type="dxa"/>
              <w:bottom w:w="150" w:type="dxa"/>
              <w:right w:w="240" w:type="dxa"/>
            </w:tcMar>
            <w:vAlign w:val="center"/>
            <w:hideMark/>
          </w:tcPr>
          <w:p w14:paraId="2124815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4 Incident</w:t>
            </w:r>
          </w:p>
        </w:tc>
        <w:tc>
          <w:tcPr>
            <w:tcW w:w="0" w:type="auto"/>
            <w:tcMar>
              <w:top w:w="150" w:type="dxa"/>
              <w:left w:w="240" w:type="dxa"/>
              <w:bottom w:w="150" w:type="dxa"/>
              <w:right w:w="240" w:type="dxa"/>
            </w:tcMar>
            <w:vAlign w:val="center"/>
            <w:hideMark/>
          </w:tcPr>
          <w:p w14:paraId="1083968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4</w:t>
            </w:r>
          </w:p>
        </w:tc>
        <w:tc>
          <w:tcPr>
            <w:tcW w:w="0" w:type="auto"/>
            <w:tcMar>
              <w:top w:w="150" w:type="dxa"/>
              <w:left w:w="240" w:type="dxa"/>
              <w:bottom w:w="150" w:type="dxa"/>
              <w:right w:w="0" w:type="dxa"/>
            </w:tcMar>
            <w:vAlign w:val="center"/>
            <w:hideMark/>
          </w:tcPr>
          <w:p w14:paraId="2332159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72C2ECA9" w14:textId="77777777" w:rsidTr="00DE1A6C">
        <w:tc>
          <w:tcPr>
            <w:tcW w:w="0" w:type="auto"/>
            <w:tcMar>
              <w:top w:w="150" w:type="dxa"/>
              <w:left w:w="0" w:type="dxa"/>
              <w:bottom w:w="150" w:type="dxa"/>
              <w:right w:w="240" w:type="dxa"/>
            </w:tcMar>
            <w:vAlign w:val="center"/>
            <w:hideMark/>
          </w:tcPr>
          <w:p w14:paraId="13B5212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Emergency</w:t>
            </w:r>
          </w:p>
        </w:tc>
        <w:tc>
          <w:tcPr>
            <w:tcW w:w="0" w:type="auto"/>
            <w:tcMar>
              <w:top w:w="150" w:type="dxa"/>
              <w:left w:w="240" w:type="dxa"/>
              <w:bottom w:w="150" w:type="dxa"/>
              <w:right w:w="240" w:type="dxa"/>
            </w:tcMar>
            <w:vAlign w:val="center"/>
            <w:hideMark/>
          </w:tcPr>
          <w:p w14:paraId="26C4D6F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4</w:t>
            </w:r>
          </w:p>
        </w:tc>
        <w:tc>
          <w:tcPr>
            <w:tcW w:w="0" w:type="auto"/>
            <w:tcMar>
              <w:top w:w="150" w:type="dxa"/>
              <w:left w:w="240" w:type="dxa"/>
              <w:bottom w:w="150" w:type="dxa"/>
              <w:right w:w="0" w:type="dxa"/>
            </w:tcMar>
            <w:vAlign w:val="center"/>
            <w:hideMark/>
          </w:tcPr>
          <w:p w14:paraId="6878863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6AF32C08" w14:textId="77777777" w:rsidTr="00DE1A6C">
        <w:tc>
          <w:tcPr>
            <w:tcW w:w="0" w:type="auto"/>
            <w:tcMar>
              <w:top w:w="150" w:type="dxa"/>
              <w:left w:w="0" w:type="dxa"/>
              <w:bottom w:w="150" w:type="dxa"/>
              <w:right w:w="240" w:type="dxa"/>
            </w:tcMar>
            <w:vAlign w:val="center"/>
            <w:hideMark/>
          </w:tcPr>
          <w:p w14:paraId="3AFDFE1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Emergency</w:t>
            </w:r>
          </w:p>
        </w:tc>
        <w:tc>
          <w:tcPr>
            <w:tcW w:w="0" w:type="auto"/>
            <w:tcMar>
              <w:top w:w="150" w:type="dxa"/>
              <w:left w:w="240" w:type="dxa"/>
              <w:bottom w:w="150" w:type="dxa"/>
              <w:right w:w="240" w:type="dxa"/>
            </w:tcMar>
            <w:vAlign w:val="center"/>
            <w:hideMark/>
          </w:tcPr>
          <w:p w14:paraId="3D08909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4</w:t>
            </w:r>
          </w:p>
        </w:tc>
        <w:tc>
          <w:tcPr>
            <w:tcW w:w="0" w:type="auto"/>
            <w:tcMar>
              <w:top w:w="150" w:type="dxa"/>
              <w:left w:w="240" w:type="dxa"/>
              <w:bottom w:w="150" w:type="dxa"/>
              <w:right w:w="0" w:type="dxa"/>
            </w:tcMar>
            <w:vAlign w:val="center"/>
            <w:hideMark/>
          </w:tcPr>
          <w:p w14:paraId="0C9FD67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20652FE3" w14:textId="77777777" w:rsidTr="00DE1A6C">
        <w:tc>
          <w:tcPr>
            <w:tcW w:w="0" w:type="auto"/>
            <w:tcMar>
              <w:top w:w="150" w:type="dxa"/>
              <w:left w:w="0" w:type="dxa"/>
              <w:bottom w:w="150" w:type="dxa"/>
              <w:right w:w="240" w:type="dxa"/>
            </w:tcMar>
            <w:vAlign w:val="center"/>
            <w:hideMark/>
          </w:tcPr>
          <w:p w14:paraId="0DED0D7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Compliance Failure</w:t>
            </w:r>
          </w:p>
        </w:tc>
        <w:tc>
          <w:tcPr>
            <w:tcW w:w="0" w:type="auto"/>
            <w:tcMar>
              <w:top w:w="150" w:type="dxa"/>
              <w:left w:w="240" w:type="dxa"/>
              <w:bottom w:w="150" w:type="dxa"/>
              <w:right w:w="240" w:type="dxa"/>
            </w:tcMar>
            <w:vAlign w:val="center"/>
            <w:hideMark/>
          </w:tcPr>
          <w:p w14:paraId="5A2A710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29403CB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0999E48B" w14:textId="77777777" w:rsidTr="00DE1A6C">
        <w:tc>
          <w:tcPr>
            <w:tcW w:w="0" w:type="auto"/>
            <w:tcMar>
              <w:top w:w="150" w:type="dxa"/>
              <w:left w:w="0" w:type="dxa"/>
              <w:bottom w:w="150" w:type="dxa"/>
              <w:right w:w="240" w:type="dxa"/>
            </w:tcMar>
            <w:vAlign w:val="center"/>
            <w:hideMark/>
          </w:tcPr>
          <w:p w14:paraId="64EAEC4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Reputation Threat</w:t>
            </w:r>
          </w:p>
        </w:tc>
        <w:tc>
          <w:tcPr>
            <w:tcW w:w="0" w:type="auto"/>
            <w:tcMar>
              <w:top w:w="150" w:type="dxa"/>
              <w:left w:w="240" w:type="dxa"/>
              <w:bottom w:w="150" w:type="dxa"/>
              <w:right w:w="240" w:type="dxa"/>
            </w:tcMar>
            <w:vAlign w:val="center"/>
            <w:hideMark/>
          </w:tcPr>
          <w:p w14:paraId="237777A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3</w:t>
            </w:r>
          </w:p>
        </w:tc>
        <w:tc>
          <w:tcPr>
            <w:tcW w:w="0" w:type="auto"/>
            <w:tcMar>
              <w:top w:w="150" w:type="dxa"/>
              <w:left w:w="240" w:type="dxa"/>
              <w:bottom w:w="150" w:type="dxa"/>
              <w:right w:w="0" w:type="dxa"/>
            </w:tcMar>
            <w:vAlign w:val="center"/>
            <w:hideMark/>
          </w:tcPr>
          <w:p w14:paraId="3936E27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2195A8D4" w14:textId="77777777" w:rsidTr="00DE1A6C">
        <w:tc>
          <w:tcPr>
            <w:tcW w:w="0" w:type="auto"/>
            <w:tcMar>
              <w:top w:w="150" w:type="dxa"/>
              <w:left w:w="0" w:type="dxa"/>
              <w:bottom w:w="150" w:type="dxa"/>
              <w:right w:w="240" w:type="dxa"/>
            </w:tcMar>
            <w:vAlign w:val="center"/>
            <w:hideMark/>
          </w:tcPr>
          <w:p w14:paraId="6FE153A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Capacity Overload</w:t>
            </w:r>
          </w:p>
        </w:tc>
        <w:tc>
          <w:tcPr>
            <w:tcW w:w="0" w:type="auto"/>
            <w:tcMar>
              <w:top w:w="150" w:type="dxa"/>
              <w:left w:w="240" w:type="dxa"/>
              <w:bottom w:w="150" w:type="dxa"/>
              <w:right w:w="240" w:type="dxa"/>
            </w:tcMar>
            <w:vAlign w:val="center"/>
            <w:hideMark/>
          </w:tcPr>
          <w:p w14:paraId="32531F7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2</w:t>
            </w:r>
          </w:p>
        </w:tc>
        <w:tc>
          <w:tcPr>
            <w:tcW w:w="0" w:type="auto"/>
            <w:tcMar>
              <w:top w:w="150" w:type="dxa"/>
              <w:left w:w="240" w:type="dxa"/>
              <w:bottom w:w="150" w:type="dxa"/>
              <w:right w:w="0" w:type="dxa"/>
            </w:tcMar>
            <w:vAlign w:val="center"/>
            <w:hideMark/>
          </w:tcPr>
          <w:p w14:paraId="39EBAE9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r>
    </w:tbl>
    <w:p w14:paraId="057A9BEB"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11.3 Escalation Ownership</w:t>
      </w:r>
    </w:p>
    <w:tbl>
      <w:tblPr>
        <w:tblW w:w="0" w:type="auto"/>
        <w:tblCellMar>
          <w:top w:w="15" w:type="dxa"/>
          <w:left w:w="15" w:type="dxa"/>
          <w:bottom w:w="15" w:type="dxa"/>
          <w:right w:w="15" w:type="dxa"/>
        </w:tblCellMar>
        <w:tblLook w:val="04A0" w:firstRow="1" w:lastRow="0" w:firstColumn="1" w:lastColumn="0" w:noHBand="0" w:noVBand="1"/>
      </w:tblPr>
      <w:tblGrid>
        <w:gridCol w:w="937"/>
        <w:gridCol w:w="2429"/>
        <w:gridCol w:w="1867"/>
        <w:gridCol w:w="1311"/>
      </w:tblGrid>
      <w:tr w:rsidR="00DE1A6C" w:rsidRPr="00DE1A6C" w14:paraId="3BF91969" w14:textId="77777777" w:rsidTr="00DE1A6C">
        <w:trPr>
          <w:tblHeader/>
        </w:trPr>
        <w:tc>
          <w:tcPr>
            <w:tcW w:w="0" w:type="auto"/>
            <w:tcBorders>
              <w:top w:val="nil"/>
            </w:tcBorders>
            <w:tcMar>
              <w:top w:w="150" w:type="dxa"/>
              <w:left w:w="0" w:type="dxa"/>
              <w:bottom w:w="150" w:type="dxa"/>
              <w:right w:w="240" w:type="dxa"/>
            </w:tcMar>
            <w:vAlign w:val="center"/>
            <w:hideMark/>
          </w:tcPr>
          <w:p w14:paraId="4BBC441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108DD9C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Primary Owner</w:t>
            </w:r>
          </w:p>
        </w:tc>
        <w:tc>
          <w:tcPr>
            <w:tcW w:w="0" w:type="auto"/>
            <w:tcBorders>
              <w:top w:val="nil"/>
            </w:tcBorders>
            <w:tcMar>
              <w:top w:w="150" w:type="dxa"/>
              <w:left w:w="240" w:type="dxa"/>
              <w:bottom w:w="150" w:type="dxa"/>
              <w:right w:w="240" w:type="dxa"/>
            </w:tcMar>
            <w:vAlign w:val="center"/>
            <w:hideMark/>
          </w:tcPr>
          <w:p w14:paraId="2CE8D84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Escalation To</w:t>
            </w:r>
          </w:p>
        </w:tc>
        <w:tc>
          <w:tcPr>
            <w:tcW w:w="0" w:type="auto"/>
            <w:tcBorders>
              <w:top w:val="nil"/>
            </w:tcBorders>
            <w:tcMar>
              <w:top w:w="150" w:type="dxa"/>
              <w:left w:w="240" w:type="dxa"/>
              <w:bottom w:w="150" w:type="dxa"/>
              <w:right w:w="240" w:type="dxa"/>
            </w:tcMar>
            <w:vAlign w:val="center"/>
            <w:hideMark/>
          </w:tcPr>
          <w:p w14:paraId="7BBDD09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Timeline</w:t>
            </w:r>
          </w:p>
        </w:tc>
      </w:tr>
      <w:tr w:rsidR="00DE1A6C" w:rsidRPr="00DE1A6C" w14:paraId="4C12D8C3" w14:textId="77777777" w:rsidTr="00DE1A6C">
        <w:tc>
          <w:tcPr>
            <w:tcW w:w="0" w:type="auto"/>
            <w:tcMar>
              <w:top w:w="150" w:type="dxa"/>
              <w:left w:w="0" w:type="dxa"/>
              <w:bottom w:w="150" w:type="dxa"/>
              <w:right w:w="240" w:type="dxa"/>
            </w:tcMar>
            <w:vAlign w:val="center"/>
            <w:hideMark/>
          </w:tcPr>
          <w:p w14:paraId="5E50AD1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1</w:t>
            </w:r>
          </w:p>
        </w:tc>
        <w:tc>
          <w:tcPr>
            <w:tcW w:w="0" w:type="auto"/>
            <w:tcMar>
              <w:top w:w="150" w:type="dxa"/>
              <w:left w:w="240" w:type="dxa"/>
              <w:bottom w:w="150" w:type="dxa"/>
              <w:right w:w="240" w:type="dxa"/>
            </w:tcMar>
            <w:vAlign w:val="center"/>
            <w:hideMark/>
          </w:tcPr>
          <w:p w14:paraId="580CD39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Manager</w:t>
            </w:r>
          </w:p>
        </w:tc>
        <w:tc>
          <w:tcPr>
            <w:tcW w:w="0" w:type="auto"/>
            <w:tcMar>
              <w:top w:w="150" w:type="dxa"/>
              <w:left w:w="240" w:type="dxa"/>
              <w:bottom w:w="150" w:type="dxa"/>
              <w:right w:w="240" w:type="dxa"/>
            </w:tcMar>
            <w:vAlign w:val="center"/>
            <w:hideMark/>
          </w:tcPr>
          <w:p w14:paraId="7F1E6DA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4D62383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24 hours</w:t>
            </w:r>
          </w:p>
        </w:tc>
      </w:tr>
      <w:tr w:rsidR="00DE1A6C" w:rsidRPr="00DE1A6C" w14:paraId="3EE5CF09" w14:textId="77777777" w:rsidTr="00DE1A6C">
        <w:tc>
          <w:tcPr>
            <w:tcW w:w="0" w:type="auto"/>
            <w:tcMar>
              <w:top w:w="150" w:type="dxa"/>
              <w:left w:w="0" w:type="dxa"/>
              <w:bottom w:w="150" w:type="dxa"/>
              <w:right w:w="240" w:type="dxa"/>
            </w:tcMar>
            <w:vAlign w:val="center"/>
            <w:hideMark/>
          </w:tcPr>
          <w:p w14:paraId="0A12A1A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Level 2</w:t>
            </w:r>
          </w:p>
        </w:tc>
        <w:tc>
          <w:tcPr>
            <w:tcW w:w="0" w:type="auto"/>
            <w:tcMar>
              <w:top w:w="150" w:type="dxa"/>
              <w:left w:w="240" w:type="dxa"/>
              <w:bottom w:w="150" w:type="dxa"/>
              <w:right w:w="240" w:type="dxa"/>
            </w:tcMar>
            <w:vAlign w:val="center"/>
            <w:hideMark/>
          </w:tcPr>
          <w:p w14:paraId="07D17F2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B08E1E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ED00F3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48 hours</w:t>
            </w:r>
          </w:p>
        </w:tc>
      </w:tr>
      <w:tr w:rsidR="00DE1A6C" w:rsidRPr="00DE1A6C" w14:paraId="5F554053" w14:textId="77777777" w:rsidTr="00DE1A6C">
        <w:tc>
          <w:tcPr>
            <w:tcW w:w="0" w:type="auto"/>
            <w:tcMar>
              <w:top w:w="150" w:type="dxa"/>
              <w:left w:w="0" w:type="dxa"/>
              <w:bottom w:w="150" w:type="dxa"/>
              <w:right w:w="240" w:type="dxa"/>
            </w:tcMar>
            <w:vAlign w:val="center"/>
            <w:hideMark/>
          </w:tcPr>
          <w:p w14:paraId="11445C8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3</w:t>
            </w:r>
          </w:p>
        </w:tc>
        <w:tc>
          <w:tcPr>
            <w:tcW w:w="0" w:type="auto"/>
            <w:tcMar>
              <w:top w:w="150" w:type="dxa"/>
              <w:left w:w="240" w:type="dxa"/>
              <w:bottom w:w="150" w:type="dxa"/>
              <w:right w:w="240" w:type="dxa"/>
            </w:tcMar>
            <w:vAlign w:val="center"/>
            <w:hideMark/>
          </w:tcPr>
          <w:p w14:paraId="069E226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240" w:type="dxa"/>
            </w:tcMar>
            <w:vAlign w:val="center"/>
            <w:hideMark/>
          </w:tcPr>
          <w:p w14:paraId="7B9A72D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6F35003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7 days</w:t>
            </w:r>
          </w:p>
        </w:tc>
      </w:tr>
      <w:tr w:rsidR="00DE1A6C" w:rsidRPr="00DE1A6C" w14:paraId="06136ADE" w14:textId="77777777" w:rsidTr="00DE1A6C">
        <w:tc>
          <w:tcPr>
            <w:tcW w:w="0" w:type="auto"/>
            <w:tcMar>
              <w:top w:w="150" w:type="dxa"/>
              <w:left w:w="0" w:type="dxa"/>
              <w:bottom w:w="150" w:type="dxa"/>
              <w:right w:w="240" w:type="dxa"/>
            </w:tcMar>
            <w:vAlign w:val="center"/>
            <w:hideMark/>
          </w:tcPr>
          <w:p w14:paraId="649198F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Level 4</w:t>
            </w:r>
          </w:p>
        </w:tc>
        <w:tc>
          <w:tcPr>
            <w:tcW w:w="0" w:type="auto"/>
            <w:tcMar>
              <w:top w:w="150" w:type="dxa"/>
              <w:left w:w="240" w:type="dxa"/>
              <w:bottom w:w="150" w:type="dxa"/>
              <w:right w:w="240" w:type="dxa"/>
            </w:tcMar>
            <w:vAlign w:val="center"/>
            <w:hideMark/>
          </w:tcPr>
          <w:p w14:paraId="40A68D1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Intervention</w:t>
            </w:r>
          </w:p>
        </w:tc>
        <w:tc>
          <w:tcPr>
            <w:tcW w:w="0" w:type="auto"/>
            <w:tcMar>
              <w:top w:w="150" w:type="dxa"/>
              <w:left w:w="240" w:type="dxa"/>
              <w:bottom w:w="150" w:type="dxa"/>
              <w:right w:w="240" w:type="dxa"/>
            </w:tcMar>
            <w:vAlign w:val="center"/>
            <w:hideMark/>
          </w:tcPr>
          <w:p w14:paraId="507F256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38CC061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Immediate</w:t>
            </w:r>
          </w:p>
        </w:tc>
      </w:tr>
    </w:tbl>
    <w:p w14:paraId="31F78271"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6B9CC03D">
          <v:rect id="_x0000_i1076" style="width:0;height:.75pt" o:hralign="center" o:hrstd="t" o:hr="t" fillcolor="#a0a0a0" stroked="f"/>
        </w:pict>
      </w:r>
    </w:p>
    <w:p w14:paraId="7F5400F0"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XII: CONSTITUTIONAL TRACEABILITY</w:t>
      </w:r>
    </w:p>
    <w:p w14:paraId="54B4F9DD"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12.1 Constitutional Traceability Table</w:t>
      </w:r>
    </w:p>
    <w:p w14:paraId="3DE264BC"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This document implements the following constitutional requirements:</w:t>
      </w:r>
    </w:p>
    <w:tbl>
      <w:tblPr>
        <w:tblW w:w="11280" w:type="dxa"/>
        <w:tblCellMar>
          <w:top w:w="15" w:type="dxa"/>
          <w:left w:w="15" w:type="dxa"/>
          <w:bottom w:w="15" w:type="dxa"/>
          <w:right w:w="15" w:type="dxa"/>
        </w:tblCellMar>
        <w:tblLook w:val="04A0" w:firstRow="1" w:lastRow="0" w:firstColumn="1" w:lastColumn="0" w:noHBand="0" w:noVBand="1"/>
      </w:tblPr>
      <w:tblGrid>
        <w:gridCol w:w="3083"/>
        <w:gridCol w:w="4714"/>
        <w:gridCol w:w="3483"/>
      </w:tblGrid>
      <w:tr w:rsidR="00DE1A6C" w:rsidRPr="00DE1A6C" w14:paraId="0DB90C80" w14:textId="77777777" w:rsidTr="00DE1A6C">
        <w:trPr>
          <w:tblHeader/>
        </w:trPr>
        <w:tc>
          <w:tcPr>
            <w:tcW w:w="0" w:type="auto"/>
            <w:tcBorders>
              <w:top w:val="nil"/>
            </w:tcBorders>
            <w:tcMar>
              <w:top w:w="150" w:type="dxa"/>
              <w:left w:w="0" w:type="dxa"/>
              <w:bottom w:w="150" w:type="dxa"/>
              <w:right w:w="240" w:type="dxa"/>
            </w:tcMar>
            <w:vAlign w:val="center"/>
            <w:hideMark/>
          </w:tcPr>
          <w:p w14:paraId="313F44C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 Source</w:t>
            </w:r>
          </w:p>
        </w:tc>
        <w:tc>
          <w:tcPr>
            <w:tcW w:w="0" w:type="auto"/>
            <w:tcBorders>
              <w:top w:val="nil"/>
            </w:tcBorders>
            <w:tcMar>
              <w:top w:w="150" w:type="dxa"/>
              <w:left w:w="240" w:type="dxa"/>
              <w:bottom w:w="150" w:type="dxa"/>
              <w:right w:w="240" w:type="dxa"/>
            </w:tcMar>
            <w:vAlign w:val="center"/>
            <w:hideMark/>
          </w:tcPr>
          <w:p w14:paraId="633E873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Requirement Domain</w:t>
            </w:r>
          </w:p>
        </w:tc>
        <w:tc>
          <w:tcPr>
            <w:tcW w:w="0" w:type="auto"/>
            <w:tcBorders>
              <w:top w:val="nil"/>
            </w:tcBorders>
            <w:tcMar>
              <w:top w:w="150" w:type="dxa"/>
              <w:left w:w="240" w:type="dxa"/>
              <w:bottom w:w="150" w:type="dxa"/>
              <w:right w:w="240" w:type="dxa"/>
            </w:tcMar>
            <w:vAlign w:val="center"/>
            <w:hideMark/>
          </w:tcPr>
          <w:p w14:paraId="70D7468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Implemented Sections</w:t>
            </w:r>
          </w:p>
        </w:tc>
      </w:tr>
      <w:tr w:rsidR="00DE1A6C" w:rsidRPr="00DE1A6C" w14:paraId="104C2C66" w14:textId="77777777" w:rsidTr="00DE1A6C">
        <w:tc>
          <w:tcPr>
            <w:tcW w:w="0" w:type="auto"/>
            <w:tcMar>
              <w:top w:w="150" w:type="dxa"/>
              <w:left w:w="0" w:type="dxa"/>
              <w:bottom w:w="150" w:type="dxa"/>
              <w:right w:w="240" w:type="dxa"/>
            </w:tcMar>
            <w:vAlign w:val="center"/>
            <w:hideMark/>
          </w:tcPr>
          <w:p w14:paraId="0F21363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A-011</w:t>
            </w:r>
          </w:p>
        </w:tc>
        <w:tc>
          <w:tcPr>
            <w:tcW w:w="0" w:type="auto"/>
            <w:tcMar>
              <w:top w:w="150" w:type="dxa"/>
              <w:left w:w="240" w:type="dxa"/>
              <w:bottom w:w="150" w:type="dxa"/>
              <w:right w:w="240" w:type="dxa"/>
            </w:tcMar>
            <w:vAlign w:val="center"/>
            <w:hideMark/>
          </w:tcPr>
          <w:p w14:paraId="08287EF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Governance authority</w:t>
            </w:r>
          </w:p>
        </w:tc>
        <w:tc>
          <w:tcPr>
            <w:tcW w:w="0" w:type="auto"/>
            <w:tcMar>
              <w:top w:w="150" w:type="dxa"/>
              <w:left w:w="240" w:type="dxa"/>
              <w:bottom w:w="150" w:type="dxa"/>
              <w:right w:w="0" w:type="dxa"/>
            </w:tcMar>
            <w:vAlign w:val="center"/>
            <w:hideMark/>
          </w:tcPr>
          <w:p w14:paraId="149AC38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Articles II-V, XIV</w:t>
            </w:r>
          </w:p>
        </w:tc>
      </w:tr>
      <w:tr w:rsidR="00DE1A6C" w:rsidRPr="00DE1A6C" w14:paraId="626C28FC" w14:textId="77777777" w:rsidTr="00DE1A6C">
        <w:tc>
          <w:tcPr>
            <w:tcW w:w="0" w:type="auto"/>
            <w:tcMar>
              <w:top w:w="150" w:type="dxa"/>
              <w:left w:w="0" w:type="dxa"/>
              <w:bottom w:w="150" w:type="dxa"/>
              <w:right w:w="240" w:type="dxa"/>
            </w:tcMar>
            <w:vAlign w:val="center"/>
            <w:hideMark/>
          </w:tcPr>
          <w:p w14:paraId="554FFF6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A-014</w:t>
            </w:r>
          </w:p>
        </w:tc>
        <w:tc>
          <w:tcPr>
            <w:tcW w:w="0" w:type="auto"/>
            <w:tcMar>
              <w:top w:w="150" w:type="dxa"/>
              <w:left w:w="240" w:type="dxa"/>
              <w:bottom w:w="150" w:type="dxa"/>
              <w:right w:w="240" w:type="dxa"/>
            </w:tcMar>
            <w:vAlign w:val="center"/>
            <w:hideMark/>
          </w:tcPr>
          <w:p w14:paraId="7906BF2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authority</w:t>
            </w:r>
          </w:p>
        </w:tc>
        <w:tc>
          <w:tcPr>
            <w:tcW w:w="0" w:type="auto"/>
            <w:tcMar>
              <w:top w:w="150" w:type="dxa"/>
              <w:left w:w="240" w:type="dxa"/>
              <w:bottom w:w="150" w:type="dxa"/>
              <w:right w:w="0" w:type="dxa"/>
            </w:tcMar>
            <w:vAlign w:val="center"/>
            <w:hideMark/>
          </w:tcPr>
          <w:p w14:paraId="12E1259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13748502" w14:textId="77777777" w:rsidTr="00DE1A6C">
        <w:tc>
          <w:tcPr>
            <w:tcW w:w="0" w:type="auto"/>
            <w:tcMar>
              <w:top w:w="150" w:type="dxa"/>
              <w:left w:w="0" w:type="dxa"/>
              <w:bottom w:w="150" w:type="dxa"/>
              <w:right w:w="240" w:type="dxa"/>
            </w:tcMar>
            <w:vAlign w:val="center"/>
            <w:hideMark/>
          </w:tcPr>
          <w:p w14:paraId="6A6D338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A-015</w:t>
            </w:r>
          </w:p>
        </w:tc>
        <w:tc>
          <w:tcPr>
            <w:tcW w:w="0" w:type="auto"/>
            <w:tcMar>
              <w:top w:w="150" w:type="dxa"/>
              <w:left w:w="240" w:type="dxa"/>
              <w:bottom w:w="150" w:type="dxa"/>
              <w:right w:w="240" w:type="dxa"/>
            </w:tcMar>
            <w:vAlign w:val="center"/>
            <w:hideMark/>
          </w:tcPr>
          <w:p w14:paraId="7A5F603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Journey authority</w:t>
            </w:r>
          </w:p>
        </w:tc>
        <w:tc>
          <w:tcPr>
            <w:tcW w:w="0" w:type="auto"/>
            <w:tcMar>
              <w:top w:w="150" w:type="dxa"/>
              <w:left w:w="240" w:type="dxa"/>
              <w:bottom w:w="150" w:type="dxa"/>
              <w:right w:w="0" w:type="dxa"/>
            </w:tcMar>
            <w:vAlign w:val="center"/>
            <w:hideMark/>
          </w:tcPr>
          <w:p w14:paraId="37FA2BF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47C5049A" w14:textId="77777777" w:rsidTr="00DE1A6C">
        <w:tc>
          <w:tcPr>
            <w:tcW w:w="0" w:type="auto"/>
            <w:tcMar>
              <w:top w:w="150" w:type="dxa"/>
              <w:left w:w="0" w:type="dxa"/>
              <w:bottom w:w="150" w:type="dxa"/>
              <w:right w:w="240" w:type="dxa"/>
            </w:tcMar>
            <w:vAlign w:val="center"/>
            <w:hideMark/>
          </w:tcPr>
          <w:p w14:paraId="781F6A0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A-016</w:t>
            </w:r>
          </w:p>
        </w:tc>
        <w:tc>
          <w:tcPr>
            <w:tcW w:w="0" w:type="auto"/>
            <w:tcMar>
              <w:top w:w="150" w:type="dxa"/>
              <w:left w:w="240" w:type="dxa"/>
              <w:bottom w:w="150" w:type="dxa"/>
              <w:right w:w="240" w:type="dxa"/>
            </w:tcMar>
            <w:vAlign w:val="center"/>
            <w:hideMark/>
          </w:tcPr>
          <w:p w14:paraId="68327EC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Community authority</w:t>
            </w:r>
          </w:p>
        </w:tc>
        <w:tc>
          <w:tcPr>
            <w:tcW w:w="0" w:type="auto"/>
            <w:tcMar>
              <w:top w:w="150" w:type="dxa"/>
              <w:left w:w="240" w:type="dxa"/>
              <w:bottom w:w="150" w:type="dxa"/>
              <w:right w:w="0" w:type="dxa"/>
            </w:tcMar>
            <w:vAlign w:val="center"/>
            <w:hideMark/>
          </w:tcPr>
          <w:p w14:paraId="74359C9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22417ADE" w14:textId="77777777" w:rsidTr="00DE1A6C">
        <w:tc>
          <w:tcPr>
            <w:tcW w:w="0" w:type="auto"/>
            <w:tcMar>
              <w:top w:w="150" w:type="dxa"/>
              <w:left w:w="0" w:type="dxa"/>
              <w:bottom w:w="150" w:type="dxa"/>
              <w:right w:w="240" w:type="dxa"/>
            </w:tcMar>
            <w:vAlign w:val="center"/>
            <w:hideMark/>
          </w:tcPr>
          <w:p w14:paraId="6C4E672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A-017</w:t>
            </w:r>
          </w:p>
        </w:tc>
        <w:tc>
          <w:tcPr>
            <w:tcW w:w="0" w:type="auto"/>
            <w:tcMar>
              <w:top w:w="150" w:type="dxa"/>
              <w:left w:w="240" w:type="dxa"/>
              <w:bottom w:w="150" w:type="dxa"/>
              <w:right w:w="240" w:type="dxa"/>
            </w:tcMar>
            <w:vAlign w:val="center"/>
            <w:hideMark/>
          </w:tcPr>
          <w:p w14:paraId="16D9246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authority</w:t>
            </w:r>
          </w:p>
        </w:tc>
        <w:tc>
          <w:tcPr>
            <w:tcW w:w="0" w:type="auto"/>
            <w:tcMar>
              <w:top w:w="150" w:type="dxa"/>
              <w:left w:w="240" w:type="dxa"/>
              <w:bottom w:w="150" w:type="dxa"/>
              <w:right w:w="0" w:type="dxa"/>
            </w:tcMar>
            <w:vAlign w:val="center"/>
            <w:hideMark/>
          </w:tcPr>
          <w:p w14:paraId="235580F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 XI</w:t>
            </w:r>
          </w:p>
        </w:tc>
      </w:tr>
      <w:tr w:rsidR="00DE1A6C" w:rsidRPr="00DE1A6C" w14:paraId="2F40622C" w14:textId="77777777" w:rsidTr="00DE1A6C">
        <w:tc>
          <w:tcPr>
            <w:tcW w:w="0" w:type="auto"/>
            <w:tcMar>
              <w:top w:w="150" w:type="dxa"/>
              <w:left w:w="0" w:type="dxa"/>
              <w:bottom w:w="150" w:type="dxa"/>
              <w:right w:w="240" w:type="dxa"/>
            </w:tcMar>
            <w:vAlign w:val="center"/>
            <w:hideMark/>
          </w:tcPr>
          <w:p w14:paraId="4513692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A-018</w:t>
            </w:r>
          </w:p>
        </w:tc>
        <w:tc>
          <w:tcPr>
            <w:tcW w:w="0" w:type="auto"/>
            <w:tcMar>
              <w:top w:w="150" w:type="dxa"/>
              <w:left w:w="240" w:type="dxa"/>
              <w:bottom w:w="150" w:type="dxa"/>
              <w:right w:w="240" w:type="dxa"/>
            </w:tcMar>
            <w:vAlign w:val="center"/>
            <w:hideMark/>
          </w:tcPr>
          <w:p w14:paraId="14B589C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authority</w:t>
            </w:r>
          </w:p>
        </w:tc>
        <w:tc>
          <w:tcPr>
            <w:tcW w:w="0" w:type="auto"/>
            <w:tcMar>
              <w:top w:w="150" w:type="dxa"/>
              <w:left w:w="240" w:type="dxa"/>
              <w:bottom w:w="150" w:type="dxa"/>
              <w:right w:w="0" w:type="dxa"/>
            </w:tcMar>
            <w:vAlign w:val="center"/>
            <w:hideMark/>
          </w:tcPr>
          <w:p w14:paraId="13729E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VIII, XI</w:t>
            </w:r>
          </w:p>
        </w:tc>
      </w:tr>
      <w:tr w:rsidR="00DE1A6C" w:rsidRPr="00DE1A6C" w14:paraId="0BBEC833" w14:textId="77777777" w:rsidTr="00DE1A6C">
        <w:tc>
          <w:tcPr>
            <w:tcW w:w="0" w:type="auto"/>
            <w:tcMar>
              <w:top w:w="150" w:type="dxa"/>
              <w:left w:w="0" w:type="dxa"/>
              <w:bottom w:w="150" w:type="dxa"/>
              <w:right w:w="240" w:type="dxa"/>
            </w:tcMar>
            <w:vAlign w:val="center"/>
            <w:hideMark/>
          </w:tcPr>
          <w:p w14:paraId="5402FD9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w:t>
            </w:r>
          </w:p>
        </w:tc>
        <w:tc>
          <w:tcPr>
            <w:tcW w:w="0" w:type="auto"/>
            <w:tcMar>
              <w:top w:w="150" w:type="dxa"/>
              <w:left w:w="240" w:type="dxa"/>
              <w:bottom w:w="150" w:type="dxa"/>
              <w:right w:w="240" w:type="dxa"/>
            </w:tcMar>
            <w:vAlign w:val="center"/>
            <w:hideMark/>
          </w:tcPr>
          <w:p w14:paraId="11C747E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Phase 4 alignment requirements</w:t>
            </w:r>
          </w:p>
        </w:tc>
        <w:tc>
          <w:tcPr>
            <w:tcW w:w="0" w:type="auto"/>
            <w:tcMar>
              <w:top w:w="150" w:type="dxa"/>
              <w:left w:w="240" w:type="dxa"/>
              <w:bottom w:w="150" w:type="dxa"/>
              <w:right w:w="0" w:type="dxa"/>
            </w:tcMar>
            <w:vAlign w:val="center"/>
            <w:hideMark/>
          </w:tcPr>
          <w:p w14:paraId="251E055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Entire Document</w:t>
            </w:r>
          </w:p>
        </w:tc>
      </w:tr>
    </w:tbl>
    <w:p w14:paraId="311302DA"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7787D7EC">
          <v:rect id="_x0000_i1077" style="width:0;height:.75pt" o:hralign="center" o:hrstd="t" o:hr="t" fillcolor="#a0a0a0" stroked="f"/>
        </w:pict>
      </w:r>
    </w:p>
    <w:p w14:paraId="4161331F"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XIII: FOUNDER DECISION TRACEABILITY</w:t>
      </w:r>
    </w:p>
    <w:p w14:paraId="48F3028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13.1 Founder Decision Traceability Matrix</w:t>
      </w:r>
    </w:p>
    <w:tbl>
      <w:tblPr>
        <w:tblW w:w="0" w:type="auto"/>
        <w:tblCellMar>
          <w:top w:w="15" w:type="dxa"/>
          <w:left w:w="15" w:type="dxa"/>
          <w:bottom w:w="15" w:type="dxa"/>
          <w:right w:w="15" w:type="dxa"/>
        </w:tblCellMar>
        <w:tblLook w:val="04A0" w:firstRow="1" w:lastRow="0" w:firstColumn="1" w:lastColumn="0" w:noHBand="0" w:noVBand="1"/>
      </w:tblPr>
      <w:tblGrid>
        <w:gridCol w:w="1933"/>
        <w:gridCol w:w="2808"/>
        <w:gridCol w:w="2709"/>
        <w:gridCol w:w="3016"/>
      </w:tblGrid>
      <w:tr w:rsidR="00DE1A6C" w:rsidRPr="00DE1A6C" w14:paraId="0B532792" w14:textId="77777777" w:rsidTr="00DE1A6C">
        <w:trPr>
          <w:tblHeader/>
        </w:trPr>
        <w:tc>
          <w:tcPr>
            <w:tcW w:w="0" w:type="auto"/>
            <w:tcBorders>
              <w:top w:val="nil"/>
            </w:tcBorders>
            <w:tcMar>
              <w:top w:w="150" w:type="dxa"/>
              <w:left w:w="0" w:type="dxa"/>
              <w:bottom w:w="150" w:type="dxa"/>
              <w:right w:w="240" w:type="dxa"/>
            </w:tcMar>
            <w:vAlign w:val="center"/>
            <w:hideMark/>
          </w:tcPr>
          <w:p w14:paraId="2DB3EB5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Decision</w:t>
            </w:r>
          </w:p>
        </w:tc>
        <w:tc>
          <w:tcPr>
            <w:tcW w:w="0" w:type="auto"/>
            <w:tcBorders>
              <w:top w:val="nil"/>
            </w:tcBorders>
            <w:tcMar>
              <w:top w:w="150" w:type="dxa"/>
              <w:left w:w="240" w:type="dxa"/>
              <w:bottom w:w="150" w:type="dxa"/>
              <w:right w:w="240" w:type="dxa"/>
            </w:tcMar>
            <w:vAlign w:val="center"/>
            <w:hideMark/>
          </w:tcPr>
          <w:p w14:paraId="6A57AE8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Category</w:t>
            </w:r>
          </w:p>
        </w:tc>
        <w:tc>
          <w:tcPr>
            <w:tcW w:w="0" w:type="auto"/>
            <w:tcBorders>
              <w:top w:val="nil"/>
            </w:tcBorders>
            <w:tcMar>
              <w:top w:w="150" w:type="dxa"/>
              <w:left w:w="240" w:type="dxa"/>
              <w:bottom w:w="150" w:type="dxa"/>
              <w:right w:w="240" w:type="dxa"/>
            </w:tcMar>
            <w:vAlign w:val="center"/>
            <w:hideMark/>
          </w:tcPr>
          <w:p w14:paraId="40CFA06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Source</w:t>
            </w:r>
          </w:p>
        </w:tc>
        <w:tc>
          <w:tcPr>
            <w:tcW w:w="0" w:type="auto"/>
            <w:tcBorders>
              <w:top w:val="nil"/>
            </w:tcBorders>
            <w:tcMar>
              <w:top w:w="150" w:type="dxa"/>
              <w:left w:w="240" w:type="dxa"/>
              <w:bottom w:w="150" w:type="dxa"/>
              <w:right w:w="240" w:type="dxa"/>
            </w:tcMar>
            <w:vAlign w:val="center"/>
            <w:hideMark/>
          </w:tcPr>
          <w:p w14:paraId="78485E3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Implemented Sections</w:t>
            </w:r>
          </w:p>
        </w:tc>
      </w:tr>
      <w:tr w:rsidR="00DE1A6C" w:rsidRPr="00DE1A6C" w14:paraId="602F57E3" w14:textId="77777777" w:rsidTr="00DE1A6C">
        <w:tc>
          <w:tcPr>
            <w:tcW w:w="0" w:type="auto"/>
            <w:tcMar>
              <w:top w:w="150" w:type="dxa"/>
              <w:left w:w="0" w:type="dxa"/>
              <w:bottom w:w="150" w:type="dxa"/>
              <w:right w:w="240" w:type="dxa"/>
            </w:tcMar>
            <w:vAlign w:val="center"/>
            <w:hideMark/>
          </w:tcPr>
          <w:p w14:paraId="1021B98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FD-001 to FD-012</w:t>
            </w:r>
          </w:p>
        </w:tc>
        <w:tc>
          <w:tcPr>
            <w:tcW w:w="0" w:type="auto"/>
            <w:tcMar>
              <w:top w:w="150" w:type="dxa"/>
              <w:left w:w="240" w:type="dxa"/>
              <w:bottom w:w="150" w:type="dxa"/>
              <w:right w:w="240" w:type="dxa"/>
            </w:tcMar>
            <w:vAlign w:val="center"/>
            <w:hideMark/>
          </w:tcPr>
          <w:p w14:paraId="78D706F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Portfolio</w:t>
            </w:r>
          </w:p>
        </w:tc>
        <w:tc>
          <w:tcPr>
            <w:tcW w:w="0" w:type="auto"/>
            <w:tcMar>
              <w:top w:w="150" w:type="dxa"/>
              <w:left w:w="240" w:type="dxa"/>
              <w:bottom w:w="150" w:type="dxa"/>
              <w:right w:w="240" w:type="dxa"/>
            </w:tcMar>
            <w:vAlign w:val="center"/>
            <w:hideMark/>
          </w:tcPr>
          <w:p w14:paraId="6C33484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668090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68C65528" w14:textId="77777777" w:rsidTr="00DE1A6C">
        <w:tc>
          <w:tcPr>
            <w:tcW w:w="0" w:type="auto"/>
            <w:tcMar>
              <w:top w:w="150" w:type="dxa"/>
              <w:left w:w="0" w:type="dxa"/>
              <w:bottom w:w="150" w:type="dxa"/>
              <w:right w:w="240" w:type="dxa"/>
            </w:tcMar>
            <w:vAlign w:val="center"/>
            <w:hideMark/>
          </w:tcPr>
          <w:p w14:paraId="134B937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FD-013 to FD-023</w:t>
            </w:r>
          </w:p>
        </w:tc>
        <w:tc>
          <w:tcPr>
            <w:tcW w:w="0" w:type="auto"/>
            <w:tcMar>
              <w:top w:w="150" w:type="dxa"/>
              <w:left w:w="240" w:type="dxa"/>
              <w:bottom w:w="150" w:type="dxa"/>
              <w:right w:w="240" w:type="dxa"/>
            </w:tcMar>
            <w:vAlign w:val="center"/>
            <w:hideMark/>
          </w:tcPr>
          <w:p w14:paraId="5564A9D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Membership Architecture</w:t>
            </w:r>
          </w:p>
        </w:tc>
        <w:tc>
          <w:tcPr>
            <w:tcW w:w="0" w:type="auto"/>
            <w:tcMar>
              <w:top w:w="150" w:type="dxa"/>
              <w:left w:w="240" w:type="dxa"/>
              <w:bottom w:w="150" w:type="dxa"/>
              <w:right w:w="240" w:type="dxa"/>
            </w:tcMar>
            <w:vAlign w:val="center"/>
            <w:hideMark/>
          </w:tcPr>
          <w:p w14:paraId="11D5BCF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4FBEE0E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5B7EA1AE" w14:textId="77777777" w:rsidTr="00DE1A6C">
        <w:tc>
          <w:tcPr>
            <w:tcW w:w="0" w:type="auto"/>
            <w:tcMar>
              <w:top w:w="150" w:type="dxa"/>
              <w:left w:w="0" w:type="dxa"/>
              <w:bottom w:w="150" w:type="dxa"/>
              <w:right w:w="240" w:type="dxa"/>
            </w:tcMar>
            <w:vAlign w:val="center"/>
            <w:hideMark/>
          </w:tcPr>
          <w:p w14:paraId="1BBDC09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FD-024 to FD-029</w:t>
            </w:r>
          </w:p>
        </w:tc>
        <w:tc>
          <w:tcPr>
            <w:tcW w:w="0" w:type="auto"/>
            <w:tcMar>
              <w:top w:w="150" w:type="dxa"/>
              <w:left w:w="240" w:type="dxa"/>
              <w:bottom w:w="150" w:type="dxa"/>
              <w:right w:w="240" w:type="dxa"/>
            </w:tcMar>
            <w:vAlign w:val="center"/>
            <w:hideMark/>
          </w:tcPr>
          <w:p w14:paraId="599136C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Revenue Architecture</w:t>
            </w:r>
          </w:p>
        </w:tc>
        <w:tc>
          <w:tcPr>
            <w:tcW w:w="0" w:type="auto"/>
            <w:tcMar>
              <w:top w:w="150" w:type="dxa"/>
              <w:left w:w="240" w:type="dxa"/>
              <w:bottom w:w="150" w:type="dxa"/>
              <w:right w:w="240" w:type="dxa"/>
            </w:tcMar>
            <w:vAlign w:val="center"/>
            <w:hideMark/>
          </w:tcPr>
          <w:p w14:paraId="32EEF0F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139F25E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7793EDB3" w14:textId="77777777" w:rsidTr="00DE1A6C">
        <w:tc>
          <w:tcPr>
            <w:tcW w:w="0" w:type="auto"/>
            <w:tcMar>
              <w:top w:w="150" w:type="dxa"/>
              <w:left w:w="0" w:type="dxa"/>
              <w:bottom w:w="150" w:type="dxa"/>
              <w:right w:w="240" w:type="dxa"/>
            </w:tcMar>
            <w:vAlign w:val="center"/>
            <w:hideMark/>
          </w:tcPr>
          <w:p w14:paraId="240D6CF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FD-030 to FD-034</w:t>
            </w:r>
          </w:p>
        </w:tc>
        <w:tc>
          <w:tcPr>
            <w:tcW w:w="0" w:type="auto"/>
            <w:tcMar>
              <w:top w:w="150" w:type="dxa"/>
              <w:left w:w="240" w:type="dxa"/>
              <w:bottom w:w="150" w:type="dxa"/>
              <w:right w:w="240" w:type="dxa"/>
            </w:tcMar>
            <w:vAlign w:val="center"/>
            <w:hideMark/>
          </w:tcPr>
          <w:p w14:paraId="321A615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Pricing Doctrine</w:t>
            </w:r>
          </w:p>
        </w:tc>
        <w:tc>
          <w:tcPr>
            <w:tcW w:w="0" w:type="auto"/>
            <w:tcMar>
              <w:top w:w="150" w:type="dxa"/>
              <w:left w:w="240" w:type="dxa"/>
              <w:bottom w:w="150" w:type="dxa"/>
              <w:right w:w="240" w:type="dxa"/>
            </w:tcMar>
            <w:vAlign w:val="center"/>
            <w:hideMark/>
          </w:tcPr>
          <w:p w14:paraId="39158BD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AA1ADC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387217FB" w14:textId="77777777" w:rsidTr="00DE1A6C">
        <w:tc>
          <w:tcPr>
            <w:tcW w:w="0" w:type="auto"/>
            <w:tcMar>
              <w:top w:w="150" w:type="dxa"/>
              <w:left w:w="0" w:type="dxa"/>
              <w:bottom w:w="150" w:type="dxa"/>
              <w:right w:w="240" w:type="dxa"/>
            </w:tcMar>
            <w:vAlign w:val="center"/>
            <w:hideMark/>
          </w:tcPr>
          <w:p w14:paraId="0112E06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FD-035 to FD-038</w:t>
            </w:r>
          </w:p>
        </w:tc>
        <w:tc>
          <w:tcPr>
            <w:tcW w:w="0" w:type="auto"/>
            <w:tcMar>
              <w:top w:w="150" w:type="dxa"/>
              <w:left w:w="240" w:type="dxa"/>
              <w:bottom w:w="150" w:type="dxa"/>
              <w:right w:w="240" w:type="dxa"/>
            </w:tcMar>
            <w:vAlign w:val="center"/>
            <w:hideMark/>
          </w:tcPr>
          <w:p w14:paraId="4C37399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Geographic Expansion</w:t>
            </w:r>
          </w:p>
        </w:tc>
        <w:tc>
          <w:tcPr>
            <w:tcW w:w="0" w:type="auto"/>
            <w:tcMar>
              <w:top w:w="150" w:type="dxa"/>
              <w:left w:w="240" w:type="dxa"/>
              <w:bottom w:w="150" w:type="dxa"/>
              <w:right w:w="240" w:type="dxa"/>
            </w:tcMar>
            <w:vAlign w:val="center"/>
            <w:hideMark/>
          </w:tcPr>
          <w:p w14:paraId="7DAA1B5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1E7E61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61076E32" w14:textId="77777777" w:rsidTr="00DE1A6C">
        <w:tc>
          <w:tcPr>
            <w:tcW w:w="0" w:type="auto"/>
            <w:tcMar>
              <w:top w:w="150" w:type="dxa"/>
              <w:left w:w="0" w:type="dxa"/>
              <w:bottom w:w="150" w:type="dxa"/>
              <w:right w:w="240" w:type="dxa"/>
            </w:tcMar>
            <w:vAlign w:val="center"/>
            <w:hideMark/>
          </w:tcPr>
          <w:p w14:paraId="0C0ED10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FD-039 to FD-045</w:t>
            </w:r>
          </w:p>
        </w:tc>
        <w:tc>
          <w:tcPr>
            <w:tcW w:w="0" w:type="auto"/>
            <w:tcMar>
              <w:top w:w="150" w:type="dxa"/>
              <w:left w:w="240" w:type="dxa"/>
              <w:bottom w:w="150" w:type="dxa"/>
              <w:right w:w="240" w:type="dxa"/>
            </w:tcMar>
            <w:vAlign w:val="center"/>
            <w:hideMark/>
          </w:tcPr>
          <w:p w14:paraId="2F76BA8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Eligibility</w:t>
            </w:r>
          </w:p>
        </w:tc>
        <w:tc>
          <w:tcPr>
            <w:tcW w:w="0" w:type="auto"/>
            <w:tcMar>
              <w:top w:w="150" w:type="dxa"/>
              <w:left w:w="240" w:type="dxa"/>
              <w:bottom w:w="150" w:type="dxa"/>
              <w:right w:w="240" w:type="dxa"/>
            </w:tcMar>
            <w:vAlign w:val="center"/>
            <w:hideMark/>
          </w:tcPr>
          <w:p w14:paraId="78DEF94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1D0EEF8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23219310" w14:textId="77777777" w:rsidTr="00DE1A6C">
        <w:tc>
          <w:tcPr>
            <w:tcW w:w="0" w:type="auto"/>
            <w:tcMar>
              <w:top w:w="150" w:type="dxa"/>
              <w:left w:w="0" w:type="dxa"/>
              <w:bottom w:w="150" w:type="dxa"/>
              <w:right w:w="240" w:type="dxa"/>
            </w:tcMar>
            <w:vAlign w:val="center"/>
            <w:hideMark/>
          </w:tcPr>
          <w:p w14:paraId="751B6CC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FD-046 to FD-049</w:t>
            </w:r>
          </w:p>
        </w:tc>
        <w:tc>
          <w:tcPr>
            <w:tcW w:w="0" w:type="auto"/>
            <w:tcMar>
              <w:top w:w="150" w:type="dxa"/>
              <w:left w:w="240" w:type="dxa"/>
              <w:bottom w:w="150" w:type="dxa"/>
              <w:right w:w="240" w:type="dxa"/>
            </w:tcMar>
            <w:vAlign w:val="center"/>
            <w:hideMark/>
          </w:tcPr>
          <w:p w14:paraId="3829B8E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Economics</w:t>
            </w:r>
          </w:p>
        </w:tc>
        <w:tc>
          <w:tcPr>
            <w:tcW w:w="0" w:type="auto"/>
            <w:tcMar>
              <w:top w:w="150" w:type="dxa"/>
              <w:left w:w="240" w:type="dxa"/>
              <w:bottom w:w="150" w:type="dxa"/>
              <w:right w:w="240" w:type="dxa"/>
            </w:tcMar>
            <w:vAlign w:val="center"/>
            <w:hideMark/>
          </w:tcPr>
          <w:p w14:paraId="33A689C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17012CD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Articles V, XIV</w:t>
            </w:r>
          </w:p>
        </w:tc>
      </w:tr>
      <w:tr w:rsidR="00DE1A6C" w:rsidRPr="00DE1A6C" w14:paraId="037FF77C" w14:textId="77777777" w:rsidTr="00DE1A6C">
        <w:tc>
          <w:tcPr>
            <w:tcW w:w="0" w:type="auto"/>
            <w:tcMar>
              <w:top w:w="150" w:type="dxa"/>
              <w:left w:w="0" w:type="dxa"/>
              <w:bottom w:w="150" w:type="dxa"/>
              <w:right w:w="240" w:type="dxa"/>
            </w:tcMar>
            <w:vAlign w:val="center"/>
            <w:hideMark/>
          </w:tcPr>
          <w:p w14:paraId="5A13A2A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FD-050 to FD-052</w:t>
            </w:r>
          </w:p>
        </w:tc>
        <w:tc>
          <w:tcPr>
            <w:tcW w:w="0" w:type="auto"/>
            <w:tcMar>
              <w:top w:w="150" w:type="dxa"/>
              <w:left w:w="240" w:type="dxa"/>
              <w:bottom w:w="150" w:type="dxa"/>
              <w:right w:w="240" w:type="dxa"/>
            </w:tcMar>
            <w:vAlign w:val="center"/>
            <w:hideMark/>
          </w:tcPr>
          <w:p w14:paraId="3E54CD3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Capacity Planning</w:t>
            </w:r>
          </w:p>
        </w:tc>
        <w:tc>
          <w:tcPr>
            <w:tcW w:w="0" w:type="auto"/>
            <w:tcMar>
              <w:top w:w="150" w:type="dxa"/>
              <w:left w:w="240" w:type="dxa"/>
              <w:bottom w:w="150" w:type="dxa"/>
              <w:right w:w="240" w:type="dxa"/>
            </w:tcMar>
            <w:vAlign w:val="center"/>
            <w:hideMark/>
          </w:tcPr>
          <w:p w14:paraId="5650C4C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739A5A1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4AD735C2" w14:textId="77777777" w:rsidTr="00DE1A6C">
        <w:tc>
          <w:tcPr>
            <w:tcW w:w="0" w:type="auto"/>
            <w:tcMar>
              <w:top w:w="150" w:type="dxa"/>
              <w:left w:w="0" w:type="dxa"/>
              <w:bottom w:w="150" w:type="dxa"/>
              <w:right w:w="240" w:type="dxa"/>
            </w:tcMar>
            <w:vAlign w:val="center"/>
            <w:hideMark/>
          </w:tcPr>
          <w:p w14:paraId="5F4607B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FD-053 to FD-058</w:t>
            </w:r>
          </w:p>
        </w:tc>
        <w:tc>
          <w:tcPr>
            <w:tcW w:w="0" w:type="auto"/>
            <w:tcMar>
              <w:top w:w="150" w:type="dxa"/>
              <w:left w:w="240" w:type="dxa"/>
              <w:bottom w:w="150" w:type="dxa"/>
              <w:right w:w="240" w:type="dxa"/>
            </w:tcMar>
            <w:vAlign w:val="center"/>
            <w:hideMark/>
          </w:tcPr>
          <w:p w14:paraId="1CA2F61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Boundaries</w:t>
            </w:r>
          </w:p>
        </w:tc>
        <w:tc>
          <w:tcPr>
            <w:tcW w:w="0" w:type="auto"/>
            <w:tcMar>
              <w:top w:w="150" w:type="dxa"/>
              <w:left w:w="240" w:type="dxa"/>
              <w:bottom w:w="150" w:type="dxa"/>
              <w:right w:w="240" w:type="dxa"/>
            </w:tcMar>
            <w:vAlign w:val="center"/>
            <w:hideMark/>
          </w:tcPr>
          <w:p w14:paraId="32C868F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4D6F889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Articles VII, XI</w:t>
            </w:r>
          </w:p>
        </w:tc>
      </w:tr>
      <w:tr w:rsidR="00DE1A6C" w:rsidRPr="00DE1A6C" w14:paraId="3EBC57BB" w14:textId="77777777" w:rsidTr="00DE1A6C">
        <w:tc>
          <w:tcPr>
            <w:tcW w:w="0" w:type="auto"/>
            <w:tcMar>
              <w:top w:w="150" w:type="dxa"/>
              <w:left w:w="0" w:type="dxa"/>
              <w:bottom w:w="150" w:type="dxa"/>
              <w:right w:w="240" w:type="dxa"/>
            </w:tcMar>
            <w:vAlign w:val="center"/>
            <w:hideMark/>
          </w:tcPr>
          <w:p w14:paraId="3D3642D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FD-059 to FD-061</w:t>
            </w:r>
          </w:p>
        </w:tc>
        <w:tc>
          <w:tcPr>
            <w:tcW w:w="0" w:type="auto"/>
            <w:tcMar>
              <w:top w:w="150" w:type="dxa"/>
              <w:left w:w="240" w:type="dxa"/>
              <w:bottom w:w="150" w:type="dxa"/>
              <w:right w:w="240" w:type="dxa"/>
            </w:tcMar>
            <w:vAlign w:val="center"/>
            <w:hideMark/>
          </w:tcPr>
          <w:p w14:paraId="65AE48F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Risk Appetite</w:t>
            </w:r>
          </w:p>
        </w:tc>
        <w:tc>
          <w:tcPr>
            <w:tcW w:w="0" w:type="auto"/>
            <w:tcMar>
              <w:top w:w="150" w:type="dxa"/>
              <w:left w:w="240" w:type="dxa"/>
              <w:bottom w:w="150" w:type="dxa"/>
              <w:right w:w="240" w:type="dxa"/>
            </w:tcMar>
            <w:vAlign w:val="center"/>
            <w:hideMark/>
          </w:tcPr>
          <w:p w14:paraId="6A32A51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33F4506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Articles VII, XI</w:t>
            </w:r>
          </w:p>
        </w:tc>
      </w:tr>
      <w:tr w:rsidR="00DE1A6C" w:rsidRPr="00DE1A6C" w14:paraId="681FC9AB" w14:textId="77777777" w:rsidTr="00DE1A6C">
        <w:tc>
          <w:tcPr>
            <w:tcW w:w="0" w:type="auto"/>
            <w:tcMar>
              <w:top w:w="150" w:type="dxa"/>
              <w:left w:w="0" w:type="dxa"/>
              <w:bottom w:w="150" w:type="dxa"/>
              <w:right w:w="240" w:type="dxa"/>
            </w:tcMar>
            <w:vAlign w:val="center"/>
            <w:hideMark/>
          </w:tcPr>
          <w:p w14:paraId="5A7E672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FD-062 to FD-065</w:t>
            </w:r>
          </w:p>
        </w:tc>
        <w:tc>
          <w:tcPr>
            <w:tcW w:w="0" w:type="auto"/>
            <w:tcMar>
              <w:top w:w="150" w:type="dxa"/>
              <w:left w:w="240" w:type="dxa"/>
              <w:bottom w:w="150" w:type="dxa"/>
              <w:right w:w="240" w:type="dxa"/>
            </w:tcMar>
            <w:vAlign w:val="center"/>
            <w:hideMark/>
          </w:tcPr>
          <w:p w14:paraId="3E47B17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Reserved</w:t>
            </w:r>
          </w:p>
        </w:tc>
        <w:tc>
          <w:tcPr>
            <w:tcW w:w="0" w:type="auto"/>
            <w:tcMar>
              <w:top w:w="150" w:type="dxa"/>
              <w:left w:w="240" w:type="dxa"/>
              <w:bottom w:w="150" w:type="dxa"/>
              <w:right w:w="240" w:type="dxa"/>
            </w:tcMar>
            <w:vAlign w:val="center"/>
            <w:hideMark/>
          </w:tcPr>
          <w:p w14:paraId="5F70C0F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03A83C5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Future constitutional decisions</w:t>
            </w:r>
          </w:p>
        </w:tc>
      </w:tr>
      <w:tr w:rsidR="00DE1A6C" w:rsidRPr="00DE1A6C" w14:paraId="34D492CD" w14:textId="77777777" w:rsidTr="00DE1A6C">
        <w:tc>
          <w:tcPr>
            <w:tcW w:w="0" w:type="auto"/>
            <w:tcMar>
              <w:top w:w="150" w:type="dxa"/>
              <w:left w:w="0" w:type="dxa"/>
              <w:bottom w:w="150" w:type="dxa"/>
              <w:right w:w="240" w:type="dxa"/>
            </w:tcMar>
            <w:vAlign w:val="center"/>
            <w:hideMark/>
          </w:tcPr>
          <w:p w14:paraId="26888CD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FD-066 to FD-070</w:t>
            </w:r>
          </w:p>
        </w:tc>
        <w:tc>
          <w:tcPr>
            <w:tcW w:w="0" w:type="auto"/>
            <w:tcMar>
              <w:top w:w="150" w:type="dxa"/>
              <w:left w:w="240" w:type="dxa"/>
              <w:bottom w:w="150" w:type="dxa"/>
              <w:right w:w="240" w:type="dxa"/>
            </w:tcMar>
            <w:vAlign w:val="center"/>
            <w:hideMark/>
          </w:tcPr>
          <w:p w14:paraId="5F8F3D1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Entity Definitions</w:t>
            </w:r>
          </w:p>
        </w:tc>
        <w:tc>
          <w:tcPr>
            <w:tcW w:w="0" w:type="auto"/>
            <w:tcMar>
              <w:top w:w="150" w:type="dxa"/>
              <w:left w:w="240" w:type="dxa"/>
              <w:bottom w:w="150" w:type="dxa"/>
              <w:right w:w="240" w:type="dxa"/>
            </w:tcMar>
            <w:vAlign w:val="center"/>
            <w:hideMark/>
          </w:tcPr>
          <w:p w14:paraId="15285FC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48EFDBE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Entire Document</w:t>
            </w:r>
          </w:p>
        </w:tc>
      </w:tr>
      <w:tr w:rsidR="00DE1A6C" w:rsidRPr="00DE1A6C" w14:paraId="670F26BE" w14:textId="77777777" w:rsidTr="00DE1A6C">
        <w:tc>
          <w:tcPr>
            <w:tcW w:w="0" w:type="auto"/>
            <w:tcMar>
              <w:top w:w="150" w:type="dxa"/>
              <w:left w:w="0" w:type="dxa"/>
              <w:bottom w:w="150" w:type="dxa"/>
              <w:right w:w="240" w:type="dxa"/>
            </w:tcMar>
            <w:vAlign w:val="center"/>
            <w:hideMark/>
          </w:tcPr>
          <w:p w14:paraId="5A10807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FD-071 to FD-074</w:t>
            </w:r>
          </w:p>
        </w:tc>
        <w:tc>
          <w:tcPr>
            <w:tcW w:w="0" w:type="auto"/>
            <w:tcMar>
              <w:top w:w="150" w:type="dxa"/>
              <w:left w:w="240" w:type="dxa"/>
              <w:bottom w:w="150" w:type="dxa"/>
              <w:right w:w="240" w:type="dxa"/>
            </w:tcMar>
            <w:vAlign w:val="center"/>
            <w:hideMark/>
          </w:tcPr>
          <w:p w14:paraId="461C2AD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Non-Negotiable Rules</w:t>
            </w:r>
          </w:p>
        </w:tc>
        <w:tc>
          <w:tcPr>
            <w:tcW w:w="0" w:type="auto"/>
            <w:tcMar>
              <w:top w:w="150" w:type="dxa"/>
              <w:left w:w="240" w:type="dxa"/>
              <w:bottom w:w="150" w:type="dxa"/>
              <w:right w:w="240" w:type="dxa"/>
            </w:tcMar>
            <w:vAlign w:val="center"/>
            <w:hideMark/>
          </w:tcPr>
          <w:p w14:paraId="41A4785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A, Section 38</w:t>
            </w:r>
          </w:p>
        </w:tc>
        <w:tc>
          <w:tcPr>
            <w:tcW w:w="0" w:type="auto"/>
            <w:tcMar>
              <w:top w:w="150" w:type="dxa"/>
              <w:left w:w="240" w:type="dxa"/>
              <w:bottom w:w="150" w:type="dxa"/>
              <w:right w:w="0" w:type="dxa"/>
            </w:tcMar>
            <w:vAlign w:val="center"/>
            <w:hideMark/>
          </w:tcPr>
          <w:p w14:paraId="5DAA3DB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Entire Document</w:t>
            </w:r>
          </w:p>
        </w:tc>
      </w:tr>
    </w:tbl>
    <w:p w14:paraId="4B4E31DF"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13.2 Reserved Founder Decisions Note</w:t>
      </w:r>
    </w:p>
    <w:p w14:paraId="11DC129A"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Founder Decisions FD-062 to FD-065 are intentionally reserved for future constitutional decisions requiring strategic classification.</w:t>
      </w:r>
    </w:p>
    <w:p w14:paraId="42C26893" w14:textId="77777777" w:rsidR="00DE1A6C" w:rsidRPr="00DE1A6C" w:rsidRDefault="00DE1A6C" w:rsidP="00DE1A6C">
      <w:pPr>
        <w:pStyle w:val="ds-markdown-paragraph"/>
        <w:numPr>
          <w:ilvl w:val="0"/>
          <w:numId w:val="45"/>
        </w:numPr>
        <w:shd w:val="clear" w:color="auto" w:fill="FFFFFF"/>
        <w:spacing w:before="0" w:beforeAutospacing="0" w:after="0" w:afterAutospacing="0"/>
        <w:rPr>
          <w:color w:val="0F1115"/>
        </w:rPr>
      </w:pPr>
      <w:r w:rsidRPr="00DE1A6C">
        <w:rPr>
          <w:color w:val="0F1115"/>
        </w:rPr>
        <w:t>These identifiers are unassigned at Founder Lock</w:t>
      </w:r>
    </w:p>
    <w:p w14:paraId="3732A5F2" w14:textId="77777777" w:rsidR="00DE1A6C" w:rsidRPr="00DE1A6C" w:rsidRDefault="00DE1A6C" w:rsidP="00DE1A6C">
      <w:pPr>
        <w:pStyle w:val="ds-markdown-paragraph"/>
        <w:numPr>
          <w:ilvl w:val="0"/>
          <w:numId w:val="45"/>
        </w:numPr>
        <w:shd w:val="clear" w:color="auto" w:fill="FFFFFF"/>
        <w:spacing w:before="0" w:beforeAutospacing="0" w:after="0" w:afterAutospacing="0"/>
        <w:rPr>
          <w:color w:val="0F1115"/>
        </w:rPr>
      </w:pPr>
      <w:r w:rsidRPr="00DE1A6C">
        <w:rPr>
          <w:color w:val="0F1115"/>
        </w:rPr>
        <w:t>May not be reused for any other purpose</w:t>
      </w:r>
    </w:p>
    <w:p w14:paraId="2D1506E3" w14:textId="77777777" w:rsidR="00DE1A6C" w:rsidRPr="00DE1A6C" w:rsidRDefault="00DE1A6C" w:rsidP="00DE1A6C">
      <w:pPr>
        <w:pStyle w:val="ds-markdown-paragraph"/>
        <w:numPr>
          <w:ilvl w:val="0"/>
          <w:numId w:val="45"/>
        </w:numPr>
        <w:shd w:val="clear" w:color="auto" w:fill="FFFFFF"/>
        <w:spacing w:before="0" w:beforeAutospacing="0" w:after="0" w:afterAutospacing="0"/>
        <w:rPr>
          <w:color w:val="0F1115"/>
        </w:rPr>
      </w:pPr>
      <w:r w:rsidRPr="00DE1A6C">
        <w:rPr>
          <w:color w:val="0F1115"/>
        </w:rPr>
        <w:t>Assignment requires Founder approval and amendment to Document A</w:t>
      </w:r>
    </w:p>
    <w:p w14:paraId="1AB6015E" w14:textId="77777777" w:rsidR="00DE1A6C" w:rsidRPr="00DE1A6C" w:rsidRDefault="00DE1A6C" w:rsidP="00DE1A6C">
      <w:pPr>
        <w:spacing w:after="0" w:line="240" w:lineRule="auto"/>
        <w:rPr>
          <w:rFonts w:ascii="Times New Roman" w:hAnsi="Times New Roman" w:cs="Times New Roman"/>
        </w:rPr>
      </w:pPr>
      <w:r w:rsidRPr="00DE1A6C">
        <w:rPr>
          <w:rFonts w:ascii="Times New Roman" w:hAnsi="Times New Roman" w:cs="Times New Roman"/>
        </w:rPr>
        <w:pict w14:anchorId="31736B00">
          <v:rect id="_x0000_i1078" style="width:0;height:.75pt" o:hralign="center" o:hrstd="t" o:hr="t" fillcolor="#a0a0a0" stroked="f"/>
        </w:pict>
      </w:r>
    </w:p>
    <w:p w14:paraId="535F30E3"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XIV: DECISION RIGHTS GOVERNANCE</w:t>
      </w:r>
    </w:p>
    <w:p w14:paraId="05E36815"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14.1 Decision Rights Ownership</w:t>
      </w:r>
    </w:p>
    <w:tbl>
      <w:tblPr>
        <w:tblW w:w="11280" w:type="dxa"/>
        <w:tblCellMar>
          <w:top w:w="15" w:type="dxa"/>
          <w:left w:w="15" w:type="dxa"/>
          <w:bottom w:w="15" w:type="dxa"/>
          <w:right w:w="15" w:type="dxa"/>
        </w:tblCellMar>
        <w:tblLook w:val="04A0" w:firstRow="1" w:lastRow="0" w:firstColumn="1" w:lastColumn="0" w:noHBand="0" w:noVBand="1"/>
      </w:tblPr>
      <w:tblGrid>
        <w:gridCol w:w="3850"/>
        <w:gridCol w:w="4821"/>
        <w:gridCol w:w="2609"/>
      </w:tblGrid>
      <w:tr w:rsidR="00DE1A6C" w:rsidRPr="00DE1A6C" w14:paraId="0C4A13B4" w14:textId="77777777" w:rsidTr="00DE1A6C">
        <w:trPr>
          <w:tblHeader/>
        </w:trPr>
        <w:tc>
          <w:tcPr>
            <w:tcW w:w="0" w:type="auto"/>
            <w:tcBorders>
              <w:top w:val="nil"/>
            </w:tcBorders>
            <w:tcMar>
              <w:top w:w="150" w:type="dxa"/>
              <w:left w:w="0" w:type="dxa"/>
              <w:bottom w:w="150" w:type="dxa"/>
              <w:right w:w="240" w:type="dxa"/>
            </w:tcMar>
            <w:vAlign w:val="center"/>
            <w:hideMark/>
          </w:tcPr>
          <w:p w14:paraId="001CAB8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66ECE88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29A078E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Approver</w:t>
            </w:r>
          </w:p>
        </w:tc>
      </w:tr>
      <w:tr w:rsidR="00DE1A6C" w:rsidRPr="00DE1A6C" w14:paraId="4CA524C7" w14:textId="77777777" w:rsidTr="00DE1A6C">
        <w:tc>
          <w:tcPr>
            <w:tcW w:w="0" w:type="auto"/>
            <w:tcMar>
              <w:top w:w="150" w:type="dxa"/>
              <w:left w:w="0" w:type="dxa"/>
              <w:bottom w:w="150" w:type="dxa"/>
              <w:right w:w="240" w:type="dxa"/>
            </w:tcMar>
            <w:vAlign w:val="center"/>
            <w:hideMark/>
          </w:tcPr>
          <w:p w14:paraId="10E28A3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Rights Matrix</w:t>
            </w:r>
          </w:p>
        </w:tc>
        <w:tc>
          <w:tcPr>
            <w:tcW w:w="0" w:type="auto"/>
            <w:tcMar>
              <w:top w:w="150" w:type="dxa"/>
              <w:left w:w="240" w:type="dxa"/>
              <w:bottom w:w="150" w:type="dxa"/>
              <w:right w:w="240" w:type="dxa"/>
            </w:tcMar>
            <w:vAlign w:val="center"/>
            <w:hideMark/>
          </w:tcPr>
          <w:p w14:paraId="5DDCAE0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60C304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5593BD7B" w14:textId="77777777" w:rsidTr="00DE1A6C">
        <w:tc>
          <w:tcPr>
            <w:tcW w:w="0" w:type="auto"/>
            <w:tcMar>
              <w:top w:w="150" w:type="dxa"/>
              <w:left w:w="0" w:type="dxa"/>
              <w:bottom w:w="150" w:type="dxa"/>
              <w:right w:w="240" w:type="dxa"/>
            </w:tcMar>
            <w:vAlign w:val="center"/>
            <w:hideMark/>
          </w:tcPr>
          <w:p w14:paraId="7680D26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 Framework</w:t>
            </w:r>
          </w:p>
        </w:tc>
        <w:tc>
          <w:tcPr>
            <w:tcW w:w="0" w:type="auto"/>
            <w:tcMar>
              <w:top w:w="150" w:type="dxa"/>
              <w:left w:w="240" w:type="dxa"/>
              <w:bottom w:w="150" w:type="dxa"/>
              <w:right w:w="240" w:type="dxa"/>
            </w:tcMar>
            <w:vAlign w:val="center"/>
            <w:hideMark/>
          </w:tcPr>
          <w:p w14:paraId="47150A7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0D3F6F0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6C87C53E" w14:textId="77777777" w:rsidTr="00DE1A6C">
        <w:tc>
          <w:tcPr>
            <w:tcW w:w="0" w:type="auto"/>
            <w:tcMar>
              <w:top w:w="150" w:type="dxa"/>
              <w:left w:w="0" w:type="dxa"/>
              <w:bottom w:w="150" w:type="dxa"/>
              <w:right w:w="240" w:type="dxa"/>
            </w:tcMar>
            <w:vAlign w:val="center"/>
            <w:hideMark/>
          </w:tcPr>
          <w:p w14:paraId="1FD8F24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Delegation Register</w:t>
            </w:r>
          </w:p>
        </w:tc>
        <w:tc>
          <w:tcPr>
            <w:tcW w:w="0" w:type="auto"/>
            <w:tcMar>
              <w:top w:w="150" w:type="dxa"/>
              <w:left w:w="240" w:type="dxa"/>
              <w:bottom w:w="150" w:type="dxa"/>
              <w:right w:w="240" w:type="dxa"/>
            </w:tcMar>
            <w:vAlign w:val="center"/>
            <w:hideMark/>
          </w:tcPr>
          <w:p w14:paraId="60D3320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21343FF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r w:rsidR="00DE1A6C" w:rsidRPr="00DE1A6C" w14:paraId="7F278284" w14:textId="77777777" w:rsidTr="00DE1A6C">
        <w:tc>
          <w:tcPr>
            <w:tcW w:w="0" w:type="auto"/>
            <w:tcMar>
              <w:top w:w="150" w:type="dxa"/>
              <w:left w:w="0" w:type="dxa"/>
              <w:bottom w:w="150" w:type="dxa"/>
              <w:right w:w="240" w:type="dxa"/>
            </w:tcMar>
            <w:vAlign w:val="center"/>
            <w:hideMark/>
          </w:tcPr>
          <w:p w14:paraId="2FA6D0C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Exception Register</w:t>
            </w:r>
          </w:p>
        </w:tc>
        <w:tc>
          <w:tcPr>
            <w:tcW w:w="0" w:type="auto"/>
            <w:tcMar>
              <w:top w:w="150" w:type="dxa"/>
              <w:left w:w="240" w:type="dxa"/>
              <w:bottom w:w="150" w:type="dxa"/>
              <w:right w:w="240" w:type="dxa"/>
            </w:tcMar>
            <w:vAlign w:val="center"/>
            <w:hideMark/>
          </w:tcPr>
          <w:p w14:paraId="2DA4933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 + Safeguarding Chair</w:t>
            </w:r>
          </w:p>
        </w:tc>
        <w:tc>
          <w:tcPr>
            <w:tcW w:w="0" w:type="auto"/>
            <w:tcMar>
              <w:top w:w="150" w:type="dxa"/>
              <w:left w:w="240" w:type="dxa"/>
              <w:bottom w:w="150" w:type="dxa"/>
              <w:right w:w="0" w:type="dxa"/>
            </w:tcMar>
            <w:vAlign w:val="center"/>
            <w:hideMark/>
          </w:tcPr>
          <w:p w14:paraId="1DAFDFC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Board</w:t>
            </w:r>
          </w:p>
        </w:tc>
      </w:tr>
    </w:tbl>
    <w:p w14:paraId="29C703E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14.2 Governance Metrics Ownership</w:t>
      </w:r>
    </w:p>
    <w:tbl>
      <w:tblPr>
        <w:tblW w:w="11280" w:type="dxa"/>
        <w:tblCellMar>
          <w:top w:w="15" w:type="dxa"/>
          <w:left w:w="15" w:type="dxa"/>
          <w:bottom w:w="15" w:type="dxa"/>
          <w:right w:w="15" w:type="dxa"/>
        </w:tblCellMar>
        <w:tblLook w:val="04A0" w:firstRow="1" w:lastRow="0" w:firstColumn="1" w:lastColumn="0" w:noHBand="0" w:noVBand="1"/>
      </w:tblPr>
      <w:tblGrid>
        <w:gridCol w:w="4110"/>
        <w:gridCol w:w="3636"/>
        <w:gridCol w:w="3534"/>
      </w:tblGrid>
      <w:tr w:rsidR="00DE1A6C" w:rsidRPr="00DE1A6C" w14:paraId="05B72340" w14:textId="77777777" w:rsidTr="00DE1A6C">
        <w:trPr>
          <w:tblHeader/>
        </w:trPr>
        <w:tc>
          <w:tcPr>
            <w:tcW w:w="0" w:type="auto"/>
            <w:tcBorders>
              <w:top w:val="nil"/>
            </w:tcBorders>
            <w:tcMar>
              <w:top w:w="150" w:type="dxa"/>
              <w:left w:w="0" w:type="dxa"/>
              <w:bottom w:w="150" w:type="dxa"/>
              <w:right w:w="240" w:type="dxa"/>
            </w:tcMar>
            <w:vAlign w:val="center"/>
            <w:hideMark/>
          </w:tcPr>
          <w:p w14:paraId="52ECA76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Metric Type</w:t>
            </w:r>
          </w:p>
        </w:tc>
        <w:tc>
          <w:tcPr>
            <w:tcW w:w="0" w:type="auto"/>
            <w:tcBorders>
              <w:top w:val="nil"/>
            </w:tcBorders>
            <w:tcMar>
              <w:top w:w="150" w:type="dxa"/>
              <w:left w:w="240" w:type="dxa"/>
              <w:bottom w:w="150" w:type="dxa"/>
              <w:right w:w="240" w:type="dxa"/>
            </w:tcMar>
            <w:vAlign w:val="center"/>
            <w:hideMark/>
          </w:tcPr>
          <w:p w14:paraId="5BDE098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01F8ED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Review Frequency</w:t>
            </w:r>
          </w:p>
        </w:tc>
      </w:tr>
      <w:tr w:rsidR="00DE1A6C" w:rsidRPr="00DE1A6C" w14:paraId="7C64DEC6" w14:textId="77777777" w:rsidTr="00DE1A6C">
        <w:tc>
          <w:tcPr>
            <w:tcW w:w="0" w:type="auto"/>
            <w:tcMar>
              <w:top w:w="150" w:type="dxa"/>
              <w:left w:w="0" w:type="dxa"/>
              <w:bottom w:w="150" w:type="dxa"/>
              <w:right w:w="240" w:type="dxa"/>
            </w:tcMar>
            <w:vAlign w:val="center"/>
            <w:hideMark/>
          </w:tcPr>
          <w:p w14:paraId="5DD0059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Cycle Time</w:t>
            </w:r>
          </w:p>
        </w:tc>
        <w:tc>
          <w:tcPr>
            <w:tcW w:w="0" w:type="auto"/>
            <w:tcMar>
              <w:top w:w="150" w:type="dxa"/>
              <w:left w:w="240" w:type="dxa"/>
              <w:bottom w:w="150" w:type="dxa"/>
              <w:right w:w="240" w:type="dxa"/>
            </w:tcMar>
            <w:vAlign w:val="center"/>
            <w:hideMark/>
          </w:tcPr>
          <w:p w14:paraId="1074878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617FBC3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Monthly</w:t>
            </w:r>
          </w:p>
        </w:tc>
      </w:tr>
      <w:tr w:rsidR="00DE1A6C" w:rsidRPr="00DE1A6C" w14:paraId="10FE418F" w14:textId="77777777" w:rsidTr="00DE1A6C">
        <w:tc>
          <w:tcPr>
            <w:tcW w:w="0" w:type="auto"/>
            <w:tcMar>
              <w:top w:w="150" w:type="dxa"/>
              <w:left w:w="0" w:type="dxa"/>
              <w:bottom w:w="150" w:type="dxa"/>
              <w:right w:w="240" w:type="dxa"/>
            </w:tcMar>
            <w:vAlign w:val="center"/>
            <w:hideMark/>
          </w:tcPr>
          <w:p w14:paraId="44C34C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Escalation Rate</w:t>
            </w:r>
          </w:p>
        </w:tc>
        <w:tc>
          <w:tcPr>
            <w:tcW w:w="0" w:type="auto"/>
            <w:tcMar>
              <w:top w:w="150" w:type="dxa"/>
              <w:left w:w="240" w:type="dxa"/>
              <w:bottom w:w="150" w:type="dxa"/>
              <w:right w:w="240" w:type="dxa"/>
            </w:tcMar>
            <w:vAlign w:val="center"/>
            <w:hideMark/>
          </w:tcPr>
          <w:p w14:paraId="1363BD6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4663B4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Monthly</w:t>
            </w:r>
          </w:p>
        </w:tc>
      </w:tr>
      <w:tr w:rsidR="00DE1A6C" w:rsidRPr="00DE1A6C" w14:paraId="2946D617" w14:textId="77777777" w:rsidTr="00DE1A6C">
        <w:tc>
          <w:tcPr>
            <w:tcW w:w="0" w:type="auto"/>
            <w:tcMar>
              <w:top w:w="150" w:type="dxa"/>
              <w:left w:w="0" w:type="dxa"/>
              <w:bottom w:w="150" w:type="dxa"/>
              <w:right w:w="240" w:type="dxa"/>
            </w:tcMar>
            <w:vAlign w:val="center"/>
            <w:hideMark/>
          </w:tcPr>
          <w:p w14:paraId="0525C82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Escalations</w:t>
            </w:r>
          </w:p>
        </w:tc>
        <w:tc>
          <w:tcPr>
            <w:tcW w:w="0" w:type="auto"/>
            <w:tcMar>
              <w:top w:w="150" w:type="dxa"/>
              <w:left w:w="240" w:type="dxa"/>
              <w:bottom w:w="150" w:type="dxa"/>
              <w:right w:w="240" w:type="dxa"/>
            </w:tcMar>
            <w:vAlign w:val="center"/>
            <w:hideMark/>
          </w:tcPr>
          <w:p w14:paraId="157CDC7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72224F3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Monthly</w:t>
            </w:r>
          </w:p>
        </w:tc>
      </w:tr>
      <w:tr w:rsidR="00DE1A6C" w:rsidRPr="00DE1A6C" w14:paraId="3BDADFC2" w14:textId="77777777" w:rsidTr="00DE1A6C">
        <w:tc>
          <w:tcPr>
            <w:tcW w:w="0" w:type="auto"/>
            <w:tcMar>
              <w:top w:w="150" w:type="dxa"/>
              <w:left w:w="0" w:type="dxa"/>
              <w:bottom w:w="150" w:type="dxa"/>
              <w:right w:w="240" w:type="dxa"/>
            </w:tcMar>
            <w:vAlign w:val="center"/>
            <w:hideMark/>
          </w:tcPr>
          <w:p w14:paraId="1D8FFEC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 Violations</w:t>
            </w:r>
          </w:p>
        </w:tc>
        <w:tc>
          <w:tcPr>
            <w:tcW w:w="0" w:type="auto"/>
            <w:tcMar>
              <w:top w:w="150" w:type="dxa"/>
              <w:left w:w="240" w:type="dxa"/>
              <w:bottom w:w="150" w:type="dxa"/>
              <w:right w:w="240" w:type="dxa"/>
            </w:tcMar>
            <w:vAlign w:val="center"/>
            <w:hideMark/>
          </w:tcPr>
          <w:p w14:paraId="382F057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7EF298B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Quarterly</w:t>
            </w:r>
          </w:p>
        </w:tc>
      </w:tr>
      <w:tr w:rsidR="00DE1A6C" w:rsidRPr="00DE1A6C" w14:paraId="4397C532" w14:textId="77777777" w:rsidTr="00DE1A6C">
        <w:tc>
          <w:tcPr>
            <w:tcW w:w="0" w:type="auto"/>
            <w:tcMar>
              <w:top w:w="150" w:type="dxa"/>
              <w:left w:w="0" w:type="dxa"/>
              <w:bottom w:w="150" w:type="dxa"/>
              <w:right w:w="240" w:type="dxa"/>
            </w:tcMar>
            <w:vAlign w:val="center"/>
            <w:hideMark/>
          </w:tcPr>
          <w:p w14:paraId="56C6DF6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Escalations</w:t>
            </w:r>
          </w:p>
        </w:tc>
        <w:tc>
          <w:tcPr>
            <w:tcW w:w="0" w:type="auto"/>
            <w:tcMar>
              <w:top w:w="150" w:type="dxa"/>
              <w:left w:w="240" w:type="dxa"/>
              <w:bottom w:w="150" w:type="dxa"/>
              <w:right w:w="240" w:type="dxa"/>
            </w:tcMar>
            <w:vAlign w:val="center"/>
            <w:hideMark/>
          </w:tcPr>
          <w:p w14:paraId="2676638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0" w:type="dxa"/>
            </w:tcMar>
            <w:vAlign w:val="center"/>
            <w:hideMark/>
          </w:tcPr>
          <w:p w14:paraId="26D48FA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Monthly</w:t>
            </w:r>
          </w:p>
        </w:tc>
      </w:tr>
      <w:tr w:rsidR="00DE1A6C" w:rsidRPr="00DE1A6C" w14:paraId="54A09A5A" w14:textId="77777777" w:rsidTr="00DE1A6C">
        <w:tc>
          <w:tcPr>
            <w:tcW w:w="0" w:type="auto"/>
            <w:tcMar>
              <w:top w:w="150" w:type="dxa"/>
              <w:left w:w="0" w:type="dxa"/>
              <w:bottom w:w="150" w:type="dxa"/>
              <w:right w:w="240" w:type="dxa"/>
            </w:tcMar>
            <w:vAlign w:val="center"/>
            <w:hideMark/>
          </w:tcPr>
          <w:p w14:paraId="3074EC9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Exception Requests</w:t>
            </w:r>
          </w:p>
        </w:tc>
        <w:tc>
          <w:tcPr>
            <w:tcW w:w="0" w:type="auto"/>
            <w:tcMar>
              <w:top w:w="150" w:type="dxa"/>
              <w:left w:w="240" w:type="dxa"/>
              <w:bottom w:w="150" w:type="dxa"/>
              <w:right w:w="240" w:type="dxa"/>
            </w:tcMar>
            <w:vAlign w:val="center"/>
            <w:hideMark/>
          </w:tcPr>
          <w:p w14:paraId="10A596D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CEO</w:t>
            </w:r>
          </w:p>
        </w:tc>
        <w:tc>
          <w:tcPr>
            <w:tcW w:w="0" w:type="auto"/>
            <w:tcMar>
              <w:top w:w="150" w:type="dxa"/>
              <w:left w:w="240" w:type="dxa"/>
              <w:bottom w:w="150" w:type="dxa"/>
              <w:right w:w="0" w:type="dxa"/>
            </w:tcMar>
            <w:vAlign w:val="center"/>
            <w:hideMark/>
          </w:tcPr>
          <w:p w14:paraId="3B98166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Quarterly</w:t>
            </w:r>
          </w:p>
        </w:tc>
      </w:tr>
    </w:tbl>
    <w:p w14:paraId="304E513A"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14.3 Annual Review</w:t>
      </w:r>
    </w:p>
    <w:p w14:paraId="478EF270"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lastRenderedPageBreak/>
        <w:t>Document O shall be reviewed annually by the COO, CEO, and Safeguarding Chair for operational effectiveness.</w:t>
      </w:r>
    </w:p>
    <w:p w14:paraId="51F7A0C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Review Checklist:</w:t>
      </w:r>
    </w:p>
    <w:p w14:paraId="23DF05CD" w14:textId="77777777" w:rsidR="00DE1A6C" w:rsidRPr="00DE1A6C" w:rsidRDefault="00DE1A6C" w:rsidP="00DE1A6C">
      <w:pPr>
        <w:pStyle w:val="ds-markdown-paragraph"/>
        <w:numPr>
          <w:ilvl w:val="0"/>
          <w:numId w:val="46"/>
        </w:numPr>
        <w:shd w:val="clear" w:color="auto" w:fill="FFFFFF"/>
        <w:spacing w:before="0" w:beforeAutospacing="0" w:after="0" w:afterAutospacing="0"/>
        <w:rPr>
          <w:color w:val="0F1115"/>
        </w:rPr>
      </w:pPr>
      <w:r w:rsidRPr="00DE1A6C">
        <w:rPr>
          <w:color w:val="0F1115"/>
        </w:rPr>
        <w:t>All role codes still active and correctly defined</w:t>
      </w:r>
    </w:p>
    <w:p w14:paraId="3DEE3C59" w14:textId="77777777" w:rsidR="00DE1A6C" w:rsidRPr="00DE1A6C" w:rsidRDefault="00DE1A6C" w:rsidP="00DE1A6C">
      <w:pPr>
        <w:pStyle w:val="ds-markdown-paragraph"/>
        <w:numPr>
          <w:ilvl w:val="0"/>
          <w:numId w:val="46"/>
        </w:numPr>
        <w:shd w:val="clear" w:color="auto" w:fill="FFFFFF"/>
        <w:spacing w:before="0" w:beforeAutospacing="0" w:after="0" w:afterAutospacing="0"/>
        <w:rPr>
          <w:color w:val="0F1115"/>
        </w:rPr>
      </w:pPr>
      <w:r w:rsidRPr="00DE1A6C">
        <w:rPr>
          <w:color w:val="0F1115"/>
        </w:rPr>
        <w:t>Approval thresholds appropriate for current scale</w:t>
      </w:r>
    </w:p>
    <w:p w14:paraId="778E08FB" w14:textId="77777777" w:rsidR="00DE1A6C" w:rsidRPr="00DE1A6C" w:rsidRDefault="00DE1A6C" w:rsidP="00DE1A6C">
      <w:pPr>
        <w:pStyle w:val="ds-markdown-paragraph"/>
        <w:numPr>
          <w:ilvl w:val="0"/>
          <w:numId w:val="46"/>
        </w:numPr>
        <w:shd w:val="clear" w:color="auto" w:fill="FFFFFF"/>
        <w:spacing w:before="0" w:beforeAutospacing="0" w:after="0" w:afterAutospacing="0"/>
        <w:rPr>
          <w:color w:val="0F1115"/>
        </w:rPr>
      </w:pPr>
      <w:r w:rsidRPr="00DE1A6C">
        <w:rPr>
          <w:color w:val="0F1115"/>
        </w:rPr>
        <w:t>Escalation paths still valid</w:t>
      </w:r>
    </w:p>
    <w:p w14:paraId="1EFB7F8B" w14:textId="77777777" w:rsidR="00DE1A6C" w:rsidRPr="00DE1A6C" w:rsidRDefault="00DE1A6C" w:rsidP="00DE1A6C">
      <w:pPr>
        <w:pStyle w:val="ds-markdown-paragraph"/>
        <w:numPr>
          <w:ilvl w:val="0"/>
          <w:numId w:val="46"/>
        </w:numPr>
        <w:shd w:val="clear" w:color="auto" w:fill="FFFFFF"/>
        <w:spacing w:before="0" w:beforeAutospacing="0" w:after="0" w:afterAutospacing="0"/>
        <w:rPr>
          <w:color w:val="0F1115"/>
        </w:rPr>
      </w:pPr>
      <w:r w:rsidRPr="00DE1A6C">
        <w:rPr>
          <w:color w:val="0F1115"/>
        </w:rPr>
        <w:t>Cross-document references current</w:t>
      </w:r>
    </w:p>
    <w:p w14:paraId="3158C2CD" w14:textId="77777777" w:rsidR="00DE1A6C" w:rsidRPr="00DE1A6C" w:rsidRDefault="00DE1A6C" w:rsidP="00DE1A6C">
      <w:pPr>
        <w:pStyle w:val="ds-markdown-paragraph"/>
        <w:numPr>
          <w:ilvl w:val="0"/>
          <w:numId w:val="46"/>
        </w:numPr>
        <w:shd w:val="clear" w:color="auto" w:fill="FFFFFF"/>
        <w:spacing w:before="0" w:beforeAutospacing="0" w:after="0" w:afterAutospacing="0"/>
        <w:rPr>
          <w:color w:val="0F1115"/>
        </w:rPr>
      </w:pPr>
      <w:r w:rsidRPr="00DE1A6C">
        <w:rPr>
          <w:color w:val="0F1115"/>
        </w:rPr>
        <w:t>No gaps identified in past year's decision logs</w:t>
      </w:r>
    </w:p>
    <w:p w14:paraId="3535FB01" w14:textId="77777777" w:rsidR="00DE1A6C" w:rsidRPr="00DE1A6C" w:rsidRDefault="00DE1A6C" w:rsidP="00DE1A6C">
      <w:pPr>
        <w:pStyle w:val="ds-markdown-paragraph"/>
        <w:numPr>
          <w:ilvl w:val="0"/>
          <w:numId w:val="46"/>
        </w:numPr>
        <w:shd w:val="clear" w:color="auto" w:fill="FFFFFF"/>
        <w:spacing w:before="0" w:beforeAutospacing="0" w:after="0" w:afterAutospacing="0"/>
        <w:rPr>
          <w:color w:val="0F1115"/>
        </w:rPr>
      </w:pPr>
      <w:r w:rsidRPr="00DE1A6C">
        <w:rPr>
          <w:color w:val="0F1115"/>
        </w:rPr>
        <w:t>Exception Register reviewed and signed</w:t>
      </w:r>
    </w:p>
    <w:p w14:paraId="72EB289B"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Any modifications remain subject to Tier 1 (unanimous) founder approval.</w:t>
      </w:r>
    </w:p>
    <w:p w14:paraId="6FA3BE9B" w14:textId="17E311C0" w:rsidR="007F6D6F" w:rsidRPr="007F6D6F" w:rsidRDefault="007F6D6F" w:rsidP="007F6D6F">
      <w:pPr>
        <w:pStyle w:val="ds-markdown-paragraph"/>
        <w:shd w:val="clear" w:color="auto" w:fill="FFFFFF"/>
        <w:spacing w:before="0" w:beforeAutospacing="0" w:after="0" w:afterAutospacing="0"/>
        <w:rPr>
          <w:rStyle w:val="Strong"/>
        </w:rPr>
      </w:pPr>
      <w:r w:rsidRPr="007F6D6F">
        <w:rPr>
          <w:rStyle w:val="Strong"/>
        </w:rPr>
        <w:t>14.4 Amendment Authority</w:t>
      </w:r>
    </w:p>
    <w:p w14:paraId="19F087DE" w14:textId="77777777"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This Decision Rights Matrix may only be amended through unanimous Founder approval.</w:t>
      </w:r>
    </w:p>
    <w:p w14:paraId="7B6F6DE2" w14:textId="77777777"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No amendment may:</w:t>
      </w:r>
    </w:p>
    <w:p w14:paraId="71845798" w14:textId="77777777"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Reduce constitutional traceability;</w:t>
      </w:r>
    </w:p>
    <w:p w14:paraId="7D21583A" w14:textId="77777777"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Reduce safeguarding authority;</w:t>
      </w:r>
    </w:p>
    <w:p w14:paraId="0342AC93" w14:textId="77777777"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Reduce quality authority;</w:t>
      </w:r>
    </w:p>
    <w:p w14:paraId="2FE32E7D" w14:textId="77777777"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Alter Reserved Matters authority;</w:t>
      </w:r>
    </w:p>
    <w:p w14:paraId="397B35E6" w14:textId="77777777"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Weaken separation-of-duties controls;</w:t>
      </w:r>
    </w:p>
    <w:p w14:paraId="46CF83C8" w14:textId="77777777"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Remove audit requirements; or</w:t>
      </w:r>
    </w:p>
    <w:p w14:paraId="21FF7795" w14:textId="77777777"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Create authority structures inconsistent with A-000, A-011, or A-019.</w:t>
      </w:r>
    </w:p>
    <w:p w14:paraId="7D2CA94B" w14:textId="44B7E809" w:rsidR="007F6D6F" w:rsidRPr="007F6D6F" w:rsidRDefault="007F6D6F" w:rsidP="007F6D6F">
      <w:pPr>
        <w:pStyle w:val="ds-markdown-paragraph"/>
        <w:shd w:val="clear" w:color="auto" w:fill="FFFFFF"/>
        <w:spacing w:before="0" w:beforeAutospacing="0" w:after="0" w:afterAutospacing="0"/>
        <w:rPr>
          <w:color w:val="0F1115"/>
        </w:rPr>
      </w:pPr>
      <w:r w:rsidRPr="007F6D6F">
        <w:rPr>
          <w:color w:val="0F1115"/>
        </w:rPr>
        <w:t>All approved amendments shall be recorded in Appendix C.</w:t>
      </w:r>
    </w:p>
    <w:p w14:paraId="4281BAF1" w14:textId="7CA8B7E5" w:rsidR="00DE1A6C" w:rsidRPr="00DE1A6C" w:rsidRDefault="00DE1A6C" w:rsidP="00DE1A6C">
      <w:pPr>
        <w:spacing w:after="0" w:line="240" w:lineRule="auto"/>
        <w:rPr>
          <w:rFonts w:ascii="Times New Roman" w:hAnsi="Times New Roman" w:cs="Times New Roman"/>
        </w:rPr>
      </w:pPr>
      <w:r w:rsidRPr="00DE1A6C">
        <w:rPr>
          <w:rFonts w:ascii="Times New Roman" w:hAnsi="Times New Roman" w:cs="Times New Roman"/>
        </w:rPr>
        <w:pict w14:anchorId="33DCB8FD">
          <v:rect id="_x0000_i1079" style="width:0;height:.75pt" o:hralign="center" o:hrstd="t" o:hr="t" fillcolor="#a0a0a0" stroked="f"/>
        </w:pict>
      </w:r>
    </w:p>
    <w:p w14:paraId="05ED9A7A"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XV: INTEGRATION &amp; INTERPRETATION</w:t>
      </w:r>
    </w:p>
    <w:p w14:paraId="074BF584"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15.1 Institutional Interpretation Principle</w:t>
      </w:r>
    </w:p>
    <w:p w14:paraId="08168F77"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When uncertainty exists regarding the interpretation of any provision of this Decision Rights Matrix, interpretation shall favor:</w:t>
      </w:r>
    </w:p>
    <w:p w14:paraId="648A78C8" w14:textId="77777777" w:rsidR="00DE1A6C" w:rsidRPr="00DE1A6C" w:rsidRDefault="00DE1A6C" w:rsidP="00DE1A6C">
      <w:pPr>
        <w:pStyle w:val="ds-markdown-paragraph"/>
        <w:numPr>
          <w:ilvl w:val="0"/>
          <w:numId w:val="47"/>
        </w:numPr>
        <w:shd w:val="clear" w:color="auto" w:fill="FFFFFF"/>
        <w:spacing w:before="0" w:beforeAutospacing="0" w:after="0" w:afterAutospacing="0"/>
        <w:rPr>
          <w:color w:val="0F1115"/>
        </w:rPr>
      </w:pPr>
      <w:r w:rsidRPr="00DE1A6C">
        <w:rPr>
          <w:color w:val="0F1115"/>
        </w:rPr>
        <w:t>Authority clarity</w:t>
      </w:r>
    </w:p>
    <w:p w14:paraId="2F488579" w14:textId="77777777" w:rsidR="00DE1A6C" w:rsidRPr="00DE1A6C" w:rsidRDefault="00DE1A6C" w:rsidP="00DE1A6C">
      <w:pPr>
        <w:pStyle w:val="ds-markdown-paragraph"/>
        <w:numPr>
          <w:ilvl w:val="0"/>
          <w:numId w:val="47"/>
        </w:numPr>
        <w:shd w:val="clear" w:color="auto" w:fill="FFFFFF"/>
        <w:spacing w:before="0" w:beforeAutospacing="0" w:after="0" w:afterAutospacing="0"/>
        <w:rPr>
          <w:color w:val="0F1115"/>
        </w:rPr>
      </w:pPr>
      <w:r w:rsidRPr="00DE1A6C">
        <w:rPr>
          <w:color w:val="0F1115"/>
        </w:rPr>
        <w:t>Constitutional supremacy</w:t>
      </w:r>
    </w:p>
    <w:p w14:paraId="0C352D41" w14:textId="77777777" w:rsidR="00DE1A6C" w:rsidRPr="00DE1A6C" w:rsidRDefault="00DE1A6C" w:rsidP="00DE1A6C">
      <w:pPr>
        <w:pStyle w:val="ds-markdown-paragraph"/>
        <w:numPr>
          <w:ilvl w:val="0"/>
          <w:numId w:val="47"/>
        </w:numPr>
        <w:shd w:val="clear" w:color="auto" w:fill="FFFFFF"/>
        <w:spacing w:before="0" w:beforeAutospacing="0" w:after="0" w:afterAutospacing="0"/>
        <w:rPr>
          <w:color w:val="0F1115"/>
        </w:rPr>
      </w:pPr>
      <w:r w:rsidRPr="00DE1A6C">
        <w:rPr>
          <w:color w:val="0F1115"/>
        </w:rPr>
        <w:t>Safeguarding protection</w:t>
      </w:r>
    </w:p>
    <w:p w14:paraId="6F15D63A" w14:textId="77777777" w:rsidR="00DE1A6C" w:rsidRPr="00DE1A6C" w:rsidRDefault="00DE1A6C" w:rsidP="00DE1A6C">
      <w:pPr>
        <w:pStyle w:val="ds-markdown-paragraph"/>
        <w:numPr>
          <w:ilvl w:val="0"/>
          <w:numId w:val="47"/>
        </w:numPr>
        <w:shd w:val="clear" w:color="auto" w:fill="FFFFFF"/>
        <w:spacing w:before="0" w:beforeAutospacing="0" w:after="0" w:afterAutospacing="0"/>
        <w:rPr>
          <w:color w:val="0F1115"/>
        </w:rPr>
      </w:pPr>
      <w:r w:rsidRPr="00DE1A6C">
        <w:rPr>
          <w:color w:val="0F1115"/>
        </w:rPr>
        <w:t>Quality excellence</w:t>
      </w:r>
    </w:p>
    <w:p w14:paraId="33C85114" w14:textId="77777777" w:rsidR="00DE1A6C" w:rsidRPr="00DE1A6C" w:rsidRDefault="00DE1A6C" w:rsidP="00DE1A6C">
      <w:pPr>
        <w:pStyle w:val="ds-markdown-paragraph"/>
        <w:numPr>
          <w:ilvl w:val="0"/>
          <w:numId w:val="47"/>
        </w:numPr>
        <w:shd w:val="clear" w:color="auto" w:fill="FFFFFF"/>
        <w:spacing w:before="0" w:beforeAutospacing="0" w:after="0" w:afterAutospacing="0"/>
        <w:rPr>
          <w:color w:val="0F1115"/>
        </w:rPr>
      </w:pPr>
      <w:r w:rsidRPr="00DE1A6C">
        <w:rPr>
          <w:color w:val="0F1115"/>
        </w:rPr>
        <w:t>Operational accountability</w:t>
      </w:r>
    </w:p>
    <w:p w14:paraId="26DB3639" w14:textId="77777777" w:rsidR="00DE1A6C" w:rsidRPr="00DE1A6C" w:rsidRDefault="00DE1A6C" w:rsidP="00DE1A6C">
      <w:pPr>
        <w:pStyle w:val="ds-markdown-paragraph"/>
        <w:numPr>
          <w:ilvl w:val="0"/>
          <w:numId w:val="47"/>
        </w:numPr>
        <w:shd w:val="clear" w:color="auto" w:fill="FFFFFF"/>
        <w:spacing w:before="0" w:beforeAutospacing="0" w:after="0" w:afterAutospacing="0"/>
        <w:rPr>
          <w:color w:val="0F1115"/>
        </w:rPr>
      </w:pPr>
      <w:r w:rsidRPr="00DE1A6C">
        <w:rPr>
          <w:color w:val="0F1115"/>
        </w:rPr>
        <w:t>Long-term institutional health</w:t>
      </w:r>
    </w:p>
    <w:p w14:paraId="42BBE6E6"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15.2 Forward Dependency Note</w:t>
      </w:r>
    </w:p>
    <w:p w14:paraId="3D95D64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Where referenced documents are not yet finalized (e.g., Document I, Document G, Document J, Z4, T.1, X), these references shall be treated as forward dependencies and shall not supersede the authority established in this document.</w:t>
      </w:r>
    </w:p>
    <w:p w14:paraId="38494724"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15.3 Cross-Document Consistency Validation</w:t>
      </w:r>
    </w:p>
    <w:p w14:paraId="6E3B0D83"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Document O has been validated against:</w:t>
      </w:r>
    </w:p>
    <w:tbl>
      <w:tblPr>
        <w:tblW w:w="11280" w:type="dxa"/>
        <w:tblCellMar>
          <w:top w:w="15" w:type="dxa"/>
          <w:left w:w="15" w:type="dxa"/>
          <w:bottom w:w="15" w:type="dxa"/>
          <w:right w:w="15" w:type="dxa"/>
        </w:tblCellMar>
        <w:tblLook w:val="04A0" w:firstRow="1" w:lastRow="0" w:firstColumn="1" w:lastColumn="0" w:noHBand="0" w:noVBand="1"/>
      </w:tblPr>
      <w:tblGrid>
        <w:gridCol w:w="2712"/>
        <w:gridCol w:w="5984"/>
        <w:gridCol w:w="2584"/>
      </w:tblGrid>
      <w:tr w:rsidR="00DE1A6C" w:rsidRPr="00DE1A6C" w14:paraId="351A2A0C" w14:textId="77777777" w:rsidTr="00DE1A6C">
        <w:trPr>
          <w:tblHeader/>
        </w:trPr>
        <w:tc>
          <w:tcPr>
            <w:tcW w:w="0" w:type="auto"/>
            <w:tcBorders>
              <w:top w:val="nil"/>
            </w:tcBorders>
            <w:tcMar>
              <w:top w:w="150" w:type="dxa"/>
              <w:left w:w="0" w:type="dxa"/>
              <w:bottom w:w="150" w:type="dxa"/>
              <w:right w:w="240" w:type="dxa"/>
            </w:tcMar>
            <w:vAlign w:val="center"/>
            <w:hideMark/>
          </w:tcPr>
          <w:p w14:paraId="6A8247D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230AB04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Validation Point</w:t>
            </w:r>
          </w:p>
        </w:tc>
        <w:tc>
          <w:tcPr>
            <w:tcW w:w="0" w:type="auto"/>
            <w:tcBorders>
              <w:top w:val="nil"/>
            </w:tcBorders>
            <w:tcMar>
              <w:top w:w="150" w:type="dxa"/>
              <w:left w:w="240" w:type="dxa"/>
              <w:bottom w:w="150" w:type="dxa"/>
              <w:right w:w="240" w:type="dxa"/>
            </w:tcMar>
            <w:vAlign w:val="center"/>
            <w:hideMark/>
          </w:tcPr>
          <w:p w14:paraId="6C19CEA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Status</w:t>
            </w:r>
          </w:p>
        </w:tc>
      </w:tr>
      <w:tr w:rsidR="00DE1A6C" w:rsidRPr="00DE1A6C" w14:paraId="041E301B" w14:textId="77777777" w:rsidTr="00DE1A6C">
        <w:tc>
          <w:tcPr>
            <w:tcW w:w="0" w:type="auto"/>
            <w:tcMar>
              <w:top w:w="150" w:type="dxa"/>
              <w:left w:w="0" w:type="dxa"/>
              <w:bottom w:w="150" w:type="dxa"/>
              <w:right w:w="240" w:type="dxa"/>
            </w:tcMar>
            <w:vAlign w:val="center"/>
            <w:hideMark/>
          </w:tcPr>
          <w:p w14:paraId="47CBE38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w:t>
            </w:r>
          </w:p>
        </w:tc>
        <w:tc>
          <w:tcPr>
            <w:tcW w:w="0" w:type="auto"/>
            <w:tcMar>
              <w:top w:w="150" w:type="dxa"/>
              <w:left w:w="240" w:type="dxa"/>
              <w:bottom w:w="150" w:type="dxa"/>
              <w:right w:w="240" w:type="dxa"/>
            </w:tcMar>
            <w:vAlign w:val="center"/>
            <w:hideMark/>
          </w:tcPr>
          <w:p w14:paraId="73E5863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rights requirements</w:t>
            </w:r>
          </w:p>
        </w:tc>
        <w:tc>
          <w:tcPr>
            <w:tcW w:w="0" w:type="auto"/>
            <w:tcMar>
              <w:top w:w="150" w:type="dxa"/>
              <w:left w:w="240" w:type="dxa"/>
              <w:bottom w:w="150" w:type="dxa"/>
              <w:right w:w="0" w:type="dxa"/>
            </w:tcMar>
            <w:vAlign w:val="center"/>
            <w:hideMark/>
          </w:tcPr>
          <w:p w14:paraId="475ADEB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Aligned</w:t>
            </w:r>
          </w:p>
        </w:tc>
      </w:tr>
      <w:tr w:rsidR="00DE1A6C" w:rsidRPr="00DE1A6C" w14:paraId="47A6ECBA" w14:textId="77777777" w:rsidTr="00DE1A6C">
        <w:tc>
          <w:tcPr>
            <w:tcW w:w="0" w:type="auto"/>
            <w:tcMar>
              <w:top w:w="150" w:type="dxa"/>
              <w:left w:w="0" w:type="dxa"/>
              <w:bottom w:w="150" w:type="dxa"/>
              <w:right w:w="240" w:type="dxa"/>
            </w:tcMar>
            <w:vAlign w:val="center"/>
            <w:hideMark/>
          </w:tcPr>
          <w:p w14:paraId="15281C5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N</w:t>
            </w:r>
          </w:p>
        </w:tc>
        <w:tc>
          <w:tcPr>
            <w:tcW w:w="0" w:type="auto"/>
            <w:tcMar>
              <w:top w:w="150" w:type="dxa"/>
              <w:left w:w="240" w:type="dxa"/>
              <w:bottom w:w="150" w:type="dxa"/>
              <w:right w:w="240" w:type="dxa"/>
            </w:tcMar>
            <w:vAlign w:val="center"/>
            <w:hideMark/>
          </w:tcPr>
          <w:p w14:paraId="3ED395E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Role definitions</w:t>
            </w:r>
          </w:p>
        </w:tc>
        <w:tc>
          <w:tcPr>
            <w:tcW w:w="0" w:type="auto"/>
            <w:tcMar>
              <w:top w:w="150" w:type="dxa"/>
              <w:left w:w="240" w:type="dxa"/>
              <w:bottom w:w="150" w:type="dxa"/>
              <w:right w:w="0" w:type="dxa"/>
            </w:tcMar>
            <w:vAlign w:val="center"/>
            <w:hideMark/>
          </w:tcPr>
          <w:p w14:paraId="562AEBD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Aligned</w:t>
            </w:r>
          </w:p>
        </w:tc>
      </w:tr>
      <w:tr w:rsidR="00DE1A6C" w:rsidRPr="00DE1A6C" w14:paraId="23D5AFDA" w14:textId="77777777" w:rsidTr="00DE1A6C">
        <w:tc>
          <w:tcPr>
            <w:tcW w:w="0" w:type="auto"/>
            <w:tcMar>
              <w:top w:w="150" w:type="dxa"/>
              <w:left w:w="0" w:type="dxa"/>
              <w:bottom w:w="150" w:type="dxa"/>
              <w:right w:w="240" w:type="dxa"/>
            </w:tcMar>
            <w:vAlign w:val="center"/>
            <w:hideMark/>
          </w:tcPr>
          <w:p w14:paraId="69D46FF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K</w:t>
            </w:r>
          </w:p>
        </w:tc>
        <w:tc>
          <w:tcPr>
            <w:tcW w:w="0" w:type="auto"/>
            <w:tcMar>
              <w:top w:w="150" w:type="dxa"/>
              <w:left w:w="240" w:type="dxa"/>
              <w:bottom w:w="150" w:type="dxa"/>
              <w:right w:w="240" w:type="dxa"/>
            </w:tcMar>
            <w:vAlign w:val="center"/>
            <w:hideMark/>
          </w:tcPr>
          <w:p w14:paraId="15D7384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 tiers</w:t>
            </w:r>
          </w:p>
        </w:tc>
        <w:tc>
          <w:tcPr>
            <w:tcW w:w="0" w:type="auto"/>
            <w:tcMar>
              <w:top w:w="150" w:type="dxa"/>
              <w:left w:w="240" w:type="dxa"/>
              <w:bottom w:w="150" w:type="dxa"/>
              <w:right w:w="0" w:type="dxa"/>
            </w:tcMar>
            <w:vAlign w:val="center"/>
            <w:hideMark/>
          </w:tcPr>
          <w:p w14:paraId="7C960F4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Aligned</w:t>
            </w:r>
          </w:p>
        </w:tc>
      </w:tr>
      <w:tr w:rsidR="00DE1A6C" w:rsidRPr="00DE1A6C" w14:paraId="39ED36D6" w14:textId="77777777" w:rsidTr="00DE1A6C">
        <w:tc>
          <w:tcPr>
            <w:tcW w:w="0" w:type="auto"/>
            <w:tcMar>
              <w:top w:w="150" w:type="dxa"/>
              <w:left w:w="0" w:type="dxa"/>
              <w:bottom w:w="150" w:type="dxa"/>
              <w:right w:w="240" w:type="dxa"/>
            </w:tcMar>
            <w:vAlign w:val="center"/>
            <w:hideMark/>
          </w:tcPr>
          <w:p w14:paraId="57C7FE8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B</w:t>
            </w:r>
          </w:p>
        </w:tc>
        <w:tc>
          <w:tcPr>
            <w:tcW w:w="0" w:type="auto"/>
            <w:tcMar>
              <w:top w:w="150" w:type="dxa"/>
              <w:left w:w="240" w:type="dxa"/>
              <w:bottom w:w="150" w:type="dxa"/>
              <w:right w:w="240" w:type="dxa"/>
            </w:tcMar>
            <w:vAlign w:val="center"/>
            <w:hideMark/>
          </w:tcPr>
          <w:p w14:paraId="2E7D8EE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Reserved Matters</w:t>
            </w:r>
          </w:p>
        </w:tc>
        <w:tc>
          <w:tcPr>
            <w:tcW w:w="0" w:type="auto"/>
            <w:tcMar>
              <w:top w:w="150" w:type="dxa"/>
              <w:left w:w="240" w:type="dxa"/>
              <w:bottom w:w="150" w:type="dxa"/>
              <w:right w:w="0" w:type="dxa"/>
            </w:tcMar>
            <w:vAlign w:val="center"/>
            <w:hideMark/>
          </w:tcPr>
          <w:p w14:paraId="21E06E1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Aligned</w:t>
            </w:r>
          </w:p>
        </w:tc>
      </w:tr>
      <w:tr w:rsidR="00DE1A6C" w:rsidRPr="00DE1A6C" w14:paraId="1173434B" w14:textId="77777777" w:rsidTr="00DE1A6C">
        <w:tc>
          <w:tcPr>
            <w:tcW w:w="0" w:type="auto"/>
            <w:tcMar>
              <w:top w:w="150" w:type="dxa"/>
              <w:left w:w="0" w:type="dxa"/>
              <w:bottom w:w="150" w:type="dxa"/>
              <w:right w:w="240" w:type="dxa"/>
            </w:tcMar>
            <w:vAlign w:val="center"/>
            <w:hideMark/>
          </w:tcPr>
          <w:p w14:paraId="5C5D839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P</w:t>
            </w:r>
          </w:p>
        </w:tc>
        <w:tc>
          <w:tcPr>
            <w:tcW w:w="0" w:type="auto"/>
            <w:tcMar>
              <w:top w:w="150" w:type="dxa"/>
              <w:left w:w="240" w:type="dxa"/>
              <w:bottom w:w="150" w:type="dxa"/>
              <w:right w:w="240" w:type="dxa"/>
            </w:tcMar>
            <w:vAlign w:val="center"/>
            <w:hideMark/>
          </w:tcPr>
          <w:p w14:paraId="0A8DF52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Financial workflows</w:t>
            </w:r>
          </w:p>
        </w:tc>
        <w:tc>
          <w:tcPr>
            <w:tcW w:w="0" w:type="auto"/>
            <w:tcMar>
              <w:top w:w="150" w:type="dxa"/>
              <w:left w:w="240" w:type="dxa"/>
              <w:bottom w:w="150" w:type="dxa"/>
              <w:right w:w="0" w:type="dxa"/>
            </w:tcMar>
            <w:vAlign w:val="center"/>
            <w:hideMark/>
          </w:tcPr>
          <w:p w14:paraId="03027C9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Aligned</w:t>
            </w:r>
          </w:p>
        </w:tc>
      </w:tr>
      <w:tr w:rsidR="00DE1A6C" w:rsidRPr="00DE1A6C" w14:paraId="3C1C6437" w14:textId="77777777" w:rsidTr="00DE1A6C">
        <w:tc>
          <w:tcPr>
            <w:tcW w:w="0" w:type="auto"/>
            <w:tcMar>
              <w:top w:w="150" w:type="dxa"/>
              <w:left w:w="0" w:type="dxa"/>
              <w:bottom w:w="150" w:type="dxa"/>
              <w:right w:w="240" w:type="dxa"/>
            </w:tcMar>
            <w:vAlign w:val="center"/>
            <w:hideMark/>
          </w:tcPr>
          <w:p w14:paraId="0DE946D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R</w:t>
            </w:r>
          </w:p>
        </w:tc>
        <w:tc>
          <w:tcPr>
            <w:tcW w:w="0" w:type="auto"/>
            <w:tcMar>
              <w:top w:w="150" w:type="dxa"/>
              <w:left w:w="240" w:type="dxa"/>
              <w:bottom w:w="150" w:type="dxa"/>
              <w:right w:w="240" w:type="dxa"/>
            </w:tcMar>
            <w:vAlign w:val="center"/>
            <w:hideMark/>
          </w:tcPr>
          <w:p w14:paraId="494EEE6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workflows</w:t>
            </w:r>
          </w:p>
        </w:tc>
        <w:tc>
          <w:tcPr>
            <w:tcW w:w="0" w:type="auto"/>
            <w:tcMar>
              <w:top w:w="150" w:type="dxa"/>
              <w:left w:w="240" w:type="dxa"/>
              <w:bottom w:w="150" w:type="dxa"/>
              <w:right w:w="0" w:type="dxa"/>
            </w:tcMar>
            <w:vAlign w:val="center"/>
            <w:hideMark/>
          </w:tcPr>
          <w:p w14:paraId="741DF3B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Aligned</w:t>
            </w:r>
          </w:p>
        </w:tc>
      </w:tr>
    </w:tbl>
    <w:p w14:paraId="283D61A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No unresolved conflicts exist between authority definitions, role assignments, or approval pathways across Phase 4 documents.</w:t>
      </w:r>
    </w:p>
    <w:p w14:paraId="55D73A8C"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lastRenderedPageBreak/>
        <w:t>15.4 Document Integration</w:t>
      </w:r>
    </w:p>
    <w:tbl>
      <w:tblPr>
        <w:tblW w:w="11280" w:type="dxa"/>
        <w:tblCellMar>
          <w:top w:w="15" w:type="dxa"/>
          <w:left w:w="15" w:type="dxa"/>
          <w:bottom w:w="15" w:type="dxa"/>
          <w:right w:w="15" w:type="dxa"/>
        </w:tblCellMar>
        <w:tblLook w:val="04A0" w:firstRow="1" w:lastRow="0" w:firstColumn="1" w:lastColumn="0" w:noHBand="0" w:noVBand="1"/>
      </w:tblPr>
      <w:tblGrid>
        <w:gridCol w:w="2888"/>
        <w:gridCol w:w="8392"/>
      </w:tblGrid>
      <w:tr w:rsidR="00DE1A6C" w:rsidRPr="00DE1A6C" w14:paraId="3EA868F6" w14:textId="77777777" w:rsidTr="00DE1A6C">
        <w:trPr>
          <w:tblHeader/>
        </w:trPr>
        <w:tc>
          <w:tcPr>
            <w:tcW w:w="0" w:type="auto"/>
            <w:tcBorders>
              <w:top w:val="nil"/>
            </w:tcBorders>
            <w:tcMar>
              <w:top w:w="150" w:type="dxa"/>
              <w:left w:w="0" w:type="dxa"/>
              <w:bottom w:w="150" w:type="dxa"/>
              <w:right w:w="240" w:type="dxa"/>
            </w:tcMar>
            <w:vAlign w:val="center"/>
            <w:hideMark/>
          </w:tcPr>
          <w:p w14:paraId="3CEDFDA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1127CB2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Integration Point</w:t>
            </w:r>
          </w:p>
        </w:tc>
      </w:tr>
      <w:tr w:rsidR="00DE1A6C" w:rsidRPr="00DE1A6C" w14:paraId="45EBF617" w14:textId="77777777" w:rsidTr="00DE1A6C">
        <w:tc>
          <w:tcPr>
            <w:tcW w:w="0" w:type="auto"/>
            <w:tcMar>
              <w:top w:w="150" w:type="dxa"/>
              <w:left w:w="0" w:type="dxa"/>
              <w:bottom w:w="150" w:type="dxa"/>
              <w:right w:w="240" w:type="dxa"/>
            </w:tcMar>
            <w:vAlign w:val="center"/>
            <w:hideMark/>
          </w:tcPr>
          <w:p w14:paraId="5DCF732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A-000</w:t>
            </w:r>
          </w:p>
        </w:tc>
        <w:tc>
          <w:tcPr>
            <w:tcW w:w="0" w:type="auto"/>
            <w:tcMar>
              <w:top w:w="150" w:type="dxa"/>
              <w:left w:w="240" w:type="dxa"/>
              <w:bottom w:w="150" w:type="dxa"/>
              <w:right w:w="0" w:type="dxa"/>
            </w:tcMar>
            <w:vAlign w:val="center"/>
            <w:hideMark/>
          </w:tcPr>
          <w:p w14:paraId="7A811AB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 authority</w:t>
            </w:r>
          </w:p>
        </w:tc>
      </w:tr>
      <w:tr w:rsidR="00DE1A6C" w:rsidRPr="00DE1A6C" w14:paraId="7A959121" w14:textId="77777777" w:rsidTr="00DE1A6C">
        <w:tc>
          <w:tcPr>
            <w:tcW w:w="0" w:type="auto"/>
            <w:tcMar>
              <w:top w:w="150" w:type="dxa"/>
              <w:left w:w="0" w:type="dxa"/>
              <w:bottom w:w="150" w:type="dxa"/>
              <w:right w:w="240" w:type="dxa"/>
            </w:tcMar>
            <w:vAlign w:val="center"/>
            <w:hideMark/>
          </w:tcPr>
          <w:p w14:paraId="084CAEF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A-011</w:t>
            </w:r>
          </w:p>
        </w:tc>
        <w:tc>
          <w:tcPr>
            <w:tcW w:w="0" w:type="auto"/>
            <w:tcMar>
              <w:top w:w="150" w:type="dxa"/>
              <w:left w:w="240" w:type="dxa"/>
              <w:bottom w:w="150" w:type="dxa"/>
              <w:right w:w="0" w:type="dxa"/>
            </w:tcMar>
            <w:vAlign w:val="center"/>
            <w:hideMark/>
          </w:tcPr>
          <w:p w14:paraId="00E2099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Governance Charter</w:t>
            </w:r>
          </w:p>
        </w:tc>
      </w:tr>
      <w:tr w:rsidR="00DE1A6C" w:rsidRPr="00DE1A6C" w14:paraId="5499A364" w14:textId="77777777" w:rsidTr="00DE1A6C">
        <w:tc>
          <w:tcPr>
            <w:tcW w:w="0" w:type="auto"/>
            <w:tcMar>
              <w:top w:w="150" w:type="dxa"/>
              <w:left w:w="0" w:type="dxa"/>
              <w:bottom w:w="150" w:type="dxa"/>
              <w:right w:w="240" w:type="dxa"/>
            </w:tcMar>
            <w:vAlign w:val="center"/>
            <w:hideMark/>
          </w:tcPr>
          <w:p w14:paraId="56EDAB8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w:t>
            </w:r>
          </w:p>
        </w:tc>
        <w:tc>
          <w:tcPr>
            <w:tcW w:w="0" w:type="auto"/>
            <w:tcMar>
              <w:top w:w="150" w:type="dxa"/>
              <w:left w:w="240" w:type="dxa"/>
              <w:bottom w:w="150" w:type="dxa"/>
              <w:right w:w="0" w:type="dxa"/>
            </w:tcMar>
            <w:vAlign w:val="center"/>
            <w:hideMark/>
          </w:tcPr>
          <w:p w14:paraId="76DB42A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Phase 4 Alignment &amp; Requirements Matrix</w:t>
            </w:r>
          </w:p>
        </w:tc>
      </w:tr>
      <w:tr w:rsidR="00DE1A6C" w:rsidRPr="00DE1A6C" w14:paraId="2338FFC2" w14:textId="77777777" w:rsidTr="00DE1A6C">
        <w:tc>
          <w:tcPr>
            <w:tcW w:w="0" w:type="auto"/>
            <w:tcMar>
              <w:top w:w="150" w:type="dxa"/>
              <w:left w:w="0" w:type="dxa"/>
              <w:bottom w:w="150" w:type="dxa"/>
              <w:right w:w="240" w:type="dxa"/>
            </w:tcMar>
            <w:vAlign w:val="center"/>
            <w:hideMark/>
          </w:tcPr>
          <w:p w14:paraId="251E042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N</w:t>
            </w:r>
          </w:p>
        </w:tc>
        <w:tc>
          <w:tcPr>
            <w:tcW w:w="0" w:type="auto"/>
            <w:tcMar>
              <w:top w:w="150" w:type="dxa"/>
              <w:left w:w="240" w:type="dxa"/>
              <w:bottom w:w="150" w:type="dxa"/>
              <w:right w:w="0" w:type="dxa"/>
            </w:tcMar>
            <w:vAlign w:val="center"/>
            <w:hideMark/>
          </w:tcPr>
          <w:p w14:paraId="0B930BD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Role definitions</w:t>
            </w:r>
          </w:p>
        </w:tc>
      </w:tr>
      <w:tr w:rsidR="00DE1A6C" w:rsidRPr="00DE1A6C" w14:paraId="3A245D0B" w14:textId="77777777" w:rsidTr="00DE1A6C">
        <w:tc>
          <w:tcPr>
            <w:tcW w:w="0" w:type="auto"/>
            <w:tcMar>
              <w:top w:w="150" w:type="dxa"/>
              <w:left w:w="0" w:type="dxa"/>
              <w:bottom w:w="150" w:type="dxa"/>
              <w:right w:w="240" w:type="dxa"/>
            </w:tcMar>
            <w:vAlign w:val="center"/>
            <w:hideMark/>
          </w:tcPr>
          <w:p w14:paraId="5CB87D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2CA4678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Operating model authority</w:t>
            </w:r>
          </w:p>
        </w:tc>
      </w:tr>
      <w:tr w:rsidR="00DE1A6C" w:rsidRPr="00DE1A6C" w14:paraId="7E749CB9" w14:textId="77777777" w:rsidTr="00DE1A6C">
        <w:tc>
          <w:tcPr>
            <w:tcW w:w="0" w:type="auto"/>
            <w:tcMar>
              <w:top w:w="150" w:type="dxa"/>
              <w:left w:w="0" w:type="dxa"/>
              <w:bottom w:w="150" w:type="dxa"/>
              <w:right w:w="240" w:type="dxa"/>
            </w:tcMar>
            <w:vAlign w:val="center"/>
            <w:hideMark/>
          </w:tcPr>
          <w:p w14:paraId="20122EE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M</w:t>
            </w:r>
          </w:p>
        </w:tc>
        <w:tc>
          <w:tcPr>
            <w:tcW w:w="0" w:type="auto"/>
            <w:tcMar>
              <w:top w:w="150" w:type="dxa"/>
              <w:left w:w="240" w:type="dxa"/>
              <w:bottom w:w="150" w:type="dxa"/>
              <w:right w:w="0" w:type="dxa"/>
            </w:tcMar>
            <w:vAlign w:val="center"/>
            <w:hideMark/>
          </w:tcPr>
          <w:p w14:paraId="749E782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Lifecycle decisions</w:t>
            </w:r>
          </w:p>
        </w:tc>
      </w:tr>
      <w:tr w:rsidR="00DE1A6C" w:rsidRPr="00DE1A6C" w14:paraId="674D6741" w14:textId="77777777" w:rsidTr="00DE1A6C">
        <w:tc>
          <w:tcPr>
            <w:tcW w:w="0" w:type="auto"/>
            <w:tcMar>
              <w:top w:w="150" w:type="dxa"/>
              <w:left w:w="0" w:type="dxa"/>
              <w:bottom w:w="150" w:type="dxa"/>
              <w:right w:w="240" w:type="dxa"/>
            </w:tcMar>
            <w:vAlign w:val="center"/>
            <w:hideMark/>
          </w:tcPr>
          <w:p w14:paraId="5AAD71B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4AEFA9A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delivery decisions</w:t>
            </w:r>
          </w:p>
        </w:tc>
      </w:tr>
      <w:tr w:rsidR="00DE1A6C" w:rsidRPr="00DE1A6C" w14:paraId="24DDA73D" w14:textId="77777777" w:rsidTr="00DE1A6C">
        <w:tc>
          <w:tcPr>
            <w:tcW w:w="0" w:type="auto"/>
            <w:tcMar>
              <w:top w:w="150" w:type="dxa"/>
              <w:left w:w="0" w:type="dxa"/>
              <w:bottom w:w="150" w:type="dxa"/>
              <w:right w:w="240" w:type="dxa"/>
            </w:tcMar>
            <w:vAlign w:val="center"/>
            <w:hideMark/>
          </w:tcPr>
          <w:p w14:paraId="1F7F09C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67A7A12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Risk &amp; safeguarding decisions</w:t>
            </w:r>
          </w:p>
        </w:tc>
      </w:tr>
      <w:tr w:rsidR="00DE1A6C" w:rsidRPr="00DE1A6C" w14:paraId="21BC073B" w14:textId="77777777" w:rsidTr="00DE1A6C">
        <w:tc>
          <w:tcPr>
            <w:tcW w:w="0" w:type="auto"/>
            <w:tcMar>
              <w:top w:w="150" w:type="dxa"/>
              <w:left w:w="0" w:type="dxa"/>
              <w:bottom w:w="150" w:type="dxa"/>
              <w:right w:w="240" w:type="dxa"/>
            </w:tcMar>
            <w:vAlign w:val="center"/>
            <w:hideMark/>
          </w:tcPr>
          <w:p w14:paraId="66659BB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Q</w:t>
            </w:r>
          </w:p>
        </w:tc>
        <w:tc>
          <w:tcPr>
            <w:tcW w:w="0" w:type="auto"/>
            <w:tcMar>
              <w:top w:w="150" w:type="dxa"/>
              <w:left w:w="240" w:type="dxa"/>
              <w:bottom w:w="150" w:type="dxa"/>
              <w:right w:w="0" w:type="dxa"/>
            </w:tcMar>
            <w:vAlign w:val="center"/>
            <w:hideMark/>
          </w:tcPr>
          <w:p w14:paraId="63146D9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Compliance decisions</w:t>
            </w:r>
          </w:p>
        </w:tc>
      </w:tr>
      <w:tr w:rsidR="00DE1A6C" w:rsidRPr="00DE1A6C" w14:paraId="20E12791" w14:textId="77777777" w:rsidTr="00DE1A6C">
        <w:tc>
          <w:tcPr>
            <w:tcW w:w="0" w:type="auto"/>
            <w:tcMar>
              <w:top w:w="150" w:type="dxa"/>
              <w:left w:w="0" w:type="dxa"/>
              <w:bottom w:w="150" w:type="dxa"/>
              <w:right w:w="240" w:type="dxa"/>
            </w:tcMar>
            <w:vAlign w:val="center"/>
            <w:hideMark/>
          </w:tcPr>
          <w:p w14:paraId="456E14B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P</w:t>
            </w:r>
          </w:p>
        </w:tc>
        <w:tc>
          <w:tcPr>
            <w:tcW w:w="0" w:type="auto"/>
            <w:tcMar>
              <w:top w:w="150" w:type="dxa"/>
              <w:left w:w="240" w:type="dxa"/>
              <w:bottom w:w="150" w:type="dxa"/>
              <w:right w:w="0" w:type="dxa"/>
            </w:tcMar>
            <w:vAlign w:val="center"/>
            <w:hideMark/>
          </w:tcPr>
          <w:p w14:paraId="2B1D5F6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Financial decisions</w:t>
            </w:r>
          </w:p>
        </w:tc>
      </w:tr>
      <w:tr w:rsidR="00DE1A6C" w:rsidRPr="00DE1A6C" w14:paraId="03572B4A" w14:textId="77777777" w:rsidTr="00DE1A6C">
        <w:tc>
          <w:tcPr>
            <w:tcW w:w="0" w:type="auto"/>
            <w:tcMar>
              <w:top w:w="150" w:type="dxa"/>
              <w:left w:w="0" w:type="dxa"/>
              <w:bottom w:w="150" w:type="dxa"/>
              <w:right w:w="240" w:type="dxa"/>
            </w:tcMar>
            <w:vAlign w:val="center"/>
            <w:hideMark/>
          </w:tcPr>
          <w:p w14:paraId="78B7ADE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Document B</w:t>
            </w:r>
          </w:p>
        </w:tc>
        <w:tc>
          <w:tcPr>
            <w:tcW w:w="0" w:type="auto"/>
            <w:tcMar>
              <w:top w:w="150" w:type="dxa"/>
              <w:left w:w="240" w:type="dxa"/>
              <w:bottom w:w="150" w:type="dxa"/>
              <w:right w:w="0" w:type="dxa"/>
            </w:tcMar>
            <w:vAlign w:val="center"/>
            <w:hideMark/>
          </w:tcPr>
          <w:p w14:paraId="39977B0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governance decisions</w:t>
            </w:r>
          </w:p>
        </w:tc>
      </w:tr>
    </w:tbl>
    <w:p w14:paraId="42245966"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35B1A185">
          <v:rect id="_x0000_i1080" style="width:0;height:.75pt" o:hralign="center" o:hrstd="t" o:hr="t" fillcolor="#a0a0a0" stroked="f"/>
        </w:pict>
      </w:r>
    </w:p>
    <w:p w14:paraId="07867BA5"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ARTICLE XVI: FOUNDER CERTIFICATION</w:t>
      </w:r>
    </w:p>
    <w:p w14:paraId="4D421765"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16.1 Certification Statement</w:t>
      </w:r>
    </w:p>
    <w:p w14:paraId="7B886F34"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Document O: Decision Rights Matrix — Version 1.4 — Founder Lock Final — A-019 Aligned is hereby adopted as the authoritative decision rights framework of Golden Wings Ecosystem Limited.</w:t>
      </w:r>
    </w:p>
    <w:p w14:paraId="3C1F2536"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This Decision Rights Matrix derives its authority from A-000: Golden Wings Constitution, A-011: Governance Charter, A-019: Phase 4 Alignment &amp; Requirements Matrix, and Document A: Strategic Operating Thesis, and remains subordinate to these documents at all times.</w:t>
      </w:r>
    </w:p>
    <w:p w14:paraId="11E3644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By signing below, the Founding Partners affirm that:</w:t>
      </w:r>
    </w:p>
    <w:p w14:paraId="5B89F112" w14:textId="77777777" w:rsidR="00DE1A6C" w:rsidRPr="00DE1A6C" w:rsidRDefault="00DE1A6C" w:rsidP="00DE1A6C">
      <w:pPr>
        <w:pStyle w:val="ds-markdown-paragraph"/>
        <w:numPr>
          <w:ilvl w:val="0"/>
          <w:numId w:val="48"/>
        </w:numPr>
        <w:shd w:val="clear" w:color="auto" w:fill="FFFFFF"/>
        <w:spacing w:before="0" w:beforeAutospacing="0" w:after="0" w:afterAutospacing="0"/>
        <w:rPr>
          <w:color w:val="0F1115"/>
        </w:rPr>
      </w:pPr>
      <w:r w:rsidRPr="00DE1A6C">
        <w:rPr>
          <w:color w:val="0F1115"/>
        </w:rPr>
        <w:t>This Decision Rights Matrix represents their collective intent for decision authority at Golden Wings.</w:t>
      </w:r>
    </w:p>
    <w:p w14:paraId="55F2291D" w14:textId="77777777" w:rsidR="00DE1A6C" w:rsidRPr="00DE1A6C" w:rsidRDefault="00DE1A6C" w:rsidP="00DE1A6C">
      <w:pPr>
        <w:pStyle w:val="ds-markdown-paragraph"/>
        <w:numPr>
          <w:ilvl w:val="0"/>
          <w:numId w:val="48"/>
        </w:numPr>
        <w:shd w:val="clear" w:color="auto" w:fill="FFFFFF"/>
        <w:spacing w:before="0" w:beforeAutospacing="0" w:after="0" w:afterAutospacing="0"/>
        <w:rPr>
          <w:color w:val="0F1115"/>
        </w:rPr>
      </w:pPr>
      <w:r w:rsidRPr="00DE1A6C">
        <w:rPr>
          <w:color w:val="0F1115"/>
        </w:rPr>
        <w:t>No operational document may contradict, weaken, or override these decision rights.</w:t>
      </w:r>
    </w:p>
    <w:p w14:paraId="462014C0" w14:textId="77777777" w:rsidR="00DE1A6C" w:rsidRPr="00DE1A6C" w:rsidRDefault="00DE1A6C" w:rsidP="00DE1A6C">
      <w:pPr>
        <w:pStyle w:val="ds-markdown-paragraph"/>
        <w:numPr>
          <w:ilvl w:val="0"/>
          <w:numId w:val="48"/>
        </w:numPr>
        <w:shd w:val="clear" w:color="auto" w:fill="FFFFFF"/>
        <w:spacing w:before="0" w:beforeAutospacing="0" w:after="0" w:afterAutospacing="0"/>
        <w:rPr>
          <w:color w:val="0F1115"/>
        </w:rPr>
      </w:pPr>
      <w:r w:rsidRPr="00DE1A6C">
        <w:rPr>
          <w:color w:val="0F1115"/>
        </w:rPr>
        <w:t>All future operational documents must align with the authority framework defined herein.</w:t>
      </w:r>
    </w:p>
    <w:p w14:paraId="57C8F412" w14:textId="77777777" w:rsidR="00DE1A6C" w:rsidRPr="00DE1A6C" w:rsidRDefault="00DE1A6C" w:rsidP="00DE1A6C">
      <w:pPr>
        <w:pStyle w:val="ds-markdown-paragraph"/>
        <w:numPr>
          <w:ilvl w:val="0"/>
          <w:numId w:val="48"/>
        </w:numPr>
        <w:shd w:val="clear" w:color="auto" w:fill="FFFFFF"/>
        <w:spacing w:before="0" w:beforeAutospacing="0" w:after="0" w:afterAutospacing="0"/>
        <w:rPr>
          <w:color w:val="0F1115"/>
        </w:rPr>
      </w:pPr>
      <w:r w:rsidRPr="00DE1A6C">
        <w:rPr>
          <w:color w:val="0F1115"/>
        </w:rPr>
        <w:t>These decision rights shall endure beyond any individual founder's involvement.</w:t>
      </w:r>
    </w:p>
    <w:p w14:paraId="53484D13"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SIGNATURE PAGE</w:t>
      </w:r>
    </w:p>
    <w:tbl>
      <w:tblPr>
        <w:tblW w:w="11280" w:type="dxa"/>
        <w:tblCellMar>
          <w:top w:w="15" w:type="dxa"/>
          <w:left w:w="15" w:type="dxa"/>
          <w:bottom w:w="15" w:type="dxa"/>
          <w:right w:w="15" w:type="dxa"/>
        </w:tblCellMar>
        <w:tblLook w:val="04A0" w:firstRow="1" w:lastRow="0" w:firstColumn="1" w:lastColumn="0" w:noHBand="0" w:noVBand="1"/>
      </w:tblPr>
      <w:tblGrid>
        <w:gridCol w:w="3298"/>
        <w:gridCol w:w="5265"/>
        <w:gridCol w:w="2717"/>
      </w:tblGrid>
      <w:tr w:rsidR="00DE1A6C" w:rsidRPr="00DE1A6C" w14:paraId="68FD0B4A" w14:textId="77777777" w:rsidTr="00DE1A6C">
        <w:trPr>
          <w:tblHeader/>
        </w:trPr>
        <w:tc>
          <w:tcPr>
            <w:tcW w:w="0" w:type="auto"/>
            <w:tcBorders>
              <w:top w:val="nil"/>
            </w:tcBorders>
            <w:tcMar>
              <w:top w:w="150" w:type="dxa"/>
              <w:left w:w="0" w:type="dxa"/>
              <w:bottom w:w="150" w:type="dxa"/>
              <w:right w:w="240" w:type="dxa"/>
            </w:tcMar>
            <w:vAlign w:val="center"/>
            <w:hideMark/>
          </w:tcPr>
          <w:p w14:paraId="17C1B96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7DF1922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3780F32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Date</w:t>
            </w:r>
          </w:p>
        </w:tc>
      </w:tr>
      <w:tr w:rsidR="00DE1A6C" w:rsidRPr="00DE1A6C" w14:paraId="4198AD5E" w14:textId="77777777" w:rsidTr="00DE1A6C">
        <w:tc>
          <w:tcPr>
            <w:tcW w:w="0" w:type="auto"/>
            <w:tcMar>
              <w:top w:w="150" w:type="dxa"/>
              <w:left w:w="0" w:type="dxa"/>
              <w:bottom w:w="150" w:type="dxa"/>
              <w:right w:w="240" w:type="dxa"/>
            </w:tcMar>
            <w:vAlign w:val="center"/>
            <w:hideMark/>
          </w:tcPr>
          <w:p w14:paraId="4EA6F3D8"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75E576C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7F0A1A1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w:t>
            </w:r>
          </w:p>
        </w:tc>
      </w:tr>
      <w:tr w:rsidR="00DE1A6C" w:rsidRPr="00DE1A6C" w14:paraId="72C6658D" w14:textId="77777777" w:rsidTr="00DE1A6C">
        <w:tc>
          <w:tcPr>
            <w:tcW w:w="0" w:type="auto"/>
            <w:tcMar>
              <w:top w:w="150" w:type="dxa"/>
              <w:left w:w="0" w:type="dxa"/>
              <w:bottom w:w="150" w:type="dxa"/>
              <w:right w:w="240" w:type="dxa"/>
            </w:tcMar>
            <w:vAlign w:val="center"/>
            <w:hideMark/>
          </w:tcPr>
          <w:p w14:paraId="193FB91B"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3CACFF0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53BF73B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w:t>
            </w:r>
          </w:p>
        </w:tc>
      </w:tr>
      <w:tr w:rsidR="00DE1A6C" w:rsidRPr="00DE1A6C" w14:paraId="63FCF380" w14:textId="77777777" w:rsidTr="00DE1A6C">
        <w:tc>
          <w:tcPr>
            <w:tcW w:w="0" w:type="auto"/>
            <w:tcMar>
              <w:top w:w="150" w:type="dxa"/>
              <w:left w:w="0" w:type="dxa"/>
              <w:bottom w:w="150" w:type="dxa"/>
              <w:right w:w="240" w:type="dxa"/>
            </w:tcMar>
            <w:vAlign w:val="center"/>
            <w:hideMark/>
          </w:tcPr>
          <w:p w14:paraId="4032D606"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79496B2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109FF81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w:t>
            </w:r>
          </w:p>
        </w:tc>
      </w:tr>
    </w:tbl>
    <w:p w14:paraId="7A166657"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7A8E3C76">
          <v:rect id="_x0000_i1081" style="width:0;height:.75pt" o:hralign="center" o:hrstd="t" o:hr="t" fillcolor="#a0a0a0" stroked="f"/>
        </w:pict>
      </w:r>
    </w:p>
    <w:p w14:paraId="48610693"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lastRenderedPageBreak/>
        <w:t>APPENDIX A: DECISION OWNERSHIP REGISTER</w:t>
      </w:r>
    </w:p>
    <w:tbl>
      <w:tblPr>
        <w:tblW w:w="0" w:type="auto"/>
        <w:tblCellMar>
          <w:top w:w="15" w:type="dxa"/>
          <w:left w:w="15" w:type="dxa"/>
          <w:bottom w:w="15" w:type="dxa"/>
          <w:right w:w="15" w:type="dxa"/>
        </w:tblCellMar>
        <w:tblLook w:val="04A0" w:firstRow="1" w:lastRow="0" w:firstColumn="1" w:lastColumn="0" w:noHBand="0" w:noVBand="1"/>
      </w:tblPr>
      <w:tblGrid>
        <w:gridCol w:w="1758"/>
        <w:gridCol w:w="1918"/>
        <w:gridCol w:w="1209"/>
        <w:gridCol w:w="1209"/>
        <w:gridCol w:w="1209"/>
        <w:gridCol w:w="1209"/>
        <w:gridCol w:w="1954"/>
      </w:tblGrid>
      <w:tr w:rsidR="00DE1A6C" w:rsidRPr="00DE1A6C" w14:paraId="1EC19D08" w14:textId="77777777" w:rsidTr="00DE1A6C">
        <w:trPr>
          <w:tblHeader/>
        </w:trPr>
        <w:tc>
          <w:tcPr>
            <w:tcW w:w="0" w:type="auto"/>
            <w:tcBorders>
              <w:top w:val="nil"/>
            </w:tcBorders>
            <w:tcMar>
              <w:top w:w="150" w:type="dxa"/>
              <w:left w:w="0" w:type="dxa"/>
              <w:bottom w:w="150" w:type="dxa"/>
              <w:right w:w="240" w:type="dxa"/>
            </w:tcMar>
            <w:vAlign w:val="center"/>
            <w:hideMark/>
          </w:tcPr>
          <w:p w14:paraId="4D460FB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ID</w:t>
            </w:r>
          </w:p>
        </w:tc>
        <w:tc>
          <w:tcPr>
            <w:tcW w:w="0" w:type="auto"/>
            <w:tcBorders>
              <w:top w:val="nil"/>
            </w:tcBorders>
            <w:tcMar>
              <w:top w:w="150" w:type="dxa"/>
              <w:left w:w="240" w:type="dxa"/>
              <w:bottom w:w="150" w:type="dxa"/>
              <w:right w:w="240" w:type="dxa"/>
            </w:tcMar>
            <w:vAlign w:val="center"/>
            <w:hideMark/>
          </w:tcPr>
          <w:p w14:paraId="13D4CE6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Domain</w:t>
            </w:r>
          </w:p>
        </w:tc>
        <w:tc>
          <w:tcPr>
            <w:tcW w:w="0" w:type="auto"/>
            <w:tcBorders>
              <w:top w:val="nil"/>
            </w:tcBorders>
            <w:tcMar>
              <w:top w:w="150" w:type="dxa"/>
              <w:left w:w="240" w:type="dxa"/>
              <w:bottom w:w="150" w:type="dxa"/>
              <w:right w:w="240" w:type="dxa"/>
            </w:tcMar>
            <w:vAlign w:val="center"/>
            <w:hideMark/>
          </w:tcPr>
          <w:p w14:paraId="65FFC5E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w:t>
            </w:r>
          </w:p>
        </w:tc>
        <w:tc>
          <w:tcPr>
            <w:tcW w:w="0" w:type="auto"/>
            <w:tcBorders>
              <w:top w:val="nil"/>
            </w:tcBorders>
            <w:tcMar>
              <w:top w:w="150" w:type="dxa"/>
              <w:left w:w="240" w:type="dxa"/>
              <w:bottom w:w="150" w:type="dxa"/>
              <w:right w:w="240" w:type="dxa"/>
            </w:tcMar>
            <w:vAlign w:val="center"/>
            <w:hideMark/>
          </w:tcPr>
          <w:p w14:paraId="2057D90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w:t>
            </w:r>
          </w:p>
        </w:tc>
        <w:tc>
          <w:tcPr>
            <w:tcW w:w="0" w:type="auto"/>
            <w:tcBorders>
              <w:top w:val="nil"/>
            </w:tcBorders>
            <w:tcMar>
              <w:top w:w="150" w:type="dxa"/>
              <w:left w:w="240" w:type="dxa"/>
              <w:bottom w:w="150" w:type="dxa"/>
              <w:right w:w="240" w:type="dxa"/>
            </w:tcMar>
            <w:vAlign w:val="center"/>
            <w:hideMark/>
          </w:tcPr>
          <w:p w14:paraId="652DBE8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w:t>
            </w:r>
          </w:p>
        </w:tc>
        <w:tc>
          <w:tcPr>
            <w:tcW w:w="0" w:type="auto"/>
            <w:tcBorders>
              <w:top w:val="nil"/>
            </w:tcBorders>
            <w:tcMar>
              <w:top w:w="150" w:type="dxa"/>
              <w:left w:w="240" w:type="dxa"/>
              <w:bottom w:w="150" w:type="dxa"/>
              <w:right w:w="240" w:type="dxa"/>
            </w:tcMar>
            <w:vAlign w:val="center"/>
            <w:hideMark/>
          </w:tcPr>
          <w:p w14:paraId="26F32AD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w:t>
            </w:r>
          </w:p>
        </w:tc>
        <w:tc>
          <w:tcPr>
            <w:tcW w:w="0" w:type="auto"/>
            <w:tcBorders>
              <w:top w:val="nil"/>
            </w:tcBorders>
            <w:tcMar>
              <w:top w:w="150" w:type="dxa"/>
              <w:left w:w="240" w:type="dxa"/>
              <w:bottom w:w="150" w:type="dxa"/>
              <w:right w:w="240" w:type="dxa"/>
            </w:tcMar>
            <w:vAlign w:val="center"/>
            <w:hideMark/>
          </w:tcPr>
          <w:p w14:paraId="59BF663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Escalation Authority</w:t>
            </w:r>
          </w:p>
        </w:tc>
      </w:tr>
      <w:tr w:rsidR="00DE1A6C" w:rsidRPr="00DE1A6C" w14:paraId="290D4FBB" w14:textId="77777777" w:rsidTr="00DE1A6C">
        <w:tc>
          <w:tcPr>
            <w:tcW w:w="0" w:type="auto"/>
            <w:tcMar>
              <w:top w:w="150" w:type="dxa"/>
              <w:left w:w="0" w:type="dxa"/>
              <w:bottom w:w="150" w:type="dxa"/>
              <w:right w:w="240" w:type="dxa"/>
            </w:tcMar>
            <w:vAlign w:val="center"/>
            <w:hideMark/>
          </w:tcPr>
          <w:p w14:paraId="04B20D3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RES-01 to RES-11</w:t>
            </w:r>
          </w:p>
        </w:tc>
        <w:tc>
          <w:tcPr>
            <w:tcW w:w="0" w:type="auto"/>
            <w:tcMar>
              <w:top w:w="150" w:type="dxa"/>
              <w:left w:w="240" w:type="dxa"/>
              <w:bottom w:w="150" w:type="dxa"/>
              <w:right w:w="240" w:type="dxa"/>
            </w:tcMar>
            <w:vAlign w:val="center"/>
            <w:hideMark/>
          </w:tcPr>
          <w:p w14:paraId="3DB160C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w:t>
            </w:r>
          </w:p>
        </w:tc>
        <w:tc>
          <w:tcPr>
            <w:tcW w:w="0" w:type="auto"/>
            <w:tcMar>
              <w:top w:w="150" w:type="dxa"/>
              <w:left w:w="240" w:type="dxa"/>
              <w:bottom w:w="150" w:type="dxa"/>
              <w:right w:w="240" w:type="dxa"/>
            </w:tcMar>
            <w:vAlign w:val="center"/>
            <w:hideMark/>
          </w:tcPr>
          <w:p w14:paraId="58DB7B4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7716293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F-ALL</w:t>
            </w:r>
          </w:p>
        </w:tc>
        <w:tc>
          <w:tcPr>
            <w:tcW w:w="0" w:type="auto"/>
            <w:tcMar>
              <w:top w:w="150" w:type="dxa"/>
              <w:left w:w="240" w:type="dxa"/>
              <w:bottom w:w="150" w:type="dxa"/>
              <w:right w:w="240" w:type="dxa"/>
            </w:tcMar>
            <w:vAlign w:val="center"/>
            <w:hideMark/>
          </w:tcPr>
          <w:p w14:paraId="2838009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LEG</w:t>
            </w:r>
          </w:p>
        </w:tc>
        <w:tc>
          <w:tcPr>
            <w:tcW w:w="0" w:type="auto"/>
            <w:tcMar>
              <w:top w:w="150" w:type="dxa"/>
              <w:left w:w="240" w:type="dxa"/>
              <w:bottom w:w="150" w:type="dxa"/>
              <w:right w:w="240" w:type="dxa"/>
            </w:tcMar>
            <w:vAlign w:val="center"/>
            <w:hideMark/>
          </w:tcPr>
          <w:p w14:paraId="077A8F9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All</w:t>
            </w:r>
          </w:p>
        </w:tc>
        <w:tc>
          <w:tcPr>
            <w:tcW w:w="0" w:type="auto"/>
            <w:tcMar>
              <w:top w:w="150" w:type="dxa"/>
              <w:left w:w="240" w:type="dxa"/>
              <w:bottom w:w="150" w:type="dxa"/>
              <w:right w:w="0" w:type="dxa"/>
            </w:tcMar>
            <w:vAlign w:val="center"/>
            <w:hideMark/>
          </w:tcPr>
          <w:p w14:paraId="03E2A62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N/A</w:t>
            </w:r>
          </w:p>
        </w:tc>
      </w:tr>
      <w:tr w:rsidR="00DE1A6C" w:rsidRPr="00DE1A6C" w14:paraId="006CD17C" w14:textId="77777777" w:rsidTr="00DE1A6C">
        <w:tc>
          <w:tcPr>
            <w:tcW w:w="0" w:type="auto"/>
            <w:tcMar>
              <w:top w:w="150" w:type="dxa"/>
              <w:left w:w="0" w:type="dxa"/>
              <w:bottom w:w="150" w:type="dxa"/>
              <w:right w:w="240" w:type="dxa"/>
            </w:tcMar>
            <w:vAlign w:val="center"/>
            <w:hideMark/>
          </w:tcPr>
          <w:p w14:paraId="7EB894C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STR-01 to STR-10</w:t>
            </w:r>
          </w:p>
        </w:tc>
        <w:tc>
          <w:tcPr>
            <w:tcW w:w="0" w:type="auto"/>
            <w:tcMar>
              <w:top w:w="150" w:type="dxa"/>
              <w:left w:w="240" w:type="dxa"/>
              <w:bottom w:w="150" w:type="dxa"/>
              <w:right w:w="240" w:type="dxa"/>
            </w:tcMar>
            <w:vAlign w:val="center"/>
            <w:hideMark/>
          </w:tcPr>
          <w:p w14:paraId="0A31241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Strategic</w:t>
            </w:r>
          </w:p>
        </w:tc>
        <w:tc>
          <w:tcPr>
            <w:tcW w:w="0" w:type="auto"/>
            <w:tcMar>
              <w:top w:w="150" w:type="dxa"/>
              <w:left w:w="240" w:type="dxa"/>
              <w:bottom w:w="150" w:type="dxa"/>
              <w:right w:w="240" w:type="dxa"/>
            </w:tcMar>
            <w:vAlign w:val="center"/>
            <w:hideMark/>
          </w:tcPr>
          <w:p w14:paraId="1A43237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c>
          <w:tcPr>
            <w:tcW w:w="0" w:type="auto"/>
            <w:tcMar>
              <w:top w:w="150" w:type="dxa"/>
              <w:left w:w="240" w:type="dxa"/>
              <w:bottom w:w="150" w:type="dxa"/>
              <w:right w:w="240" w:type="dxa"/>
            </w:tcMar>
            <w:vAlign w:val="center"/>
            <w:hideMark/>
          </w:tcPr>
          <w:p w14:paraId="1CB41ED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F-MAJ</w:t>
            </w:r>
          </w:p>
        </w:tc>
        <w:tc>
          <w:tcPr>
            <w:tcW w:w="0" w:type="auto"/>
            <w:tcMar>
              <w:top w:w="150" w:type="dxa"/>
              <w:left w:w="240" w:type="dxa"/>
              <w:bottom w:w="150" w:type="dxa"/>
              <w:right w:w="240" w:type="dxa"/>
            </w:tcMar>
            <w:vAlign w:val="center"/>
            <w:hideMark/>
          </w:tcPr>
          <w:p w14:paraId="450EED3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68AE9CF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0" w:type="dxa"/>
            </w:tcMar>
            <w:vAlign w:val="center"/>
            <w:hideMark/>
          </w:tcPr>
          <w:p w14:paraId="0DC9592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F-ALL</w:t>
            </w:r>
          </w:p>
        </w:tc>
      </w:tr>
      <w:tr w:rsidR="00DE1A6C" w:rsidRPr="00DE1A6C" w14:paraId="5C32FABD" w14:textId="77777777" w:rsidTr="00DE1A6C">
        <w:tc>
          <w:tcPr>
            <w:tcW w:w="0" w:type="auto"/>
            <w:tcMar>
              <w:top w:w="150" w:type="dxa"/>
              <w:left w:w="0" w:type="dxa"/>
              <w:bottom w:w="150" w:type="dxa"/>
              <w:right w:w="240" w:type="dxa"/>
            </w:tcMar>
            <w:vAlign w:val="center"/>
            <w:hideMark/>
          </w:tcPr>
          <w:p w14:paraId="69AD1FA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SAF-01 to SAF-09</w:t>
            </w:r>
          </w:p>
        </w:tc>
        <w:tc>
          <w:tcPr>
            <w:tcW w:w="0" w:type="auto"/>
            <w:tcMar>
              <w:top w:w="150" w:type="dxa"/>
              <w:left w:w="240" w:type="dxa"/>
              <w:bottom w:w="150" w:type="dxa"/>
              <w:right w:w="240" w:type="dxa"/>
            </w:tcMar>
            <w:vAlign w:val="center"/>
            <w:hideMark/>
          </w:tcPr>
          <w:p w14:paraId="31A3CD1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w:t>
            </w:r>
          </w:p>
        </w:tc>
        <w:tc>
          <w:tcPr>
            <w:tcW w:w="0" w:type="auto"/>
            <w:tcMar>
              <w:top w:w="150" w:type="dxa"/>
              <w:left w:w="240" w:type="dxa"/>
              <w:bottom w:w="150" w:type="dxa"/>
              <w:right w:w="240" w:type="dxa"/>
            </w:tcMar>
            <w:vAlign w:val="center"/>
            <w:hideMark/>
          </w:tcPr>
          <w:p w14:paraId="7400C47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5C7E483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73A58CB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3113684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0" w:type="dxa"/>
            </w:tcMar>
            <w:vAlign w:val="center"/>
            <w:hideMark/>
          </w:tcPr>
          <w:p w14:paraId="5094169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r>
      <w:tr w:rsidR="00DE1A6C" w:rsidRPr="00DE1A6C" w14:paraId="6220EA38" w14:textId="77777777" w:rsidTr="00DE1A6C">
        <w:tc>
          <w:tcPr>
            <w:tcW w:w="0" w:type="auto"/>
            <w:tcMar>
              <w:top w:w="150" w:type="dxa"/>
              <w:left w:w="0" w:type="dxa"/>
              <w:bottom w:w="150" w:type="dxa"/>
              <w:right w:w="240" w:type="dxa"/>
            </w:tcMar>
            <w:vAlign w:val="center"/>
            <w:hideMark/>
          </w:tcPr>
          <w:p w14:paraId="2ACA0FB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CLI-01 to CLI-05</w:t>
            </w:r>
          </w:p>
        </w:tc>
        <w:tc>
          <w:tcPr>
            <w:tcW w:w="0" w:type="auto"/>
            <w:tcMar>
              <w:top w:w="150" w:type="dxa"/>
              <w:left w:w="240" w:type="dxa"/>
              <w:bottom w:w="150" w:type="dxa"/>
              <w:right w:w="240" w:type="dxa"/>
            </w:tcMar>
            <w:vAlign w:val="center"/>
            <w:hideMark/>
          </w:tcPr>
          <w:p w14:paraId="24CA686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Clinical</w:t>
            </w:r>
          </w:p>
        </w:tc>
        <w:tc>
          <w:tcPr>
            <w:tcW w:w="0" w:type="auto"/>
            <w:tcMar>
              <w:top w:w="150" w:type="dxa"/>
              <w:left w:w="240" w:type="dxa"/>
              <w:bottom w:w="150" w:type="dxa"/>
              <w:right w:w="240" w:type="dxa"/>
            </w:tcMar>
            <w:vAlign w:val="center"/>
            <w:hideMark/>
          </w:tcPr>
          <w:p w14:paraId="0415023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w:t>
            </w:r>
          </w:p>
        </w:tc>
        <w:tc>
          <w:tcPr>
            <w:tcW w:w="0" w:type="auto"/>
            <w:tcMar>
              <w:top w:w="150" w:type="dxa"/>
              <w:left w:w="240" w:type="dxa"/>
              <w:bottom w:w="150" w:type="dxa"/>
              <w:right w:w="240" w:type="dxa"/>
            </w:tcMar>
            <w:vAlign w:val="center"/>
            <w:hideMark/>
          </w:tcPr>
          <w:p w14:paraId="350342B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CL/SC</w:t>
            </w:r>
          </w:p>
        </w:tc>
        <w:tc>
          <w:tcPr>
            <w:tcW w:w="0" w:type="auto"/>
            <w:tcMar>
              <w:top w:w="150" w:type="dxa"/>
              <w:left w:w="240" w:type="dxa"/>
              <w:bottom w:w="150" w:type="dxa"/>
              <w:right w:w="240" w:type="dxa"/>
            </w:tcMar>
            <w:vAlign w:val="center"/>
            <w:hideMark/>
          </w:tcPr>
          <w:p w14:paraId="5924141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5822ADF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4579864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External Advisor</w:t>
            </w:r>
          </w:p>
        </w:tc>
      </w:tr>
      <w:tr w:rsidR="00DE1A6C" w:rsidRPr="00DE1A6C" w14:paraId="4B2029F8" w14:textId="77777777" w:rsidTr="00DE1A6C">
        <w:tc>
          <w:tcPr>
            <w:tcW w:w="0" w:type="auto"/>
            <w:tcMar>
              <w:top w:w="150" w:type="dxa"/>
              <w:left w:w="0" w:type="dxa"/>
              <w:bottom w:w="150" w:type="dxa"/>
              <w:right w:w="240" w:type="dxa"/>
            </w:tcMar>
            <w:vAlign w:val="center"/>
            <w:hideMark/>
          </w:tcPr>
          <w:p w14:paraId="23C6486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SD-01 to SD-07</w:t>
            </w:r>
          </w:p>
        </w:tc>
        <w:tc>
          <w:tcPr>
            <w:tcW w:w="0" w:type="auto"/>
            <w:tcMar>
              <w:top w:w="150" w:type="dxa"/>
              <w:left w:w="240" w:type="dxa"/>
              <w:bottom w:w="150" w:type="dxa"/>
              <w:right w:w="240" w:type="dxa"/>
            </w:tcMar>
            <w:vAlign w:val="center"/>
            <w:hideMark/>
          </w:tcPr>
          <w:p w14:paraId="08D54E8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Service Delivery</w:t>
            </w:r>
          </w:p>
        </w:tc>
        <w:tc>
          <w:tcPr>
            <w:tcW w:w="0" w:type="auto"/>
            <w:tcMar>
              <w:top w:w="150" w:type="dxa"/>
              <w:left w:w="240" w:type="dxa"/>
              <w:bottom w:w="150" w:type="dxa"/>
              <w:right w:w="240" w:type="dxa"/>
            </w:tcMar>
            <w:vAlign w:val="center"/>
            <w:hideMark/>
          </w:tcPr>
          <w:p w14:paraId="7A3224B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OL</w:t>
            </w:r>
          </w:p>
        </w:tc>
        <w:tc>
          <w:tcPr>
            <w:tcW w:w="0" w:type="auto"/>
            <w:tcMar>
              <w:top w:w="150" w:type="dxa"/>
              <w:left w:w="240" w:type="dxa"/>
              <w:bottom w:w="150" w:type="dxa"/>
              <w:right w:w="240" w:type="dxa"/>
            </w:tcMar>
            <w:vAlign w:val="center"/>
            <w:hideMark/>
          </w:tcPr>
          <w:p w14:paraId="70B8AAD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777E28C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SC</w:t>
            </w:r>
          </w:p>
        </w:tc>
        <w:tc>
          <w:tcPr>
            <w:tcW w:w="0" w:type="auto"/>
            <w:tcMar>
              <w:top w:w="150" w:type="dxa"/>
              <w:left w:w="240" w:type="dxa"/>
              <w:bottom w:w="150" w:type="dxa"/>
              <w:right w:w="240" w:type="dxa"/>
            </w:tcMar>
            <w:vAlign w:val="center"/>
            <w:hideMark/>
          </w:tcPr>
          <w:p w14:paraId="3DF0640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0" w:type="dxa"/>
            </w:tcMar>
            <w:vAlign w:val="center"/>
            <w:hideMark/>
          </w:tcPr>
          <w:p w14:paraId="4A3AC18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r>
      <w:tr w:rsidR="00DE1A6C" w:rsidRPr="00DE1A6C" w14:paraId="4DD1F02B" w14:textId="77777777" w:rsidTr="00DE1A6C">
        <w:tc>
          <w:tcPr>
            <w:tcW w:w="0" w:type="auto"/>
            <w:tcMar>
              <w:top w:w="150" w:type="dxa"/>
              <w:left w:w="0" w:type="dxa"/>
              <w:bottom w:w="150" w:type="dxa"/>
              <w:right w:w="240" w:type="dxa"/>
            </w:tcMar>
            <w:vAlign w:val="center"/>
            <w:hideMark/>
          </w:tcPr>
          <w:p w14:paraId="2BF6F09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CLI-06 to CLI-16</w:t>
            </w:r>
          </w:p>
        </w:tc>
        <w:tc>
          <w:tcPr>
            <w:tcW w:w="0" w:type="auto"/>
            <w:tcMar>
              <w:top w:w="150" w:type="dxa"/>
              <w:left w:w="240" w:type="dxa"/>
              <w:bottom w:w="150" w:type="dxa"/>
              <w:right w:w="240" w:type="dxa"/>
            </w:tcMar>
            <w:vAlign w:val="center"/>
            <w:hideMark/>
          </w:tcPr>
          <w:p w14:paraId="3B781D4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Client Lifecycle</w:t>
            </w:r>
          </w:p>
        </w:tc>
        <w:tc>
          <w:tcPr>
            <w:tcW w:w="0" w:type="auto"/>
            <w:tcMar>
              <w:top w:w="150" w:type="dxa"/>
              <w:left w:w="240" w:type="dxa"/>
              <w:bottom w:w="150" w:type="dxa"/>
              <w:right w:w="240" w:type="dxa"/>
            </w:tcMar>
            <w:vAlign w:val="center"/>
            <w:hideMark/>
          </w:tcPr>
          <w:p w14:paraId="0A09146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RM</w:t>
            </w:r>
          </w:p>
        </w:tc>
        <w:tc>
          <w:tcPr>
            <w:tcW w:w="0" w:type="auto"/>
            <w:tcMar>
              <w:top w:w="150" w:type="dxa"/>
              <w:left w:w="240" w:type="dxa"/>
              <w:bottom w:w="150" w:type="dxa"/>
              <w:right w:w="240" w:type="dxa"/>
            </w:tcMar>
            <w:vAlign w:val="center"/>
            <w:hideMark/>
          </w:tcPr>
          <w:p w14:paraId="195F74F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7E16727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3E31C6B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0" w:type="dxa"/>
            </w:tcMar>
            <w:vAlign w:val="center"/>
            <w:hideMark/>
          </w:tcPr>
          <w:p w14:paraId="16A1875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r>
      <w:tr w:rsidR="00DE1A6C" w:rsidRPr="00DE1A6C" w14:paraId="476A3A9F" w14:textId="77777777" w:rsidTr="00DE1A6C">
        <w:tc>
          <w:tcPr>
            <w:tcW w:w="0" w:type="auto"/>
            <w:tcMar>
              <w:top w:w="150" w:type="dxa"/>
              <w:left w:w="0" w:type="dxa"/>
              <w:bottom w:w="150" w:type="dxa"/>
              <w:right w:w="240" w:type="dxa"/>
            </w:tcMar>
            <w:vAlign w:val="center"/>
            <w:hideMark/>
          </w:tcPr>
          <w:p w14:paraId="09F77A1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HR-01 to HR-14</w:t>
            </w:r>
          </w:p>
        </w:tc>
        <w:tc>
          <w:tcPr>
            <w:tcW w:w="0" w:type="auto"/>
            <w:tcMar>
              <w:top w:w="150" w:type="dxa"/>
              <w:left w:w="240" w:type="dxa"/>
              <w:bottom w:w="150" w:type="dxa"/>
              <w:right w:w="240" w:type="dxa"/>
            </w:tcMar>
            <w:vAlign w:val="center"/>
            <w:hideMark/>
          </w:tcPr>
          <w:p w14:paraId="761471D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Workforce</w:t>
            </w:r>
          </w:p>
        </w:tc>
        <w:tc>
          <w:tcPr>
            <w:tcW w:w="0" w:type="auto"/>
            <w:tcMar>
              <w:top w:w="150" w:type="dxa"/>
              <w:left w:w="240" w:type="dxa"/>
              <w:bottom w:w="150" w:type="dxa"/>
              <w:right w:w="240" w:type="dxa"/>
            </w:tcMar>
            <w:vAlign w:val="center"/>
            <w:hideMark/>
          </w:tcPr>
          <w:p w14:paraId="0961287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FB</w:t>
            </w:r>
          </w:p>
        </w:tc>
        <w:tc>
          <w:tcPr>
            <w:tcW w:w="0" w:type="auto"/>
            <w:tcMar>
              <w:top w:w="150" w:type="dxa"/>
              <w:left w:w="240" w:type="dxa"/>
              <w:bottom w:w="150" w:type="dxa"/>
              <w:right w:w="240" w:type="dxa"/>
            </w:tcMar>
            <w:vAlign w:val="center"/>
            <w:hideMark/>
          </w:tcPr>
          <w:p w14:paraId="6F5B315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18804F4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0D6D9EF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0" w:type="dxa"/>
            </w:tcMar>
            <w:vAlign w:val="center"/>
            <w:hideMark/>
          </w:tcPr>
          <w:p w14:paraId="417883E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r>
      <w:tr w:rsidR="00DE1A6C" w:rsidRPr="00DE1A6C" w14:paraId="77431F57" w14:textId="77777777" w:rsidTr="00DE1A6C">
        <w:tc>
          <w:tcPr>
            <w:tcW w:w="0" w:type="auto"/>
            <w:tcMar>
              <w:top w:w="150" w:type="dxa"/>
              <w:left w:w="0" w:type="dxa"/>
              <w:bottom w:w="150" w:type="dxa"/>
              <w:right w:w="240" w:type="dxa"/>
            </w:tcMar>
            <w:vAlign w:val="center"/>
            <w:hideMark/>
          </w:tcPr>
          <w:p w14:paraId="5157B49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FIN-01 to FIN-16</w:t>
            </w:r>
          </w:p>
        </w:tc>
        <w:tc>
          <w:tcPr>
            <w:tcW w:w="0" w:type="auto"/>
            <w:tcMar>
              <w:top w:w="150" w:type="dxa"/>
              <w:left w:w="240" w:type="dxa"/>
              <w:bottom w:w="150" w:type="dxa"/>
              <w:right w:w="240" w:type="dxa"/>
            </w:tcMar>
            <w:vAlign w:val="center"/>
            <w:hideMark/>
          </w:tcPr>
          <w:p w14:paraId="2CB7BBA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Financial</w:t>
            </w:r>
          </w:p>
        </w:tc>
        <w:tc>
          <w:tcPr>
            <w:tcW w:w="0" w:type="auto"/>
            <w:tcMar>
              <w:top w:w="150" w:type="dxa"/>
              <w:left w:w="240" w:type="dxa"/>
              <w:bottom w:w="150" w:type="dxa"/>
              <w:right w:w="240" w:type="dxa"/>
            </w:tcMar>
            <w:vAlign w:val="center"/>
            <w:hideMark/>
          </w:tcPr>
          <w:p w14:paraId="1FA5E0D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39B03BC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38F3062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5E41035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0" w:type="dxa"/>
            </w:tcMar>
            <w:vAlign w:val="center"/>
            <w:hideMark/>
          </w:tcPr>
          <w:p w14:paraId="7F29879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F-ALL</w:t>
            </w:r>
          </w:p>
        </w:tc>
      </w:tr>
      <w:tr w:rsidR="00DE1A6C" w:rsidRPr="00DE1A6C" w14:paraId="14311A66" w14:textId="77777777" w:rsidTr="00DE1A6C">
        <w:tc>
          <w:tcPr>
            <w:tcW w:w="0" w:type="auto"/>
            <w:tcMar>
              <w:top w:w="150" w:type="dxa"/>
              <w:left w:w="0" w:type="dxa"/>
              <w:bottom w:w="150" w:type="dxa"/>
              <w:right w:w="240" w:type="dxa"/>
            </w:tcMar>
            <w:vAlign w:val="center"/>
            <w:hideMark/>
          </w:tcPr>
          <w:p w14:paraId="6516401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TECH-01 to TECH-13</w:t>
            </w:r>
          </w:p>
        </w:tc>
        <w:tc>
          <w:tcPr>
            <w:tcW w:w="0" w:type="auto"/>
            <w:tcMar>
              <w:top w:w="150" w:type="dxa"/>
              <w:left w:w="240" w:type="dxa"/>
              <w:bottom w:w="150" w:type="dxa"/>
              <w:right w:w="240" w:type="dxa"/>
            </w:tcMar>
            <w:vAlign w:val="center"/>
            <w:hideMark/>
          </w:tcPr>
          <w:p w14:paraId="21A4C8E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Technology</w:t>
            </w:r>
          </w:p>
        </w:tc>
        <w:tc>
          <w:tcPr>
            <w:tcW w:w="0" w:type="auto"/>
            <w:tcMar>
              <w:top w:w="150" w:type="dxa"/>
              <w:left w:w="240" w:type="dxa"/>
              <w:bottom w:w="150" w:type="dxa"/>
              <w:right w:w="240" w:type="dxa"/>
            </w:tcMar>
            <w:vAlign w:val="center"/>
            <w:hideMark/>
          </w:tcPr>
          <w:p w14:paraId="49BD3CD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ITL</w:t>
            </w:r>
          </w:p>
        </w:tc>
        <w:tc>
          <w:tcPr>
            <w:tcW w:w="0" w:type="auto"/>
            <w:tcMar>
              <w:top w:w="150" w:type="dxa"/>
              <w:left w:w="240" w:type="dxa"/>
              <w:bottom w:w="150" w:type="dxa"/>
              <w:right w:w="240" w:type="dxa"/>
            </w:tcMar>
            <w:vAlign w:val="center"/>
            <w:hideMark/>
          </w:tcPr>
          <w:p w14:paraId="7BD49B0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264D982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09D37E1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0" w:type="dxa"/>
            </w:tcMar>
            <w:vAlign w:val="center"/>
            <w:hideMark/>
          </w:tcPr>
          <w:p w14:paraId="119820D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r>
      <w:tr w:rsidR="00DE1A6C" w:rsidRPr="00DE1A6C" w14:paraId="0BCF0FAB" w14:textId="77777777" w:rsidTr="00DE1A6C">
        <w:tc>
          <w:tcPr>
            <w:tcW w:w="0" w:type="auto"/>
            <w:tcMar>
              <w:top w:w="150" w:type="dxa"/>
              <w:left w:w="0" w:type="dxa"/>
              <w:bottom w:w="150" w:type="dxa"/>
              <w:right w:w="240" w:type="dxa"/>
            </w:tcMar>
            <w:vAlign w:val="center"/>
            <w:hideMark/>
          </w:tcPr>
          <w:p w14:paraId="3ACE6E4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MKT-01 to MKT-09</w:t>
            </w:r>
          </w:p>
        </w:tc>
        <w:tc>
          <w:tcPr>
            <w:tcW w:w="0" w:type="auto"/>
            <w:tcMar>
              <w:top w:w="150" w:type="dxa"/>
              <w:left w:w="240" w:type="dxa"/>
              <w:bottom w:w="150" w:type="dxa"/>
              <w:right w:w="240" w:type="dxa"/>
            </w:tcMar>
            <w:vAlign w:val="center"/>
            <w:hideMark/>
          </w:tcPr>
          <w:p w14:paraId="1C6A897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Marketing</w:t>
            </w:r>
          </w:p>
        </w:tc>
        <w:tc>
          <w:tcPr>
            <w:tcW w:w="0" w:type="auto"/>
            <w:tcMar>
              <w:top w:w="150" w:type="dxa"/>
              <w:left w:w="240" w:type="dxa"/>
              <w:bottom w:w="150" w:type="dxa"/>
              <w:right w:w="240" w:type="dxa"/>
            </w:tcMar>
            <w:vAlign w:val="center"/>
            <w:hideMark/>
          </w:tcPr>
          <w:p w14:paraId="3E287FF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FC</w:t>
            </w:r>
          </w:p>
        </w:tc>
        <w:tc>
          <w:tcPr>
            <w:tcW w:w="0" w:type="auto"/>
            <w:tcMar>
              <w:top w:w="150" w:type="dxa"/>
              <w:left w:w="240" w:type="dxa"/>
              <w:bottom w:w="150" w:type="dxa"/>
              <w:right w:w="240" w:type="dxa"/>
            </w:tcMar>
            <w:vAlign w:val="center"/>
            <w:hideMark/>
          </w:tcPr>
          <w:p w14:paraId="32C2B3A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7272BD9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240" w:type="dxa"/>
            </w:tcMar>
            <w:vAlign w:val="center"/>
            <w:hideMark/>
          </w:tcPr>
          <w:p w14:paraId="36E1603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Various</w:t>
            </w:r>
          </w:p>
        </w:tc>
        <w:tc>
          <w:tcPr>
            <w:tcW w:w="0" w:type="auto"/>
            <w:tcMar>
              <w:top w:w="150" w:type="dxa"/>
              <w:left w:w="240" w:type="dxa"/>
              <w:bottom w:w="150" w:type="dxa"/>
              <w:right w:w="0" w:type="dxa"/>
            </w:tcMar>
            <w:vAlign w:val="center"/>
            <w:hideMark/>
          </w:tcPr>
          <w:p w14:paraId="7F34132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FA</w:t>
            </w:r>
          </w:p>
        </w:tc>
      </w:tr>
    </w:tbl>
    <w:p w14:paraId="2198C09B"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3DB27035">
          <v:rect id="_x0000_i1082" style="width:0;height:.75pt" o:hralign="center" o:hrstd="t" o:hr="t" fillcolor="#a0a0a0" stroked="f"/>
        </w:pict>
      </w:r>
    </w:p>
    <w:p w14:paraId="7C21B799"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APPENDIX B: PHASE 4 COMPLIANCE CERTIFICATION</w:t>
      </w:r>
    </w:p>
    <w:p w14:paraId="348D58C0"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B.1 Acceptance Criteria Sign-off</w:t>
      </w:r>
    </w:p>
    <w:p w14:paraId="2D929472"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color w:val="0F1115"/>
        </w:rPr>
        <w:t>Document O satisfies the following Phase 4 acceptance criteria per A-019, Article V:</w:t>
      </w:r>
    </w:p>
    <w:tbl>
      <w:tblPr>
        <w:tblW w:w="11280" w:type="dxa"/>
        <w:tblCellMar>
          <w:top w:w="15" w:type="dxa"/>
          <w:left w:w="15" w:type="dxa"/>
          <w:bottom w:w="15" w:type="dxa"/>
          <w:right w:w="15" w:type="dxa"/>
        </w:tblCellMar>
        <w:tblLook w:val="04A0" w:firstRow="1" w:lastRow="0" w:firstColumn="1" w:lastColumn="0" w:noHBand="0" w:noVBand="1"/>
      </w:tblPr>
      <w:tblGrid>
        <w:gridCol w:w="5483"/>
        <w:gridCol w:w="2812"/>
        <w:gridCol w:w="2985"/>
      </w:tblGrid>
      <w:tr w:rsidR="00DE1A6C" w:rsidRPr="00DE1A6C" w14:paraId="1FFF5C5A" w14:textId="77777777" w:rsidTr="00DE1A6C">
        <w:trPr>
          <w:tblHeader/>
        </w:trPr>
        <w:tc>
          <w:tcPr>
            <w:tcW w:w="0" w:type="auto"/>
            <w:tcBorders>
              <w:top w:val="nil"/>
            </w:tcBorders>
            <w:tcMar>
              <w:top w:w="150" w:type="dxa"/>
              <w:left w:w="0" w:type="dxa"/>
              <w:bottom w:w="150" w:type="dxa"/>
              <w:right w:w="240" w:type="dxa"/>
            </w:tcMar>
            <w:vAlign w:val="center"/>
            <w:hideMark/>
          </w:tcPr>
          <w:p w14:paraId="6B5592F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Criteria</w:t>
            </w:r>
          </w:p>
        </w:tc>
        <w:tc>
          <w:tcPr>
            <w:tcW w:w="0" w:type="auto"/>
            <w:tcBorders>
              <w:top w:val="nil"/>
            </w:tcBorders>
            <w:tcMar>
              <w:top w:w="150" w:type="dxa"/>
              <w:left w:w="240" w:type="dxa"/>
              <w:bottom w:w="150" w:type="dxa"/>
              <w:right w:w="240" w:type="dxa"/>
            </w:tcMar>
            <w:vAlign w:val="center"/>
            <w:hideMark/>
          </w:tcPr>
          <w:p w14:paraId="4CF3AE0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3B68011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Evidence</w:t>
            </w:r>
          </w:p>
        </w:tc>
      </w:tr>
      <w:tr w:rsidR="00DE1A6C" w:rsidRPr="00DE1A6C" w14:paraId="0CCB11CA" w14:textId="77777777" w:rsidTr="00DE1A6C">
        <w:tc>
          <w:tcPr>
            <w:tcW w:w="0" w:type="auto"/>
            <w:tcMar>
              <w:top w:w="150" w:type="dxa"/>
              <w:left w:w="0" w:type="dxa"/>
              <w:bottom w:w="150" w:type="dxa"/>
              <w:right w:w="240" w:type="dxa"/>
            </w:tcMar>
            <w:vAlign w:val="center"/>
            <w:hideMark/>
          </w:tcPr>
          <w:p w14:paraId="22869F9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 Alignment Verified</w:t>
            </w:r>
          </w:p>
        </w:tc>
        <w:tc>
          <w:tcPr>
            <w:tcW w:w="0" w:type="auto"/>
            <w:tcMar>
              <w:top w:w="150" w:type="dxa"/>
              <w:left w:w="240" w:type="dxa"/>
              <w:bottom w:w="150" w:type="dxa"/>
              <w:right w:w="240" w:type="dxa"/>
            </w:tcMar>
            <w:vAlign w:val="center"/>
            <w:hideMark/>
          </w:tcPr>
          <w:p w14:paraId="21A64FB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44CAE6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XII</w:t>
            </w:r>
          </w:p>
        </w:tc>
      </w:tr>
      <w:tr w:rsidR="00DE1A6C" w:rsidRPr="00DE1A6C" w14:paraId="57FDA37B" w14:textId="77777777" w:rsidTr="00DE1A6C">
        <w:tc>
          <w:tcPr>
            <w:tcW w:w="0" w:type="auto"/>
            <w:tcMar>
              <w:top w:w="150" w:type="dxa"/>
              <w:left w:w="0" w:type="dxa"/>
              <w:bottom w:w="150" w:type="dxa"/>
              <w:right w:w="240" w:type="dxa"/>
            </w:tcMar>
            <w:vAlign w:val="center"/>
            <w:hideMark/>
          </w:tcPr>
          <w:p w14:paraId="6576359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 Structure Verified</w:t>
            </w:r>
          </w:p>
        </w:tc>
        <w:tc>
          <w:tcPr>
            <w:tcW w:w="0" w:type="auto"/>
            <w:tcMar>
              <w:top w:w="150" w:type="dxa"/>
              <w:left w:w="240" w:type="dxa"/>
              <w:bottom w:w="150" w:type="dxa"/>
              <w:right w:w="240" w:type="dxa"/>
            </w:tcMar>
            <w:vAlign w:val="center"/>
            <w:hideMark/>
          </w:tcPr>
          <w:p w14:paraId="02F2DF7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3A728FA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II</w:t>
            </w:r>
          </w:p>
        </w:tc>
      </w:tr>
      <w:tr w:rsidR="00DE1A6C" w:rsidRPr="00DE1A6C" w14:paraId="53B0348E" w14:textId="77777777" w:rsidTr="00DE1A6C">
        <w:tc>
          <w:tcPr>
            <w:tcW w:w="0" w:type="auto"/>
            <w:tcMar>
              <w:top w:w="150" w:type="dxa"/>
              <w:left w:w="0" w:type="dxa"/>
              <w:bottom w:w="150" w:type="dxa"/>
              <w:right w:w="240" w:type="dxa"/>
            </w:tcMar>
            <w:vAlign w:val="center"/>
            <w:hideMark/>
          </w:tcPr>
          <w:p w14:paraId="38757DC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Decision Traceability</w:t>
            </w:r>
          </w:p>
        </w:tc>
        <w:tc>
          <w:tcPr>
            <w:tcW w:w="0" w:type="auto"/>
            <w:tcMar>
              <w:top w:w="150" w:type="dxa"/>
              <w:left w:w="240" w:type="dxa"/>
              <w:bottom w:w="150" w:type="dxa"/>
              <w:right w:w="240" w:type="dxa"/>
            </w:tcMar>
            <w:vAlign w:val="center"/>
            <w:hideMark/>
          </w:tcPr>
          <w:p w14:paraId="0E67EC5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43E2179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XIII</w:t>
            </w:r>
          </w:p>
        </w:tc>
      </w:tr>
      <w:tr w:rsidR="00DE1A6C" w:rsidRPr="00DE1A6C" w14:paraId="3885742B" w14:textId="77777777" w:rsidTr="00DE1A6C">
        <w:tc>
          <w:tcPr>
            <w:tcW w:w="0" w:type="auto"/>
            <w:tcMar>
              <w:top w:w="150" w:type="dxa"/>
              <w:left w:w="0" w:type="dxa"/>
              <w:bottom w:w="150" w:type="dxa"/>
              <w:right w:w="240" w:type="dxa"/>
            </w:tcMar>
            <w:vAlign w:val="center"/>
            <w:hideMark/>
          </w:tcPr>
          <w:p w14:paraId="29DCFB9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Controls Defined</w:t>
            </w:r>
          </w:p>
        </w:tc>
        <w:tc>
          <w:tcPr>
            <w:tcW w:w="0" w:type="auto"/>
            <w:tcMar>
              <w:top w:w="150" w:type="dxa"/>
              <w:left w:w="240" w:type="dxa"/>
              <w:bottom w:w="150" w:type="dxa"/>
              <w:right w:w="240" w:type="dxa"/>
            </w:tcMar>
            <w:vAlign w:val="center"/>
            <w:hideMark/>
          </w:tcPr>
          <w:p w14:paraId="1DAD693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20AA18C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w:t>
            </w:r>
          </w:p>
        </w:tc>
      </w:tr>
      <w:tr w:rsidR="00DE1A6C" w:rsidRPr="00DE1A6C" w14:paraId="403BA54B" w14:textId="77777777" w:rsidTr="00DE1A6C">
        <w:tc>
          <w:tcPr>
            <w:tcW w:w="0" w:type="auto"/>
            <w:tcMar>
              <w:top w:w="150" w:type="dxa"/>
              <w:left w:w="0" w:type="dxa"/>
              <w:bottom w:w="150" w:type="dxa"/>
              <w:right w:w="240" w:type="dxa"/>
            </w:tcMar>
            <w:vAlign w:val="center"/>
            <w:hideMark/>
          </w:tcPr>
          <w:p w14:paraId="72C6625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Quality Escalation Defined</w:t>
            </w:r>
          </w:p>
        </w:tc>
        <w:tc>
          <w:tcPr>
            <w:tcW w:w="0" w:type="auto"/>
            <w:tcMar>
              <w:top w:w="150" w:type="dxa"/>
              <w:left w:w="240" w:type="dxa"/>
              <w:bottom w:w="150" w:type="dxa"/>
              <w:right w:w="240" w:type="dxa"/>
            </w:tcMar>
            <w:vAlign w:val="center"/>
            <w:hideMark/>
          </w:tcPr>
          <w:p w14:paraId="3FB7CA2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8D3CBB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VIII</w:t>
            </w:r>
          </w:p>
        </w:tc>
      </w:tr>
      <w:tr w:rsidR="00DE1A6C" w:rsidRPr="00DE1A6C" w14:paraId="1A4BC974" w14:textId="77777777" w:rsidTr="00DE1A6C">
        <w:tc>
          <w:tcPr>
            <w:tcW w:w="0" w:type="auto"/>
            <w:tcMar>
              <w:top w:w="150" w:type="dxa"/>
              <w:left w:w="0" w:type="dxa"/>
              <w:bottom w:w="150" w:type="dxa"/>
              <w:right w:w="240" w:type="dxa"/>
            </w:tcMar>
            <w:vAlign w:val="center"/>
            <w:hideMark/>
          </w:tcPr>
          <w:p w14:paraId="4B40F85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Traceability Complete</w:t>
            </w:r>
          </w:p>
        </w:tc>
        <w:tc>
          <w:tcPr>
            <w:tcW w:w="0" w:type="auto"/>
            <w:tcMar>
              <w:top w:w="150" w:type="dxa"/>
              <w:left w:w="240" w:type="dxa"/>
              <w:bottom w:w="150" w:type="dxa"/>
              <w:right w:w="240" w:type="dxa"/>
            </w:tcMar>
            <w:vAlign w:val="center"/>
            <w:hideMark/>
          </w:tcPr>
          <w:p w14:paraId="168460D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F8347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Articles XII, XIII</w:t>
            </w:r>
          </w:p>
        </w:tc>
      </w:tr>
      <w:tr w:rsidR="00DE1A6C" w:rsidRPr="00DE1A6C" w14:paraId="1C8167D7" w14:textId="77777777" w:rsidTr="00DE1A6C">
        <w:tc>
          <w:tcPr>
            <w:tcW w:w="0" w:type="auto"/>
            <w:tcMar>
              <w:top w:w="150" w:type="dxa"/>
              <w:left w:w="0" w:type="dxa"/>
              <w:bottom w:w="150" w:type="dxa"/>
              <w:right w:w="240" w:type="dxa"/>
            </w:tcMar>
            <w:vAlign w:val="center"/>
            <w:hideMark/>
          </w:tcPr>
          <w:p w14:paraId="687C175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lastRenderedPageBreak/>
              <w:t>Dependencies Validated</w:t>
            </w:r>
          </w:p>
        </w:tc>
        <w:tc>
          <w:tcPr>
            <w:tcW w:w="0" w:type="auto"/>
            <w:tcMar>
              <w:top w:w="150" w:type="dxa"/>
              <w:left w:w="240" w:type="dxa"/>
              <w:bottom w:w="150" w:type="dxa"/>
              <w:right w:w="240" w:type="dxa"/>
            </w:tcMar>
            <w:vAlign w:val="center"/>
            <w:hideMark/>
          </w:tcPr>
          <w:p w14:paraId="7B9776C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7CB3E5B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XV</w:t>
            </w:r>
          </w:p>
        </w:tc>
      </w:tr>
    </w:tbl>
    <w:p w14:paraId="2B797767"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B.2 Phase 4 Compliance Checklist</w:t>
      </w:r>
    </w:p>
    <w:tbl>
      <w:tblPr>
        <w:tblW w:w="11280" w:type="dxa"/>
        <w:tblCellMar>
          <w:top w:w="15" w:type="dxa"/>
          <w:left w:w="15" w:type="dxa"/>
          <w:bottom w:w="15" w:type="dxa"/>
          <w:right w:w="15" w:type="dxa"/>
        </w:tblCellMar>
        <w:tblLook w:val="04A0" w:firstRow="1" w:lastRow="0" w:firstColumn="1" w:lastColumn="0" w:noHBand="0" w:noVBand="1"/>
      </w:tblPr>
      <w:tblGrid>
        <w:gridCol w:w="5333"/>
        <w:gridCol w:w="2566"/>
        <w:gridCol w:w="3381"/>
      </w:tblGrid>
      <w:tr w:rsidR="00DE1A6C" w:rsidRPr="00DE1A6C" w14:paraId="5C8D4CD5" w14:textId="77777777" w:rsidTr="00DE1A6C">
        <w:trPr>
          <w:tblHeader/>
        </w:trPr>
        <w:tc>
          <w:tcPr>
            <w:tcW w:w="0" w:type="auto"/>
            <w:tcBorders>
              <w:top w:val="nil"/>
            </w:tcBorders>
            <w:tcMar>
              <w:top w:w="150" w:type="dxa"/>
              <w:left w:w="0" w:type="dxa"/>
              <w:bottom w:w="150" w:type="dxa"/>
              <w:right w:w="240" w:type="dxa"/>
            </w:tcMar>
            <w:vAlign w:val="center"/>
            <w:hideMark/>
          </w:tcPr>
          <w:p w14:paraId="6DE66B2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3BA9B4F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Status</w:t>
            </w:r>
          </w:p>
        </w:tc>
        <w:tc>
          <w:tcPr>
            <w:tcW w:w="0" w:type="auto"/>
            <w:tcBorders>
              <w:top w:val="nil"/>
            </w:tcBorders>
            <w:tcMar>
              <w:top w:w="150" w:type="dxa"/>
              <w:left w:w="240" w:type="dxa"/>
              <w:bottom w:w="150" w:type="dxa"/>
              <w:right w:w="240" w:type="dxa"/>
            </w:tcMar>
            <w:vAlign w:val="center"/>
            <w:hideMark/>
          </w:tcPr>
          <w:p w14:paraId="78908D6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Section</w:t>
            </w:r>
          </w:p>
        </w:tc>
      </w:tr>
      <w:tr w:rsidR="00DE1A6C" w:rsidRPr="00DE1A6C" w14:paraId="4924FEE4" w14:textId="77777777" w:rsidTr="00DE1A6C">
        <w:tc>
          <w:tcPr>
            <w:tcW w:w="0" w:type="auto"/>
            <w:tcMar>
              <w:top w:w="150" w:type="dxa"/>
              <w:left w:w="0" w:type="dxa"/>
              <w:bottom w:w="150" w:type="dxa"/>
              <w:right w:w="240" w:type="dxa"/>
            </w:tcMar>
            <w:vAlign w:val="center"/>
            <w:hideMark/>
          </w:tcPr>
          <w:p w14:paraId="33C96C0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A-011 Governance Authority</w:t>
            </w:r>
          </w:p>
        </w:tc>
        <w:tc>
          <w:tcPr>
            <w:tcW w:w="0" w:type="auto"/>
            <w:tcMar>
              <w:top w:w="150" w:type="dxa"/>
              <w:left w:w="240" w:type="dxa"/>
              <w:bottom w:w="150" w:type="dxa"/>
              <w:right w:w="240" w:type="dxa"/>
            </w:tcMar>
            <w:vAlign w:val="center"/>
            <w:hideMark/>
          </w:tcPr>
          <w:p w14:paraId="5141606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541BCA1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Articles II-V, XIV</w:t>
            </w:r>
          </w:p>
        </w:tc>
      </w:tr>
      <w:tr w:rsidR="00DE1A6C" w:rsidRPr="00DE1A6C" w14:paraId="0B46B3EE" w14:textId="77777777" w:rsidTr="00DE1A6C">
        <w:tc>
          <w:tcPr>
            <w:tcW w:w="0" w:type="auto"/>
            <w:tcMar>
              <w:top w:w="150" w:type="dxa"/>
              <w:left w:w="0" w:type="dxa"/>
              <w:bottom w:w="150" w:type="dxa"/>
              <w:right w:w="240" w:type="dxa"/>
            </w:tcMar>
            <w:vAlign w:val="center"/>
            <w:hideMark/>
          </w:tcPr>
          <w:p w14:paraId="2B535A8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A-014 Service Authority</w:t>
            </w:r>
          </w:p>
        </w:tc>
        <w:tc>
          <w:tcPr>
            <w:tcW w:w="0" w:type="auto"/>
            <w:tcMar>
              <w:top w:w="150" w:type="dxa"/>
              <w:left w:w="240" w:type="dxa"/>
              <w:bottom w:w="150" w:type="dxa"/>
              <w:right w:w="240" w:type="dxa"/>
            </w:tcMar>
            <w:vAlign w:val="center"/>
            <w:hideMark/>
          </w:tcPr>
          <w:p w14:paraId="37C5B86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373F1CF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7D4B4621" w14:textId="77777777" w:rsidTr="00DE1A6C">
        <w:tc>
          <w:tcPr>
            <w:tcW w:w="0" w:type="auto"/>
            <w:tcMar>
              <w:top w:w="150" w:type="dxa"/>
              <w:left w:w="0" w:type="dxa"/>
              <w:bottom w:w="150" w:type="dxa"/>
              <w:right w:w="240" w:type="dxa"/>
            </w:tcMar>
            <w:vAlign w:val="center"/>
            <w:hideMark/>
          </w:tcPr>
          <w:p w14:paraId="32716B8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A-015 Client Journey Authority</w:t>
            </w:r>
          </w:p>
        </w:tc>
        <w:tc>
          <w:tcPr>
            <w:tcW w:w="0" w:type="auto"/>
            <w:tcMar>
              <w:top w:w="150" w:type="dxa"/>
              <w:left w:w="240" w:type="dxa"/>
              <w:bottom w:w="150" w:type="dxa"/>
              <w:right w:w="240" w:type="dxa"/>
            </w:tcMar>
            <w:vAlign w:val="center"/>
            <w:hideMark/>
          </w:tcPr>
          <w:p w14:paraId="4437117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0FA663B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w:t>
            </w:r>
          </w:p>
        </w:tc>
      </w:tr>
      <w:tr w:rsidR="00DE1A6C" w:rsidRPr="00DE1A6C" w14:paraId="1F0D6038" w14:textId="77777777" w:rsidTr="00DE1A6C">
        <w:tc>
          <w:tcPr>
            <w:tcW w:w="0" w:type="auto"/>
            <w:tcMar>
              <w:top w:w="150" w:type="dxa"/>
              <w:left w:w="0" w:type="dxa"/>
              <w:bottom w:w="150" w:type="dxa"/>
              <w:right w:w="240" w:type="dxa"/>
            </w:tcMar>
            <w:vAlign w:val="center"/>
            <w:hideMark/>
          </w:tcPr>
          <w:p w14:paraId="4BCE4F1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A-017 Safeguarding Authority</w:t>
            </w:r>
          </w:p>
        </w:tc>
        <w:tc>
          <w:tcPr>
            <w:tcW w:w="0" w:type="auto"/>
            <w:tcMar>
              <w:top w:w="150" w:type="dxa"/>
              <w:left w:w="240" w:type="dxa"/>
              <w:bottom w:w="150" w:type="dxa"/>
              <w:right w:w="240" w:type="dxa"/>
            </w:tcMar>
            <w:vAlign w:val="center"/>
            <w:hideMark/>
          </w:tcPr>
          <w:p w14:paraId="44BDA70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3ABDD12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 XI</w:t>
            </w:r>
          </w:p>
        </w:tc>
      </w:tr>
      <w:tr w:rsidR="00DE1A6C" w:rsidRPr="00DE1A6C" w14:paraId="542BEE43" w14:textId="77777777" w:rsidTr="00DE1A6C">
        <w:tc>
          <w:tcPr>
            <w:tcW w:w="0" w:type="auto"/>
            <w:tcMar>
              <w:top w:w="150" w:type="dxa"/>
              <w:left w:w="0" w:type="dxa"/>
              <w:bottom w:w="150" w:type="dxa"/>
              <w:right w:w="240" w:type="dxa"/>
            </w:tcMar>
            <w:vAlign w:val="center"/>
            <w:hideMark/>
          </w:tcPr>
          <w:p w14:paraId="5F310DC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A-018 Quality Authority</w:t>
            </w:r>
          </w:p>
        </w:tc>
        <w:tc>
          <w:tcPr>
            <w:tcW w:w="0" w:type="auto"/>
            <w:tcMar>
              <w:top w:w="150" w:type="dxa"/>
              <w:left w:w="240" w:type="dxa"/>
              <w:bottom w:w="150" w:type="dxa"/>
              <w:right w:w="240" w:type="dxa"/>
            </w:tcMar>
            <w:vAlign w:val="center"/>
            <w:hideMark/>
          </w:tcPr>
          <w:p w14:paraId="77EA3F1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70825CB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VIII, XI</w:t>
            </w:r>
          </w:p>
        </w:tc>
      </w:tr>
      <w:tr w:rsidR="00DE1A6C" w:rsidRPr="00DE1A6C" w14:paraId="49ED391E" w14:textId="77777777" w:rsidTr="00DE1A6C">
        <w:tc>
          <w:tcPr>
            <w:tcW w:w="0" w:type="auto"/>
            <w:tcMar>
              <w:top w:w="150" w:type="dxa"/>
              <w:left w:w="0" w:type="dxa"/>
              <w:bottom w:w="150" w:type="dxa"/>
              <w:right w:w="240" w:type="dxa"/>
            </w:tcMar>
            <w:vAlign w:val="center"/>
            <w:hideMark/>
          </w:tcPr>
          <w:p w14:paraId="34605E1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 Phase 4 Alignment</w:t>
            </w:r>
          </w:p>
        </w:tc>
        <w:tc>
          <w:tcPr>
            <w:tcW w:w="0" w:type="auto"/>
            <w:tcMar>
              <w:top w:w="150" w:type="dxa"/>
              <w:left w:w="240" w:type="dxa"/>
              <w:bottom w:w="150" w:type="dxa"/>
              <w:right w:w="240" w:type="dxa"/>
            </w:tcMar>
            <w:vAlign w:val="center"/>
            <w:hideMark/>
          </w:tcPr>
          <w:p w14:paraId="7005E1A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2CAED34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Articles XII, XIII, XV</w:t>
            </w:r>
          </w:p>
        </w:tc>
      </w:tr>
      <w:tr w:rsidR="00DE1A6C" w:rsidRPr="00DE1A6C" w14:paraId="1C7BBC8D" w14:textId="77777777" w:rsidTr="00DE1A6C">
        <w:tc>
          <w:tcPr>
            <w:tcW w:w="0" w:type="auto"/>
            <w:tcMar>
              <w:top w:w="150" w:type="dxa"/>
              <w:left w:w="0" w:type="dxa"/>
              <w:bottom w:w="150" w:type="dxa"/>
              <w:right w:w="240" w:type="dxa"/>
            </w:tcMar>
            <w:vAlign w:val="center"/>
            <w:hideMark/>
          </w:tcPr>
          <w:p w14:paraId="2CB50F5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Constitutional Traceability Table</w:t>
            </w:r>
          </w:p>
        </w:tc>
        <w:tc>
          <w:tcPr>
            <w:tcW w:w="0" w:type="auto"/>
            <w:tcMar>
              <w:top w:w="150" w:type="dxa"/>
              <w:left w:w="240" w:type="dxa"/>
              <w:bottom w:w="150" w:type="dxa"/>
              <w:right w:w="240" w:type="dxa"/>
            </w:tcMar>
            <w:vAlign w:val="center"/>
            <w:hideMark/>
          </w:tcPr>
          <w:p w14:paraId="39193A9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17EA8EF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XII</w:t>
            </w:r>
          </w:p>
        </w:tc>
      </w:tr>
      <w:tr w:rsidR="00DE1A6C" w:rsidRPr="00DE1A6C" w14:paraId="2FD0D072" w14:textId="77777777" w:rsidTr="00DE1A6C">
        <w:tc>
          <w:tcPr>
            <w:tcW w:w="0" w:type="auto"/>
            <w:tcMar>
              <w:top w:w="150" w:type="dxa"/>
              <w:left w:w="0" w:type="dxa"/>
              <w:bottom w:w="150" w:type="dxa"/>
              <w:right w:w="240" w:type="dxa"/>
            </w:tcMar>
            <w:vAlign w:val="center"/>
            <w:hideMark/>
          </w:tcPr>
          <w:p w14:paraId="51FD3BB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Founder Decision Traceability Table</w:t>
            </w:r>
          </w:p>
        </w:tc>
        <w:tc>
          <w:tcPr>
            <w:tcW w:w="0" w:type="auto"/>
            <w:tcMar>
              <w:top w:w="150" w:type="dxa"/>
              <w:left w:w="240" w:type="dxa"/>
              <w:bottom w:w="150" w:type="dxa"/>
              <w:right w:w="240" w:type="dxa"/>
            </w:tcMar>
            <w:vAlign w:val="center"/>
            <w:hideMark/>
          </w:tcPr>
          <w:p w14:paraId="7AE9F60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7C8FB2F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XIII</w:t>
            </w:r>
          </w:p>
        </w:tc>
      </w:tr>
      <w:tr w:rsidR="00DE1A6C" w:rsidRPr="00DE1A6C" w14:paraId="1EF9B104" w14:textId="77777777" w:rsidTr="00DE1A6C">
        <w:tc>
          <w:tcPr>
            <w:tcW w:w="0" w:type="auto"/>
            <w:tcMar>
              <w:top w:w="150" w:type="dxa"/>
              <w:left w:w="0" w:type="dxa"/>
              <w:bottom w:w="150" w:type="dxa"/>
              <w:right w:w="240" w:type="dxa"/>
            </w:tcMar>
            <w:vAlign w:val="center"/>
            <w:hideMark/>
          </w:tcPr>
          <w:p w14:paraId="78D979D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Decision Ownership Register</w:t>
            </w:r>
          </w:p>
        </w:tc>
        <w:tc>
          <w:tcPr>
            <w:tcW w:w="0" w:type="auto"/>
            <w:tcMar>
              <w:top w:w="150" w:type="dxa"/>
              <w:left w:w="240" w:type="dxa"/>
              <w:bottom w:w="150" w:type="dxa"/>
              <w:right w:w="240" w:type="dxa"/>
            </w:tcMar>
            <w:vAlign w:val="center"/>
            <w:hideMark/>
          </w:tcPr>
          <w:p w14:paraId="4A24BB9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7E3DABE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Appendix A</w:t>
            </w:r>
          </w:p>
        </w:tc>
      </w:tr>
      <w:tr w:rsidR="00DE1A6C" w:rsidRPr="00DE1A6C" w14:paraId="668EF03B" w14:textId="77777777" w:rsidTr="00DE1A6C">
        <w:tc>
          <w:tcPr>
            <w:tcW w:w="0" w:type="auto"/>
            <w:tcMar>
              <w:top w:w="150" w:type="dxa"/>
              <w:left w:w="0" w:type="dxa"/>
              <w:bottom w:w="150" w:type="dxa"/>
              <w:right w:w="240" w:type="dxa"/>
            </w:tcMar>
            <w:vAlign w:val="center"/>
            <w:hideMark/>
          </w:tcPr>
          <w:p w14:paraId="6C089B2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Phase 4 Compliance Certification</w:t>
            </w:r>
          </w:p>
        </w:tc>
        <w:tc>
          <w:tcPr>
            <w:tcW w:w="0" w:type="auto"/>
            <w:tcMar>
              <w:top w:w="150" w:type="dxa"/>
              <w:left w:w="240" w:type="dxa"/>
              <w:bottom w:w="150" w:type="dxa"/>
              <w:right w:w="240" w:type="dxa"/>
            </w:tcMar>
            <w:vAlign w:val="center"/>
            <w:hideMark/>
          </w:tcPr>
          <w:p w14:paraId="21340F1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Segoe UI Emoji" w:hAnsi="Segoe UI Emoji" w:cs="Segoe UI Emoji"/>
                <w:sz w:val="23"/>
                <w:szCs w:val="23"/>
              </w:rPr>
              <w:t>✅</w:t>
            </w:r>
            <w:r w:rsidRPr="00DE1A6C">
              <w:rPr>
                <w:rFonts w:ascii="Times New Roman" w:hAnsi="Times New Roman" w:cs="Times New Roman"/>
                <w:sz w:val="23"/>
                <w:szCs w:val="23"/>
              </w:rPr>
              <w:t xml:space="preserve"> Complete</w:t>
            </w:r>
          </w:p>
        </w:tc>
        <w:tc>
          <w:tcPr>
            <w:tcW w:w="0" w:type="auto"/>
            <w:tcMar>
              <w:top w:w="150" w:type="dxa"/>
              <w:left w:w="240" w:type="dxa"/>
              <w:bottom w:w="150" w:type="dxa"/>
              <w:right w:w="0" w:type="dxa"/>
            </w:tcMar>
            <w:vAlign w:val="center"/>
            <w:hideMark/>
          </w:tcPr>
          <w:p w14:paraId="6532BD2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Appendix B</w:t>
            </w:r>
          </w:p>
        </w:tc>
      </w:tr>
    </w:tbl>
    <w:p w14:paraId="14A305B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B.3 Sign-off</w:t>
      </w:r>
    </w:p>
    <w:tbl>
      <w:tblPr>
        <w:tblW w:w="11280" w:type="dxa"/>
        <w:tblCellMar>
          <w:top w:w="15" w:type="dxa"/>
          <w:left w:w="15" w:type="dxa"/>
          <w:bottom w:w="15" w:type="dxa"/>
          <w:right w:w="15" w:type="dxa"/>
        </w:tblCellMar>
        <w:tblLook w:val="04A0" w:firstRow="1" w:lastRow="0" w:firstColumn="1" w:lastColumn="0" w:noHBand="0" w:noVBand="1"/>
      </w:tblPr>
      <w:tblGrid>
        <w:gridCol w:w="3073"/>
        <w:gridCol w:w="5413"/>
        <w:gridCol w:w="2794"/>
      </w:tblGrid>
      <w:tr w:rsidR="00DE1A6C" w:rsidRPr="00DE1A6C" w14:paraId="730A402D" w14:textId="77777777" w:rsidTr="00DE1A6C">
        <w:trPr>
          <w:tblHeader/>
        </w:trPr>
        <w:tc>
          <w:tcPr>
            <w:tcW w:w="0" w:type="auto"/>
            <w:tcBorders>
              <w:top w:val="nil"/>
            </w:tcBorders>
            <w:tcMar>
              <w:top w:w="150" w:type="dxa"/>
              <w:left w:w="0" w:type="dxa"/>
              <w:bottom w:w="150" w:type="dxa"/>
              <w:right w:w="240" w:type="dxa"/>
            </w:tcMar>
            <w:vAlign w:val="center"/>
            <w:hideMark/>
          </w:tcPr>
          <w:p w14:paraId="4D1E0D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Role</w:t>
            </w:r>
          </w:p>
        </w:tc>
        <w:tc>
          <w:tcPr>
            <w:tcW w:w="0" w:type="auto"/>
            <w:tcBorders>
              <w:top w:val="nil"/>
            </w:tcBorders>
            <w:tcMar>
              <w:top w:w="150" w:type="dxa"/>
              <w:left w:w="240" w:type="dxa"/>
              <w:bottom w:w="150" w:type="dxa"/>
              <w:right w:w="240" w:type="dxa"/>
            </w:tcMar>
            <w:vAlign w:val="center"/>
            <w:hideMark/>
          </w:tcPr>
          <w:p w14:paraId="14EF21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Name</w:t>
            </w:r>
          </w:p>
        </w:tc>
        <w:tc>
          <w:tcPr>
            <w:tcW w:w="0" w:type="auto"/>
            <w:tcBorders>
              <w:top w:val="nil"/>
            </w:tcBorders>
            <w:tcMar>
              <w:top w:w="150" w:type="dxa"/>
              <w:left w:w="240" w:type="dxa"/>
              <w:bottom w:w="150" w:type="dxa"/>
              <w:right w:w="240" w:type="dxa"/>
            </w:tcMar>
            <w:vAlign w:val="center"/>
            <w:hideMark/>
          </w:tcPr>
          <w:p w14:paraId="34EC948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Date</w:t>
            </w:r>
          </w:p>
        </w:tc>
      </w:tr>
      <w:tr w:rsidR="00DE1A6C" w:rsidRPr="00DE1A6C" w14:paraId="6242A310" w14:textId="77777777" w:rsidTr="00DE1A6C">
        <w:tc>
          <w:tcPr>
            <w:tcW w:w="0" w:type="auto"/>
            <w:tcMar>
              <w:top w:w="150" w:type="dxa"/>
              <w:left w:w="0" w:type="dxa"/>
              <w:bottom w:w="150" w:type="dxa"/>
              <w:right w:w="240" w:type="dxa"/>
            </w:tcMar>
            <w:vAlign w:val="center"/>
            <w:hideMark/>
          </w:tcPr>
          <w:p w14:paraId="6B4CEF5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COO</w:t>
            </w:r>
          </w:p>
        </w:tc>
        <w:tc>
          <w:tcPr>
            <w:tcW w:w="0" w:type="auto"/>
            <w:tcMar>
              <w:top w:w="150" w:type="dxa"/>
              <w:left w:w="240" w:type="dxa"/>
              <w:bottom w:w="150" w:type="dxa"/>
              <w:right w:w="240" w:type="dxa"/>
            </w:tcMar>
            <w:vAlign w:val="center"/>
            <w:hideMark/>
          </w:tcPr>
          <w:p w14:paraId="0186B32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27938AD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w:t>
            </w:r>
          </w:p>
        </w:tc>
      </w:tr>
      <w:tr w:rsidR="00DE1A6C" w:rsidRPr="00DE1A6C" w14:paraId="79AC018E" w14:textId="77777777" w:rsidTr="00DE1A6C">
        <w:tc>
          <w:tcPr>
            <w:tcW w:w="0" w:type="auto"/>
            <w:tcMar>
              <w:top w:w="150" w:type="dxa"/>
              <w:left w:w="0" w:type="dxa"/>
              <w:bottom w:w="150" w:type="dxa"/>
              <w:right w:w="240" w:type="dxa"/>
            </w:tcMar>
            <w:vAlign w:val="center"/>
            <w:hideMark/>
          </w:tcPr>
          <w:p w14:paraId="3176884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CCMO</w:t>
            </w:r>
          </w:p>
        </w:tc>
        <w:tc>
          <w:tcPr>
            <w:tcW w:w="0" w:type="auto"/>
            <w:tcMar>
              <w:top w:w="150" w:type="dxa"/>
              <w:left w:w="240" w:type="dxa"/>
              <w:bottom w:w="150" w:type="dxa"/>
              <w:right w:w="240" w:type="dxa"/>
            </w:tcMar>
            <w:vAlign w:val="center"/>
            <w:hideMark/>
          </w:tcPr>
          <w:p w14:paraId="2B57A7E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5CD1DA2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w:t>
            </w:r>
          </w:p>
        </w:tc>
      </w:tr>
      <w:tr w:rsidR="00DE1A6C" w:rsidRPr="00DE1A6C" w14:paraId="0281CF78" w14:textId="77777777" w:rsidTr="00DE1A6C">
        <w:tc>
          <w:tcPr>
            <w:tcW w:w="0" w:type="auto"/>
            <w:tcMar>
              <w:top w:w="150" w:type="dxa"/>
              <w:left w:w="0" w:type="dxa"/>
              <w:bottom w:w="150" w:type="dxa"/>
              <w:right w:w="240" w:type="dxa"/>
            </w:tcMar>
            <w:vAlign w:val="center"/>
            <w:hideMark/>
          </w:tcPr>
          <w:p w14:paraId="56C4A58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Safeguarding Chair</w:t>
            </w:r>
          </w:p>
        </w:tc>
        <w:tc>
          <w:tcPr>
            <w:tcW w:w="0" w:type="auto"/>
            <w:tcMar>
              <w:top w:w="150" w:type="dxa"/>
              <w:left w:w="240" w:type="dxa"/>
              <w:bottom w:w="150" w:type="dxa"/>
              <w:right w:w="240" w:type="dxa"/>
            </w:tcMar>
            <w:vAlign w:val="center"/>
            <w:hideMark/>
          </w:tcPr>
          <w:p w14:paraId="510F69D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575C144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______________</w:t>
            </w:r>
          </w:p>
        </w:tc>
      </w:tr>
    </w:tbl>
    <w:p w14:paraId="4900D781"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0187661E">
          <v:rect id="_x0000_i1083" style="width:0;height:.75pt" o:hralign="center" o:hrstd="t" o:hr="t" fillcolor="#a0a0a0" stroked="f"/>
        </w:pict>
      </w:r>
    </w:p>
    <w:p w14:paraId="40585073" w14:textId="77777777" w:rsidR="00DE1A6C" w:rsidRPr="00DE1A6C" w:rsidRDefault="00DE1A6C" w:rsidP="00DE1A6C">
      <w:pPr>
        <w:pStyle w:val="Heading3"/>
        <w:shd w:val="clear" w:color="auto" w:fill="FFFFFF"/>
        <w:spacing w:before="0" w:line="240" w:lineRule="auto"/>
        <w:rPr>
          <w:rFonts w:ascii="Times New Roman" w:hAnsi="Times New Roman" w:cs="Times New Roman"/>
          <w:color w:val="0F1115"/>
          <w:sz w:val="30"/>
          <w:szCs w:val="30"/>
        </w:rPr>
      </w:pPr>
      <w:r w:rsidRPr="00DE1A6C">
        <w:rPr>
          <w:rFonts w:ascii="Times New Roman" w:hAnsi="Times New Roman" w:cs="Times New Roman"/>
          <w:color w:val="0F1115"/>
          <w:sz w:val="30"/>
          <w:szCs w:val="30"/>
        </w:rPr>
        <w:t>APPENDIX C: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140"/>
        <w:gridCol w:w="6808"/>
        <w:gridCol w:w="1549"/>
      </w:tblGrid>
      <w:tr w:rsidR="00DE1A6C" w:rsidRPr="00DE1A6C" w14:paraId="78662C81" w14:textId="77777777" w:rsidTr="00DE1A6C">
        <w:trPr>
          <w:tblHeader/>
        </w:trPr>
        <w:tc>
          <w:tcPr>
            <w:tcW w:w="0" w:type="auto"/>
            <w:tcBorders>
              <w:top w:val="nil"/>
            </w:tcBorders>
            <w:tcMar>
              <w:top w:w="150" w:type="dxa"/>
              <w:left w:w="0" w:type="dxa"/>
              <w:bottom w:w="150" w:type="dxa"/>
              <w:right w:w="240" w:type="dxa"/>
            </w:tcMar>
            <w:vAlign w:val="center"/>
            <w:hideMark/>
          </w:tcPr>
          <w:p w14:paraId="17131B6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531001A8"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281C7AC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679FCC1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Authority</w:t>
            </w:r>
          </w:p>
        </w:tc>
      </w:tr>
      <w:tr w:rsidR="00DE1A6C" w:rsidRPr="00DE1A6C" w14:paraId="505D9EDC" w14:textId="77777777" w:rsidTr="00DE1A6C">
        <w:tc>
          <w:tcPr>
            <w:tcW w:w="0" w:type="auto"/>
            <w:tcMar>
              <w:top w:w="150" w:type="dxa"/>
              <w:left w:w="0" w:type="dxa"/>
              <w:bottom w:w="150" w:type="dxa"/>
              <w:right w:w="240" w:type="dxa"/>
            </w:tcMar>
            <w:vAlign w:val="center"/>
            <w:hideMark/>
          </w:tcPr>
          <w:p w14:paraId="02C6450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0B51FFD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63CFE791"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Initial draft</w:t>
            </w:r>
          </w:p>
        </w:tc>
        <w:tc>
          <w:tcPr>
            <w:tcW w:w="0" w:type="auto"/>
            <w:tcMar>
              <w:top w:w="150" w:type="dxa"/>
              <w:left w:w="240" w:type="dxa"/>
              <w:bottom w:w="150" w:type="dxa"/>
              <w:right w:w="0" w:type="dxa"/>
            </w:tcMar>
            <w:vAlign w:val="center"/>
            <w:hideMark/>
          </w:tcPr>
          <w:p w14:paraId="39F3931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w:t>
            </w:r>
          </w:p>
        </w:tc>
      </w:tr>
      <w:tr w:rsidR="00DE1A6C" w:rsidRPr="00DE1A6C" w14:paraId="4D68B36A" w14:textId="77777777" w:rsidTr="00DE1A6C">
        <w:tc>
          <w:tcPr>
            <w:tcW w:w="0" w:type="auto"/>
            <w:tcMar>
              <w:top w:w="150" w:type="dxa"/>
              <w:left w:w="0" w:type="dxa"/>
              <w:bottom w:w="150" w:type="dxa"/>
              <w:right w:w="240" w:type="dxa"/>
            </w:tcMar>
            <w:vAlign w:val="center"/>
            <w:hideMark/>
          </w:tcPr>
          <w:p w14:paraId="32A433C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1.1</w:t>
            </w:r>
          </w:p>
        </w:tc>
        <w:tc>
          <w:tcPr>
            <w:tcW w:w="0" w:type="auto"/>
            <w:tcMar>
              <w:top w:w="150" w:type="dxa"/>
              <w:left w:w="240" w:type="dxa"/>
              <w:bottom w:w="150" w:type="dxa"/>
              <w:right w:w="240" w:type="dxa"/>
            </w:tcMar>
            <w:vAlign w:val="center"/>
            <w:hideMark/>
          </w:tcPr>
          <w:p w14:paraId="6063AC5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6AD85FC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veto hierarchy, emergency founder action, clinical independence</w:t>
            </w:r>
          </w:p>
        </w:tc>
        <w:tc>
          <w:tcPr>
            <w:tcW w:w="0" w:type="auto"/>
            <w:tcMar>
              <w:top w:w="150" w:type="dxa"/>
              <w:left w:w="240" w:type="dxa"/>
              <w:bottom w:w="150" w:type="dxa"/>
              <w:right w:w="0" w:type="dxa"/>
            </w:tcMar>
            <w:vAlign w:val="center"/>
            <w:hideMark/>
          </w:tcPr>
          <w:p w14:paraId="09DF0FA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w:t>
            </w:r>
          </w:p>
        </w:tc>
      </w:tr>
      <w:tr w:rsidR="00DE1A6C" w:rsidRPr="00DE1A6C" w14:paraId="67EF4499" w14:textId="77777777" w:rsidTr="00DE1A6C">
        <w:tc>
          <w:tcPr>
            <w:tcW w:w="0" w:type="auto"/>
            <w:tcMar>
              <w:top w:w="150" w:type="dxa"/>
              <w:left w:w="0" w:type="dxa"/>
              <w:bottom w:w="150" w:type="dxa"/>
              <w:right w:w="240" w:type="dxa"/>
            </w:tcMar>
            <w:vAlign w:val="center"/>
            <w:hideMark/>
          </w:tcPr>
          <w:p w14:paraId="44B7CE5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1.2</w:t>
            </w:r>
          </w:p>
        </w:tc>
        <w:tc>
          <w:tcPr>
            <w:tcW w:w="0" w:type="auto"/>
            <w:tcMar>
              <w:top w:w="150" w:type="dxa"/>
              <w:left w:w="240" w:type="dxa"/>
              <w:bottom w:w="150" w:type="dxa"/>
              <w:right w:w="240" w:type="dxa"/>
            </w:tcMar>
            <w:vAlign w:val="center"/>
            <w:hideMark/>
          </w:tcPr>
          <w:p w14:paraId="5A748BF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442B70A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recusal rules, delegation register, authority vacuum prevention</w:t>
            </w:r>
          </w:p>
        </w:tc>
        <w:tc>
          <w:tcPr>
            <w:tcW w:w="0" w:type="auto"/>
            <w:tcMar>
              <w:top w:w="150" w:type="dxa"/>
              <w:left w:w="240" w:type="dxa"/>
              <w:bottom w:w="150" w:type="dxa"/>
              <w:right w:w="0" w:type="dxa"/>
            </w:tcMar>
            <w:vAlign w:val="center"/>
            <w:hideMark/>
          </w:tcPr>
          <w:p w14:paraId="518EA22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w:t>
            </w:r>
          </w:p>
        </w:tc>
      </w:tr>
      <w:tr w:rsidR="00DE1A6C" w:rsidRPr="00DE1A6C" w14:paraId="279EF905" w14:textId="77777777" w:rsidTr="00DE1A6C">
        <w:tc>
          <w:tcPr>
            <w:tcW w:w="0" w:type="auto"/>
            <w:tcMar>
              <w:top w:w="150" w:type="dxa"/>
              <w:left w:w="0" w:type="dxa"/>
              <w:bottom w:w="150" w:type="dxa"/>
              <w:right w:w="240" w:type="dxa"/>
            </w:tcMar>
            <w:vAlign w:val="center"/>
            <w:hideMark/>
          </w:tcPr>
          <w:p w14:paraId="612795A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1.3</w:t>
            </w:r>
          </w:p>
        </w:tc>
        <w:tc>
          <w:tcPr>
            <w:tcW w:w="0" w:type="auto"/>
            <w:tcMar>
              <w:top w:w="150" w:type="dxa"/>
              <w:left w:w="240" w:type="dxa"/>
              <w:bottom w:w="150" w:type="dxa"/>
              <w:right w:w="240" w:type="dxa"/>
            </w:tcMar>
            <w:vAlign w:val="center"/>
            <w:hideMark/>
          </w:tcPr>
          <w:p w14:paraId="46A4C2A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[Date]</w:t>
            </w:r>
          </w:p>
        </w:tc>
        <w:tc>
          <w:tcPr>
            <w:tcW w:w="0" w:type="auto"/>
            <w:tcMar>
              <w:top w:w="150" w:type="dxa"/>
              <w:left w:w="240" w:type="dxa"/>
              <w:bottom w:w="150" w:type="dxa"/>
              <w:right w:w="240" w:type="dxa"/>
            </w:tcMar>
            <w:vAlign w:val="center"/>
            <w:hideMark/>
          </w:tcPr>
          <w:p w14:paraId="39CBF66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system enforcement rules, RBAC classification, traceability matrix</w:t>
            </w:r>
          </w:p>
        </w:tc>
        <w:tc>
          <w:tcPr>
            <w:tcW w:w="0" w:type="auto"/>
            <w:tcMar>
              <w:top w:w="150" w:type="dxa"/>
              <w:left w:w="240" w:type="dxa"/>
              <w:bottom w:w="150" w:type="dxa"/>
              <w:right w:w="0" w:type="dxa"/>
            </w:tcMar>
            <w:vAlign w:val="center"/>
            <w:hideMark/>
          </w:tcPr>
          <w:p w14:paraId="60B8ABA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Unanimous</w:t>
            </w:r>
          </w:p>
        </w:tc>
      </w:tr>
      <w:tr w:rsidR="00DE1A6C" w:rsidRPr="00DE1A6C" w14:paraId="00D346CF" w14:textId="77777777" w:rsidTr="00DE1A6C">
        <w:tc>
          <w:tcPr>
            <w:tcW w:w="0" w:type="auto"/>
            <w:tcMar>
              <w:top w:w="150" w:type="dxa"/>
              <w:left w:w="0" w:type="dxa"/>
              <w:bottom w:w="150" w:type="dxa"/>
              <w:right w:w="240" w:type="dxa"/>
            </w:tcMar>
            <w:vAlign w:val="center"/>
            <w:hideMark/>
          </w:tcPr>
          <w:p w14:paraId="18C4013F"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lastRenderedPageBreak/>
              <w:t>1.4</w:t>
            </w:r>
          </w:p>
        </w:tc>
        <w:tc>
          <w:tcPr>
            <w:tcW w:w="0" w:type="auto"/>
            <w:tcMar>
              <w:top w:w="150" w:type="dxa"/>
              <w:left w:w="240" w:type="dxa"/>
              <w:bottom w:w="150" w:type="dxa"/>
              <w:right w:w="240" w:type="dxa"/>
            </w:tcMar>
            <w:vAlign w:val="center"/>
            <w:hideMark/>
          </w:tcPr>
          <w:p w14:paraId="32708BDB"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June 2026</w:t>
            </w:r>
          </w:p>
        </w:tc>
        <w:tc>
          <w:tcPr>
            <w:tcW w:w="0" w:type="auto"/>
            <w:tcMar>
              <w:top w:w="150" w:type="dxa"/>
              <w:left w:w="240" w:type="dxa"/>
              <w:bottom w:w="150" w:type="dxa"/>
              <w:right w:w="240" w:type="dxa"/>
            </w:tcMar>
            <w:vAlign w:val="center"/>
            <w:hideMark/>
          </w:tcPr>
          <w:p w14:paraId="22B20C5A"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A-019 Alignment: Added Constitutional Traceability (Art XII), Founder Decision Traceability (Art XIII), Quality Escalation (Art VIII), Exception Authority Matrix (Art X), Decision Ownership Register (Appendix A), Phase 4 Compliance Certification (Appendix B), Metrics Ownership (Art XIV)</w:t>
            </w:r>
          </w:p>
        </w:tc>
        <w:tc>
          <w:tcPr>
            <w:tcW w:w="0" w:type="auto"/>
            <w:tcMar>
              <w:top w:w="150" w:type="dxa"/>
              <w:left w:w="240" w:type="dxa"/>
              <w:bottom w:w="150" w:type="dxa"/>
              <w:right w:w="0" w:type="dxa"/>
            </w:tcMar>
            <w:vAlign w:val="center"/>
            <w:hideMark/>
          </w:tcPr>
          <w:p w14:paraId="2390B097" w14:textId="77777777" w:rsidR="00DE1A6C" w:rsidRPr="00DE1A6C" w:rsidRDefault="00DE1A6C" w:rsidP="00DE1A6C">
            <w:pPr>
              <w:spacing w:after="0" w:line="240" w:lineRule="auto"/>
              <w:rPr>
                <w:rFonts w:ascii="Times New Roman" w:hAnsi="Times New Roman" w:cs="Times New Roman"/>
                <w:sz w:val="23"/>
                <w:szCs w:val="23"/>
              </w:rPr>
            </w:pPr>
            <w:r w:rsidRPr="00DE1A6C">
              <w:rPr>
                <w:rStyle w:val="Strong"/>
                <w:rFonts w:ascii="Times New Roman" w:hAnsi="Times New Roman" w:cs="Times New Roman"/>
                <w:sz w:val="23"/>
                <w:szCs w:val="23"/>
              </w:rPr>
              <w:t>Unanimous Founders</w:t>
            </w:r>
          </w:p>
        </w:tc>
      </w:tr>
    </w:tbl>
    <w:p w14:paraId="44501E48"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42653D9A">
          <v:rect id="_x0000_i1084" style="width:0;height:.75pt" o:hralign="center" o:hrstd="t" o:hr="t" fillcolor="#a0a0a0" stroked="f"/>
        </w:pict>
      </w:r>
    </w:p>
    <w:p w14:paraId="50A69B01"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END OF DOCUMENT O — DECISION RIGHTS MATRIX</w:t>
      </w:r>
    </w:p>
    <w:p w14:paraId="22955B6B"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Version 1.4 (Founder Lock Final — A-019 Aligned)</w:t>
      </w:r>
    </w:p>
    <w:p w14:paraId="56E0DA7B" w14:textId="77777777" w:rsidR="00DE1A6C" w:rsidRPr="00DE1A6C" w:rsidRDefault="00DE1A6C" w:rsidP="00DE1A6C">
      <w:pPr>
        <w:spacing w:after="0" w:line="240" w:lineRule="auto"/>
        <w:rPr>
          <w:rFonts w:ascii="Times New Roman" w:hAnsi="Times New Roman" w:cs="Times New Roman"/>
        </w:rPr>
      </w:pPr>
      <w:r w:rsidRPr="00DE1A6C">
        <w:rPr>
          <w:rFonts w:ascii="Times New Roman" w:hAnsi="Times New Roman" w:cs="Times New Roman"/>
        </w:rPr>
        <w:pict w14:anchorId="40F91955">
          <v:rect id="_x0000_i1085" style="width:0;height:.75pt" o:hralign="center" o:hrstd="t" o:hr="t" fillcolor="#a0a0a0" stroked="f"/>
        </w:pict>
      </w:r>
    </w:p>
    <w:p w14:paraId="0B2A8CE2" w14:textId="77777777" w:rsidR="00DE1A6C" w:rsidRPr="00DE1A6C" w:rsidRDefault="00DE1A6C" w:rsidP="00DE1A6C">
      <w:pPr>
        <w:pStyle w:val="Heading2"/>
        <w:shd w:val="clear" w:color="auto" w:fill="FFFFFF"/>
        <w:spacing w:before="0" w:beforeAutospacing="0" w:after="0" w:afterAutospacing="0"/>
        <w:rPr>
          <w:color w:val="0F1115"/>
          <w:sz w:val="33"/>
          <w:szCs w:val="33"/>
        </w:rPr>
      </w:pPr>
      <w:r w:rsidRPr="00DE1A6C">
        <w:rPr>
          <w:color w:val="0F1115"/>
          <w:sz w:val="33"/>
          <w:szCs w:val="33"/>
        </w:rPr>
        <w:t>SUMMARY OF CHANGES: VERSION 1.3 → 1.4</w:t>
      </w:r>
    </w:p>
    <w:tbl>
      <w:tblPr>
        <w:tblW w:w="0" w:type="auto"/>
        <w:tblCellMar>
          <w:top w:w="15" w:type="dxa"/>
          <w:left w:w="15" w:type="dxa"/>
          <w:bottom w:w="15" w:type="dxa"/>
          <w:right w:w="15" w:type="dxa"/>
        </w:tblCellMar>
        <w:tblLook w:val="04A0" w:firstRow="1" w:lastRow="0" w:firstColumn="1" w:lastColumn="0" w:noHBand="0" w:noVBand="1"/>
      </w:tblPr>
      <w:tblGrid>
        <w:gridCol w:w="470"/>
        <w:gridCol w:w="4920"/>
        <w:gridCol w:w="1611"/>
        <w:gridCol w:w="2661"/>
      </w:tblGrid>
      <w:tr w:rsidR="00DE1A6C" w:rsidRPr="00DE1A6C" w14:paraId="5928A6EB" w14:textId="77777777" w:rsidTr="00DE1A6C">
        <w:trPr>
          <w:tblHeader/>
        </w:trPr>
        <w:tc>
          <w:tcPr>
            <w:tcW w:w="0" w:type="auto"/>
            <w:tcBorders>
              <w:top w:val="nil"/>
            </w:tcBorders>
            <w:tcMar>
              <w:top w:w="150" w:type="dxa"/>
              <w:left w:w="0" w:type="dxa"/>
              <w:bottom w:w="150" w:type="dxa"/>
              <w:right w:w="240" w:type="dxa"/>
            </w:tcMar>
            <w:vAlign w:val="center"/>
            <w:hideMark/>
          </w:tcPr>
          <w:p w14:paraId="7A6B78A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w:t>
            </w:r>
          </w:p>
        </w:tc>
        <w:tc>
          <w:tcPr>
            <w:tcW w:w="0" w:type="auto"/>
            <w:tcBorders>
              <w:top w:val="nil"/>
            </w:tcBorders>
            <w:tcMar>
              <w:top w:w="150" w:type="dxa"/>
              <w:left w:w="240" w:type="dxa"/>
              <w:bottom w:w="150" w:type="dxa"/>
              <w:right w:w="240" w:type="dxa"/>
            </w:tcMar>
            <w:vAlign w:val="center"/>
            <w:hideMark/>
          </w:tcPr>
          <w:p w14:paraId="0801054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Change</w:t>
            </w:r>
          </w:p>
        </w:tc>
        <w:tc>
          <w:tcPr>
            <w:tcW w:w="0" w:type="auto"/>
            <w:tcBorders>
              <w:top w:val="nil"/>
            </w:tcBorders>
            <w:tcMar>
              <w:top w:w="150" w:type="dxa"/>
              <w:left w:w="240" w:type="dxa"/>
              <w:bottom w:w="150" w:type="dxa"/>
              <w:right w:w="240" w:type="dxa"/>
            </w:tcMar>
            <w:vAlign w:val="center"/>
            <w:hideMark/>
          </w:tcPr>
          <w:p w14:paraId="2A35120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Location</w:t>
            </w:r>
          </w:p>
        </w:tc>
        <w:tc>
          <w:tcPr>
            <w:tcW w:w="0" w:type="auto"/>
            <w:tcBorders>
              <w:top w:val="nil"/>
            </w:tcBorders>
            <w:tcMar>
              <w:top w:w="150" w:type="dxa"/>
              <w:left w:w="240" w:type="dxa"/>
              <w:bottom w:w="150" w:type="dxa"/>
              <w:right w:w="240" w:type="dxa"/>
            </w:tcMar>
            <w:vAlign w:val="center"/>
            <w:hideMark/>
          </w:tcPr>
          <w:p w14:paraId="51021D3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Type</w:t>
            </w:r>
          </w:p>
        </w:tc>
      </w:tr>
      <w:tr w:rsidR="00DE1A6C" w:rsidRPr="00DE1A6C" w14:paraId="673605F6" w14:textId="77777777" w:rsidTr="00DE1A6C">
        <w:tc>
          <w:tcPr>
            <w:tcW w:w="0" w:type="auto"/>
            <w:tcMar>
              <w:top w:w="150" w:type="dxa"/>
              <w:left w:w="0" w:type="dxa"/>
              <w:bottom w:w="150" w:type="dxa"/>
              <w:right w:w="240" w:type="dxa"/>
            </w:tcMar>
            <w:vAlign w:val="center"/>
            <w:hideMark/>
          </w:tcPr>
          <w:p w14:paraId="0798659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7C7DC14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Constitutional Traceability Table</w:t>
            </w:r>
          </w:p>
        </w:tc>
        <w:tc>
          <w:tcPr>
            <w:tcW w:w="0" w:type="auto"/>
            <w:tcMar>
              <w:top w:w="150" w:type="dxa"/>
              <w:left w:w="240" w:type="dxa"/>
              <w:bottom w:w="150" w:type="dxa"/>
              <w:right w:w="240" w:type="dxa"/>
            </w:tcMar>
            <w:vAlign w:val="center"/>
            <w:hideMark/>
          </w:tcPr>
          <w:p w14:paraId="7F6D54F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XII</w:t>
            </w:r>
          </w:p>
        </w:tc>
        <w:tc>
          <w:tcPr>
            <w:tcW w:w="0" w:type="auto"/>
            <w:tcMar>
              <w:top w:w="150" w:type="dxa"/>
              <w:left w:w="240" w:type="dxa"/>
              <w:bottom w:w="150" w:type="dxa"/>
              <w:right w:w="0" w:type="dxa"/>
            </w:tcMar>
            <w:vAlign w:val="center"/>
            <w:hideMark/>
          </w:tcPr>
          <w:p w14:paraId="2061E90B"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 Requirement</w:t>
            </w:r>
          </w:p>
        </w:tc>
      </w:tr>
      <w:tr w:rsidR="00DE1A6C" w:rsidRPr="00DE1A6C" w14:paraId="086989AC" w14:textId="77777777" w:rsidTr="00DE1A6C">
        <w:tc>
          <w:tcPr>
            <w:tcW w:w="0" w:type="auto"/>
            <w:tcMar>
              <w:top w:w="150" w:type="dxa"/>
              <w:left w:w="0" w:type="dxa"/>
              <w:bottom w:w="150" w:type="dxa"/>
              <w:right w:w="240" w:type="dxa"/>
            </w:tcMar>
            <w:vAlign w:val="center"/>
            <w:hideMark/>
          </w:tcPr>
          <w:p w14:paraId="1E8FACB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08E10BF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Founder Decision Traceability Matrix</w:t>
            </w:r>
          </w:p>
        </w:tc>
        <w:tc>
          <w:tcPr>
            <w:tcW w:w="0" w:type="auto"/>
            <w:tcMar>
              <w:top w:w="150" w:type="dxa"/>
              <w:left w:w="240" w:type="dxa"/>
              <w:bottom w:w="150" w:type="dxa"/>
              <w:right w:w="240" w:type="dxa"/>
            </w:tcMar>
            <w:vAlign w:val="center"/>
            <w:hideMark/>
          </w:tcPr>
          <w:p w14:paraId="3C94103E"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XIII</w:t>
            </w:r>
          </w:p>
        </w:tc>
        <w:tc>
          <w:tcPr>
            <w:tcW w:w="0" w:type="auto"/>
            <w:tcMar>
              <w:top w:w="150" w:type="dxa"/>
              <w:left w:w="240" w:type="dxa"/>
              <w:bottom w:w="150" w:type="dxa"/>
              <w:right w:w="0" w:type="dxa"/>
            </w:tcMar>
            <w:vAlign w:val="center"/>
            <w:hideMark/>
          </w:tcPr>
          <w:p w14:paraId="173FDF6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 Requirement</w:t>
            </w:r>
          </w:p>
        </w:tc>
      </w:tr>
      <w:tr w:rsidR="00DE1A6C" w:rsidRPr="00DE1A6C" w14:paraId="593C4A14" w14:textId="77777777" w:rsidTr="00DE1A6C">
        <w:tc>
          <w:tcPr>
            <w:tcW w:w="0" w:type="auto"/>
            <w:tcMar>
              <w:top w:w="150" w:type="dxa"/>
              <w:left w:w="0" w:type="dxa"/>
              <w:bottom w:w="150" w:type="dxa"/>
              <w:right w:w="240" w:type="dxa"/>
            </w:tcMar>
            <w:vAlign w:val="center"/>
            <w:hideMark/>
          </w:tcPr>
          <w:p w14:paraId="53D3418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6A84F0A4"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Quality Escalation Authority Matrix</w:t>
            </w:r>
          </w:p>
        </w:tc>
        <w:tc>
          <w:tcPr>
            <w:tcW w:w="0" w:type="auto"/>
            <w:tcMar>
              <w:top w:w="150" w:type="dxa"/>
              <w:left w:w="240" w:type="dxa"/>
              <w:bottom w:w="150" w:type="dxa"/>
              <w:right w:w="240" w:type="dxa"/>
            </w:tcMar>
            <w:vAlign w:val="center"/>
            <w:hideMark/>
          </w:tcPr>
          <w:p w14:paraId="0910AA4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VIII</w:t>
            </w:r>
          </w:p>
        </w:tc>
        <w:tc>
          <w:tcPr>
            <w:tcW w:w="0" w:type="auto"/>
            <w:tcMar>
              <w:top w:w="150" w:type="dxa"/>
              <w:left w:w="240" w:type="dxa"/>
              <w:bottom w:w="150" w:type="dxa"/>
              <w:right w:w="0" w:type="dxa"/>
            </w:tcMar>
            <w:vAlign w:val="center"/>
            <w:hideMark/>
          </w:tcPr>
          <w:p w14:paraId="5F624D4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 Requirement</w:t>
            </w:r>
          </w:p>
        </w:tc>
      </w:tr>
      <w:tr w:rsidR="00DE1A6C" w:rsidRPr="00DE1A6C" w14:paraId="6E2FB4D8" w14:textId="77777777" w:rsidTr="00DE1A6C">
        <w:tc>
          <w:tcPr>
            <w:tcW w:w="0" w:type="auto"/>
            <w:tcMar>
              <w:top w:w="150" w:type="dxa"/>
              <w:left w:w="0" w:type="dxa"/>
              <w:bottom w:w="150" w:type="dxa"/>
              <w:right w:w="240" w:type="dxa"/>
            </w:tcMar>
            <w:vAlign w:val="center"/>
            <w:hideMark/>
          </w:tcPr>
          <w:p w14:paraId="78F2C99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152B938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Exception Authority Matrix</w:t>
            </w:r>
          </w:p>
        </w:tc>
        <w:tc>
          <w:tcPr>
            <w:tcW w:w="0" w:type="auto"/>
            <w:tcMar>
              <w:top w:w="150" w:type="dxa"/>
              <w:left w:w="240" w:type="dxa"/>
              <w:bottom w:w="150" w:type="dxa"/>
              <w:right w:w="240" w:type="dxa"/>
            </w:tcMar>
            <w:vAlign w:val="center"/>
            <w:hideMark/>
          </w:tcPr>
          <w:p w14:paraId="43C7390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w:t>
            </w:r>
          </w:p>
        </w:tc>
        <w:tc>
          <w:tcPr>
            <w:tcW w:w="0" w:type="auto"/>
            <w:tcMar>
              <w:top w:w="150" w:type="dxa"/>
              <w:left w:w="240" w:type="dxa"/>
              <w:bottom w:w="150" w:type="dxa"/>
              <w:right w:w="0" w:type="dxa"/>
            </w:tcMar>
            <w:vAlign w:val="center"/>
            <w:hideMark/>
          </w:tcPr>
          <w:p w14:paraId="4CE4522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 Requirement</w:t>
            </w:r>
          </w:p>
        </w:tc>
      </w:tr>
      <w:tr w:rsidR="00DE1A6C" w:rsidRPr="00DE1A6C" w14:paraId="10E98D9D" w14:textId="77777777" w:rsidTr="00DE1A6C">
        <w:tc>
          <w:tcPr>
            <w:tcW w:w="0" w:type="auto"/>
            <w:tcMar>
              <w:top w:w="150" w:type="dxa"/>
              <w:left w:w="0" w:type="dxa"/>
              <w:bottom w:w="150" w:type="dxa"/>
              <w:right w:w="240" w:type="dxa"/>
            </w:tcMar>
            <w:vAlign w:val="center"/>
            <w:hideMark/>
          </w:tcPr>
          <w:p w14:paraId="3739C22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5</w:t>
            </w:r>
          </w:p>
        </w:tc>
        <w:tc>
          <w:tcPr>
            <w:tcW w:w="0" w:type="auto"/>
            <w:tcMar>
              <w:top w:w="150" w:type="dxa"/>
              <w:left w:w="240" w:type="dxa"/>
              <w:bottom w:w="150" w:type="dxa"/>
              <w:right w:w="240" w:type="dxa"/>
            </w:tcMar>
            <w:vAlign w:val="center"/>
            <w:hideMark/>
          </w:tcPr>
          <w:p w14:paraId="3DD9F31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Decision Ownership Register</w:t>
            </w:r>
          </w:p>
        </w:tc>
        <w:tc>
          <w:tcPr>
            <w:tcW w:w="0" w:type="auto"/>
            <w:tcMar>
              <w:top w:w="150" w:type="dxa"/>
              <w:left w:w="240" w:type="dxa"/>
              <w:bottom w:w="150" w:type="dxa"/>
              <w:right w:w="240" w:type="dxa"/>
            </w:tcMar>
            <w:vAlign w:val="center"/>
            <w:hideMark/>
          </w:tcPr>
          <w:p w14:paraId="6D4E7CAF"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7712378A"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 Requirement</w:t>
            </w:r>
          </w:p>
        </w:tc>
      </w:tr>
      <w:tr w:rsidR="00DE1A6C" w:rsidRPr="00DE1A6C" w14:paraId="6F5105C1" w14:textId="77777777" w:rsidTr="00DE1A6C">
        <w:tc>
          <w:tcPr>
            <w:tcW w:w="0" w:type="auto"/>
            <w:tcMar>
              <w:top w:w="150" w:type="dxa"/>
              <w:left w:w="0" w:type="dxa"/>
              <w:bottom w:w="150" w:type="dxa"/>
              <w:right w:w="240" w:type="dxa"/>
            </w:tcMar>
            <w:vAlign w:val="center"/>
            <w:hideMark/>
          </w:tcPr>
          <w:p w14:paraId="6AEA89D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42B6D3B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Phase 4 Compliance Certification</w:t>
            </w:r>
          </w:p>
        </w:tc>
        <w:tc>
          <w:tcPr>
            <w:tcW w:w="0" w:type="auto"/>
            <w:tcMar>
              <w:top w:w="150" w:type="dxa"/>
              <w:left w:w="240" w:type="dxa"/>
              <w:bottom w:w="150" w:type="dxa"/>
              <w:right w:w="240" w:type="dxa"/>
            </w:tcMar>
            <w:vAlign w:val="center"/>
            <w:hideMark/>
          </w:tcPr>
          <w:p w14:paraId="7AE5392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Appendix B</w:t>
            </w:r>
          </w:p>
        </w:tc>
        <w:tc>
          <w:tcPr>
            <w:tcW w:w="0" w:type="auto"/>
            <w:tcMar>
              <w:top w:w="150" w:type="dxa"/>
              <w:left w:w="240" w:type="dxa"/>
              <w:bottom w:w="150" w:type="dxa"/>
              <w:right w:w="0" w:type="dxa"/>
            </w:tcMar>
            <w:vAlign w:val="center"/>
            <w:hideMark/>
          </w:tcPr>
          <w:p w14:paraId="46CE319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 Requirement</w:t>
            </w:r>
          </w:p>
        </w:tc>
      </w:tr>
      <w:tr w:rsidR="00DE1A6C" w:rsidRPr="00DE1A6C" w14:paraId="3050AF88" w14:textId="77777777" w:rsidTr="00DE1A6C">
        <w:tc>
          <w:tcPr>
            <w:tcW w:w="0" w:type="auto"/>
            <w:tcMar>
              <w:top w:w="150" w:type="dxa"/>
              <w:left w:w="0" w:type="dxa"/>
              <w:bottom w:w="150" w:type="dxa"/>
              <w:right w:w="240" w:type="dxa"/>
            </w:tcMar>
            <w:vAlign w:val="center"/>
            <w:hideMark/>
          </w:tcPr>
          <w:p w14:paraId="1256BB2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2456420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Metrics Ownership</w:t>
            </w:r>
          </w:p>
        </w:tc>
        <w:tc>
          <w:tcPr>
            <w:tcW w:w="0" w:type="auto"/>
            <w:tcMar>
              <w:top w:w="150" w:type="dxa"/>
              <w:left w:w="240" w:type="dxa"/>
              <w:bottom w:w="150" w:type="dxa"/>
              <w:right w:w="240" w:type="dxa"/>
            </w:tcMar>
            <w:vAlign w:val="center"/>
            <w:hideMark/>
          </w:tcPr>
          <w:p w14:paraId="1C2EBF63"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XIV</w:t>
            </w:r>
          </w:p>
        </w:tc>
        <w:tc>
          <w:tcPr>
            <w:tcW w:w="0" w:type="auto"/>
            <w:tcMar>
              <w:top w:w="150" w:type="dxa"/>
              <w:left w:w="240" w:type="dxa"/>
              <w:bottom w:w="150" w:type="dxa"/>
              <w:right w:w="0" w:type="dxa"/>
            </w:tcMar>
            <w:vAlign w:val="center"/>
            <w:hideMark/>
          </w:tcPr>
          <w:p w14:paraId="4870F41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 Requirement</w:t>
            </w:r>
          </w:p>
        </w:tc>
      </w:tr>
      <w:tr w:rsidR="00DE1A6C" w:rsidRPr="00DE1A6C" w14:paraId="6BF25EE7" w14:textId="77777777" w:rsidTr="00DE1A6C">
        <w:tc>
          <w:tcPr>
            <w:tcW w:w="0" w:type="auto"/>
            <w:tcMar>
              <w:top w:w="150" w:type="dxa"/>
              <w:left w:w="0" w:type="dxa"/>
              <w:bottom w:w="150" w:type="dxa"/>
              <w:right w:w="240" w:type="dxa"/>
            </w:tcMar>
            <w:vAlign w:val="center"/>
            <w:hideMark/>
          </w:tcPr>
          <w:p w14:paraId="226ACF7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8</w:t>
            </w:r>
          </w:p>
        </w:tc>
        <w:tc>
          <w:tcPr>
            <w:tcW w:w="0" w:type="auto"/>
            <w:tcMar>
              <w:top w:w="150" w:type="dxa"/>
              <w:left w:w="240" w:type="dxa"/>
              <w:bottom w:w="150" w:type="dxa"/>
              <w:right w:w="240" w:type="dxa"/>
            </w:tcMar>
            <w:vAlign w:val="center"/>
            <w:hideMark/>
          </w:tcPr>
          <w:p w14:paraId="76A5167D"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Cross-Document Consistency Validation</w:t>
            </w:r>
          </w:p>
        </w:tc>
        <w:tc>
          <w:tcPr>
            <w:tcW w:w="0" w:type="auto"/>
            <w:tcMar>
              <w:top w:w="150" w:type="dxa"/>
              <w:left w:w="240" w:type="dxa"/>
              <w:bottom w:w="150" w:type="dxa"/>
              <w:right w:w="240" w:type="dxa"/>
            </w:tcMar>
            <w:vAlign w:val="center"/>
            <w:hideMark/>
          </w:tcPr>
          <w:p w14:paraId="365C9D9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XV</w:t>
            </w:r>
          </w:p>
        </w:tc>
        <w:tc>
          <w:tcPr>
            <w:tcW w:w="0" w:type="auto"/>
            <w:tcMar>
              <w:top w:w="150" w:type="dxa"/>
              <w:left w:w="240" w:type="dxa"/>
              <w:bottom w:w="150" w:type="dxa"/>
              <w:right w:w="0" w:type="dxa"/>
            </w:tcMar>
            <w:vAlign w:val="center"/>
            <w:hideMark/>
          </w:tcPr>
          <w:p w14:paraId="1A167E27"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A-019 Requirement</w:t>
            </w:r>
          </w:p>
        </w:tc>
      </w:tr>
      <w:tr w:rsidR="00DE1A6C" w:rsidRPr="00DE1A6C" w14:paraId="35CD4967" w14:textId="77777777" w:rsidTr="00DE1A6C">
        <w:tc>
          <w:tcPr>
            <w:tcW w:w="0" w:type="auto"/>
            <w:tcMar>
              <w:top w:w="150" w:type="dxa"/>
              <w:left w:w="0" w:type="dxa"/>
              <w:bottom w:w="150" w:type="dxa"/>
              <w:right w:w="240" w:type="dxa"/>
            </w:tcMar>
            <w:vAlign w:val="center"/>
            <w:hideMark/>
          </w:tcPr>
          <w:p w14:paraId="4C2FC1B9"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9</w:t>
            </w:r>
          </w:p>
        </w:tc>
        <w:tc>
          <w:tcPr>
            <w:tcW w:w="0" w:type="auto"/>
            <w:tcMar>
              <w:top w:w="150" w:type="dxa"/>
              <w:left w:w="240" w:type="dxa"/>
              <w:bottom w:w="150" w:type="dxa"/>
              <w:right w:w="240" w:type="dxa"/>
            </w:tcMar>
            <w:vAlign w:val="center"/>
            <w:hideMark/>
          </w:tcPr>
          <w:p w14:paraId="5F27AF25"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Added Forward Dependency Note</w:t>
            </w:r>
          </w:p>
        </w:tc>
        <w:tc>
          <w:tcPr>
            <w:tcW w:w="0" w:type="auto"/>
            <w:tcMar>
              <w:top w:w="150" w:type="dxa"/>
              <w:left w:w="240" w:type="dxa"/>
              <w:bottom w:w="150" w:type="dxa"/>
              <w:right w:w="240" w:type="dxa"/>
            </w:tcMar>
            <w:vAlign w:val="center"/>
            <w:hideMark/>
          </w:tcPr>
          <w:p w14:paraId="10770F96"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Article XV</w:t>
            </w:r>
          </w:p>
        </w:tc>
        <w:tc>
          <w:tcPr>
            <w:tcW w:w="0" w:type="auto"/>
            <w:tcMar>
              <w:top w:w="150" w:type="dxa"/>
              <w:left w:w="240" w:type="dxa"/>
              <w:bottom w:w="150" w:type="dxa"/>
              <w:right w:w="0" w:type="dxa"/>
            </w:tcMar>
            <w:vAlign w:val="center"/>
            <w:hideMark/>
          </w:tcPr>
          <w:p w14:paraId="429DAB9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Advisor Recommendation</w:t>
            </w:r>
          </w:p>
        </w:tc>
      </w:tr>
      <w:tr w:rsidR="00DE1A6C" w:rsidRPr="00DE1A6C" w14:paraId="465BD666" w14:textId="77777777" w:rsidTr="00DE1A6C">
        <w:tc>
          <w:tcPr>
            <w:tcW w:w="0" w:type="auto"/>
            <w:tcMar>
              <w:top w:w="150" w:type="dxa"/>
              <w:left w:w="0" w:type="dxa"/>
              <w:bottom w:w="150" w:type="dxa"/>
              <w:right w:w="240" w:type="dxa"/>
            </w:tcMar>
            <w:vAlign w:val="center"/>
            <w:hideMark/>
          </w:tcPr>
          <w:p w14:paraId="1F85C412"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10</w:t>
            </w:r>
          </w:p>
        </w:tc>
        <w:tc>
          <w:tcPr>
            <w:tcW w:w="0" w:type="auto"/>
            <w:tcMar>
              <w:top w:w="150" w:type="dxa"/>
              <w:left w:w="240" w:type="dxa"/>
              <w:bottom w:w="150" w:type="dxa"/>
              <w:right w:w="240" w:type="dxa"/>
            </w:tcMar>
            <w:vAlign w:val="center"/>
            <w:hideMark/>
          </w:tcPr>
          <w:p w14:paraId="69BF9D3C"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Updated Amendment History</w:t>
            </w:r>
          </w:p>
        </w:tc>
        <w:tc>
          <w:tcPr>
            <w:tcW w:w="0" w:type="auto"/>
            <w:tcMar>
              <w:top w:w="150" w:type="dxa"/>
              <w:left w:w="240" w:type="dxa"/>
              <w:bottom w:w="150" w:type="dxa"/>
              <w:right w:w="240" w:type="dxa"/>
            </w:tcMar>
            <w:vAlign w:val="center"/>
            <w:hideMark/>
          </w:tcPr>
          <w:p w14:paraId="76FFF79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Appendix C</w:t>
            </w:r>
          </w:p>
        </w:tc>
        <w:tc>
          <w:tcPr>
            <w:tcW w:w="0" w:type="auto"/>
            <w:tcMar>
              <w:top w:w="150" w:type="dxa"/>
              <w:left w:w="240" w:type="dxa"/>
              <w:bottom w:w="150" w:type="dxa"/>
              <w:right w:w="0" w:type="dxa"/>
            </w:tcMar>
            <w:vAlign w:val="center"/>
            <w:hideMark/>
          </w:tcPr>
          <w:p w14:paraId="54C93750" w14:textId="77777777" w:rsidR="00DE1A6C" w:rsidRPr="00DE1A6C" w:rsidRDefault="00DE1A6C" w:rsidP="00DE1A6C">
            <w:pPr>
              <w:spacing w:after="0" w:line="240" w:lineRule="auto"/>
              <w:rPr>
                <w:rFonts w:ascii="Times New Roman" w:hAnsi="Times New Roman" w:cs="Times New Roman"/>
                <w:sz w:val="23"/>
                <w:szCs w:val="23"/>
              </w:rPr>
            </w:pPr>
            <w:r w:rsidRPr="00DE1A6C">
              <w:rPr>
                <w:rFonts w:ascii="Times New Roman" w:hAnsi="Times New Roman" w:cs="Times New Roman"/>
                <w:sz w:val="23"/>
                <w:szCs w:val="23"/>
              </w:rPr>
              <w:t>Version Tracking</w:t>
            </w:r>
          </w:p>
        </w:tc>
      </w:tr>
    </w:tbl>
    <w:p w14:paraId="4C3CD4D4" w14:textId="77777777" w:rsidR="00DE1A6C" w:rsidRPr="00DE1A6C" w:rsidRDefault="00DE1A6C" w:rsidP="00DE1A6C">
      <w:pPr>
        <w:spacing w:after="0" w:line="240" w:lineRule="auto"/>
        <w:rPr>
          <w:rFonts w:ascii="Times New Roman" w:hAnsi="Times New Roman" w:cs="Times New Roman"/>
          <w:sz w:val="24"/>
          <w:szCs w:val="24"/>
        </w:rPr>
      </w:pPr>
      <w:r w:rsidRPr="00DE1A6C">
        <w:rPr>
          <w:rFonts w:ascii="Times New Roman" w:hAnsi="Times New Roman" w:cs="Times New Roman"/>
        </w:rPr>
        <w:pict w14:anchorId="2F4DB5C2">
          <v:rect id="_x0000_i1086" style="width:0;height:.75pt" o:hralign="center" o:hrstd="t" o:hr="t" fillcolor="#a0a0a0" stroked="f"/>
        </w:pict>
      </w:r>
    </w:p>
    <w:p w14:paraId="54BDB7AF" w14:textId="77777777" w:rsidR="00DE1A6C" w:rsidRPr="00DE1A6C" w:rsidRDefault="00DE1A6C" w:rsidP="00DE1A6C">
      <w:pPr>
        <w:pStyle w:val="Heading2"/>
        <w:shd w:val="clear" w:color="auto" w:fill="FFFFFF"/>
        <w:spacing w:before="0" w:beforeAutospacing="0" w:after="0" w:afterAutospacing="0"/>
        <w:rPr>
          <w:color w:val="0F1115"/>
          <w:sz w:val="33"/>
          <w:szCs w:val="33"/>
        </w:rPr>
      </w:pPr>
      <w:r w:rsidRPr="00DE1A6C">
        <w:rPr>
          <w:color w:val="0F1115"/>
          <w:sz w:val="33"/>
          <w:szCs w:val="33"/>
        </w:rPr>
        <w:t>READY FOR FOUNDER LOCK</w:t>
      </w:r>
    </w:p>
    <w:p w14:paraId="0D3C9948" w14:textId="77777777" w:rsidR="00DE1A6C" w:rsidRPr="00DE1A6C" w:rsidRDefault="00DE1A6C" w:rsidP="00DE1A6C">
      <w:pPr>
        <w:pStyle w:val="ds-markdown-paragraph"/>
        <w:shd w:val="clear" w:color="auto" w:fill="FFFFFF"/>
        <w:spacing w:before="0" w:beforeAutospacing="0" w:after="0" w:afterAutospacing="0"/>
        <w:rPr>
          <w:color w:val="0F1115"/>
        </w:rPr>
      </w:pPr>
      <w:r w:rsidRPr="00DE1A6C">
        <w:rPr>
          <w:rStyle w:val="Strong"/>
          <w:color w:val="0F1115"/>
        </w:rPr>
        <w:t>Document O Version 1.4 is now complete, A-019 aligned, and ready for Founder Lock.</w:t>
      </w:r>
    </w:p>
    <w:p w14:paraId="6F6CC8CC" w14:textId="77777777" w:rsidR="005F7647" w:rsidRPr="00DE1A6C" w:rsidRDefault="005F7647" w:rsidP="00DE1A6C">
      <w:pPr>
        <w:spacing w:after="0" w:line="240" w:lineRule="auto"/>
        <w:rPr>
          <w:rFonts w:ascii="Times New Roman" w:hAnsi="Times New Roman" w:cs="Times New Roman"/>
        </w:rPr>
      </w:pPr>
    </w:p>
    <w:sectPr w:rsidR="005F7647" w:rsidRPr="00DE1A6C"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838E4"/>
    <w:multiLevelType w:val="multilevel"/>
    <w:tmpl w:val="A338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FFE"/>
    <w:multiLevelType w:val="multilevel"/>
    <w:tmpl w:val="C59E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C4D63"/>
    <w:multiLevelType w:val="multilevel"/>
    <w:tmpl w:val="1872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F278C"/>
    <w:multiLevelType w:val="multilevel"/>
    <w:tmpl w:val="DF26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A3B54"/>
    <w:multiLevelType w:val="multilevel"/>
    <w:tmpl w:val="7C76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43115"/>
    <w:multiLevelType w:val="multilevel"/>
    <w:tmpl w:val="708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9476A"/>
    <w:multiLevelType w:val="multilevel"/>
    <w:tmpl w:val="FE7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E0FB7"/>
    <w:multiLevelType w:val="multilevel"/>
    <w:tmpl w:val="0F5E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84E04"/>
    <w:multiLevelType w:val="multilevel"/>
    <w:tmpl w:val="69A8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33491"/>
    <w:multiLevelType w:val="multilevel"/>
    <w:tmpl w:val="B0BC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F5A0B"/>
    <w:multiLevelType w:val="multilevel"/>
    <w:tmpl w:val="3CA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25174"/>
    <w:multiLevelType w:val="multilevel"/>
    <w:tmpl w:val="2F506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CA01CE"/>
    <w:multiLevelType w:val="multilevel"/>
    <w:tmpl w:val="C426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0574E"/>
    <w:multiLevelType w:val="multilevel"/>
    <w:tmpl w:val="37A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E14B2"/>
    <w:multiLevelType w:val="multilevel"/>
    <w:tmpl w:val="6A5A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510F5"/>
    <w:multiLevelType w:val="multilevel"/>
    <w:tmpl w:val="6EE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717ED"/>
    <w:multiLevelType w:val="multilevel"/>
    <w:tmpl w:val="096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D0C4B"/>
    <w:multiLevelType w:val="multilevel"/>
    <w:tmpl w:val="96E4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C04D7"/>
    <w:multiLevelType w:val="multilevel"/>
    <w:tmpl w:val="CAC0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2112E1"/>
    <w:multiLevelType w:val="multilevel"/>
    <w:tmpl w:val="CF8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154D6A"/>
    <w:multiLevelType w:val="multilevel"/>
    <w:tmpl w:val="22D8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14620"/>
    <w:multiLevelType w:val="multilevel"/>
    <w:tmpl w:val="FDA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234D60"/>
    <w:multiLevelType w:val="multilevel"/>
    <w:tmpl w:val="6396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73784"/>
    <w:multiLevelType w:val="multilevel"/>
    <w:tmpl w:val="1C4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571CD"/>
    <w:multiLevelType w:val="multilevel"/>
    <w:tmpl w:val="0C8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15C8B"/>
    <w:multiLevelType w:val="multilevel"/>
    <w:tmpl w:val="0FE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46EBD"/>
    <w:multiLevelType w:val="multilevel"/>
    <w:tmpl w:val="2E1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94D31"/>
    <w:multiLevelType w:val="multilevel"/>
    <w:tmpl w:val="0DA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273EE"/>
    <w:multiLevelType w:val="multilevel"/>
    <w:tmpl w:val="7B62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F35C13"/>
    <w:multiLevelType w:val="multilevel"/>
    <w:tmpl w:val="FEF6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23D20"/>
    <w:multiLevelType w:val="multilevel"/>
    <w:tmpl w:val="46EC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9D47B0"/>
    <w:multiLevelType w:val="multilevel"/>
    <w:tmpl w:val="EA10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74F4A"/>
    <w:multiLevelType w:val="multilevel"/>
    <w:tmpl w:val="15A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5C6988"/>
    <w:multiLevelType w:val="multilevel"/>
    <w:tmpl w:val="9360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FF334B"/>
    <w:multiLevelType w:val="multilevel"/>
    <w:tmpl w:val="07FA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27DEA"/>
    <w:multiLevelType w:val="multilevel"/>
    <w:tmpl w:val="AEDCD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71AB3"/>
    <w:multiLevelType w:val="multilevel"/>
    <w:tmpl w:val="0934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907414"/>
    <w:multiLevelType w:val="multilevel"/>
    <w:tmpl w:val="F1469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323CAB"/>
    <w:multiLevelType w:val="multilevel"/>
    <w:tmpl w:val="4BA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90209"/>
    <w:multiLevelType w:val="multilevel"/>
    <w:tmpl w:val="6756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B52D79"/>
    <w:multiLevelType w:val="multilevel"/>
    <w:tmpl w:val="54B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4474A"/>
    <w:multiLevelType w:val="multilevel"/>
    <w:tmpl w:val="366E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4C5418"/>
    <w:multiLevelType w:val="multilevel"/>
    <w:tmpl w:val="ACC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937F7"/>
    <w:multiLevelType w:val="multilevel"/>
    <w:tmpl w:val="94DA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FA4F02"/>
    <w:multiLevelType w:val="multilevel"/>
    <w:tmpl w:val="656E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BA1F1D"/>
    <w:multiLevelType w:val="multilevel"/>
    <w:tmpl w:val="A6A0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293882"/>
    <w:multiLevelType w:val="multilevel"/>
    <w:tmpl w:val="084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736F3"/>
    <w:multiLevelType w:val="multilevel"/>
    <w:tmpl w:val="AD9C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0"/>
  </w:num>
  <w:num w:numId="3">
    <w:abstractNumId w:val="43"/>
  </w:num>
  <w:num w:numId="4">
    <w:abstractNumId w:val="18"/>
  </w:num>
  <w:num w:numId="5">
    <w:abstractNumId w:val="6"/>
  </w:num>
  <w:num w:numId="6">
    <w:abstractNumId w:val="5"/>
  </w:num>
  <w:num w:numId="7">
    <w:abstractNumId w:val="26"/>
  </w:num>
  <w:num w:numId="8">
    <w:abstractNumId w:val="22"/>
  </w:num>
  <w:num w:numId="9">
    <w:abstractNumId w:val="9"/>
  </w:num>
  <w:num w:numId="10">
    <w:abstractNumId w:val="25"/>
  </w:num>
  <w:num w:numId="11">
    <w:abstractNumId w:val="34"/>
  </w:num>
  <w:num w:numId="12">
    <w:abstractNumId w:val="33"/>
  </w:num>
  <w:num w:numId="13">
    <w:abstractNumId w:val="35"/>
  </w:num>
  <w:num w:numId="14">
    <w:abstractNumId w:val="45"/>
  </w:num>
  <w:num w:numId="15">
    <w:abstractNumId w:val="37"/>
  </w:num>
  <w:num w:numId="16">
    <w:abstractNumId w:val="30"/>
  </w:num>
  <w:num w:numId="17">
    <w:abstractNumId w:val="1"/>
  </w:num>
  <w:num w:numId="18">
    <w:abstractNumId w:val="42"/>
  </w:num>
  <w:num w:numId="19">
    <w:abstractNumId w:val="40"/>
  </w:num>
  <w:num w:numId="20">
    <w:abstractNumId w:val="0"/>
  </w:num>
  <w:num w:numId="21">
    <w:abstractNumId w:val="36"/>
  </w:num>
  <w:num w:numId="22">
    <w:abstractNumId w:val="29"/>
  </w:num>
  <w:num w:numId="23">
    <w:abstractNumId w:val="41"/>
  </w:num>
  <w:num w:numId="24">
    <w:abstractNumId w:val="8"/>
  </w:num>
  <w:num w:numId="25">
    <w:abstractNumId w:val="12"/>
  </w:num>
  <w:num w:numId="26">
    <w:abstractNumId w:val="47"/>
  </w:num>
  <w:num w:numId="27">
    <w:abstractNumId w:val="14"/>
  </w:num>
  <w:num w:numId="28">
    <w:abstractNumId w:val="21"/>
  </w:num>
  <w:num w:numId="29">
    <w:abstractNumId w:val="44"/>
  </w:num>
  <w:num w:numId="30">
    <w:abstractNumId w:val="39"/>
  </w:num>
  <w:num w:numId="31">
    <w:abstractNumId w:val="38"/>
  </w:num>
  <w:num w:numId="32">
    <w:abstractNumId w:val="17"/>
  </w:num>
  <w:num w:numId="33">
    <w:abstractNumId w:val="23"/>
  </w:num>
  <w:num w:numId="34">
    <w:abstractNumId w:val="28"/>
  </w:num>
  <w:num w:numId="35">
    <w:abstractNumId w:val="7"/>
  </w:num>
  <w:num w:numId="36">
    <w:abstractNumId w:val="15"/>
  </w:num>
  <w:num w:numId="37">
    <w:abstractNumId w:val="24"/>
  </w:num>
  <w:num w:numId="38">
    <w:abstractNumId w:val="19"/>
  </w:num>
  <w:num w:numId="39">
    <w:abstractNumId w:val="4"/>
  </w:num>
  <w:num w:numId="40">
    <w:abstractNumId w:val="20"/>
  </w:num>
  <w:num w:numId="41">
    <w:abstractNumId w:val="27"/>
  </w:num>
  <w:num w:numId="42">
    <w:abstractNumId w:val="13"/>
  </w:num>
  <w:num w:numId="43">
    <w:abstractNumId w:val="31"/>
  </w:num>
  <w:num w:numId="44">
    <w:abstractNumId w:val="16"/>
  </w:num>
  <w:num w:numId="45">
    <w:abstractNumId w:val="3"/>
  </w:num>
  <w:num w:numId="46">
    <w:abstractNumId w:val="46"/>
  </w:num>
  <w:num w:numId="47">
    <w:abstractNumId w:val="2"/>
  </w:num>
  <w:num w:numId="48">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82A32"/>
    <w:rsid w:val="0037208A"/>
    <w:rsid w:val="00496C4C"/>
    <w:rsid w:val="004B4AB5"/>
    <w:rsid w:val="005F7647"/>
    <w:rsid w:val="006066C7"/>
    <w:rsid w:val="007F6D6F"/>
    <w:rsid w:val="00866A6A"/>
    <w:rsid w:val="009D437D"/>
    <w:rsid w:val="00C962C4"/>
    <w:rsid w:val="00DE1A6C"/>
    <w:rsid w:val="00E72DE8"/>
    <w:rsid w:val="00F43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D45B8"/>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43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D437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82A3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37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D437D"/>
    <w:rPr>
      <w:rFonts w:ascii="Times New Roman" w:eastAsia="Times New Roman" w:hAnsi="Times New Roman" w:cs="Times New Roman"/>
      <w:b/>
      <w:bCs/>
      <w:sz w:val="36"/>
      <w:szCs w:val="36"/>
    </w:rPr>
  </w:style>
  <w:style w:type="paragraph" w:customStyle="1" w:styleId="msonormal0">
    <w:name w:val="msonormal"/>
    <w:basedOn w:val="Normal"/>
    <w:rsid w:val="009D437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9D43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437D"/>
    <w:rPr>
      <w:b/>
      <w:bCs/>
    </w:rPr>
  </w:style>
  <w:style w:type="character" w:styleId="Emphasis">
    <w:name w:val="Emphasis"/>
    <w:basedOn w:val="DefaultParagraphFont"/>
    <w:uiPriority w:val="20"/>
    <w:qFormat/>
    <w:rsid w:val="004B4AB5"/>
    <w:rPr>
      <w:i/>
      <w:iCs/>
    </w:rPr>
  </w:style>
  <w:style w:type="character" w:customStyle="1" w:styleId="Heading3Char">
    <w:name w:val="Heading 3 Char"/>
    <w:basedOn w:val="DefaultParagraphFont"/>
    <w:link w:val="Heading3"/>
    <w:uiPriority w:val="9"/>
    <w:rsid w:val="00082A3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082A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564">
      <w:bodyDiv w:val="1"/>
      <w:marLeft w:val="0"/>
      <w:marRight w:val="0"/>
      <w:marTop w:val="0"/>
      <w:marBottom w:val="0"/>
      <w:divBdr>
        <w:top w:val="none" w:sz="0" w:space="0" w:color="auto"/>
        <w:left w:val="none" w:sz="0" w:space="0" w:color="auto"/>
        <w:bottom w:val="none" w:sz="0" w:space="0" w:color="auto"/>
        <w:right w:val="none" w:sz="0" w:space="0" w:color="auto"/>
      </w:divBdr>
      <w:divsChild>
        <w:div w:id="195392693">
          <w:marLeft w:val="0"/>
          <w:marRight w:val="0"/>
          <w:marTop w:val="0"/>
          <w:marBottom w:val="0"/>
          <w:divBdr>
            <w:top w:val="none" w:sz="0" w:space="0" w:color="auto"/>
            <w:left w:val="none" w:sz="0" w:space="0" w:color="auto"/>
            <w:bottom w:val="none" w:sz="0" w:space="0" w:color="auto"/>
            <w:right w:val="none" w:sz="0" w:space="0" w:color="auto"/>
          </w:divBdr>
        </w:div>
        <w:div w:id="917908233">
          <w:marLeft w:val="0"/>
          <w:marRight w:val="0"/>
          <w:marTop w:val="0"/>
          <w:marBottom w:val="0"/>
          <w:divBdr>
            <w:top w:val="none" w:sz="0" w:space="0" w:color="auto"/>
            <w:left w:val="none" w:sz="0" w:space="0" w:color="auto"/>
            <w:bottom w:val="none" w:sz="0" w:space="0" w:color="auto"/>
            <w:right w:val="none" w:sz="0" w:space="0" w:color="auto"/>
          </w:divBdr>
        </w:div>
        <w:div w:id="691803349">
          <w:marLeft w:val="0"/>
          <w:marRight w:val="0"/>
          <w:marTop w:val="0"/>
          <w:marBottom w:val="0"/>
          <w:divBdr>
            <w:top w:val="none" w:sz="0" w:space="0" w:color="auto"/>
            <w:left w:val="none" w:sz="0" w:space="0" w:color="auto"/>
            <w:bottom w:val="none" w:sz="0" w:space="0" w:color="auto"/>
            <w:right w:val="none" w:sz="0" w:space="0" w:color="auto"/>
          </w:divBdr>
        </w:div>
        <w:div w:id="1695306133">
          <w:marLeft w:val="0"/>
          <w:marRight w:val="0"/>
          <w:marTop w:val="0"/>
          <w:marBottom w:val="0"/>
          <w:divBdr>
            <w:top w:val="none" w:sz="0" w:space="0" w:color="auto"/>
            <w:left w:val="none" w:sz="0" w:space="0" w:color="auto"/>
            <w:bottom w:val="none" w:sz="0" w:space="0" w:color="auto"/>
            <w:right w:val="none" w:sz="0" w:space="0" w:color="auto"/>
          </w:divBdr>
        </w:div>
        <w:div w:id="224610431">
          <w:marLeft w:val="0"/>
          <w:marRight w:val="0"/>
          <w:marTop w:val="0"/>
          <w:marBottom w:val="0"/>
          <w:divBdr>
            <w:top w:val="none" w:sz="0" w:space="0" w:color="auto"/>
            <w:left w:val="none" w:sz="0" w:space="0" w:color="auto"/>
            <w:bottom w:val="none" w:sz="0" w:space="0" w:color="auto"/>
            <w:right w:val="none" w:sz="0" w:space="0" w:color="auto"/>
          </w:divBdr>
        </w:div>
        <w:div w:id="1463382361">
          <w:marLeft w:val="0"/>
          <w:marRight w:val="0"/>
          <w:marTop w:val="0"/>
          <w:marBottom w:val="0"/>
          <w:divBdr>
            <w:top w:val="none" w:sz="0" w:space="0" w:color="auto"/>
            <w:left w:val="none" w:sz="0" w:space="0" w:color="auto"/>
            <w:bottom w:val="none" w:sz="0" w:space="0" w:color="auto"/>
            <w:right w:val="none" w:sz="0" w:space="0" w:color="auto"/>
          </w:divBdr>
        </w:div>
        <w:div w:id="224528810">
          <w:marLeft w:val="0"/>
          <w:marRight w:val="0"/>
          <w:marTop w:val="0"/>
          <w:marBottom w:val="0"/>
          <w:divBdr>
            <w:top w:val="none" w:sz="0" w:space="0" w:color="auto"/>
            <w:left w:val="none" w:sz="0" w:space="0" w:color="auto"/>
            <w:bottom w:val="none" w:sz="0" w:space="0" w:color="auto"/>
            <w:right w:val="none" w:sz="0" w:space="0" w:color="auto"/>
          </w:divBdr>
        </w:div>
        <w:div w:id="289022195">
          <w:marLeft w:val="0"/>
          <w:marRight w:val="0"/>
          <w:marTop w:val="0"/>
          <w:marBottom w:val="0"/>
          <w:divBdr>
            <w:top w:val="none" w:sz="0" w:space="0" w:color="auto"/>
            <w:left w:val="none" w:sz="0" w:space="0" w:color="auto"/>
            <w:bottom w:val="none" w:sz="0" w:space="0" w:color="auto"/>
            <w:right w:val="none" w:sz="0" w:space="0" w:color="auto"/>
          </w:divBdr>
        </w:div>
        <w:div w:id="1253316677">
          <w:marLeft w:val="0"/>
          <w:marRight w:val="0"/>
          <w:marTop w:val="0"/>
          <w:marBottom w:val="0"/>
          <w:divBdr>
            <w:top w:val="none" w:sz="0" w:space="0" w:color="auto"/>
            <w:left w:val="none" w:sz="0" w:space="0" w:color="auto"/>
            <w:bottom w:val="none" w:sz="0" w:space="0" w:color="auto"/>
            <w:right w:val="none" w:sz="0" w:space="0" w:color="auto"/>
          </w:divBdr>
        </w:div>
        <w:div w:id="1880169271">
          <w:marLeft w:val="0"/>
          <w:marRight w:val="0"/>
          <w:marTop w:val="0"/>
          <w:marBottom w:val="0"/>
          <w:divBdr>
            <w:top w:val="none" w:sz="0" w:space="0" w:color="auto"/>
            <w:left w:val="none" w:sz="0" w:space="0" w:color="auto"/>
            <w:bottom w:val="none" w:sz="0" w:space="0" w:color="auto"/>
            <w:right w:val="none" w:sz="0" w:space="0" w:color="auto"/>
          </w:divBdr>
        </w:div>
        <w:div w:id="1216352308">
          <w:marLeft w:val="0"/>
          <w:marRight w:val="0"/>
          <w:marTop w:val="0"/>
          <w:marBottom w:val="0"/>
          <w:divBdr>
            <w:top w:val="none" w:sz="0" w:space="0" w:color="auto"/>
            <w:left w:val="none" w:sz="0" w:space="0" w:color="auto"/>
            <w:bottom w:val="none" w:sz="0" w:space="0" w:color="auto"/>
            <w:right w:val="none" w:sz="0" w:space="0" w:color="auto"/>
          </w:divBdr>
        </w:div>
        <w:div w:id="2062052009">
          <w:marLeft w:val="0"/>
          <w:marRight w:val="0"/>
          <w:marTop w:val="0"/>
          <w:marBottom w:val="0"/>
          <w:divBdr>
            <w:top w:val="none" w:sz="0" w:space="0" w:color="auto"/>
            <w:left w:val="none" w:sz="0" w:space="0" w:color="auto"/>
            <w:bottom w:val="none" w:sz="0" w:space="0" w:color="auto"/>
            <w:right w:val="none" w:sz="0" w:space="0" w:color="auto"/>
          </w:divBdr>
        </w:div>
        <w:div w:id="12924269">
          <w:marLeft w:val="0"/>
          <w:marRight w:val="0"/>
          <w:marTop w:val="0"/>
          <w:marBottom w:val="0"/>
          <w:divBdr>
            <w:top w:val="none" w:sz="0" w:space="0" w:color="auto"/>
            <w:left w:val="none" w:sz="0" w:space="0" w:color="auto"/>
            <w:bottom w:val="none" w:sz="0" w:space="0" w:color="auto"/>
            <w:right w:val="none" w:sz="0" w:space="0" w:color="auto"/>
          </w:divBdr>
        </w:div>
        <w:div w:id="205290116">
          <w:marLeft w:val="0"/>
          <w:marRight w:val="0"/>
          <w:marTop w:val="0"/>
          <w:marBottom w:val="0"/>
          <w:divBdr>
            <w:top w:val="none" w:sz="0" w:space="0" w:color="auto"/>
            <w:left w:val="none" w:sz="0" w:space="0" w:color="auto"/>
            <w:bottom w:val="none" w:sz="0" w:space="0" w:color="auto"/>
            <w:right w:val="none" w:sz="0" w:space="0" w:color="auto"/>
          </w:divBdr>
        </w:div>
        <w:div w:id="1306738460">
          <w:marLeft w:val="0"/>
          <w:marRight w:val="0"/>
          <w:marTop w:val="0"/>
          <w:marBottom w:val="0"/>
          <w:divBdr>
            <w:top w:val="none" w:sz="0" w:space="0" w:color="auto"/>
            <w:left w:val="none" w:sz="0" w:space="0" w:color="auto"/>
            <w:bottom w:val="none" w:sz="0" w:space="0" w:color="auto"/>
            <w:right w:val="none" w:sz="0" w:space="0" w:color="auto"/>
          </w:divBdr>
        </w:div>
        <w:div w:id="1045255830">
          <w:marLeft w:val="0"/>
          <w:marRight w:val="0"/>
          <w:marTop w:val="0"/>
          <w:marBottom w:val="0"/>
          <w:divBdr>
            <w:top w:val="none" w:sz="0" w:space="0" w:color="auto"/>
            <w:left w:val="none" w:sz="0" w:space="0" w:color="auto"/>
            <w:bottom w:val="none" w:sz="0" w:space="0" w:color="auto"/>
            <w:right w:val="none" w:sz="0" w:space="0" w:color="auto"/>
          </w:divBdr>
        </w:div>
        <w:div w:id="745688362">
          <w:marLeft w:val="0"/>
          <w:marRight w:val="0"/>
          <w:marTop w:val="0"/>
          <w:marBottom w:val="0"/>
          <w:divBdr>
            <w:top w:val="none" w:sz="0" w:space="0" w:color="auto"/>
            <w:left w:val="none" w:sz="0" w:space="0" w:color="auto"/>
            <w:bottom w:val="none" w:sz="0" w:space="0" w:color="auto"/>
            <w:right w:val="none" w:sz="0" w:space="0" w:color="auto"/>
          </w:divBdr>
        </w:div>
        <w:div w:id="1030179982">
          <w:marLeft w:val="0"/>
          <w:marRight w:val="0"/>
          <w:marTop w:val="0"/>
          <w:marBottom w:val="0"/>
          <w:divBdr>
            <w:top w:val="none" w:sz="0" w:space="0" w:color="auto"/>
            <w:left w:val="none" w:sz="0" w:space="0" w:color="auto"/>
            <w:bottom w:val="none" w:sz="0" w:space="0" w:color="auto"/>
            <w:right w:val="none" w:sz="0" w:space="0" w:color="auto"/>
          </w:divBdr>
        </w:div>
        <w:div w:id="2015298064">
          <w:marLeft w:val="0"/>
          <w:marRight w:val="0"/>
          <w:marTop w:val="0"/>
          <w:marBottom w:val="0"/>
          <w:divBdr>
            <w:top w:val="none" w:sz="0" w:space="0" w:color="auto"/>
            <w:left w:val="none" w:sz="0" w:space="0" w:color="auto"/>
            <w:bottom w:val="none" w:sz="0" w:space="0" w:color="auto"/>
            <w:right w:val="none" w:sz="0" w:space="0" w:color="auto"/>
          </w:divBdr>
        </w:div>
        <w:div w:id="157691904">
          <w:marLeft w:val="0"/>
          <w:marRight w:val="0"/>
          <w:marTop w:val="0"/>
          <w:marBottom w:val="0"/>
          <w:divBdr>
            <w:top w:val="none" w:sz="0" w:space="0" w:color="auto"/>
            <w:left w:val="none" w:sz="0" w:space="0" w:color="auto"/>
            <w:bottom w:val="none" w:sz="0" w:space="0" w:color="auto"/>
            <w:right w:val="none" w:sz="0" w:space="0" w:color="auto"/>
          </w:divBdr>
        </w:div>
        <w:div w:id="1558663079">
          <w:marLeft w:val="0"/>
          <w:marRight w:val="0"/>
          <w:marTop w:val="0"/>
          <w:marBottom w:val="0"/>
          <w:divBdr>
            <w:top w:val="none" w:sz="0" w:space="0" w:color="auto"/>
            <w:left w:val="none" w:sz="0" w:space="0" w:color="auto"/>
            <w:bottom w:val="none" w:sz="0" w:space="0" w:color="auto"/>
            <w:right w:val="none" w:sz="0" w:space="0" w:color="auto"/>
          </w:divBdr>
        </w:div>
        <w:div w:id="422339716">
          <w:marLeft w:val="0"/>
          <w:marRight w:val="0"/>
          <w:marTop w:val="0"/>
          <w:marBottom w:val="0"/>
          <w:divBdr>
            <w:top w:val="none" w:sz="0" w:space="0" w:color="auto"/>
            <w:left w:val="none" w:sz="0" w:space="0" w:color="auto"/>
            <w:bottom w:val="none" w:sz="0" w:space="0" w:color="auto"/>
            <w:right w:val="none" w:sz="0" w:space="0" w:color="auto"/>
          </w:divBdr>
        </w:div>
        <w:div w:id="672562207">
          <w:marLeft w:val="0"/>
          <w:marRight w:val="0"/>
          <w:marTop w:val="0"/>
          <w:marBottom w:val="0"/>
          <w:divBdr>
            <w:top w:val="none" w:sz="0" w:space="0" w:color="auto"/>
            <w:left w:val="none" w:sz="0" w:space="0" w:color="auto"/>
            <w:bottom w:val="none" w:sz="0" w:space="0" w:color="auto"/>
            <w:right w:val="none" w:sz="0" w:space="0" w:color="auto"/>
          </w:divBdr>
        </w:div>
        <w:div w:id="1168325176">
          <w:marLeft w:val="0"/>
          <w:marRight w:val="0"/>
          <w:marTop w:val="0"/>
          <w:marBottom w:val="0"/>
          <w:divBdr>
            <w:top w:val="none" w:sz="0" w:space="0" w:color="auto"/>
            <w:left w:val="none" w:sz="0" w:space="0" w:color="auto"/>
            <w:bottom w:val="none" w:sz="0" w:space="0" w:color="auto"/>
            <w:right w:val="none" w:sz="0" w:space="0" w:color="auto"/>
          </w:divBdr>
        </w:div>
        <w:div w:id="1964001048">
          <w:marLeft w:val="0"/>
          <w:marRight w:val="0"/>
          <w:marTop w:val="0"/>
          <w:marBottom w:val="0"/>
          <w:divBdr>
            <w:top w:val="none" w:sz="0" w:space="0" w:color="auto"/>
            <w:left w:val="none" w:sz="0" w:space="0" w:color="auto"/>
            <w:bottom w:val="none" w:sz="0" w:space="0" w:color="auto"/>
            <w:right w:val="none" w:sz="0" w:space="0" w:color="auto"/>
          </w:divBdr>
        </w:div>
        <w:div w:id="581067765">
          <w:marLeft w:val="0"/>
          <w:marRight w:val="0"/>
          <w:marTop w:val="0"/>
          <w:marBottom w:val="0"/>
          <w:divBdr>
            <w:top w:val="none" w:sz="0" w:space="0" w:color="auto"/>
            <w:left w:val="none" w:sz="0" w:space="0" w:color="auto"/>
            <w:bottom w:val="none" w:sz="0" w:space="0" w:color="auto"/>
            <w:right w:val="none" w:sz="0" w:space="0" w:color="auto"/>
          </w:divBdr>
        </w:div>
        <w:div w:id="634454500">
          <w:marLeft w:val="0"/>
          <w:marRight w:val="0"/>
          <w:marTop w:val="0"/>
          <w:marBottom w:val="0"/>
          <w:divBdr>
            <w:top w:val="none" w:sz="0" w:space="0" w:color="auto"/>
            <w:left w:val="none" w:sz="0" w:space="0" w:color="auto"/>
            <w:bottom w:val="none" w:sz="0" w:space="0" w:color="auto"/>
            <w:right w:val="none" w:sz="0" w:space="0" w:color="auto"/>
          </w:divBdr>
        </w:div>
        <w:div w:id="58208634">
          <w:marLeft w:val="0"/>
          <w:marRight w:val="0"/>
          <w:marTop w:val="0"/>
          <w:marBottom w:val="0"/>
          <w:divBdr>
            <w:top w:val="none" w:sz="0" w:space="0" w:color="auto"/>
            <w:left w:val="none" w:sz="0" w:space="0" w:color="auto"/>
            <w:bottom w:val="none" w:sz="0" w:space="0" w:color="auto"/>
            <w:right w:val="none" w:sz="0" w:space="0" w:color="auto"/>
          </w:divBdr>
        </w:div>
        <w:div w:id="1754080208">
          <w:marLeft w:val="0"/>
          <w:marRight w:val="0"/>
          <w:marTop w:val="0"/>
          <w:marBottom w:val="0"/>
          <w:divBdr>
            <w:top w:val="none" w:sz="0" w:space="0" w:color="auto"/>
            <w:left w:val="none" w:sz="0" w:space="0" w:color="auto"/>
            <w:bottom w:val="none" w:sz="0" w:space="0" w:color="auto"/>
            <w:right w:val="none" w:sz="0" w:space="0" w:color="auto"/>
          </w:divBdr>
        </w:div>
        <w:div w:id="1651713285">
          <w:marLeft w:val="0"/>
          <w:marRight w:val="0"/>
          <w:marTop w:val="0"/>
          <w:marBottom w:val="0"/>
          <w:divBdr>
            <w:top w:val="none" w:sz="0" w:space="0" w:color="auto"/>
            <w:left w:val="none" w:sz="0" w:space="0" w:color="auto"/>
            <w:bottom w:val="none" w:sz="0" w:space="0" w:color="auto"/>
            <w:right w:val="none" w:sz="0" w:space="0" w:color="auto"/>
          </w:divBdr>
        </w:div>
        <w:div w:id="283344571">
          <w:marLeft w:val="0"/>
          <w:marRight w:val="0"/>
          <w:marTop w:val="0"/>
          <w:marBottom w:val="0"/>
          <w:divBdr>
            <w:top w:val="none" w:sz="0" w:space="0" w:color="auto"/>
            <w:left w:val="none" w:sz="0" w:space="0" w:color="auto"/>
            <w:bottom w:val="none" w:sz="0" w:space="0" w:color="auto"/>
            <w:right w:val="none" w:sz="0" w:space="0" w:color="auto"/>
          </w:divBdr>
        </w:div>
      </w:divsChild>
    </w:div>
    <w:div w:id="110130636">
      <w:bodyDiv w:val="1"/>
      <w:marLeft w:val="0"/>
      <w:marRight w:val="0"/>
      <w:marTop w:val="0"/>
      <w:marBottom w:val="0"/>
      <w:divBdr>
        <w:top w:val="none" w:sz="0" w:space="0" w:color="auto"/>
        <w:left w:val="none" w:sz="0" w:space="0" w:color="auto"/>
        <w:bottom w:val="none" w:sz="0" w:space="0" w:color="auto"/>
        <w:right w:val="none" w:sz="0" w:space="0" w:color="auto"/>
      </w:divBdr>
    </w:div>
    <w:div w:id="386420498">
      <w:bodyDiv w:val="1"/>
      <w:marLeft w:val="0"/>
      <w:marRight w:val="0"/>
      <w:marTop w:val="0"/>
      <w:marBottom w:val="0"/>
      <w:divBdr>
        <w:top w:val="none" w:sz="0" w:space="0" w:color="auto"/>
        <w:left w:val="none" w:sz="0" w:space="0" w:color="auto"/>
        <w:bottom w:val="none" w:sz="0" w:space="0" w:color="auto"/>
        <w:right w:val="none" w:sz="0" w:space="0" w:color="auto"/>
      </w:divBdr>
      <w:divsChild>
        <w:div w:id="1603958013">
          <w:marLeft w:val="0"/>
          <w:marRight w:val="0"/>
          <w:marTop w:val="0"/>
          <w:marBottom w:val="0"/>
          <w:divBdr>
            <w:top w:val="none" w:sz="0" w:space="0" w:color="auto"/>
            <w:left w:val="none" w:sz="0" w:space="0" w:color="auto"/>
            <w:bottom w:val="none" w:sz="0" w:space="0" w:color="auto"/>
            <w:right w:val="none" w:sz="0" w:space="0" w:color="auto"/>
          </w:divBdr>
        </w:div>
        <w:div w:id="1986352882">
          <w:marLeft w:val="0"/>
          <w:marRight w:val="0"/>
          <w:marTop w:val="0"/>
          <w:marBottom w:val="0"/>
          <w:divBdr>
            <w:top w:val="none" w:sz="0" w:space="0" w:color="auto"/>
            <w:left w:val="none" w:sz="0" w:space="0" w:color="auto"/>
            <w:bottom w:val="none" w:sz="0" w:space="0" w:color="auto"/>
            <w:right w:val="none" w:sz="0" w:space="0" w:color="auto"/>
          </w:divBdr>
        </w:div>
        <w:div w:id="517431531">
          <w:marLeft w:val="0"/>
          <w:marRight w:val="0"/>
          <w:marTop w:val="0"/>
          <w:marBottom w:val="0"/>
          <w:divBdr>
            <w:top w:val="none" w:sz="0" w:space="0" w:color="auto"/>
            <w:left w:val="none" w:sz="0" w:space="0" w:color="auto"/>
            <w:bottom w:val="none" w:sz="0" w:space="0" w:color="auto"/>
            <w:right w:val="none" w:sz="0" w:space="0" w:color="auto"/>
          </w:divBdr>
        </w:div>
        <w:div w:id="1068113763">
          <w:marLeft w:val="0"/>
          <w:marRight w:val="0"/>
          <w:marTop w:val="0"/>
          <w:marBottom w:val="0"/>
          <w:divBdr>
            <w:top w:val="none" w:sz="0" w:space="0" w:color="auto"/>
            <w:left w:val="none" w:sz="0" w:space="0" w:color="auto"/>
            <w:bottom w:val="none" w:sz="0" w:space="0" w:color="auto"/>
            <w:right w:val="none" w:sz="0" w:space="0" w:color="auto"/>
          </w:divBdr>
        </w:div>
        <w:div w:id="1913346609">
          <w:marLeft w:val="0"/>
          <w:marRight w:val="0"/>
          <w:marTop w:val="0"/>
          <w:marBottom w:val="0"/>
          <w:divBdr>
            <w:top w:val="none" w:sz="0" w:space="0" w:color="auto"/>
            <w:left w:val="none" w:sz="0" w:space="0" w:color="auto"/>
            <w:bottom w:val="none" w:sz="0" w:space="0" w:color="auto"/>
            <w:right w:val="none" w:sz="0" w:space="0" w:color="auto"/>
          </w:divBdr>
        </w:div>
        <w:div w:id="1391198540">
          <w:marLeft w:val="0"/>
          <w:marRight w:val="0"/>
          <w:marTop w:val="0"/>
          <w:marBottom w:val="0"/>
          <w:divBdr>
            <w:top w:val="none" w:sz="0" w:space="0" w:color="auto"/>
            <w:left w:val="none" w:sz="0" w:space="0" w:color="auto"/>
            <w:bottom w:val="none" w:sz="0" w:space="0" w:color="auto"/>
            <w:right w:val="none" w:sz="0" w:space="0" w:color="auto"/>
          </w:divBdr>
        </w:div>
        <w:div w:id="1975672214">
          <w:marLeft w:val="0"/>
          <w:marRight w:val="0"/>
          <w:marTop w:val="0"/>
          <w:marBottom w:val="0"/>
          <w:divBdr>
            <w:top w:val="none" w:sz="0" w:space="0" w:color="auto"/>
            <w:left w:val="none" w:sz="0" w:space="0" w:color="auto"/>
            <w:bottom w:val="none" w:sz="0" w:space="0" w:color="auto"/>
            <w:right w:val="none" w:sz="0" w:space="0" w:color="auto"/>
          </w:divBdr>
        </w:div>
        <w:div w:id="915438022">
          <w:marLeft w:val="0"/>
          <w:marRight w:val="0"/>
          <w:marTop w:val="0"/>
          <w:marBottom w:val="0"/>
          <w:divBdr>
            <w:top w:val="none" w:sz="0" w:space="0" w:color="auto"/>
            <w:left w:val="none" w:sz="0" w:space="0" w:color="auto"/>
            <w:bottom w:val="none" w:sz="0" w:space="0" w:color="auto"/>
            <w:right w:val="none" w:sz="0" w:space="0" w:color="auto"/>
          </w:divBdr>
        </w:div>
        <w:div w:id="1010792631">
          <w:marLeft w:val="0"/>
          <w:marRight w:val="0"/>
          <w:marTop w:val="0"/>
          <w:marBottom w:val="0"/>
          <w:divBdr>
            <w:top w:val="none" w:sz="0" w:space="0" w:color="auto"/>
            <w:left w:val="none" w:sz="0" w:space="0" w:color="auto"/>
            <w:bottom w:val="none" w:sz="0" w:space="0" w:color="auto"/>
            <w:right w:val="none" w:sz="0" w:space="0" w:color="auto"/>
          </w:divBdr>
        </w:div>
        <w:div w:id="344671814">
          <w:marLeft w:val="0"/>
          <w:marRight w:val="0"/>
          <w:marTop w:val="0"/>
          <w:marBottom w:val="0"/>
          <w:divBdr>
            <w:top w:val="none" w:sz="0" w:space="0" w:color="auto"/>
            <w:left w:val="none" w:sz="0" w:space="0" w:color="auto"/>
            <w:bottom w:val="none" w:sz="0" w:space="0" w:color="auto"/>
            <w:right w:val="none" w:sz="0" w:space="0" w:color="auto"/>
          </w:divBdr>
        </w:div>
        <w:div w:id="424234446">
          <w:marLeft w:val="0"/>
          <w:marRight w:val="0"/>
          <w:marTop w:val="0"/>
          <w:marBottom w:val="0"/>
          <w:divBdr>
            <w:top w:val="none" w:sz="0" w:space="0" w:color="auto"/>
            <w:left w:val="none" w:sz="0" w:space="0" w:color="auto"/>
            <w:bottom w:val="none" w:sz="0" w:space="0" w:color="auto"/>
            <w:right w:val="none" w:sz="0" w:space="0" w:color="auto"/>
          </w:divBdr>
        </w:div>
        <w:div w:id="1264344027">
          <w:marLeft w:val="0"/>
          <w:marRight w:val="0"/>
          <w:marTop w:val="0"/>
          <w:marBottom w:val="0"/>
          <w:divBdr>
            <w:top w:val="none" w:sz="0" w:space="0" w:color="auto"/>
            <w:left w:val="none" w:sz="0" w:space="0" w:color="auto"/>
            <w:bottom w:val="none" w:sz="0" w:space="0" w:color="auto"/>
            <w:right w:val="none" w:sz="0" w:space="0" w:color="auto"/>
          </w:divBdr>
        </w:div>
        <w:div w:id="556210905">
          <w:marLeft w:val="0"/>
          <w:marRight w:val="0"/>
          <w:marTop w:val="0"/>
          <w:marBottom w:val="0"/>
          <w:divBdr>
            <w:top w:val="none" w:sz="0" w:space="0" w:color="auto"/>
            <w:left w:val="none" w:sz="0" w:space="0" w:color="auto"/>
            <w:bottom w:val="none" w:sz="0" w:space="0" w:color="auto"/>
            <w:right w:val="none" w:sz="0" w:space="0" w:color="auto"/>
          </w:divBdr>
        </w:div>
        <w:div w:id="349643739">
          <w:marLeft w:val="0"/>
          <w:marRight w:val="0"/>
          <w:marTop w:val="0"/>
          <w:marBottom w:val="0"/>
          <w:divBdr>
            <w:top w:val="none" w:sz="0" w:space="0" w:color="auto"/>
            <w:left w:val="none" w:sz="0" w:space="0" w:color="auto"/>
            <w:bottom w:val="none" w:sz="0" w:space="0" w:color="auto"/>
            <w:right w:val="none" w:sz="0" w:space="0" w:color="auto"/>
          </w:divBdr>
        </w:div>
        <w:div w:id="153421260">
          <w:marLeft w:val="0"/>
          <w:marRight w:val="0"/>
          <w:marTop w:val="0"/>
          <w:marBottom w:val="0"/>
          <w:divBdr>
            <w:top w:val="none" w:sz="0" w:space="0" w:color="auto"/>
            <w:left w:val="none" w:sz="0" w:space="0" w:color="auto"/>
            <w:bottom w:val="none" w:sz="0" w:space="0" w:color="auto"/>
            <w:right w:val="none" w:sz="0" w:space="0" w:color="auto"/>
          </w:divBdr>
        </w:div>
        <w:div w:id="1331374402">
          <w:marLeft w:val="0"/>
          <w:marRight w:val="0"/>
          <w:marTop w:val="0"/>
          <w:marBottom w:val="0"/>
          <w:divBdr>
            <w:top w:val="none" w:sz="0" w:space="0" w:color="auto"/>
            <w:left w:val="none" w:sz="0" w:space="0" w:color="auto"/>
            <w:bottom w:val="none" w:sz="0" w:space="0" w:color="auto"/>
            <w:right w:val="none" w:sz="0" w:space="0" w:color="auto"/>
          </w:divBdr>
        </w:div>
        <w:div w:id="1711762678">
          <w:marLeft w:val="0"/>
          <w:marRight w:val="0"/>
          <w:marTop w:val="0"/>
          <w:marBottom w:val="0"/>
          <w:divBdr>
            <w:top w:val="none" w:sz="0" w:space="0" w:color="auto"/>
            <w:left w:val="none" w:sz="0" w:space="0" w:color="auto"/>
            <w:bottom w:val="none" w:sz="0" w:space="0" w:color="auto"/>
            <w:right w:val="none" w:sz="0" w:space="0" w:color="auto"/>
          </w:divBdr>
        </w:div>
        <w:div w:id="1067072506">
          <w:marLeft w:val="0"/>
          <w:marRight w:val="0"/>
          <w:marTop w:val="0"/>
          <w:marBottom w:val="0"/>
          <w:divBdr>
            <w:top w:val="none" w:sz="0" w:space="0" w:color="auto"/>
            <w:left w:val="none" w:sz="0" w:space="0" w:color="auto"/>
            <w:bottom w:val="none" w:sz="0" w:space="0" w:color="auto"/>
            <w:right w:val="none" w:sz="0" w:space="0" w:color="auto"/>
          </w:divBdr>
        </w:div>
        <w:div w:id="1058282239">
          <w:marLeft w:val="0"/>
          <w:marRight w:val="0"/>
          <w:marTop w:val="0"/>
          <w:marBottom w:val="0"/>
          <w:divBdr>
            <w:top w:val="none" w:sz="0" w:space="0" w:color="auto"/>
            <w:left w:val="none" w:sz="0" w:space="0" w:color="auto"/>
            <w:bottom w:val="none" w:sz="0" w:space="0" w:color="auto"/>
            <w:right w:val="none" w:sz="0" w:space="0" w:color="auto"/>
          </w:divBdr>
        </w:div>
        <w:div w:id="813329377">
          <w:marLeft w:val="0"/>
          <w:marRight w:val="0"/>
          <w:marTop w:val="0"/>
          <w:marBottom w:val="0"/>
          <w:divBdr>
            <w:top w:val="none" w:sz="0" w:space="0" w:color="auto"/>
            <w:left w:val="none" w:sz="0" w:space="0" w:color="auto"/>
            <w:bottom w:val="none" w:sz="0" w:space="0" w:color="auto"/>
            <w:right w:val="none" w:sz="0" w:space="0" w:color="auto"/>
          </w:divBdr>
        </w:div>
        <w:div w:id="71631343">
          <w:marLeft w:val="0"/>
          <w:marRight w:val="0"/>
          <w:marTop w:val="0"/>
          <w:marBottom w:val="0"/>
          <w:divBdr>
            <w:top w:val="none" w:sz="0" w:space="0" w:color="auto"/>
            <w:left w:val="none" w:sz="0" w:space="0" w:color="auto"/>
            <w:bottom w:val="none" w:sz="0" w:space="0" w:color="auto"/>
            <w:right w:val="none" w:sz="0" w:space="0" w:color="auto"/>
          </w:divBdr>
        </w:div>
        <w:div w:id="104352114">
          <w:marLeft w:val="0"/>
          <w:marRight w:val="0"/>
          <w:marTop w:val="0"/>
          <w:marBottom w:val="0"/>
          <w:divBdr>
            <w:top w:val="none" w:sz="0" w:space="0" w:color="auto"/>
            <w:left w:val="none" w:sz="0" w:space="0" w:color="auto"/>
            <w:bottom w:val="none" w:sz="0" w:space="0" w:color="auto"/>
            <w:right w:val="none" w:sz="0" w:space="0" w:color="auto"/>
          </w:divBdr>
        </w:div>
        <w:div w:id="1492136316">
          <w:marLeft w:val="0"/>
          <w:marRight w:val="0"/>
          <w:marTop w:val="0"/>
          <w:marBottom w:val="0"/>
          <w:divBdr>
            <w:top w:val="none" w:sz="0" w:space="0" w:color="auto"/>
            <w:left w:val="none" w:sz="0" w:space="0" w:color="auto"/>
            <w:bottom w:val="none" w:sz="0" w:space="0" w:color="auto"/>
            <w:right w:val="none" w:sz="0" w:space="0" w:color="auto"/>
          </w:divBdr>
        </w:div>
        <w:div w:id="315183770">
          <w:marLeft w:val="0"/>
          <w:marRight w:val="0"/>
          <w:marTop w:val="0"/>
          <w:marBottom w:val="0"/>
          <w:divBdr>
            <w:top w:val="none" w:sz="0" w:space="0" w:color="auto"/>
            <w:left w:val="none" w:sz="0" w:space="0" w:color="auto"/>
            <w:bottom w:val="none" w:sz="0" w:space="0" w:color="auto"/>
            <w:right w:val="none" w:sz="0" w:space="0" w:color="auto"/>
          </w:divBdr>
        </w:div>
        <w:div w:id="1200508359">
          <w:marLeft w:val="0"/>
          <w:marRight w:val="0"/>
          <w:marTop w:val="0"/>
          <w:marBottom w:val="0"/>
          <w:divBdr>
            <w:top w:val="none" w:sz="0" w:space="0" w:color="auto"/>
            <w:left w:val="none" w:sz="0" w:space="0" w:color="auto"/>
            <w:bottom w:val="none" w:sz="0" w:space="0" w:color="auto"/>
            <w:right w:val="none" w:sz="0" w:space="0" w:color="auto"/>
          </w:divBdr>
        </w:div>
        <w:div w:id="1222910539">
          <w:marLeft w:val="0"/>
          <w:marRight w:val="0"/>
          <w:marTop w:val="0"/>
          <w:marBottom w:val="0"/>
          <w:divBdr>
            <w:top w:val="none" w:sz="0" w:space="0" w:color="auto"/>
            <w:left w:val="none" w:sz="0" w:space="0" w:color="auto"/>
            <w:bottom w:val="none" w:sz="0" w:space="0" w:color="auto"/>
            <w:right w:val="none" w:sz="0" w:space="0" w:color="auto"/>
          </w:divBdr>
        </w:div>
        <w:div w:id="1396855125">
          <w:marLeft w:val="0"/>
          <w:marRight w:val="0"/>
          <w:marTop w:val="0"/>
          <w:marBottom w:val="0"/>
          <w:divBdr>
            <w:top w:val="none" w:sz="0" w:space="0" w:color="auto"/>
            <w:left w:val="none" w:sz="0" w:space="0" w:color="auto"/>
            <w:bottom w:val="none" w:sz="0" w:space="0" w:color="auto"/>
            <w:right w:val="none" w:sz="0" w:space="0" w:color="auto"/>
          </w:divBdr>
        </w:div>
        <w:div w:id="123238796">
          <w:marLeft w:val="0"/>
          <w:marRight w:val="0"/>
          <w:marTop w:val="0"/>
          <w:marBottom w:val="0"/>
          <w:divBdr>
            <w:top w:val="none" w:sz="0" w:space="0" w:color="auto"/>
            <w:left w:val="none" w:sz="0" w:space="0" w:color="auto"/>
            <w:bottom w:val="none" w:sz="0" w:space="0" w:color="auto"/>
            <w:right w:val="none" w:sz="0" w:space="0" w:color="auto"/>
          </w:divBdr>
        </w:div>
        <w:div w:id="960114926">
          <w:marLeft w:val="0"/>
          <w:marRight w:val="0"/>
          <w:marTop w:val="0"/>
          <w:marBottom w:val="0"/>
          <w:divBdr>
            <w:top w:val="none" w:sz="0" w:space="0" w:color="auto"/>
            <w:left w:val="none" w:sz="0" w:space="0" w:color="auto"/>
            <w:bottom w:val="none" w:sz="0" w:space="0" w:color="auto"/>
            <w:right w:val="none" w:sz="0" w:space="0" w:color="auto"/>
          </w:divBdr>
        </w:div>
        <w:div w:id="535891060">
          <w:marLeft w:val="0"/>
          <w:marRight w:val="0"/>
          <w:marTop w:val="0"/>
          <w:marBottom w:val="0"/>
          <w:divBdr>
            <w:top w:val="none" w:sz="0" w:space="0" w:color="auto"/>
            <w:left w:val="none" w:sz="0" w:space="0" w:color="auto"/>
            <w:bottom w:val="none" w:sz="0" w:space="0" w:color="auto"/>
            <w:right w:val="none" w:sz="0" w:space="0" w:color="auto"/>
          </w:divBdr>
        </w:div>
        <w:div w:id="1229724237">
          <w:marLeft w:val="0"/>
          <w:marRight w:val="0"/>
          <w:marTop w:val="0"/>
          <w:marBottom w:val="0"/>
          <w:divBdr>
            <w:top w:val="none" w:sz="0" w:space="0" w:color="auto"/>
            <w:left w:val="none" w:sz="0" w:space="0" w:color="auto"/>
            <w:bottom w:val="none" w:sz="0" w:space="0" w:color="auto"/>
            <w:right w:val="none" w:sz="0" w:space="0" w:color="auto"/>
          </w:divBdr>
        </w:div>
      </w:divsChild>
    </w:div>
    <w:div w:id="483811801">
      <w:bodyDiv w:val="1"/>
      <w:marLeft w:val="0"/>
      <w:marRight w:val="0"/>
      <w:marTop w:val="0"/>
      <w:marBottom w:val="0"/>
      <w:divBdr>
        <w:top w:val="none" w:sz="0" w:space="0" w:color="auto"/>
        <w:left w:val="none" w:sz="0" w:space="0" w:color="auto"/>
        <w:bottom w:val="none" w:sz="0" w:space="0" w:color="auto"/>
        <w:right w:val="none" w:sz="0" w:space="0" w:color="auto"/>
      </w:divBdr>
    </w:div>
    <w:div w:id="739716165">
      <w:bodyDiv w:val="1"/>
      <w:marLeft w:val="0"/>
      <w:marRight w:val="0"/>
      <w:marTop w:val="0"/>
      <w:marBottom w:val="0"/>
      <w:divBdr>
        <w:top w:val="none" w:sz="0" w:space="0" w:color="auto"/>
        <w:left w:val="none" w:sz="0" w:space="0" w:color="auto"/>
        <w:bottom w:val="none" w:sz="0" w:space="0" w:color="auto"/>
        <w:right w:val="none" w:sz="0" w:space="0" w:color="auto"/>
      </w:divBdr>
    </w:div>
    <w:div w:id="918709267">
      <w:bodyDiv w:val="1"/>
      <w:marLeft w:val="0"/>
      <w:marRight w:val="0"/>
      <w:marTop w:val="0"/>
      <w:marBottom w:val="0"/>
      <w:divBdr>
        <w:top w:val="none" w:sz="0" w:space="0" w:color="auto"/>
        <w:left w:val="none" w:sz="0" w:space="0" w:color="auto"/>
        <w:bottom w:val="none" w:sz="0" w:space="0" w:color="auto"/>
        <w:right w:val="none" w:sz="0" w:space="0" w:color="auto"/>
      </w:divBdr>
    </w:div>
    <w:div w:id="991909653">
      <w:bodyDiv w:val="1"/>
      <w:marLeft w:val="0"/>
      <w:marRight w:val="0"/>
      <w:marTop w:val="0"/>
      <w:marBottom w:val="0"/>
      <w:divBdr>
        <w:top w:val="none" w:sz="0" w:space="0" w:color="auto"/>
        <w:left w:val="none" w:sz="0" w:space="0" w:color="auto"/>
        <w:bottom w:val="none" w:sz="0" w:space="0" w:color="auto"/>
        <w:right w:val="none" w:sz="0" w:space="0" w:color="auto"/>
      </w:divBdr>
      <w:divsChild>
        <w:div w:id="156649615">
          <w:marLeft w:val="0"/>
          <w:marRight w:val="0"/>
          <w:marTop w:val="0"/>
          <w:marBottom w:val="0"/>
          <w:divBdr>
            <w:top w:val="none" w:sz="0" w:space="0" w:color="auto"/>
            <w:left w:val="none" w:sz="0" w:space="0" w:color="auto"/>
            <w:bottom w:val="none" w:sz="0" w:space="0" w:color="auto"/>
            <w:right w:val="none" w:sz="0" w:space="0" w:color="auto"/>
          </w:divBdr>
        </w:div>
        <w:div w:id="1489056053">
          <w:marLeft w:val="0"/>
          <w:marRight w:val="0"/>
          <w:marTop w:val="0"/>
          <w:marBottom w:val="0"/>
          <w:divBdr>
            <w:top w:val="none" w:sz="0" w:space="0" w:color="auto"/>
            <w:left w:val="none" w:sz="0" w:space="0" w:color="auto"/>
            <w:bottom w:val="none" w:sz="0" w:space="0" w:color="auto"/>
            <w:right w:val="none" w:sz="0" w:space="0" w:color="auto"/>
          </w:divBdr>
        </w:div>
        <w:div w:id="1546260484">
          <w:marLeft w:val="0"/>
          <w:marRight w:val="0"/>
          <w:marTop w:val="0"/>
          <w:marBottom w:val="0"/>
          <w:divBdr>
            <w:top w:val="none" w:sz="0" w:space="0" w:color="auto"/>
            <w:left w:val="none" w:sz="0" w:space="0" w:color="auto"/>
            <w:bottom w:val="none" w:sz="0" w:space="0" w:color="auto"/>
            <w:right w:val="none" w:sz="0" w:space="0" w:color="auto"/>
          </w:divBdr>
        </w:div>
        <w:div w:id="1115293408">
          <w:marLeft w:val="0"/>
          <w:marRight w:val="0"/>
          <w:marTop w:val="0"/>
          <w:marBottom w:val="0"/>
          <w:divBdr>
            <w:top w:val="none" w:sz="0" w:space="0" w:color="auto"/>
            <w:left w:val="none" w:sz="0" w:space="0" w:color="auto"/>
            <w:bottom w:val="none" w:sz="0" w:space="0" w:color="auto"/>
            <w:right w:val="none" w:sz="0" w:space="0" w:color="auto"/>
          </w:divBdr>
        </w:div>
        <w:div w:id="301152237">
          <w:marLeft w:val="0"/>
          <w:marRight w:val="0"/>
          <w:marTop w:val="0"/>
          <w:marBottom w:val="0"/>
          <w:divBdr>
            <w:top w:val="none" w:sz="0" w:space="0" w:color="auto"/>
            <w:left w:val="none" w:sz="0" w:space="0" w:color="auto"/>
            <w:bottom w:val="none" w:sz="0" w:space="0" w:color="auto"/>
            <w:right w:val="none" w:sz="0" w:space="0" w:color="auto"/>
          </w:divBdr>
        </w:div>
        <w:div w:id="1775590071">
          <w:marLeft w:val="0"/>
          <w:marRight w:val="0"/>
          <w:marTop w:val="0"/>
          <w:marBottom w:val="0"/>
          <w:divBdr>
            <w:top w:val="none" w:sz="0" w:space="0" w:color="auto"/>
            <w:left w:val="none" w:sz="0" w:space="0" w:color="auto"/>
            <w:bottom w:val="none" w:sz="0" w:space="0" w:color="auto"/>
            <w:right w:val="none" w:sz="0" w:space="0" w:color="auto"/>
          </w:divBdr>
        </w:div>
        <w:div w:id="593393988">
          <w:marLeft w:val="0"/>
          <w:marRight w:val="0"/>
          <w:marTop w:val="0"/>
          <w:marBottom w:val="0"/>
          <w:divBdr>
            <w:top w:val="none" w:sz="0" w:space="0" w:color="auto"/>
            <w:left w:val="none" w:sz="0" w:space="0" w:color="auto"/>
            <w:bottom w:val="none" w:sz="0" w:space="0" w:color="auto"/>
            <w:right w:val="none" w:sz="0" w:space="0" w:color="auto"/>
          </w:divBdr>
        </w:div>
        <w:div w:id="854803337">
          <w:marLeft w:val="0"/>
          <w:marRight w:val="0"/>
          <w:marTop w:val="0"/>
          <w:marBottom w:val="0"/>
          <w:divBdr>
            <w:top w:val="none" w:sz="0" w:space="0" w:color="auto"/>
            <w:left w:val="none" w:sz="0" w:space="0" w:color="auto"/>
            <w:bottom w:val="none" w:sz="0" w:space="0" w:color="auto"/>
            <w:right w:val="none" w:sz="0" w:space="0" w:color="auto"/>
          </w:divBdr>
        </w:div>
        <w:div w:id="1592547595">
          <w:marLeft w:val="0"/>
          <w:marRight w:val="0"/>
          <w:marTop w:val="0"/>
          <w:marBottom w:val="0"/>
          <w:divBdr>
            <w:top w:val="none" w:sz="0" w:space="0" w:color="auto"/>
            <w:left w:val="none" w:sz="0" w:space="0" w:color="auto"/>
            <w:bottom w:val="none" w:sz="0" w:space="0" w:color="auto"/>
            <w:right w:val="none" w:sz="0" w:space="0" w:color="auto"/>
          </w:divBdr>
        </w:div>
        <w:div w:id="1336107030">
          <w:marLeft w:val="0"/>
          <w:marRight w:val="0"/>
          <w:marTop w:val="0"/>
          <w:marBottom w:val="0"/>
          <w:divBdr>
            <w:top w:val="none" w:sz="0" w:space="0" w:color="auto"/>
            <w:left w:val="none" w:sz="0" w:space="0" w:color="auto"/>
            <w:bottom w:val="none" w:sz="0" w:space="0" w:color="auto"/>
            <w:right w:val="none" w:sz="0" w:space="0" w:color="auto"/>
          </w:divBdr>
        </w:div>
        <w:div w:id="236332391">
          <w:marLeft w:val="0"/>
          <w:marRight w:val="0"/>
          <w:marTop w:val="0"/>
          <w:marBottom w:val="0"/>
          <w:divBdr>
            <w:top w:val="none" w:sz="0" w:space="0" w:color="auto"/>
            <w:left w:val="none" w:sz="0" w:space="0" w:color="auto"/>
            <w:bottom w:val="none" w:sz="0" w:space="0" w:color="auto"/>
            <w:right w:val="none" w:sz="0" w:space="0" w:color="auto"/>
          </w:divBdr>
        </w:div>
        <w:div w:id="196048049">
          <w:marLeft w:val="0"/>
          <w:marRight w:val="0"/>
          <w:marTop w:val="0"/>
          <w:marBottom w:val="0"/>
          <w:divBdr>
            <w:top w:val="none" w:sz="0" w:space="0" w:color="auto"/>
            <w:left w:val="none" w:sz="0" w:space="0" w:color="auto"/>
            <w:bottom w:val="none" w:sz="0" w:space="0" w:color="auto"/>
            <w:right w:val="none" w:sz="0" w:space="0" w:color="auto"/>
          </w:divBdr>
        </w:div>
        <w:div w:id="2110733361">
          <w:marLeft w:val="0"/>
          <w:marRight w:val="0"/>
          <w:marTop w:val="0"/>
          <w:marBottom w:val="0"/>
          <w:divBdr>
            <w:top w:val="none" w:sz="0" w:space="0" w:color="auto"/>
            <w:left w:val="none" w:sz="0" w:space="0" w:color="auto"/>
            <w:bottom w:val="none" w:sz="0" w:space="0" w:color="auto"/>
            <w:right w:val="none" w:sz="0" w:space="0" w:color="auto"/>
          </w:divBdr>
        </w:div>
        <w:div w:id="1143232725">
          <w:marLeft w:val="0"/>
          <w:marRight w:val="0"/>
          <w:marTop w:val="0"/>
          <w:marBottom w:val="0"/>
          <w:divBdr>
            <w:top w:val="none" w:sz="0" w:space="0" w:color="auto"/>
            <w:left w:val="none" w:sz="0" w:space="0" w:color="auto"/>
            <w:bottom w:val="none" w:sz="0" w:space="0" w:color="auto"/>
            <w:right w:val="none" w:sz="0" w:space="0" w:color="auto"/>
          </w:divBdr>
        </w:div>
        <w:div w:id="1427965575">
          <w:marLeft w:val="0"/>
          <w:marRight w:val="0"/>
          <w:marTop w:val="0"/>
          <w:marBottom w:val="0"/>
          <w:divBdr>
            <w:top w:val="none" w:sz="0" w:space="0" w:color="auto"/>
            <w:left w:val="none" w:sz="0" w:space="0" w:color="auto"/>
            <w:bottom w:val="none" w:sz="0" w:space="0" w:color="auto"/>
            <w:right w:val="none" w:sz="0" w:space="0" w:color="auto"/>
          </w:divBdr>
        </w:div>
        <w:div w:id="640111345">
          <w:marLeft w:val="0"/>
          <w:marRight w:val="0"/>
          <w:marTop w:val="0"/>
          <w:marBottom w:val="0"/>
          <w:divBdr>
            <w:top w:val="none" w:sz="0" w:space="0" w:color="auto"/>
            <w:left w:val="none" w:sz="0" w:space="0" w:color="auto"/>
            <w:bottom w:val="none" w:sz="0" w:space="0" w:color="auto"/>
            <w:right w:val="none" w:sz="0" w:space="0" w:color="auto"/>
          </w:divBdr>
        </w:div>
        <w:div w:id="2144884838">
          <w:marLeft w:val="0"/>
          <w:marRight w:val="0"/>
          <w:marTop w:val="0"/>
          <w:marBottom w:val="0"/>
          <w:divBdr>
            <w:top w:val="none" w:sz="0" w:space="0" w:color="auto"/>
            <w:left w:val="none" w:sz="0" w:space="0" w:color="auto"/>
            <w:bottom w:val="none" w:sz="0" w:space="0" w:color="auto"/>
            <w:right w:val="none" w:sz="0" w:space="0" w:color="auto"/>
          </w:divBdr>
        </w:div>
        <w:div w:id="1117724909">
          <w:marLeft w:val="0"/>
          <w:marRight w:val="0"/>
          <w:marTop w:val="0"/>
          <w:marBottom w:val="0"/>
          <w:divBdr>
            <w:top w:val="none" w:sz="0" w:space="0" w:color="auto"/>
            <w:left w:val="none" w:sz="0" w:space="0" w:color="auto"/>
            <w:bottom w:val="none" w:sz="0" w:space="0" w:color="auto"/>
            <w:right w:val="none" w:sz="0" w:space="0" w:color="auto"/>
          </w:divBdr>
        </w:div>
        <w:div w:id="1654290125">
          <w:marLeft w:val="0"/>
          <w:marRight w:val="0"/>
          <w:marTop w:val="0"/>
          <w:marBottom w:val="0"/>
          <w:divBdr>
            <w:top w:val="none" w:sz="0" w:space="0" w:color="auto"/>
            <w:left w:val="none" w:sz="0" w:space="0" w:color="auto"/>
            <w:bottom w:val="none" w:sz="0" w:space="0" w:color="auto"/>
            <w:right w:val="none" w:sz="0" w:space="0" w:color="auto"/>
          </w:divBdr>
        </w:div>
        <w:div w:id="1081215886">
          <w:marLeft w:val="0"/>
          <w:marRight w:val="0"/>
          <w:marTop w:val="0"/>
          <w:marBottom w:val="0"/>
          <w:divBdr>
            <w:top w:val="none" w:sz="0" w:space="0" w:color="auto"/>
            <w:left w:val="none" w:sz="0" w:space="0" w:color="auto"/>
            <w:bottom w:val="none" w:sz="0" w:space="0" w:color="auto"/>
            <w:right w:val="none" w:sz="0" w:space="0" w:color="auto"/>
          </w:divBdr>
        </w:div>
        <w:div w:id="760297444">
          <w:marLeft w:val="0"/>
          <w:marRight w:val="0"/>
          <w:marTop w:val="0"/>
          <w:marBottom w:val="0"/>
          <w:divBdr>
            <w:top w:val="none" w:sz="0" w:space="0" w:color="auto"/>
            <w:left w:val="none" w:sz="0" w:space="0" w:color="auto"/>
            <w:bottom w:val="none" w:sz="0" w:space="0" w:color="auto"/>
            <w:right w:val="none" w:sz="0" w:space="0" w:color="auto"/>
          </w:divBdr>
        </w:div>
        <w:div w:id="1070889966">
          <w:marLeft w:val="0"/>
          <w:marRight w:val="0"/>
          <w:marTop w:val="0"/>
          <w:marBottom w:val="0"/>
          <w:divBdr>
            <w:top w:val="none" w:sz="0" w:space="0" w:color="auto"/>
            <w:left w:val="none" w:sz="0" w:space="0" w:color="auto"/>
            <w:bottom w:val="none" w:sz="0" w:space="0" w:color="auto"/>
            <w:right w:val="none" w:sz="0" w:space="0" w:color="auto"/>
          </w:divBdr>
        </w:div>
        <w:div w:id="1870072234">
          <w:marLeft w:val="0"/>
          <w:marRight w:val="0"/>
          <w:marTop w:val="0"/>
          <w:marBottom w:val="0"/>
          <w:divBdr>
            <w:top w:val="none" w:sz="0" w:space="0" w:color="auto"/>
            <w:left w:val="none" w:sz="0" w:space="0" w:color="auto"/>
            <w:bottom w:val="none" w:sz="0" w:space="0" w:color="auto"/>
            <w:right w:val="none" w:sz="0" w:space="0" w:color="auto"/>
          </w:divBdr>
        </w:div>
        <w:div w:id="759915536">
          <w:marLeft w:val="0"/>
          <w:marRight w:val="0"/>
          <w:marTop w:val="0"/>
          <w:marBottom w:val="0"/>
          <w:divBdr>
            <w:top w:val="none" w:sz="0" w:space="0" w:color="auto"/>
            <w:left w:val="none" w:sz="0" w:space="0" w:color="auto"/>
            <w:bottom w:val="none" w:sz="0" w:space="0" w:color="auto"/>
            <w:right w:val="none" w:sz="0" w:space="0" w:color="auto"/>
          </w:divBdr>
        </w:div>
        <w:div w:id="1398669508">
          <w:marLeft w:val="0"/>
          <w:marRight w:val="0"/>
          <w:marTop w:val="0"/>
          <w:marBottom w:val="0"/>
          <w:divBdr>
            <w:top w:val="none" w:sz="0" w:space="0" w:color="auto"/>
            <w:left w:val="none" w:sz="0" w:space="0" w:color="auto"/>
            <w:bottom w:val="none" w:sz="0" w:space="0" w:color="auto"/>
            <w:right w:val="none" w:sz="0" w:space="0" w:color="auto"/>
          </w:divBdr>
        </w:div>
        <w:div w:id="845680700">
          <w:marLeft w:val="0"/>
          <w:marRight w:val="0"/>
          <w:marTop w:val="0"/>
          <w:marBottom w:val="0"/>
          <w:divBdr>
            <w:top w:val="none" w:sz="0" w:space="0" w:color="auto"/>
            <w:left w:val="none" w:sz="0" w:space="0" w:color="auto"/>
            <w:bottom w:val="none" w:sz="0" w:space="0" w:color="auto"/>
            <w:right w:val="none" w:sz="0" w:space="0" w:color="auto"/>
          </w:divBdr>
        </w:div>
        <w:div w:id="412625846">
          <w:marLeft w:val="0"/>
          <w:marRight w:val="0"/>
          <w:marTop w:val="0"/>
          <w:marBottom w:val="0"/>
          <w:divBdr>
            <w:top w:val="none" w:sz="0" w:space="0" w:color="auto"/>
            <w:left w:val="none" w:sz="0" w:space="0" w:color="auto"/>
            <w:bottom w:val="none" w:sz="0" w:space="0" w:color="auto"/>
            <w:right w:val="none" w:sz="0" w:space="0" w:color="auto"/>
          </w:divBdr>
        </w:div>
        <w:div w:id="1235241614">
          <w:marLeft w:val="0"/>
          <w:marRight w:val="0"/>
          <w:marTop w:val="0"/>
          <w:marBottom w:val="0"/>
          <w:divBdr>
            <w:top w:val="none" w:sz="0" w:space="0" w:color="auto"/>
            <w:left w:val="none" w:sz="0" w:space="0" w:color="auto"/>
            <w:bottom w:val="none" w:sz="0" w:space="0" w:color="auto"/>
            <w:right w:val="none" w:sz="0" w:space="0" w:color="auto"/>
          </w:divBdr>
        </w:div>
        <w:div w:id="490878445">
          <w:marLeft w:val="0"/>
          <w:marRight w:val="0"/>
          <w:marTop w:val="0"/>
          <w:marBottom w:val="0"/>
          <w:divBdr>
            <w:top w:val="none" w:sz="0" w:space="0" w:color="auto"/>
            <w:left w:val="none" w:sz="0" w:space="0" w:color="auto"/>
            <w:bottom w:val="none" w:sz="0" w:space="0" w:color="auto"/>
            <w:right w:val="none" w:sz="0" w:space="0" w:color="auto"/>
          </w:divBdr>
        </w:div>
        <w:div w:id="712114657">
          <w:marLeft w:val="0"/>
          <w:marRight w:val="0"/>
          <w:marTop w:val="0"/>
          <w:marBottom w:val="0"/>
          <w:divBdr>
            <w:top w:val="none" w:sz="0" w:space="0" w:color="auto"/>
            <w:left w:val="none" w:sz="0" w:space="0" w:color="auto"/>
            <w:bottom w:val="none" w:sz="0" w:space="0" w:color="auto"/>
            <w:right w:val="none" w:sz="0" w:space="0" w:color="auto"/>
          </w:divBdr>
        </w:div>
        <w:div w:id="540287759">
          <w:marLeft w:val="0"/>
          <w:marRight w:val="0"/>
          <w:marTop w:val="0"/>
          <w:marBottom w:val="0"/>
          <w:divBdr>
            <w:top w:val="none" w:sz="0" w:space="0" w:color="auto"/>
            <w:left w:val="none" w:sz="0" w:space="0" w:color="auto"/>
            <w:bottom w:val="none" w:sz="0" w:space="0" w:color="auto"/>
            <w:right w:val="none" w:sz="0" w:space="0" w:color="auto"/>
          </w:divBdr>
        </w:div>
        <w:div w:id="1299722145">
          <w:marLeft w:val="0"/>
          <w:marRight w:val="0"/>
          <w:marTop w:val="0"/>
          <w:marBottom w:val="0"/>
          <w:divBdr>
            <w:top w:val="none" w:sz="0" w:space="0" w:color="auto"/>
            <w:left w:val="none" w:sz="0" w:space="0" w:color="auto"/>
            <w:bottom w:val="none" w:sz="0" w:space="0" w:color="auto"/>
            <w:right w:val="none" w:sz="0" w:space="0" w:color="auto"/>
          </w:divBdr>
        </w:div>
      </w:divsChild>
    </w:div>
    <w:div w:id="1052578150">
      <w:bodyDiv w:val="1"/>
      <w:marLeft w:val="0"/>
      <w:marRight w:val="0"/>
      <w:marTop w:val="0"/>
      <w:marBottom w:val="0"/>
      <w:divBdr>
        <w:top w:val="none" w:sz="0" w:space="0" w:color="auto"/>
        <w:left w:val="none" w:sz="0" w:space="0" w:color="auto"/>
        <w:bottom w:val="none" w:sz="0" w:space="0" w:color="auto"/>
        <w:right w:val="none" w:sz="0" w:space="0" w:color="auto"/>
      </w:divBdr>
    </w:div>
    <w:div w:id="1251964270">
      <w:bodyDiv w:val="1"/>
      <w:marLeft w:val="0"/>
      <w:marRight w:val="0"/>
      <w:marTop w:val="0"/>
      <w:marBottom w:val="0"/>
      <w:divBdr>
        <w:top w:val="none" w:sz="0" w:space="0" w:color="auto"/>
        <w:left w:val="none" w:sz="0" w:space="0" w:color="auto"/>
        <w:bottom w:val="none" w:sz="0" w:space="0" w:color="auto"/>
        <w:right w:val="none" w:sz="0" w:space="0" w:color="auto"/>
      </w:divBdr>
    </w:div>
    <w:div w:id="1311598507">
      <w:bodyDiv w:val="1"/>
      <w:marLeft w:val="0"/>
      <w:marRight w:val="0"/>
      <w:marTop w:val="0"/>
      <w:marBottom w:val="0"/>
      <w:divBdr>
        <w:top w:val="none" w:sz="0" w:space="0" w:color="auto"/>
        <w:left w:val="none" w:sz="0" w:space="0" w:color="auto"/>
        <w:bottom w:val="none" w:sz="0" w:space="0" w:color="auto"/>
        <w:right w:val="none" w:sz="0" w:space="0" w:color="auto"/>
      </w:divBdr>
    </w:div>
    <w:div w:id="1406033490">
      <w:bodyDiv w:val="1"/>
      <w:marLeft w:val="0"/>
      <w:marRight w:val="0"/>
      <w:marTop w:val="0"/>
      <w:marBottom w:val="0"/>
      <w:divBdr>
        <w:top w:val="none" w:sz="0" w:space="0" w:color="auto"/>
        <w:left w:val="none" w:sz="0" w:space="0" w:color="auto"/>
        <w:bottom w:val="none" w:sz="0" w:space="0" w:color="auto"/>
        <w:right w:val="none" w:sz="0" w:space="0" w:color="auto"/>
      </w:divBdr>
    </w:div>
    <w:div w:id="1469939069">
      <w:bodyDiv w:val="1"/>
      <w:marLeft w:val="0"/>
      <w:marRight w:val="0"/>
      <w:marTop w:val="0"/>
      <w:marBottom w:val="0"/>
      <w:divBdr>
        <w:top w:val="none" w:sz="0" w:space="0" w:color="auto"/>
        <w:left w:val="none" w:sz="0" w:space="0" w:color="auto"/>
        <w:bottom w:val="none" w:sz="0" w:space="0" w:color="auto"/>
        <w:right w:val="none" w:sz="0" w:space="0" w:color="auto"/>
      </w:divBdr>
      <w:divsChild>
        <w:div w:id="2079790266">
          <w:marLeft w:val="0"/>
          <w:marRight w:val="0"/>
          <w:marTop w:val="0"/>
          <w:marBottom w:val="0"/>
          <w:divBdr>
            <w:top w:val="none" w:sz="0" w:space="0" w:color="auto"/>
            <w:left w:val="none" w:sz="0" w:space="0" w:color="auto"/>
            <w:bottom w:val="none" w:sz="0" w:space="0" w:color="auto"/>
            <w:right w:val="none" w:sz="0" w:space="0" w:color="auto"/>
          </w:divBdr>
        </w:div>
        <w:div w:id="1632593855">
          <w:marLeft w:val="0"/>
          <w:marRight w:val="0"/>
          <w:marTop w:val="0"/>
          <w:marBottom w:val="0"/>
          <w:divBdr>
            <w:top w:val="none" w:sz="0" w:space="0" w:color="auto"/>
            <w:left w:val="none" w:sz="0" w:space="0" w:color="auto"/>
            <w:bottom w:val="none" w:sz="0" w:space="0" w:color="auto"/>
            <w:right w:val="none" w:sz="0" w:space="0" w:color="auto"/>
          </w:divBdr>
        </w:div>
        <w:div w:id="924850203">
          <w:marLeft w:val="0"/>
          <w:marRight w:val="0"/>
          <w:marTop w:val="0"/>
          <w:marBottom w:val="0"/>
          <w:divBdr>
            <w:top w:val="none" w:sz="0" w:space="0" w:color="auto"/>
            <w:left w:val="none" w:sz="0" w:space="0" w:color="auto"/>
            <w:bottom w:val="none" w:sz="0" w:space="0" w:color="auto"/>
            <w:right w:val="none" w:sz="0" w:space="0" w:color="auto"/>
          </w:divBdr>
        </w:div>
        <w:div w:id="1373649992">
          <w:marLeft w:val="0"/>
          <w:marRight w:val="0"/>
          <w:marTop w:val="0"/>
          <w:marBottom w:val="0"/>
          <w:divBdr>
            <w:top w:val="none" w:sz="0" w:space="0" w:color="auto"/>
            <w:left w:val="none" w:sz="0" w:space="0" w:color="auto"/>
            <w:bottom w:val="none" w:sz="0" w:space="0" w:color="auto"/>
            <w:right w:val="none" w:sz="0" w:space="0" w:color="auto"/>
          </w:divBdr>
        </w:div>
        <w:div w:id="1060977600">
          <w:marLeft w:val="0"/>
          <w:marRight w:val="0"/>
          <w:marTop w:val="0"/>
          <w:marBottom w:val="0"/>
          <w:divBdr>
            <w:top w:val="none" w:sz="0" w:space="0" w:color="auto"/>
            <w:left w:val="none" w:sz="0" w:space="0" w:color="auto"/>
            <w:bottom w:val="none" w:sz="0" w:space="0" w:color="auto"/>
            <w:right w:val="none" w:sz="0" w:space="0" w:color="auto"/>
          </w:divBdr>
        </w:div>
        <w:div w:id="1962808733">
          <w:marLeft w:val="0"/>
          <w:marRight w:val="0"/>
          <w:marTop w:val="0"/>
          <w:marBottom w:val="0"/>
          <w:divBdr>
            <w:top w:val="none" w:sz="0" w:space="0" w:color="auto"/>
            <w:left w:val="none" w:sz="0" w:space="0" w:color="auto"/>
            <w:bottom w:val="none" w:sz="0" w:space="0" w:color="auto"/>
            <w:right w:val="none" w:sz="0" w:space="0" w:color="auto"/>
          </w:divBdr>
        </w:div>
        <w:div w:id="953168436">
          <w:marLeft w:val="0"/>
          <w:marRight w:val="0"/>
          <w:marTop w:val="0"/>
          <w:marBottom w:val="0"/>
          <w:divBdr>
            <w:top w:val="none" w:sz="0" w:space="0" w:color="auto"/>
            <w:left w:val="none" w:sz="0" w:space="0" w:color="auto"/>
            <w:bottom w:val="none" w:sz="0" w:space="0" w:color="auto"/>
            <w:right w:val="none" w:sz="0" w:space="0" w:color="auto"/>
          </w:divBdr>
        </w:div>
        <w:div w:id="958489568">
          <w:marLeft w:val="0"/>
          <w:marRight w:val="0"/>
          <w:marTop w:val="0"/>
          <w:marBottom w:val="0"/>
          <w:divBdr>
            <w:top w:val="none" w:sz="0" w:space="0" w:color="auto"/>
            <w:left w:val="none" w:sz="0" w:space="0" w:color="auto"/>
            <w:bottom w:val="none" w:sz="0" w:space="0" w:color="auto"/>
            <w:right w:val="none" w:sz="0" w:space="0" w:color="auto"/>
          </w:divBdr>
        </w:div>
        <w:div w:id="1008285998">
          <w:marLeft w:val="0"/>
          <w:marRight w:val="0"/>
          <w:marTop w:val="0"/>
          <w:marBottom w:val="0"/>
          <w:divBdr>
            <w:top w:val="none" w:sz="0" w:space="0" w:color="auto"/>
            <w:left w:val="none" w:sz="0" w:space="0" w:color="auto"/>
            <w:bottom w:val="none" w:sz="0" w:space="0" w:color="auto"/>
            <w:right w:val="none" w:sz="0" w:space="0" w:color="auto"/>
          </w:divBdr>
        </w:div>
        <w:div w:id="1832990692">
          <w:marLeft w:val="0"/>
          <w:marRight w:val="0"/>
          <w:marTop w:val="0"/>
          <w:marBottom w:val="0"/>
          <w:divBdr>
            <w:top w:val="none" w:sz="0" w:space="0" w:color="auto"/>
            <w:left w:val="none" w:sz="0" w:space="0" w:color="auto"/>
            <w:bottom w:val="none" w:sz="0" w:space="0" w:color="auto"/>
            <w:right w:val="none" w:sz="0" w:space="0" w:color="auto"/>
          </w:divBdr>
        </w:div>
        <w:div w:id="143356743">
          <w:marLeft w:val="0"/>
          <w:marRight w:val="0"/>
          <w:marTop w:val="0"/>
          <w:marBottom w:val="0"/>
          <w:divBdr>
            <w:top w:val="none" w:sz="0" w:space="0" w:color="auto"/>
            <w:left w:val="none" w:sz="0" w:space="0" w:color="auto"/>
            <w:bottom w:val="none" w:sz="0" w:space="0" w:color="auto"/>
            <w:right w:val="none" w:sz="0" w:space="0" w:color="auto"/>
          </w:divBdr>
        </w:div>
        <w:div w:id="1090856480">
          <w:marLeft w:val="0"/>
          <w:marRight w:val="0"/>
          <w:marTop w:val="0"/>
          <w:marBottom w:val="0"/>
          <w:divBdr>
            <w:top w:val="none" w:sz="0" w:space="0" w:color="auto"/>
            <w:left w:val="none" w:sz="0" w:space="0" w:color="auto"/>
            <w:bottom w:val="none" w:sz="0" w:space="0" w:color="auto"/>
            <w:right w:val="none" w:sz="0" w:space="0" w:color="auto"/>
          </w:divBdr>
        </w:div>
        <w:div w:id="943222492">
          <w:marLeft w:val="0"/>
          <w:marRight w:val="0"/>
          <w:marTop w:val="0"/>
          <w:marBottom w:val="0"/>
          <w:divBdr>
            <w:top w:val="none" w:sz="0" w:space="0" w:color="auto"/>
            <w:left w:val="none" w:sz="0" w:space="0" w:color="auto"/>
            <w:bottom w:val="none" w:sz="0" w:space="0" w:color="auto"/>
            <w:right w:val="none" w:sz="0" w:space="0" w:color="auto"/>
          </w:divBdr>
        </w:div>
        <w:div w:id="404303427">
          <w:marLeft w:val="0"/>
          <w:marRight w:val="0"/>
          <w:marTop w:val="0"/>
          <w:marBottom w:val="0"/>
          <w:divBdr>
            <w:top w:val="none" w:sz="0" w:space="0" w:color="auto"/>
            <w:left w:val="none" w:sz="0" w:space="0" w:color="auto"/>
            <w:bottom w:val="none" w:sz="0" w:space="0" w:color="auto"/>
            <w:right w:val="none" w:sz="0" w:space="0" w:color="auto"/>
          </w:divBdr>
        </w:div>
        <w:div w:id="1931040977">
          <w:marLeft w:val="0"/>
          <w:marRight w:val="0"/>
          <w:marTop w:val="0"/>
          <w:marBottom w:val="0"/>
          <w:divBdr>
            <w:top w:val="none" w:sz="0" w:space="0" w:color="auto"/>
            <w:left w:val="none" w:sz="0" w:space="0" w:color="auto"/>
            <w:bottom w:val="none" w:sz="0" w:space="0" w:color="auto"/>
            <w:right w:val="none" w:sz="0" w:space="0" w:color="auto"/>
          </w:divBdr>
        </w:div>
        <w:div w:id="2010866264">
          <w:marLeft w:val="0"/>
          <w:marRight w:val="0"/>
          <w:marTop w:val="0"/>
          <w:marBottom w:val="0"/>
          <w:divBdr>
            <w:top w:val="none" w:sz="0" w:space="0" w:color="auto"/>
            <w:left w:val="none" w:sz="0" w:space="0" w:color="auto"/>
            <w:bottom w:val="none" w:sz="0" w:space="0" w:color="auto"/>
            <w:right w:val="none" w:sz="0" w:space="0" w:color="auto"/>
          </w:divBdr>
        </w:div>
        <w:div w:id="2119717931">
          <w:marLeft w:val="0"/>
          <w:marRight w:val="0"/>
          <w:marTop w:val="0"/>
          <w:marBottom w:val="0"/>
          <w:divBdr>
            <w:top w:val="none" w:sz="0" w:space="0" w:color="auto"/>
            <w:left w:val="none" w:sz="0" w:space="0" w:color="auto"/>
            <w:bottom w:val="none" w:sz="0" w:space="0" w:color="auto"/>
            <w:right w:val="none" w:sz="0" w:space="0" w:color="auto"/>
          </w:divBdr>
        </w:div>
        <w:div w:id="1831361845">
          <w:marLeft w:val="0"/>
          <w:marRight w:val="0"/>
          <w:marTop w:val="0"/>
          <w:marBottom w:val="0"/>
          <w:divBdr>
            <w:top w:val="none" w:sz="0" w:space="0" w:color="auto"/>
            <w:left w:val="none" w:sz="0" w:space="0" w:color="auto"/>
            <w:bottom w:val="none" w:sz="0" w:space="0" w:color="auto"/>
            <w:right w:val="none" w:sz="0" w:space="0" w:color="auto"/>
          </w:divBdr>
        </w:div>
        <w:div w:id="917862622">
          <w:marLeft w:val="0"/>
          <w:marRight w:val="0"/>
          <w:marTop w:val="0"/>
          <w:marBottom w:val="0"/>
          <w:divBdr>
            <w:top w:val="none" w:sz="0" w:space="0" w:color="auto"/>
            <w:left w:val="none" w:sz="0" w:space="0" w:color="auto"/>
            <w:bottom w:val="none" w:sz="0" w:space="0" w:color="auto"/>
            <w:right w:val="none" w:sz="0" w:space="0" w:color="auto"/>
          </w:divBdr>
        </w:div>
        <w:div w:id="92409466">
          <w:marLeft w:val="0"/>
          <w:marRight w:val="0"/>
          <w:marTop w:val="0"/>
          <w:marBottom w:val="0"/>
          <w:divBdr>
            <w:top w:val="none" w:sz="0" w:space="0" w:color="auto"/>
            <w:left w:val="none" w:sz="0" w:space="0" w:color="auto"/>
            <w:bottom w:val="none" w:sz="0" w:space="0" w:color="auto"/>
            <w:right w:val="none" w:sz="0" w:space="0" w:color="auto"/>
          </w:divBdr>
        </w:div>
        <w:div w:id="805391992">
          <w:marLeft w:val="0"/>
          <w:marRight w:val="0"/>
          <w:marTop w:val="0"/>
          <w:marBottom w:val="0"/>
          <w:divBdr>
            <w:top w:val="none" w:sz="0" w:space="0" w:color="auto"/>
            <w:left w:val="none" w:sz="0" w:space="0" w:color="auto"/>
            <w:bottom w:val="none" w:sz="0" w:space="0" w:color="auto"/>
            <w:right w:val="none" w:sz="0" w:space="0" w:color="auto"/>
          </w:divBdr>
        </w:div>
        <w:div w:id="1195120930">
          <w:marLeft w:val="0"/>
          <w:marRight w:val="0"/>
          <w:marTop w:val="0"/>
          <w:marBottom w:val="0"/>
          <w:divBdr>
            <w:top w:val="none" w:sz="0" w:space="0" w:color="auto"/>
            <w:left w:val="none" w:sz="0" w:space="0" w:color="auto"/>
            <w:bottom w:val="none" w:sz="0" w:space="0" w:color="auto"/>
            <w:right w:val="none" w:sz="0" w:space="0" w:color="auto"/>
          </w:divBdr>
        </w:div>
        <w:div w:id="588543435">
          <w:marLeft w:val="0"/>
          <w:marRight w:val="0"/>
          <w:marTop w:val="0"/>
          <w:marBottom w:val="0"/>
          <w:divBdr>
            <w:top w:val="none" w:sz="0" w:space="0" w:color="auto"/>
            <w:left w:val="none" w:sz="0" w:space="0" w:color="auto"/>
            <w:bottom w:val="none" w:sz="0" w:space="0" w:color="auto"/>
            <w:right w:val="none" w:sz="0" w:space="0" w:color="auto"/>
          </w:divBdr>
        </w:div>
        <w:div w:id="426313776">
          <w:marLeft w:val="0"/>
          <w:marRight w:val="0"/>
          <w:marTop w:val="0"/>
          <w:marBottom w:val="0"/>
          <w:divBdr>
            <w:top w:val="none" w:sz="0" w:space="0" w:color="auto"/>
            <w:left w:val="none" w:sz="0" w:space="0" w:color="auto"/>
            <w:bottom w:val="none" w:sz="0" w:space="0" w:color="auto"/>
            <w:right w:val="none" w:sz="0" w:space="0" w:color="auto"/>
          </w:divBdr>
        </w:div>
        <w:div w:id="778186641">
          <w:marLeft w:val="0"/>
          <w:marRight w:val="0"/>
          <w:marTop w:val="0"/>
          <w:marBottom w:val="0"/>
          <w:divBdr>
            <w:top w:val="none" w:sz="0" w:space="0" w:color="auto"/>
            <w:left w:val="none" w:sz="0" w:space="0" w:color="auto"/>
            <w:bottom w:val="none" w:sz="0" w:space="0" w:color="auto"/>
            <w:right w:val="none" w:sz="0" w:space="0" w:color="auto"/>
          </w:divBdr>
        </w:div>
      </w:divsChild>
    </w:div>
    <w:div w:id="1659650692">
      <w:bodyDiv w:val="1"/>
      <w:marLeft w:val="0"/>
      <w:marRight w:val="0"/>
      <w:marTop w:val="0"/>
      <w:marBottom w:val="0"/>
      <w:divBdr>
        <w:top w:val="none" w:sz="0" w:space="0" w:color="auto"/>
        <w:left w:val="none" w:sz="0" w:space="0" w:color="auto"/>
        <w:bottom w:val="none" w:sz="0" w:space="0" w:color="auto"/>
        <w:right w:val="none" w:sz="0" w:space="0" w:color="auto"/>
      </w:divBdr>
    </w:div>
    <w:div w:id="1690641323">
      <w:bodyDiv w:val="1"/>
      <w:marLeft w:val="0"/>
      <w:marRight w:val="0"/>
      <w:marTop w:val="0"/>
      <w:marBottom w:val="0"/>
      <w:divBdr>
        <w:top w:val="none" w:sz="0" w:space="0" w:color="auto"/>
        <w:left w:val="none" w:sz="0" w:space="0" w:color="auto"/>
        <w:bottom w:val="none" w:sz="0" w:space="0" w:color="auto"/>
        <w:right w:val="none" w:sz="0" w:space="0" w:color="auto"/>
      </w:divBdr>
      <w:divsChild>
        <w:div w:id="452603884">
          <w:marLeft w:val="0"/>
          <w:marRight w:val="0"/>
          <w:marTop w:val="0"/>
          <w:marBottom w:val="0"/>
          <w:divBdr>
            <w:top w:val="none" w:sz="0" w:space="0" w:color="auto"/>
            <w:left w:val="none" w:sz="0" w:space="0" w:color="auto"/>
            <w:bottom w:val="none" w:sz="0" w:space="0" w:color="auto"/>
            <w:right w:val="none" w:sz="0" w:space="0" w:color="auto"/>
          </w:divBdr>
        </w:div>
        <w:div w:id="1215392464">
          <w:marLeft w:val="0"/>
          <w:marRight w:val="0"/>
          <w:marTop w:val="0"/>
          <w:marBottom w:val="0"/>
          <w:divBdr>
            <w:top w:val="none" w:sz="0" w:space="0" w:color="auto"/>
            <w:left w:val="none" w:sz="0" w:space="0" w:color="auto"/>
            <w:bottom w:val="none" w:sz="0" w:space="0" w:color="auto"/>
            <w:right w:val="none" w:sz="0" w:space="0" w:color="auto"/>
          </w:divBdr>
        </w:div>
        <w:div w:id="281888810">
          <w:marLeft w:val="0"/>
          <w:marRight w:val="0"/>
          <w:marTop w:val="0"/>
          <w:marBottom w:val="0"/>
          <w:divBdr>
            <w:top w:val="none" w:sz="0" w:space="0" w:color="auto"/>
            <w:left w:val="none" w:sz="0" w:space="0" w:color="auto"/>
            <w:bottom w:val="none" w:sz="0" w:space="0" w:color="auto"/>
            <w:right w:val="none" w:sz="0" w:space="0" w:color="auto"/>
          </w:divBdr>
        </w:div>
        <w:div w:id="82149136">
          <w:marLeft w:val="0"/>
          <w:marRight w:val="0"/>
          <w:marTop w:val="0"/>
          <w:marBottom w:val="0"/>
          <w:divBdr>
            <w:top w:val="none" w:sz="0" w:space="0" w:color="auto"/>
            <w:left w:val="none" w:sz="0" w:space="0" w:color="auto"/>
            <w:bottom w:val="none" w:sz="0" w:space="0" w:color="auto"/>
            <w:right w:val="none" w:sz="0" w:space="0" w:color="auto"/>
          </w:divBdr>
        </w:div>
        <w:div w:id="160245595">
          <w:marLeft w:val="0"/>
          <w:marRight w:val="0"/>
          <w:marTop w:val="0"/>
          <w:marBottom w:val="0"/>
          <w:divBdr>
            <w:top w:val="none" w:sz="0" w:space="0" w:color="auto"/>
            <w:left w:val="none" w:sz="0" w:space="0" w:color="auto"/>
            <w:bottom w:val="none" w:sz="0" w:space="0" w:color="auto"/>
            <w:right w:val="none" w:sz="0" w:space="0" w:color="auto"/>
          </w:divBdr>
        </w:div>
        <w:div w:id="2111122406">
          <w:marLeft w:val="0"/>
          <w:marRight w:val="0"/>
          <w:marTop w:val="0"/>
          <w:marBottom w:val="0"/>
          <w:divBdr>
            <w:top w:val="none" w:sz="0" w:space="0" w:color="auto"/>
            <w:left w:val="none" w:sz="0" w:space="0" w:color="auto"/>
            <w:bottom w:val="none" w:sz="0" w:space="0" w:color="auto"/>
            <w:right w:val="none" w:sz="0" w:space="0" w:color="auto"/>
          </w:divBdr>
        </w:div>
        <w:div w:id="607274166">
          <w:marLeft w:val="0"/>
          <w:marRight w:val="0"/>
          <w:marTop w:val="0"/>
          <w:marBottom w:val="0"/>
          <w:divBdr>
            <w:top w:val="none" w:sz="0" w:space="0" w:color="auto"/>
            <w:left w:val="none" w:sz="0" w:space="0" w:color="auto"/>
            <w:bottom w:val="none" w:sz="0" w:space="0" w:color="auto"/>
            <w:right w:val="none" w:sz="0" w:space="0" w:color="auto"/>
          </w:divBdr>
        </w:div>
        <w:div w:id="1671715109">
          <w:marLeft w:val="0"/>
          <w:marRight w:val="0"/>
          <w:marTop w:val="0"/>
          <w:marBottom w:val="0"/>
          <w:divBdr>
            <w:top w:val="none" w:sz="0" w:space="0" w:color="auto"/>
            <w:left w:val="none" w:sz="0" w:space="0" w:color="auto"/>
            <w:bottom w:val="none" w:sz="0" w:space="0" w:color="auto"/>
            <w:right w:val="none" w:sz="0" w:space="0" w:color="auto"/>
          </w:divBdr>
        </w:div>
        <w:div w:id="75713180">
          <w:marLeft w:val="0"/>
          <w:marRight w:val="0"/>
          <w:marTop w:val="0"/>
          <w:marBottom w:val="0"/>
          <w:divBdr>
            <w:top w:val="none" w:sz="0" w:space="0" w:color="auto"/>
            <w:left w:val="none" w:sz="0" w:space="0" w:color="auto"/>
            <w:bottom w:val="none" w:sz="0" w:space="0" w:color="auto"/>
            <w:right w:val="none" w:sz="0" w:space="0" w:color="auto"/>
          </w:divBdr>
        </w:div>
        <w:div w:id="1522546092">
          <w:marLeft w:val="0"/>
          <w:marRight w:val="0"/>
          <w:marTop w:val="0"/>
          <w:marBottom w:val="0"/>
          <w:divBdr>
            <w:top w:val="none" w:sz="0" w:space="0" w:color="auto"/>
            <w:left w:val="none" w:sz="0" w:space="0" w:color="auto"/>
            <w:bottom w:val="none" w:sz="0" w:space="0" w:color="auto"/>
            <w:right w:val="none" w:sz="0" w:space="0" w:color="auto"/>
          </w:divBdr>
        </w:div>
        <w:div w:id="1652559661">
          <w:marLeft w:val="0"/>
          <w:marRight w:val="0"/>
          <w:marTop w:val="0"/>
          <w:marBottom w:val="0"/>
          <w:divBdr>
            <w:top w:val="none" w:sz="0" w:space="0" w:color="auto"/>
            <w:left w:val="none" w:sz="0" w:space="0" w:color="auto"/>
            <w:bottom w:val="none" w:sz="0" w:space="0" w:color="auto"/>
            <w:right w:val="none" w:sz="0" w:space="0" w:color="auto"/>
          </w:divBdr>
        </w:div>
        <w:div w:id="2038850297">
          <w:marLeft w:val="0"/>
          <w:marRight w:val="0"/>
          <w:marTop w:val="0"/>
          <w:marBottom w:val="0"/>
          <w:divBdr>
            <w:top w:val="none" w:sz="0" w:space="0" w:color="auto"/>
            <w:left w:val="none" w:sz="0" w:space="0" w:color="auto"/>
            <w:bottom w:val="none" w:sz="0" w:space="0" w:color="auto"/>
            <w:right w:val="none" w:sz="0" w:space="0" w:color="auto"/>
          </w:divBdr>
        </w:div>
        <w:div w:id="405804572">
          <w:marLeft w:val="0"/>
          <w:marRight w:val="0"/>
          <w:marTop w:val="0"/>
          <w:marBottom w:val="0"/>
          <w:divBdr>
            <w:top w:val="none" w:sz="0" w:space="0" w:color="auto"/>
            <w:left w:val="none" w:sz="0" w:space="0" w:color="auto"/>
            <w:bottom w:val="none" w:sz="0" w:space="0" w:color="auto"/>
            <w:right w:val="none" w:sz="0" w:space="0" w:color="auto"/>
          </w:divBdr>
        </w:div>
        <w:div w:id="1426534853">
          <w:marLeft w:val="0"/>
          <w:marRight w:val="0"/>
          <w:marTop w:val="0"/>
          <w:marBottom w:val="0"/>
          <w:divBdr>
            <w:top w:val="none" w:sz="0" w:space="0" w:color="auto"/>
            <w:left w:val="none" w:sz="0" w:space="0" w:color="auto"/>
            <w:bottom w:val="none" w:sz="0" w:space="0" w:color="auto"/>
            <w:right w:val="none" w:sz="0" w:space="0" w:color="auto"/>
          </w:divBdr>
        </w:div>
        <w:div w:id="541864773">
          <w:marLeft w:val="0"/>
          <w:marRight w:val="0"/>
          <w:marTop w:val="0"/>
          <w:marBottom w:val="0"/>
          <w:divBdr>
            <w:top w:val="none" w:sz="0" w:space="0" w:color="auto"/>
            <w:left w:val="none" w:sz="0" w:space="0" w:color="auto"/>
            <w:bottom w:val="none" w:sz="0" w:space="0" w:color="auto"/>
            <w:right w:val="none" w:sz="0" w:space="0" w:color="auto"/>
          </w:divBdr>
        </w:div>
        <w:div w:id="1739129728">
          <w:marLeft w:val="0"/>
          <w:marRight w:val="0"/>
          <w:marTop w:val="0"/>
          <w:marBottom w:val="0"/>
          <w:divBdr>
            <w:top w:val="none" w:sz="0" w:space="0" w:color="auto"/>
            <w:left w:val="none" w:sz="0" w:space="0" w:color="auto"/>
            <w:bottom w:val="none" w:sz="0" w:space="0" w:color="auto"/>
            <w:right w:val="none" w:sz="0" w:space="0" w:color="auto"/>
          </w:divBdr>
        </w:div>
        <w:div w:id="434637167">
          <w:marLeft w:val="0"/>
          <w:marRight w:val="0"/>
          <w:marTop w:val="0"/>
          <w:marBottom w:val="0"/>
          <w:divBdr>
            <w:top w:val="none" w:sz="0" w:space="0" w:color="auto"/>
            <w:left w:val="none" w:sz="0" w:space="0" w:color="auto"/>
            <w:bottom w:val="none" w:sz="0" w:space="0" w:color="auto"/>
            <w:right w:val="none" w:sz="0" w:space="0" w:color="auto"/>
          </w:divBdr>
        </w:div>
        <w:div w:id="664892065">
          <w:marLeft w:val="0"/>
          <w:marRight w:val="0"/>
          <w:marTop w:val="0"/>
          <w:marBottom w:val="0"/>
          <w:divBdr>
            <w:top w:val="none" w:sz="0" w:space="0" w:color="auto"/>
            <w:left w:val="none" w:sz="0" w:space="0" w:color="auto"/>
            <w:bottom w:val="none" w:sz="0" w:space="0" w:color="auto"/>
            <w:right w:val="none" w:sz="0" w:space="0" w:color="auto"/>
          </w:divBdr>
        </w:div>
        <w:div w:id="1729920028">
          <w:marLeft w:val="0"/>
          <w:marRight w:val="0"/>
          <w:marTop w:val="0"/>
          <w:marBottom w:val="0"/>
          <w:divBdr>
            <w:top w:val="none" w:sz="0" w:space="0" w:color="auto"/>
            <w:left w:val="none" w:sz="0" w:space="0" w:color="auto"/>
            <w:bottom w:val="none" w:sz="0" w:space="0" w:color="auto"/>
            <w:right w:val="none" w:sz="0" w:space="0" w:color="auto"/>
          </w:divBdr>
        </w:div>
        <w:div w:id="939994465">
          <w:marLeft w:val="0"/>
          <w:marRight w:val="0"/>
          <w:marTop w:val="0"/>
          <w:marBottom w:val="0"/>
          <w:divBdr>
            <w:top w:val="none" w:sz="0" w:space="0" w:color="auto"/>
            <w:left w:val="none" w:sz="0" w:space="0" w:color="auto"/>
            <w:bottom w:val="none" w:sz="0" w:space="0" w:color="auto"/>
            <w:right w:val="none" w:sz="0" w:space="0" w:color="auto"/>
          </w:divBdr>
        </w:div>
        <w:div w:id="928466715">
          <w:marLeft w:val="0"/>
          <w:marRight w:val="0"/>
          <w:marTop w:val="0"/>
          <w:marBottom w:val="0"/>
          <w:divBdr>
            <w:top w:val="none" w:sz="0" w:space="0" w:color="auto"/>
            <w:left w:val="none" w:sz="0" w:space="0" w:color="auto"/>
            <w:bottom w:val="none" w:sz="0" w:space="0" w:color="auto"/>
            <w:right w:val="none" w:sz="0" w:space="0" w:color="auto"/>
          </w:divBdr>
        </w:div>
        <w:div w:id="1198658668">
          <w:marLeft w:val="0"/>
          <w:marRight w:val="0"/>
          <w:marTop w:val="0"/>
          <w:marBottom w:val="0"/>
          <w:divBdr>
            <w:top w:val="none" w:sz="0" w:space="0" w:color="auto"/>
            <w:left w:val="none" w:sz="0" w:space="0" w:color="auto"/>
            <w:bottom w:val="none" w:sz="0" w:space="0" w:color="auto"/>
            <w:right w:val="none" w:sz="0" w:space="0" w:color="auto"/>
          </w:divBdr>
        </w:div>
        <w:div w:id="1892695701">
          <w:marLeft w:val="0"/>
          <w:marRight w:val="0"/>
          <w:marTop w:val="0"/>
          <w:marBottom w:val="0"/>
          <w:divBdr>
            <w:top w:val="none" w:sz="0" w:space="0" w:color="auto"/>
            <w:left w:val="none" w:sz="0" w:space="0" w:color="auto"/>
            <w:bottom w:val="none" w:sz="0" w:space="0" w:color="auto"/>
            <w:right w:val="none" w:sz="0" w:space="0" w:color="auto"/>
          </w:divBdr>
        </w:div>
        <w:div w:id="1611007287">
          <w:marLeft w:val="0"/>
          <w:marRight w:val="0"/>
          <w:marTop w:val="0"/>
          <w:marBottom w:val="0"/>
          <w:divBdr>
            <w:top w:val="none" w:sz="0" w:space="0" w:color="auto"/>
            <w:left w:val="none" w:sz="0" w:space="0" w:color="auto"/>
            <w:bottom w:val="none" w:sz="0" w:space="0" w:color="auto"/>
            <w:right w:val="none" w:sz="0" w:space="0" w:color="auto"/>
          </w:divBdr>
        </w:div>
        <w:div w:id="966736022">
          <w:marLeft w:val="0"/>
          <w:marRight w:val="0"/>
          <w:marTop w:val="0"/>
          <w:marBottom w:val="0"/>
          <w:divBdr>
            <w:top w:val="none" w:sz="0" w:space="0" w:color="auto"/>
            <w:left w:val="none" w:sz="0" w:space="0" w:color="auto"/>
            <w:bottom w:val="none" w:sz="0" w:space="0" w:color="auto"/>
            <w:right w:val="none" w:sz="0" w:space="0" w:color="auto"/>
          </w:divBdr>
        </w:div>
        <w:div w:id="478763134">
          <w:marLeft w:val="0"/>
          <w:marRight w:val="0"/>
          <w:marTop w:val="0"/>
          <w:marBottom w:val="0"/>
          <w:divBdr>
            <w:top w:val="none" w:sz="0" w:space="0" w:color="auto"/>
            <w:left w:val="none" w:sz="0" w:space="0" w:color="auto"/>
            <w:bottom w:val="none" w:sz="0" w:space="0" w:color="auto"/>
            <w:right w:val="none" w:sz="0" w:space="0" w:color="auto"/>
          </w:divBdr>
        </w:div>
        <w:div w:id="1151365186">
          <w:marLeft w:val="0"/>
          <w:marRight w:val="0"/>
          <w:marTop w:val="0"/>
          <w:marBottom w:val="0"/>
          <w:divBdr>
            <w:top w:val="none" w:sz="0" w:space="0" w:color="auto"/>
            <w:left w:val="none" w:sz="0" w:space="0" w:color="auto"/>
            <w:bottom w:val="none" w:sz="0" w:space="0" w:color="auto"/>
            <w:right w:val="none" w:sz="0" w:space="0" w:color="auto"/>
          </w:divBdr>
        </w:div>
        <w:div w:id="218784191">
          <w:marLeft w:val="0"/>
          <w:marRight w:val="0"/>
          <w:marTop w:val="0"/>
          <w:marBottom w:val="0"/>
          <w:divBdr>
            <w:top w:val="none" w:sz="0" w:space="0" w:color="auto"/>
            <w:left w:val="none" w:sz="0" w:space="0" w:color="auto"/>
            <w:bottom w:val="none" w:sz="0" w:space="0" w:color="auto"/>
            <w:right w:val="none" w:sz="0" w:space="0" w:color="auto"/>
          </w:divBdr>
        </w:div>
        <w:div w:id="94449298">
          <w:marLeft w:val="0"/>
          <w:marRight w:val="0"/>
          <w:marTop w:val="0"/>
          <w:marBottom w:val="0"/>
          <w:divBdr>
            <w:top w:val="none" w:sz="0" w:space="0" w:color="auto"/>
            <w:left w:val="none" w:sz="0" w:space="0" w:color="auto"/>
            <w:bottom w:val="none" w:sz="0" w:space="0" w:color="auto"/>
            <w:right w:val="none" w:sz="0" w:space="0" w:color="auto"/>
          </w:divBdr>
        </w:div>
        <w:div w:id="586887472">
          <w:marLeft w:val="0"/>
          <w:marRight w:val="0"/>
          <w:marTop w:val="0"/>
          <w:marBottom w:val="0"/>
          <w:divBdr>
            <w:top w:val="none" w:sz="0" w:space="0" w:color="auto"/>
            <w:left w:val="none" w:sz="0" w:space="0" w:color="auto"/>
            <w:bottom w:val="none" w:sz="0" w:space="0" w:color="auto"/>
            <w:right w:val="none" w:sz="0" w:space="0" w:color="auto"/>
          </w:divBdr>
        </w:div>
        <w:div w:id="824857889">
          <w:marLeft w:val="0"/>
          <w:marRight w:val="0"/>
          <w:marTop w:val="0"/>
          <w:marBottom w:val="0"/>
          <w:divBdr>
            <w:top w:val="none" w:sz="0" w:space="0" w:color="auto"/>
            <w:left w:val="none" w:sz="0" w:space="0" w:color="auto"/>
            <w:bottom w:val="none" w:sz="0" w:space="0" w:color="auto"/>
            <w:right w:val="none" w:sz="0" w:space="0" w:color="auto"/>
          </w:divBdr>
        </w:div>
        <w:div w:id="2067365673">
          <w:marLeft w:val="0"/>
          <w:marRight w:val="0"/>
          <w:marTop w:val="0"/>
          <w:marBottom w:val="0"/>
          <w:divBdr>
            <w:top w:val="none" w:sz="0" w:space="0" w:color="auto"/>
            <w:left w:val="none" w:sz="0" w:space="0" w:color="auto"/>
            <w:bottom w:val="none" w:sz="0" w:space="0" w:color="auto"/>
            <w:right w:val="none" w:sz="0" w:space="0" w:color="auto"/>
          </w:divBdr>
        </w:div>
      </w:divsChild>
    </w:div>
    <w:div w:id="1811171753">
      <w:bodyDiv w:val="1"/>
      <w:marLeft w:val="0"/>
      <w:marRight w:val="0"/>
      <w:marTop w:val="0"/>
      <w:marBottom w:val="0"/>
      <w:divBdr>
        <w:top w:val="none" w:sz="0" w:space="0" w:color="auto"/>
        <w:left w:val="none" w:sz="0" w:space="0" w:color="auto"/>
        <w:bottom w:val="none" w:sz="0" w:space="0" w:color="auto"/>
        <w:right w:val="none" w:sz="0" w:space="0" w:color="auto"/>
      </w:divBdr>
    </w:div>
    <w:div w:id="1928031691">
      <w:bodyDiv w:val="1"/>
      <w:marLeft w:val="0"/>
      <w:marRight w:val="0"/>
      <w:marTop w:val="0"/>
      <w:marBottom w:val="0"/>
      <w:divBdr>
        <w:top w:val="none" w:sz="0" w:space="0" w:color="auto"/>
        <w:left w:val="none" w:sz="0" w:space="0" w:color="auto"/>
        <w:bottom w:val="none" w:sz="0" w:space="0" w:color="auto"/>
        <w:right w:val="none" w:sz="0" w:space="0" w:color="auto"/>
      </w:divBdr>
      <w:divsChild>
        <w:div w:id="1089039384">
          <w:marLeft w:val="0"/>
          <w:marRight w:val="0"/>
          <w:marTop w:val="0"/>
          <w:marBottom w:val="0"/>
          <w:divBdr>
            <w:top w:val="none" w:sz="0" w:space="0" w:color="auto"/>
            <w:left w:val="none" w:sz="0" w:space="0" w:color="auto"/>
            <w:bottom w:val="none" w:sz="0" w:space="0" w:color="auto"/>
            <w:right w:val="none" w:sz="0" w:space="0" w:color="auto"/>
          </w:divBdr>
        </w:div>
        <w:div w:id="1985960270">
          <w:marLeft w:val="0"/>
          <w:marRight w:val="0"/>
          <w:marTop w:val="0"/>
          <w:marBottom w:val="0"/>
          <w:divBdr>
            <w:top w:val="none" w:sz="0" w:space="0" w:color="auto"/>
            <w:left w:val="none" w:sz="0" w:space="0" w:color="auto"/>
            <w:bottom w:val="none" w:sz="0" w:space="0" w:color="auto"/>
            <w:right w:val="none" w:sz="0" w:space="0" w:color="auto"/>
          </w:divBdr>
        </w:div>
        <w:div w:id="2090038652">
          <w:marLeft w:val="0"/>
          <w:marRight w:val="0"/>
          <w:marTop w:val="0"/>
          <w:marBottom w:val="0"/>
          <w:divBdr>
            <w:top w:val="none" w:sz="0" w:space="0" w:color="auto"/>
            <w:left w:val="none" w:sz="0" w:space="0" w:color="auto"/>
            <w:bottom w:val="none" w:sz="0" w:space="0" w:color="auto"/>
            <w:right w:val="none" w:sz="0" w:space="0" w:color="auto"/>
          </w:divBdr>
        </w:div>
        <w:div w:id="1234969204">
          <w:marLeft w:val="0"/>
          <w:marRight w:val="0"/>
          <w:marTop w:val="0"/>
          <w:marBottom w:val="0"/>
          <w:divBdr>
            <w:top w:val="none" w:sz="0" w:space="0" w:color="auto"/>
            <w:left w:val="none" w:sz="0" w:space="0" w:color="auto"/>
            <w:bottom w:val="none" w:sz="0" w:space="0" w:color="auto"/>
            <w:right w:val="none" w:sz="0" w:space="0" w:color="auto"/>
          </w:divBdr>
        </w:div>
        <w:div w:id="974724105">
          <w:marLeft w:val="0"/>
          <w:marRight w:val="0"/>
          <w:marTop w:val="0"/>
          <w:marBottom w:val="0"/>
          <w:divBdr>
            <w:top w:val="none" w:sz="0" w:space="0" w:color="auto"/>
            <w:left w:val="none" w:sz="0" w:space="0" w:color="auto"/>
            <w:bottom w:val="none" w:sz="0" w:space="0" w:color="auto"/>
            <w:right w:val="none" w:sz="0" w:space="0" w:color="auto"/>
          </w:divBdr>
        </w:div>
        <w:div w:id="2011247859">
          <w:marLeft w:val="0"/>
          <w:marRight w:val="0"/>
          <w:marTop w:val="0"/>
          <w:marBottom w:val="0"/>
          <w:divBdr>
            <w:top w:val="none" w:sz="0" w:space="0" w:color="auto"/>
            <w:left w:val="none" w:sz="0" w:space="0" w:color="auto"/>
            <w:bottom w:val="none" w:sz="0" w:space="0" w:color="auto"/>
            <w:right w:val="none" w:sz="0" w:space="0" w:color="auto"/>
          </w:divBdr>
        </w:div>
        <w:div w:id="194392247">
          <w:marLeft w:val="0"/>
          <w:marRight w:val="0"/>
          <w:marTop w:val="0"/>
          <w:marBottom w:val="0"/>
          <w:divBdr>
            <w:top w:val="none" w:sz="0" w:space="0" w:color="auto"/>
            <w:left w:val="none" w:sz="0" w:space="0" w:color="auto"/>
            <w:bottom w:val="none" w:sz="0" w:space="0" w:color="auto"/>
            <w:right w:val="none" w:sz="0" w:space="0" w:color="auto"/>
          </w:divBdr>
        </w:div>
        <w:div w:id="1231769526">
          <w:marLeft w:val="0"/>
          <w:marRight w:val="0"/>
          <w:marTop w:val="0"/>
          <w:marBottom w:val="0"/>
          <w:divBdr>
            <w:top w:val="none" w:sz="0" w:space="0" w:color="auto"/>
            <w:left w:val="none" w:sz="0" w:space="0" w:color="auto"/>
            <w:bottom w:val="none" w:sz="0" w:space="0" w:color="auto"/>
            <w:right w:val="none" w:sz="0" w:space="0" w:color="auto"/>
          </w:divBdr>
        </w:div>
        <w:div w:id="2115322166">
          <w:marLeft w:val="0"/>
          <w:marRight w:val="0"/>
          <w:marTop w:val="0"/>
          <w:marBottom w:val="0"/>
          <w:divBdr>
            <w:top w:val="none" w:sz="0" w:space="0" w:color="auto"/>
            <w:left w:val="none" w:sz="0" w:space="0" w:color="auto"/>
            <w:bottom w:val="none" w:sz="0" w:space="0" w:color="auto"/>
            <w:right w:val="none" w:sz="0" w:space="0" w:color="auto"/>
          </w:divBdr>
        </w:div>
        <w:div w:id="1651402352">
          <w:marLeft w:val="0"/>
          <w:marRight w:val="0"/>
          <w:marTop w:val="0"/>
          <w:marBottom w:val="0"/>
          <w:divBdr>
            <w:top w:val="none" w:sz="0" w:space="0" w:color="auto"/>
            <w:left w:val="none" w:sz="0" w:space="0" w:color="auto"/>
            <w:bottom w:val="none" w:sz="0" w:space="0" w:color="auto"/>
            <w:right w:val="none" w:sz="0" w:space="0" w:color="auto"/>
          </w:divBdr>
        </w:div>
        <w:div w:id="2034258268">
          <w:marLeft w:val="0"/>
          <w:marRight w:val="0"/>
          <w:marTop w:val="0"/>
          <w:marBottom w:val="0"/>
          <w:divBdr>
            <w:top w:val="none" w:sz="0" w:space="0" w:color="auto"/>
            <w:left w:val="none" w:sz="0" w:space="0" w:color="auto"/>
            <w:bottom w:val="none" w:sz="0" w:space="0" w:color="auto"/>
            <w:right w:val="none" w:sz="0" w:space="0" w:color="auto"/>
          </w:divBdr>
        </w:div>
        <w:div w:id="808941389">
          <w:marLeft w:val="0"/>
          <w:marRight w:val="0"/>
          <w:marTop w:val="0"/>
          <w:marBottom w:val="0"/>
          <w:divBdr>
            <w:top w:val="none" w:sz="0" w:space="0" w:color="auto"/>
            <w:left w:val="none" w:sz="0" w:space="0" w:color="auto"/>
            <w:bottom w:val="none" w:sz="0" w:space="0" w:color="auto"/>
            <w:right w:val="none" w:sz="0" w:space="0" w:color="auto"/>
          </w:divBdr>
        </w:div>
        <w:div w:id="1045519884">
          <w:marLeft w:val="0"/>
          <w:marRight w:val="0"/>
          <w:marTop w:val="0"/>
          <w:marBottom w:val="0"/>
          <w:divBdr>
            <w:top w:val="none" w:sz="0" w:space="0" w:color="auto"/>
            <w:left w:val="none" w:sz="0" w:space="0" w:color="auto"/>
            <w:bottom w:val="none" w:sz="0" w:space="0" w:color="auto"/>
            <w:right w:val="none" w:sz="0" w:space="0" w:color="auto"/>
          </w:divBdr>
        </w:div>
        <w:div w:id="669985148">
          <w:marLeft w:val="0"/>
          <w:marRight w:val="0"/>
          <w:marTop w:val="0"/>
          <w:marBottom w:val="0"/>
          <w:divBdr>
            <w:top w:val="none" w:sz="0" w:space="0" w:color="auto"/>
            <w:left w:val="none" w:sz="0" w:space="0" w:color="auto"/>
            <w:bottom w:val="none" w:sz="0" w:space="0" w:color="auto"/>
            <w:right w:val="none" w:sz="0" w:space="0" w:color="auto"/>
          </w:divBdr>
        </w:div>
        <w:div w:id="206453064">
          <w:marLeft w:val="0"/>
          <w:marRight w:val="0"/>
          <w:marTop w:val="0"/>
          <w:marBottom w:val="0"/>
          <w:divBdr>
            <w:top w:val="none" w:sz="0" w:space="0" w:color="auto"/>
            <w:left w:val="none" w:sz="0" w:space="0" w:color="auto"/>
            <w:bottom w:val="none" w:sz="0" w:space="0" w:color="auto"/>
            <w:right w:val="none" w:sz="0" w:space="0" w:color="auto"/>
          </w:divBdr>
        </w:div>
        <w:div w:id="1716543116">
          <w:marLeft w:val="0"/>
          <w:marRight w:val="0"/>
          <w:marTop w:val="0"/>
          <w:marBottom w:val="0"/>
          <w:divBdr>
            <w:top w:val="none" w:sz="0" w:space="0" w:color="auto"/>
            <w:left w:val="none" w:sz="0" w:space="0" w:color="auto"/>
            <w:bottom w:val="none" w:sz="0" w:space="0" w:color="auto"/>
            <w:right w:val="none" w:sz="0" w:space="0" w:color="auto"/>
          </w:divBdr>
        </w:div>
        <w:div w:id="1858304627">
          <w:marLeft w:val="0"/>
          <w:marRight w:val="0"/>
          <w:marTop w:val="0"/>
          <w:marBottom w:val="0"/>
          <w:divBdr>
            <w:top w:val="none" w:sz="0" w:space="0" w:color="auto"/>
            <w:left w:val="none" w:sz="0" w:space="0" w:color="auto"/>
            <w:bottom w:val="none" w:sz="0" w:space="0" w:color="auto"/>
            <w:right w:val="none" w:sz="0" w:space="0" w:color="auto"/>
          </w:divBdr>
        </w:div>
        <w:div w:id="1213229414">
          <w:marLeft w:val="0"/>
          <w:marRight w:val="0"/>
          <w:marTop w:val="0"/>
          <w:marBottom w:val="0"/>
          <w:divBdr>
            <w:top w:val="none" w:sz="0" w:space="0" w:color="auto"/>
            <w:left w:val="none" w:sz="0" w:space="0" w:color="auto"/>
            <w:bottom w:val="none" w:sz="0" w:space="0" w:color="auto"/>
            <w:right w:val="none" w:sz="0" w:space="0" w:color="auto"/>
          </w:divBdr>
        </w:div>
        <w:div w:id="170028880">
          <w:marLeft w:val="0"/>
          <w:marRight w:val="0"/>
          <w:marTop w:val="0"/>
          <w:marBottom w:val="0"/>
          <w:divBdr>
            <w:top w:val="none" w:sz="0" w:space="0" w:color="auto"/>
            <w:left w:val="none" w:sz="0" w:space="0" w:color="auto"/>
            <w:bottom w:val="none" w:sz="0" w:space="0" w:color="auto"/>
            <w:right w:val="none" w:sz="0" w:space="0" w:color="auto"/>
          </w:divBdr>
        </w:div>
        <w:div w:id="959843438">
          <w:marLeft w:val="0"/>
          <w:marRight w:val="0"/>
          <w:marTop w:val="0"/>
          <w:marBottom w:val="0"/>
          <w:divBdr>
            <w:top w:val="none" w:sz="0" w:space="0" w:color="auto"/>
            <w:left w:val="none" w:sz="0" w:space="0" w:color="auto"/>
            <w:bottom w:val="none" w:sz="0" w:space="0" w:color="auto"/>
            <w:right w:val="none" w:sz="0" w:space="0" w:color="auto"/>
          </w:divBdr>
        </w:div>
        <w:div w:id="1470126839">
          <w:marLeft w:val="0"/>
          <w:marRight w:val="0"/>
          <w:marTop w:val="0"/>
          <w:marBottom w:val="0"/>
          <w:divBdr>
            <w:top w:val="none" w:sz="0" w:space="0" w:color="auto"/>
            <w:left w:val="none" w:sz="0" w:space="0" w:color="auto"/>
            <w:bottom w:val="none" w:sz="0" w:space="0" w:color="auto"/>
            <w:right w:val="none" w:sz="0" w:space="0" w:color="auto"/>
          </w:divBdr>
        </w:div>
        <w:div w:id="1715232966">
          <w:marLeft w:val="0"/>
          <w:marRight w:val="0"/>
          <w:marTop w:val="0"/>
          <w:marBottom w:val="0"/>
          <w:divBdr>
            <w:top w:val="none" w:sz="0" w:space="0" w:color="auto"/>
            <w:left w:val="none" w:sz="0" w:space="0" w:color="auto"/>
            <w:bottom w:val="none" w:sz="0" w:space="0" w:color="auto"/>
            <w:right w:val="none" w:sz="0" w:space="0" w:color="auto"/>
          </w:divBdr>
        </w:div>
        <w:div w:id="440537420">
          <w:marLeft w:val="0"/>
          <w:marRight w:val="0"/>
          <w:marTop w:val="0"/>
          <w:marBottom w:val="0"/>
          <w:divBdr>
            <w:top w:val="none" w:sz="0" w:space="0" w:color="auto"/>
            <w:left w:val="none" w:sz="0" w:space="0" w:color="auto"/>
            <w:bottom w:val="none" w:sz="0" w:space="0" w:color="auto"/>
            <w:right w:val="none" w:sz="0" w:space="0" w:color="auto"/>
          </w:divBdr>
        </w:div>
        <w:div w:id="1236473935">
          <w:marLeft w:val="0"/>
          <w:marRight w:val="0"/>
          <w:marTop w:val="0"/>
          <w:marBottom w:val="0"/>
          <w:divBdr>
            <w:top w:val="none" w:sz="0" w:space="0" w:color="auto"/>
            <w:left w:val="none" w:sz="0" w:space="0" w:color="auto"/>
            <w:bottom w:val="none" w:sz="0" w:space="0" w:color="auto"/>
            <w:right w:val="none" w:sz="0" w:space="0" w:color="auto"/>
          </w:divBdr>
        </w:div>
        <w:div w:id="697858499">
          <w:marLeft w:val="0"/>
          <w:marRight w:val="0"/>
          <w:marTop w:val="0"/>
          <w:marBottom w:val="0"/>
          <w:divBdr>
            <w:top w:val="none" w:sz="0" w:space="0" w:color="auto"/>
            <w:left w:val="none" w:sz="0" w:space="0" w:color="auto"/>
            <w:bottom w:val="none" w:sz="0" w:space="0" w:color="auto"/>
            <w:right w:val="none" w:sz="0" w:space="0" w:color="auto"/>
          </w:divBdr>
        </w:div>
        <w:div w:id="2093815861">
          <w:marLeft w:val="0"/>
          <w:marRight w:val="0"/>
          <w:marTop w:val="0"/>
          <w:marBottom w:val="0"/>
          <w:divBdr>
            <w:top w:val="none" w:sz="0" w:space="0" w:color="auto"/>
            <w:left w:val="none" w:sz="0" w:space="0" w:color="auto"/>
            <w:bottom w:val="none" w:sz="0" w:space="0" w:color="auto"/>
            <w:right w:val="none" w:sz="0" w:space="0" w:color="auto"/>
          </w:divBdr>
        </w:div>
        <w:div w:id="1241139068">
          <w:marLeft w:val="0"/>
          <w:marRight w:val="0"/>
          <w:marTop w:val="0"/>
          <w:marBottom w:val="0"/>
          <w:divBdr>
            <w:top w:val="none" w:sz="0" w:space="0" w:color="auto"/>
            <w:left w:val="none" w:sz="0" w:space="0" w:color="auto"/>
            <w:bottom w:val="none" w:sz="0" w:space="0" w:color="auto"/>
            <w:right w:val="none" w:sz="0" w:space="0" w:color="auto"/>
          </w:divBdr>
        </w:div>
        <w:div w:id="982200751">
          <w:marLeft w:val="0"/>
          <w:marRight w:val="0"/>
          <w:marTop w:val="0"/>
          <w:marBottom w:val="0"/>
          <w:divBdr>
            <w:top w:val="none" w:sz="0" w:space="0" w:color="auto"/>
            <w:left w:val="none" w:sz="0" w:space="0" w:color="auto"/>
            <w:bottom w:val="none" w:sz="0" w:space="0" w:color="auto"/>
            <w:right w:val="none" w:sz="0" w:space="0" w:color="auto"/>
          </w:divBdr>
        </w:div>
        <w:div w:id="1626036733">
          <w:marLeft w:val="0"/>
          <w:marRight w:val="0"/>
          <w:marTop w:val="0"/>
          <w:marBottom w:val="0"/>
          <w:divBdr>
            <w:top w:val="none" w:sz="0" w:space="0" w:color="auto"/>
            <w:left w:val="none" w:sz="0" w:space="0" w:color="auto"/>
            <w:bottom w:val="none" w:sz="0" w:space="0" w:color="auto"/>
            <w:right w:val="none" w:sz="0" w:space="0" w:color="auto"/>
          </w:divBdr>
        </w:div>
        <w:div w:id="743839794">
          <w:marLeft w:val="0"/>
          <w:marRight w:val="0"/>
          <w:marTop w:val="0"/>
          <w:marBottom w:val="0"/>
          <w:divBdr>
            <w:top w:val="none" w:sz="0" w:space="0" w:color="auto"/>
            <w:left w:val="none" w:sz="0" w:space="0" w:color="auto"/>
            <w:bottom w:val="none" w:sz="0" w:space="0" w:color="auto"/>
            <w:right w:val="none" w:sz="0" w:space="0" w:color="auto"/>
          </w:divBdr>
        </w:div>
        <w:div w:id="37364445">
          <w:marLeft w:val="0"/>
          <w:marRight w:val="0"/>
          <w:marTop w:val="0"/>
          <w:marBottom w:val="0"/>
          <w:divBdr>
            <w:top w:val="none" w:sz="0" w:space="0" w:color="auto"/>
            <w:left w:val="none" w:sz="0" w:space="0" w:color="auto"/>
            <w:bottom w:val="none" w:sz="0" w:space="0" w:color="auto"/>
            <w:right w:val="none" w:sz="0" w:space="0" w:color="auto"/>
          </w:divBdr>
        </w:div>
        <w:div w:id="1573855799">
          <w:marLeft w:val="0"/>
          <w:marRight w:val="0"/>
          <w:marTop w:val="0"/>
          <w:marBottom w:val="0"/>
          <w:divBdr>
            <w:top w:val="none" w:sz="0" w:space="0" w:color="auto"/>
            <w:left w:val="none" w:sz="0" w:space="0" w:color="auto"/>
            <w:bottom w:val="none" w:sz="0" w:space="0" w:color="auto"/>
            <w:right w:val="none" w:sz="0" w:space="0" w:color="auto"/>
          </w:divBdr>
        </w:div>
        <w:div w:id="466825586">
          <w:marLeft w:val="0"/>
          <w:marRight w:val="0"/>
          <w:marTop w:val="0"/>
          <w:marBottom w:val="0"/>
          <w:divBdr>
            <w:top w:val="none" w:sz="0" w:space="0" w:color="auto"/>
            <w:left w:val="none" w:sz="0" w:space="0" w:color="auto"/>
            <w:bottom w:val="none" w:sz="0" w:space="0" w:color="auto"/>
            <w:right w:val="none" w:sz="0" w:space="0" w:color="auto"/>
          </w:divBdr>
        </w:div>
        <w:div w:id="1344742609">
          <w:marLeft w:val="0"/>
          <w:marRight w:val="0"/>
          <w:marTop w:val="0"/>
          <w:marBottom w:val="0"/>
          <w:divBdr>
            <w:top w:val="none" w:sz="0" w:space="0" w:color="auto"/>
            <w:left w:val="none" w:sz="0" w:space="0" w:color="auto"/>
            <w:bottom w:val="none" w:sz="0" w:space="0" w:color="auto"/>
            <w:right w:val="none" w:sz="0" w:space="0" w:color="auto"/>
          </w:divBdr>
        </w:div>
        <w:div w:id="2144617888">
          <w:marLeft w:val="0"/>
          <w:marRight w:val="0"/>
          <w:marTop w:val="0"/>
          <w:marBottom w:val="0"/>
          <w:divBdr>
            <w:top w:val="none" w:sz="0" w:space="0" w:color="auto"/>
            <w:left w:val="none" w:sz="0" w:space="0" w:color="auto"/>
            <w:bottom w:val="none" w:sz="0" w:space="0" w:color="auto"/>
            <w:right w:val="none" w:sz="0" w:space="0" w:color="auto"/>
          </w:divBdr>
        </w:div>
        <w:div w:id="490871165">
          <w:marLeft w:val="0"/>
          <w:marRight w:val="0"/>
          <w:marTop w:val="0"/>
          <w:marBottom w:val="0"/>
          <w:divBdr>
            <w:top w:val="none" w:sz="0" w:space="0" w:color="auto"/>
            <w:left w:val="none" w:sz="0" w:space="0" w:color="auto"/>
            <w:bottom w:val="none" w:sz="0" w:space="0" w:color="auto"/>
            <w:right w:val="none" w:sz="0" w:space="0" w:color="auto"/>
          </w:divBdr>
        </w:div>
        <w:div w:id="1701971675">
          <w:marLeft w:val="0"/>
          <w:marRight w:val="0"/>
          <w:marTop w:val="0"/>
          <w:marBottom w:val="0"/>
          <w:divBdr>
            <w:top w:val="none" w:sz="0" w:space="0" w:color="auto"/>
            <w:left w:val="none" w:sz="0" w:space="0" w:color="auto"/>
            <w:bottom w:val="none" w:sz="0" w:space="0" w:color="auto"/>
            <w:right w:val="none" w:sz="0" w:space="0" w:color="auto"/>
          </w:divBdr>
        </w:div>
        <w:div w:id="821504523">
          <w:marLeft w:val="0"/>
          <w:marRight w:val="0"/>
          <w:marTop w:val="0"/>
          <w:marBottom w:val="0"/>
          <w:divBdr>
            <w:top w:val="none" w:sz="0" w:space="0" w:color="auto"/>
            <w:left w:val="none" w:sz="0" w:space="0" w:color="auto"/>
            <w:bottom w:val="none" w:sz="0" w:space="0" w:color="auto"/>
            <w:right w:val="none" w:sz="0" w:space="0" w:color="auto"/>
          </w:divBdr>
        </w:div>
        <w:div w:id="345060120">
          <w:marLeft w:val="0"/>
          <w:marRight w:val="0"/>
          <w:marTop w:val="0"/>
          <w:marBottom w:val="0"/>
          <w:divBdr>
            <w:top w:val="none" w:sz="0" w:space="0" w:color="auto"/>
            <w:left w:val="none" w:sz="0" w:space="0" w:color="auto"/>
            <w:bottom w:val="none" w:sz="0" w:space="0" w:color="auto"/>
            <w:right w:val="none" w:sz="0" w:space="0" w:color="auto"/>
          </w:divBdr>
        </w:div>
        <w:div w:id="469791465">
          <w:marLeft w:val="0"/>
          <w:marRight w:val="0"/>
          <w:marTop w:val="0"/>
          <w:marBottom w:val="0"/>
          <w:divBdr>
            <w:top w:val="none" w:sz="0" w:space="0" w:color="auto"/>
            <w:left w:val="none" w:sz="0" w:space="0" w:color="auto"/>
            <w:bottom w:val="none" w:sz="0" w:space="0" w:color="auto"/>
            <w:right w:val="none" w:sz="0" w:space="0" w:color="auto"/>
          </w:divBdr>
        </w:div>
        <w:div w:id="119034612">
          <w:marLeft w:val="0"/>
          <w:marRight w:val="0"/>
          <w:marTop w:val="0"/>
          <w:marBottom w:val="0"/>
          <w:divBdr>
            <w:top w:val="none" w:sz="0" w:space="0" w:color="auto"/>
            <w:left w:val="none" w:sz="0" w:space="0" w:color="auto"/>
            <w:bottom w:val="none" w:sz="0" w:space="0" w:color="auto"/>
            <w:right w:val="none" w:sz="0" w:space="0" w:color="auto"/>
          </w:divBdr>
        </w:div>
        <w:div w:id="1011763782">
          <w:marLeft w:val="0"/>
          <w:marRight w:val="0"/>
          <w:marTop w:val="0"/>
          <w:marBottom w:val="0"/>
          <w:divBdr>
            <w:top w:val="none" w:sz="0" w:space="0" w:color="auto"/>
            <w:left w:val="none" w:sz="0" w:space="0" w:color="auto"/>
            <w:bottom w:val="none" w:sz="0" w:space="0" w:color="auto"/>
            <w:right w:val="none" w:sz="0" w:space="0" w:color="auto"/>
          </w:divBdr>
        </w:div>
      </w:divsChild>
    </w:div>
    <w:div w:id="1948921133">
      <w:bodyDiv w:val="1"/>
      <w:marLeft w:val="0"/>
      <w:marRight w:val="0"/>
      <w:marTop w:val="0"/>
      <w:marBottom w:val="0"/>
      <w:divBdr>
        <w:top w:val="none" w:sz="0" w:space="0" w:color="auto"/>
        <w:left w:val="none" w:sz="0" w:space="0" w:color="auto"/>
        <w:bottom w:val="none" w:sz="0" w:space="0" w:color="auto"/>
        <w:right w:val="none" w:sz="0" w:space="0" w:color="auto"/>
      </w:divBdr>
      <w:divsChild>
        <w:div w:id="1754466812">
          <w:marLeft w:val="0"/>
          <w:marRight w:val="0"/>
          <w:marTop w:val="0"/>
          <w:marBottom w:val="0"/>
          <w:divBdr>
            <w:top w:val="none" w:sz="0" w:space="0" w:color="auto"/>
            <w:left w:val="none" w:sz="0" w:space="0" w:color="auto"/>
            <w:bottom w:val="none" w:sz="0" w:space="0" w:color="auto"/>
            <w:right w:val="none" w:sz="0" w:space="0" w:color="auto"/>
          </w:divBdr>
        </w:div>
        <w:div w:id="1280182233">
          <w:marLeft w:val="0"/>
          <w:marRight w:val="0"/>
          <w:marTop w:val="0"/>
          <w:marBottom w:val="0"/>
          <w:divBdr>
            <w:top w:val="none" w:sz="0" w:space="0" w:color="auto"/>
            <w:left w:val="none" w:sz="0" w:space="0" w:color="auto"/>
            <w:bottom w:val="none" w:sz="0" w:space="0" w:color="auto"/>
            <w:right w:val="none" w:sz="0" w:space="0" w:color="auto"/>
          </w:divBdr>
        </w:div>
        <w:div w:id="628707500">
          <w:marLeft w:val="0"/>
          <w:marRight w:val="0"/>
          <w:marTop w:val="0"/>
          <w:marBottom w:val="0"/>
          <w:divBdr>
            <w:top w:val="none" w:sz="0" w:space="0" w:color="auto"/>
            <w:left w:val="none" w:sz="0" w:space="0" w:color="auto"/>
            <w:bottom w:val="none" w:sz="0" w:space="0" w:color="auto"/>
            <w:right w:val="none" w:sz="0" w:space="0" w:color="auto"/>
          </w:divBdr>
        </w:div>
        <w:div w:id="1788693863">
          <w:marLeft w:val="0"/>
          <w:marRight w:val="0"/>
          <w:marTop w:val="0"/>
          <w:marBottom w:val="0"/>
          <w:divBdr>
            <w:top w:val="none" w:sz="0" w:space="0" w:color="auto"/>
            <w:left w:val="none" w:sz="0" w:space="0" w:color="auto"/>
            <w:bottom w:val="none" w:sz="0" w:space="0" w:color="auto"/>
            <w:right w:val="none" w:sz="0" w:space="0" w:color="auto"/>
          </w:divBdr>
        </w:div>
        <w:div w:id="518008104">
          <w:marLeft w:val="0"/>
          <w:marRight w:val="0"/>
          <w:marTop w:val="0"/>
          <w:marBottom w:val="0"/>
          <w:divBdr>
            <w:top w:val="none" w:sz="0" w:space="0" w:color="auto"/>
            <w:left w:val="none" w:sz="0" w:space="0" w:color="auto"/>
            <w:bottom w:val="none" w:sz="0" w:space="0" w:color="auto"/>
            <w:right w:val="none" w:sz="0" w:space="0" w:color="auto"/>
          </w:divBdr>
        </w:div>
        <w:div w:id="1913077134">
          <w:marLeft w:val="0"/>
          <w:marRight w:val="0"/>
          <w:marTop w:val="0"/>
          <w:marBottom w:val="0"/>
          <w:divBdr>
            <w:top w:val="none" w:sz="0" w:space="0" w:color="auto"/>
            <w:left w:val="none" w:sz="0" w:space="0" w:color="auto"/>
            <w:bottom w:val="none" w:sz="0" w:space="0" w:color="auto"/>
            <w:right w:val="none" w:sz="0" w:space="0" w:color="auto"/>
          </w:divBdr>
        </w:div>
        <w:div w:id="1015888708">
          <w:marLeft w:val="0"/>
          <w:marRight w:val="0"/>
          <w:marTop w:val="0"/>
          <w:marBottom w:val="0"/>
          <w:divBdr>
            <w:top w:val="none" w:sz="0" w:space="0" w:color="auto"/>
            <w:left w:val="none" w:sz="0" w:space="0" w:color="auto"/>
            <w:bottom w:val="none" w:sz="0" w:space="0" w:color="auto"/>
            <w:right w:val="none" w:sz="0" w:space="0" w:color="auto"/>
          </w:divBdr>
        </w:div>
        <w:div w:id="1866598106">
          <w:marLeft w:val="0"/>
          <w:marRight w:val="0"/>
          <w:marTop w:val="0"/>
          <w:marBottom w:val="0"/>
          <w:divBdr>
            <w:top w:val="none" w:sz="0" w:space="0" w:color="auto"/>
            <w:left w:val="none" w:sz="0" w:space="0" w:color="auto"/>
            <w:bottom w:val="none" w:sz="0" w:space="0" w:color="auto"/>
            <w:right w:val="none" w:sz="0" w:space="0" w:color="auto"/>
          </w:divBdr>
        </w:div>
        <w:div w:id="816920071">
          <w:marLeft w:val="0"/>
          <w:marRight w:val="0"/>
          <w:marTop w:val="0"/>
          <w:marBottom w:val="0"/>
          <w:divBdr>
            <w:top w:val="none" w:sz="0" w:space="0" w:color="auto"/>
            <w:left w:val="none" w:sz="0" w:space="0" w:color="auto"/>
            <w:bottom w:val="none" w:sz="0" w:space="0" w:color="auto"/>
            <w:right w:val="none" w:sz="0" w:space="0" w:color="auto"/>
          </w:divBdr>
        </w:div>
        <w:div w:id="1116483282">
          <w:marLeft w:val="0"/>
          <w:marRight w:val="0"/>
          <w:marTop w:val="0"/>
          <w:marBottom w:val="0"/>
          <w:divBdr>
            <w:top w:val="none" w:sz="0" w:space="0" w:color="auto"/>
            <w:left w:val="none" w:sz="0" w:space="0" w:color="auto"/>
            <w:bottom w:val="none" w:sz="0" w:space="0" w:color="auto"/>
            <w:right w:val="none" w:sz="0" w:space="0" w:color="auto"/>
          </w:divBdr>
        </w:div>
        <w:div w:id="1700545178">
          <w:marLeft w:val="0"/>
          <w:marRight w:val="0"/>
          <w:marTop w:val="0"/>
          <w:marBottom w:val="0"/>
          <w:divBdr>
            <w:top w:val="none" w:sz="0" w:space="0" w:color="auto"/>
            <w:left w:val="none" w:sz="0" w:space="0" w:color="auto"/>
            <w:bottom w:val="none" w:sz="0" w:space="0" w:color="auto"/>
            <w:right w:val="none" w:sz="0" w:space="0" w:color="auto"/>
          </w:divBdr>
        </w:div>
        <w:div w:id="1397163424">
          <w:marLeft w:val="0"/>
          <w:marRight w:val="0"/>
          <w:marTop w:val="0"/>
          <w:marBottom w:val="0"/>
          <w:divBdr>
            <w:top w:val="none" w:sz="0" w:space="0" w:color="auto"/>
            <w:left w:val="none" w:sz="0" w:space="0" w:color="auto"/>
            <w:bottom w:val="none" w:sz="0" w:space="0" w:color="auto"/>
            <w:right w:val="none" w:sz="0" w:space="0" w:color="auto"/>
          </w:divBdr>
        </w:div>
        <w:div w:id="1051460305">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2144956204">
          <w:marLeft w:val="0"/>
          <w:marRight w:val="0"/>
          <w:marTop w:val="0"/>
          <w:marBottom w:val="0"/>
          <w:divBdr>
            <w:top w:val="none" w:sz="0" w:space="0" w:color="auto"/>
            <w:left w:val="none" w:sz="0" w:space="0" w:color="auto"/>
            <w:bottom w:val="none" w:sz="0" w:space="0" w:color="auto"/>
            <w:right w:val="none" w:sz="0" w:space="0" w:color="auto"/>
          </w:divBdr>
        </w:div>
        <w:div w:id="8214557">
          <w:marLeft w:val="0"/>
          <w:marRight w:val="0"/>
          <w:marTop w:val="0"/>
          <w:marBottom w:val="0"/>
          <w:divBdr>
            <w:top w:val="none" w:sz="0" w:space="0" w:color="auto"/>
            <w:left w:val="none" w:sz="0" w:space="0" w:color="auto"/>
            <w:bottom w:val="none" w:sz="0" w:space="0" w:color="auto"/>
            <w:right w:val="none" w:sz="0" w:space="0" w:color="auto"/>
          </w:divBdr>
        </w:div>
        <w:div w:id="359627226">
          <w:marLeft w:val="0"/>
          <w:marRight w:val="0"/>
          <w:marTop w:val="0"/>
          <w:marBottom w:val="0"/>
          <w:divBdr>
            <w:top w:val="none" w:sz="0" w:space="0" w:color="auto"/>
            <w:left w:val="none" w:sz="0" w:space="0" w:color="auto"/>
            <w:bottom w:val="none" w:sz="0" w:space="0" w:color="auto"/>
            <w:right w:val="none" w:sz="0" w:space="0" w:color="auto"/>
          </w:divBdr>
        </w:div>
        <w:div w:id="341787371">
          <w:marLeft w:val="0"/>
          <w:marRight w:val="0"/>
          <w:marTop w:val="0"/>
          <w:marBottom w:val="0"/>
          <w:divBdr>
            <w:top w:val="none" w:sz="0" w:space="0" w:color="auto"/>
            <w:left w:val="none" w:sz="0" w:space="0" w:color="auto"/>
            <w:bottom w:val="none" w:sz="0" w:space="0" w:color="auto"/>
            <w:right w:val="none" w:sz="0" w:space="0" w:color="auto"/>
          </w:divBdr>
        </w:div>
        <w:div w:id="1971130138">
          <w:marLeft w:val="0"/>
          <w:marRight w:val="0"/>
          <w:marTop w:val="0"/>
          <w:marBottom w:val="0"/>
          <w:divBdr>
            <w:top w:val="none" w:sz="0" w:space="0" w:color="auto"/>
            <w:left w:val="none" w:sz="0" w:space="0" w:color="auto"/>
            <w:bottom w:val="none" w:sz="0" w:space="0" w:color="auto"/>
            <w:right w:val="none" w:sz="0" w:space="0" w:color="auto"/>
          </w:divBdr>
        </w:div>
        <w:div w:id="302932903">
          <w:marLeft w:val="0"/>
          <w:marRight w:val="0"/>
          <w:marTop w:val="0"/>
          <w:marBottom w:val="0"/>
          <w:divBdr>
            <w:top w:val="none" w:sz="0" w:space="0" w:color="auto"/>
            <w:left w:val="none" w:sz="0" w:space="0" w:color="auto"/>
            <w:bottom w:val="none" w:sz="0" w:space="0" w:color="auto"/>
            <w:right w:val="none" w:sz="0" w:space="0" w:color="auto"/>
          </w:divBdr>
        </w:div>
        <w:div w:id="1358198521">
          <w:marLeft w:val="0"/>
          <w:marRight w:val="0"/>
          <w:marTop w:val="0"/>
          <w:marBottom w:val="0"/>
          <w:divBdr>
            <w:top w:val="none" w:sz="0" w:space="0" w:color="auto"/>
            <w:left w:val="none" w:sz="0" w:space="0" w:color="auto"/>
            <w:bottom w:val="none" w:sz="0" w:space="0" w:color="auto"/>
            <w:right w:val="none" w:sz="0" w:space="0" w:color="auto"/>
          </w:divBdr>
        </w:div>
        <w:div w:id="425004236">
          <w:marLeft w:val="0"/>
          <w:marRight w:val="0"/>
          <w:marTop w:val="0"/>
          <w:marBottom w:val="0"/>
          <w:divBdr>
            <w:top w:val="none" w:sz="0" w:space="0" w:color="auto"/>
            <w:left w:val="none" w:sz="0" w:space="0" w:color="auto"/>
            <w:bottom w:val="none" w:sz="0" w:space="0" w:color="auto"/>
            <w:right w:val="none" w:sz="0" w:space="0" w:color="auto"/>
          </w:divBdr>
        </w:div>
        <w:div w:id="1704667225">
          <w:marLeft w:val="0"/>
          <w:marRight w:val="0"/>
          <w:marTop w:val="0"/>
          <w:marBottom w:val="0"/>
          <w:divBdr>
            <w:top w:val="none" w:sz="0" w:space="0" w:color="auto"/>
            <w:left w:val="none" w:sz="0" w:space="0" w:color="auto"/>
            <w:bottom w:val="none" w:sz="0" w:space="0" w:color="auto"/>
            <w:right w:val="none" w:sz="0" w:space="0" w:color="auto"/>
          </w:divBdr>
        </w:div>
        <w:div w:id="317340835">
          <w:marLeft w:val="0"/>
          <w:marRight w:val="0"/>
          <w:marTop w:val="0"/>
          <w:marBottom w:val="0"/>
          <w:divBdr>
            <w:top w:val="none" w:sz="0" w:space="0" w:color="auto"/>
            <w:left w:val="none" w:sz="0" w:space="0" w:color="auto"/>
            <w:bottom w:val="none" w:sz="0" w:space="0" w:color="auto"/>
            <w:right w:val="none" w:sz="0" w:space="0" w:color="auto"/>
          </w:divBdr>
        </w:div>
        <w:div w:id="1085610269">
          <w:marLeft w:val="0"/>
          <w:marRight w:val="0"/>
          <w:marTop w:val="0"/>
          <w:marBottom w:val="0"/>
          <w:divBdr>
            <w:top w:val="none" w:sz="0" w:space="0" w:color="auto"/>
            <w:left w:val="none" w:sz="0" w:space="0" w:color="auto"/>
            <w:bottom w:val="none" w:sz="0" w:space="0" w:color="auto"/>
            <w:right w:val="none" w:sz="0" w:space="0" w:color="auto"/>
          </w:divBdr>
        </w:div>
      </w:divsChild>
    </w:div>
    <w:div w:id="1976637327">
      <w:bodyDiv w:val="1"/>
      <w:marLeft w:val="0"/>
      <w:marRight w:val="0"/>
      <w:marTop w:val="0"/>
      <w:marBottom w:val="0"/>
      <w:divBdr>
        <w:top w:val="none" w:sz="0" w:space="0" w:color="auto"/>
        <w:left w:val="none" w:sz="0" w:space="0" w:color="auto"/>
        <w:bottom w:val="none" w:sz="0" w:space="0" w:color="auto"/>
        <w:right w:val="none" w:sz="0" w:space="0" w:color="auto"/>
      </w:divBdr>
    </w:div>
    <w:div w:id="209323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21</Pages>
  <Words>4636</Words>
  <Characters>26429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12</cp:revision>
  <dcterms:created xsi:type="dcterms:W3CDTF">2026-06-05T04:04:00Z</dcterms:created>
  <dcterms:modified xsi:type="dcterms:W3CDTF">2026-06-25T06:48:00Z</dcterms:modified>
</cp:coreProperties>
</file>