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1C2F7" w14:textId="3DDEF6B8" w:rsidR="00A96D02" w:rsidRPr="00A96D02" w:rsidRDefault="00A96D02" w:rsidP="00EB3EE3">
      <w:pPr>
        <w:shd w:val="clear" w:color="auto" w:fill="FFFFFF"/>
        <w:spacing w:after="0" w:line="240" w:lineRule="auto"/>
        <w:outlineLvl w:val="0"/>
        <w:rPr>
          <w:rFonts w:ascii="Times New Roman" w:eastAsia="Times New Roman" w:hAnsi="Times New Roman" w:cs="Times New Roman"/>
          <w:b/>
          <w:bCs/>
          <w:color w:val="0F1115"/>
          <w:kern w:val="36"/>
          <w:sz w:val="36"/>
          <w:szCs w:val="36"/>
        </w:rPr>
      </w:pPr>
      <w:r w:rsidRPr="00A96D02">
        <w:rPr>
          <w:rFonts w:ascii="Times New Roman" w:eastAsia="Times New Roman" w:hAnsi="Times New Roman" w:cs="Times New Roman"/>
          <w:b/>
          <w:bCs/>
          <w:color w:val="0F1115"/>
          <w:kern w:val="36"/>
          <w:sz w:val="36"/>
          <w:szCs w:val="36"/>
        </w:rPr>
        <w:t xml:space="preserve">DOCUMENT S: BUSINESS RULES ARCHITECTURE — </w:t>
      </w:r>
      <w:r w:rsidR="002120EF" w:rsidRPr="00EB3EE3">
        <w:rPr>
          <w:rFonts w:ascii="Times New Roman" w:eastAsia="Times New Roman" w:hAnsi="Times New Roman" w:cs="Times New Roman"/>
          <w:b/>
          <w:bCs/>
          <w:color w:val="0F1115"/>
          <w:kern w:val="36"/>
          <w:sz w:val="36"/>
          <w:szCs w:val="36"/>
        </w:rPr>
        <w:t>Version 2.0.0</w:t>
      </w:r>
    </w:p>
    <w:p w14:paraId="4D614A28"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Founder Lock Final — Phase 5 A-019 Aligned — Enterprise Rule Meta-Model</w:t>
      </w:r>
    </w:p>
    <w:p w14:paraId="2866C4DD"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4F0069FF">
          <v:rect id="_x0000_i1117" style="width:0;height:.75pt" o:hralign="center" o:hrstd="t" o:hr="t" fillcolor="#a0a0a0" stroked="f"/>
        </w:pict>
      </w:r>
    </w:p>
    <w:p w14:paraId="099B0E15"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DOCUMENT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8505"/>
      </w:tblGrid>
      <w:tr w:rsidR="00A96D02" w:rsidRPr="00A96D02" w14:paraId="748476EA" w14:textId="77777777" w:rsidTr="006E3D10">
        <w:trPr>
          <w:tblHeader/>
        </w:trPr>
        <w:tc>
          <w:tcPr>
            <w:tcW w:w="0" w:type="auto"/>
            <w:tcMar>
              <w:top w:w="150" w:type="dxa"/>
              <w:left w:w="0" w:type="dxa"/>
              <w:bottom w:w="150" w:type="dxa"/>
              <w:right w:w="240" w:type="dxa"/>
            </w:tcMar>
            <w:vAlign w:val="center"/>
            <w:hideMark/>
          </w:tcPr>
          <w:p w14:paraId="1C77ED2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Field</w:t>
            </w:r>
          </w:p>
        </w:tc>
        <w:tc>
          <w:tcPr>
            <w:tcW w:w="0" w:type="auto"/>
            <w:tcMar>
              <w:top w:w="150" w:type="dxa"/>
              <w:left w:w="240" w:type="dxa"/>
              <w:bottom w:w="150" w:type="dxa"/>
              <w:right w:w="240" w:type="dxa"/>
            </w:tcMar>
            <w:vAlign w:val="center"/>
            <w:hideMark/>
          </w:tcPr>
          <w:p w14:paraId="3FD1F3D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Value</w:t>
            </w:r>
          </w:p>
        </w:tc>
      </w:tr>
      <w:tr w:rsidR="00A96D02" w:rsidRPr="00A96D02" w14:paraId="50F9192D" w14:textId="77777777" w:rsidTr="006E3D10">
        <w:tc>
          <w:tcPr>
            <w:tcW w:w="0" w:type="auto"/>
            <w:tcMar>
              <w:top w:w="150" w:type="dxa"/>
              <w:left w:w="0" w:type="dxa"/>
              <w:bottom w:w="150" w:type="dxa"/>
              <w:right w:w="240" w:type="dxa"/>
            </w:tcMar>
            <w:vAlign w:val="center"/>
            <w:hideMark/>
          </w:tcPr>
          <w:p w14:paraId="18D2D9D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Document Code</w:t>
            </w:r>
          </w:p>
        </w:tc>
        <w:tc>
          <w:tcPr>
            <w:tcW w:w="0" w:type="auto"/>
            <w:tcMar>
              <w:top w:w="150" w:type="dxa"/>
              <w:left w:w="240" w:type="dxa"/>
              <w:bottom w:w="150" w:type="dxa"/>
              <w:right w:w="0" w:type="dxa"/>
            </w:tcMar>
            <w:vAlign w:val="center"/>
            <w:hideMark/>
          </w:tcPr>
          <w:p w14:paraId="6BFC814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S</w:t>
            </w:r>
          </w:p>
        </w:tc>
      </w:tr>
      <w:tr w:rsidR="00A96D02" w:rsidRPr="00A96D02" w14:paraId="5CF91854" w14:textId="77777777" w:rsidTr="006E3D10">
        <w:tc>
          <w:tcPr>
            <w:tcW w:w="0" w:type="auto"/>
            <w:tcMar>
              <w:top w:w="150" w:type="dxa"/>
              <w:left w:w="0" w:type="dxa"/>
              <w:bottom w:w="150" w:type="dxa"/>
              <w:right w:w="240" w:type="dxa"/>
            </w:tcMar>
            <w:vAlign w:val="center"/>
            <w:hideMark/>
          </w:tcPr>
          <w:p w14:paraId="7F47A1C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Version</w:t>
            </w:r>
          </w:p>
        </w:tc>
        <w:tc>
          <w:tcPr>
            <w:tcW w:w="0" w:type="auto"/>
            <w:tcMar>
              <w:top w:w="150" w:type="dxa"/>
              <w:left w:w="240" w:type="dxa"/>
              <w:bottom w:w="150" w:type="dxa"/>
              <w:right w:w="0" w:type="dxa"/>
            </w:tcMar>
            <w:vAlign w:val="center"/>
            <w:hideMark/>
          </w:tcPr>
          <w:p w14:paraId="7A16EFC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2.0 (Founder Lock Final)</w:t>
            </w:r>
          </w:p>
        </w:tc>
      </w:tr>
      <w:tr w:rsidR="00A96D02" w:rsidRPr="00A96D02" w14:paraId="34ADDAF6" w14:textId="77777777" w:rsidTr="006E3D10">
        <w:tc>
          <w:tcPr>
            <w:tcW w:w="0" w:type="auto"/>
            <w:tcMar>
              <w:top w:w="150" w:type="dxa"/>
              <w:left w:w="0" w:type="dxa"/>
              <w:bottom w:w="150" w:type="dxa"/>
              <w:right w:w="240" w:type="dxa"/>
            </w:tcMar>
            <w:vAlign w:val="center"/>
            <w:hideMark/>
          </w:tcPr>
          <w:p w14:paraId="5B273E8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Classification</w:t>
            </w:r>
          </w:p>
        </w:tc>
        <w:tc>
          <w:tcPr>
            <w:tcW w:w="0" w:type="auto"/>
            <w:tcMar>
              <w:top w:w="150" w:type="dxa"/>
              <w:left w:w="240" w:type="dxa"/>
              <w:bottom w:w="150" w:type="dxa"/>
              <w:right w:w="0" w:type="dxa"/>
            </w:tcMar>
            <w:vAlign w:val="center"/>
            <w:hideMark/>
          </w:tcPr>
          <w:p w14:paraId="0B96D67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Foundational Business Architecture Document (Phase 5, Primary Document)</w:t>
            </w:r>
          </w:p>
        </w:tc>
      </w:tr>
      <w:tr w:rsidR="006E3D10" w:rsidRPr="00EB3EE3" w14:paraId="77BB907E" w14:textId="77777777" w:rsidTr="006E3D10">
        <w:tc>
          <w:tcPr>
            <w:tcW w:w="0" w:type="auto"/>
            <w:tcMar>
              <w:top w:w="150" w:type="dxa"/>
              <w:left w:w="0" w:type="dxa"/>
              <w:bottom w:w="150" w:type="dxa"/>
              <w:right w:w="240" w:type="dxa"/>
            </w:tcMar>
            <w:vAlign w:val="center"/>
          </w:tcPr>
          <w:p w14:paraId="642C9F11" w14:textId="04A636B6" w:rsidR="006E3D10" w:rsidRPr="00EB3EE3" w:rsidRDefault="006E3D10" w:rsidP="00EB3EE3">
            <w:pPr>
              <w:spacing w:after="0" w:line="240" w:lineRule="auto"/>
              <w:rPr>
                <w:rFonts w:ascii="Times New Roman" w:eastAsia="Times New Roman" w:hAnsi="Times New Roman" w:cs="Times New Roman"/>
                <w:b/>
                <w:bCs/>
                <w:sz w:val="23"/>
                <w:szCs w:val="23"/>
              </w:rPr>
            </w:pPr>
            <w:r w:rsidRPr="00EB3EE3">
              <w:rPr>
                <w:rFonts w:ascii="Times New Roman" w:eastAsia="Times New Roman" w:hAnsi="Times New Roman" w:cs="Times New Roman"/>
                <w:b/>
                <w:bCs/>
                <w:sz w:val="23"/>
                <w:szCs w:val="23"/>
              </w:rPr>
              <w:t>Architecture Tier</w:t>
            </w:r>
          </w:p>
        </w:tc>
        <w:tc>
          <w:tcPr>
            <w:tcW w:w="0" w:type="auto"/>
            <w:tcMar>
              <w:top w:w="150" w:type="dxa"/>
              <w:left w:w="240" w:type="dxa"/>
              <w:bottom w:w="150" w:type="dxa"/>
              <w:right w:w="0" w:type="dxa"/>
            </w:tcMar>
            <w:vAlign w:val="center"/>
          </w:tcPr>
          <w:p w14:paraId="1EDF4DE2" w14:textId="53D99739" w:rsidR="006E3D10" w:rsidRPr="00EB3EE3" w:rsidRDefault="006E3D10" w:rsidP="00EB3EE3">
            <w:pPr>
              <w:spacing w:after="0" w:line="240" w:lineRule="auto"/>
              <w:rPr>
                <w:rFonts w:ascii="Times New Roman" w:eastAsia="Times New Roman" w:hAnsi="Times New Roman" w:cs="Times New Roman"/>
                <w:sz w:val="23"/>
                <w:szCs w:val="23"/>
              </w:rPr>
            </w:pPr>
            <w:r w:rsidRPr="006E3D10">
              <w:rPr>
                <w:rFonts w:ascii="Times New Roman" w:eastAsia="Times New Roman" w:hAnsi="Times New Roman" w:cs="Times New Roman"/>
                <w:sz w:val="23"/>
                <w:szCs w:val="23"/>
              </w:rPr>
              <w:t>Enterprise Foundational Standard</w:t>
            </w:r>
          </w:p>
        </w:tc>
      </w:tr>
      <w:tr w:rsidR="00A96D02" w:rsidRPr="00A96D02" w14:paraId="4156818F" w14:textId="77777777" w:rsidTr="006E3D10">
        <w:tc>
          <w:tcPr>
            <w:tcW w:w="0" w:type="auto"/>
            <w:tcMar>
              <w:top w:w="150" w:type="dxa"/>
              <w:left w:w="0" w:type="dxa"/>
              <w:bottom w:w="150" w:type="dxa"/>
              <w:right w:w="240" w:type="dxa"/>
            </w:tcMar>
            <w:vAlign w:val="center"/>
            <w:hideMark/>
          </w:tcPr>
          <w:p w14:paraId="0CB5D96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Authority Level</w:t>
            </w:r>
          </w:p>
        </w:tc>
        <w:tc>
          <w:tcPr>
            <w:tcW w:w="0" w:type="auto"/>
            <w:tcMar>
              <w:top w:w="150" w:type="dxa"/>
              <w:left w:w="240" w:type="dxa"/>
              <w:bottom w:w="150" w:type="dxa"/>
              <w:right w:w="0" w:type="dxa"/>
            </w:tcMar>
            <w:vAlign w:val="center"/>
            <w:hideMark/>
          </w:tcPr>
          <w:p w14:paraId="3761E33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Constitutional Architecture Standard</w:t>
            </w:r>
          </w:p>
        </w:tc>
      </w:tr>
      <w:tr w:rsidR="00A96D02" w:rsidRPr="00A96D02" w14:paraId="03C4A1D1" w14:textId="77777777" w:rsidTr="006E3D10">
        <w:tc>
          <w:tcPr>
            <w:tcW w:w="0" w:type="auto"/>
            <w:tcMar>
              <w:top w:w="150" w:type="dxa"/>
              <w:left w:w="0" w:type="dxa"/>
              <w:bottom w:w="150" w:type="dxa"/>
              <w:right w:w="240" w:type="dxa"/>
            </w:tcMar>
            <w:vAlign w:val="center"/>
            <w:hideMark/>
          </w:tcPr>
          <w:p w14:paraId="2EB516D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Sequence Position</w:t>
            </w:r>
          </w:p>
        </w:tc>
        <w:tc>
          <w:tcPr>
            <w:tcW w:w="0" w:type="auto"/>
            <w:tcMar>
              <w:top w:w="150" w:type="dxa"/>
              <w:left w:w="240" w:type="dxa"/>
              <w:bottom w:w="150" w:type="dxa"/>
              <w:right w:w="0" w:type="dxa"/>
            </w:tcMar>
            <w:vAlign w:val="center"/>
            <w:hideMark/>
          </w:tcPr>
          <w:p w14:paraId="743A831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Phase 5, Document S — First in Business Rules Architecture Package</w:t>
            </w:r>
          </w:p>
        </w:tc>
      </w:tr>
      <w:tr w:rsidR="00A96D02" w:rsidRPr="00A96D02" w14:paraId="4159294E" w14:textId="77777777" w:rsidTr="006E3D10">
        <w:tc>
          <w:tcPr>
            <w:tcW w:w="0" w:type="auto"/>
            <w:tcMar>
              <w:top w:w="150" w:type="dxa"/>
              <w:left w:w="0" w:type="dxa"/>
              <w:bottom w:w="150" w:type="dxa"/>
              <w:right w:w="240" w:type="dxa"/>
            </w:tcMar>
            <w:vAlign w:val="center"/>
            <w:hideMark/>
          </w:tcPr>
          <w:p w14:paraId="29807DE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Governing Framework</w:t>
            </w:r>
          </w:p>
        </w:tc>
        <w:tc>
          <w:tcPr>
            <w:tcW w:w="0" w:type="auto"/>
            <w:tcMar>
              <w:top w:w="150" w:type="dxa"/>
              <w:left w:w="240" w:type="dxa"/>
              <w:bottom w:w="150" w:type="dxa"/>
              <w:right w:w="0" w:type="dxa"/>
            </w:tcMar>
            <w:vAlign w:val="center"/>
            <w:hideMark/>
          </w:tcPr>
          <w:p w14:paraId="416B02D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SDP-001 Software Specification &amp; Development Governance Plan v2.1</w:t>
            </w:r>
          </w:p>
        </w:tc>
      </w:tr>
      <w:tr w:rsidR="00A96D02" w:rsidRPr="00A96D02" w14:paraId="7A22A3F8" w14:textId="77777777" w:rsidTr="006E3D10">
        <w:tc>
          <w:tcPr>
            <w:tcW w:w="0" w:type="auto"/>
            <w:tcMar>
              <w:top w:w="150" w:type="dxa"/>
              <w:left w:w="0" w:type="dxa"/>
              <w:bottom w:w="150" w:type="dxa"/>
              <w:right w:w="240" w:type="dxa"/>
            </w:tcMar>
            <w:vAlign w:val="center"/>
            <w:hideMark/>
          </w:tcPr>
          <w:p w14:paraId="1492737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Derived From</w:t>
            </w:r>
          </w:p>
        </w:tc>
        <w:tc>
          <w:tcPr>
            <w:tcW w:w="0" w:type="auto"/>
            <w:tcMar>
              <w:top w:w="150" w:type="dxa"/>
              <w:left w:w="240" w:type="dxa"/>
              <w:bottom w:w="150" w:type="dxa"/>
              <w:right w:w="0" w:type="dxa"/>
            </w:tcMar>
            <w:vAlign w:val="center"/>
            <w:hideMark/>
          </w:tcPr>
          <w:p w14:paraId="5163BBA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A-000, A-011, A-014, A-015, A-016, A-017, A-018, A-019, Document A, Document B, Document K, Document L, Document M, Document N, Document O, Document P, Document Q, Document R</w:t>
            </w:r>
          </w:p>
        </w:tc>
      </w:tr>
      <w:tr w:rsidR="00A96D02" w:rsidRPr="00A96D02" w14:paraId="0EEFB335" w14:textId="77777777" w:rsidTr="006E3D10">
        <w:tc>
          <w:tcPr>
            <w:tcW w:w="0" w:type="auto"/>
            <w:tcMar>
              <w:top w:w="150" w:type="dxa"/>
              <w:left w:w="0" w:type="dxa"/>
              <w:bottom w:w="150" w:type="dxa"/>
              <w:right w:w="240" w:type="dxa"/>
            </w:tcMar>
            <w:vAlign w:val="center"/>
            <w:hideMark/>
          </w:tcPr>
          <w:p w14:paraId="1DF96B0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Feeds Into</w:t>
            </w:r>
          </w:p>
        </w:tc>
        <w:tc>
          <w:tcPr>
            <w:tcW w:w="0" w:type="auto"/>
            <w:tcMar>
              <w:top w:w="150" w:type="dxa"/>
              <w:left w:w="240" w:type="dxa"/>
              <w:bottom w:w="150" w:type="dxa"/>
              <w:right w:w="0" w:type="dxa"/>
            </w:tcMar>
            <w:vAlign w:val="center"/>
            <w:hideMark/>
          </w:tcPr>
          <w:p w14:paraId="048C218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T, Document T.1, Document T.2, Document T.3, Document U, Documents V-X, Documents Y-Z</w:t>
            </w:r>
          </w:p>
        </w:tc>
      </w:tr>
      <w:tr w:rsidR="00A96D02" w:rsidRPr="00A96D02" w14:paraId="78E5A991" w14:textId="77777777" w:rsidTr="006E3D10">
        <w:tc>
          <w:tcPr>
            <w:tcW w:w="0" w:type="auto"/>
            <w:tcMar>
              <w:top w:w="150" w:type="dxa"/>
              <w:left w:w="0" w:type="dxa"/>
              <w:bottom w:w="150" w:type="dxa"/>
              <w:right w:w="240" w:type="dxa"/>
            </w:tcMar>
            <w:vAlign w:val="center"/>
            <w:hideMark/>
          </w:tcPr>
          <w:p w14:paraId="1CBAA65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Status</w:t>
            </w:r>
          </w:p>
        </w:tc>
        <w:tc>
          <w:tcPr>
            <w:tcW w:w="0" w:type="auto"/>
            <w:tcMar>
              <w:top w:w="150" w:type="dxa"/>
              <w:left w:w="240" w:type="dxa"/>
              <w:bottom w:w="150" w:type="dxa"/>
              <w:right w:w="0" w:type="dxa"/>
            </w:tcMar>
            <w:vAlign w:val="center"/>
            <w:hideMark/>
          </w:tcPr>
          <w:p w14:paraId="3F8BFFEB" w14:textId="4579FAC9"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FOUNDER LOCK</w:t>
            </w:r>
            <w:r w:rsidR="006E3D10" w:rsidRPr="00EB3EE3">
              <w:rPr>
                <w:rFonts w:ascii="Times New Roman" w:eastAsia="Times New Roman" w:hAnsi="Times New Roman" w:cs="Times New Roman"/>
                <w:b/>
                <w:bCs/>
                <w:sz w:val="23"/>
                <w:szCs w:val="23"/>
              </w:rPr>
              <w:t>ED</w:t>
            </w:r>
          </w:p>
        </w:tc>
      </w:tr>
      <w:tr w:rsidR="00A96D02" w:rsidRPr="00A96D02" w14:paraId="63A173DC" w14:textId="77777777" w:rsidTr="006E3D10">
        <w:tc>
          <w:tcPr>
            <w:tcW w:w="0" w:type="auto"/>
            <w:tcMar>
              <w:top w:w="150" w:type="dxa"/>
              <w:left w:w="0" w:type="dxa"/>
              <w:bottom w:w="150" w:type="dxa"/>
              <w:right w:w="240" w:type="dxa"/>
            </w:tcMar>
            <w:vAlign w:val="center"/>
            <w:hideMark/>
          </w:tcPr>
          <w:p w14:paraId="1DA71FA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Effective Date</w:t>
            </w:r>
          </w:p>
        </w:tc>
        <w:tc>
          <w:tcPr>
            <w:tcW w:w="0" w:type="auto"/>
            <w:tcMar>
              <w:top w:w="150" w:type="dxa"/>
              <w:left w:w="240" w:type="dxa"/>
              <w:bottom w:w="150" w:type="dxa"/>
              <w:right w:w="0" w:type="dxa"/>
            </w:tcMar>
            <w:vAlign w:val="center"/>
            <w:hideMark/>
          </w:tcPr>
          <w:p w14:paraId="2F762CC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[To be inserted upon founder signature]</w:t>
            </w:r>
          </w:p>
        </w:tc>
      </w:tr>
    </w:tbl>
    <w:p w14:paraId="43E6B263"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5DEF334D">
          <v:rect id="_x0000_i1118" style="width:0;height:.75pt" o:hralign="center" o:hrstd="t" o:hr="t" fillcolor="#a0a0a0" stroked="f"/>
        </w:pict>
      </w:r>
    </w:p>
    <w:p w14:paraId="04565649"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2982"/>
        <w:gridCol w:w="8298"/>
      </w:tblGrid>
      <w:tr w:rsidR="00A96D02" w:rsidRPr="00A96D02" w14:paraId="73CD333E" w14:textId="77777777" w:rsidTr="00A96D02">
        <w:trPr>
          <w:tblHeader/>
        </w:trPr>
        <w:tc>
          <w:tcPr>
            <w:tcW w:w="0" w:type="auto"/>
            <w:tcBorders>
              <w:top w:val="nil"/>
            </w:tcBorders>
            <w:tcMar>
              <w:top w:w="150" w:type="dxa"/>
              <w:left w:w="0" w:type="dxa"/>
              <w:bottom w:w="150" w:type="dxa"/>
              <w:right w:w="240" w:type="dxa"/>
            </w:tcMar>
            <w:vAlign w:val="center"/>
            <w:hideMark/>
          </w:tcPr>
          <w:p w14:paraId="7F38EB9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Part</w:t>
            </w:r>
          </w:p>
        </w:tc>
        <w:tc>
          <w:tcPr>
            <w:tcW w:w="0" w:type="auto"/>
            <w:tcBorders>
              <w:top w:val="nil"/>
            </w:tcBorders>
            <w:tcMar>
              <w:top w:w="150" w:type="dxa"/>
              <w:left w:w="240" w:type="dxa"/>
              <w:bottom w:w="150" w:type="dxa"/>
              <w:right w:w="240" w:type="dxa"/>
            </w:tcMar>
            <w:vAlign w:val="center"/>
            <w:hideMark/>
          </w:tcPr>
          <w:p w14:paraId="45B2B4C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Title</w:t>
            </w:r>
          </w:p>
        </w:tc>
      </w:tr>
      <w:tr w:rsidR="00A96D02" w:rsidRPr="00A96D02" w14:paraId="7F0E463F" w14:textId="77777777" w:rsidTr="00A96D02">
        <w:tc>
          <w:tcPr>
            <w:tcW w:w="0" w:type="auto"/>
            <w:tcMar>
              <w:top w:w="150" w:type="dxa"/>
              <w:left w:w="0" w:type="dxa"/>
              <w:bottom w:w="150" w:type="dxa"/>
              <w:right w:w="240" w:type="dxa"/>
            </w:tcMar>
            <w:vAlign w:val="center"/>
            <w:hideMark/>
          </w:tcPr>
          <w:p w14:paraId="2233B74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I</w:t>
            </w:r>
          </w:p>
        </w:tc>
        <w:tc>
          <w:tcPr>
            <w:tcW w:w="0" w:type="auto"/>
            <w:tcMar>
              <w:top w:w="150" w:type="dxa"/>
              <w:left w:w="240" w:type="dxa"/>
              <w:bottom w:w="150" w:type="dxa"/>
              <w:right w:w="0" w:type="dxa"/>
            </w:tcMar>
            <w:vAlign w:val="center"/>
            <w:hideMark/>
          </w:tcPr>
          <w:p w14:paraId="350AEC0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Purpose &amp; Constitutional Authority</w:t>
            </w:r>
          </w:p>
        </w:tc>
      </w:tr>
      <w:tr w:rsidR="00A96D02" w:rsidRPr="00A96D02" w14:paraId="140802D7" w14:textId="77777777" w:rsidTr="00A96D02">
        <w:tc>
          <w:tcPr>
            <w:tcW w:w="0" w:type="auto"/>
            <w:tcMar>
              <w:top w:w="150" w:type="dxa"/>
              <w:left w:w="0" w:type="dxa"/>
              <w:bottom w:w="150" w:type="dxa"/>
              <w:right w:w="240" w:type="dxa"/>
            </w:tcMar>
            <w:vAlign w:val="center"/>
            <w:hideMark/>
          </w:tcPr>
          <w:p w14:paraId="61A9E07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II</w:t>
            </w:r>
          </w:p>
        </w:tc>
        <w:tc>
          <w:tcPr>
            <w:tcW w:w="0" w:type="auto"/>
            <w:tcMar>
              <w:top w:w="150" w:type="dxa"/>
              <w:left w:w="240" w:type="dxa"/>
              <w:bottom w:w="150" w:type="dxa"/>
              <w:right w:w="0" w:type="dxa"/>
            </w:tcMar>
            <w:vAlign w:val="center"/>
            <w:hideMark/>
          </w:tcPr>
          <w:p w14:paraId="4D1404C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Philosophy &amp; Design Principles</w:t>
            </w:r>
          </w:p>
        </w:tc>
      </w:tr>
      <w:tr w:rsidR="00A96D02" w:rsidRPr="00A96D02" w14:paraId="1DE7ECFC" w14:textId="77777777" w:rsidTr="00A96D02">
        <w:tc>
          <w:tcPr>
            <w:tcW w:w="0" w:type="auto"/>
            <w:tcMar>
              <w:top w:w="150" w:type="dxa"/>
              <w:left w:w="0" w:type="dxa"/>
              <w:bottom w:w="150" w:type="dxa"/>
              <w:right w:w="240" w:type="dxa"/>
            </w:tcMar>
            <w:vAlign w:val="center"/>
            <w:hideMark/>
          </w:tcPr>
          <w:p w14:paraId="12619C9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III</w:t>
            </w:r>
          </w:p>
        </w:tc>
        <w:tc>
          <w:tcPr>
            <w:tcW w:w="0" w:type="auto"/>
            <w:tcMar>
              <w:top w:w="150" w:type="dxa"/>
              <w:left w:w="240" w:type="dxa"/>
              <w:bottom w:w="150" w:type="dxa"/>
              <w:right w:w="0" w:type="dxa"/>
            </w:tcMar>
            <w:vAlign w:val="center"/>
            <w:hideMark/>
          </w:tcPr>
          <w:p w14:paraId="45C1265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Enterprise Rule Architecture Model</w:t>
            </w:r>
          </w:p>
        </w:tc>
      </w:tr>
      <w:tr w:rsidR="00A96D02" w:rsidRPr="00A96D02" w14:paraId="07B24F2D" w14:textId="77777777" w:rsidTr="00A96D02">
        <w:tc>
          <w:tcPr>
            <w:tcW w:w="0" w:type="auto"/>
            <w:tcMar>
              <w:top w:w="150" w:type="dxa"/>
              <w:left w:w="0" w:type="dxa"/>
              <w:bottom w:w="150" w:type="dxa"/>
              <w:right w:w="240" w:type="dxa"/>
            </w:tcMar>
            <w:vAlign w:val="center"/>
            <w:hideMark/>
          </w:tcPr>
          <w:p w14:paraId="657B472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IV</w:t>
            </w:r>
          </w:p>
        </w:tc>
        <w:tc>
          <w:tcPr>
            <w:tcW w:w="0" w:type="auto"/>
            <w:tcMar>
              <w:top w:w="150" w:type="dxa"/>
              <w:left w:w="240" w:type="dxa"/>
              <w:bottom w:w="150" w:type="dxa"/>
              <w:right w:w="0" w:type="dxa"/>
            </w:tcMar>
            <w:vAlign w:val="center"/>
            <w:hideMark/>
          </w:tcPr>
          <w:p w14:paraId="45667C1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Sources</w:t>
            </w:r>
          </w:p>
        </w:tc>
      </w:tr>
      <w:tr w:rsidR="00A96D02" w:rsidRPr="00A96D02" w14:paraId="116AE765" w14:textId="77777777" w:rsidTr="00A96D02">
        <w:tc>
          <w:tcPr>
            <w:tcW w:w="0" w:type="auto"/>
            <w:tcMar>
              <w:top w:w="150" w:type="dxa"/>
              <w:left w:w="0" w:type="dxa"/>
              <w:bottom w:w="150" w:type="dxa"/>
              <w:right w:w="240" w:type="dxa"/>
            </w:tcMar>
            <w:vAlign w:val="center"/>
            <w:hideMark/>
          </w:tcPr>
          <w:p w14:paraId="5E94314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V</w:t>
            </w:r>
          </w:p>
        </w:tc>
        <w:tc>
          <w:tcPr>
            <w:tcW w:w="0" w:type="auto"/>
            <w:tcMar>
              <w:top w:w="150" w:type="dxa"/>
              <w:left w:w="240" w:type="dxa"/>
              <w:bottom w:w="150" w:type="dxa"/>
              <w:right w:w="0" w:type="dxa"/>
            </w:tcMar>
            <w:vAlign w:val="center"/>
            <w:hideMark/>
          </w:tcPr>
          <w:p w14:paraId="7632AED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Taxonomy</w:t>
            </w:r>
          </w:p>
        </w:tc>
      </w:tr>
      <w:tr w:rsidR="00A96D02" w:rsidRPr="00A96D02" w14:paraId="328CCCB5" w14:textId="77777777" w:rsidTr="00A96D02">
        <w:tc>
          <w:tcPr>
            <w:tcW w:w="0" w:type="auto"/>
            <w:tcMar>
              <w:top w:w="150" w:type="dxa"/>
              <w:left w:w="0" w:type="dxa"/>
              <w:bottom w:w="150" w:type="dxa"/>
              <w:right w:w="240" w:type="dxa"/>
            </w:tcMar>
            <w:vAlign w:val="center"/>
            <w:hideMark/>
          </w:tcPr>
          <w:p w14:paraId="4D3BCD7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VI</w:t>
            </w:r>
          </w:p>
        </w:tc>
        <w:tc>
          <w:tcPr>
            <w:tcW w:w="0" w:type="auto"/>
            <w:tcMar>
              <w:top w:w="150" w:type="dxa"/>
              <w:left w:w="240" w:type="dxa"/>
              <w:bottom w:w="150" w:type="dxa"/>
              <w:right w:w="0" w:type="dxa"/>
            </w:tcMar>
            <w:vAlign w:val="center"/>
            <w:hideMark/>
          </w:tcPr>
          <w:p w14:paraId="0A45CB1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Metadata Standard</w:t>
            </w:r>
          </w:p>
        </w:tc>
      </w:tr>
      <w:tr w:rsidR="00A96D02" w:rsidRPr="00A96D02" w14:paraId="57463A78" w14:textId="77777777" w:rsidTr="00A96D02">
        <w:tc>
          <w:tcPr>
            <w:tcW w:w="0" w:type="auto"/>
            <w:tcMar>
              <w:top w:w="150" w:type="dxa"/>
              <w:left w:w="0" w:type="dxa"/>
              <w:bottom w:w="150" w:type="dxa"/>
              <w:right w:w="240" w:type="dxa"/>
            </w:tcMar>
            <w:vAlign w:val="center"/>
            <w:hideMark/>
          </w:tcPr>
          <w:p w14:paraId="5E95FAB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lastRenderedPageBreak/>
              <w:t>Part VII</w:t>
            </w:r>
          </w:p>
        </w:tc>
        <w:tc>
          <w:tcPr>
            <w:tcW w:w="0" w:type="auto"/>
            <w:tcMar>
              <w:top w:w="150" w:type="dxa"/>
              <w:left w:w="240" w:type="dxa"/>
              <w:bottom w:w="150" w:type="dxa"/>
              <w:right w:w="0" w:type="dxa"/>
            </w:tcMar>
            <w:vAlign w:val="center"/>
            <w:hideMark/>
          </w:tcPr>
          <w:p w14:paraId="3ABF485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Attributes</w:t>
            </w:r>
          </w:p>
        </w:tc>
      </w:tr>
      <w:tr w:rsidR="00A96D02" w:rsidRPr="00A96D02" w14:paraId="6411BF4F" w14:textId="77777777" w:rsidTr="00A96D02">
        <w:tc>
          <w:tcPr>
            <w:tcW w:w="0" w:type="auto"/>
            <w:tcMar>
              <w:top w:w="150" w:type="dxa"/>
              <w:left w:w="0" w:type="dxa"/>
              <w:bottom w:w="150" w:type="dxa"/>
              <w:right w:w="240" w:type="dxa"/>
            </w:tcMar>
            <w:vAlign w:val="center"/>
            <w:hideMark/>
          </w:tcPr>
          <w:p w14:paraId="3C3DEEC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VIII</w:t>
            </w:r>
          </w:p>
        </w:tc>
        <w:tc>
          <w:tcPr>
            <w:tcW w:w="0" w:type="auto"/>
            <w:tcMar>
              <w:top w:w="150" w:type="dxa"/>
              <w:left w:w="240" w:type="dxa"/>
              <w:bottom w:w="150" w:type="dxa"/>
              <w:right w:w="0" w:type="dxa"/>
            </w:tcMar>
            <w:vAlign w:val="center"/>
            <w:hideMark/>
          </w:tcPr>
          <w:p w14:paraId="2EFE125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Lifecycle</w:t>
            </w:r>
          </w:p>
        </w:tc>
      </w:tr>
      <w:tr w:rsidR="00A96D02" w:rsidRPr="00A96D02" w14:paraId="4C385799" w14:textId="77777777" w:rsidTr="00A96D02">
        <w:tc>
          <w:tcPr>
            <w:tcW w:w="0" w:type="auto"/>
            <w:tcMar>
              <w:top w:w="150" w:type="dxa"/>
              <w:left w:w="0" w:type="dxa"/>
              <w:bottom w:w="150" w:type="dxa"/>
              <w:right w:w="240" w:type="dxa"/>
            </w:tcMar>
            <w:vAlign w:val="center"/>
            <w:hideMark/>
          </w:tcPr>
          <w:p w14:paraId="17E52CA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IX</w:t>
            </w:r>
          </w:p>
        </w:tc>
        <w:tc>
          <w:tcPr>
            <w:tcW w:w="0" w:type="auto"/>
            <w:tcMar>
              <w:top w:w="150" w:type="dxa"/>
              <w:left w:w="240" w:type="dxa"/>
              <w:bottom w:w="150" w:type="dxa"/>
              <w:right w:w="0" w:type="dxa"/>
            </w:tcMar>
            <w:vAlign w:val="center"/>
            <w:hideMark/>
          </w:tcPr>
          <w:p w14:paraId="4DEE5B7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Classification &amp; Enforcement</w:t>
            </w:r>
          </w:p>
        </w:tc>
      </w:tr>
      <w:tr w:rsidR="00A96D02" w:rsidRPr="00A96D02" w14:paraId="4665F16C" w14:textId="77777777" w:rsidTr="00A96D02">
        <w:tc>
          <w:tcPr>
            <w:tcW w:w="0" w:type="auto"/>
            <w:tcMar>
              <w:top w:w="150" w:type="dxa"/>
              <w:left w:w="0" w:type="dxa"/>
              <w:bottom w:w="150" w:type="dxa"/>
              <w:right w:w="240" w:type="dxa"/>
            </w:tcMar>
            <w:vAlign w:val="center"/>
            <w:hideMark/>
          </w:tcPr>
          <w:p w14:paraId="2885613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X</w:t>
            </w:r>
          </w:p>
        </w:tc>
        <w:tc>
          <w:tcPr>
            <w:tcW w:w="0" w:type="auto"/>
            <w:tcMar>
              <w:top w:w="150" w:type="dxa"/>
              <w:left w:w="240" w:type="dxa"/>
              <w:bottom w:w="150" w:type="dxa"/>
              <w:right w:w="0" w:type="dxa"/>
            </w:tcMar>
            <w:vAlign w:val="center"/>
            <w:hideMark/>
          </w:tcPr>
          <w:p w14:paraId="1FEF9CF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Priority &amp; Conflict Resolution</w:t>
            </w:r>
          </w:p>
        </w:tc>
      </w:tr>
      <w:tr w:rsidR="00A96D02" w:rsidRPr="00A96D02" w14:paraId="2023347D" w14:textId="77777777" w:rsidTr="00A96D02">
        <w:tc>
          <w:tcPr>
            <w:tcW w:w="0" w:type="auto"/>
            <w:tcMar>
              <w:top w:w="150" w:type="dxa"/>
              <w:left w:w="0" w:type="dxa"/>
              <w:bottom w:w="150" w:type="dxa"/>
              <w:right w:w="240" w:type="dxa"/>
            </w:tcMar>
            <w:vAlign w:val="center"/>
            <w:hideMark/>
          </w:tcPr>
          <w:p w14:paraId="4FEB847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XI</w:t>
            </w:r>
          </w:p>
        </w:tc>
        <w:tc>
          <w:tcPr>
            <w:tcW w:w="0" w:type="auto"/>
            <w:tcMar>
              <w:top w:w="150" w:type="dxa"/>
              <w:left w:w="240" w:type="dxa"/>
              <w:bottom w:w="150" w:type="dxa"/>
              <w:right w:w="0" w:type="dxa"/>
            </w:tcMar>
            <w:vAlign w:val="center"/>
            <w:hideMark/>
          </w:tcPr>
          <w:p w14:paraId="1945A6F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Execution Principles</w:t>
            </w:r>
          </w:p>
        </w:tc>
      </w:tr>
      <w:tr w:rsidR="00A96D02" w:rsidRPr="00A96D02" w14:paraId="3AB66D95" w14:textId="77777777" w:rsidTr="00A96D02">
        <w:tc>
          <w:tcPr>
            <w:tcW w:w="0" w:type="auto"/>
            <w:tcMar>
              <w:top w:w="150" w:type="dxa"/>
              <w:left w:w="0" w:type="dxa"/>
              <w:bottom w:w="150" w:type="dxa"/>
              <w:right w:w="240" w:type="dxa"/>
            </w:tcMar>
            <w:vAlign w:val="center"/>
            <w:hideMark/>
          </w:tcPr>
          <w:p w14:paraId="01A1625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XII</w:t>
            </w:r>
          </w:p>
        </w:tc>
        <w:tc>
          <w:tcPr>
            <w:tcW w:w="0" w:type="auto"/>
            <w:tcMar>
              <w:top w:w="150" w:type="dxa"/>
              <w:left w:w="240" w:type="dxa"/>
              <w:bottom w:w="150" w:type="dxa"/>
              <w:right w:w="0" w:type="dxa"/>
            </w:tcMar>
            <w:vAlign w:val="center"/>
            <w:hideMark/>
          </w:tcPr>
          <w:p w14:paraId="2745C57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Dependency Architecture</w:t>
            </w:r>
          </w:p>
        </w:tc>
      </w:tr>
      <w:tr w:rsidR="00A96D02" w:rsidRPr="00A96D02" w14:paraId="335F4A2B" w14:textId="77777777" w:rsidTr="00A96D02">
        <w:tc>
          <w:tcPr>
            <w:tcW w:w="0" w:type="auto"/>
            <w:tcMar>
              <w:top w:w="150" w:type="dxa"/>
              <w:left w:w="0" w:type="dxa"/>
              <w:bottom w:w="150" w:type="dxa"/>
              <w:right w:w="240" w:type="dxa"/>
            </w:tcMar>
            <w:vAlign w:val="center"/>
            <w:hideMark/>
          </w:tcPr>
          <w:p w14:paraId="0396C74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XIII</w:t>
            </w:r>
          </w:p>
        </w:tc>
        <w:tc>
          <w:tcPr>
            <w:tcW w:w="0" w:type="auto"/>
            <w:tcMar>
              <w:top w:w="150" w:type="dxa"/>
              <w:left w:w="240" w:type="dxa"/>
              <w:bottom w:w="150" w:type="dxa"/>
              <w:right w:w="0" w:type="dxa"/>
            </w:tcMar>
            <w:vAlign w:val="center"/>
            <w:hideMark/>
          </w:tcPr>
          <w:p w14:paraId="4A68D92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Governance</w:t>
            </w:r>
          </w:p>
        </w:tc>
      </w:tr>
      <w:tr w:rsidR="00A96D02" w:rsidRPr="00A96D02" w14:paraId="611C09FE" w14:textId="77777777" w:rsidTr="00A96D02">
        <w:tc>
          <w:tcPr>
            <w:tcW w:w="0" w:type="auto"/>
            <w:tcMar>
              <w:top w:w="150" w:type="dxa"/>
              <w:left w:w="0" w:type="dxa"/>
              <w:bottom w:w="150" w:type="dxa"/>
              <w:right w:w="240" w:type="dxa"/>
            </w:tcMar>
            <w:vAlign w:val="center"/>
            <w:hideMark/>
          </w:tcPr>
          <w:p w14:paraId="69AD126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XIV</w:t>
            </w:r>
          </w:p>
        </w:tc>
        <w:tc>
          <w:tcPr>
            <w:tcW w:w="0" w:type="auto"/>
            <w:tcMar>
              <w:top w:w="150" w:type="dxa"/>
              <w:left w:w="240" w:type="dxa"/>
              <w:bottom w:w="150" w:type="dxa"/>
              <w:right w:w="0" w:type="dxa"/>
            </w:tcMar>
            <w:vAlign w:val="center"/>
            <w:hideMark/>
          </w:tcPr>
          <w:p w14:paraId="2FA8283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Change Management</w:t>
            </w:r>
          </w:p>
        </w:tc>
      </w:tr>
      <w:tr w:rsidR="00A96D02" w:rsidRPr="00A96D02" w14:paraId="24115A06" w14:textId="77777777" w:rsidTr="00A96D02">
        <w:tc>
          <w:tcPr>
            <w:tcW w:w="0" w:type="auto"/>
            <w:tcMar>
              <w:top w:w="150" w:type="dxa"/>
              <w:left w:w="0" w:type="dxa"/>
              <w:bottom w:w="150" w:type="dxa"/>
              <w:right w:w="240" w:type="dxa"/>
            </w:tcMar>
            <w:vAlign w:val="center"/>
            <w:hideMark/>
          </w:tcPr>
          <w:p w14:paraId="0BB835B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XV</w:t>
            </w:r>
          </w:p>
        </w:tc>
        <w:tc>
          <w:tcPr>
            <w:tcW w:w="0" w:type="auto"/>
            <w:tcMar>
              <w:top w:w="150" w:type="dxa"/>
              <w:left w:w="240" w:type="dxa"/>
              <w:bottom w:w="150" w:type="dxa"/>
              <w:right w:w="0" w:type="dxa"/>
            </w:tcMar>
            <w:vAlign w:val="center"/>
            <w:hideMark/>
          </w:tcPr>
          <w:p w14:paraId="34F131D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Quality &amp; Performance Monitoring</w:t>
            </w:r>
          </w:p>
        </w:tc>
      </w:tr>
      <w:tr w:rsidR="00A96D02" w:rsidRPr="00A96D02" w14:paraId="3F55DE9F" w14:textId="77777777" w:rsidTr="00A96D02">
        <w:tc>
          <w:tcPr>
            <w:tcW w:w="0" w:type="auto"/>
            <w:tcMar>
              <w:top w:w="150" w:type="dxa"/>
              <w:left w:w="0" w:type="dxa"/>
              <w:bottom w:w="150" w:type="dxa"/>
              <w:right w:w="240" w:type="dxa"/>
            </w:tcMar>
            <w:vAlign w:val="center"/>
            <w:hideMark/>
          </w:tcPr>
          <w:p w14:paraId="48B7610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XVI</w:t>
            </w:r>
          </w:p>
        </w:tc>
        <w:tc>
          <w:tcPr>
            <w:tcW w:w="0" w:type="auto"/>
            <w:tcMar>
              <w:top w:w="150" w:type="dxa"/>
              <w:left w:w="240" w:type="dxa"/>
              <w:bottom w:w="150" w:type="dxa"/>
              <w:right w:w="0" w:type="dxa"/>
            </w:tcMar>
            <w:vAlign w:val="center"/>
            <w:hideMark/>
          </w:tcPr>
          <w:p w14:paraId="3E1178D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Relationships (Data, API, AI)</w:t>
            </w:r>
          </w:p>
        </w:tc>
      </w:tr>
      <w:tr w:rsidR="00A96D02" w:rsidRPr="00A96D02" w14:paraId="78A4DBDE" w14:textId="77777777" w:rsidTr="00A96D02">
        <w:tc>
          <w:tcPr>
            <w:tcW w:w="0" w:type="auto"/>
            <w:tcMar>
              <w:top w:w="150" w:type="dxa"/>
              <w:left w:w="0" w:type="dxa"/>
              <w:bottom w:w="150" w:type="dxa"/>
              <w:right w:w="240" w:type="dxa"/>
            </w:tcMar>
            <w:vAlign w:val="center"/>
            <w:hideMark/>
          </w:tcPr>
          <w:p w14:paraId="5C4A3FA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XVII</w:t>
            </w:r>
          </w:p>
        </w:tc>
        <w:tc>
          <w:tcPr>
            <w:tcW w:w="0" w:type="auto"/>
            <w:tcMar>
              <w:top w:w="150" w:type="dxa"/>
              <w:left w:w="240" w:type="dxa"/>
              <w:bottom w:w="150" w:type="dxa"/>
              <w:right w:w="0" w:type="dxa"/>
            </w:tcMar>
            <w:vAlign w:val="center"/>
            <w:hideMark/>
          </w:tcPr>
          <w:p w14:paraId="27796F0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Governance</w:t>
            </w:r>
          </w:p>
        </w:tc>
      </w:tr>
      <w:tr w:rsidR="00A96D02" w:rsidRPr="00A96D02" w14:paraId="1600AD35" w14:textId="77777777" w:rsidTr="00A96D02">
        <w:tc>
          <w:tcPr>
            <w:tcW w:w="0" w:type="auto"/>
            <w:tcMar>
              <w:top w:w="150" w:type="dxa"/>
              <w:left w:w="0" w:type="dxa"/>
              <w:bottom w:w="150" w:type="dxa"/>
              <w:right w:w="240" w:type="dxa"/>
            </w:tcMar>
            <w:vAlign w:val="center"/>
            <w:hideMark/>
          </w:tcPr>
          <w:p w14:paraId="6793D7A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XVIII</w:t>
            </w:r>
          </w:p>
        </w:tc>
        <w:tc>
          <w:tcPr>
            <w:tcW w:w="0" w:type="auto"/>
            <w:tcMar>
              <w:top w:w="150" w:type="dxa"/>
              <w:left w:w="240" w:type="dxa"/>
              <w:bottom w:w="150" w:type="dxa"/>
              <w:right w:w="0" w:type="dxa"/>
            </w:tcMar>
            <w:vAlign w:val="center"/>
            <w:hideMark/>
          </w:tcPr>
          <w:p w14:paraId="2DC5BD6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Traceability</w:t>
            </w:r>
          </w:p>
        </w:tc>
      </w:tr>
      <w:tr w:rsidR="00A96D02" w:rsidRPr="00A96D02" w14:paraId="229830CB" w14:textId="77777777" w:rsidTr="00A96D02">
        <w:tc>
          <w:tcPr>
            <w:tcW w:w="0" w:type="auto"/>
            <w:tcMar>
              <w:top w:w="150" w:type="dxa"/>
              <w:left w:w="0" w:type="dxa"/>
              <w:bottom w:w="150" w:type="dxa"/>
              <w:right w:w="240" w:type="dxa"/>
            </w:tcMar>
            <w:vAlign w:val="center"/>
            <w:hideMark/>
          </w:tcPr>
          <w:p w14:paraId="33017CF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XIX</w:t>
            </w:r>
          </w:p>
        </w:tc>
        <w:tc>
          <w:tcPr>
            <w:tcW w:w="0" w:type="auto"/>
            <w:tcMar>
              <w:top w:w="150" w:type="dxa"/>
              <w:left w:w="240" w:type="dxa"/>
              <w:bottom w:w="150" w:type="dxa"/>
              <w:right w:w="0" w:type="dxa"/>
            </w:tcMar>
            <w:vAlign w:val="center"/>
            <w:hideMark/>
          </w:tcPr>
          <w:p w14:paraId="5B2481E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Architecture Principles Diagram</w:t>
            </w:r>
          </w:p>
        </w:tc>
      </w:tr>
      <w:tr w:rsidR="00A96D02" w:rsidRPr="00A96D02" w14:paraId="4A2E1210" w14:textId="77777777" w:rsidTr="00A96D02">
        <w:tc>
          <w:tcPr>
            <w:tcW w:w="0" w:type="auto"/>
            <w:tcMar>
              <w:top w:w="150" w:type="dxa"/>
              <w:left w:w="0" w:type="dxa"/>
              <w:bottom w:w="150" w:type="dxa"/>
              <w:right w:w="240" w:type="dxa"/>
            </w:tcMar>
            <w:vAlign w:val="center"/>
            <w:hideMark/>
          </w:tcPr>
          <w:p w14:paraId="4394A63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XX</w:t>
            </w:r>
          </w:p>
        </w:tc>
        <w:tc>
          <w:tcPr>
            <w:tcW w:w="0" w:type="auto"/>
            <w:tcMar>
              <w:top w:w="150" w:type="dxa"/>
              <w:left w:w="240" w:type="dxa"/>
              <w:bottom w:w="150" w:type="dxa"/>
              <w:right w:w="0" w:type="dxa"/>
            </w:tcMar>
            <w:vAlign w:val="center"/>
            <w:hideMark/>
          </w:tcPr>
          <w:p w14:paraId="38B9C7A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Phase 5 Deliverables</w:t>
            </w:r>
          </w:p>
        </w:tc>
      </w:tr>
      <w:tr w:rsidR="00A96D02" w:rsidRPr="00A96D02" w14:paraId="2B72A50E" w14:textId="77777777" w:rsidTr="00A96D02">
        <w:tc>
          <w:tcPr>
            <w:tcW w:w="0" w:type="auto"/>
            <w:tcMar>
              <w:top w:w="150" w:type="dxa"/>
              <w:left w:w="0" w:type="dxa"/>
              <w:bottom w:w="150" w:type="dxa"/>
              <w:right w:w="240" w:type="dxa"/>
            </w:tcMar>
            <w:vAlign w:val="center"/>
            <w:hideMark/>
          </w:tcPr>
          <w:p w14:paraId="6477BDF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Part XXI</w:t>
            </w:r>
          </w:p>
        </w:tc>
        <w:tc>
          <w:tcPr>
            <w:tcW w:w="0" w:type="auto"/>
            <w:tcMar>
              <w:top w:w="150" w:type="dxa"/>
              <w:left w:w="240" w:type="dxa"/>
              <w:bottom w:w="150" w:type="dxa"/>
              <w:right w:w="0" w:type="dxa"/>
            </w:tcMar>
            <w:vAlign w:val="center"/>
            <w:hideMark/>
          </w:tcPr>
          <w:p w14:paraId="60BF718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Phase 5 Acceptance Criteria</w:t>
            </w:r>
          </w:p>
        </w:tc>
      </w:tr>
      <w:tr w:rsidR="00A96D02" w:rsidRPr="00A96D02" w14:paraId="30898335" w14:textId="77777777" w:rsidTr="00A96D02">
        <w:tc>
          <w:tcPr>
            <w:tcW w:w="0" w:type="auto"/>
            <w:tcMar>
              <w:top w:w="150" w:type="dxa"/>
              <w:left w:w="0" w:type="dxa"/>
              <w:bottom w:w="150" w:type="dxa"/>
              <w:right w:w="240" w:type="dxa"/>
            </w:tcMar>
            <w:vAlign w:val="center"/>
            <w:hideMark/>
          </w:tcPr>
          <w:p w14:paraId="6832C43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Appendix A</w:t>
            </w:r>
          </w:p>
        </w:tc>
        <w:tc>
          <w:tcPr>
            <w:tcW w:w="0" w:type="auto"/>
            <w:tcMar>
              <w:top w:w="150" w:type="dxa"/>
              <w:left w:w="240" w:type="dxa"/>
              <w:bottom w:w="150" w:type="dxa"/>
              <w:right w:w="0" w:type="dxa"/>
            </w:tcMar>
            <w:vAlign w:val="center"/>
            <w:hideMark/>
          </w:tcPr>
          <w:p w14:paraId="7E9EE37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Naming Standard</w:t>
            </w:r>
          </w:p>
        </w:tc>
      </w:tr>
      <w:tr w:rsidR="00A96D02" w:rsidRPr="00A96D02" w14:paraId="078549C7" w14:textId="77777777" w:rsidTr="00A96D02">
        <w:tc>
          <w:tcPr>
            <w:tcW w:w="0" w:type="auto"/>
            <w:tcMar>
              <w:top w:w="150" w:type="dxa"/>
              <w:left w:w="0" w:type="dxa"/>
              <w:bottom w:w="150" w:type="dxa"/>
              <w:right w:w="240" w:type="dxa"/>
            </w:tcMar>
            <w:vAlign w:val="center"/>
            <w:hideMark/>
          </w:tcPr>
          <w:p w14:paraId="267B519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Appendix B</w:t>
            </w:r>
          </w:p>
        </w:tc>
        <w:tc>
          <w:tcPr>
            <w:tcW w:w="0" w:type="auto"/>
            <w:tcMar>
              <w:top w:w="150" w:type="dxa"/>
              <w:left w:w="240" w:type="dxa"/>
              <w:bottom w:w="150" w:type="dxa"/>
              <w:right w:w="0" w:type="dxa"/>
            </w:tcMar>
            <w:vAlign w:val="center"/>
            <w:hideMark/>
          </w:tcPr>
          <w:p w14:paraId="63F6A0D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ID Standard</w:t>
            </w:r>
          </w:p>
        </w:tc>
      </w:tr>
      <w:tr w:rsidR="00A96D02" w:rsidRPr="00A96D02" w14:paraId="260DE5CF" w14:textId="77777777" w:rsidTr="00A96D02">
        <w:tc>
          <w:tcPr>
            <w:tcW w:w="0" w:type="auto"/>
            <w:tcMar>
              <w:top w:w="150" w:type="dxa"/>
              <w:left w:w="0" w:type="dxa"/>
              <w:bottom w:w="150" w:type="dxa"/>
              <w:right w:w="240" w:type="dxa"/>
            </w:tcMar>
            <w:vAlign w:val="center"/>
            <w:hideMark/>
          </w:tcPr>
          <w:p w14:paraId="1F6BF97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Appendix C</w:t>
            </w:r>
          </w:p>
        </w:tc>
        <w:tc>
          <w:tcPr>
            <w:tcW w:w="0" w:type="auto"/>
            <w:tcMar>
              <w:top w:w="150" w:type="dxa"/>
              <w:left w:w="240" w:type="dxa"/>
              <w:bottom w:w="150" w:type="dxa"/>
              <w:right w:w="0" w:type="dxa"/>
            </w:tcMar>
            <w:vAlign w:val="center"/>
            <w:hideMark/>
          </w:tcPr>
          <w:p w14:paraId="0C4DF71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Status Codes</w:t>
            </w:r>
          </w:p>
        </w:tc>
      </w:tr>
      <w:tr w:rsidR="00A96D02" w:rsidRPr="00A96D02" w14:paraId="4EEA39FF" w14:textId="77777777" w:rsidTr="00A96D02">
        <w:tc>
          <w:tcPr>
            <w:tcW w:w="0" w:type="auto"/>
            <w:tcMar>
              <w:top w:w="150" w:type="dxa"/>
              <w:left w:w="0" w:type="dxa"/>
              <w:bottom w:w="150" w:type="dxa"/>
              <w:right w:w="240" w:type="dxa"/>
            </w:tcMar>
            <w:vAlign w:val="center"/>
            <w:hideMark/>
          </w:tcPr>
          <w:p w14:paraId="7E35FA9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Appendix D</w:t>
            </w:r>
          </w:p>
        </w:tc>
        <w:tc>
          <w:tcPr>
            <w:tcW w:w="0" w:type="auto"/>
            <w:tcMar>
              <w:top w:w="150" w:type="dxa"/>
              <w:left w:w="240" w:type="dxa"/>
              <w:bottom w:w="150" w:type="dxa"/>
              <w:right w:w="0" w:type="dxa"/>
            </w:tcMar>
            <w:vAlign w:val="center"/>
            <w:hideMark/>
          </w:tcPr>
          <w:p w14:paraId="77DC064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Business Rule Dependency Matrix</w:t>
            </w:r>
          </w:p>
        </w:tc>
      </w:tr>
      <w:tr w:rsidR="00A96D02" w:rsidRPr="00A96D02" w14:paraId="6603D0E9" w14:textId="77777777" w:rsidTr="00A96D02">
        <w:tc>
          <w:tcPr>
            <w:tcW w:w="0" w:type="auto"/>
            <w:tcMar>
              <w:top w:w="150" w:type="dxa"/>
              <w:left w:w="0" w:type="dxa"/>
              <w:bottom w:w="150" w:type="dxa"/>
              <w:right w:w="240" w:type="dxa"/>
            </w:tcMar>
            <w:vAlign w:val="center"/>
            <w:hideMark/>
          </w:tcPr>
          <w:p w14:paraId="0ABFC1E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Appendix E</w:t>
            </w:r>
          </w:p>
        </w:tc>
        <w:tc>
          <w:tcPr>
            <w:tcW w:w="0" w:type="auto"/>
            <w:tcMar>
              <w:top w:w="150" w:type="dxa"/>
              <w:left w:w="240" w:type="dxa"/>
              <w:bottom w:w="150" w:type="dxa"/>
              <w:right w:w="0" w:type="dxa"/>
            </w:tcMar>
            <w:vAlign w:val="center"/>
            <w:hideMark/>
          </w:tcPr>
          <w:p w14:paraId="797DB13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Traceability Matrix</w:t>
            </w:r>
          </w:p>
        </w:tc>
      </w:tr>
      <w:tr w:rsidR="00A96D02" w:rsidRPr="00A96D02" w14:paraId="33F13D55" w14:textId="77777777" w:rsidTr="00A96D02">
        <w:tc>
          <w:tcPr>
            <w:tcW w:w="0" w:type="auto"/>
            <w:tcMar>
              <w:top w:w="150" w:type="dxa"/>
              <w:left w:w="0" w:type="dxa"/>
              <w:bottom w:w="150" w:type="dxa"/>
              <w:right w:w="240" w:type="dxa"/>
            </w:tcMar>
            <w:vAlign w:val="center"/>
            <w:hideMark/>
          </w:tcPr>
          <w:p w14:paraId="3B725D5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Appendix F</w:t>
            </w:r>
          </w:p>
        </w:tc>
        <w:tc>
          <w:tcPr>
            <w:tcW w:w="0" w:type="auto"/>
            <w:tcMar>
              <w:top w:w="150" w:type="dxa"/>
              <w:left w:w="240" w:type="dxa"/>
              <w:bottom w:w="150" w:type="dxa"/>
              <w:right w:w="0" w:type="dxa"/>
            </w:tcMar>
            <w:vAlign w:val="center"/>
            <w:hideMark/>
          </w:tcPr>
          <w:p w14:paraId="2D731B7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Review Schedule</w:t>
            </w:r>
          </w:p>
        </w:tc>
      </w:tr>
      <w:tr w:rsidR="00A96D02" w:rsidRPr="00A96D02" w14:paraId="23AA12C3" w14:textId="77777777" w:rsidTr="00A96D02">
        <w:tc>
          <w:tcPr>
            <w:tcW w:w="0" w:type="auto"/>
            <w:tcMar>
              <w:top w:w="150" w:type="dxa"/>
              <w:left w:w="0" w:type="dxa"/>
              <w:bottom w:w="150" w:type="dxa"/>
              <w:right w:w="240" w:type="dxa"/>
            </w:tcMar>
            <w:vAlign w:val="center"/>
            <w:hideMark/>
          </w:tcPr>
          <w:p w14:paraId="48CAB9F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Appendix G</w:t>
            </w:r>
          </w:p>
        </w:tc>
        <w:tc>
          <w:tcPr>
            <w:tcW w:w="0" w:type="auto"/>
            <w:tcMar>
              <w:top w:w="150" w:type="dxa"/>
              <w:left w:w="240" w:type="dxa"/>
              <w:bottom w:w="150" w:type="dxa"/>
              <w:right w:w="0" w:type="dxa"/>
            </w:tcMar>
            <w:vAlign w:val="center"/>
            <w:hideMark/>
          </w:tcPr>
          <w:p w14:paraId="244C717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Architecture Principles Diagram</w:t>
            </w:r>
          </w:p>
        </w:tc>
      </w:tr>
      <w:tr w:rsidR="00A96D02" w:rsidRPr="00A96D02" w14:paraId="6628728D" w14:textId="77777777" w:rsidTr="00A96D02">
        <w:tc>
          <w:tcPr>
            <w:tcW w:w="0" w:type="auto"/>
            <w:tcMar>
              <w:top w:w="150" w:type="dxa"/>
              <w:left w:w="0" w:type="dxa"/>
              <w:bottom w:w="150" w:type="dxa"/>
              <w:right w:w="240" w:type="dxa"/>
            </w:tcMar>
            <w:vAlign w:val="center"/>
            <w:hideMark/>
          </w:tcPr>
          <w:p w14:paraId="4E9E9A9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Appendix H</w:t>
            </w:r>
          </w:p>
        </w:tc>
        <w:tc>
          <w:tcPr>
            <w:tcW w:w="0" w:type="auto"/>
            <w:tcMar>
              <w:top w:w="150" w:type="dxa"/>
              <w:left w:w="240" w:type="dxa"/>
              <w:bottom w:w="150" w:type="dxa"/>
              <w:right w:w="0" w:type="dxa"/>
            </w:tcMar>
            <w:vAlign w:val="center"/>
            <w:hideMark/>
          </w:tcPr>
          <w:p w14:paraId="359D148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Amendment History</w:t>
            </w:r>
          </w:p>
        </w:tc>
      </w:tr>
      <w:tr w:rsidR="00A96D02" w:rsidRPr="00A96D02" w14:paraId="625778B5" w14:textId="77777777" w:rsidTr="00A96D02">
        <w:tc>
          <w:tcPr>
            <w:tcW w:w="0" w:type="auto"/>
            <w:tcMar>
              <w:top w:w="150" w:type="dxa"/>
              <w:left w:w="0" w:type="dxa"/>
              <w:bottom w:w="150" w:type="dxa"/>
              <w:right w:w="240" w:type="dxa"/>
            </w:tcMar>
            <w:vAlign w:val="center"/>
            <w:hideMark/>
          </w:tcPr>
          <w:p w14:paraId="38BF755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Appendix I</w:t>
            </w:r>
          </w:p>
        </w:tc>
        <w:tc>
          <w:tcPr>
            <w:tcW w:w="0" w:type="auto"/>
            <w:tcMar>
              <w:top w:w="150" w:type="dxa"/>
              <w:left w:w="240" w:type="dxa"/>
              <w:bottom w:w="150" w:type="dxa"/>
              <w:right w:w="0" w:type="dxa"/>
            </w:tcMar>
            <w:vAlign w:val="center"/>
            <w:hideMark/>
          </w:tcPr>
          <w:p w14:paraId="2404AC6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Founder Lock Certification</w:t>
            </w:r>
          </w:p>
        </w:tc>
      </w:tr>
    </w:tbl>
    <w:p w14:paraId="50BEB0EA"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3C8FFEBE">
          <v:rect id="_x0000_i1119" style="width:0;height:.75pt" o:hralign="center" o:hrstd="t" o:hr="t" fillcolor="#a0a0a0" stroked="f"/>
        </w:pict>
      </w:r>
    </w:p>
    <w:p w14:paraId="3E95CFD5"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I: PURPOSE &amp; CONSTITUTIONAL AUTHORITY</w:t>
      </w:r>
    </w:p>
    <w:p w14:paraId="1452FB85"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S1.1 Purpose</w:t>
      </w:r>
    </w:p>
    <w:p w14:paraId="4E87C853"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Document S establishes the authoritative enterprise rule meta-model for the Golden Wings Ecosystem.</w:t>
      </w:r>
    </w:p>
    <w:p w14:paraId="4A1CFC08"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lastRenderedPageBreak/>
        <w:t>It defines:</w:t>
      </w:r>
    </w:p>
    <w:p w14:paraId="54FD9D9D" w14:textId="77777777" w:rsidR="00A96D02" w:rsidRPr="00A96D02" w:rsidRDefault="00A96D02" w:rsidP="00EB3EE3">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What business rules are and how they are structured</w:t>
      </w:r>
    </w:p>
    <w:p w14:paraId="209480A8" w14:textId="77777777" w:rsidR="00A96D02" w:rsidRPr="00A96D02" w:rsidRDefault="00A96D02" w:rsidP="00EB3EE3">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How rules are created, approved, implemented, monitored, and retired</w:t>
      </w:r>
    </w:p>
    <w:p w14:paraId="7C1860BA" w14:textId="77777777" w:rsidR="00A96D02" w:rsidRPr="00A96D02" w:rsidRDefault="00A96D02" w:rsidP="00EB3EE3">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How rules are classified, prioritized, and enforced</w:t>
      </w:r>
    </w:p>
    <w:p w14:paraId="4E43CC83" w14:textId="77777777" w:rsidR="00A96D02" w:rsidRPr="00A96D02" w:rsidRDefault="00A96D02" w:rsidP="00EB3EE3">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How rules relate to governance, data, software, and technical architecture</w:t>
      </w:r>
    </w:p>
    <w:p w14:paraId="1A098AB2" w14:textId="77777777" w:rsidR="00A96D02" w:rsidRPr="00A96D02" w:rsidRDefault="00A96D02" w:rsidP="00EB3EE3">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How rules are traced from constitutional sources to implementation</w:t>
      </w:r>
    </w:p>
    <w:p w14:paraId="7B1A7E9D" w14:textId="77777777" w:rsidR="00A96D02" w:rsidRPr="00A96D02" w:rsidRDefault="00A96D02" w:rsidP="00EB3EE3">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How rules are governed, changed, and quality-assured</w:t>
      </w:r>
    </w:p>
    <w:p w14:paraId="427856D4"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Document S is the constitutional document for every business rule in the enterprise.</w:t>
      </w:r>
    </w:p>
    <w:p w14:paraId="1DA7DE5B"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S1.2 Scope</w:t>
      </w:r>
    </w:p>
    <w:p w14:paraId="4C0A0CA5"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Document S governs all business rules, policies, procedures, workflows, decisions, enforcement mechanisms, and automated controls across the Golden Wings Ecosystem.</w:t>
      </w:r>
    </w:p>
    <w:p w14:paraId="3893E9A3"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This includes:</w:t>
      </w:r>
    </w:p>
    <w:p w14:paraId="1D76E7EF" w14:textId="77777777" w:rsidR="00A96D02" w:rsidRPr="00A96D02" w:rsidRDefault="00A96D02" w:rsidP="00EB3EE3">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All rules derived from constitutional documents (A-Series)</w:t>
      </w:r>
    </w:p>
    <w:p w14:paraId="75AC8DDE" w14:textId="77777777" w:rsidR="00A96D02" w:rsidRPr="00A96D02" w:rsidRDefault="00A96D02" w:rsidP="00EB3EE3">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All rules derived from operational documents (B, K-R)</w:t>
      </w:r>
    </w:p>
    <w:p w14:paraId="77CB79E0" w14:textId="77777777" w:rsidR="00A96D02" w:rsidRPr="00A96D02" w:rsidRDefault="00A96D02" w:rsidP="00EB3EE3">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All rules that will be implemented in software (Documents Y-Z)</w:t>
      </w:r>
    </w:p>
    <w:p w14:paraId="540F8CDF" w14:textId="77777777" w:rsidR="00A96D02" w:rsidRPr="00A96D02" w:rsidRDefault="00A96D02" w:rsidP="00EB3EE3">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All rules that will be enforced through data architecture (Documents V-W)</w:t>
      </w:r>
    </w:p>
    <w:p w14:paraId="739C22A5" w14:textId="77777777" w:rsidR="00A96D02" w:rsidRPr="00A96D02" w:rsidRDefault="00A96D02" w:rsidP="00EB3EE3">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All rules that will be executed through business rule engines (Document T.1)</w:t>
      </w:r>
    </w:p>
    <w:p w14:paraId="47EA19C3" w14:textId="77777777" w:rsidR="00A96D02" w:rsidRPr="00A96D02" w:rsidRDefault="00A96D02" w:rsidP="00EB3EE3">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All rules that will be governed through exception handling (Document U)</w:t>
      </w:r>
    </w:p>
    <w:p w14:paraId="7AEB378F"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S1.3 Constitutional Authority</w:t>
      </w:r>
    </w:p>
    <w:p w14:paraId="2CBF7478"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Document S derives its authority from:</w:t>
      </w:r>
    </w:p>
    <w:tbl>
      <w:tblPr>
        <w:tblW w:w="11280" w:type="dxa"/>
        <w:tblCellMar>
          <w:top w:w="15" w:type="dxa"/>
          <w:left w:w="15" w:type="dxa"/>
          <w:bottom w:w="15" w:type="dxa"/>
          <w:right w:w="15" w:type="dxa"/>
        </w:tblCellMar>
        <w:tblLook w:val="04A0" w:firstRow="1" w:lastRow="0" w:firstColumn="1" w:lastColumn="0" w:noHBand="0" w:noVBand="1"/>
      </w:tblPr>
      <w:tblGrid>
        <w:gridCol w:w="6503"/>
        <w:gridCol w:w="4777"/>
      </w:tblGrid>
      <w:tr w:rsidR="00A96D02" w:rsidRPr="00A96D02" w14:paraId="0DC5E3C4" w14:textId="77777777" w:rsidTr="00A96D02">
        <w:trPr>
          <w:tblHeader/>
        </w:trPr>
        <w:tc>
          <w:tcPr>
            <w:tcW w:w="0" w:type="auto"/>
            <w:tcBorders>
              <w:top w:val="nil"/>
            </w:tcBorders>
            <w:tcMar>
              <w:top w:w="150" w:type="dxa"/>
              <w:left w:w="0" w:type="dxa"/>
              <w:bottom w:w="150" w:type="dxa"/>
              <w:right w:w="240" w:type="dxa"/>
            </w:tcMar>
            <w:vAlign w:val="center"/>
            <w:hideMark/>
          </w:tcPr>
          <w:p w14:paraId="47E3DB7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0B671CB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Relevance</w:t>
            </w:r>
          </w:p>
        </w:tc>
      </w:tr>
      <w:tr w:rsidR="00A96D02" w:rsidRPr="00A96D02" w14:paraId="6F40DA43" w14:textId="77777777" w:rsidTr="00A96D02">
        <w:tc>
          <w:tcPr>
            <w:tcW w:w="0" w:type="auto"/>
            <w:tcMar>
              <w:top w:w="150" w:type="dxa"/>
              <w:left w:w="0" w:type="dxa"/>
              <w:bottom w:w="150" w:type="dxa"/>
              <w:right w:w="240" w:type="dxa"/>
            </w:tcMar>
            <w:vAlign w:val="center"/>
            <w:hideMark/>
          </w:tcPr>
          <w:p w14:paraId="7BBF81A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A-000 Constitution</w:t>
            </w:r>
          </w:p>
        </w:tc>
        <w:tc>
          <w:tcPr>
            <w:tcW w:w="0" w:type="auto"/>
            <w:tcMar>
              <w:top w:w="150" w:type="dxa"/>
              <w:left w:w="240" w:type="dxa"/>
              <w:bottom w:w="150" w:type="dxa"/>
              <w:right w:w="0" w:type="dxa"/>
            </w:tcMar>
            <w:vAlign w:val="center"/>
            <w:hideMark/>
          </w:tcPr>
          <w:p w14:paraId="7CDE17B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Supreme authority</w:t>
            </w:r>
          </w:p>
        </w:tc>
      </w:tr>
      <w:tr w:rsidR="00A96D02" w:rsidRPr="00A96D02" w14:paraId="07E5D612" w14:textId="77777777" w:rsidTr="00A96D02">
        <w:tc>
          <w:tcPr>
            <w:tcW w:w="0" w:type="auto"/>
            <w:tcMar>
              <w:top w:w="150" w:type="dxa"/>
              <w:left w:w="0" w:type="dxa"/>
              <w:bottom w:w="150" w:type="dxa"/>
              <w:right w:w="240" w:type="dxa"/>
            </w:tcMar>
            <w:vAlign w:val="center"/>
            <w:hideMark/>
          </w:tcPr>
          <w:p w14:paraId="2602364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A-011 Governance Charter</w:t>
            </w:r>
          </w:p>
        </w:tc>
        <w:tc>
          <w:tcPr>
            <w:tcW w:w="0" w:type="auto"/>
            <w:tcMar>
              <w:top w:w="150" w:type="dxa"/>
              <w:left w:w="240" w:type="dxa"/>
              <w:bottom w:w="150" w:type="dxa"/>
              <w:right w:w="0" w:type="dxa"/>
            </w:tcMar>
            <w:vAlign w:val="center"/>
            <w:hideMark/>
          </w:tcPr>
          <w:p w14:paraId="3DE7FD1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Governance authority</w:t>
            </w:r>
          </w:p>
        </w:tc>
      </w:tr>
      <w:tr w:rsidR="00A96D02" w:rsidRPr="00A96D02" w14:paraId="6870F8EA" w14:textId="77777777" w:rsidTr="00A96D02">
        <w:tc>
          <w:tcPr>
            <w:tcW w:w="0" w:type="auto"/>
            <w:tcMar>
              <w:top w:w="150" w:type="dxa"/>
              <w:left w:w="0" w:type="dxa"/>
              <w:bottom w:w="150" w:type="dxa"/>
              <w:right w:w="240" w:type="dxa"/>
            </w:tcMar>
            <w:vAlign w:val="center"/>
            <w:hideMark/>
          </w:tcPr>
          <w:p w14:paraId="17521B2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A-014 Service Portfolio Architecture</w:t>
            </w:r>
          </w:p>
        </w:tc>
        <w:tc>
          <w:tcPr>
            <w:tcW w:w="0" w:type="auto"/>
            <w:tcMar>
              <w:top w:w="150" w:type="dxa"/>
              <w:left w:w="240" w:type="dxa"/>
              <w:bottom w:w="150" w:type="dxa"/>
              <w:right w:w="0" w:type="dxa"/>
            </w:tcMar>
            <w:vAlign w:val="center"/>
            <w:hideMark/>
          </w:tcPr>
          <w:p w14:paraId="43E94E6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Service definitions</w:t>
            </w:r>
          </w:p>
        </w:tc>
      </w:tr>
      <w:tr w:rsidR="00A96D02" w:rsidRPr="00A96D02" w14:paraId="666F65BF" w14:textId="77777777" w:rsidTr="00A96D02">
        <w:tc>
          <w:tcPr>
            <w:tcW w:w="0" w:type="auto"/>
            <w:tcMar>
              <w:top w:w="150" w:type="dxa"/>
              <w:left w:w="0" w:type="dxa"/>
              <w:bottom w:w="150" w:type="dxa"/>
              <w:right w:w="240" w:type="dxa"/>
            </w:tcMar>
            <w:vAlign w:val="center"/>
            <w:hideMark/>
          </w:tcPr>
          <w:p w14:paraId="510A17C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A-015 Client Journey Architecture</w:t>
            </w:r>
          </w:p>
        </w:tc>
        <w:tc>
          <w:tcPr>
            <w:tcW w:w="0" w:type="auto"/>
            <w:tcMar>
              <w:top w:w="150" w:type="dxa"/>
              <w:left w:w="240" w:type="dxa"/>
              <w:bottom w:w="150" w:type="dxa"/>
              <w:right w:w="0" w:type="dxa"/>
            </w:tcMar>
            <w:vAlign w:val="center"/>
            <w:hideMark/>
          </w:tcPr>
          <w:p w14:paraId="0B3E0C6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Client journey rules</w:t>
            </w:r>
          </w:p>
        </w:tc>
      </w:tr>
      <w:tr w:rsidR="00A96D02" w:rsidRPr="00A96D02" w14:paraId="2DA8DECC" w14:textId="77777777" w:rsidTr="00A96D02">
        <w:tc>
          <w:tcPr>
            <w:tcW w:w="0" w:type="auto"/>
            <w:tcMar>
              <w:top w:w="150" w:type="dxa"/>
              <w:left w:w="0" w:type="dxa"/>
              <w:bottom w:w="150" w:type="dxa"/>
              <w:right w:w="240" w:type="dxa"/>
            </w:tcMar>
            <w:vAlign w:val="center"/>
            <w:hideMark/>
          </w:tcPr>
          <w:p w14:paraId="5A9F3A6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A-016 Community Philosophy</w:t>
            </w:r>
          </w:p>
        </w:tc>
        <w:tc>
          <w:tcPr>
            <w:tcW w:w="0" w:type="auto"/>
            <w:tcMar>
              <w:top w:w="150" w:type="dxa"/>
              <w:left w:w="240" w:type="dxa"/>
              <w:bottom w:w="150" w:type="dxa"/>
              <w:right w:w="0" w:type="dxa"/>
            </w:tcMar>
            <w:vAlign w:val="center"/>
            <w:hideMark/>
          </w:tcPr>
          <w:p w14:paraId="2990A8C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Community rules</w:t>
            </w:r>
          </w:p>
        </w:tc>
      </w:tr>
      <w:tr w:rsidR="00A96D02" w:rsidRPr="00A96D02" w14:paraId="296D187E" w14:textId="77777777" w:rsidTr="00A96D02">
        <w:tc>
          <w:tcPr>
            <w:tcW w:w="0" w:type="auto"/>
            <w:tcMar>
              <w:top w:w="150" w:type="dxa"/>
              <w:left w:w="0" w:type="dxa"/>
              <w:bottom w:w="150" w:type="dxa"/>
              <w:right w:w="240" w:type="dxa"/>
            </w:tcMar>
            <w:vAlign w:val="center"/>
            <w:hideMark/>
          </w:tcPr>
          <w:p w14:paraId="42780A8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A-017 Trust &amp; Safeguarding Charter</w:t>
            </w:r>
          </w:p>
        </w:tc>
        <w:tc>
          <w:tcPr>
            <w:tcW w:w="0" w:type="auto"/>
            <w:tcMar>
              <w:top w:w="150" w:type="dxa"/>
              <w:left w:w="240" w:type="dxa"/>
              <w:bottom w:w="150" w:type="dxa"/>
              <w:right w:w="0" w:type="dxa"/>
            </w:tcMar>
            <w:vAlign w:val="center"/>
            <w:hideMark/>
          </w:tcPr>
          <w:p w14:paraId="1238D5C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Safeguarding rules</w:t>
            </w:r>
          </w:p>
        </w:tc>
      </w:tr>
      <w:tr w:rsidR="00A96D02" w:rsidRPr="00A96D02" w14:paraId="7A51273B" w14:textId="77777777" w:rsidTr="00A96D02">
        <w:tc>
          <w:tcPr>
            <w:tcW w:w="0" w:type="auto"/>
            <w:tcMar>
              <w:top w:w="150" w:type="dxa"/>
              <w:left w:w="0" w:type="dxa"/>
              <w:bottom w:w="150" w:type="dxa"/>
              <w:right w:w="240" w:type="dxa"/>
            </w:tcMar>
            <w:vAlign w:val="center"/>
            <w:hideMark/>
          </w:tcPr>
          <w:p w14:paraId="5951694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A-018 Quality &amp; Continuous Improvement Charter</w:t>
            </w:r>
          </w:p>
        </w:tc>
        <w:tc>
          <w:tcPr>
            <w:tcW w:w="0" w:type="auto"/>
            <w:tcMar>
              <w:top w:w="150" w:type="dxa"/>
              <w:left w:w="240" w:type="dxa"/>
              <w:bottom w:w="150" w:type="dxa"/>
              <w:right w:w="0" w:type="dxa"/>
            </w:tcMar>
            <w:vAlign w:val="center"/>
            <w:hideMark/>
          </w:tcPr>
          <w:p w14:paraId="2340718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Quality rules</w:t>
            </w:r>
          </w:p>
        </w:tc>
      </w:tr>
      <w:tr w:rsidR="00A96D02" w:rsidRPr="00A96D02" w14:paraId="4946F801" w14:textId="77777777" w:rsidTr="00A96D02">
        <w:tc>
          <w:tcPr>
            <w:tcW w:w="0" w:type="auto"/>
            <w:tcMar>
              <w:top w:w="150" w:type="dxa"/>
              <w:left w:w="0" w:type="dxa"/>
              <w:bottom w:w="150" w:type="dxa"/>
              <w:right w:w="240" w:type="dxa"/>
            </w:tcMar>
            <w:vAlign w:val="center"/>
            <w:hideMark/>
          </w:tcPr>
          <w:p w14:paraId="165AE9B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A-019 Phase 4 Alignment &amp; Requirements Matrix</w:t>
            </w:r>
          </w:p>
        </w:tc>
        <w:tc>
          <w:tcPr>
            <w:tcW w:w="0" w:type="auto"/>
            <w:tcMar>
              <w:top w:w="150" w:type="dxa"/>
              <w:left w:w="240" w:type="dxa"/>
              <w:bottom w:w="150" w:type="dxa"/>
              <w:right w:w="0" w:type="dxa"/>
            </w:tcMar>
            <w:vAlign w:val="center"/>
            <w:hideMark/>
          </w:tcPr>
          <w:p w14:paraId="38C3C41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Phase 4 acceptance criteria</w:t>
            </w:r>
          </w:p>
        </w:tc>
      </w:tr>
      <w:tr w:rsidR="00A96D02" w:rsidRPr="00A96D02" w14:paraId="7393C0CC" w14:textId="77777777" w:rsidTr="00A96D02">
        <w:tc>
          <w:tcPr>
            <w:tcW w:w="0" w:type="auto"/>
            <w:tcMar>
              <w:top w:w="150" w:type="dxa"/>
              <w:left w:w="0" w:type="dxa"/>
              <w:bottom w:w="150" w:type="dxa"/>
              <w:right w:w="240" w:type="dxa"/>
            </w:tcMar>
            <w:vAlign w:val="center"/>
            <w:hideMark/>
          </w:tcPr>
          <w:p w14:paraId="42A5210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Document A</w:t>
            </w:r>
          </w:p>
        </w:tc>
        <w:tc>
          <w:tcPr>
            <w:tcW w:w="0" w:type="auto"/>
            <w:tcMar>
              <w:top w:w="150" w:type="dxa"/>
              <w:left w:w="240" w:type="dxa"/>
              <w:bottom w:w="150" w:type="dxa"/>
              <w:right w:w="0" w:type="dxa"/>
            </w:tcMar>
            <w:vAlign w:val="center"/>
            <w:hideMark/>
          </w:tcPr>
          <w:p w14:paraId="53F1854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Founder Decisions (FD-001 to FD-074)</w:t>
            </w:r>
          </w:p>
        </w:tc>
      </w:tr>
      <w:tr w:rsidR="00A96D02" w:rsidRPr="00A96D02" w14:paraId="547A23D8" w14:textId="77777777" w:rsidTr="00A96D02">
        <w:tc>
          <w:tcPr>
            <w:tcW w:w="0" w:type="auto"/>
            <w:tcMar>
              <w:top w:w="150" w:type="dxa"/>
              <w:left w:w="0" w:type="dxa"/>
              <w:bottom w:w="150" w:type="dxa"/>
              <w:right w:w="240" w:type="dxa"/>
            </w:tcMar>
            <w:vAlign w:val="center"/>
            <w:hideMark/>
          </w:tcPr>
          <w:p w14:paraId="06584C8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Document B</w:t>
            </w:r>
          </w:p>
        </w:tc>
        <w:tc>
          <w:tcPr>
            <w:tcW w:w="0" w:type="auto"/>
            <w:tcMar>
              <w:top w:w="150" w:type="dxa"/>
              <w:left w:w="240" w:type="dxa"/>
              <w:bottom w:w="150" w:type="dxa"/>
              <w:right w:w="0" w:type="dxa"/>
            </w:tcMar>
            <w:vAlign w:val="center"/>
            <w:hideMark/>
          </w:tcPr>
          <w:p w14:paraId="047D42D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Founder governance</w:t>
            </w:r>
          </w:p>
        </w:tc>
      </w:tr>
      <w:tr w:rsidR="00A96D02" w:rsidRPr="00A96D02" w14:paraId="22727803" w14:textId="77777777" w:rsidTr="00A96D02">
        <w:tc>
          <w:tcPr>
            <w:tcW w:w="0" w:type="auto"/>
            <w:tcMar>
              <w:top w:w="150" w:type="dxa"/>
              <w:left w:w="0" w:type="dxa"/>
              <w:bottom w:w="150" w:type="dxa"/>
              <w:right w:w="240" w:type="dxa"/>
            </w:tcMar>
            <w:vAlign w:val="center"/>
            <w:hideMark/>
          </w:tcPr>
          <w:p w14:paraId="6CBE0B5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Documents K-R</w:t>
            </w:r>
          </w:p>
        </w:tc>
        <w:tc>
          <w:tcPr>
            <w:tcW w:w="0" w:type="auto"/>
            <w:tcMar>
              <w:top w:w="150" w:type="dxa"/>
              <w:left w:w="240" w:type="dxa"/>
              <w:bottom w:w="150" w:type="dxa"/>
              <w:right w:w="0" w:type="dxa"/>
            </w:tcMar>
            <w:vAlign w:val="center"/>
            <w:hideMark/>
          </w:tcPr>
          <w:p w14:paraId="51C58B0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Operational architecture</w:t>
            </w:r>
          </w:p>
        </w:tc>
      </w:tr>
      <w:tr w:rsidR="00A96D02" w:rsidRPr="00A96D02" w14:paraId="01084428" w14:textId="77777777" w:rsidTr="00A96D02">
        <w:tc>
          <w:tcPr>
            <w:tcW w:w="0" w:type="auto"/>
            <w:tcMar>
              <w:top w:w="150" w:type="dxa"/>
              <w:left w:w="0" w:type="dxa"/>
              <w:bottom w:w="150" w:type="dxa"/>
              <w:right w:w="240" w:type="dxa"/>
            </w:tcMar>
            <w:vAlign w:val="center"/>
            <w:hideMark/>
          </w:tcPr>
          <w:p w14:paraId="1C72CBF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Document O</w:t>
            </w:r>
          </w:p>
        </w:tc>
        <w:tc>
          <w:tcPr>
            <w:tcW w:w="0" w:type="auto"/>
            <w:tcMar>
              <w:top w:w="150" w:type="dxa"/>
              <w:left w:w="240" w:type="dxa"/>
              <w:bottom w:w="150" w:type="dxa"/>
              <w:right w:w="0" w:type="dxa"/>
            </w:tcMar>
            <w:vAlign w:val="center"/>
            <w:hideMark/>
          </w:tcPr>
          <w:p w14:paraId="7B081B3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Decision rights</w:t>
            </w:r>
          </w:p>
        </w:tc>
      </w:tr>
    </w:tbl>
    <w:p w14:paraId="352B50BA"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S1.4 Position within Architecture</w:t>
      </w:r>
    </w:p>
    <w:p w14:paraId="59C4D120"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Governance → Operations → Rules → Information → Software → Technology</w:t>
      </w:r>
    </w:p>
    <w:p w14:paraId="6E97B0FF"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Document S occupies the </w:t>
      </w:r>
      <w:r w:rsidRPr="00A96D02">
        <w:rPr>
          <w:rFonts w:ascii="Times New Roman" w:eastAsia="Times New Roman" w:hAnsi="Times New Roman" w:cs="Times New Roman"/>
          <w:b/>
          <w:bCs/>
          <w:color w:val="0F1115"/>
          <w:sz w:val="24"/>
          <w:szCs w:val="24"/>
        </w:rPr>
        <w:t>Rules</w:t>
      </w:r>
      <w:r w:rsidRPr="00A96D02">
        <w:rPr>
          <w:rFonts w:ascii="Times New Roman" w:eastAsia="Times New Roman" w:hAnsi="Times New Roman" w:cs="Times New Roman"/>
          <w:color w:val="0F1115"/>
          <w:sz w:val="24"/>
          <w:szCs w:val="24"/>
        </w:rPr>
        <w:t> layer.</w:t>
      </w:r>
    </w:p>
    <w:p w14:paraId="4C6E0C3D"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S1.5 Relationship to A-019</w:t>
      </w:r>
    </w:p>
    <w:p w14:paraId="34D865B0"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A-019 established Phase 4 acceptance criteria. Document S implements the rule architecture required to operationalize Phase 4 governance.</w:t>
      </w:r>
    </w:p>
    <w:p w14:paraId="6CC1EF7F"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S1.6 Relationship to Document A</w:t>
      </w:r>
    </w:p>
    <w:p w14:paraId="670DBDD1"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lastRenderedPageBreak/>
        <w:t>Document A contains Founder Decisions (FD-001 to FD-074). Document S implements these decisions as executable business rules.</w:t>
      </w:r>
    </w:p>
    <w:p w14:paraId="650C9720" w14:textId="77777777" w:rsidR="0034643E" w:rsidRPr="0034643E" w:rsidRDefault="0034643E" w:rsidP="0034643E">
      <w:pPr>
        <w:shd w:val="clear" w:color="auto" w:fill="FFFFFF"/>
        <w:spacing w:after="0" w:line="240" w:lineRule="auto"/>
        <w:outlineLvl w:val="2"/>
        <w:rPr>
          <w:rFonts w:ascii="Times New Roman" w:eastAsia="Times New Roman" w:hAnsi="Times New Roman" w:cs="Times New Roman"/>
          <w:b/>
          <w:bCs/>
          <w:color w:val="0F1115"/>
          <w:sz w:val="30"/>
          <w:szCs w:val="30"/>
        </w:rPr>
      </w:pPr>
      <w:r w:rsidRPr="0034643E">
        <w:rPr>
          <w:rFonts w:ascii="Times New Roman" w:eastAsia="Times New Roman" w:hAnsi="Times New Roman" w:cs="Times New Roman"/>
          <w:b/>
          <w:bCs/>
          <w:color w:val="0F1115"/>
          <w:sz w:val="30"/>
          <w:szCs w:val="30"/>
        </w:rPr>
        <w:t>S1.7 Phase 5 Constitutional Authority</w:t>
      </w:r>
    </w:p>
    <w:p w14:paraId="2F0E979E" w14:textId="77777777" w:rsidR="0034643E" w:rsidRPr="0034643E" w:rsidRDefault="0034643E" w:rsidP="0034643E">
      <w:pPr>
        <w:shd w:val="clear" w:color="auto" w:fill="FFFFFF"/>
        <w:spacing w:after="0" w:line="240" w:lineRule="auto"/>
        <w:rPr>
          <w:rFonts w:ascii="Times New Roman" w:eastAsia="Times New Roman" w:hAnsi="Times New Roman" w:cs="Times New Roman"/>
          <w:color w:val="0F1115"/>
          <w:sz w:val="24"/>
          <w:szCs w:val="24"/>
        </w:rPr>
      </w:pPr>
      <w:r w:rsidRPr="0034643E">
        <w:rPr>
          <w:rFonts w:ascii="Times New Roman" w:eastAsia="Times New Roman" w:hAnsi="Times New Roman" w:cs="Times New Roman"/>
          <w:color w:val="0F1115"/>
          <w:sz w:val="24"/>
          <w:szCs w:val="24"/>
        </w:rPr>
        <w:t>Document S is the authoritative enterprise architecture for all business rules within the Golden Wings Ecosystem.</w:t>
      </w:r>
    </w:p>
    <w:p w14:paraId="5DDB5EF0" w14:textId="77777777" w:rsidR="0034643E" w:rsidRPr="0034643E" w:rsidRDefault="0034643E" w:rsidP="0034643E">
      <w:pPr>
        <w:shd w:val="clear" w:color="auto" w:fill="FFFFFF"/>
        <w:spacing w:after="0" w:line="240" w:lineRule="auto"/>
        <w:rPr>
          <w:rFonts w:ascii="Times New Roman" w:eastAsia="Times New Roman" w:hAnsi="Times New Roman" w:cs="Times New Roman"/>
          <w:color w:val="0F1115"/>
          <w:sz w:val="24"/>
          <w:szCs w:val="24"/>
        </w:rPr>
      </w:pPr>
      <w:r w:rsidRPr="0034643E">
        <w:rPr>
          <w:rFonts w:ascii="Times New Roman" w:eastAsia="Times New Roman" w:hAnsi="Times New Roman" w:cs="Times New Roman"/>
          <w:color w:val="0F1115"/>
          <w:sz w:val="24"/>
          <w:szCs w:val="24"/>
        </w:rPr>
        <w:t>All business rules shall be authored, governed, versioned, maintained, and retired through the architecture defined by this document.</w:t>
      </w:r>
    </w:p>
    <w:p w14:paraId="43D61586" w14:textId="77777777" w:rsidR="0034643E" w:rsidRPr="0034643E" w:rsidRDefault="0034643E" w:rsidP="0034643E">
      <w:pPr>
        <w:shd w:val="clear" w:color="auto" w:fill="FFFFFF"/>
        <w:spacing w:after="0" w:line="240" w:lineRule="auto"/>
        <w:rPr>
          <w:rFonts w:ascii="Times New Roman" w:eastAsia="Times New Roman" w:hAnsi="Times New Roman" w:cs="Times New Roman"/>
          <w:color w:val="0F1115"/>
          <w:sz w:val="24"/>
          <w:szCs w:val="24"/>
        </w:rPr>
      </w:pPr>
      <w:r w:rsidRPr="0034643E">
        <w:rPr>
          <w:rFonts w:ascii="Times New Roman" w:eastAsia="Times New Roman" w:hAnsi="Times New Roman" w:cs="Times New Roman"/>
          <w:color w:val="0F1115"/>
          <w:sz w:val="24"/>
          <w:szCs w:val="24"/>
        </w:rPr>
        <w:t>Downstream documents may only implement, reference, specialise, or operationalise approved business rules.</w:t>
      </w:r>
    </w:p>
    <w:p w14:paraId="07048495" w14:textId="77777777" w:rsidR="0034643E" w:rsidRPr="0034643E" w:rsidRDefault="0034643E" w:rsidP="0034643E">
      <w:pPr>
        <w:shd w:val="clear" w:color="auto" w:fill="FFFFFF"/>
        <w:spacing w:after="0" w:line="240" w:lineRule="auto"/>
        <w:rPr>
          <w:rFonts w:ascii="Times New Roman" w:eastAsia="Times New Roman" w:hAnsi="Times New Roman" w:cs="Times New Roman"/>
          <w:color w:val="0F1115"/>
          <w:sz w:val="24"/>
          <w:szCs w:val="24"/>
        </w:rPr>
      </w:pPr>
      <w:r w:rsidRPr="0034643E">
        <w:rPr>
          <w:rFonts w:ascii="Times New Roman" w:eastAsia="Times New Roman" w:hAnsi="Times New Roman" w:cs="Times New Roman"/>
          <w:color w:val="0F1115"/>
          <w:sz w:val="24"/>
          <w:szCs w:val="24"/>
        </w:rPr>
        <w:t>No downstream document may independently create, modify, supersede, or override business rules without constitutional authority, approved governance, and full traceability to Document S.</w:t>
      </w:r>
    </w:p>
    <w:p w14:paraId="64053A8B"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7B2C9CD5">
          <v:rect id="_x0000_i1120" style="width:0;height:.75pt" o:hralign="center" o:hrstd="t" o:hr="t" fillcolor="#a0a0a0" stroked="f"/>
        </w:pict>
      </w:r>
    </w:p>
    <w:p w14:paraId="37A3C6C8"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II: RULE PHILOSOPHY &amp; DESIGN PRINCIPLES</w:t>
      </w:r>
    </w:p>
    <w:p w14:paraId="210DA9CB"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S2.1 Business Rule Definition</w:t>
      </w:r>
    </w:p>
    <w:p w14:paraId="2437A0FF"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A </w:t>
      </w:r>
      <w:r w:rsidRPr="00A96D02">
        <w:rPr>
          <w:rFonts w:ascii="Times New Roman" w:eastAsia="Times New Roman" w:hAnsi="Times New Roman" w:cs="Times New Roman"/>
          <w:b/>
          <w:bCs/>
          <w:color w:val="0F1115"/>
          <w:sz w:val="24"/>
          <w:szCs w:val="24"/>
        </w:rPr>
        <w:t>Business Rule</w:t>
      </w:r>
      <w:r w:rsidRPr="00A96D02">
        <w:rPr>
          <w:rFonts w:ascii="Times New Roman" w:eastAsia="Times New Roman" w:hAnsi="Times New Roman" w:cs="Times New Roman"/>
          <w:color w:val="0F1115"/>
          <w:sz w:val="24"/>
          <w:szCs w:val="24"/>
        </w:rPr>
        <w:t> is a statement that defines or constrains some aspect of the Golden Wings Ecosystem.</w:t>
      </w:r>
    </w:p>
    <w:p w14:paraId="05281EB9"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Rules express:</w:t>
      </w:r>
    </w:p>
    <w:p w14:paraId="6F2F48A4" w14:textId="77777777" w:rsidR="00A96D02" w:rsidRPr="00A96D02" w:rsidRDefault="00A96D02" w:rsidP="00EB3EE3">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What must be true</w:t>
      </w:r>
    </w:p>
    <w:p w14:paraId="0402A694" w14:textId="77777777" w:rsidR="00A96D02" w:rsidRPr="00A96D02" w:rsidRDefault="00A96D02" w:rsidP="00EB3EE3">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What must happen</w:t>
      </w:r>
    </w:p>
    <w:p w14:paraId="74BD3DED" w14:textId="77777777" w:rsidR="00A96D02" w:rsidRPr="00A96D02" w:rsidRDefault="00A96D02" w:rsidP="00EB3EE3">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What must not happen</w:t>
      </w:r>
    </w:p>
    <w:p w14:paraId="1AFD95DA" w14:textId="77777777" w:rsidR="00A96D02" w:rsidRPr="00A96D02" w:rsidRDefault="00A96D02" w:rsidP="00EB3EE3">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When something must happen</w:t>
      </w:r>
    </w:p>
    <w:p w14:paraId="0D6A7D47" w14:textId="77777777" w:rsidR="00A96D02" w:rsidRPr="00A96D02" w:rsidRDefault="00A96D02" w:rsidP="00EB3EE3">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Who is authorized to act</w:t>
      </w:r>
    </w:p>
    <w:p w14:paraId="4954BF4B" w14:textId="77777777" w:rsidR="00A96D02" w:rsidRPr="00A96D02" w:rsidRDefault="00A96D02" w:rsidP="00EB3EE3">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What data is valid</w:t>
      </w:r>
    </w:p>
    <w:p w14:paraId="533B8A6B" w14:textId="77777777" w:rsidR="00A96D02" w:rsidRPr="00A96D02" w:rsidRDefault="00A96D02" w:rsidP="00EB3EE3">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What decisions are allowed</w:t>
      </w:r>
    </w:p>
    <w:p w14:paraId="2E3A1379"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S2.2 Policy vs Rule</w:t>
      </w:r>
    </w:p>
    <w:tbl>
      <w:tblPr>
        <w:tblW w:w="11280" w:type="dxa"/>
        <w:tblCellMar>
          <w:top w:w="15" w:type="dxa"/>
          <w:left w:w="15" w:type="dxa"/>
          <w:bottom w:w="15" w:type="dxa"/>
          <w:right w:w="15" w:type="dxa"/>
        </w:tblCellMar>
        <w:tblLook w:val="04A0" w:firstRow="1" w:lastRow="0" w:firstColumn="1" w:lastColumn="0" w:noHBand="0" w:noVBand="1"/>
      </w:tblPr>
      <w:tblGrid>
        <w:gridCol w:w="1295"/>
        <w:gridCol w:w="4274"/>
        <w:gridCol w:w="5711"/>
      </w:tblGrid>
      <w:tr w:rsidR="00A96D02" w:rsidRPr="00A96D02" w14:paraId="511D1CFA" w14:textId="77777777" w:rsidTr="00A96D02">
        <w:trPr>
          <w:tblHeader/>
        </w:trPr>
        <w:tc>
          <w:tcPr>
            <w:tcW w:w="0" w:type="auto"/>
            <w:tcBorders>
              <w:top w:val="nil"/>
            </w:tcBorders>
            <w:tcMar>
              <w:top w:w="150" w:type="dxa"/>
              <w:left w:w="0" w:type="dxa"/>
              <w:bottom w:w="150" w:type="dxa"/>
              <w:right w:w="240" w:type="dxa"/>
            </w:tcMar>
            <w:vAlign w:val="center"/>
            <w:hideMark/>
          </w:tcPr>
          <w:p w14:paraId="0509D25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Concept</w:t>
            </w:r>
          </w:p>
        </w:tc>
        <w:tc>
          <w:tcPr>
            <w:tcW w:w="0" w:type="auto"/>
            <w:tcBorders>
              <w:top w:val="nil"/>
            </w:tcBorders>
            <w:tcMar>
              <w:top w:w="150" w:type="dxa"/>
              <w:left w:w="240" w:type="dxa"/>
              <w:bottom w:w="150" w:type="dxa"/>
              <w:right w:w="240" w:type="dxa"/>
            </w:tcMar>
            <w:vAlign w:val="center"/>
            <w:hideMark/>
          </w:tcPr>
          <w:p w14:paraId="64D61A3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04B93B1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w:t>
            </w:r>
          </w:p>
        </w:tc>
      </w:tr>
      <w:tr w:rsidR="00A96D02" w:rsidRPr="00A96D02" w14:paraId="6144210E" w14:textId="77777777" w:rsidTr="00A96D02">
        <w:tc>
          <w:tcPr>
            <w:tcW w:w="0" w:type="auto"/>
            <w:tcMar>
              <w:top w:w="150" w:type="dxa"/>
              <w:left w:w="0" w:type="dxa"/>
              <w:bottom w:w="150" w:type="dxa"/>
              <w:right w:w="240" w:type="dxa"/>
            </w:tcMar>
            <w:vAlign w:val="center"/>
            <w:hideMark/>
          </w:tcPr>
          <w:p w14:paraId="64ED761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Policy</w:t>
            </w:r>
          </w:p>
        </w:tc>
        <w:tc>
          <w:tcPr>
            <w:tcW w:w="0" w:type="auto"/>
            <w:tcMar>
              <w:top w:w="150" w:type="dxa"/>
              <w:left w:w="240" w:type="dxa"/>
              <w:bottom w:w="150" w:type="dxa"/>
              <w:right w:w="240" w:type="dxa"/>
            </w:tcMar>
            <w:vAlign w:val="center"/>
            <w:hideMark/>
          </w:tcPr>
          <w:p w14:paraId="04D73C7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Intent or principle</w:t>
            </w:r>
          </w:p>
        </w:tc>
        <w:tc>
          <w:tcPr>
            <w:tcW w:w="0" w:type="auto"/>
            <w:tcMar>
              <w:top w:w="150" w:type="dxa"/>
              <w:left w:w="240" w:type="dxa"/>
              <w:bottom w:w="150" w:type="dxa"/>
              <w:right w:w="0" w:type="dxa"/>
            </w:tcMar>
            <w:vAlign w:val="center"/>
            <w:hideMark/>
          </w:tcPr>
          <w:p w14:paraId="5036CC3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"Client safety is paramount"</w:t>
            </w:r>
          </w:p>
        </w:tc>
      </w:tr>
      <w:tr w:rsidR="00A96D02" w:rsidRPr="00A96D02" w14:paraId="03001D1D" w14:textId="77777777" w:rsidTr="00A96D02">
        <w:tc>
          <w:tcPr>
            <w:tcW w:w="0" w:type="auto"/>
            <w:tcMar>
              <w:top w:w="150" w:type="dxa"/>
              <w:left w:w="0" w:type="dxa"/>
              <w:bottom w:w="150" w:type="dxa"/>
              <w:right w:w="240" w:type="dxa"/>
            </w:tcMar>
            <w:vAlign w:val="center"/>
            <w:hideMark/>
          </w:tcPr>
          <w:p w14:paraId="0DB50B3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w:t>
            </w:r>
          </w:p>
        </w:tc>
        <w:tc>
          <w:tcPr>
            <w:tcW w:w="0" w:type="auto"/>
            <w:tcMar>
              <w:top w:w="150" w:type="dxa"/>
              <w:left w:w="240" w:type="dxa"/>
              <w:bottom w:w="150" w:type="dxa"/>
              <w:right w:w="240" w:type="dxa"/>
            </w:tcMar>
            <w:vAlign w:val="center"/>
            <w:hideMark/>
          </w:tcPr>
          <w:p w14:paraId="757B79B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Executable statement of policy</w:t>
            </w:r>
          </w:p>
        </w:tc>
        <w:tc>
          <w:tcPr>
            <w:tcW w:w="0" w:type="auto"/>
            <w:tcMar>
              <w:top w:w="150" w:type="dxa"/>
              <w:left w:w="240" w:type="dxa"/>
              <w:bottom w:w="150" w:type="dxa"/>
              <w:right w:w="0" w:type="dxa"/>
            </w:tcMar>
            <w:vAlign w:val="center"/>
            <w:hideMark/>
          </w:tcPr>
          <w:p w14:paraId="1CF8772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"Two companions required for Tier 4 clients"</w:t>
            </w:r>
          </w:p>
        </w:tc>
      </w:tr>
    </w:tbl>
    <w:p w14:paraId="3669A45F"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Policies are aspirational. Rules are enforceable.</w:t>
      </w:r>
    </w:p>
    <w:p w14:paraId="0DD3AB41"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S2.3 Rule vs Procedure</w:t>
      </w:r>
    </w:p>
    <w:tbl>
      <w:tblPr>
        <w:tblW w:w="11280" w:type="dxa"/>
        <w:tblCellMar>
          <w:top w:w="15" w:type="dxa"/>
          <w:left w:w="15" w:type="dxa"/>
          <w:bottom w:w="15" w:type="dxa"/>
          <w:right w:w="15" w:type="dxa"/>
        </w:tblCellMar>
        <w:tblLook w:val="04A0" w:firstRow="1" w:lastRow="0" w:firstColumn="1" w:lastColumn="0" w:noHBand="0" w:noVBand="1"/>
      </w:tblPr>
      <w:tblGrid>
        <w:gridCol w:w="1536"/>
        <w:gridCol w:w="2754"/>
        <w:gridCol w:w="6990"/>
      </w:tblGrid>
      <w:tr w:rsidR="00A96D02" w:rsidRPr="00A96D02" w14:paraId="3FFADEED" w14:textId="77777777" w:rsidTr="00A96D02">
        <w:trPr>
          <w:tblHeader/>
        </w:trPr>
        <w:tc>
          <w:tcPr>
            <w:tcW w:w="0" w:type="auto"/>
            <w:tcBorders>
              <w:top w:val="nil"/>
            </w:tcBorders>
            <w:tcMar>
              <w:top w:w="150" w:type="dxa"/>
              <w:left w:w="0" w:type="dxa"/>
              <w:bottom w:w="150" w:type="dxa"/>
              <w:right w:w="240" w:type="dxa"/>
            </w:tcMar>
            <w:vAlign w:val="center"/>
            <w:hideMark/>
          </w:tcPr>
          <w:p w14:paraId="0C5DA5D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Concept</w:t>
            </w:r>
          </w:p>
        </w:tc>
        <w:tc>
          <w:tcPr>
            <w:tcW w:w="0" w:type="auto"/>
            <w:tcBorders>
              <w:top w:val="nil"/>
            </w:tcBorders>
            <w:tcMar>
              <w:top w:w="150" w:type="dxa"/>
              <w:left w:w="240" w:type="dxa"/>
              <w:bottom w:w="150" w:type="dxa"/>
              <w:right w:w="240" w:type="dxa"/>
            </w:tcMar>
            <w:vAlign w:val="center"/>
            <w:hideMark/>
          </w:tcPr>
          <w:p w14:paraId="7FAF2E8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7E989E3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w:t>
            </w:r>
          </w:p>
        </w:tc>
      </w:tr>
      <w:tr w:rsidR="00A96D02" w:rsidRPr="00A96D02" w14:paraId="09432391" w14:textId="77777777" w:rsidTr="00A96D02">
        <w:tc>
          <w:tcPr>
            <w:tcW w:w="0" w:type="auto"/>
            <w:tcMar>
              <w:top w:w="150" w:type="dxa"/>
              <w:left w:w="0" w:type="dxa"/>
              <w:bottom w:w="150" w:type="dxa"/>
              <w:right w:w="240" w:type="dxa"/>
            </w:tcMar>
            <w:vAlign w:val="center"/>
            <w:hideMark/>
          </w:tcPr>
          <w:p w14:paraId="16470B6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w:t>
            </w:r>
          </w:p>
        </w:tc>
        <w:tc>
          <w:tcPr>
            <w:tcW w:w="0" w:type="auto"/>
            <w:tcMar>
              <w:top w:w="150" w:type="dxa"/>
              <w:left w:w="240" w:type="dxa"/>
              <w:bottom w:w="150" w:type="dxa"/>
              <w:right w:w="240" w:type="dxa"/>
            </w:tcMar>
            <w:vAlign w:val="center"/>
            <w:hideMark/>
          </w:tcPr>
          <w:p w14:paraId="3E8E52E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What must be done</w:t>
            </w:r>
          </w:p>
        </w:tc>
        <w:tc>
          <w:tcPr>
            <w:tcW w:w="0" w:type="auto"/>
            <w:tcMar>
              <w:top w:w="150" w:type="dxa"/>
              <w:left w:w="240" w:type="dxa"/>
              <w:bottom w:w="150" w:type="dxa"/>
              <w:right w:w="0" w:type="dxa"/>
            </w:tcMar>
            <w:vAlign w:val="center"/>
            <w:hideMark/>
          </w:tcPr>
          <w:p w14:paraId="7510316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"Check-in must occur within 15 minutes of scheduled start"</w:t>
            </w:r>
          </w:p>
        </w:tc>
      </w:tr>
      <w:tr w:rsidR="00A96D02" w:rsidRPr="00A96D02" w14:paraId="521FDC25" w14:textId="77777777" w:rsidTr="00A96D02">
        <w:tc>
          <w:tcPr>
            <w:tcW w:w="0" w:type="auto"/>
            <w:tcMar>
              <w:top w:w="150" w:type="dxa"/>
              <w:left w:w="0" w:type="dxa"/>
              <w:bottom w:w="150" w:type="dxa"/>
              <w:right w:w="240" w:type="dxa"/>
            </w:tcMar>
            <w:vAlign w:val="center"/>
            <w:hideMark/>
          </w:tcPr>
          <w:p w14:paraId="6FB8368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Procedure</w:t>
            </w:r>
          </w:p>
        </w:tc>
        <w:tc>
          <w:tcPr>
            <w:tcW w:w="0" w:type="auto"/>
            <w:tcMar>
              <w:top w:w="150" w:type="dxa"/>
              <w:left w:w="240" w:type="dxa"/>
              <w:bottom w:w="150" w:type="dxa"/>
              <w:right w:w="240" w:type="dxa"/>
            </w:tcMar>
            <w:vAlign w:val="center"/>
            <w:hideMark/>
          </w:tcPr>
          <w:p w14:paraId="0910FCD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How it is done</w:t>
            </w:r>
          </w:p>
        </w:tc>
        <w:tc>
          <w:tcPr>
            <w:tcW w:w="0" w:type="auto"/>
            <w:tcMar>
              <w:top w:w="150" w:type="dxa"/>
              <w:left w:w="240" w:type="dxa"/>
              <w:bottom w:w="150" w:type="dxa"/>
              <w:right w:w="0" w:type="dxa"/>
            </w:tcMar>
            <w:vAlign w:val="center"/>
            <w:hideMark/>
          </w:tcPr>
          <w:p w14:paraId="6BC07A4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Step-by-step instructions for check-in process</w:t>
            </w:r>
          </w:p>
        </w:tc>
      </w:tr>
    </w:tbl>
    <w:p w14:paraId="2B4D5614"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Rules define outcomes. Procedures define methods.</w:t>
      </w:r>
    </w:p>
    <w:p w14:paraId="50EC008D"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S2.4 Rule vs Workflow</w:t>
      </w:r>
    </w:p>
    <w:tbl>
      <w:tblPr>
        <w:tblW w:w="11280" w:type="dxa"/>
        <w:tblCellMar>
          <w:top w:w="15" w:type="dxa"/>
          <w:left w:w="15" w:type="dxa"/>
          <w:bottom w:w="15" w:type="dxa"/>
          <w:right w:w="15" w:type="dxa"/>
        </w:tblCellMar>
        <w:tblLook w:val="04A0" w:firstRow="1" w:lastRow="0" w:firstColumn="1" w:lastColumn="0" w:noHBand="0" w:noVBand="1"/>
      </w:tblPr>
      <w:tblGrid>
        <w:gridCol w:w="1768"/>
        <w:gridCol w:w="3572"/>
        <w:gridCol w:w="5940"/>
      </w:tblGrid>
      <w:tr w:rsidR="00A96D02" w:rsidRPr="00A96D02" w14:paraId="5C21CEAC" w14:textId="77777777" w:rsidTr="00A96D02">
        <w:trPr>
          <w:tblHeader/>
        </w:trPr>
        <w:tc>
          <w:tcPr>
            <w:tcW w:w="0" w:type="auto"/>
            <w:tcBorders>
              <w:top w:val="nil"/>
            </w:tcBorders>
            <w:tcMar>
              <w:top w:w="150" w:type="dxa"/>
              <w:left w:w="0" w:type="dxa"/>
              <w:bottom w:w="150" w:type="dxa"/>
              <w:right w:w="240" w:type="dxa"/>
            </w:tcMar>
            <w:vAlign w:val="center"/>
            <w:hideMark/>
          </w:tcPr>
          <w:p w14:paraId="08DDFF6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Concept</w:t>
            </w:r>
          </w:p>
        </w:tc>
        <w:tc>
          <w:tcPr>
            <w:tcW w:w="0" w:type="auto"/>
            <w:tcBorders>
              <w:top w:val="nil"/>
            </w:tcBorders>
            <w:tcMar>
              <w:top w:w="150" w:type="dxa"/>
              <w:left w:w="240" w:type="dxa"/>
              <w:bottom w:w="150" w:type="dxa"/>
              <w:right w:w="240" w:type="dxa"/>
            </w:tcMar>
            <w:vAlign w:val="center"/>
            <w:hideMark/>
          </w:tcPr>
          <w:p w14:paraId="479C1EF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4B5D7A1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w:t>
            </w:r>
          </w:p>
        </w:tc>
      </w:tr>
      <w:tr w:rsidR="00A96D02" w:rsidRPr="00A96D02" w14:paraId="2E2CE342" w14:textId="77777777" w:rsidTr="00A96D02">
        <w:tc>
          <w:tcPr>
            <w:tcW w:w="0" w:type="auto"/>
            <w:tcMar>
              <w:top w:w="150" w:type="dxa"/>
              <w:left w:w="0" w:type="dxa"/>
              <w:bottom w:w="150" w:type="dxa"/>
              <w:right w:w="240" w:type="dxa"/>
            </w:tcMar>
            <w:vAlign w:val="center"/>
            <w:hideMark/>
          </w:tcPr>
          <w:p w14:paraId="1802822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w:t>
            </w:r>
          </w:p>
        </w:tc>
        <w:tc>
          <w:tcPr>
            <w:tcW w:w="0" w:type="auto"/>
            <w:tcMar>
              <w:top w:w="150" w:type="dxa"/>
              <w:left w:w="240" w:type="dxa"/>
              <w:bottom w:w="150" w:type="dxa"/>
              <w:right w:w="240" w:type="dxa"/>
            </w:tcMar>
            <w:vAlign w:val="center"/>
            <w:hideMark/>
          </w:tcPr>
          <w:p w14:paraId="33484B6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Decision point</w:t>
            </w:r>
          </w:p>
        </w:tc>
        <w:tc>
          <w:tcPr>
            <w:tcW w:w="0" w:type="auto"/>
            <w:tcMar>
              <w:top w:w="150" w:type="dxa"/>
              <w:left w:w="240" w:type="dxa"/>
              <w:bottom w:w="150" w:type="dxa"/>
              <w:right w:w="0" w:type="dxa"/>
            </w:tcMar>
            <w:vAlign w:val="center"/>
            <w:hideMark/>
          </w:tcPr>
          <w:p w14:paraId="778115C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"S5 incident escalates to Founder Board"</w:t>
            </w:r>
          </w:p>
        </w:tc>
      </w:tr>
      <w:tr w:rsidR="00A96D02" w:rsidRPr="00A96D02" w14:paraId="636CD978" w14:textId="77777777" w:rsidTr="00A96D02">
        <w:tc>
          <w:tcPr>
            <w:tcW w:w="0" w:type="auto"/>
            <w:tcMar>
              <w:top w:w="150" w:type="dxa"/>
              <w:left w:w="0" w:type="dxa"/>
              <w:bottom w:w="150" w:type="dxa"/>
              <w:right w:w="240" w:type="dxa"/>
            </w:tcMar>
            <w:vAlign w:val="center"/>
            <w:hideMark/>
          </w:tcPr>
          <w:p w14:paraId="0B1739E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Workflow</w:t>
            </w:r>
          </w:p>
        </w:tc>
        <w:tc>
          <w:tcPr>
            <w:tcW w:w="0" w:type="auto"/>
            <w:tcMar>
              <w:top w:w="150" w:type="dxa"/>
              <w:left w:w="240" w:type="dxa"/>
              <w:bottom w:w="150" w:type="dxa"/>
              <w:right w:w="240" w:type="dxa"/>
            </w:tcMar>
            <w:vAlign w:val="center"/>
            <w:hideMark/>
          </w:tcPr>
          <w:p w14:paraId="15157EC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Sequence of activities</w:t>
            </w:r>
          </w:p>
        </w:tc>
        <w:tc>
          <w:tcPr>
            <w:tcW w:w="0" w:type="auto"/>
            <w:tcMar>
              <w:top w:w="150" w:type="dxa"/>
              <w:left w:w="240" w:type="dxa"/>
              <w:bottom w:w="150" w:type="dxa"/>
              <w:right w:w="0" w:type="dxa"/>
            </w:tcMar>
            <w:vAlign w:val="center"/>
            <w:hideMark/>
          </w:tcPr>
          <w:p w14:paraId="74AE728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Steps from incident detection to resolution</w:t>
            </w:r>
          </w:p>
        </w:tc>
      </w:tr>
    </w:tbl>
    <w:p w14:paraId="61DFB96B"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Rules define decisions. Workflows define sequences.</w:t>
      </w:r>
    </w:p>
    <w:p w14:paraId="5ED91C21"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S2.5 Rule vs Decision</w:t>
      </w:r>
    </w:p>
    <w:tbl>
      <w:tblPr>
        <w:tblW w:w="11280" w:type="dxa"/>
        <w:tblCellMar>
          <w:top w:w="15" w:type="dxa"/>
          <w:left w:w="15" w:type="dxa"/>
          <w:bottom w:w="15" w:type="dxa"/>
          <w:right w:w="15" w:type="dxa"/>
        </w:tblCellMar>
        <w:tblLook w:val="04A0" w:firstRow="1" w:lastRow="0" w:firstColumn="1" w:lastColumn="0" w:noHBand="0" w:noVBand="1"/>
      </w:tblPr>
      <w:tblGrid>
        <w:gridCol w:w="1427"/>
        <w:gridCol w:w="3917"/>
        <w:gridCol w:w="5936"/>
      </w:tblGrid>
      <w:tr w:rsidR="00A96D02" w:rsidRPr="00A96D02" w14:paraId="50EC870E" w14:textId="77777777" w:rsidTr="00A96D02">
        <w:trPr>
          <w:tblHeader/>
        </w:trPr>
        <w:tc>
          <w:tcPr>
            <w:tcW w:w="0" w:type="auto"/>
            <w:tcBorders>
              <w:top w:val="nil"/>
            </w:tcBorders>
            <w:tcMar>
              <w:top w:w="150" w:type="dxa"/>
              <w:left w:w="0" w:type="dxa"/>
              <w:bottom w:w="150" w:type="dxa"/>
              <w:right w:w="240" w:type="dxa"/>
            </w:tcMar>
            <w:vAlign w:val="center"/>
            <w:hideMark/>
          </w:tcPr>
          <w:p w14:paraId="4A190B2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Concept</w:t>
            </w:r>
          </w:p>
        </w:tc>
        <w:tc>
          <w:tcPr>
            <w:tcW w:w="0" w:type="auto"/>
            <w:tcBorders>
              <w:top w:val="nil"/>
            </w:tcBorders>
            <w:tcMar>
              <w:top w:w="150" w:type="dxa"/>
              <w:left w:w="240" w:type="dxa"/>
              <w:bottom w:w="150" w:type="dxa"/>
              <w:right w:w="240" w:type="dxa"/>
            </w:tcMar>
            <w:vAlign w:val="center"/>
            <w:hideMark/>
          </w:tcPr>
          <w:p w14:paraId="3DCDF05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20895E1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w:t>
            </w:r>
          </w:p>
        </w:tc>
      </w:tr>
      <w:tr w:rsidR="00A96D02" w:rsidRPr="00A96D02" w14:paraId="264333F6" w14:textId="77777777" w:rsidTr="00A96D02">
        <w:tc>
          <w:tcPr>
            <w:tcW w:w="0" w:type="auto"/>
            <w:tcMar>
              <w:top w:w="150" w:type="dxa"/>
              <w:left w:w="0" w:type="dxa"/>
              <w:bottom w:w="150" w:type="dxa"/>
              <w:right w:w="240" w:type="dxa"/>
            </w:tcMar>
            <w:vAlign w:val="center"/>
            <w:hideMark/>
          </w:tcPr>
          <w:p w14:paraId="1D05FBF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w:t>
            </w:r>
          </w:p>
        </w:tc>
        <w:tc>
          <w:tcPr>
            <w:tcW w:w="0" w:type="auto"/>
            <w:tcMar>
              <w:top w:w="150" w:type="dxa"/>
              <w:left w:w="240" w:type="dxa"/>
              <w:bottom w:w="150" w:type="dxa"/>
              <w:right w:w="240" w:type="dxa"/>
            </w:tcMar>
            <w:vAlign w:val="center"/>
            <w:hideMark/>
          </w:tcPr>
          <w:p w14:paraId="09A0822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Constraint</w:t>
            </w:r>
          </w:p>
        </w:tc>
        <w:tc>
          <w:tcPr>
            <w:tcW w:w="0" w:type="auto"/>
            <w:tcMar>
              <w:top w:w="150" w:type="dxa"/>
              <w:left w:w="240" w:type="dxa"/>
              <w:bottom w:w="150" w:type="dxa"/>
              <w:right w:w="0" w:type="dxa"/>
            </w:tcMar>
            <w:vAlign w:val="center"/>
            <w:hideMark/>
          </w:tcPr>
          <w:p w14:paraId="6DAD23C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"Refund &gt;25,000 BDT requires FA approval"</w:t>
            </w:r>
          </w:p>
        </w:tc>
      </w:tr>
      <w:tr w:rsidR="00A96D02" w:rsidRPr="00A96D02" w14:paraId="6750F4FE" w14:textId="77777777" w:rsidTr="00A96D02">
        <w:tc>
          <w:tcPr>
            <w:tcW w:w="0" w:type="auto"/>
            <w:tcMar>
              <w:top w:w="150" w:type="dxa"/>
              <w:left w:w="0" w:type="dxa"/>
              <w:bottom w:w="150" w:type="dxa"/>
              <w:right w:w="240" w:type="dxa"/>
            </w:tcMar>
            <w:vAlign w:val="center"/>
            <w:hideMark/>
          </w:tcPr>
          <w:p w14:paraId="7B2D18B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lastRenderedPageBreak/>
              <w:t>Decision</w:t>
            </w:r>
          </w:p>
        </w:tc>
        <w:tc>
          <w:tcPr>
            <w:tcW w:w="0" w:type="auto"/>
            <w:tcMar>
              <w:top w:w="150" w:type="dxa"/>
              <w:left w:w="240" w:type="dxa"/>
              <w:bottom w:w="150" w:type="dxa"/>
              <w:right w:w="240" w:type="dxa"/>
            </w:tcMar>
            <w:vAlign w:val="center"/>
            <w:hideMark/>
          </w:tcPr>
          <w:p w14:paraId="0C1B099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Outcome of applying rules</w:t>
            </w:r>
          </w:p>
        </w:tc>
        <w:tc>
          <w:tcPr>
            <w:tcW w:w="0" w:type="auto"/>
            <w:tcMar>
              <w:top w:w="150" w:type="dxa"/>
              <w:left w:w="240" w:type="dxa"/>
              <w:bottom w:w="150" w:type="dxa"/>
              <w:right w:w="0" w:type="dxa"/>
            </w:tcMar>
            <w:vAlign w:val="center"/>
            <w:hideMark/>
          </w:tcPr>
          <w:p w14:paraId="044BB44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"Refund approved" or "Refund rejected"</w:t>
            </w:r>
          </w:p>
        </w:tc>
      </w:tr>
    </w:tbl>
    <w:p w14:paraId="27D39A41"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Rules constrain decisions. Decisions are the output of rule evaluation.</w:t>
      </w:r>
    </w:p>
    <w:p w14:paraId="7BD16B41"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S2.6 Rule Hierarchy</w:t>
      </w:r>
    </w:p>
    <w:tbl>
      <w:tblPr>
        <w:tblW w:w="0" w:type="auto"/>
        <w:tblCellMar>
          <w:top w:w="15" w:type="dxa"/>
          <w:left w:w="15" w:type="dxa"/>
          <w:bottom w:w="15" w:type="dxa"/>
          <w:right w:w="15" w:type="dxa"/>
        </w:tblCellMar>
        <w:tblLook w:val="04A0" w:firstRow="1" w:lastRow="0" w:firstColumn="1" w:lastColumn="0" w:noHBand="0" w:noVBand="1"/>
      </w:tblPr>
      <w:tblGrid>
        <w:gridCol w:w="764"/>
        <w:gridCol w:w="2927"/>
        <w:gridCol w:w="1809"/>
        <w:gridCol w:w="4126"/>
      </w:tblGrid>
      <w:tr w:rsidR="00A96D02" w:rsidRPr="00A96D02" w14:paraId="4A78221E" w14:textId="77777777" w:rsidTr="00A96D02">
        <w:trPr>
          <w:tblHeader/>
        </w:trPr>
        <w:tc>
          <w:tcPr>
            <w:tcW w:w="0" w:type="auto"/>
            <w:tcBorders>
              <w:top w:val="nil"/>
            </w:tcBorders>
            <w:tcMar>
              <w:top w:w="150" w:type="dxa"/>
              <w:left w:w="0" w:type="dxa"/>
              <w:bottom w:w="150" w:type="dxa"/>
              <w:right w:w="240" w:type="dxa"/>
            </w:tcMar>
            <w:vAlign w:val="center"/>
            <w:hideMark/>
          </w:tcPr>
          <w:p w14:paraId="2C0C8CE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78876B1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Layer</w:t>
            </w:r>
          </w:p>
        </w:tc>
        <w:tc>
          <w:tcPr>
            <w:tcW w:w="0" w:type="auto"/>
            <w:tcBorders>
              <w:top w:val="nil"/>
            </w:tcBorders>
            <w:tcMar>
              <w:top w:w="150" w:type="dxa"/>
              <w:left w:w="240" w:type="dxa"/>
              <w:bottom w:w="150" w:type="dxa"/>
              <w:right w:w="240" w:type="dxa"/>
            </w:tcMar>
            <w:vAlign w:val="center"/>
            <w:hideMark/>
          </w:tcPr>
          <w:p w14:paraId="7E24290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4C4692B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w:t>
            </w:r>
          </w:p>
        </w:tc>
      </w:tr>
      <w:tr w:rsidR="00A96D02" w:rsidRPr="00A96D02" w14:paraId="234BBCD8" w14:textId="77777777" w:rsidTr="00A96D02">
        <w:tc>
          <w:tcPr>
            <w:tcW w:w="0" w:type="auto"/>
            <w:tcMar>
              <w:top w:w="150" w:type="dxa"/>
              <w:left w:w="0" w:type="dxa"/>
              <w:bottom w:w="150" w:type="dxa"/>
              <w:right w:w="240" w:type="dxa"/>
            </w:tcMar>
            <w:vAlign w:val="center"/>
            <w:hideMark/>
          </w:tcPr>
          <w:p w14:paraId="7DC1C15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0D23551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Constitution</w:t>
            </w:r>
          </w:p>
        </w:tc>
        <w:tc>
          <w:tcPr>
            <w:tcW w:w="0" w:type="auto"/>
            <w:tcMar>
              <w:top w:w="150" w:type="dxa"/>
              <w:left w:w="240" w:type="dxa"/>
              <w:bottom w:w="150" w:type="dxa"/>
              <w:right w:w="240" w:type="dxa"/>
            </w:tcMar>
            <w:vAlign w:val="center"/>
            <w:hideMark/>
          </w:tcPr>
          <w:p w14:paraId="1F85150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A-000</w:t>
            </w:r>
          </w:p>
        </w:tc>
        <w:tc>
          <w:tcPr>
            <w:tcW w:w="0" w:type="auto"/>
            <w:tcMar>
              <w:top w:w="150" w:type="dxa"/>
              <w:left w:w="240" w:type="dxa"/>
              <w:bottom w:w="150" w:type="dxa"/>
              <w:right w:w="0" w:type="dxa"/>
            </w:tcMar>
            <w:vAlign w:val="center"/>
            <w:hideMark/>
          </w:tcPr>
          <w:p w14:paraId="4F8458B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"Client dignity is paramount"</w:t>
            </w:r>
          </w:p>
        </w:tc>
      </w:tr>
      <w:tr w:rsidR="00A96D02" w:rsidRPr="00A96D02" w14:paraId="042E4098" w14:textId="77777777" w:rsidTr="00A96D02">
        <w:tc>
          <w:tcPr>
            <w:tcW w:w="0" w:type="auto"/>
            <w:tcMar>
              <w:top w:w="150" w:type="dxa"/>
              <w:left w:w="0" w:type="dxa"/>
              <w:bottom w:w="150" w:type="dxa"/>
              <w:right w:w="240" w:type="dxa"/>
            </w:tcMar>
            <w:vAlign w:val="center"/>
            <w:hideMark/>
          </w:tcPr>
          <w:p w14:paraId="2B9880F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1497423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Constitutional Instruments</w:t>
            </w:r>
          </w:p>
        </w:tc>
        <w:tc>
          <w:tcPr>
            <w:tcW w:w="0" w:type="auto"/>
            <w:tcMar>
              <w:top w:w="150" w:type="dxa"/>
              <w:left w:w="240" w:type="dxa"/>
              <w:bottom w:w="150" w:type="dxa"/>
              <w:right w:w="240" w:type="dxa"/>
            </w:tcMar>
            <w:vAlign w:val="center"/>
            <w:hideMark/>
          </w:tcPr>
          <w:p w14:paraId="09D324D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A-011–A-018</w:t>
            </w:r>
          </w:p>
        </w:tc>
        <w:tc>
          <w:tcPr>
            <w:tcW w:w="0" w:type="auto"/>
            <w:tcMar>
              <w:top w:w="150" w:type="dxa"/>
              <w:left w:w="240" w:type="dxa"/>
              <w:bottom w:w="150" w:type="dxa"/>
              <w:right w:w="0" w:type="dxa"/>
            </w:tcMar>
            <w:vAlign w:val="center"/>
            <w:hideMark/>
          </w:tcPr>
          <w:p w14:paraId="0438700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"Safeguarding is zero-tolerance"</w:t>
            </w:r>
          </w:p>
        </w:tc>
      </w:tr>
      <w:tr w:rsidR="00A96D02" w:rsidRPr="00A96D02" w14:paraId="3A27E5DB" w14:textId="77777777" w:rsidTr="00A96D02">
        <w:tc>
          <w:tcPr>
            <w:tcW w:w="0" w:type="auto"/>
            <w:tcMar>
              <w:top w:w="150" w:type="dxa"/>
              <w:left w:w="0" w:type="dxa"/>
              <w:bottom w:w="150" w:type="dxa"/>
              <w:right w:w="240" w:type="dxa"/>
            </w:tcMar>
            <w:vAlign w:val="center"/>
            <w:hideMark/>
          </w:tcPr>
          <w:p w14:paraId="7D70B35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679D5D0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Governance</w:t>
            </w:r>
          </w:p>
        </w:tc>
        <w:tc>
          <w:tcPr>
            <w:tcW w:w="0" w:type="auto"/>
            <w:tcMar>
              <w:top w:w="150" w:type="dxa"/>
              <w:left w:w="240" w:type="dxa"/>
              <w:bottom w:w="150" w:type="dxa"/>
              <w:right w:w="240" w:type="dxa"/>
            </w:tcMar>
            <w:vAlign w:val="center"/>
            <w:hideMark/>
          </w:tcPr>
          <w:p w14:paraId="1B06035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B</w:t>
            </w:r>
          </w:p>
        </w:tc>
        <w:tc>
          <w:tcPr>
            <w:tcW w:w="0" w:type="auto"/>
            <w:tcMar>
              <w:top w:w="150" w:type="dxa"/>
              <w:left w:w="240" w:type="dxa"/>
              <w:bottom w:w="150" w:type="dxa"/>
              <w:right w:w="0" w:type="dxa"/>
            </w:tcMar>
            <w:vAlign w:val="center"/>
            <w:hideMark/>
          </w:tcPr>
          <w:p w14:paraId="50BB3D3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"Founder decisions require unanimity"</w:t>
            </w:r>
          </w:p>
        </w:tc>
      </w:tr>
      <w:tr w:rsidR="00A96D02" w:rsidRPr="00A96D02" w14:paraId="5004E700" w14:textId="77777777" w:rsidTr="00A96D02">
        <w:tc>
          <w:tcPr>
            <w:tcW w:w="0" w:type="auto"/>
            <w:tcMar>
              <w:top w:w="150" w:type="dxa"/>
              <w:left w:w="0" w:type="dxa"/>
              <w:bottom w:w="150" w:type="dxa"/>
              <w:right w:w="240" w:type="dxa"/>
            </w:tcMar>
            <w:vAlign w:val="center"/>
            <w:hideMark/>
          </w:tcPr>
          <w:p w14:paraId="27A9E6F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3C0E547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Business Rules</w:t>
            </w:r>
          </w:p>
        </w:tc>
        <w:tc>
          <w:tcPr>
            <w:tcW w:w="0" w:type="auto"/>
            <w:tcMar>
              <w:top w:w="150" w:type="dxa"/>
              <w:left w:w="240" w:type="dxa"/>
              <w:bottom w:w="150" w:type="dxa"/>
              <w:right w:w="240" w:type="dxa"/>
            </w:tcMar>
            <w:vAlign w:val="center"/>
            <w:hideMark/>
          </w:tcPr>
          <w:p w14:paraId="0CCC398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Document S</w:t>
            </w:r>
          </w:p>
        </w:tc>
        <w:tc>
          <w:tcPr>
            <w:tcW w:w="0" w:type="auto"/>
            <w:tcMar>
              <w:top w:w="150" w:type="dxa"/>
              <w:left w:w="240" w:type="dxa"/>
              <w:bottom w:w="150" w:type="dxa"/>
              <w:right w:w="0" w:type="dxa"/>
            </w:tcMar>
            <w:vAlign w:val="center"/>
            <w:hideMark/>
          </w:tcPr>
          <w:p w14:paraId="11C8662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"Companion grade must match client tier"</w:t>
            </w:r>
          </w:p>
        </w:tc>
      </w:tr>
      <w:tr w:rsidR="00A96D02" w:rsidRPr="00A96D02" w14:paraId="21DD2184" w14:textId="77777777" w:rsidTr="00A96D02">
        <w:tc>
          <w:tcPr>
            <w:tcW w:w="0" w:type="auto"/>
            <w:tcMar>
              <w:top w:w="150" w:type="dxa"/>
              <w:left w:w="0" w:type="dxa"/>
              <w:bottom w:w="150" w:type="dxa"/>
              <w:right w:w="240" w:type="dxa"/>
            </w:tcMar>
            <w:vAlign w:val="center"/>
            <w:hideMark/>
          </w:tcPr>
          <w:p w14:paraId="671EC13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21E843F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Human Rules</w:t>
            </w:r>
          </w:p>
        </w:tc>
        <w:tc>
          <w:tcPr>
            <w:tcW w:w="0" w:type="auto"/>
            <w:tcMar>
              <w:top w:w="150" w:type="dxa"/>
              <w:left w:w="240" w:type="dxa"/>
              <w:bottom w:w="150" w:type="dxa"/>
              <w:right w:w="240" w:type="dxa"/>
            </w:tcMar>
            <w:vAlign w:val="center"/>
            <w:hideMark/>
          </w:tcPr>
          <w:p w14:paraId="6684F9E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T</w:t>
            </w:r>
          </w:p>
        </w:tc>
        <w:tc>
          <w:tcPr>
            <w:tcW w:w="0" w:type="auto"/>
            <w:tcMar>
              <w:top w:w="150" w:type="dxa"/>
              <w:left w:w="240" w:type="dxa"/>
              <w:bottom w:w="150" w:type="dxa"/>
              <w:right w:w="0" w:type="dxa"/>
            </w:tcMar>
            <w:vAlign w:val="center"/>
            <w:hideMark/>
          </w:tcPr>
          <w:p w14:paraId="1675021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"BR-CLI-001: Match grade to tier"</w:t>
            </w:r>
          </w:p>
        </w:tc>
      </w:tr>
      <w:tr w:rsidR="00A96D02" w:rsidRPr="00A96D02" w14:paraId="094AC2D7" w14:textId="77777777" w:rsidTr="00A96D02">
        <w:tc>
          <w:tcPr>
            <w:tcW w:w="0" w:type="auto"/>
            <w:tcMar>
              <w:top w:w="150" w:type="dxa"/>
              <w:left w:w="0" w:type="dxa"/>
              <w:bottom w:w="150" w:type="dxa"/>
              <w:right w:w="240" w:type="dxa"/>
            </w:tcMar>
            <w:vAlign w:val="center"/>
            <w:hideMark/>
          </w:tcPr>
          <w:p w14:paraId="3B5B888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4191E9D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Machine Rules</w:t>
            </w:r>
          </w:p>
        </w:tc>
        <w:tc>
          <w:tcPr>
            <w:tcW w:w="0" w:type="auto"/>
            <w:tcMar>
              <w:top w:w="150" w:type="dxa"/>
              <w:left w:w="240" w:type="dxa"/>
              <w:bottom w:w="150" w:type="dxa"/>
              <w:right w:w="240" w:type="dxa"/>
            </w:tcMar>
            <w:vAlign w:val="center"/>
            <w:hideMark/>
          </w:tcPr>
          <w:p w14:paraId="15C43FB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T.1</w:t>
            </w:r>
          </w:p>
        </w:tc>
        <w:tc>
          <w:tcPr>
            <w:tcW w:w="0" w:type="auto"/>
            <w:tcMar>
              <w:top w:w="150" w:type="dxa"/>
              <w:left w:w="240" w:type="dxa"/>
              <w:bottom w:w="150" w:type="dxa"/>
              <w:right w:w="0" w:type="dxa"/>
            </w:tcMar>
            <w:vAlign w:val="center"/>
            <w:hideMark/>
          </w:tcPr>
          <w:p w14:paraId="24CDE15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Executable rule engine rules</w:t>
            </w:r>
          </w:p>
        </w:tc>
      </w:tr>
      <w:tr w:rsidR="00A96D02" w:rsidRPr="00A96D02" w14:paraId="141C2C9A" w14:textId="77777777" w:rsidTr="00A96D02">
        <w:tc>
          <w:tcPr>
            <w:tcW w:w="0" w:type="auto"/>
            <w:tcMar>
              <w:top w:w="150" w:type="dxa"/>
              <w:left w:w="0" w:type="dxa"/>
              <w:bottom w:w="150" w:type="dxa"/>
              <w:right w:w="240" w:type="dxa"/>
            </w:tcMar>
            <w:vAlign w:val="center"/>
            <w:hideMark/>
          </w:tcPr>
          <w:p w14:paraId="14216BB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612E8C3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Software Behaviour</w:t>
            </w:r>
          </w:p>
        </w:tc>
        <w:tc>
          <w:tcPr>
            <w:tcW w:w="0" w:type="auto"/>
            <w:tcMar>
              <w:top w:w="150" w:type="dxa"/>
              <w:left w:w="240" w:type="dxa"/>
              <w:bottom w:w="150" w:type="dxa"/>
              <w:right w:w="240" w:type="dxa"/>
            </w:tcMar>
            <w:vAlign w:val="center"/>
            <w:hideMark/>
          </w:tcPr>
          <w:p w14:paraId="51C53AE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Y</w:t>
            </w:r>
          </w:p>
        </w:tc>
        <w:tc>
          <w:tcPr>
            <w:tcW w:w="0" w:type="auto"/>
            <w:tcMar>
              <w:top w:w="150" w:type="dxa"/>
              <w:left w:w="240" w:type="dxa"/>
              <w:bottom w:w="150" w:type="dxa"/>
              <w:right w:w="0" w:type="dxa"/>
            </w:tcMar>
            <w:vAlign w:val="center"/>
            <w:hideMark/>
          </w:tcPr>
          <w:p w14:paraId="1671502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UI/UX enforcement</w:t>
            </w:r>
          </w:p>
        </w:tc>
      </w:tr>
      <w:tr w:rsidR="00A96D02" w:rsidRPr="00A96D02" w14:paraId="0D4BE56B" w14:textId="77777777" w:rsidTr="00A96D02">
        <w:tc>
          <w:tcPr>
            <w:tcW w:w="0" w:type="auto"/>
            <w:tcMar>
              <w:top w:w="150" w:type="dxa"/>
              <w:left w:w="0" w:type="dxa"/>
              <w:bottom w:w="150" w:type="dxa"/>
              <w:right w:w="240" w:type="dxa"/>
            </w:tcMar>
            <w:vAlign w:val="center"/>
            <w:hideMark/>
          </w:tcPr>
          <w:p w14:paraId="17E7DA4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8</w:t>
            </w:r>
          </w:p>
        </w:tc>
        <w:tc>
          <w:tcPr>
            <w:tcW w:w="0" w:type="auto"/>
            <w:tcMar>
              <w:top w:w="150" w:type="dxa"/>
              <w:left w:w="240" w:type="dxa"/>
              <w:bottom w:w="150" w:type="dxa"/>
              <w:right w:w="240" w:type="dxa"/>
            </w:tcMar>
            <w:vAlign w:val="center"/>
            <w:hideMark/>
          </w:tcPr>
          <w:p w14:paraId="34AD907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Technical Enforcement</w:t>
            </w:r>
          </w:p>
        </w:tc>
        <w:tc>
          <w:tcPr>
            <w:tcW w:w="0" w:type="auto"/>
            <w:tcMar>
              <w:top w:w="150" w:type="dxa"/>
              <w:left w:w="240" w:type="dxa"/>
              <w:bottom w:w="150" w:type="dxa"/>
              <w:right w:w="240" w:type="dxa"/>
            </w:tcMar>
            <w:vAlign w:val="center"/>
            <w:hideMark/>
          </w:tcPr>
          <w:p w14:paraId="018BE15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Z</w:t>
            </w:r>
          </w:p>
        </w:tc>
        <w:tc>
          <w:tcPr>
            <w:tcW w:w="0" w:type="auto"/>
            <w:tcMar>
              <w:top w:w="150" w:type="dxa"/>
              <w:left w:w="240" w:type="dxa"/>
              <w:bottom w:w="150" w:type="dxa"/>
              <w:right w:w="0" w:type="dxa"/>
            </w:tcMar>
            <w:vAlign w:val="center"/>
            <w:hideMark/>
          </w:tcPr>
          <w:p w14:paraId="6E4FFA8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Database constraints, API validation</w:t>
            </w:r>
          </w:p>
        </w:tc>
      </w:tr>
    </w:tbl>
    <w:p w14:paraId="33ACF1FE"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S2.7 Rule Ownership</w:t>
      </w:r>
    </w:p>
    <w:p w14:paraId="0CCC78FD"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Every rule has four ownership dimensions:</w:t>
      </w:r>
    </w:p>
    <w:tbl>
      <w:tblPr>
        <w:tblW w:w="11280" w:type="dxa"/>
        <w:tblCellMar>
          <w:top w:w="15" w:type="dxa"/>
          <w:left w:w="15" w:type="dxa"/>
          <w:bottom w:w="15" w:type="dxa"/>
          <w:right w:w="15" w:type="dxa"/>
        </w:tblCellMar>
        <w:tblLook w:val="04A0" w:firstRow="1" w:lastRow="0" w:firstColumn="1" w:lastColumn="0" w:noHBand="0" w:noVBand="1"/>
      </w:tblPr>
      <w:tblGrid>
        <w:gridCol w:w="3103"/>
        <w:gridCol w:w="8177"/>
      </w:tblGrid>
      <w:tr w:rsidR="00A96D02" w:rsidRPr="00A96D02" w14:paraId="2E950C3D" w14:textId="77777777" w:rsidTr="00A96D02">
        <w:trPr>
          <w:tblHeader/>
        </w:trPr>
        <w:tc>
          <w:tcPr>
            <w:tcW w:w="0" w:type="auto"/>
            <w:tcBorders>
              <w:top w:val="nil"/>
            </w:tcBorders>
            <w:tcMar>
              <w:top w:w="150" w:type="dxa"/>
              <w:left w:w="0" w:type="dxa"/>
              <w:bottom w:w="150" w:type="dxa"/>
              <w:right w:w="240" w:type="dxa"/>
            </w:tcMar>
            <w:vAlign w:val="center"/>
            <w:hideMark/>
          </w:tcPr>
          <w:p w14:paraId="1B4A41F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0AD1D2E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Responsibility</w:t>
            </w:r>
          </w:p>
        </w:tc>
      </w:tr>
      <w:tr w:rsidR="00A96D02" w:rsidRPr="00A96D02" w14:paraId="0FA9FDF1" w14:textId="77777777" w:rsidTr="00A96D02">
        <w:tc>
          <w:tcPr>
            <w:tcW w:w="0" w:type="auto"/>
            <w:tcMar>
              <w:top w:w="150" w:type="dxa"/>
              <w:left w:w="0" w:type="dxa"/>
              <w:bottom w:w="150" w:type="dxa"/>
              <w:right w:w="240" w:type="dxa"/>
            </w:tcMar>
            <w:vAlign w:val="center"/>
            <w:hideMark/>
          </w:tcPr>
          <w:p w14:paraId="2703409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 Owner</w:t>
            </w:r>
          </w:p>
        </w:tc>
        <w:tc>
          <w:tcPr>
            <w:tcW w:w="0" w:type="auto"/>
            <w:tcMar>
              <w:top w:w="150" w:type="dxa"/>
              <w:left w:w="240" w:type="dxa"/>
              <w:bottom w:w="150" w:type="dxa"/>
              <w:right w:w="0" w:type="dxa"/>
            </w:tcMar>
            <w:vAlign w:val="center"/>
            <w:hideMark/>
          </w:tcPr>
          <w:p w14:paraId="42D20F8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Business accountability; ensures rule remains relevant</w:t>
            </w:r>
          </w:p>
        </w:tc>
      </w:tr>
      <w:tr w:rsidR="00A96D02" w:rsidRPr="00A96D02" w14:paraId="3E23ADB9" w14:textId="77777777" w:rsidTr="00A96D02">
        <w:tc>
          <w:tcPr>
            <w:tcW w:w="0" w:type="auto"/>
            <w:tcMar>
              <w:top w:w="150" w:type="dxa"/>
              <w:left w:w="0" w:type="dxa"/>
              <w:bottom w:w="150" w:type="dxa"/>
              <w:right w:w="240" w:type="dxa"/>
            </w:tcMar>
            <w:vAlign w:val="center"/>
            <w:hideMark/>
          </w:tcPr>
          <w:p w14:paraId="077FC8D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 Approver</w:t>
            </w:r>
          </w:p>
        </w:tc>
        <w:tc>
          <w:tcPr>
            <w:tcW w:w="0" w:type="auto"/>
            <w:tcMar>
              <w:top w:w="150" w:type="dxa"/>
              <w:left w:w="240" w:type="dxa"/>
              <w:bottom w:w="150" w:type="dxa"/>
              <w:right w:w="0" w:type="dxa"/>
            </w:tcMar>
            <w:vAlign w:val="center"/>
            <w:hideMark/>
          </w:tcPr>
          <w:p w14:paraId="4C49969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Governance approval; ensures rule aligns with constitutional authority</w:t>
            </w:r>
          </w:p>
        </w:tc>
      </w:tr>
      <w:tr w:rsidR="00A96D02" w:rsidRPr="00A96D02" w14:paraId="52121109" w14:textId="77777777" w:rsidTr="00A96D02">
        <w:tc>
          <w:tcPr>
            <w:tcW w:w="0" w:type="auto"/>
            <w:tcMar>
              <w:top w:w="150" w:type="dxa"/>
              <w:left w:w="0" w:type="dxa"/>
              <w:bottom w:w="150" w:type="dxa"/>
              <w:right w:w="240" w:type="dxa"/>
            </w:tcMar>
            <w:vAlign w:val="center"/>
            <w:hideMark/>
          </w:tcPr>
          <w:p w14:paraId="79CC5DE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 Reviewer</w:t>
            </w:r>
          </w:p>
        </w:tc>
        <w:tc>
          <w:tcPr>
            <w:tcW w:w="0" w:type="auto"/>
            <w:tcMar>
              <w:top w:w="150" w:type="dxa"/>
              <w:left w:w="240" w:type="dxa"/>
              <w:bottom w:w="150" w:type="dxa"/>
              <w:right w:w="0" w:type="dxa"/>
            </w:tcMar>
            <w:vAlign w:val="center"/>
            <w:hideMark/>
          </w:tcPr>
          <w:p w14:paraId="303A927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Quality assurance; ensures rule is testable and traceable</w:t>
            </w:r>
          </w:p>
        </w:tc>
      </w:tr>
      <w:tr w:rsidR="00A96D02" w:rsidRPr="00A96D02" w14:paraId="4AE9B700" w14:textId="77777777" w:rsidTr="00A96D02">
        <w:tc>
          <w:tcPr>
            <w:tcW w:w="0" w:type="auto"/>
            <w:tcMar>
              <w:top w:w="150" w:type="dxa"/>
              <w:left w:w="0" w:type="dxa"/>
              <w:bottom w:w="150" w:type="dxa"/>
              <w:right w:w="240" w:type="dxa"/>
            </w:tcMar>
            <w:vAlign w:val="center"/>
            <w:hideMark/>
          </w:tcPr>
          <w:p w14:paraId="1A24616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Implementation Owner</w:t>
            </w:r>
          </w:p>
        </w:tc>
        <w:tc>
          <w:tcPr>
            <w:tcW w:w="0" w:type="auto"/>
            <w:tcMar>
              <w:top w:w="150" w:type="dxa"/>
              <w:left w:w="240" w:type="dxa"/>
              <w:bottom w:w="150" w:type="dxa"/>
              <w:right w:w="0" w:type="dxa"/>
            </w:tcMar>
            <w:vAlign w:val="center"/>
            <w:hideMark/>
          </w:tcPr>
          <w:p w14:paraId="00B8C1A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Technical execution; ensures rule is properly implemented</w:t>
            </w:r>
          </w:p>
        </w:tc>
      </w:tr>
    </w:tbl>
    <w:p w14:paraId="031E4F99"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S2.8 Rule Lifecycle</w:t>
      </w:r>
    </w:p>
    <w:p w14:paraId="3CE0624B"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Draft → Review → Approved → Implemented → Monitored → Deprecated → Retired</w:t>
      </w:r>
    </w:p>
    <w:p w14:paraId="0727BC8E"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S2.9 Business Rule Design Principles</w:t>
      </w:r>
    </w:p>
    <w:p w14:paraId="1A794DE2"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Every business rule shall satisfy the following principles:</w:t>
      </w:r>
    </w:p>
    <w:tbl>
      <w:tblPr>
        <w:tblW w:w="11280" w:type="dxa"/>
        <w:tblCellMar>
          <w:top w:w="15" w:type="dxa"/>
          <w:left w:w="15" w:type="dxa"/>
          <w:bottom w:w="15" w:type="dxa"/>
          <w:right w:w="15" w:type="dxa"/>
        </w:tblCellMar>
        <w:tblLook w:val="04A0" w:firstRow="1" w:lastRow="0" w:firstColumn="1" w:lastColumn="0" w:noHBand="0" w:noVBand="1"/>
      </w:tblPr>
      <w:tblGrid>
        <w:gridCol w:w="2791"/>
        <w:gridCol w:w="4938"/>
        <w:gridCol w:w="3551"/>
      </w:tblGrid>
      <w:tr w:rsidR="00A96D02" w:rsidRPr="00A96D02" w14:paraId="4E1B5157" w14:textId="77777777" w:rsidTr="00A96D02">
        <w:trPr>
          <w:tblHeader/>
        </w:trPr>
        <w:tc>
          <w:tcPr>
            <w:tcW w:w="0" w:type="auto"/>
            <w:tcBorders>
              <w:top w:val="nil"/>
            </w:tcBorders>
            <w:tcMar>
              <w:top w:w="150" w:type="dxa"/>
              <w:left w:w="0" w:type="dxa"/>
              <w:bottom w:w="150" w:type="dxa"/>
              <w:right w:w="240" w:type="dxa"/>
            </w:tcMar>
            <w:vAlign w:val="center"/>
            <w:hideMark/>
          </w:tcPr>
          <w:p w14:paraId="3AAD96B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307BCC7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1860A15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Verification</w:t>
            </w:r>
          </w:p>
        </w:tc>
      </w:tr>
      <w:tr w:rsidR="00A96D02" w:rsidRPr="00A96D02" w14:paraId="35DBA517" w14:textId="77777777" w:rsidTr="00A96D02">
        <w:tc>
          <w:tcPr>
            <w:tcW w:w="0" w:type="auto"/>
            <w:tcMar>
              <w:top w:w="150" w:type="dxa"/>
              <w:left w:w="0" w:type="dxa"/>
              <w:bottom w:w="150" w:type="dxa"/>
              <w:right w:w="240" w:type="dxa"/>
            </w:tcMar>
            <w:vAlign w:val="center"/>
            <w:hideMark/>
          </w:tcPr>
          <w:p w14:paraId="090C474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Constitutional</w:t>
            </w:r>
          </w:p>
        </w:tc>
        <w:tc>
          <w:tcPr>
            <w:tcW w:w="0" w:type="auto"/>
            <w:tcMar>
              <w:top w:w="150" w:type="dxa"/>
              <w:left w:w="240" w:type="dxa"/>
              <w:bottom w:w="150" w:type="dxa"/>
              <w:right w:w="240" w:type="dxa"/>
            </w:tcMar>
            <w:vAlign w:val="center"/>
            <w:hideMark/>
          </w:tcPr>
          <w:p w14:paraId="371846D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must derive from a constitutional source</w:t>
            </w:r>
          </w:p>
        </w:tc>
        <w:tc>
          <w:tcPr>
            <w:tcW w:w="0" w:type="auto"/>
            <w:tcMar>
              <w:top w:w="150" w:type="dxa"/>
              <w:left w:w="240" w:type="dxa"/>
              <w:bottom w:w="150" w:type="dxa"/>
              <w:right w:w="0" w:type="dxa"/>
            </w:tcMar>
            <w:vAlign w:val="center"/>
            <w:hideMark/>
          </w:tcPr>
          <w:p w14:paraId="396369B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Traceability to A-Series</w:t>
            </w:r>
          </w:p>
        </w:tc>
      </w:tr>
      <w:tr w:rsidR="00A96D02" w:rsidRPr="00A96D02" w14:paraId="1A4D8C24" w14:textId="77777777" w:rsidTr="00A96D02">
        <w:tc>
          <w:tcPr>
            <w:tcW w:w="0" w:type="auto"/>
            <w:tcMar>
              <w:top w:w="150" w:type="dxa"/>
              <w:left w:w="0" w:type="dxa"/>
              <w:bottom w:w="150" w:type="dxa"/>
              <w:right w:w="240" w:type="dxa"/>
            </w:tcMar>
            <w:vAlign w:val="center"/>
            <w:hideMark/>
          </w:tcPr>
          <w:p w14:paraId="465936C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Necessary</w:t>
            </w:r>
          </w:p>
        </w:tc>
        <w:tc>
          <w:tcPr>
            <w:tcW w:w="0" w:type="auto"/>
            <w:tcMar>
              <w:top w:w="150" w:type="dxa"/>
              <w:left w:w="240" w:type="dxa"/>
              <w:bottom w:w="150" w:type="dxa"/>
              <w:right w:w="240" w:type="dxa"/>
            </w:tcMar>
            <w:vAlign w:val="center"/>
            <w:hideMark/>
          </w:tcPr>
          <w:p w14:paraId="679643F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must serve a legitimate business purpose</w:t>
            </w:r>
          </w:p>
        </w:tc>
        <w:tc>
          <w:tcPr>
            <w:tcW w:w="0" w:type="auto"/>
            <w:tcMar>
              <w:top w:w="150" w:type="dxa"/>
              <w:left w:w="240" w:type="dxa"/>
              <w:bottom w:w="150" w:type="dxa"/>
              <w:right w:w="0" w:type="dxa"/>
            </w:tcMar>
            <w:vAlign w:val="center"/>
            <w:hideMark/>
          </w:tcPr>
          <w:p w14:paraId="0AB9F08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Business justification documented</w:t>
            </w:r>
          </w:p>
        </w:tc>
      </w:tr>
      <w:tr w:rsidR="00A96D02" w:rsidRPr="00A96D02" w14:paraId="0CE08933" w14:textId="77777777" w:rsidTr="00A96D02">
        <w:tc>
          <w:tcPr>
            <w:tcW w:w="0" w:type="auto"/>
            <w:tcMar>
              <w:top w:w="150" w:type="dxa"/>
              <w:left w:w="0" w:type="dxa"/>
              <w:bottom w:w="150" w:type="dxa"/>
              <w:right w:w="240" w:type="dxa"/>
            </w:tcMar>
            <w:vAlign w:val="center"/>
            <w:hideMark/>
          </w:tcPr>
          <w:p w14:paraId="2C0608C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Unambiguous</w:t>
            </w:r>
          </w:p>
        </w:tc>
        <w:tc>
          <w:tcPr>
            <w:tcW w:w="0" w:type="auto"/>
            <w:tcMar>
              <w:top w:w="150" w:type="dxa"/>
              <w:left w:w="240" w:type="dxa"/>
              <w:bottom w:w="150" w:type="dxa"/>
              <w:right w:w="240" w:type="dxa"/>
            </w:tcMar>
            <w:vAlign w:val="center"/>
            <w:hideMark/>
          </w:tcPr>
          <w:p w14:paraId="7E8BDA5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must have a single, clear interpretation</w:t>
            </w:r>
          </w:p>
        </w:tc>
        <w:tc>
          <w:tcPr>
            <w:tcW w:w="0" w:type="auto"/>
            <w:tcMar>
              <w:top w:w="150" w:type="dxa"/>
              <w:left w:w="240" w:type="dxa"/>
              <w:bottom w:w="150" w:type="dxa"/>
              <w:right w:w="0" w:type="dxa"/>
            </w:tcMar>
            <w:vAlign w:val="center"/>
            <w:hideMark/>
          </w:tcPr>
          <w:p w14:paraId="564414D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Peer review</w:t>
            </w:r>
          </w:p>
        </w:tc>
      </w:tr>
      <w:tr w:rsidR="00A96D02" w:rsidRPr="00A96D02" w14:paraId="030E47AA" w14:textId="77777777" w:rsidTr="00A96D02">
        <w:tc>
          <w:tcPr>
            <w:tcW w:w="0" w:type="auto"/>
            <w:tcMar>
              <w:top w:w="150" w:type="dxa"/>
              <w:left w:w="0" w:type="dxa"/>
              <w:bottom w:w="150" w:type="dxa"/>
              <w:right w:w="240" w:type="dxa"/>
            </w:tcMar>
            <w:vAlign w:val="center"/>
            <w:hideMark/>
          </w:tcPr>
          <w:p w14:paraId="1CFC1E2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Testable</w:t>
            </w:r>
          </w:p>
        </w:tc>
        <w:tc>
          <w:tcPr>
            <w:tcW w:w="0" w:type="auto"/>
            <w:tcMar>
              <w:top w:w="150" w:type="dxa"/>
              <w:left w:w="240" w:type="dxa"/>
              <w:bottom w:w="150" w:type="dxa"/>
              <w:right w:w="240" w:type="dxa"/>
            </w:tcMar>
            <w:vAlign w:val="center"/>
            <w:hideMark/>
          </w:tcPr>
          <w:p w14:paraId="0F1C9F1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must be verifiable</w:t>
            </w:r>
          </w:p>
        </w:tc>
        <w:tc>
          <w:tcPr>
            <w:tcW w:w="0" w:type="auto"/>
            <w:tcMar>
              <w:top w:w="150" w:type="dxa"/>
              <w:left w:w="240" w:type="dxa"/>
              <w:bottom w:w="150" w:type="dxa"/>
              <w:right w:w="0" w:type="dxa"/>
            </w:tcMar>
            <w:vAlign w:val="center"/>
            <w:hideMark/>
          </w:tcPr>
          <w:p w14:paraId="5810440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Test cases exist</w:t>
            </w:r>
          </w:p>
        </w:tc>
      </w:tr>
      <w:tr w:rsidR="00A96D02" w:rsidRPr="00A96D02" w14:paraId="1A6F77A2" w14:textId="77777777" w:rsidTr="00A96D02">
        <w:tc>
          <w:tcPr>
            <w:tcW w:w="0" w:type="auto"/>
            <w:tcMar>
              <w:top w:w="150" w:type="dxa"/>
              <w:left w:w="0" w:type="dxa"/>
              <w:bottom w:w="150" w:type="dxa"/>
              <w:right w:w="240" w:type="dxa"/>
            </w:tcMar>
            <w:vAlign w:val="center"/>
            <w:hideMark/>
          </w:tcPr>
          <w:p w14:paraId="55E0020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Traceable</w:t>
            </w:r>
          </w:p>
        </w:tc>
        <w:tc>
          <w:tcPr>
            <w:tcW w:w="0" w:type="auto"/>
            <w:tcMar>
              <w:top w:w="150" w:type="dxa"/>
              <w:left w:w="240" w:type="dxa"/>
              <w:bottom w:w="150" w:type="dxa"/>
              <w:right w:w="240" w:type="dxa"/>
            </w:tcMar>
            <w:vAlign w:val="center"/>
            <w:hideMark/>
          </w:tcPr>
          <w:p w14:paraId="0DBB768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must trace to source governance</w:t>
            </w:r>
          </w:p>
        </w:tc>
        <w:tc>
          <w:tcPr>
            <w:tcW w:w="0" w:type="auto"/>
            <w:tcMar>
              <w:top w:w="150" w:type="dxa"/>
              <w:left w:w="240" w:type="dxa"/>
              <w:bottom w:w="150" w:type="dxa"/>
              <w:right w:w="0" w:type="dxa"/>
            </w:tcMar>
            <w:vAlign w:val="center"/>
            <w:hideMark/>
          </w:tcPr>
          <w:p w14:paraId="6BBF06A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Traceability matrix</w:t>
            </w:r>
          </w:p>
        </w:tc>
      </w:tr>
      <w:tr w:rsidR="00A96D02" w:rsidRPr="00A96D02" w14:paraId="7F2A67EF" w14:textId="77777777" w:rsidTr="00A96D02">
        <w:tc>
          <w:tcPr>
            <w:tcW w:w="0" w:type="auto"/>
            <w:tcMar>
              <w:top w:w="150" w:type="dxa"/>
              <w:left w:w="0" w:type="dxa"/>
              <w:bottom w:w="150" w:type="dxa"/>
              <w:right w:w="240" w:type="dxa"/>
            </w:tcMar>
            <w:vAlign w:val="center"/>
            <w:hideMark/>
          </w:tcPr>
          <w:p w14:paraId="414D4D9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lastRenderedPageBreak/>
              <w:t>Auditable</w:t>
            </w:r>
          </w:p>
        </w:tc>
        <w:tc>
          <w:tcPr>
            <w:tcW w:w="0" w:type="auto"/>
            <w:tcMar>
              <w:top w:w="150" w:type="dxa"/>
              <w:left w:w="240" w:type="dxa"/>
              <w:bottom w:w="150" w:type="dxa"/>
              <w:right w:w="240" w:type="dxa"/>
            </w:tcMar>
            <w:vAlign w:val="center"/>
            <w:hideMark/>
          </w:tcPr>
          <w:p w14:paraId="4DA6FF4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changes must be logged</w:t>
            </w:r>
          </w:p>
        </w:tc>
        <w:tc>
          <w:tcPr>
            <w:tcW w:w="0" w:type="auto"/>
            <w:tcMar>
              <w:top w:w="150" w:type="dxa"/>
              <w:left w:w="240" w:type="dxa"/>
              <w:bottom w:w="150" w:type="dxa"/>
              <w:right w:w="0" w:type="dxa"/>
            </w:tcMar>
            <w:vAlign w:val="center"/>
            <w:hideMark/>
          </w:tcPr>
          <w:p w14:paraId="1A9C746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Version history</w:t>
            </w:r>
          </w:p>
        </w:tc>
      </w:tr>
      <w:tr w:rsidR="00A96D02" w:rsidRPr="00A96D02" w14:paraId="14D7BE47" w14:textId="77777777" w:rsidTr="00A96D02">
        <w:tc>
          <w:tcPr>
            <w:tcW w:w="0" w:type="auto"/>
            <w:tcMar>
              <w:top w:w="150" w:type="dxa"/>
              <w:left w:w="0" w:type="dxa"/>
              <w:bottom w:w="150" w:type="dxa"/>
              <w:right w:w="240" w:type="dxa"/>
            </w:tcMar>
            <w:vAlign w:val="center"/>
            <w:hideMark/>
          </w:tcPr>
          <w:p w14:paraId="18E237D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Version-controlled</w:t>
            </w:r>
          </w:p>
        </w:tc>
        <w:tc>
          <w:tcPr>
            <w:tcW w:w="0" w:type="auto"/>
            <w:tcMar>
              <w:top w:w="150" w:type="dxa"/>
              <w:left w:w="240" w:type="dxa"/>
              <w:bottom w:w="150" w:type="dxa"/>
              <w:right w:w="240" w:type="dxa"/>
            </w:tcMar>
            <w:vAlign w:val="center"/>
            <w:hideMark/>
          </w:tcPr>
          <w:p w14:paraId="3984B18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must have version identifier</w:t>
            </w:r>
          </w:p>
        </w:tc>
        <w:tc>
          <w:tcPr>
            <w:tcW w:w="0" w:type="auto"/>
            <w:tcMar>
              <w:top w:w="150" w:type="dxa"/>
              <w:left w:w="240" w:type="dxa"/>
              <w:bottom w:w="150" w:type="dxa"/>
              <w:right w:w="0" w:type="dxa"/>
            </w:tcMar>
            <w:vAlign w:val="center"/>
            <w:hideMark/>
          </w:tcPr>
          <w:p w14:paraId="329B8F5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Metadata</w:t>
            </w:r>
          </w:p>
        </w:tc>
      </w:tr>
      <w:tr w:rsidR="00A96D02" w:rsidRPr="00A96D02" w14:paraId="672C2F70" w14:textId="77777777" w:rsidTr="00A96D02">
        <w:tc>
          <w:tcPr>
            <w:tcW w:w="0" w:type="auto"/>
            <w:tcMar>
              <w:top w:w="150" w:type="dxa"/>
              <w:left w:w="0" w:type="dxa"/>
              <w:bottom w:w="150" w:type="dxa"/>
              <w:right w:w="240" w:type="dxa"/>
            </w:tcMar>
            <w:vAlign w:val="center"/>
            <w:hideMark/>
          </w:tcPr>
          <w:p w14:paraId="33AB54F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Exception-aware</w:t>
            </w:r>
          </w:p>
        </w:tc>
        <w:tc>
          <w:tcPr>
            <w:tcW w:w="0" w:type="auto"/>
            <w:tcMar>
              <w:top w:w="150" w:type="dxa"/>
              <w:left w:w="240" w:type="dxa"/>
              <w:bottom w:w="150" w:type="dxa"/>
              <w:right w:w="240" w:type="dxa"/>
            </w:tcMar>
            <w:vAlign w:val="center"/>
            <w:hideMark/>
          </w:tcPr>
          <w:p w14:paraId="4EE6E01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must define exception handling</w:t>
            </w:r>
          </w:p>
        </w:tc>
        <w:tc>
          <w:tcPr>
            <w:tcW w:w="0" w:type="auto"/>
            <w:tcMar>
              <w:top w:w="150" w:type="dxa"/>
              <w:left w:w="240" w:type="dxa"/>
              <w:bottom w:w="150" w:type="dxa"/>
              <w:right w:w="0" w:type="dxa"/>
            </w:tcMar>
            <w:vAlign w:val="center"/>
            <w:hideMark/>
          </w:tcPr>
          <w:p w14:paraId="0A2FCF3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U reference</w:t>
            </w:r>
          </w:p>
        </w:tc>
      </w:tr>
      <w:tr w:rsidR="00A96D02" w:rsidRPr="00A96D02" w14:paraId="1C7B249B" w14:textId="77777777" w:rsidTr="00A96D02">
        <w:tc>
          <w:tcPr>
            <w:tcW w:w="0" w:type="auto"/>
            <w:tcMar>
              <w:top w:w="150" w:type="dxa"/>
              <w:left w:w="0" w:type="dxa"/>
              <w:bottom w:w="150" w:type="dxa"/>
              <w:right w:w="240" w:type="dxa"/>
            </w:tcMar>
            <w:vAlign w:val="center"/>
            <w:hideMark/>
          </w:tcPr>
          <w:p w14:paraId="2524D51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Technology-independent</w:t>
            </w:r>
          </w:p>
        </w:tc>
        <w:tc>
          <w:tcPr>
            <w:tcW w:w="0" w:type="auto"/>
            <w:tcMar>
              <w:top w:w="150" w:type="dxa"/>
              <w:left w:w="240" w:type="dxa"/>
              <w:bottom w:w="150" w:type="dxa"/>
              <w:right w:w="240" w:type="dxa"/>
            </w:tcMar>
            <w:vAlign w:val="center"/>
            <w:hideMark/>
          </w:tcPr>
          <w:p w14:paraId="110EF74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must not depend on implementation</w:t>
            </w:r>
          </w:p>
        </w:tc>
        <w:tc>
          <w:tcPr>
            <w:tcW w:w="0" w:type="auto"/>
            <w:tcMar>
              <w:top w:w="150" w:type="dxa"/>
              <w:left w:w="240" w:type="dxa"/>
              <w:bottom w:w="150" w:type="dxa"/>
              <w:right w:w="0" w:type="dxa"/>
            </w:tcMar>
            <w:vAlign w:val="center"/>
            <w:hideMark/>
          </w:tcPr>
          <w:p w14:paraId="0630E2D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Review</w:t>
            </w:r>
          </w:p>
        </w:tc>
      </w:tr>
      <w:tr w:rsidR="00A96D02" w:rsidRPr="00A96D02" w14:paraId="0D3F1B43" w14:textId="77777777" w:rsidTr="00A96D02">
        <w:tc>
          <w:tcPr>
            <w:tcW w:w="0" w:type="auto"/>
            <w:tcMar>
              <w:top w:w="150" w:type="dxa"/>
              <w:left w:w="0" w:type="dxa"/>
              <w:bottom w:w="150" w:type="dxa"/>
              <w:right w:w="240" w:type="dxa"/>
            </w:tcMar>
            <w:vAlign w:val="center"/>
            <w:hideMark/>
          </w:tcPr>
          <w:p w14:paraId="3B38014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Human understandable</w:t>
            </w:r>
          </w:p>
        </w:tc>
        <w:tc>
          <w:tcPr>
            <w:tcW w:w="0" w:type="auto"/>
            <w:tcMar>
              <w:top w:w="150" w:type="dxa"/>
              <w:left w:w="240" w:type="dxa"/>
              <w:bottom w:w="150" w:type="dxa"/>
              <w:right w:w="240" w:type="dxa"/>
            </w:tcMar>
            <w:vAlign w:val="center"/>
            <w:hideMark/>
          </w:tcPr>
          <w:p w14:paraId="6E952E9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must be readable by business owners</w:t>
            </w:r>
          </w:p>
        </w:tc>
        <w:tc>
          <w:tcPr>
            <w:tcW w:w="0" w:type="auto"/>
            <w:tcMar>
              <w:top w:w="150" w:type="dxa"/>
              <w:left w:w="240" w:type="dxa"/>
              <w:bottom w:w="150" w:type="dxa"/>
              <w:right w:w="0" w:type="dxa"/>
            </w:tcMar>
            <w:vAlign w:val="center"/>
            <w:hideMark/>
          </w:tcPr>
          <w:p w14:paraId="6C29737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T</w:t>
            </w:r>
          </w:p>
        </w:tc>
      </w:tr>
      <w:tr w:rsidR="00A96D02" w:rsidRPr="00A96D02" w14:paraId="16B59E73" w14:textId="77777777" w:rsidTr="00A96D02">
        <w:tc>
          <w:tcPr>
            <w:tcW w:w="0" w:type="auto"/>
            <w:tcMar>
              <w:top w:w="150" w:type="dxa"/>
              <w:left w:w="0" w:type="dxa"/>
              <w:bottom w:w="150" w:type="dxa"/>
              <w:right w:w="240" w:type="dxa"/>
            </w:tcMar>
            <w:vAlign w:val="center"/>
            <w:hideMark/>
          </w:tcPr>
          <w:p w14:paraId="49057F0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Machine executable</w:t>
            </w:r>
          </w:p>
        </w:tc>
        <w:tc>
          <w:tcPr>
            <w:tcW w:w="0" w:type="auto"/>
            <w:tcMar>
              <w:top w:w="150" w:type="dxa"/>
              <w:left w:w="240" w:type="dxa"/>
              <w:bottom w:w="150" w:type="dxa"/>
              <w:right w:w="240" w:type="dxa"/>
            </w:tcMar>
            <w:vAlign w:val="center"/>
            <w:hideMark/>
          </w:tcPr>
          <w:p w14:paraId="72E7176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must be enforceable by software</w:t>
            </w:r>
          </w:p>
        </w:tc>
        <w:tc>
          <w:tcPr>
            <w:tcW w:w="0" w:type="auto"/>
            <w:tcMar>
              <w:top w:w="150" w:type="dxa"/>
              <w:left w:w="240" w:type="dxa"/>
              <w:bottom w:w="150" w:type="dxa"/>
              <w:right w:w="0" w:type="dxa"/>
            </w:tcMar>
            <w:vAlign w:val="center"/>
            <w:hideMark/>
          </w:tcPr>
          <w:p w14:paraId="26794E1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T.1</w:t>
            </w:r>
          </w:p>
        </w:tc>
      </w:tr>
      <w:tr w:rsidR="00A96D02" w:rsidRPr="00A96D02" w14:paraId="02B5C713" w14:textId="77777777" w:rsidTr="00A96D02">
        <w:tc>
          <w:tcPr>
            <w:tcW w:w="0" w:type="auto"/>
            <w:tcMar>
              <w:top w:w="150" w:type="dxa"/>
              <w:left w:w="0" w:type="dxa"/>
              <w:bottom w:w="150" w:type="dxa"/>
              <w:right w:w="240" w:type="dxa"/>
            </w:tcMar>
            <w:vAlign w:val="center"/>
            <w:hideMark/>
          </w:tcPr>
          <w:p w14:paraId="508C704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Measurable</w:t>
            </w:r>
          </w:p>
        </w:tc>
        <w:tc>
          <w:tcPr>
            <w:tcW w:w="0" w:type="auto"/>
            <w:tcMar>
              <w:top w:w="150" w:type="dxa"/>
              <w:left w:w="240" w:type="dxa"/>
              <w:bottom w:w="150" w:type="dxa"/>
              <w:right w:w="240" w:type="dxa"/>
            </w:tcMar>
            <w:vAlign w:val="center"/>
            <w:hideMark/>
          </w:tcPr>
          <w:p w14:paraId="36BD219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effectiveness must be measurable</w:t>
            </w:r>
          </w:p>
        </w:tc>
        <w:tc>
          <w:tcPr>
            <w:tcW w:w="0" w:type="auto"/>
            <w:tcMar>
              <w:top w:w="150" w:type="dxa"/>
              <w:left w:w="240" w:type="dxa"/>
              <w:bottom w:w="150" w:type="dxa"/>
              <w:right w:w="0" w:type="dxa"/>
            </w:tcMar>
            <w:vAlign w:val="center"/>
            <w:hideMark/>
          </w:tcPr>
          <w:p w14:paraId="10BECC7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performance metrics</w:t>
            </w:r>
          </w:p>
        </w:tc>
      </w:tr>
    </w:tbl>
    <w:p w14:paraId="12A2C3FA"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79898119">
          <v:rect id="_x0000_i1121" style="width:0;height:.75pt" o:hralign="center" o:hrstd="t" o:hr="t" fillcolor="#a0a0a0" stroked="f"/>
        </w:pict>
      </w:r>
    </w:p>
    <w:p w14:paraId="0944F769"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III: ENTERPRISE RULE ARCHITECTURE MODEL</w:t>
      </w:r>
    </w:p>
    <w:p w14:paraId="35D43A5B"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S3.1 The Rule Architecture Stack</w:t>
      </w:r>
    </w:p>
    <w:p w14:paraId="29CF8C47"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text</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 │</w:t>
      </w:r>
      <w:r w:rsidRPr="00A96D02">
        <w:rPr>
          <w:rFonts w:ascii="Times New Roman" w:eastAsia="Times New Roman" w:hAnsi="Times New Roman" w:cs="Times New Roman"/>
          <w:color w:val="0F1115"/>
          <w:sz w:val="24"/>
          <w:szCs w:val="24"/>
        </w:rPr>
        <w:br/>
        <w:t>│ ENTERPRISE RULE ARCHITECTURE STACK │</w:t>
      </w:r>
      <w:r w:rsidRPr="00A96D02">
        <w:rPr>
          <w:rFonts w:ascii="Times New Roman" w:eastAsia="Times New Roman" w:hAnsi="Times New Roman" w:cs="Times New Roman"/>
          <w:color w:val="0F1115"/>
          <w:sz w:val="24"/>
          <w:szCs w:val="24"/>
        </w:rPr>
        <w:br/>
        <w:t>│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CONSTITUTIONAL LAYER (A-Series) │ │</w:t>
      </w:r>
      <w:r w:rsidRPr="00A96D02">
        <w:rPr>
          <w:rFonts w:ascii="Times New Roman" w:eastAsia="Times New Roman" w:hAnsi="Times New Roman" w:cs="Times New Roman"/>
          <w:color w:val="0F1115"/>
          <w:sz w:val="24"/>
          <w:szCs w:val="24"/>
        </w:rPr>
        <w:br/>
        <w:t>│ │ A-000 · A-007 · A-008 · A-009 · A-011 · A-012 · A-013 │ │</w:t>
      </w:r>
      <w:r w:rsidRPr="00A96D02">
        <w:rPr>
          <w:rFonts w:ascii="Times New Roman" w:eastAsia="Times New Roman" w:hAnsi="Times New Roman" w:cs="Times New Roman"/>
          <w:color w:val="0F1115"/>
          <w:sz w:val="24"/>
          <w:szCs w:val="24"/>
        </w:rPr>
        <w:br/>
        <w:t>│ │ A-014 · A-015 · A-016 · A-017 · A-018 · A-019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GOVERNANCE LAYER (Document B) │ │</w:t>
      </w:r>
      <w:r w:rsidRPr="00A96D02">
        <w:rPr>
          <w:rFonts w:ascii="Times New Roman" w:eastAsia="Times New Roman" w:hAnsi="Times New Roman" w:cs="Times New Roman"/>
          <w:color w:val="0F1115"/>
          <w:sz w:val="24"/>
          <w:szCs w:val="24"/>
        </w:rPr>
        <w:br/>
        <w:t>│ │ Founder Equity · Capital Structure · Vesting · Amendment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OPERATIONAL LAYER (Documents K-R) │ │</w:t>
      </w:r>
      <w:r w:rsidRPr="00A96D02">
        <w:rPr>
          <w:rFonts w:ascii="Times New Roman" w:eastAsia="Times New Roman" w:hAnsi="Times New Roman" w:cs="Times New Roman"/>
          <w:color w:val="0F1115"/>
          <w:sz w:val="24"/>
          <w:szCs w:val="24"/>
        </w:rPr>
        <w:br/>
        <w:t>│ │ K · L · M · N · O · P · Q · R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r>
      <w:r w:rsidRPr="00A96D02">
        <w:rPr>
          <w:rFonts w:ascii="Times New Roman" w:eastAsia="Times New Roman" w:hAnsi="Times New Roman" w:cs="Times New Roman"/>
          <w:color w:val="0F1115"/>
          <w:sz w:val="24"/>
          <w:szCs w:val="24"/>
        </w:rPr>
        <w:lastRenderedPageBreak/>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BUSINESS RULE ARCHITECTURE (Document S) │ │</w:t>
      </w:r>
      <w:r w:rsidRPr="00A96D02">
        <w:rPr>
          <w:rFonts w:ascii="Times New Roman" w:eastAsia="Times New Roman" w:hAnsi="Times New Roman" w:cs="Times New Roman"/>
          <w:color w:val="0F1115"/>
          <w:sz w:val="24"/>
          <w:szCs w:val="24"/>
        </w:rPr>
        <w:br/>
        <w:t>│ │ ┌──────────────┐ ┌──────────────┐ ┌──────────────┐ │ │</w:t>
      </w:r>
      <w:r w:rsidRPr="00A96D02">
        <w:rPr>
          <w:rFonts w:ascii="Times New Roman" w:eastAsia="Times New Roman" w:hAnsi="Times New Roman" w:cs="Times New Roman"/>
          <w:color w:val="0F1115"/>
          <w:sz w:val="24"/>
          <w:szCs w:val="24"/>
        </w:rPr>
        <w:br/>
        <w:t>│ │ │ Taxonomy │ │ Metadata │ │ Attributes │ │ │</w:t>
      </w:r>
      <w:r w:rsidRPr="00A96D02">
        <w:rPr>
          <w:rFonts w:ascii="Times New Roman" w:eastAsia="Times New Roman" w:hAnsi="Times New Roman" w:cs="Times New Roman"/>
          <w:color w:val="0F1115"/>
          <w:sz w:val="24"/>
          <w:szCs w:val="24"/>
        </w:rPr>
        <w:br/>
        <w:t>│ │ └──────────────┘ └──────────────┘ └──────────────┘ │ │</w:t>
      </w:r>
      <w:r w:rsidRPr="00A96D02">
        <w:rPr>
          <w:rFonts w:ascii="Times New Roman" w:eastAsia="Times New Roman" w:hAnsi="Times New Roman" w:cs="Times New Roman"/>
          <w:color w:val="0F1115"/>
          <w:sz w:val="24"/>
          <w:szCs w:val="24"/>
        </w:rPr>
        <w:br/>
        <w:t>│ │ ┌──────────────┐ ┌──────────────┐ ┌──────────────┐ │ │</w:t>
      </w:r>
      <w:r w:rsidRPr="00A96D02">
        <w:rPr>
          <w:rFonts w:ascii="Times New Roman" w:eastAsia="Times New Roman" w:hAnsi="Times New Roman" w:cs="Times New Roman"/>
          <w:color w:val="0F1115"/>
          <w:sz w:val="24"/>
          <w:szCs w:val="24"/>
        </w:rPr>
        <w:br/>
        <w:t>│ │ │ Lifecycle │ │ Governance │ │ Enforcement │ │ │</w:t>
      </w:r>
      <w:r w:rsidRPr="00A96D02">
        <w:rPr>
          <w:rFonts w:ascii="Times New Roman" w:eastAsia="Times New Roman" w:hAnsi="Times New Roman" w:cs="Times New Roman"/>
          <w:color w:val="0F1115"/>
          <w:sz w:val="24"/>
          <w:szCs w:val="24"/>
        </w:rPr>
        <w:br/>
        <w:t>│ │ └──────────────┘ └──────────────┘ └──────────────┘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HUMAN RULES LAYER (Document T) │ │</w:t>
      </w:r>
      <w:r w:rsidRPr="00A96D02">
        <w:rPr>
          <w:rFonts w:ascii="Times New Roman" w:eastAsia="Times New Roman" w:hAnsi="Times New Roman" w:cs="Times New Roman"/>
          <w:color w:val="0F1115"/>
          <w:sz w:val="24"/>
          <w:szCs w:val="24"/>
        </w:rPr>
        <w:br/>
        <w:t>│ │ Human-readable rule catalogue for business stakeholders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METADATA &amp; GOVERNANCE LAYER (T.2 &amp; T.3) │ │</w:t>
      </w:r>
      <w:r w:rsidRPr="00A96D02">
        <w:rPr>
          <w:rFonts w:ascii="Times New Roman" w:eastAsia="Times New Roman" w:hAnsi="Times New Roman" w:cs="Times New Roman"/>
          <w:color w:val="0F1115"/>
          <w:sz w:val="24"/>
          <w:szCs w:val="24"/>
        </w:rPr>
        <w:br/>
        <w:t>│ │ Rule Metadata Registry · Rule Change Governance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MACHINE RULES LAYER (Document T.1) │ │</w:t>
      </w:r>
      <w:r w:rsidRPr="00A96D02">
        <w:rPr>
          <w:rFonts w:ascii="Times New Roman" w:eastAsia="Times New Roman" w:hAnsi="Times New Roman" w:cs="Times New Roman"/>
          <w:color w:val="0F1115"/>
          <w:sz w:val="24"/>
          <w:szCs w:val="24"/>
        </w:rPr>
        <w:br/>
        <w:t>│ │ Executable business rules for rule engine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EXCEPTION &amp; ESCALATION LAYER (Document U) │ │</w:t>
      </w:r>
      <w:r w:rsidRPr="00A96D02">
        <w:rPr>
          <w:rFonts w:ascii="Times New Roman" w:eastAsia="Times New Roman" w:hAnsi="Times New Roman" w:cs="Times New Roman"/>
          <w:color w:val="0F1115"/>
          <w:sz w:val="24"/>
          <w:szCs w:val="24"/>
        </w:rPr>
        <w:br/>
        <w:t>│ │ Exception handling · Escalation routing · Break-glass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r>
      <w:r w:rsidRPr="00A96D02">
        <w:rPr>
          <w:rFonts w:ascii="Times New Roman" w:eastAsia="Times New Roman" w:hAnsi="Times New Roman" w:cs="Times New Roman"/>
          <w:color w:val="0F1115"/>
          <w:sz w:val="24"/>
          <w:szCs w:val="24"/>
        </w:rPr>
        <w:lastRenderedPageBreak/>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INFORMATION ARCHITECTURE LAYER (Documents V-W) │ │</w:t>
      </w:r>
      <w:r w:rsidRPr="00A96D02">
        <w:rPr>
          <w:rFonts w:ascii="Times New Roman" w:eastAsia="Times New Roman" w:hAnsi="Times New Roman" w:cs="Times New Roman"/>
          <w:color w:val="0F1115"/>
          <w:sz w:val="24"/>
          <w:szCs w:val="24"/>
        </w:rPr>
        <w:br/>
        <w:t>│ │ Data governance · Data classification · Master data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FUNCTIONAL REQUIREMENTS LAYER (Document X) │ │</w:t>
      </w:r>
      <w:r w:rsidRPr="00A96D02">
        <w:rPr>
          <w:rFonts w:ascii="Times New Roman" w:eastAsia="Times New Roman" w:hAnsi="Times New Roman" w:cs="Times New Roman"/>
          <w:color w:val="0F1115"/>
          <w:sz w:val="24"/>
          <w:szCs w:val="24"/>
        </w:rPr>
        <w:br/>
        <w:t>│ │ Functional requirements derived from business rules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SOFTWARE SPECIFICATION LAYER (Document Y) │ │</w:t>
      </w:r>
      <w:r w:rsidRPr="00A96D02">
        <w:rPr>
          <w:rFonts w:ascii="Times New Roman" w:eastAsia="Times New Roman" w:hAnsi="Times New Roman" w:cs="Times New Roman"/>
          <w:color w:val="0F1115"/>
          <w:sz w:val="24"/>
          <w:szCs w:val="24"/>
        </w:rPr>
        <w:br/>
        <w:t>│ │ UI/UX · Workflows · Notifications · Reporting · API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TECHNICAL ARCHITECTURE LAYER (Documents Z) │ │</w:t>
      </w:r>
      <w:r w:rsidRPr="00A96D02">
        <w:rPr>
          <w:rFonts w:ascii="Times New Roman" w:eastAsia="Times New Roman" w:hAnsi="Times New Roman" w:cs="Times New Roman"/>
          <w:color w:val="0F1115"/>
          <w:sz w:val="24"/>
          <w:szCs w:val="24"/>
        </w:rPr>
        <w:br/>
        <w:t>│ │ System architecture · Database · Security · DevOps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w:t>
      </w:r>
      <w:r w:rsidRPr="00A96D02">
        <w:rPr>
          <w:rFonts w:ascii="Times New Roman" w:eastAsia="Times New Roman" w:hAnsi="Times New Roman" w:cs="Times New Roman"/>
          <w:color w:val="0F1115"/>
          <w:sz w:val="24"/>
          <w:szCs w:val="24"/>
        </w:rPr>
        <w:br/>
        <w:t>└─────────────────────────────────────────────────────────────────────────┘</w:t>
      </w:r>
    </w:p>
    <w:p w14:paraId="1A4543C1"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S3.2 Rule Architecture Principles</w:t>
      </w:r>
    </w:p>
    <w:tbl>
      <w:tblPr>
        <w:tblW w:w="11280" w:type="dxa"/>
        <w:tblCellMar>
          <w:top w:w="15" w:type="dxa"/>
          <w:left w:w="15" w:type="dxa"/>
          <w:bottom w:w="15" w:type="dxa"/>
          <w:right w:w="15" w:type="dxa"/>
        </w:tblCellMar>
        <w:tblLook w:val="04A0" w:firstRow="1" w:lastRow="0" w:firstColumn="1" w:lastColumn="0" w:noHBand="0" w:noVBand="1"/>
      </w:tblPr>
      <w:tblGrid>
        <w:gridCol w:w="3599"/>
        <w:gridCol w:w="7681"/>
      </w:tblGrid>
      <w:tr w:rsidR="00A96D02" w:rsidRPr="00A96D02" w14:paraId="3D0910A2" w14:textId="77777777" w:rsidTr="00A96D02">
        <w:trPr>
          <w:tblHeader/>
        </w:trPr>
        <w:tc>
          <w:tcPr>
            <w:tcW w:w="0" w:type="auto"/>
            <w:tcBorders>
              <w:top w:val="nil"/>
            </w:tcBorders>
            <w:tcMar>
              <w:top w:w="150" w:type="dxa"/>
              <w:left w:w="0" w:type="dxa"/>
              <w:bottom w:w="150" w:type="dxa"/>
              <w:right w:w="240" w:type="dxa"/>
            </w:tcMar>
            <w:vAlign w:val="center"/>
            <w:hideMark/>
          </w:tcPr>
          <w:p w14:paraId="6E45134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6B01BEF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Application</w:t>
            </w:r>
          </w:p>
        </w:tc>
      </w:tr>
      <w:tr w:rsidR="00A96D02" w:rsidRPr="00A96D02" w14:paraId="4C7DF60F" w14:textId="77777777" w:rsidTr="00A96D02">
        <w:tc>
          <w:tcPr>
            <w:tcW w:w="0" w:type="auto"/>
            <w:tcMar>
              <w:top w:w="150" w:type="dxa"/>
              <w:left w:w="0" w:type="dxa"/>
              <w:bottom w:w="150" w:type="dxa"/>
              <w:right w:w="240" w:type="dxa"/>
            </w:tcMar>
            <w:vAlign w:val="center"/>
            <w:hideMark/>
          </w:tcPr>
          <w:p w14:paraId="1FCFE22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Single Source of Truth</w:t>
            </w:r>
          </w:p>
        </w:tc>
        <w:tc>
          <w:tcPr>
            <w:tcW w:w="0" w:type="auto"/>
            <w:tcMar>
              <w:top w:w="150" w:type="dxa"/>
              <w:left w:w="240" w:type="dxa"/>
              <w:bottom w:w="150" w:type="dxa"/>
              <w:right w:w="0" w:type="dxa"/>
            </w:tcMar>
            <w:vAlign w:val="center"/>
            <w:hideMark/>
          </w:tcPr>
          <w:p w14:paraId="0523E11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S is the authoritative source for all rule architecture</w:t>
            </w:r>
          </w:p>
        </w:tc>
      </w:tr>
      <w:tr w:rsidR="00A96D02" w:rsidRPr="00A96D02" w14:paraId="316F1105" w14:textId="77777777" w:rsidTr="00A96D02">
        <w:tc>
          <w:tcPr>
            <w:tcW w:w="0" w:type="auto"/>
            <w:tcMar>
              <w:top w:w="150" w:type="dxa"/>
              <w:left w:w="0" w:type="dxa"/>
              <w:bottom w:w="150" w:type="dxa"/>
              <w:right w:w="240" w:type="dxa"/>
            </w:tcMar>
            <w:vAlign w:val="center"/>
            <w:hideMark/>
          </w:tcPr>
          <w:p w14:paraId="17556FB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Traceability</w:t>
            </w:r>
          </w:p>
        </w:tc>
        <w:tc>
          <w:tcPr>
            <w:tcW w:w="0" w:type="auto"/>
            <w:tcMar>
              <w:top w:w="150" w:type="dxa"/>
              <w:left w:w="240" w:type="dxa"/>
              <w:bottom w:w="150" w:type="dxa"/>
              <w:right w:w="0" w:type="dxa"/>
            </w:tcMar>
            <w:vAlign w:val="center"/>
            <w:hideMark/>
          </w:tcPr>
          <w:p w14:paraId="43ABD09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Every rule traces to constitutional source</w:t>
            </w:r>
          </w:p>
        </w:tc>
      </w:tr>
      <w:tr w:rsidR="00A96D02" w:rsidRPr="00A96D02" w14:paraId="090956F7" w14:textId="77777777" w:rsidTr="00A96D02">
        <w:tc>
          <w:tcPr>
            <w:tcW w:w="0" w:type="auto"/>
            <w:tcMar>
              <w:top w:w="150" w:type="dxa"/>
              <w:left w:w="0" w:type="dxa"/>
              <w:bottom w:w="150" w:type="dxa"/>
              <w:right w:w="240" w:type="dxa"/>
            </w:tcMar>
            <w:vAlign w:val="center"/>
            <w:hideMark/>
          </w:tcPr>
          <w:p w14:paraId="0CECBB9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Externalization</w:t>
            </w:r>
          </w:p>
        </w:tc>
        <w:tc>
          <w:tcPr>
            <w:tcW w:w="0" w:type="auto"/>
            <w:tcMar>
              <w:top w:w="150" w:type="dxa"/>
              <w:left w:w="240" w:type="dxa"/>
              <w:bottom w:w="150" w:type="dxa"/>
              <w:right w:w="0" w:type="dxa"/>
            </w:tcMar>
            <w:vAlign w:val="center"/>
            <w:hideMark/>
          </w:tcPr>
          <w:p w14:paraId="70E47FD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are stored outside application code</w:t>
            </w:r>
          </w:p>
        </w:tc>
      </w:tr>
      <w:tr w:rsidR="00A96D02" w:rsidRPr="00A96D02" w14:paraId="77CAFA45" w14:textId="77777777" w:rsidTr="00A96D02">
        <w:tc>
          <w:tcPr>
            <w:tcW w:w="0" w:type="auto"/>
            <w:tcMar>
              <w:top w:w="150" w:type="dxa"/>
              <w:left w:w="0" w:type="dxa"/>
              <w:bottom w:w="150" w:type="dxa"/>
              <w:right w:w="240" w:type="dxa"/>
            </w:tcMar>
            <w:vAlign w:val="center"/>
            <w:hideMark/>
          </w:tcPr>
          <w:p w14:paraId="4659FEF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Separation of Concerns</w:t>
            </w:r>
          </w:p>
        </w:tc>
        <w:tc>
          <w:tcPr>
            <w:tcW w:w="0" w:type="auto"/>
            <w:tcMar>
              <w:top w:w="150" w:type="dxa"/>
              <w:left w:w="240" w:type="dxa"/>
              <w:bottom w:w="150" w:type="dxa"/>
              <w:right w:w="0" w:type="dxa"/>
            </w:tcMar>
            <w:vAlign w:val="center"/>
            <w:hideMark/>
          </w:tcPr>
          <w:p w14:paraId="0596731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architecture separate from rule content</w:t>
            </w:r>
          </w:p>
        </w:tc>
      </w:tr>
      <w:tr w:rsidR="00A96D02" w:rsidRPr="00A96D02" w14:paraId="71B09CA6" w14:textId="77777777" w:rsidTr="00A96D02">
        <w:tc>
          <w:tcPr>
            <w:tcW w:w="0" w:type="auto"/>
            <w:tcMar>
              <w:top w:w="150" w:type="dxa"/>
              <w:left w:w="0" w:type="dxa"/>
              <w:bottom w:w="150" w:type="dxa"/>
              <w:right w:w="240" w:type="dxa"/>
            </w:tcMar>
            <w:vAlign w:val="center"/>
            <w:hideMark/>
          </w:tcPr>
          <w:p w14:paraId="40F027F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lastRenderedPageBreak/>
              <w:t>Governance First</w:t>
            </w:r>
          </w:p>
        </w:tc>
        <w:tc>
          <w:tcPr>
            <w:tcW w:w="0" w:type="auto"/>
            <w:tcMar>
              <w:top w:w="150" w:type="dxa"/>
              <w:left w:w="240" w:type="dxa"/>
              <w:bottom w:w="150" w:type="dxa"/>
              <w:right w:w="0" w:type="dxa"/>
            </w:tcMar>
            <w:vAlign w:val="center"/>
            <w:hideMark/>
          </w:tcPr>
          <w:p w14:paraId="583B301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are governed before they are implemented</w:t>
            </w:r>
          </w:p>
        </w:tc>
      </w:tr>
      <w:tr w:rsidR="00A96D02" w:rsidRPr="00A96D02" w14:paraId="2A60F316" w14:textId="77777777" w:rsidTr="00A96D02">
        <w:tc>
          <w:tcPr>
            <w:tcW w:w="0" w:type="auto"/>
            <w:tcMar>
              <w:top w:w="150" w:type="dxa"/>
              <w:left w:w="0" w:type="dxa"/>
              <w:bottom w:w="150" w:type="dxa"/>
              <w:right w:w="240" w:type="dxa"/>
            </w:tcMar>
            <w:vAlign w:val="center"/>
            <w:hideMark/>
          </w:tcPr>
          <w:p w14:paraId="1F76724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Technology Independence</w:t>
            </w:r>
          </w:p>
        </w:tc>
        <w:tc>
          <w:tcPr>
            <w:tcW w:w="0" w:type="auto"/>
            <w:tcMar>
              <w:top w:w="150" w:type="dxa"/>
              <w:left w:w="240" w:type="dxa"/>
              <w:bottom w:w="150" w:type="dxa"/>
              <w:right w:w="0" w:type="dxa"/>
            </w:tcMar>
            <w:vAlign w:val="center"/>
            <w:hideMark/>
          </w:tcPr>
          <w:p w14:paraId="1E0B163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are defined independent of implementation</w:t>
            </w:r>
          </w:p>
        </w:tc>
      </w:tr>
      <w:tr w:rsidR="00A96D02" w:rsidRPr="00A96D02" w14:paraId="1A78DF79" w14:textId="77777777" w:rsidTr="00A96D02">
        <w:tc>
          <w:tcPr>
            <w:tcW w:w="0" w:type="auto"/>
            <w:tcMar>
              <w:top w:w="150" w:type="dxa"/>
              <w:left w:w="0" w:type="dxa"/>
              <w:bottom w:w="150" w:type="dxa"/>
              <w:right w:w="240" w:type="dxa"/>
            </w:tcMar>
            <w:vAlign w:val="center"/>
            <w:hideMark/>
          </w:tcPr>
          <w:p w14:paraId="645A4D0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Human Readability</w:t>
            </w:r>
          </w:p>
        </w:tc>
        <w:tc>
          <w:tcPr>
            <w:tcW w:w="0" w:type="auto"/>
            <w:tcMar>
              <w:top w:w="150" w:type="dxa"/>
              <w:left w:w="240" w:type="dxa"/>
              <w:bottom w:w="150" w:type="dxa"/>
              <w:right w:w="0" w:type="dxa"/>
            </w:tcMar>
            <w:vAlign w:val="center"/>
            <w:hideMark/>
          </w:tcPr>
          <w:p w14:paraId="774B2FE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must be understandable by business owners</w:t>
            </w:r>
          </w:p>
        </w:tc>
      </w:tr>
      <w:tr w:rsidR="00A96D02" w:rsidRPr="00A96D02" w14:paraId="3FACBBC2" w14:textId="77777777" w:rsidTr="00A96D02">
        <w:tc>
          <w:tcPr>
            <w:tcW w:w="0" w:type="auto"/>
            <w:tcMar>
              <w:top w:w="150" w:type="dxa"/>
              <w:left w:w="0" w:type="dxa"/>
              <w:bottom w:w="150" w:type="dxa"/>
              <w:right w:w="240" w:type="dxa"/>
            </w:tcMar>
            <w:vAlign w:val="center"/>
            <w:hideMark/>
          </w:tcPr>
          <w:p w14:paraId="2A21EDD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Machine Executability</w:t>
            </w:r>
          </w:p>
        </w:tc>
        <w:tc>
          <w:tcPr>
            <w:tcW w:w="0" w:type="auto"/>
            <w:tcMar>
              <w:top w:w="150" w:type="dxa"/>
              <w:left w:w="240" w:type="dxa"/>
              <w:bottom w:w="150" w:type="dxa"/>
              <w:right w:w="0" w:type="dxa"/>
            </w:tcMar>
            <w:vAlign w:val="center"/>
            <w:hideMark/>
          </w:tcPr>
          <w:p w14:paraId="72AF070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must be enforceable by software</w:t>
            </w:r>
          </w:p>
        </w:tc>
      </w:tr>
      <w:tr w:rsidR="00A96D02" w:rsidRPr="00A96D02" w14:paraId="549A00E6" w14:textId="77777777" w:rsidTr="00A96D02">
        <w:tc>
          <w:tcPr>
            <w:tcW w:w="0" w:type="auto"/>
            <w:tcMar>
              <w:top w:w="150" w:type="dxa"/>
              <w:left w:w="0" w:type="dxa"/>
              <w:bottom w:w="150" w:type="dxa"/>
              <w:right w:w="240" w:type="dxa"/>
            </w:tcMar>
            <w:vAlign w:val="center"/>
            <w:hideMark/>
          </w:tcPr>
          <w:p w14:paraId="60ABC7D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Version Control</w:t>
            </w:r>
          </w:p>
        </w:tc>
        <w:tc>
          <w:tcPr>
            <w:tcW w:w="0" w:type="auto"/>
            <w:tcMar>
              <w:top w:w="150" w:type="dxa"/>
              <w:left w:w="240" w:type="dxa"/>
              <w:bottom w:w="150" w:type="dxa"/>
              <w:right w:w="0" w:type="dxa"/>
            </w:tcMar>
            <w:vAlign w:val="center"/>
            <w:hideMark/>
          </w:tcPr>
          <w:p w14:paraId="391E25B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are versioned and auditable</w:t>
            </w:r>
          </w:p>
        </w:tc>
      </w:tr>
      <w:tr w:rsidR="00A96D02" w:rsidRPr="00A96D02" w14:paraId="2BB78752" w14:textId="77777777" w:rsidTr="00A96D02">
        <w:tc>
          <w:tcPr>
            <w:tcW w:w="0" w:type="auto"/>
            <w:tcMar>
              <w:top w:w="150" w:type="dxa"/>
              <w:left w:w="0" w:type="dxa"/>
              <w:bottom w:w="150" w:type="dxa"/>
              <w:right w:w="240" w:type="dxa"/>
            </w:tcMar>
            <w:vAlign w:val="center"/>
            <w:hideMark/>
          </w:tcPr>
          <w:p w14:paraId="3321577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Exception Awareness</w:t>
            </w:r>
          </w:p>
        </w:tc>
        <w:tc>
          <w:tcPr>
            <w:tcW w:w="0" w:type="auto"/>
            <w:tcMar>
              <w:top w:w="150" w:type="dxa"/>
              <w:left w:w="240" w:type="dxa"/>
              <w:bottom w:w="150" w:type="dxa"/>
              <w:right w:w="0" w:type="dxa"/>
            </w:tcMar>
            <w:vAlign w:val="center"/>
            <w:hideMark/>
          </w:tcPr>
          <w:p w14:paraId="212536E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define their exception and escalation paths</w:t>
            </w:r>
          </w:p>
        </w:tc>
      </w:tr>
    </w:tbl>
    <w:p w14:paraId="7E65B15C" w14:textId="77777777" w:rsidR="00A52B1C" w:rsidRPr="00A52B1C" w:rsidRDefault="00A52B1C" w:rsidP="00A52B1C">
      <w:pPr>
        <w:shd w:val="clear" w:color="auto" w:fill="FFFFFF"/>
        <w:spacing w:after="0" w:line="240" w:lineRule="auto"/>
        <w:outlineLvl w:val="2"/>
        <w:rPr>
          <w:rFonts w:ascii="Times New Roman" w:eastAsia="Times New Roman" w:hAnsi="Times New Roman" w:cs="Times New Roman"/>
          <w:b/>
          <w:bCs/>
          <w:color w:val="0F1115"/>
          <w:sz w:val="30"/>
          <w:szCs w:val="30"/>
        </w:rPr>
      </w:pPr>
      <w:r w:rsidRPr="00A52B1C">
        <w:rPr>
          <w:rFonts w:ascii="Times New Roman" w:eastAsia="Times New Roman" w:hAnsi="Times New Roman" w:cs="Times New Roman"/>
          <w:b/>
          <w:bCs/>
          <w:color w:val="0F1115"/>
          <w:sz w:val="30"/>
          <w:szCs w:val="30"/>
        </w:rPr>
        <w:t>S3.3 Enterprise Rule Principles</w:t>
      </w:r>
    </w:p>
    <w:p w14:paraId="1E520EFC" w14:textId="77777777" w:rsidR="00A52B1C" w:rsidRPr="00A52B1C" w:rsidRDefault="00A52B1C" w:rsidP="00A52B1C">
      <w:p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Every business rule shall comply with the following enterprise principles:</w:t>
      </w:r>
    </w:p>
    <w:p w14:paraId="4D159710"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Single Source of Truth </w:t>
      </w:r>
    </w:p>
    <w:p w14:paraId="50511F85"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Constitutional Alignment </w:t>
      </w:r>
    </w:p>
    <w:p w14:paraId="533321EF"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Business Ownership </w:t>
      </w:r>
    </w:p>
    <w:p w14:paraId="6BA9A7E3"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Technology Independence </w:t>
      </w:r>
    </w:p>
    <w:p w14:paraId="669A960A"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Deterministic Behaviour </w:t>
      </w:r>
    </w:p>
    <w:p w14:paraId="537AF119"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Traceability </w:t>
      </w:r>
    </w:p>
    <w:p w14:paraId="2E802267"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Auditability </w:t>
      </w:r>
    </w:p>
    <w:p w14:paraId="04B4867D"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Explainability </w:t>
      </w:r>
    </w:p>
    <w:p w14:paraId="1C981E50"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Least Privilege </w:t>
      </w:r>
    </w:p>
    <w:p w14:paraId="12CF9FAF"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Security by Design </w:t>
      </w:r>
    </w:p>
    <w:p w14:paraId="422DAE07"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Privacy by Design </w:t>
      </w:r>
    </w:p>
    <w:p w14:paraId="6D7A17E2"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Exception Governance </w:t>
      </w:r>
    </w:p>
    <w:p w14:paraId="7FF33508"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Human Accountability </w:t>
      </w:r>
    </w:p>
    <w:p w14:paraId="30465E88" w14:textId="77777777" w:rsidR="00A52B1C" w:rsidRPr="00A52B1C" w:rsidRDefault="00A52B1C" w:rsidP="00A52B1C">
      <w:pPr>
        <w:pStyle w:val="ListParagraph"/>
        <w:numPr>
          <w:ilvl w:val="0"/>
          <w:numId w:val="40"/>
        </w:num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 xml:space="preserve">Continuous Improvement </w:t>
      </w:r>
    </w:p>
    <w:p w14:paraId="16A54D2B" w14:textId="77777777" w:rsidR="00A52B1C" w:rsidRPr="00A52B1C" w:rsidRDefault="00A52B1C" w:rsidP="00A52B1C">
      <w:pPr>
        <w:spacing w:after="0" w:line="240" w:lineRule="auto"/>
        <w:rPr>
          <w:rFonts w:ascii="Times New Roman" w:eastAsia="Times New Roman" w:hAnsi="Times New Roman" w:cs="Times New Roman"/>
          <w:sz w:val="23"/>
          <w:szCs w:val="23"/>
        </w:rPr>
      </w:pPr>
      <w:r w:rsidRPr="00A52B1C">
        <w:rPr>
          <w:rFonts w:ascii="Times New Roman" w:eastAsia="Times New Roman" w:hAnsi="Times New Roman" w:cs="Times New Roman"/>
          <w:sz w:val="23"/>
          <w:szCs w:val="23"/>
        </w:rPr>
        <w:t>These principles are mandatory evaluation criteria for all new or amended business rules.</w:t>
      </w:r>
    </w:p>
    <w:p w14:paraId="3ACF1AFF" w14:textId="0D101434"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2B2AA7AD">
          <v:rect id="_x0000_i1122" style="width:0;height:.75pt" o:hralign="center" o:hrstd="t" o:hr="t" fillcolor="#a0a0a0" stroked="f"/>
        </w:pict>
      </w:r>
    </w:p>
    <w:p w14:paraId="364B8A0B"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IV: RULE SOURCES</w:t>
      </w:r>
    </w:p>
    <w:p w14:paraId="0AFBA6EF"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S4.1 Source Categories</w:t>
      </w:r>
    </w:p>
    <w:p w14:paraId="733FD79E"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Every rule must originate from one or more source categories:</w:t>
      </w:r>
    </w:p>
    <w:tbl>
      <w:tblPr>
        <w:tblW w:w="11280" w:type="dxa"/>
        <w:tblCellMar>
          <w:top w:w="15" w:type="dxa"/>
          <w:left w:w="15" w:type="dxa"/>
          <w:bottom w:w="15" w:type="dxa"/>
          <w:right w:w="15" w:type="dxa"/>
        </w:tblCellMar>
        <w:tblLook w:val="04A0" w:firstRow="1" w:lastRow="0" w:firstColumn="1" w:lastColumn="0" w:noHBand="0" w:noVBand="1"/>
      </w:tblPr>
      <w:tblGrid>
        <w:gridCol w:w="2580"/>
        <w:gridCol w:w="4547"/>
        <w:gridCol w:w="4153"/>
      </w:tblGrid>
      <w:tr w:rsidR="00A96D02" w:rsidRPr="00A96D02" w14:paraId="5210FF98" w14:textId="77777777" w:rsidTr="00A96D02">
        <w:trPr>
          <w:tblHeader/>
        </w:trPr>
        <w:tc>
          <w:tcPr>
            <w:tcW w:w="0" w:type="auto"/>
            <w:tcBorders>
              <w:top w:val="nil"/>
            </w:tcBorders>
            <w:tcMar>
              <w:top w:w="150" w:type="dxa"/>
              <w:left w:w="0" w:type="dxa"/>
              <w:bottom w:w="150" w:type="dxa"/>
              <w:right w:w="240" w:type="dxa"/>
            </w:tcMar>
            <w:vAlign w:val="center"/>
            <w:hideMark/>
          </w:tcPr>
          <w:p w14:paraId="733FBC7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Source Category</w:t>
            </w:r>
          </w:p>
        </w:tc>
        <w:tc>
          <w:tcPr>
            <w:tcW w:w="0" w:type="auto"/>
            <w:tcBorders>
              <w:top w:val="nil"/>
            </w:tcBorders>
            <w:tcMar>
              <w:top w:w="150" w:type="dxa"/>
              <w:left w:w="240" w:type="dxa"/>
              <w:bottom w:w="150" w:type="dxa"/>
              <w:right w:w="240" w:type="dxa"/>
            </w:tcMar>
            <w:vAlign w:val="center"/>
            <w:hideMark/>
          </w:tcPr>
          <w:p w14:paraId="6F2DE2A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E5C9D7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Examples</w:t>
            </w:r>
          </w:p>
        </w:tc>
      </w:tr>
      <w:tr w:rsidR="00A96D02" w:rsidRPr="00A96D02" w14:paraId="3E4674CC" w14:textId="77777777" w:rsidTr="00A96D02">
        <w:tc>
          <w:tcPr>
            <w:tcW w:w="0" w:type="auto"/>
            <w:tcMar>
              <w:top w:w="150" w:type="dxa"/>
              <w:left w:w="0" w:type="dxa"/>
              <w:bottom w:w="150" w:type="dxa"/>
              <w:right w:w="240" w:type="dxa"/>
            </w:tcMar>
            <w:vAlign w:val="center"/>
            <w:hideMark/>
          </w:tcPr>
          <w:p w14:paraId="712A5A9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Constitutional</w:t>
            </w:r>
          </w:p>
        </w:tc>
        <w:tc>
          <w:tcPr>
            <w:tcW w:w="0" w:type="auto"/>
            <w:tcMar>
              <w:top w:w="150" w:type="dxa"/>
              <w:left w:w="240" w:type="dxa"/>
              <w:bottom w:w="150" w:type="dxa"/>
              <w:right w:w="240" w:type="dxa"/>
            </w:tcMar>
            <w:vAlign w:val="center"/>
            <w:hideMark/>
          </w:tcPr>
          <w:p w14:paraId="00E2FE3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derived from A-Series documents</w:t>
            </w:r>
          </w:p>
        </w:tc>
        <w:tc>
          <w:tcPr>
            <w:tcW w:w="0" w:type="auto"/>
            <w:tcMar>
              <w:top w:w="150" w:type="dxa"/>
              <w:left w:w="240" w:type="dxa"/>
              <w:bottom w:w="150" w:type="dxa"/>
              <w:right w:w="0" w:type="dxa"/>
            </w:tcMar>
            <w:vAlign w:val="center"/>
            <w:hideMark/>
          </w:tcPr>
          <w:p w14:paraId="1F3E90D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A-000, A-017, A-018</w:t>
            </w:r>
          </w:p>
        </w:tc>
      </w:tr>
      <w:tr w:rsidR="00A96D02" w:rsidRPr="00A96D02" w14:paraId="17224478" w14:textId="77777777" w:rsidTr="00A96D02">
        <w:tc>
          <w:tcPr>
            <w:tcW w:w="0" w:type="auto"/>
            <w:tcMar>
              <w:top w:w="150" w:type="dxa"/>
              <w:left w:w="0" w:type="dxa"/>
              <w:bottom w:w="150" w:type="dxa"/>
              <w:right w:w="240" w:type="dxa"/>
            </w:tcMar>
            <w:vAlign w:val="center"/>
            <w:hideMark/>
          </w:tcPr>
          <w:p w14:paraId="2FFB976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Founder Decision</w:t>
            </w:r>
          </w:p>
        </w:tc>
        <w:tc>
          <w:tcPr>
            <w:tcW w:w="0" w:type="auto"/>
            <w:tcMar>
              <w:top w:w="150" w:type="dxa"/>
              <w:left w:w="240" w:type="dxa"/>
              <w:bottom w:w="150" w:type="dxa"/>
              <w:right w:w="240" w:type="dxa"/>
            </w:tcMar>
            <w:vAlign w:val="center"/>
            <w:hideMark/>
          </w:tcPr>
          <w:p w14:paraId="61EC321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implementing Founder Decisions</w:t>
            </w:r>
          </w:p>
        </w:tc>
        <w:tc>
          <w:tcPr>
            <w:tcW w:w="0" w:type="auto"/>
            <w:tcMar>
              <w:top w:w="150" w:type="dxa"/>
              <w:left w:w="240" w:type="dxa"/>
              <w:bottom w:w="150" w:type="dxa"/>
              <w:right w:w="0" w:type="dxa"/>
            </w:tcMar>
            <w:vAlign w:val="center"/>
            <w:hideMark/>
          </w:tcPr>
          <w:p w14:paraId="3D4B91B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FD-001 to FD-074</w:t>
            </w:r>
          </w:p>
        </w:tc>
      </w:tr>
      <w:tr w:rsidR="00A96D02" w:rsidRPr="00A96D02" w14:paraId="79A10F43" w14:textId="77777777" w:rsidTr="00A96D02">
        <w:tc>
          <w:tcPr>
            <w:tcW w:w="0" w:type="auto"/>
            <w:tcMar>
              <w:top w:w="150" w:type="dxa"/>
              <w:left w:w="0" w:type="dxa"/>
              <w:bottom w:w="150" w:type="dxa"/>
              <w:right w:w="240" w:type="dxa"/>
            </w:tcMar>
            <w:vAlign w:val="center"/>
            <w:hideMark/>
          </w:tcPr>
          <w:p w14:paraId="18A9766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Governance</w:t>
            </w:r>
          </w:p>
        </w:tc>
        <w:tc>
          <w:tcPr>
            <w:tcW w:w="0" w:type="auto"/>
            <w:tcMar>
              <w:top w:w="150" w:type="dxa"/>
              <w:left w:w="240" w:type="dxa"/>
              <w:bottom w:w="150" w:type="dxa"/>
              <w:right w:w="240" w:type="dxa"/>
            </w:tcMar>
            <w:vAlign w:val="center"/>
            <w:hideMark/>
          </w:tcPr>
          <w:p w14:paraId="383019D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derived from Document B</w:t>
            </w:r>
          </w:p>
        </w:tc>
        <w:tc>
          <w:tcPr>
            <w:tcW w:w="0" w:type="auto"/>
            <w:tcMar>
              <w:top w:w="150" w:type="dxa"/>
              <w:left w:w="240" w:type="dxa"/>
              <w:bottom w:w="150" w:type="dxa"/>
              <w:right w:w="0" w:type="dxa"/>
            </w:tcMar>
            <w:vAlign w:val="center"/>
            <w:hideMark/>
          </w:tcPr>
          <w:p w14:paraId="285C57C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Voting thresholds, reserve policy</w:t>
            </w:r>
          </w:p>
        </w:tc>
      </w:tr>
      <w:tr w:rsidR="00A96D02" w:rsidRPr="00A96D02" w14:paraId="247A8BF0" w14:textId="77777777" w:rsidTr="00A96D02">
        <w:tc>
          <w:tcPr>
            <w:tcW w:w="0" w:type="auto"/>
            <w:tcMar>
              <w:top w:w="150" w:type="dxa"/>
              <w:left w:w="0" w:type="dxa"/>
              <w:bottom w:w="150" w:type="dxa"/>
              <w:right w:w="240" w:type="dxa"/>
            </w:tcMar>
            <w:vAlign w:val="center"/>
            <w:hideMark/>
          </w:tcPr>
          <w:p w14:paraId="32D37B9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Legal</w:t>
            </w:r>
          </w:p>
        </w:tc>
        <w:tc>
          <w:tcPr>
            <w:tcW w:w="0" w:type="auto"/>
            <w:tcMar>
              <w:top w:w="150" w:type="dxa"/>
              <w:left w:w="240" w:type="dxa"/>
              <w:bottom w:w="150" w:type="dxa"/>
              <w:right w:w="240" w:type="dxa"/>
            </w:tcMar>
            <w:vAlign w:val="center"/>
            <w:hideMark/>
          </w:tcPr>
          <w:p w14:paraId="7639529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required by law</w:t>
            </w:r>
          </w:p>
        </w:tc>
        <w:tc>
          <w:tcPr>
            <w:tcW w:w="0" w:type="auto"/>
            <w:tcMar>
              <w:top w:w="150" w:type="dxa"/>
              <w:left w:w="240" w:type="dxa"/>
              <w:bottom w:w="150" w:type="dxa"/>
              <w:right w:w="0" w:type="dxa"/>
            </w:tcMar>
            <w:vAlign w:val="center"/>
            <w:hideMark/>
          </w:tcPr>
          <w:p w14:paraId="1022DCB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Bangladesh Companies Act, AML Act</w:t>
            </w:r>
          </w:p>
        </w:tc>
      </w:tr>
      <w:tr w:rsidR="00A96D02" w:rsidRPr="00A96D02" w14:paraId="2D048EF7" w14:textId="77777777" w:rsidTr="00A96D02">
        <w:tc>
          <w:tcPr>
            <w:tcW w:w="0" w:type="auto"/>
            <w:tcMar>
              <w:top w:w="150" w:type="dxa"/>
              <w:left w:w="0" w:type="dxa"/>
              <w:bottom w:w="150" w:type="dxa"/>
              <w:right w:w="240" w:type="dxa"/>
            </w:tcMar>
            <w:vAlign w:val="center"/>
            <w:hideMark/>
          </w:tcPr>
          <w:p w14:paraId="0C572AC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Regulatory</w:t>
            </w:r>
          </w:p>
        </w:tc>
        <w:tc>
          <w:tcPr>
            <w:tcW w:w="0" w:type="auto"/>
            <w:tcMar>
              <w:top w:w="150" w:type="dxa"/>
              <w:left w:w="240" w:type="dxa"/>
              <w:bottom w:w="150" w:type="dxa"/>
              <w:right w:w="240" w:type="dxa"/>
            </w:tcMar>
            <w:vAlign w:val="center"/>
            <w:hideMark/>
          </w:tcPr>
          <w:p w14:paraId="07114E7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required by regulators</w:t>
            </w:r>
          </w:p>
        </w:tc>
        <w:tc>
          <w:tcPr>
            <w:tcW w:w="0" w:type="auto"/>
            <w:tcMar>
              <w:top w:w="150" w:type="dxa"/>
              <w:left w:w="240" w:type="dxa"/>
              <w:bottom w:w="150" w:type="dxa"/>
              <w:right w:w="0" w:type="dxa"/>
            </w:tcMar>
            <w:vAlign w:val="center"/>
            <w:hideMark/>
          </w:tcPr>
          <w:p w14:paraId="3DFCF9B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NBR, Bangladesh Bank, BFIU</w:t>
            </w:r>
          </w:p>
        </w:tc>
      </w:tr>
      <w:tr w:rsidR="00A96D02" w:rsidRPr="00A96D02" w14:paraId="37DD3033" w14:textId="77777777" w:rsidTr="00A96D02">
        <w:tc>
          <w:tcPr>
            <w:tcW w:w="0" w:type="auto"/>
            <w:tcMar>
              <w:top w:w="150" w:type="dxa"/>
              <w:left w:w="0" w:type="dxa"/>
              <w:bottom w:w="150" w:type="dxa"/>
              <w:right w:w="240" w:type="dxa"/>
            </w:tcMar>
            <w:vAlign w:val="center"/>
            <w:hideMark/>
          </w:tcPr>
          <w:p w14:paraId="22ED570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Operational</w:t>
            </w:r>
          </w:p>
        </w:tc>
        <w:tc>
          <w:tcPr>
            <w:tcW w:w="0" w:type="auto"/>
            <w:tcMar>
              <w:top w:w="150" w:type="dxa"/>
              <w:left w:w="240" w:type="dxa"/>
              <w:bottom w:w="150" w:type="dxa"/>
              <w:right w:w="240" w:type="dxa"/>
            </w:tcMar>
            <w:vAlign w:val="center"/>
            <w:hideMark/>
          </w:tcPr>
          <w:p w14:paraId="06304AF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derived from K-M</w:t>
            </w:r>
          </w:p>
        </w:tc>
        <w:tc>
          <w:tcPr>
            <w:tcW w:w="0" w:type="auto"/>
            <w:tcMar>
              <w:top w:w="150" w:type="dxa"/>
              <w:left w:w="240" w:type="dxa"/>
              <w:bottom w:w="150" w:type="dxa"/>
              <w:right w:w="0" w:type="dxa"/>
            </w:tcMar>
            <w:vAlign w:val="center"/>
            <w:hideMark/>
          </w:tcPr>
          <w:p w14:paraId="05B97C2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Service delivery, client lifecycle</w:t>
            </w:r>
          </w:p>
        </w:tc>
      </w:tr>
      <w:tr w:rsidR="00A96D02" w:rsidRPr="00A96D02" w14:paraId="72C05AAD" w14:textId="77777777" w:rsidTr="00A96D02">
        <w:tc>
          <w:tcPr>
            <w:tcW w:w="0" w:type="auto"/>
            <w:tcMar>
              <w:top w:w="150" w:type="dxa"/>
              <w:left w:w="0" w:type="dxa"/>
              <w:bottom w:w="150" w:type="dxa"/>
              <w:right w:w="240" w:type="dxa"/>
            </w:tcMar>
            <w:vAlign w:val="center"/>
            <w:hideMark/>
          </w:tcPr>
          <w:p w14:paraId="3B8EDF4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Financial</w:t>
            </w:r>
          </w:p>
        </w:tc>
        <w:tc>
          <w:tcPr>
            <w:tcW w:w="0" w:type="auto"/>
            <w:tcMar>
              <w:top w:w="150" w:type="dxa"/>
              <w:left w:w="240" w:type="dxa"/>
              <w:bottom w:w="150" w:type="dxa"/>
              <w:right w:w="240" w:type="dxa"/>
            </w:tcMar>
            <w:vAlign w:val="center"/>
            <w:hideMark/>
          </w:tcPr>
          <w:p w14:paraId="731997D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derived from Document P</w:t>
            </w:r>
          </w:p>
        </w:tc>
        <w:tc>
          <w:tcPr>
            <w:tcW w:w="0" w:type="auto"/>
            <w:tcMar>
              <w:top w:w="150" w:type="dxa"/>
              <w:left w:w="240" w:type="dxa"/>
              <w:bottom w:w="150" w:type="dxa"/>
              <w:right w:w="0" w:type="dxa"/>
            </w:tcMar>
            <w:vAlign w:val="center"/>
            <w:hideMark/>
          </w:tcPr>
          <w:p w14:paraId="37E1F6A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Refund tiers, reserve drawdown</w:t>
            </w:r>
          </w:p>
        </w:tc>
      </w:tr>
      <w:tr w:rsidR="00A96D02" w:rsidRPr="00A96D02" w14:paraId="0276CB5C" w14:textId="77777777" w:rsidTr="00A96D02">
        <w:tc>
          <w:tcPr>
            <w:tcW w:w="0" w:type="auto"/>
            <w:tcMar>
              <w:top w:w="150" w:type="dxa"/>
              <w:left w:w="0" w:type="dxa"/>
              <w:bottom w:w="150" w:type="dxa"/>
              <w:right w:w="240" w:type="dxa"/>
            </w:tcMar>
            <w:vAlign w:val="center"/>
            <w:hideMark/>
          </w:tcPr>
          <w:p w14:paraId="5863A24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Risk</w:t>
            </w:r>
          </w:p>
        </w:tc>
        <w:tc>
          <w:tcPr>
            <w:tcW w:w="0" w:type="auto"/>
            <w:tcMar>
              <w:top w:w="150" w:type="dxa"/>
              <w:left w:w="240" w:type="dxa"/>
              <w:bottom w:w="150" w:type="dxa"/>
              <w:right w:w="240" w:type="dxa"/>
            </w:tcMar>
            <w:vAlign w:val="center"/>
            <w:hideMark/>
          </w:tcPr>
          <w:p w14:paraId="015521F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derived from Document R</w:t>
            </w:r>
          </w:p>
        </w:tc>
        <w:tc>
          <w:tcPr>
            <w:tcW w:w="0" w:type="auto"/>
            <w:tcMar>
              <w:top w:w="150" w:type="dxa"/>
              <w:left w:w="240" w:type="dxa"/>
              <w:bottom w:w="150" w:type="dxa"/>
              <w:right w:w="0" w:type="dxa"/>
            </w:tcMar>
            <w:vAlign w:val="center"/>
            <w:hideMark/>
          </w:tcPr>
          <w:p w14:paraId="3A05901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Risk appetite, safeguarding</w:t>
            </w:r>
          </w:p>
        </w:tc>
      </w:tr>
      <w:tr w:rsidR="00A96D02" w:rsidRPr="00A96D02" w14:paraId="018B2FF3" w14:textId="77777777" w:rsidTr="00A96D02">
        <w:tc>
          <w:tcPr>
            <w:tcW w:w="0" w:type="auto"/>
            <w:tcMar>
              <w:top w:w="150" w:type="dxa"/>
              <w:left w:w="0" w:type="dxa"/>
              <w:bottom w:w="150" w:type="dxa"/>
              <w:right w:w="240" w:type="dxa"/>
            </w:tcMar>
            <w:vAlign w:val="center"/>
            <w:hideMark/>
          </w:tcPr>
          <w:p w14:paraId="22643C0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lastRenderedPageBreak/>
              <w:t>Compliance</w:t>
            </w:r>
          </w:p>
        </w:tc>
        <w:tc>
          <w:tcPr>
            <w:tcW w:w="0" w:type="auto"/>
            <w:tcMar>
              <w:top w:w="150" w:type="dxa"/>
              <w:left w:w="240" w:type="dxa"/>
              <w:bottom w:w="150" w:type="dxa"/>
              <w:right w:w="240" w:type="dxa"/>
            </w:tcMar>
            <w:vAlign w:val="center"/>
            <w:hideMark/>
          </w:tcPr>
          <w:p w14:paraId="7A6077F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derived from Document Q</w:t>
            </w:r>
          </w:p>
        </w:tc>
        <w:tc>
          <w:tcPr>
            <w:tcW w:w="0" w:type="auto"/>
            <w:tcMar>
              <w:top w:w="150" w:type="dxa"/>
              <w:left w:w="240" w:type="dxa"/>
              <w:bottom w:w="150" w:type="dxa"/>
              <w:right w:w="0" w:type="dxa"/>
            </w:tcMar>
            <w:vAlign w:val="center"/>
            <w:hideMark/>
          </w:tcPr>
          <w:p w14:paraId="61E74D3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AML, eKYC, VAT</w:t>
            </w:r>
          </w:p>
        </w:tc>
      </w:tr>
      <w:tr w:rsidR="00A96D02" w:rsidRPr="00A96D02" w14:paraId="5B602259" w14:textId="77777777" w:rsidTr="00A96D02">
        <w:tc>
          <w:tcPr>
            <w:tcW w:w="0" w:type="auto"/>
            <w:tcMar>
              <w:top w:w="150" w:type="dxa"/>
              <w:left w:w="0" w:type="dxa"/>
              <w:bottom w:w="150" w:type="dxa"/>
              <w:right w:w="240" w:type="dxa"/>
            </w:tcMar>
            <w:vAlign w:val="center"/>
            <w:hideMark/>
          </w:tcPr>
          <w:p w14:paraId="53BB2A6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Customer Experience</w:t>
            </w:r>
          </w:p>
        </w:tc>
        <w:tc>
          <w:tcPr>
            <w:tcW w:w="0" w:type="auto"/>
            <w:tcMar>
              <w:top w:w="150" w:type="dxa"/>
              <w:left w:w="240" w:type="dxa"/>
              <w:bottom w:w="150" w:type="dxa"/>
              <w:right w:w="240" w:type="dxa"/>
            </w:tcMar>
            <w:vAlign w:val="center"/>
            <w:hideMark/>
          </w:tcPr>
          <w:p w14:paraId="4E55D8C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derived from A-015</w:t>
            </w:r>
          </w:p>
        </w:tc>
        <w:tc>
          <w:tcPr>
            <w:tcW w:w="0" w:type="auto"/>
            <w:tcMar>
              <w:top w:w="150" w:type="dxa"/>
              <w:left w:w="240" w:type="dxa"/>
              <w:bottom w:w="150" w:type="dxa"/>
              <w:right w:w="0" w:type="dxa"/>
            </w:tcMar>
            <w:vAlign w:val="center"/>
            <w:hideMark/>
          </w:tcPr>
          <w:p w14:paraId="4E6A342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Journey touchpoints, SLAs</w:t>
            </w:r>
          </w:p>
        </w:tc>
      </w:tr>
      <w:tr w:rsidR="00A96D02" w:rsidRPr="00A96D02" w14:paraId="1EC04E89" w14:textId="77777777" w:rsidTr="00A96D02">
        <w:tc>
          <w:tcPr>
            <w:tcW w:w="0" w:type="auto"/>
            <w:tcMar>
              <w:top w:w="150" w:type="dxa"/>
              <w:left w:w="0" w:type="dxa"/>
              <w:bottom w:w="150" w:type="dxa"/>
              <w:right w:w="240" w:type="dxa"/>
            </w:tcMar>
            <w:vAlign w:val="center"/>
            <w:hideMark/>
          </w:tcPr>
          <w:p w14:paraId="12128A2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Quality</w:t>
            </w:r>
          </w:p>
        </w:tc>
        <w:tc>
          <w:tcPr>
            <w:tcW w:w="0" w:type="auto"/>
            <w:tcMar>
              <w:top w:w="150" w:type="dxa"/>
              <w:left w:w="240" w:type="dxa"/>
              <w:bottom w:w="150" w:type="dxa"/>
              <w:right w:w="240" w:type="dxa"/>
            </w:tcMar>
            <w:vAlign w:val="center"/>
            <w:hideMark/>
          </w:tcPr>
          <w:p w14:paraId="6C4B8BA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derived from A-018</w:t>
            </w:r>
          </w:p>
        </w:tc>
        <w:tc>
          <w:tcPr>
            <w:tcW w:w="0" w:type="auto"/>
            <w:tcMar>
              <w:top w:w="150" w:type="dxa"/>
              <w:left w:w="240" w:type="dxa"/>
              <w:bottom w:w="150" w:type="dxa"/>
              <w:right w:w="0" w:type="dxa"/>
            </w:tcMar>
            <w:vAlign w:val="center"/>
            <w:hideMark/>
          </w:tcPr>
          <w:p w14:paraId="2939856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CSS thresholds, quality gates</w:t>
            </w:r>
          </w:p>
        </w:tc>
      </w:tr>
      <w:tr w:rsidR="00A96D02" w:rsidRPr="00A96D02" w14:paraId="36B9EE63" w14:textId="77777777" w:rsidTr="00A96D02">
        <w:tc>
          <w:tcPr>
            <w:tcW w:w="0" w:type="auto"/>
            <w:tcMar>
              <w:top w:w="150" w:type="dxa"/>
              <w:left w:w="0" w:type="dxa"/>
              <w:bottom w:w="150" w:type="dxa"/>
              <w:right w:w="240" w:type="dxa"/>
            </w:tcMar>
            <w:vAlign w:val="center"/>
            <w:hideMark/>
          </w:tcPr>
          <w:p w14:paraId="5291B07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Data</w:t>
            </w:r>
          </w:p>
        </w:tc>
        <w:tc>
          <w:tcPr>
            <w:tcW w:w="0" w:type="auto"/>
            <w:tcMar>
              <w:top w:w="150" w:type="dxa"/>
              <w:left w:w="240" w:type="dxa"/>
              <w:bottom w:w="150" w:type="dxa"/>
              <w:right w:w="240" w:type="dxa"/>
            </w:tcMar>
            <w:vAlign w:val="center"/>
            <w:hideMark/>
          </w:tcPr>
          <w:p w14:paraId="3A2C99A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derived from V-W</w:t>
            </w:r>
          </w:p>
        </w:tc>
        <w:tc>
          <w:tcPr>
            <w:tcW w:w="0" w:type="auto"/>
            <w:tcMar>
              <w:top w:w="150" w:type="dxa"/>
              <w:left w:w="240" w:type="dxa"/>
              <w:bottom w:w="150" w:type="dxa"/>
              <w:right w:w="0" w:type="dxa"/>
            </w:tcMar>
            <w:vAlign w:val="center"/>
            <w:hideMark/>
          </w:tcPr>
          <w:p w14:paraId="5C0E96B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Data classification, retention</w:t>
            </w:r>
          </w:p>
        </w:tc>
      </w:tr>
      <w:tr w:rsidR="00A96D02" w:rsidRPr="00A96D02" w14:paraId="06BC3583" w14:textId="77777777" w:rsidTr="00A96D02">
        <w:tc>
          <w:tcPr>
            <w:tcW w:w="0" w:type="auto"/>
            <w:tcMar>
              <w:top w:w="150" w:type="dxa"/>
              <w:left w:w="0" w:type="dxa"/>
              <w:bottom w:w="150" w:type="dxa"/>
              <w:right w:w="240" w:type="dxa"/>
            </w:tcMar>
            <w:vAlign w:val="center"/>
            <w:hideMark/>
          </w:tcPr>
          <w:p w14:paraId="15FB0D0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Technical</w:t>
            </w:r>
          </w:p>
        </w:tc>
        <w:tc>
          <w:tcPr>
            <w:tcW w:w="0" w:type="auto"/>
            <w:tcMar>
              <w:top w:w="150" w:type="dxa"/>
              <w:left w:w="240" w:type="dxa"/>
              <w:bottom w:w="150" w:type="dxa"/>
              <w:right w:w="240" w:type="dxa"/>
            </w:tcMar>
            <w:vAlign w:val="center"/>
            <w:hideMark/>
          </w:tcPr>
          <w:p w14:paraId="5B2EAC5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derived from Z</w:t>
            </w:r>
          </w:p>
        </w:tc>
        <w:tc>
          <w:tcPr>
            <w:tcW w:w="0" w:type="auto"/>
            <w:tcMar>
              <w:top w:w="150" w:type="dxa"/>
              <w:left w:w="240" w:type="dxa"/>
              <w:bottom w:w="150" w:type="dxa"/>
              <w:right w:w="0" w:type="dxa"/>
            </w:tcMar>
            <w:vAlign w:val="center"/>
            <w:hideMark/>
          </w:tcPr>
          <w:p w14:paraId="289567C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API rate limiting, idempotency</w:t>
            </w:r>
          </w:p>
        </w:tc>
      </w:tr>
    </w:tbl>
    <w:p w14:paraId="7D5D96BD"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S4.2 Source Traceability Requirement</w:t>
      </w:r>
    </w:p>
    <w:p w14:paraId="0A6CBAB0"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Every rule must include:</w:t>
      </w:r>
    </w:p>
    <w:p w14:paraId="0842A651" w14:textId="77777777" w:rsidR="00A96D02" w:rsidRPr="00A96D02" w:rsidRDefault="00A96D02" w:rsidP="00EB3EE3">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SOURCE_DOCUMENT</w:t>
      </w:r>
      <w:r w:rsidRPr="00A96D02">
        <w:rPr>
          <w:rFonts w:ascii="Times New Roman" w:eastAsia="Times New Roman" w:hAnsi="Times New Roman" w:cs="Times New Roman"/>
          <w:color w:val="0F1115"/>
          <w:sz w:val="24"/>
          <w:szCs w:val="24"/>
        </w:rPr>
        <w:t>: The originating governance document</w:t>
      </w:r>
    </w:p>
    <w:p w14:paraId="7FF323A0" w14:textId="77777777" w:rsidR="00A96D02" w:rsidRPr="00A96D02" w:rsidRDefault="00A96D02" w:rsidP="00EB3EE3">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SOURCE_SECTION</w:t>
      </w:r>
      <w:r w:rsidRPr="00A96D02">
        <w:rPr>
          <w:rFonts w:ascii="Times New Roman" w:eastAsia="Times New Roman" w:hAnsi="Times New Roman" w:cs="Times New Roman"/>
          <w:color w:val="0F1115"/>
          <w:sz w:val="24"/>
          <w:szCs w:val="24"/>
        </w:rPr>
        <w:t>: The specific section reference</w:t>
      </w:r>
    </w:p>
    <w:p w14:paraId="2DAAA5CA" w14:textId="77777777" w:rsidR="00A96D02" w:rsidRPr="00A96D02" w:rsidRDefault="00A96D02" w:rsidP="00EB3EE3">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FOUNDER_DECISION</w:t>
      </w:r>
      <w:r w:rsidRPr="00A96D02">
        <w:rPr>
          <w:rFonts w:ascii="Times New Roman" w:eastAsia="Times New Roman" w:hAnsi="Times New Roman" w:cs="Times New Roman"/>
          <w:color w:val="0F1115"/>
          <w:sz w:val="24"/>
          <w:szCs w:val="24"/>
        </w:rPr>
        <w:t>: The related FD-XXX (if applicable)</w:t>
      </w:r>
    </w:p>
    <w:p w14:paraId="06A7092F"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1E6F5A9C">
          <v:rect id="_x0000_i1123" style="width:0;height:.75pt" o:hralign="center" o:hrstd="t" o:hr="t" fillcolor="#a0a0a0" stroked="f"/>
        </w:pict>
      </w:r>
    </w:p>
    <w:p w14:paraId="5117F889"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V: RULE TAXONOMY</w:t>
      </w:r>
    </w:p>
    <w:p w14:paraId="1FA67CE8"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S5.1 Rule Categories</w:t>
      </w:r>
    </w:p>
    <w:tbl>
      <w:tblPr>
        <w:tblW w:w="0" w:type="auto"/>
        <w:tblCellMar>
          <w:top w:w="15" w:type="dxa"/>
          <w:left w:w="15" w:type="dxa"/>
          <w:bottom w:w="15" w:type="dxa"/>
          <w:right w:w="15" w:type="dxa"/>
        </w:tblCellMar>
        <w:tblLook w:val="04A0" w:firstRow="1" w:lastRow="0" w:firstColumn="1" w:lastColumn="0" w:noHBand="0" w:noVBand="1"/>
      </w:tblPr>
      <w:tblGrid>
        <w:gridCol w:w="1467"/>
        <w:gridCol w:w="1017"/>
        <w:gridCol w:w="3349"/>
        <w:gridCol w:w="3766"/>
      </w:tblGrid>
      <w:tr w:rsidR="00A96D02" w:rsidRPr="00A96D02" w14:paraId="21649A50" w14:textId="77777777" w:rsidTr="00A96D02">
        <w:trPr>
          <w:tblHeader/>
        </w:trPr>
        <w:tc>
          <w:tcPr>
            <w:tcW w:w="0" w:type="auto"/>
            <w:tcBorders>
              <w:top w:val="nil"/>
            </w:tcBorders>
            <w:tcMar>
              <w:top w:w="150" w:type="dxa"/>
              <w:left w:w="0" w:type="dxa"/>
              <w:bottom w:w="150" w:type="dxa"/>
              <w:right w:w="240" w:type="dxa"/>
            </w:tcMar>
            <w:vAlign w:val="center"/>
            <w:hideMark/>
          </w:tcPr>
          <w:p w14:paraId="5112A1A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52D0678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2021449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7505F4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Examples</w:t>
            </w:r>
          </w:p>
        </w:tc>
      </w:tr>
      <w:tr w:rsidR="00A96D02" w:rsidRPr="00A96D02" w14:paraId="52CDA318" w14:textId="77777777" w:rsidTr="00A96D02">
        <w:tc>
          <w:tcPr>
            <w:tcW w:w="0" w:type="auto"/>
            <w:tcMar>
              <w:top w:w="150" w:type="dxa"/>
              <w:left w:w="0" w:type="dxa"/>
              <w:bottom w:w="150" w:type="dxa"/>
              <w:right w:w="240" w:type="dxa"/>
            </w:tcMar>
            <w:vAlign w:val="center"/>
            <w:hideMark/>
          </w:tcPr>
          <w:p w14:paraId="2B80AF4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Strategic</w:t>
            </w:r>
          </w:p>
        </w:tc>
        <w:tc>
          <w:tcPr>
            <w:tcW w:w="0" w:type="auto"/>
            <w:tcMar>
              <w:top w:w="150" w:type="dxa"/>
              <w:left w:w="240" w:type="dxa"/>
              <w:bottom w:w="150" w:type="dxa"/>
              <w:right w:w="240" w:type="dxa"/>
            </w:tcMar>
            <w:vAlign w:val="center"/>
            <w:hideMark/>
          </w:tcPr>
          <w:p w14:paraId="02D103D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STR</w:t>
            </w:r>
          </w:p>
        </w:tc>
        <w:tc>
          <w:tcPr>
            <w:tcW w:w="0" w:type="auto"/>
            <w:tcMar>
              <w:top w:w="150" w:type="dxa"/>
              <w:left w:w="240" w:type="dxa"/>
              <w:bottom w:w="150" w:type="dxa"/>
              <w:right w:w="240" w:type="dxa"/>
            </w:tcMar>
            <w:vAlign w:val="center"/>
            <w:hideMark/>
          </w:tcPr>
          <w:p w14:paraId="278C5EA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Long-term institutional rules</w:t>
            </w:r>
          </w:p>
        </w:tc>
        <w:tc>
          <w:tcPr>
            <w:tcW w:w="0" w:type="auto"/>
            <w:tcMar>
              <w:top w:w="150" w:type="dxa"/>
              <w:left w:w="240" w:type="dxa"/>
              <w:bottom w:w="150" w:type="dxa"/>
              <w:right w:w="0" w:type="dxa"/>
            </w:tcMar>
            <w:vAlign w:val="center"/>
            <w:hideMark/>
          </w:tcPr>
          <w:p w14:paraId="4F177AC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Expansion gates, scaling limits</w:t>
            </w:r>
          </w:p>
        </w:tc>
      </w:tr>
      <w:tr w:rsidR="00A96D02" w:rsidRPr="00A96D02" w14:paraId="0C75A729" w14:textId="77777777" w:rsidTr="00A96D02">
        <w:tc>
          <w:tcPr>
            <w:tcW w:w="0" w:type="auto"/>
            <w:tcMar>
              <w:top w:w="150" w:type="dxa"/>
              <w:left w:w="0" w:type="dxa"/>
              <w:bottom w:w="150" w:type="dxa"/>
              <w:right w:w="240" w:type="dxa"/>
            </w:tcMar>
            <w:vAlign w:val="center"/>
            <w:hideMark/>
          </w:tcPr>
          <w:p w14:paraId="35F6AD2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Governance</w:t>
            </w:r>
          </w:p>
        </w:tc>
        <w:tc>
          <w:tcPr>
            <w:tcW w:w="0" w:type="auto"/>
            <w:tcMar>
              <w:top w:w="150" w:type="dxa"/>
              <w:left w:w="240" w:type="dxa"/>
              <w:bottom w:w="150" w:type="dxa"/>
              <w:right w:w="240" w:type="dxa"/>
            </w:tcMar>
            <w:vAlign w:val="center"/>
            <w:hideMark/>
          </w:tcPr>
          <w:p w14:paraId="535D9E6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GOV</w:t>
            </w:r>
          </w:p>
        </w:tc>
        <w:tc>
          <w:tcPr>
            <w:tcW w:w="0" w:type="auto"/>
            <w:tcMar>
              <w:top w:w="150" w:type="dxa"/>
              <w:left w:w="240" w:type="dxa"/>
              <w:bottom w:w="150" w:type="dxa"/>
              <w:right w:w="240" w:type="dxa"/>
            </w:tcMar>
            <w:vAlign w:val="center"/>
            <w:hideMark/>
          </w:tcPr>
          <w:p w14:paraId="49931BE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Authority and decision rules</w:t>
            </w:r>
          </w:p>
        </w:tc>
        <w:tc>
          <w:tcPr>
            <w:tcW w:w="0" w:type="auto"/>
            <w:tcMar>
              <w:top w:w="150" w:type="dxa"/>
              <w:left w:w="240" w:type="dxa"/>
              <w:bottom w:w="150" w:type="dxa"/>
              <w:right w:w="0" w:type="dxa"/>
            </w:tcMar>
            <w:vAlign w:val="center"/>
            <w:hideMark/>
          </w:tcPr>
          <w:p w14:paraId="2BA24D2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Reserved matters, voting thresholds</w:t>
            </w:r>
          </w:p>
        </w:tc>
      </w:tr>
      <w:tr w:rsidR="00A96D02" w:rsidRPr="00A96D02" w14:paraId="00D75E53" w14:textId="77777777" w:rsidTr="00A96D02">
        <w:tc>
          <w:tcPr>
            <w:tcW w:w="0" w:type="auto"/>
            <w:tcMar>
              <w:top w:w="150" w:type="dxa"/>
              <w:left w:w="0" w:type="dxa"/>
              <w:bottom w:w="150" w:type="dxa"/>
              <w:right w:w="240" w:type="dxa"/>
            </w:tcMar>
            <w:vAlign w:val="center"/>
            <w:hideMark/>
          </w:tcPr>
          <w:p w14:paraId="189A7DE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79DCCE9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26EFA37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Money movement and controls</w:t>
            </w:r>
          </w:p>
        </w:tc>
        <w:tc>
          <w:tcPr>
            <w:tcW w:w="0" w:type="auto"/>
            <w:tcMar>
              <w:top w:w="150" w:type="dxa"/>
              <w:left w:w="240" w:type="dxa"/>
              <w:bottom w:w="150" w:type="dxa"/>
              <w:right w:w="0" w:type="dxa"/>
            </w:tcMar>
            <w:vAlign w:val="center"/>
            <w:hideMark/>
          </w:tcPr>
          <w:p w14:paraId="525E25A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Refund tiers, reserve drawdown</w:t>
            </w:r>
          </w:p>
        </w:tc>
      </w:tr>
      <w:tr w:rsidR="00A96D02" w:rsidRPr="00A96D02" w14:paraId="714DDCA0" w14:textId="77777777" w:rsidTr="00A96D02">
        <w:tc>
          <w:tcPr>
            <w:tcW w:w="0" w:type="auto"/>
            <w:tcMar>
              <w:top w:w="150" w:type="dxa"/>
              <w:left w:w="0" w:type="dxa"/>
              <w:bottom w:w="150" w:type="dxa"/>
              <w:right w:w="240" w:type="dxa"/>
            </w:tcMar>
            <w:vAlign w:val="center"/>
            <w:hideMark/>
          </w:tcPr>
          <w:p w14:paraId="614A43C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7917413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SFG</w:t>
            </w:r>
          </w:p>
        </w:tc>
        <w:tc>
          <w:tcPr>
            <w:tcW w:w="0" w:type="auto"/>
            <w:tcMar>
              <w:top w:w="150" w:type="dxa"/>
              <w:left w:w="240" w:type="dxa"/>
              <w:bottom w:w="150" w:type="dxa"/>
              <w:right w:w="240" w:type="dxa"/>
            </w:tcMar>
            <w:vAlign w:val="center"/>
            <w:hideMark/>
          </w:tcPr>
          <w:p w14:paraId="0C2F014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Client protection rules</w:t>
            </w:r>
          </w:p>
        </w:tc>
        <w:tc>
          <w:tcPr>
            <w:tcW w:w="0" w:type="auto"/>
            <w:tcMar>
              <w:top w:w="150" w:type="dxa"/>
              <w:left w:w="240" w:type="dxa"/>
              <w:bottom w:w="150" w:type="dxa"/>
              <w:right w:w="0" w:type="dxa"/>
            </w:tcMar>
            <w:vAlign w:val="center"/>
            <w:hideMark/>
          </w:tcPr>
          <w:p w14:paraId="0250D02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Two-person rule, mandatory reporting</w:t>
            </w:r>
          </w:p>
        </w:tc>
      </w:tr>
      <w:tr w:rsidR="00A96D02" w:rsidRPr="00A96D02" w14:paraId="6AB11AB0" w14:textId="77777777" w:rsidTr="00A96D02">
        <w:tc>
          <w:tcPr>
            <w:tcW w:w="0" w:type="auto"/>
            <w:tcMar>
              <w:top w:w="150" w:type="dxa"/>
              <w:left w:w="0" w:type="dxa"/>
              <w:bottom w:w="150" w:type="dxa"/>
              <w:right w:w="240" w:type="dxa"/>
            </w:tcMar>
            <w:vAlign w:val="center"/>
            <w:hideMark/>
          </w:tcPr>
          <w:p w14:paraId="5315E76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Client</w:t>
            </w:r>
          </w:p>
        </w:tc>
        <w:tc>
          <w:tcPr>
            <w:tcW w:w="0" w:type="auto"/>
            <w:tcMar>
              <w:top w:w="150" w:type="dxa"/>
              <w:left w:w="240" w:type="dxa"/>
              <w:bottom w:w="150" w:type="dxa"/>
              <w:right w:w="240" w:type="dxa"/>
            </w:tcMar>
            <w:vAlign w:val="center"/>
            <w:hideMark/>
          </w:tcPr>
          <w:p w14:paraId="0A5A4B6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w:t>
            </w:r>
          </w:p>
        </w:tc>
        <w:tc>
          <w:tcPr>
            <w:tcW w:w="0" w:type="auto"/>
            <w:tcMar>
              <w:top w:w="150" w:type="dxa"/>
              <w:left w:w="240" w:type="dxa"/>
              <w:bottom w:w="150" w:type="dxa"/>
              <w:right w:w="240" w:type="dxa"/>
            </w:tcMar>
            <w:vAlign w:val="center"/>
            <w:hideMark/>
          </w:tcPr>
          <w:p w14:paraId="450AAB9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Client lifecycle rules</w:t>
            </w:r>
          </w:p>
        </w:tc>
        <w:tc>
          <w:tcPr>
            <w:tcW w:w="0" w:type="auto"/>
            <w:tcMar>
              <w:top w:w="150" w:type="dxa"/>
              <w:left w:w="240" w:type="dxa"/>
              <w:bottom w:w="150" w:type="dxa"/>
              <w:right w:w="0" w:type="dxa"/>
            </w:tcMar>
            <w:vAlign w:val="center"/>
            <w:hideMark/>
          </w:tcPr>
          <w:p w14:paraId="4565BA8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Eligibility, onboarding, exit</w:t>
            </w:r>
          </w:p>
        </w:tc>
      </w:tr>
      <w:tr w:rsidR="00A96D02" w:rsidRPr="00A96D02" w14:paraId="469A6E48" w14:textId="77777777" w:rsidTr="00A96D02">
        <w:tc>
          <w:tcPr>
            <w:tcW w:w="0" w:type="auto"/>
            <w:tcMar>
              <w:top w:w="150" w:type="dxa"/>
              <w:left w:w="0" w:type="dxa"/>
              <w:bottom w:w="150" w:type="dxa"/>
              <w:right w:w="240" w:type="dxa"/>
            </w:tcMar>
            <w:vAlign w:val="center"/>
            <w:hideMark/>
          </w:tcPr>
          <w:p w14:paraId="2759CFB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3B8384E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CMP</w:t>
            </w:r>
          </w:p>
        </w:tc>
        <w:tc>
          <w:tcPr>
            <w:tcW w:w="0" w:type="auto"/>
            <w:tcMar>
              <w:top w:w="150" w:type="dxa"/>
              <w:left w:w="240" w:type="dxa"/>
              <w:bottom w:w="150" w:type="dxa"/>
              <w:right w:w="240" w:type="dxa"/>
            </w:tcMar>
            <w:vAlign w:val="center"/>
            <w:hideMark/>
          </w:tcPr>
          <w:p w14:paraId="3F8DE2A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Workforce rules</w:t>
            </w:r>
          </w:p>
        </w:tc>
        <w:tc>
          <w:tcPr>
            <w:tcW w:w="0" w:type="auto"/>
            <w:tcMar>
              <w:top w:w="150" w:type="dxa"/>
              <w:left w:w="240" w:type="dxa"/>
              <w:bottom w:w="150" w:type="dxa"/>
              <w:right w:w="0" w:type="dxa"/>
            </w:tcMar>
            <w:vAlign w:val="center"/>
            <w:hideMark/>
          </w:tcPr>
          <w:p w14:paraId="413C6FD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Grade assignments, training</w:t>
            </w:r>
          </w:p>
        </w:tc>
      </w:tr>
      <w:tr w:rsidR="00A96D02" w:rsidRPr="00A96D02" w14:paraId="64D1C10A" w14:textId="77777777" w:rsidTr="00A96D02">
        <w:tc>
          <w:tcPr>
            <w:tcW w:w="0" w:type="auto"/>
            <w:tcMar>
              <w:top w:w="150" w:type="dxa"/>
              <w:left w:w="0" w:type="dxa"/>
              <w:bottom w:w="150" w:type="dxa"/>
              <w:right w:w="240" w:type="dxa"/>
            </w:tcMar>
            <w:vAlign w:val="center"/>
            <w:hideMark/>
          </w:tcPr>
          <w:p w14:paraId="2D85935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Matching</w:t>
            </w:r>
          </w:p>
        </w:tc>
        <w:tc>
          <w:tcPr>
            <w:tcW w:w="0" w:type="auto"/>
            <w:tcMar>
              <w:top w:w="150" w:type="dxa"/>
              <w:left w:w="240" w:type="dxa"/>
              <w:bottom w:w="150" w:type="dxa"/>
              <w:right w:w="240" w:type="dxa"/>
            </w:tcMar>
            <w:vAlign w:val="center"/>
            <w:hideMark/>
          </w:tcPr>
          <w:p w14:paraId="7871C8D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MAT</w:t>
            </w:r>
          </w:p>
        </w:tc>
        <w:tc>
          <w:tcPr>
            <w:tcW w:w="0" w:type="auto"/>
            <w:tcMar>
              <w:top w:w="150" w:type="dxa"/>
              <w:left w:w="240" w:type="dxa"/>
              <w:bottom w:w="150" w:type="dxa"/>
              <w:right w:w="240" w:type="dxa"/>
            </w:tcMar>
            <w:vAlign w:val="center"/>
            <w:hideMark/>
          </w:tcPr>
          <w:p w14:paraId="4031E8D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Assignment rules</w:t>
            </w:r>
          </w:p>
        </w:tc>
        <w:tc>
          <w:tcPr>
            <w:tcW w:w="0" w:type="auto"/>
            <w:tcMar>
              <w:top w:w="150" w:type="dxa"/>
              <w:left w:w="240" w:type="dxa"/>
              <w:bottom w:w="150" w:type="dxa"/>
              <w:right w:w="0" w:type="dxa"/>
            </w:tcMar>
            <w:vAlign w:val="center"/>
            <w:hideMark/>
          </w:tcPr>
          <w:p w14:paraId="55BD938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Grade-to-tier, RM capacity</w:t>
            </w:r>
          </w:p>
        </w:tc>
      </w:tr>
      <w:tr w:rsidR="00A96D02" w:rsidRPr="00A96D02" w14:paraId="2894D7E1" w14:textId="77777777" w:rsidTr="00A96D02">
        <w:tc>
          <w:tcPr>
            <w:tcW w:w="0" w:type="auto"/>
            <w:tcMar>
              <w:top w:w="150" w:type="dxa"/>
              <w:left w:w="0" w:type="dxa"/>
              <w:bottom w:w="150" w:type="dxa"/>
              <w:right w:w="240" w:type="dxa"/>
            </w:tcMar>
            <w:vAlign w:val="center"/>
            <w:hideMark/>
          </w:tcPr>
          <w:p w14:paraId="5DE7876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Journey</w:t>
            </w:r>
          </w:p>
        </w:tc>
        <w:tc>
          <w:tcPr>
            <w:tcW w:w="0" w:type="auto"/>
            <w:tcMar>
              <w:top w:w="150" w:type="dxa"/>
              <w:left w:w="240" w:type="dxa"/>
              <w:bottom w:w="150" w:type="dxa"/>
              <w:right w:w="240" w:type="dxa"/>
            </w:tcMar>
            <w:vAlign w:val="center"/>
            <w:hideMark/>
          </w:tcPr>
          <w:p w14:paraId="1642746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JRN</w:t>
            </w:r>
          </w:p>
        </w:tc>
        <w:tc>
          <w:tcPr>
            <w:tcW w:w="0" w:type="auto"/>
            <w:tcMar>
              <w:top w:w="150" w:type="dxa"/>
              <w:left w:w="240" w:type="dxa"/>
              <w:bottom w:w="150" w:type="dxa"/>
              <w:right w:w="240" w:type="dxa"/>
            </w:tcMar>
            <w:vAlign w:val="center"/>
            <w:hideMark/>
          </w:tcPr>
          <w:p w14:paraId="0E78622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Client experience rules</w:t>
            </w:r>
          </w:p>
        </w:tc>
        <w:tc>
          <w:tcPr>
            <w:tcW w:w="0" w:type="auto"/>
            <w:tcMar>
              <w:top w:w="150" w:type="dxa"/>
              <w:left w:w="240" w:type="dxa"/>
              <w:bottom w:w="150" w:type="dxa"/>
              <w:right w:w="0" w:type="dxa"/>
            </w:tcMar>
            <w:vAlign w:val="center"/>
            <w:hideMark/>
          </w:tcPr>
          <w:p w14:paraId="3B5AE1C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Communication SLAs, milestones</w:t>
            </w:r>
          </w:p>
        </w:tc>
      </w:tr>
      <w:tr w:rsidR="00A96D02" w:rsidRPr="00A96D02" w14:paraId="6FBEF317" w14:textId="77777777" w:rsidTr="00A96D02">
        <w:tc>
          <w:tcPr>
            <w:tcW w:w="0" w:type="auto"/>
            <w:tcMar>
              <w:top w:w="150" w:type="dxa"/>
              <w:left w:w="0" w:type="dxa"/>
              <w:bottom w:w="150" w:type="dxa"/>
              <w:right w:w="240" w:type="dxa"/>
            </w:tcMar>
            <w:vAlign w:val="center"/>
            <w:hideMark/>
          </w:tcPr>
          <w:p w14:paraId="712A8FE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Quality</w:t>
            </w:r>
          </w:p>
        </w:tc>
        <w:tc>
          <w:tcPr>
            <w:tcW w:w="0" w:type="auto"/>
            <w:tcMar>
              <w:top w:w="150" w:type="dxa"/>
              <w:left w:w="240" w:type="dxa"/>
              <w:bottom w:w="150" w:type="dxa"/>
              <w:right w:w="240" w:type="dxa"/>
            </w:tcMar>
            <w:vAlign w:val="center"/>
            <w:hideMark/>
          </w:tcPr>
          <w:p w14:paraId="08DE8CF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QLT</w:t>
            </w:r>
          </w:p>
        </w:tc>
        <w:tc>
          <w:tcPr>
            <w:tcW w:w="0" w:type="auto"/>
            <w:tcMar>
              <w:top w:w="150" w:type="dxa"/>
              <w:left w:w="240" w:type="dxa"/>
              <w:bottom w:w="150" w:type="dxa"/>
              <w:right w:w="240" w:type="dxa"/>
            </w:tcMar>
            <w:vAlign w:val="center"/>
            <w:hideMark/>
          </w:tcPr>
          <w:p w14:paraId="5CD2E50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Quality assurance rules</w:t>
            </w:r>
          </w:p>
        </w:tc>
        <w:tc>
          <w:tcPr>
            <w:tcW w:w="0" w:type="auto"/>
            <w:tcMar>
              <w:top w:w="150" w:type="dxa"/>
              <w:left w:w="240" w:type="dxa"/>
              <w:bottom w:w="150" w:type="dxa"/>
              <w:right w:w="0" w:type="dxa"/>
            </w:tcMar>
            <w:vAlign w:val="center"/>
            <w:hideMark/>
          </w:tcPr>
          <w:p w14:paraId="21A91CB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CSS thresholds, audit requirements</w:t>
            </w:r>
          </w:p>
        </w:tc>
      </w:tr>
      <w:tr w:rsidR="00A96D02" w:rsidRPr="00A96D02" w14:paraId="39013BC8" w14:textId="77777777" w:rsidTr="00A96D02">
        <w:tc>
          <w:tcPr>
            <w:tcW w:w="0" w:type="auto"/>
            <w:tcMar>
              <w:top w:w="150" w:type="dxa"/>
              <w:left w:w="0" w:type="dxa"/>
              <w:bottom w:w="150" w:type="dxa"/>
              <w:right w:w="240" w:type="dxa"/>
            </w:tcMar>
            <w:vAlign w:val="center"/>
            <w:hideMark/>
          </w:tcPr>
          <w:p w14:paraId="0B80A10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60AF7EE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SEC</w:t>
            </w:r>
          </w:p>
        </w:tc>
        <w:tc>
          <w:tcPr>
            <w:tcW w:w="0" w:type="auto"/>
            <w:tcMar>
              <w:top w:w="150" w:type="dxa"/>
              <w:left w:w="240" w:type="dxa"/>
              <w:bottom w:w="150" w:type="dxa"/>
              <w:right w:w="240" w:type="dxa"/>
            </w:tcMar>
            <w:vAlign w:val="center"/>
            <w:hideMark/>
          </w:tcPr>
          <w:p w14:paraId="47A48EE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Access and protection rules</w:t>
            </w:r>
          </w:p>
        </w:tc>
        <w:tc>
          <w:tcPr>
            <w:tcW w:w="0" w:type="auto"/>
            <w:tcMar>
              <w:top w:w="150" w:type="dxa"/>
              <w:left w:w="240" w:type="dxa"/>
              <w:bottom w:w="150" w:type="dxa"/>
              <w:right w:w="0" w:type="dxa"/>
            </w:tcMar>
            <w:vAlign w:val="center"/>
            <w:hideMark/>
          </w:tcPr>
          <w:p w14:paraId="0F0B211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RBAC, MFA, data encryption</w:t>
            </w:r>
          </w:p>
        </w:tc>
      </w:tr>
      <w:tr w:rsidR="00A96D02" w:rsidRPr="00A96D02" w14:paraId="44557BD2" w14:textId="77777777" w:rsidTr="00A96D02">
        <w:tc>
          <w:tcPr>
            <w:tcW w:w="0" w:type="auto"/>
            <w:tcMar>
              <w:top w:w="150" w:type="dxa"/>
              <w:left w:w="0" w:type="dxa"/>
              <w:bottom w:w="150" w:type="dxa"/>
              <w:right w:w="240" w:type="dxa"/>
            </w:tcMar>
            <w:vAlign w:val="center"/>
            <w:hideMark/>
          </w:tcPr>
          <w:p w14:paraId="7F5F4BF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Compliance</w:t>
            </w:r>
          </w:p>
        </w:tc>
        <w:tc>
          <w:tcPr>
            <w:tcW w:w="0" w:type="auto"/>
            <w:tcMar>
              <w:top w:w="150" w:type="dxa"/>
              <w:left w:w="240" w:type="dxa"/>
              <w:bottom w:w="150" w:type="dxa"/>
              <w:right w:w="240" w:type="dxa"/>
            </w:tcMar>
            <w:vAlign w:val="center"/>
            <w:hideMark/>
          </w:tcPr>
          <w:p w14:paraId="05F2E4B5" w14:textId="49E1C670"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CP</w:t>
            </w:r>
            <w:r w:rsidR="003F61EF" w:rsidRPr="00EB3EE3">
              <w:rPr>
                <w:rFonts w:ascii="Times New Roman" w:eastAsia="Times New Roman" w:hAnsi="Times New Roman" w:cs="Times New Roman"/>
                <w:sz w:val="23"/>
                <w:szCs w:val="23"/>
              </w:rPr>
              <w:t>L</w:t>
            </w:r>
          </w:p>
        </w:tc>
        <w:tc>
          <w:tcPr>
            <w:tcW w:w="0" w:type="auto"/>
            <w:tcMar>
              <w:top w:w="150" w:type="dxa"/>
              <w:left w:w="240" w:type="dxa"/>
              <w:bottom w:w="150" w:type="dxa"/>
              <w:right w:w="240" w:type="dxa"/>
            </w:tcMar>
            <w:vAlign w:val="center"/>
            <w:hideMark/>
          </w:tcPr>
          <w:p w14:paraId="523CA56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Regulatory rules</w:t>
            </w:r>
          </w:p>
        </w:tc>
        <w:tc>
          <w:tcPr>
            <w:tcW w:w="0" w:type="auto"/>
            <w:tcMar>
              <w:top w:w="150" w:type="dxa"/>
              <w:left w:w="240" w:type="dxa"/>
              <w:bottom w:w="150" w:type="dxa"/>
              <w:right w:w="0" w:type="dxa"/>
            </w:tcMar>
            <w:vAlign w:val="center"/>
            <w:hideMark/>
          </w:tcPr>
          <w:p w14:paraId="7BA3573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AML, VAT, eKYC</w:t>
            </w:r>
          </w:p>
        </w:tc>
      </w:tr>
      <w:tr w:rsidR="00A96D02" w:rsidRPr="00A96D02" w14:paraId="5E2DBB75" w14:textId="77777777" w:rsidTr="00A96D02">
        <w:tc>
          <w:tcPr>
            <w:tcW w:w="0" w:type="auto"/>
            <w:tcMar>
              <w:top w:w="150" w:type="dxa"/>
              <w:left w:w="0" w:type="dxa"/>
              <w:bottom w:w="150" w:type="dxa"/>
              <w:right w:w="240" w:type="dxa"/>
            </w:tcMar>
            <w:vAlign w:val="center"/>
            <w:hideMark/>
          </w:tcPr>
          <w:p w14:paraId="1E7C12F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Operational</w:t>
            </w:r>
          </w:p>
        </w:tc>
        <w:tc>
          <w:tcPr>
            <w:tcW w:w="0" w:type="auto"/>
            <w:tcMar>
              <w:top w:w="150" w:type="dxa"/>
              <w:left w:w="240" w:type="dxa"/>
              <w:bottom w:w="150" w:type="dxa"/>
              <w:right w:w="240" w:type="dxa"/>
            </w:tcMar>
            <w:vAlign w:val="center"/>
            <w:hideMark/>
          </w:tcPr>
          <w:p w14:paraId="18F041E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OPS</w:t>
            </w:r>
          </w:p>
        </w:tc>
        <w:tc>
          <w:tcPr>
            <w:tcW w:w="0" w:type="auto"/>
            <w:tcMar>
              <w:top w:w="150" w:type="dxa"/>
              <w:left w:w="240" w:type="dxa"/>
              <w:bottom w:w="150" w:type="dxa"/>
              <w:right w:w="240" w:type="dxa"/>
            </w:tcMar>
            <w:vAlign w:val="center"/>
            <w:hideMark/>
          </w:tcPr>
          <w:p w14:paraId="541C3EC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Day-to-day rules</w:t>
            </w:r>
          </w:p>
        </w:tc>
        <w:tc>
          <w:tcPr>
            <w:tcW w:w="0" w:type="auto"/>
            <w:tcMar>
              <w:top w:w="150" w:type="dxa"/>
              <w:left w:w="240" w:type="dxa"/>
              <w:bottom w:w="150" w:type="dxa"/>
              <w:right w:w="0" w:type="dxa"/>
            </w:tcMar>
            <w:vAlign w:val="center"/>
            <w:hideMark/>
          </w:tcPr>
          <w:p w14:paraId="5AA0998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Check-in/out, scheduling</w:t>
            </w:r>
          </w:p>
        </w:tc>
      </w:tr>
      <w:tr w:rsidR="00A96D02" w:rsidRPr="00A96D02" w14:paraId="45D992F0" w14:textId="77777777" w:rsidTr="00A96D02">
        <w:tc>
          <w:tcPr>
            <w:tcW w:w="0" w:type="auto"/>
            <w:tcMar>
              <w:top w:w="150" w:type="dxa"/>
              <w:left w:w="0" w:type="dxa"/>
              <w:bottom w:w="150" w:type="dxa"/>
              <w:right w:w="240" w:type="dxa"/>
            </w:tcMar>
            <w:vAlign w:val="center"/>
            <w:hideMark/>
          </w:tcPr>
          <w:p w14:paraId="1B7D704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Data</w:t>
            </w:r>
          </w:p>
        </w:tc>
        <w:tc>
          <w:tcPr>
            <w:tcW w:w="0" w:type="auto"/>
            <w:tcMar>
              <w:top w:w="150" w:type="dxa"/>
              <w:left w:w="240" w:type="dxa"/>
              <w:bottom w:w="150" w:type="dxa"/>
              <w:right w:w="240" w:type="dxa"/>
            </w:tcMar>
            <w:vAlign w:val="center"/>
            <w:hideMark/>
          </w:tcPr>
          <w:p w14:paraId="3649993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w:t>
            </w:r>
          </w:p>
        </w:tc>
        <w:tc>
          <w:tcPr>
            <w:tcW w:w="0" w:type="auto"/>
            <w:tcMar>
              <w:top w:w="150" w:type="dxa"/>
              <w:left w:w="240" w:type="dxa"/>
              <w:bottom w:w="150" w:type="dxa"/>
              <w:right w:w="240" w:type="dxa"/>
            </w:tcMar>
            <w:vAlign w:val="center"/>
            <w:hideMark/>
          </w:tcPr>
          <w:p w14:paraId="408837D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Information governance rules</w:t>
            </w:r>
          </w:p>
        </w:tc>
        <w:tc>
          <w:tcPr>
            <w:tcW w:w="0" w:type="auto"/>
            <w:tcMar>
              <w:top w:w="150" w:type="dxa"/>
              <w:left w:w="240" w:type="dxa"/>
              <w:bottom w:w="150" w:type="dxa"/>
              <w:right w:w="0" w:type="dxa"/>
            </w:tcMar>
            <w:vAlign w:val="center"/>
            <w:hideMark/>
          </w:tcPr>
          <w:p w14:paraId="44D1F61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Retention, classification</w:t>
            </w:r>
          </w:p>
        </w:tc>
      </w:tr>
      <w:tr w:rsidR="00A96D02" w:rsidRPr="00A96D02" w14:paraId="74FC2CFC" w14:textId="77777777" w:rsidTr="00A96D02">
        <w:tc>
          <w:tcPr>
            <w:tcW w:w="0" w:type="auto"/>
            <w:tcMar>
              <w:top w:w="150" w:type="dxa"/>
              <w:left w:w="0" w:type="dxa"/>
              <w:bottom w:w="150" w:type="dxa"/>
              <w:right w:w="240" w:type="dxa"/>
            </w:tcMar>
            <w:vAlign w:val="center"/>
            <w:hideMark/>
          </w:tcPr>
          <w:p w14:paraId="46E6D3D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Technical</w:t>
            </w:r>
          </w:p>
        </w:tc>
        <w:tc>
          <w:tcPr>
            <w:tcW w:w="0" w:type="auto"/>
            <w:tcMar>
              <w:top w:w="150" w:type="dxa"/>
              <w:left w:w="240" w:type="dxa"/>
              <w:bottom w:w="150" w:type="dxa"/>
              <w:right w:w="240" w:type="dxa"/>
            </w:tcMar>
            <w:vAlign w:val="center"/>
            <w:hideMark/>
          </w:tcPr>
          <w:p w14:paraId="205979A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TEC</w:t>
            </w:r>
          </w:p>
        </w:tc>
        <w:tc>
          <w:tcPr>
            <w:tcW w:w="0" w:type="auto"/>
            <w:tcMar>
              <w:top w:w="150" w:type="dxa"/>
              <w:left w:w="240" w:type="dxa"/>
              <w:bottom w:w="150" w:type="dxa"/>
              <w:right w:w="240" w:type="dxa"/>
            </w:tcMar>
            <w:vAlign w:val="center"/>
            <w:hideMark/>
          </w:tcPr>
          <w:p w14:paraId="239BFAD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System rules</w:t>
            </w:r>
          </w:p>
        </w:tc>
        <w:tc>
          <w:tcPr>
            <w:tcW w:w="0" w:type="auto"/>
            <w:tcMar>
              <w:top w:w="150" w:type="dxa"/>
              <w:left w:w="240" w:type="dxa"/>
              <w:bottom w:w="150" w:type="dxa"/>
              <w:right w:w="0" w:type="dxa"/>
            </w:tcMar>
            <w:vAlign w:val="center"/>
            <w:hideMark/>
          </w:tcPr>
          <w:p w14:paraId="31F3E74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Idempotency, rate limiting</w:t>
            </w:r>
          </w:p>
        </w:tc>
      </w:tr>
      <w:tr w:rsidR="00A96D02" w:rsidRPr="00A96D02" w14:paraId="309C61DC" w14:textId="77777777" w:rsidTr="00A96D02">
        <w:tc>
          <w:tcPr>
            <w:tcW w:w="0" w:type="auto"/>
            <w:tcMar>
              <w:top w:w="150" w:type="dxa"/>
              <w:left w:w="0" w:type="dxa"/>
              <w:bottom w:w="150" w:type="dxa"/>
              <w:right w:w="240" w:type="dxa"/>
            </w:tcMar>
            <w:vAlign w:val="center"/>
            <w:hideMark/>
          </w:tcPr>
          <w:p w14:paraId="0956C77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Integration</w:t>
            </w:r>
          </w:p>
        </w:tc>
        <w:tc>
          <w:tcPr>
            <w:tcW w:w="0" w:type="auto"/>
            <w:tcMar>
              <w:top w:w="150" w:type="dxa"/>
              <w:left w:w="240" w:type="dxa"/>
              <w:bottom w:w="150" w:type="dxa"/>
              <w:right w:w="240" w:type="dxa"/>
            </w:tcMar>
            <w:vAlign w:val="center"/>
            <w:hideMark/>
          </w:tcPr>
          <w:p w14:paraId="612F0D4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INT</w:t>
            </w:r>
          </w:p>
        </w:tc>
        <w:tc>
          <w:tcPr>
            <w:tcW w:w="0" w:type="auto"/>
            <w:tcMar>
              <w:top w:w="150" w:type="dxa"/>
              <w:left w:w="240" w:type="dxa"/>
              <w:bottom w:w="150" w:type="dxa"/>
              <w:right w:w="240" w:type="dxa"/>
            </w:tcMar>
            <w:vAlign w:val="center"/>
            <w:hideMark/>
          </w:tcPr>
          <w:p w14:paraId="651C351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API and event rules</w:t>
            </w:r>
          </w:p>
        </w:tc>
        <w:tc>
          <w:tcPr>
            <w:tcW w:w="0" w:type="auto"/>
            <w:tcMar>
              <w:top w:w="150" w:type="dxa"/>
              <w:left w:w="240" w:type="dxa"/>
              <w:bottom w:w="150" w:type="dxa"/>
              <w:right w:w="0" w:type="dxa"/>
            </w:tcMar>
            <w:vAlign w:val="center"/>
            <w:hideMark/>
          </w:tcPr>
          <w:p w14:paraId="062E130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OpenAPI, event schemas</w:t>
            </w:r>
          </w:p>
        </w:tc>
      </w:tr>
      <w:tr w:rsidR="00A96D02" w:rsidRPr="00A96D02" w14:paraId="0749D9C6" w14:textId="77777777" w:rsidTr="00A96D02">
        <w:tc>
          <w:tcPr>
            <w:tcW w:w="0" w:type="auto"/>
            <w:tcMar>
              <w:top w:w="150" w:type="dxa"/>
              <w:left w:w="0" w:type="dxa"/>
              <w:bottom w:w="150" w:type="dxa"/>
              <w:right w:w="240" w:type="dxa"/>
            </w:tcMar>
            <w:vAlign w:val="center"/>
            <w:hideMark/>
          </w:tcPr>
          <w:p w14:paraId="7A6313D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lastRenderedPageBreak/>
              <w:t>Reporting</w:t>
            </w:r>
          </w:p>
        </w:tc>
        <w:tc>
          <w:tcPr>
            <w:tcW w:w="0" w:type="auto"/>
            <w:tcMar>
              <w:top w:w="150" w:type="dxa"/>
              <w:left w:w="240" w:type="dxa"/>
              <w:bottom w:w="150" w:type="dxa"/>
              <w:right w:w="240" w:type="dxa"/>
            </w:tcMar>
            <w:vAlign w:val="center"/>
            <w:hideMark/>
          </w:tcPr>
          <w:p w14:paraId="45FD97B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RPT</w:t>
            </w:r>
          </w:p>
        </w:tc>
        <w:tc>
          <w:tcPr>
            <w:tcW w:w="0" w:type="auto"/>
            <w:tcMar>
              <w:top w:w="150" w:type="dxa"/>
              <w:left w:w="240" w:type="dxa"/>
              <w:bottom w:w="150" w:type="dxa"/>
              <w:right w:w="240" w:type="dxa"/>
            </w:tcMar>
            <w:vAlign w:val="center"/>
            <w:hideMark/>
          </w:tcPr>
          <w:p w14:paraId="2CB23BB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Analytics and dashboard rules</w:t>
            </w:r>
          </w:p>
        </w:tc>
        <w:tc>
          <w:tcPr>
            <w:tcW w:w="0" w:type="auto"/>
            <w:tcMar>
              <w:top w:w="150" w:type="dxa"/>
              <w:left w:w="240" w:type="dxa"/>
              <w:bottom w:w="150" w:type="dxa"/>
              <w:right w:w="0" w:type="dxa"/>
            </w:tcMar>
            <w:vAlign w:val="center"/>
            <w:hideMark/>
          </w:tcPr>
          <w:p w14:paraId="4CA8EAF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KPI definitions, reporting cadence</w:t>
            </w:r>
          </w:p>
        </w:tc>
      </w:tr>
      <w:tr w:rsidR="00A96D02" w:rsidRPr="00A96D02" w14:paraId="7D62FC10" w14:textId="77777777" w:rsidTr="00A96D02">
        <w:tc>
          <w:tcPr>
            <w:tcW w:w="0" w:type="auto"/>
            <w:tcMar>
              <w:top w:w="150" w:type="dxa"/>
              <w:left w:w="0" w:type="dxa"/>
              <w:bottom w:w="150" w:type="dxa"/>
              <w:right w:w="240" w:type="dxa"/>
            </w:tcMar>
            <w:vAlign w:val="center"/>
            <w:hideMark/>
          </w:tcPr>
          <w:p w14:paraId="3734399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6991A28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AUD</w:t>
            </w:r>
          </w:p>
        </w:tc>
        <w:tc>
          <w:tcPr>
            <w:tcW w:w="0" w:type="auto"/>
            <w:tcMar>
              <w:top w:w="150" w:type="dxa"/>
              <w:left w:w="240" w:type="dxa"/>
              <w:bottom w:w="150" w:type="dxa"/>
              <w:right w:w="240" w:type="dxa"/>
            </w:tcMar>
            <w:vAlign w:val="center"/>
            <w:hideMark/>
          </w:tcPr>
          <w:p w14:paraId="131504F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Evidence and logging rules</w:t>
            </w:r>
          </w:p>
        </w:tc>
        <w:tc>
          <w:tcPr>
            <w:tcW w:w="0" w:type="auto"/>
            <w:tcMar>
              <w:top w:w="150" w:type="dxa"/>
              <w:left w:w="240" w:type="dxa"/>
              <w:bottom w:w="150" w:type="dxa"/>
              <w:right w:w="0" w:type="dxa"/>
            </w:tcMar>
            <w:vAlign w:val="center"/>
            <w:hideMark/>
          </w:tcPr>
          <w:p w14:paraId="286D1FA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Immutability, chain of custody</w:t>
            </w:r>
          </w:p>
        </w:tc>
      </w:tr>
      <w:tr w:rsidR="00A96D02" w:rsidRPr="00A96D02" w14:paraId="05BC1878" w14:textId="77777777" w:rsidTr="00A96D02">
        <w:tc>
          <w:tcPr>
            <w:tcW w:w="0" w:type="auto"/>
            <w:tcMar>
              <w:top w:w="150" w:type="dxa"/>
              <w:left w:w="0" w:type="dxa"/>
              <w:bottom w:w="150" w:type="dxa"/>
              <w:right w:w="240" w:type="dxa"/>
            </w:tcMar>
            <w:vAlign w:val="center"/>
            <w:hideMark/>
          </w:tcPr>
          <w:p w14:paraId="596CE1D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Exception</w:t>
            </w:r>
          </w:p>
        </w:tc>
        <w:tc>
          <w:tcPr>
            <w:tcW w:w="0" w:type="auto"/>
            <w:tcMar>
              <w:top w:w="150" w:type="dxa"/>
              <w:left w:w="240" w:type="dxa"/>
              <w:bottom w:w="150" w:type="dxa"/>
              <w:right w:w="240" w:type="dxa"/>
            </w:tcMar>
            <w:vAlign w:val="center"/>
            <w:hideMark/>
          </w:tcPr>
          <w:p w14:paraId="4120712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EXC</w:t>
            </w:r>
          </w:p>
        </w:tc>
        <w:tc>
          <w:tcPr>
            <w:tcW w:w="0" w:type="auto"/>
            <w:tcMar>
              <w:top w:w="150" w:type="dxa"/>
              <w:left w:w="240" w:type="dxa"/>
              <w:bottom w:w="150" w:type="dxa"/>
              <w:right w:w="240" w:type="dxa"/>
            </w:tcMar>
            <w:vAlign w:val="center"/>
            <w:hideMark/>
          </w:tcPr>
          <w:p w14:paraId="14A10D8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Error and override rules</w:t>
            </w:r>
          </w:p>
        </w:tc>
        <w:tc>
          <w:tcPr>
            <w:tcW w:w="0" w:type="auto"/>
            <w:tcMar>
              <w:top w:w="150" w:type="dxa"/>
              <w:left w:w="240" w:type="dxa"/>
              <w:bottom w:w="150" w:type="dxa"/>
              <w:right w:w="0" w:type="dxa"/>
            </w:tcMar>
            <w:vAlign w:val="center"/>
            <w:hideMark/>
          </w:tcPr>
          <w:p w14:paraId="018FD3C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Escalation paths, break-glass</w:t>
            </w:r>
          </w:p>
        </w:tc>
      </w:tr>
      <w:tr w:rsidR="00A96D02" w:rsidRPr="00A96D02" w14:paraId="6978CDEE" w14:textId="77777777" w:rsidTr="00A96D02">
        <w:tc>
          <w:tcPr>
            <w:tcW w:w="0" w:type="auto"/>
            <w:tcMar>
              <w:top w:w="150" w:type="dxa"/>
              <w:left w:w="0" w:type="dxa"/>
              <w:bottom w:w="150" w:type="dxa"/>
              <w:right w:w="240" w:type="dxa"/>
            </w:tcMar>
            <w:vAlign w:val="center"/>
            <w:hideMark/>
          </w:tcPr>
          <w:p w14:paraId="1C03564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Retention</w:t>
            </w:r>
          </w:p>
        </w:tc>
        <w:tc>
          <w:tcPr>
            <w:tcW w:w="0" w:type="auto"/>
            <w:tcMar>
              <w:top w:w="150" w:type="dxa"/>
              <w:left w:w="240" w:type="dxa"/>
              <w:bottom w:w="150" w:type="dxa"/>
              <w:right w:w="240" w:type="dxa"/>
            </w:tcMar>
            <w:vAlign w:val="center"/>
            <w:hideMark/>
          </w:tcPr>
          <w:p w14:paraId="471217A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RET</w:t>
            </w:r>
          </w:p>
        </w:tc>
        <w:tc>
          <w:tcPr>
            <w:tcW w:w="0" w:type="auto"/>
            <w:tcMar>
              <w:top w:w="150" w:type="dxa"/>
              <w:left w:w="240" w:type="dxa"/>
              <w:bottom w:w="150" w:type="dxa"/>
              <w:right w:w="240" w:type="dxa"/>
            </w:tcMar>
            <w:vAlign w:val="center"/>
            <w:hideMark/>
          </w:tcPr>
          <w:p w14:paraId="1C232AA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Records management rules</w:t>
            </w:r>
          </w:p>
        </w:tc>
        <w:tc>
          <w:tcPr>
            <w:tcW w:w="0" w:type="auto"/>
            <w:tcMar>
              <w:top w:w="150" w:type="dxa"/>
              <w:left w:w="240" w:type="dxa"/>
              <w:bottom w:w="150" w:type="dxa"/>
              <w:right w:w="0" w:type="dxa"/>
            </w:tcMar>
            <w:vAlign w:val="center"/>
            <w:hideMark/>
          </w:tcPr>
          <w:p w14:paraId="0C27AF3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Retention periods, destruction</w:t>
            </w:r>
          </w:p>
        </w:tc>
      </w:tr>
      <w:tr w:rsidR="00A96D02" w:rsidRPr="00A96D02" w14:paraId="0F92D93C" w14:textId="77777777" w:rsidTr="00A96D02">
        <w:tc>
          <w:tcPr>
            <w:tcW w:w="0" w:type="auto"/>
            <w:tcMar>
              <w:top w:w="150" w:type="dxa"/>
              <w:left w:w="0" w:type="dxa"/>
              <w:bottom w:w="150" w:type="dxa"/>
              <w:right w:w="240" w:type="dxa"/>
            </w:tcMar>
            <w:vAlign w:val="center"/>
            <w:hideMark/>
          </w:tcPr>
          <w:p w14:paraId="5A81093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w:t>
            </w:r>
          </w:p>
        </w:tc>
        <w:tc>
          <w:tcPr>
            <w:tcW w:w="0" w:type="auto"/>
            <w:tcMar>
              <w:top w:w="150" w:type="dxa"/>
              <w:left w:w="240" w:type="dxa"/>
              <w:bottom w:w="150" w:type="dxa"/>
              <w:right w:w="240" w:type="dxa"/>
            </w:tcMar>
            <w:vAlign w:val="center"/>
            <w:hideMark/>
          </w:tcPr>
          <w:p w14:paraId="234B501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w:t>
            </w:r>
          </w:p>
        </w:tc>
        <w:tc>
          <w:tcPr>
            <w:tcW w:w="0" w:type="auto"/>
            <w:tcMar>
              <w:top w:w="150" w:type="dxa"/>
              <w:left w:w="240" w:type="dxa"/>
              <w:bottom w:w="150" w:type="dxa"/>
              <w:right w:w="240" w:type="dxa"/>
            </w:tcMar>
            <w:vAlign w:val="center"/>
            <w:hideMark/>
          </w:tcPr>
          <w:p w14:paraId="1B4C0BF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governance rules</w:t>
            </w:r>
          </w:p>
        </w:tc>
        <w:tc>
          <w:tcPr>
            <w:tcW w:w="0" w:type="auto"/>
            <w:tcMar>
              <w:top w:w="150" w:type="dxa"/>
              <w:left w:w="240" w:type="dxa"/>
              <w:bottom w:w="150" w:type="dxa"/>
              <w:right w:w="0" w:type="dxa"/>
            </w:tcMar>
            <w:vAlign w:val="center"/>
            <w:hideMark/>
          </w:tcPr>
          <w:p w14:paraId="4F73265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Explainability, bias testing</w:t>
            </w:r>
          </w:p>
        </w:tc>
      </w:tr>
      <w:tr w:rsidR="00A96D02" w:rsidRPr="00A96D02" w14:paraId="3C12BADD" w14:textId="77777777" w:rsidTr="00A96D02">
        <w:tc>
          <w:tcPr>
            <w:tcW w:w="0" w:type="auto"/>
            <w:tcMar>
              <w:top w:w="150" w:type="dxa"/>
              <w:left w:w="0" w:type="dxa"/>
              <w:bottom w:w="150" w:type="dxa"/>
              <w:right w:w="240" w:type="dxa"/>
            </w:tcMar>
            <w:vAlign w:val="center"/>
            <w:hideMark/>
          </w:tcPr>
          <w:p w14:paraId="0FA48F6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Admin</w:t>
            </w:r>
          </w:p>
        </w:tc>
        <w:tc>
          <w:tcPr>
            <w:tcW w:w="0" w:type="auto"/>
            <w:tcMar>
              <w:top w:w="150" w:type="dxa"/>
              <w:left w:w="240" w:type="dxa"/>
              <w:bottom w:w="150" w:type="dxa"/>
              <w:right w:w="240" w:type="dxa"/>
            </w:tcMar>
            <w:vAlign w:val="center"/>
            <w:hideMark/>
          </w:tcPr>
          <w:p w14:paraId="371EAD5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ADM</w:t>
            </w:r>
          </w:p>
        </w:tc>
        <w:tc>
          <w:tcPr>
            <w:tcW w:w="0" w:type="auto"/>
            <w:tcMar>
              <w:top w:w="150" w:type="dxa"/>
              <w:left w:w="240" w:type="dxa"/>
              <w:bottom w:w="150" w:type="dxa"/>
              <w:right w:w="240" w:type="dxa"/>
            </w:tcMar>
            <w:vAlign w:val="center"/>
            <w:hideMark/>
          </w:tcPr>
          <w:p w14:paraId="2EEC1E7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Administrative rules</w:t>
            </w:r>
          </w:p>
        </w:tc>
        <w:tc>
          <w:tcPr>
            <w:tcW w:w="0" w:type="auto"/>
            <w:tcMar>
              <w:top w:w="150" w:type="dxa"/>
              <w:left w:w="240" w:type="dxa"/>
              <w:bottom w:w="150" w:type="dxa"/>
              <w:right w:w="0" w:type="dxa"/>
            </w:tcMar>
            <w:vAlign w:val="center"/>
            <w:hideMark/>
          </w:tcPr>
          <w:p w14:paraId="335AC3B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User management, configuration</w:t>
            </w:r>
          </w:p>
        </w:tc>
      </w:tr>
    </w:tbl>
    <w:p w14:paraId="4296E6F5" w14:textId="7BC47306" w:rsidR="00240C34" w:rsidRPr="00EB3EE3" w:rsidRDefault="00240C34" w:rsidP="00EB3EE3">
      <w:pPr>
        <w:spacing w:after="0" w:line="240" w:lineRule="auto"/>
        <w:rPr>
          <w:rFonts w:ascii="Times New Roman" w:hAnsi="Times New Roman" w:cs="Times New Roman"/>
          <w:sz w:val="24"/>
          <w:szCs w:val="24"/>
        </w:rPr>
      </w:pPr>
      <w:r w:rsidRPr="00EB3EE3">
        <w:rPr>
          <w:rFonts w:ascii="Times New Roman" w:hAnsi="Times New Roman" w:cs="Times New Roman"/>
          <w:sz w:val="24"/>
          <w:szCs w:val="24"/>
        </w:rPr>
        <w:t xml:space="preserve">*** </w:t>
      </w:r>
      <w:r w:rsidRPr="00EB3EE3">
        <w:rPr>
          <w:rFonts w:ascii="Times New Roman" w:hAnsi="Times New Roman" w:cs="Times New Roman"/>
          <w:sz w:val="24"/>
          <w:szCs w:val="24"/>
        </w:rPr>
        <w:t>Rule Category Codes shall be unique across the enterprise. No category code may be reused for another category. The Rule Governance Board shall approve any future category additions or amendments.</w:t>
      </w:r>
    </w:p>
    <w:p w14:paraId="35978E65" w14:textId="56B6EC5F"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S5.2 Rule Domain Codes</w:t>
      </w:r>
    </w:p>
    <w:tbl>
      <w:tblPr>
        <w:tblW w:w="11280" w:type="dxa"/>
        <w:tblCellMar>
          <w:top w:w="15" w:type="dxa"/>
          <w:left w:w="15" w:type="dxa"/>
          <w:bottom w:w="15" w:type="dxa"/>
          <w:right w:w="15" w:type="dxa"/>
        </w:tblCellMar>
        <w:tblLook w:val="04A0" w:firstRow="1" w:lastRow="0" w:firstColumn="1" w:lastColumn="0" w:noHBand="0" w:noVBand="1"/>
      </w:tblPr>
      <w:tblGrid>
        <w:gridCol w:w="3057"/>
        <w:gridCol w:w="1903"/>
        <w:gridCol w:w="6320"/>
      </w:tblGrid>
      <w:tr w:rsidR="00A96D02" w:rsidRPr="00A96D02" w14:paraId="276EE6DB" w14:textId="77777777" w:rsidTr="00A96D02">
        <w:trPr>
          <w:tblHeader/>
        </w:trPr>
        <w:tc>
          <w:tcPr>
            <w:tcW w:w="0" w:type="auto"/>
            <w:tcBorders>
              <w:top w:val="nil"/>
            </w:tcBorders>
            <w:tcMar>
              <w:top w:w="150" w:type="dxa"/>
              <w:left w:w="0" w:type="dxa"/>
              <w:bottom w:w="150" w:type="dxa"/>
              <w:right w:w="240" w:type="dxa"/>
            </w:tcMar>
            <w:vAlign w:val="center"/>
            <w:hideMark/>
          </w:tcPr>
          <w:p w14:paraId="123E97E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065733C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5A69C9C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r>
      <w:tr w:rsidR="00A96D02" w:rsidRPr="00A96D02" w14:paraId="50B2CD06" w14:textId="77777777" w:rsidTr="00A96D02">
        <w:tc>
          <w:tcPr>
            <w:tcW w:w="0" w:type="auto"/>
            <w:tcMar>
              <w:top w:w="150" w:type="dxa"/>
              <w:left w:w="0" w:type="dxa"/>
              <w:bottom w:w="150" w:type="dxa"/>
              <w:right w:w="240" w:type="dxa"/>
            </w:tcMar>
            <w:vAlign w:val="center"/>
            <w:hideMark/>
          </w:tcPr>
          <w:p w14:paraId="649B3A4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Identity</w:t>
            </w:r>
          </w:p>
        </w:tc>
        <w:tc>
          <w:tcPr>
            <w:tcW w:w="0" w:type="auto"/>
            <w:tcMar>
              <w:top w:w="150" w:type="dxa"/>
              <w:left w:w="240" w:type="dxa"/>
              <w:bottom w:w="150" w:type="dxa"/>
              <w:right w:w="240" w:type="dxa"/>
            </w:tcMar>
            <w:vAlign w:val="center"/>
            <w:hideMark/>
          </w:tcPr>
          <w:p w14:paraId="32184E2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IDN</w:t>
            </w:r>
          </w:p>
        </w:tc>
        <w:tc>
          <w:tcPr>
            <w:tcW w:w="0" w:type="auto"/>
            <w:tcMar>
              <w:top w:w="150" w:type="dxa"/>
              <w:left w:w="240" w:type="dxa"/>
              <w:bottom w:w="150" w:type="dxa"/>
              <w:right w:w="0" w:type="dxa"/>
            </w:tcMar>
            <w:vAlign w:val="center"/>
            <w:hideMark/>
          </w:tcPr>
          <w:p w14:paraId="697BE2A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Identity and access management</w:t>
            </w:r>
          </w:p>
        </w:tc>
      </w:tr>
      <w:tr w:rsidR="00A96D02" w:rsidRPr="00A96D02" w14:paraId="0F243798" w14:textId="77777777" w:rsidTr="00A96D02">
        <w:tc>
          <w:tcPr>
            <w:tcW w:w="0" w:type="auto"/>
            <w:tcMar>
              <w:top w:w="150" w:type="dxa"/>
              <w:left w:w="0" w:type="dxa"/>
              <w:bottom w:w="150" w:type="dxa"/>
              <w:right w:w="240" w:type="dxa"/>
            </w:tcMar>
            <w:vAlign w:val="center"/>
            <w:hideMark/>
          </w:tcPr>
          <w:p w14:paraId="76704D6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Registration</w:t>
            </w:r>
          </w:p>
        </w:tc>
        <w:tc>
          <w:tcPr>
            <w:tcW w:w="0" w:type="auto"/>
            <w:tcMar>
              <w:top w:w="150" w:type="dxa"/>
              <w:left w:w="240" w:type="dxa"/>
              <w:bottom w:w="150" w:type="dxa"/>
              <w:right w:w="240" w:type="dxa"/>
            </w:tcMar>
            <w:vAlign w:val="center"/>
            <w:hideMark/>
          </w:tcPr>
          <w:p w14:paraId="4D56235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REG</w:t>
            </w:r>
          </w:p>
        </w:tc>
        <w:tc>
          <w:tcPr>
            <w:tcW w:w="0" w:type="auto"/>
            <w:tcMar>
              <w:top w:w="150" w:type="dxa"/>
              <w:left w:w="240" w:type="dxa"/>
              <w:bottom w:w="150" w:type="dxa"/>
              <w:right w:w="0" w:type="dxa"/>
            </w:tcMar>
            <w:vAlign w:val="center"/>
            <w:hideMark/>
          </w:tcPr>
          <w:p w14:paraId="7C95853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Client and companion registration</w:t>
            </w:r>
          </w:p>
        </w:tc>
      </w:tr>
      <w:tr w:rsidR="00A96D02" w:rsidRPr="00A96D02" w14:paraId="5A5006DC" w14:textId="77777777" w:rsidTr="00A96D02">
        <w:tc>
          <w:tcPr>
            <w:tcW w:w="0" w:type="auto"/>
            <w:tcMar>
              <w:top w:w="150" w:type="dxa"/>
              <w:left w:w="0" w:type="dxa"/>
              <w:bottom w:w="150" w:type="dxa"/>
              <w:right w:w="240" w:type="dxa"/>
            </w:tcMar>
            <w:vAlign w:val="center"/>
            <w:hideMark/>
          </w:tcPr>
          <w:p w14:paraId="7B75871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Companion</w:t>
            </w:r>
          </w:p>
        </w:tc>
        <w:tc>
          <w:tcPr>
            <w:tcW w:w="0" w:type="auto"/>
            <w:tcMar>
              <w:top w:w="150" w:type="dxa"/>
              <w:left w:w="240" w:type="dxa"/>
              <w:bottom w:w="150" w:type="dxa"/>
              <w:right w:w="240" w:type="dxa"/>
            </w:tcMar>
            <w:vAlign w:val="center"/>
            <w:hideMark/>
          </w:tcPr>
          <w:p w14:paraId="66CBE15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CMP</w:t>
            </w:r>
          </w:p>
        </w:tc>
        <w:tc>
          <w:tcPr>
            <w:tcW w:w="0" w:type="auto"/>
            <w:tcMar>
              <w:top w:w="150" w:type="dxa"/>
              <w:left w:w="240" w:type="dxa"/>
              <w:bottom w:w="150" w:type="dxa"/>
              <w:right w:w="0" w:type="dxa"/>
            </w:tcMar>
            <w:vAlign w:val="center"/>
            <w:hideMark/>
          </w:tcPr>
          <w:p w14:paraId="3690566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Companion management</w:t>
            </w:r>
          </w:p>
        </w:tc>
      </w:tr>
      <w:tr w:rsidR="00A96D02" w:rsidRPr="00A96D02" w14:paraId="2BE5FEFB" w14:textId="77777777" w:rsidTr="00A96D02">
        <w:tc>
          <w:tcPr>
            <w:tcW w:w="0" w:type="auto"/>
            <w:tcMar>
              <w:top w:w="150" w:type="dxa"/>
              <w:left w:w="0" w:type="dxa"/>
              <w:bottom w:w="150" w:type="dxa"/>
              <w:right w:w="240" w:type="dxa"/>
            </w:tcMar>
            <w:vAlign w:val="center"/>
            <w:hideMark/>
          </w:tcPr>
          <w:p w14:paraId="4B24046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Client</w:t>
            </w:r>
          </w:p>
        </w:tc>
        <w:tc>
          <w:tcPr>
            <w:tcW w:w="0" w:type="auto"/>
            <w:tcMar>
              <w:top w:w="150" w:type="dxa"/>
              <w:left w:w="240" w:type="dxa"/>
              <w:bottom w:w="150" w:type="dxa"/>
              <w:right w:w="240" w:type="dxa"/>
            </w:tcMar>
            <w:vAlign w:val="center"/>
            <w:hideMark/>
          </w:tcPr>
          <w:p w14:paraId="3FC9E57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w:t>
            </w:r>
          </w:p>
        </w:tc>
        <w:tc>
          <w:tcPr>
            <w:tcW w:w="0" w:type="auto"/>
            <w:tcMar>
              <w:top w:w="150" w:type="dxa"/>
              <w:left w:w="240" w:type="dxa"/>
              <w:bottom w:w="150" w:type="dxa"/>
              <w:right w:w="0" w:type="dxa"/>
            </w:tcMar>
            <w:vAlign w:val="center"/>
            <w:hideMark/>
          </w:tcPr>
          <w:p w14:paraId="3F75F93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Client management</w:t>
            </w:r>
          </w:p>
        </w:tc>
      </w:tr>
      <w:tr w:rsidR="00A96D02" w:rsidRPr="00A96D02" w14:paraId="6A1D36A2" w14:textId="77777777" w:rsidTr="00A96D02">
        <w:tc>
          <w:tcPr>
            <w:tcW w:w="0" w:type="auto"/>
            <w:tcMar>
              <w:top w:w="150" w:type="dxa"/>
              <w:left w:w="0" w:type="dxa"/>
              <w:bottom w:w="150" w:type="dxa"/>
              <w:right w:w="240" w:type="dxa"/>
            </w:tcMar>
            <w:vAlign w:val="center"/>
            <w:hideMark/>
          </w:tcPr>
          <w:p w14:paraId="3173BAC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Journey</w:t>
            </w:r>
          </w:p>
        </w:tc>
        <w:tc>
          <w:tcPr>
            <w:tcW w:w="0" w:type="auto"/>
            <w:tcMar>
              <w:top w:w="150" w:type="dxa"/>
              <w:left w:w="240" w:type="dxa"/>
              <w:bottom w:w="150" w:type="dxa"/>
              <w:right w:w="240" w:type="dxa"/>
            </w:tcMar>
            <w:vAlign w:val="center"/>
            <w:hideMark/>
          </w:tcPr>
          <w:p w14:paraId="3FD124B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JRN</w:t>
            </w:r>
          </w:p>
        </w:tc>
        <w:tc>
          <w:tcPr>
            <w:tcW w:w="0" w:type="auto"/>
            <w:tcMar>
              <w:top w:w="150" w:type="dxa"/>
              <w:left w:w="240" w:type="dxa"/>
              <w:bottom w:w="150" w:type="dxa"/>
              <w:right w:w="0" w:type="dxa"/>
            </w:tcMar>
            <w:vAlign w:val="center"/>
            <w:hideMark/>
          </w:tcPr>
          <w:p w14:paraId="557AFBD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Client journey</w:t>
            </w:r>
          </w:p>
        </w:tc>
      </w:tr>
      <w:tr w:rsidR="00A96D02" w:rsidRPr="00A96D02" w14:paraId="4CED4534" w14:textId="77777777" w:rsidTr="00A96D02">
        <w:tc>
          <w:tcPr>
            <w:tcW w:w="0" w:type="auto"/>
            <w:tcMar>
              <w:top w:w="150" w:type="dxa"/>
              <w:left w:w="0" w:type="dxa"/>
              <w:bottom w:w="150" w:type="dxa"/>
              <w:right w:w="240" w:type="dxa"/>
            </w:tcMar>
            <w:vAlign w:val="center"/>
            <w:hideMark/>
          </w:tcPr>
          <w:p w14:paraId="7DC5CD8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Booking</w:t>
            </w:r>
          </w:p>
        </w:tc>
        <w:tc>
          <w:tcPr>
            <w:tcW w:w="0" w:type="auto"/>
            <w:tcMar>
              <w:top w:w="150" w:type="dxa"/>
              <w:left w:w="240" w:type="dxa"/>
              <w:bottom w:w="150" w:type="dxa"/>
              <w:right w:w="240" w:type="dxa"/>
            </w:tcMar>
            <w:vAlign w:val="center"/>
            <w:hideMark/>
          </w:tcPr>
          <w:p w14:paraId="286A845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BKG</w:t>
            </w:r>
          </w:p>
        </w:tc>
        <w:tc>
          <w:tcPr>
            <w:tcW w:w="0" w:type="auto"/>
            <w:tcMar>
              <w:top w:w="150" w:type="dxa"/>
              <w:left w:w="240" w:type="dxa"/>
              <w:bottom w:w="150" w:type="dxa"/>
              <w:right w:w="0" w:type="dxa"/>
            </w:tcMar>
            <w:vAlign w:val="center"/>
            <w:hideMark/>
          </w:tcPr>
          <w:p w14:paraId="1964D93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Scheduling and bookings</w:t>
            </w:r>
          </w:p>
        </w:tc>
      </w:tr>
      <w:tr w:rsidR="00A96D02" w:rsidRPr="00A96D02" w14:paraId="70A12FB2" w14:textId="77777777" w:rsidTr="00A96D02">
        <w:tc>
          <w:tcPr>
            <w:tcW w:w="0" w:type="auto"/>
            <w:tcMar>
              <w:top w:w="150" w:type="dxa"/>
              <w:left w:w="0" w:type="dxa"/>
              <w:bottom w:w="150" w:type="dxa"/>
              <w:right w:w="240" w:type="dxa"/>
            </w:tcMar>
            <w:vAlign w:val="center"/>
            <w:hideMark/>
          </w:tcPr>
          <w:p w14:paraId="4584C74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Payment</w:t>
            </w:r>
          </w:p>
        </w:tc>
        <w:tc>
          <w:tcPr>
            <w:tcW w:w="0" w:type="auto"/>
            <w:tcMar>
              <w:top w:w="150" w:type="dxa"/>
              <w:left w:w="240" w:type="dxa"/>
              <w:bottom w:w="150" w:type="dxa"/>
              <w:right w:w="240" w:type="dxa"/>
            </w:tcMar>
            <w:vAlign w:val="center"/>
            <w:hideMark/>
          </w:tcPr>
          <w:p w14:paraId="11DD3A5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PAY</w:t>
            </w:r>
          </w:p>
        </w:tc>
        <w:tc>
          <w:tcPr>
            <w:tcW w:w="0" w:type="auto"/>
            <w:tcMar>
              <w:top w:w="150" w:type="dxa"/>
              <w:left w:w="240" w:type="dxa"/>
              <w:bottom w:w="150" w:type="dxa"/>
              <w:right w:w="0" w:type="dxa"/>
            </w:tcMar>
            <w:vAlign w:val="center"/>
            <w:hideMark/>
          </w:tcPr>
          <w:p w14:paraId="6F14161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Payment processing</w:t>
            </w:r>
          </w:p>
        </w:tc>
      </w:tr>
      <w:tr w:rsidR="00A96D02" w:rsidRPr="00A96D02" w14:paraId="639DC4EB" w14:textId="77777777" w:rsidTr="00A96D02">
        <w:tc>
          <w:tcPr>
            <w:tcW w:w="0" w:type="auto"/>
            <w:tcMar>
              <w:top w:w="150" w:type="dxa"/>
              <w:left w:w="0" w:type="dxa"/>
              <w:bottom w:w="150" w:type="dxa"/>
              <w:right w:w="240" w:type="dxa"/>
            </w:tcMar>
            <w:vAlign w:val="center"/>
            <w:hideMark/>
          </w:tcPr>
          <w:p w14:paraId="72AFC5D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Trust</w:t>
            </w:r>
          </w:p>
        </w:tc>
        <w:tc>
          <w:tcPr>
            <w:tcW w:w="0" w:type="auto"/>
            <w:tcMar>
              <w:top w:w="150" w:type="dxa"/>
              <w:left w:w="240" w:type="dxa"/>
              <w:bottom w:w="150" w:type="dxa"/>
              <w:right w:w="240" w:type="dxa"/>
            </w:tcMar>
            <w:vAlign w:val="center"/>
            <w:hideMark/>
          </w:tcPr>
          <w:p w14:paraId="5C466F0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TRU</w:t>
            </w:r>
          </w:p>
        </w:tc>
        <w:tc>
          <w:tcPr>
            <w:tcW w:w="0" w:type="auto"/>
            <w:tcMar>
              <w:top w:w="150" w:type="dxa"/>
              <w:left w:w="240" w:type="dxa"/>
              <w:bottom w:w="150" w:type="dxa"/>
              <w:right w:w="0" w:type="dxa"/>
            </w:tcMar>
            <w:vAlign w:val="center"/>
            <w:hideMark/>
          </w:tcPr>
          <w:p w14:paraId="151F0F6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Trust and safeguarding</w:t>
            </w:r>
          </w:p>
        </w:tc>
      </w:tr>
      <w:tr w:rsidR="00A96D02" w:rsidRPr="00A96D02" w14:paraId="33F17987" w14:textId="77777777" w:rsidTr="00A96D02">
        <w:tc>
          <w:tcPr>
            <w:tcW w:w="0" w:type="auto"/>
            <w:tcMar>
              <w:top w:w="150" w:type="dxa"/>
              <w:left w:w="0" w:type="dxa"/>
              <w:bottom w:w="150" w:type="dxa"/>
              <w:right w:w="240" w:type="dxa"/>
            </w:tcMar>
            <w:vAlign w:val="center"/>
            <w:hideMark/>
          </w:tcPr>
          <w:p w14:paraId="36984C8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Safety</w:t>
            </w:r>
          </w:p>
        </w:tc>
        <w:tc>
          <w:tcPr>
            <w:tcW w:w="0" w:type="auto"/>
            <w:tcMar>
              <w:top w:w="150" w:type="dxa"/>
              <w:left w:w="240" w:type="dxa"/>
              <w:bottom w:w="150" w:type="dxa"/>
              <w:right w:w="240" w:type="dxa"/>
            </w:tcMar>
            <w:vAlign w:val="center"/>
            <w:hideMark/>
          </w:tcPr>
          <w:p w14:paraId="0BBDAD9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SAF</w:t>
            </w:r>
          </w:p>
        </w:tc>
        <w:tc>
          <w:tcPr>
            <w:tcW w:w="0" w:type="auto"/>
            <w:tcMar>
              <w:top w:w="150" w:type="dxa"/>
              <w:left w:w="240" w:type="dxa"/>
              <w:bottom w:w="150" w:type="dxa"/>
              <w:right w:w="0" w:type="dxa"/>
            </w:tcMar>
            <w:vAlign w:val="center"/>
            <w:hideMark/>
          </w:tcPr>
          <w:p w14:paraId="06BA4B9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Safety protocols</w:t>
            </w:r>
          </w:p>
        </w:tc>
      </w:tr>
      <w:tr w:rsidR="00A96D02" w:rsidRPr="00A96D02" w14:paraId="4EC9B74D" w14:textId="77777777" w:rsidTr="00A96D02">
        <w:tc>
          <w:tcPr>
            <w:tcW w:w="0" w:type="auto"/>
            <w:tcMar>
              <w:top w:w="150" w:type="dxa"/>
              <w:left w:w="0" w:type="dxa"/>
              <w:bottom w:w="150" w:type="dxa"/>
              <w:right w:w="240" w:type="dxa"/>
            </w:tcMar>
            <w:vAlign w:val="center"/>
            <w:hideMark/>
          </w:tcPr>
          <w:p w14:paraId="51CFFBF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Community</w:t>
            </w:r>
          </w:p>
        </w:tc>
        <w:tc>
          <w:tcPr>
            <w:tcW w:w="0" w:type="auto"/>
            <w:tcMar>
              <w:top w:w="150" w:type="dxa"/>
              <w:left w:w="240" w:type="dxa"/>
              <w:bottom w:w="150" w:type="dxa"/>
              <w:right w:w="240" w:type="dxa"/>
            </w:tcMar>
            <w:vAlign w:val="center"/>
            <w:hideMark/>
          </w:tcPr>
          <w:p w14:paraId="33014CD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w:t>
            </w:r>
          </w:p>
        </w:tc>
        <w:tc>
          <w:tcPr>
            <w:tcW w:w="0" w:type="auto"/>
            <w:tcMar>
              <w:top w:w="150" w:type="dxa"/>
              <w:left w:w="240" w:type="dxa"/>
              <w:bottom w:w="150" w:type="dxa"/>
              <w:right w:w="0" w:type="dxa"/>
            </w:tcMar>
            <w:vAlign w:val="center"/>
            <w:hideMark/>
          </w:tcPr>
          <w:p w14:paraId="53ED39A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Community engagement</w:t>
            </w:r>
          </w:p>
        </w:tc>
      </w:tr>
      <w:tr w:rsidR="00A96D02" w:rsidRPr="00A96D02" w14:paraId="5CAA173F" w14:textId="77777777" w:rsidTr="00A96D02">
        <w:tc>
          <w:tcPr>
            <w:tcW w:w="0" w:type="auto"/>
            <w:tcMar>
              <w:top w:w="150" w:type="dxa"/>
              <w:left w:w="0" w:type="dxa"/>
              <w:bottom w:w="150" w:type="dxa"/>
              <w:right w:w="240" w:type="dxa"/>
            </w:tcMar>
            <w:vAlign w:val="center"/>
            <w:hideMark/>
          </w:tcPr>
          <w:p w14:paraId="2B89D39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Escalation</w:t>
            </w:r>
          </w:p>
        </w:tc>
        <w:tc>
          <w:tcPr>
            <w:tcW w:w="0" w:type="auto"/>
            <w:tcMar>
              <w:top w:w="150" w:type="dxa"/>
              <w:left w:w="240" w:type="dxa"/>
              <w:bottom w:w="150" w:type="dxa"/>
              <w:right w:w="240" w:type="dxa"/>
            </w:tcMar>
            <w:vAlign w:val="center"/>
            <w:hideMark/>
          </w:tcPr>
          <w:p w14:paraId="618676A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ESC</w:t>
            </w:r>
          </w:p>
        </w:tc>
        <w:tc>
          <w:tcPr>
            <w:tcW w:w="0" w:type="auto"/>
            <w:tcMar>
              <w:top w:w="150" w:type="dxa"/>
              <w:left w:w="240" w:type="dxa"/>
              <w:bottom w:w="150" w:type="dxa"/>
              <w:right w:w="0" w:type="dxa"/>
            </w:tcMar>
            <w:vAlign w:val="center"/>
            <w:hideMark/>
          </w:tcPr>
          <w:p w14:paraId="7E82029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Exception handling</w:t>
            </w:r>
          </w:p>
        </w:tc>
      </w:tr>
      <w:tr w:rsidR="00A96D02" w:rsidRPr="00A96D02" w14:paraId="3B6AF269" w14:textId="77777777" w:rsidTr="00A96D02">
        <w:tc>
          <w:tcPr>
            <w:tcW w:w="0" w:type="auto"/>
            <w:tcMar>
              <w:top w:w="150" w:type="dxa"/>
              <w:left w:w="0" w:type="dxa"/>
              <w:bottom w:w="150" w:type="dxa"/>
              <w:right w:w="240" w:type="dxa"/>
            </w:tcMar>
            <w:vAlign w:val="center"/>
            <w:hideMark/>
          </w:tcPr>
          <w:p w14:paraId="044AB55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Matching</w:t>
            </w:r>
          </w:p>
        </w:tc>
        <w:tc>
          <w:tcPr>
            <w:tcW w:w="0" w:type="auto"/>
            <w:tcMar>
              <w:top w:w="150" w:type="dxa"/>
              <w:left w:w="240" w:type="dxa"/>
              <w:bottom w:w="150" w:type="dxa"/>
              <w:right w:w="240" w:type="dxa"/>
            </w:tcMar>
            <w:vAlign w:val="center"/>
            <w:hideMark/>
          </w:tcPr>
          <w:p w14:paraId="411A875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MAT</w:t>
            </w:r>
          </w:p>
        </w:tc>
        <w:tc>
          <w:tcPr>
            <w:tcW w:w="0" w:type="auto"/>
            <w:tcMar>
              <w:top w:w="150" w:type="dxa"/>
              <w:left w:w="240" w:type="dxa"/>
              <w:bottom w:w="150" w:type="dxa"/>
              <w:right w:w="0" w:type="dxa"/>
            </w:tcMar>
            <w:vAlign w:val="center"/>
            <w:hideMark/>
          </w:tcPr>
          <w:p w14:paraId="31C7072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Assignment and routing</w:t>
            </w:r>
          </w:p>
        </w:tc>
      </w:tr>
      <w:tr w:rsidR="00A96D02" w:rsidRPr="00A96D02" w14:paraId="60F0ABAB" w14:textId="77777777" w:rsidTr="00A96D02">
        <w:tc>
          <w:tcPr>
            <w:tcW w:w="0" w:type="auto"/>
            <w:tcMar>
              <w:top w:w="150" w:type="dxa"/>
              <w:left w:w="0" w:type="dxa"/>
              <w:bottom w:w="150" w:type="dxa"/>
              <w:right w:w="240" w:type="dxa"/>
            </w:tcMar>
            <w:vAlign w:val="center"/>
            <w:hideMark/>
          </w:tcPr>
          <w:p w14:paraId="10E26E4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Scheduling</w:t>
            </w:r>
          </w:p>
        </w:tc>
        <w:tc>
          <w:tcPr>
            <w:tcW w:w="0" w:type="auto"/>
            <w:tcMar>
              <w:top w:w="150" w:type="dxa"/>
              <w:left w:w="240" w:type="dxa"/>
              <w:bottom w:w="150" w:type="dxa"/>
              <w:right w:w="240" w:type="dxa"/>
            </w:tcMar>
            <w:vAlign w:val="center"/>
            <w:hideMark/>
          </w:tcPr>
          <w:p w14:paraId="59AE56B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SCH</w:t>
            </w:r>
          </w:p>
        </w:tc>
        <w:tc>
          <w:tcPr>
            <w:tcW w:w="0" w:type="auto"/>
            <w:tcMar>
              <w:top w:w="150" w:type="dxa"/>
              <w:left w:w="240" w:type="dxa"/>
              <w:bottom w:w="150" w:type="dxa"/>
              <w:right w:w="0" w:type="dxa"/>
            </w:tcMar>
            <w:vAlign w:val="center"/>
            <w:hideMark/>
          </w:tcPr>
          <w:p w14:paraId="1042778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Scheduling</w:t>
            </w:r>
          </w:p>
        </w:tc>
      </w:tr>
      <w:tr w:rsidR="00A96D02" w:rsidRPr="00A96D02" w14:paraId="4990073A" w14:textId="77777777" w:rsidTr="00A96D02">
        <w:tc>
          <w:tcPr>
            <w:tcW w:w="0" w:type="auto"/>
            <w:tcMar>
              <w:top w:w="150" w:type="dxa"/>
              <w:left w:w="0" w:type="dxa"/>
              <w:bottom w:w="150" w:type="dxa"/>
              <w:right w:w="240" w:type="dxa"/>
            </w:tcMar>
            <w:vAlign w:val="center"/>
            <w:hideMark/>
          </w:tcPr>
          <w:p w14:paraId="0BF6A45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CRM</w:t>
            </w:r>
          </w:p>
        </w:tc>
        <w:tc>
          <w:tcPr>
            <w:tcW w:w="0" w:type="auto"/>
            <w:tcMar>
              <w:top w:w="150" w:type="dxa"/>
              <w:left w:w="240" w:type="dxa"/>
              <w:bottom w:w="150" w:type="dxa"/>
              <w:right w:w="240" w:type="dxa"/>
            </w:tcMar>
            <w:vAlign w:val="center"/>
            <w:hideMark/>
          </w:tcPr>
          <w:p w14:paraId="100BD36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CRM</w:t>
            </w:r>
          </w:p>
        </w:tc>
        <w:tc>
          <w:tcPr>
            <w:tcW w:w="0" w:type="auto"/>
            <w:tcMar>
              <w:top w:w="150" w:type="dxa"/>
              <w:left w:w="240" w:type="dxa"/>
              <w:bottom w:w="150" w:type="dxa"/>
              <w:right w:w="0" w:type="dxa"/>
            </w:tcMar>
            <w:vAlign w:val="center"/>
            <w:hideMark/>
          </w:tcPr>
          <w:p w14:paraId="30B9236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Relationship management</w:t>
            </w:r>
          </w:p>
        </w:tc>
      </w:tr>
      <w:tr w:rsidR="00A96D02" w:rsidRPr="00A96D02" w14:paraId="60AD4FF8" w14:textId="77777777" w:rsidTr="00A96D02">
        <w:tc>
          <w:tcPr>
            <w:tcW w:w="0" w:type="auto"/>
            <w:tcMar>
              <w:top w:w="150" w:type="dxa"/>
              <w:left w:w="0" w:type="dxa"/>
              <w:bottom w:w="150" w:type="dxa"/>
              <w:right w:w="240" w:type="dxa"/>
            </w:tcMar>
            <w:vAlign w:val="center"/>
            <w:hideMark/>
          </w:tcPr>
          <w:p w14:paraId="3572099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Finance</w:t>
            </w:r>
          </w:p>
        </w:tc>
        <w:tc>
          <w:tcPr>
            <w:tcW w:w="0" w:type="auto"/>
            <w:tcMar>
              <w:top w:w="150" w:type="dxa"/>
              <w:left w:w="240" w:type="dxa"/>
              <w:bottom w:w="150" w:type="dxa"/>
              <w:right w:w="240" w:type="dxa"/>
            </w:tcMar>
            <w:vAlign w:val="center"/>
            <w:hideMark/>
          </w:tcPr>
          <w:p w14:paraId="72E7F28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FIN</w:t>
            </w:r>
          </w:p>
        </w:tc>
        <w:tc>
          <w:tcPr>
            <w:tcW w:w="0" w:type="auto"/>
            <w:tcMar>
              <w:top w:w="150" w:type="dxa"/>
              <w:left w:w="240" w:type="dxa"/>
              <w:bottom w:w="150" w:type="dxa"/>
              <w:right w:w="0" w:type="dxa"/>
            </w:tcMar>
            <w:vAlign w:val="center"/>
            <w:hideMark/>
          </w:tcPr>
          <w:p w14:paraId="474FEFB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Financial operations</w:t>
            </w:r>
          </w:p>
        </w:tc>
      </w:tr>
      <w:tr w:rsidR="00A96D02" w:rsidRPr="00A96D02" w14:paraId="2727D05F" w14:textId="77777777" w:rsidTr="00A96D02">
        <w:tc>
          <w:tcPr>
            <w:tcW w:w="0" w:type="auto"/>
            <w:tcMar>
              <w:top w:w="150" w:type="dxa"/>
              <w:left w:w="0" w:type="dxa"/>
              <w:bottom w:w="150" w:type="dxa"/>
              <w:right w:w="240" w:type="dxa"/>
            </w:tcMar>
            <w:vAlign w:val="center"/>
            <w:hideMark/>
          </w:tcPr>
          <w:p w14:paraId="73E1D84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Payroll</w:t>
            </w:r>
          </w:p>
        </w:tc>
        <w:tc>
          <w:tcPr>
            <w:tcW w:w="0" w:type="auto"/>
            <w:tcMar>
              <w:top w:w="150" w:type="dxa"/>
              <w:left w:w="240" w:type="dxa"/>
              <w:bottom w:w="150" w:type="dxa"/>
              <w:right w:w="240" w:type="dxa"/>
            </w:tcMar>
            <w:vAlign w:val="center"/>
            <w:hideMark/>
          </w:tcPr>
          <w:p w14:paraId="3A32E6F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PRL</w:t>
            </w:r>
          </w:p>
        </w:tc>
        <w:tc>
          <w:tcPr>
            <w:tcW w:w="0" w:type="auto"/>
            <w:tcMar>
              <w:top w:w="150" w:type="dxa"/>
              <w:left w:w="240" w:type="dxa"/>
              <w:bottom w:w="150" w:type="dxa"/>
              <w:right w:w="0" w:type="dxa"/>
            </w:tcMar>
            <w:vAlign w:val="center"/>
            <w:hideMark/>
          </w:tcPr>
          <w:p w14:paraId="4DD2B2F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Payroll</w:t>
            </w:r>
          </w:p>
        </w:tc>
      </w:tr>
      <w:tr w:rsidR="00A96D02" w:rsidRPr="00A96D02" w14:paraId="040DC9B4" w14:textId="77777777" w:rsidTr="00A96D02">
        <w:tc>
          <w:tcPr>
            <w:tcW w:w="0" w:type="auto"/>
            <w:tcMar>
              <w:top w:w="150" w:type="dxa"/>
              <w:left w:w="0" w:type="dxa"/>
              <w:bottom w:w="150" w:type="dxa"/>
              <w:right w:w="240" w:type="dxa"/>
            </w:tcMar>
            <w:vAlign w:val="center"/>
            <w:hideMark/>
          </w:tcPr>
          <w:p w14:paraId="3D7199E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Tax</w:t>
            </w:r>
          </w:p>
        </w:tc>
        <w:tc>
          <w:tcPr>
            <w:tcW w:w="0" w:type="auto"/>
            <w:tcMar>
              <w:top w:w="150" w:type="dxa"/>
              <w:left w:w="240" w:type="dxa"/>
              <w:bottom w:w="150" w:type="dxa"/>
              <w:right w:w="240" w:type="dxa"/>
            </w:tcMar>
            <w:vAlign w:val="center"/>
            <w:hideMark/>
          </w:tcPr>
          <w:p w14:paraId="4A2A71D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TAX</w:t>
            </w:r>
          </w:p>
        </w:tc>
        <w:tc>
          <w:tcPr>
            <w:tcW w:w="0" w:type="auto"/>
            <w:tcMar>
              <w:top w:w="150" w:type="dxa"/>
              <w:left w:w="240" w:type="dxa"/>
              <w:bottom w:w="150" w:type="dxa"/>
              <w:right w:w="0" w:type="dxa"/>
            </w:tcMar>
            <w:vAlign w:val="center"/>
            <w:hideMark/>
          </w:tcPr>
          <w:p w14:paraId="595DF1B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Tax compliance</w:t>
            </w:r>
          </w:p>
        </w:tc>
      </w:tr>
      <w:tr w:rsidR="00A96D02" w:rsidRPr="00A96D02" w14:paraId="616E778D" w14:textId="77777777" w:rsidTr="00A96D02">
        <w:tc>
          <w:tcPr>
            <w:tcW w:w="0" w:type="auto"/>
            <w:tcMar>
              <w:top w:w="150" w:type="dxa"/>
              <w:left w:w="0" w:type="dxa"/>
              <w:bottom w:w="150" w:type="dxa"/>
              <w:right w:w="240" w:type="dxa"/>
            </w:tcMar>
            <w:vAlign w:val="center"/>
            <w:hideMark/>
          </w:tcPr>
          <w:p w14:paraId="1FFFACE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lastRenderedPageBreak/>
              <w:t>Reporting</w:t>
            </w:r>
          </w:p>
        </w:tc>
        <w:tc>
          <w:tcPr>
            <w:tcW w:w="0" w:type="auto"/>
            <w:tcMar>
              <w:top w:w="150" w:type="dxa"/>
              <w:left w:w="240" w:type="dxa"/>
              <w:bottom w:w="150" w:type="dxa"/>
              <w:right w:w="240" w:type="dxa"/>
            </w:tcMar>
            <w:vAlign w:val="center"/>
            <w:hideMark/>
          </w:tcPr>
          <w:p w14:paraId="2E99ABD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RPT</w:t>
            </w:r>
          </w:p>
        </w:tc>
        <w:tc>
          <w:tcPr>
            <w:tcW w:w="0" w:type="auto"/>
            <w:tcMar>
              <w:top w:w="150" w:type="dxa"/>
              <w:left w:w="240" w:type="dxa"/>
              <w:bottom w:w="150" w:type="dxa"/>
              <w:right w:w="0" w:type="dxa"/>
            </w:tcMar>
            <w:vAlign w:val="center"/>
            <w:hideMark/>
          </w:tcPr>
          <w:p w14:paraId="5862CD6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Reporting</w:t>
            </w:r>
          </w:p>
        </w:tc>
      </w:tr>
      <w:tr w:rsidR="00A96D02" w:rsidRPr="00A96D02" w14:paraId="04C2B1B2" w14:textId="77777777" w:rsidTr="00A96D02">
        <w:tc>
          <w:tcPr>
            <w:tcW w:w="0" w:type="auto"/>
            <w:tcMar>
              <w:top w:w="150" w:type="dxa"/>
              <w:left w:w="0" w:type="dxa"/>
              <w:bottom w:w="150" w:type="dxa"/>
              <w:right w:w="240" w:type="dxa"/>
            </w:tcMar>
            <w:vAlign w:val="center"/>
            <w:hideMark/>
          </w:tcPr>
          <w:p w14:paraId="65ED509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Notification</w:t>
            </w:r>
          </w:p>
        </w:tc>
        <w:tc>
          <w:tcPr>
            <w:tcW w:w="0" w:type="auto"/>
            <w:tcMar>
              <w:top w:w="150" w:type="dxa"/>
              <w:left w:w="240" w:type="dxa"/>
              <w:bottom w:w="150" w:type="dxa"/>
              <w:right w:w="240" w:type="dxa"/>
            </w:tcMar>
            <w:vAlign w:val="center"/>
            <w:hideMark/>
          </w:tcPr>
          <w:p w14:paraId="5C3967B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NTF</w:t>
            </w:r>
          </w:p>
        </w:tc>
        <w:tc>
          <w:tcPr>
            <w:tcW w:w="0" w:type="auto"/>
            <w:tcMar>
              <w:top w:w="150" w:type="dxa"/>
              <w:left w:w="240" w:type="dxa"/>
              <w:bottom w:w="150" w:type="dxa"/>
              <w:right w:w="0" w:type="dxa"/>
            </w:tcMar>
            <w:vAlign w:val="center"/>
            <w:hideMark/>
          </w:tcPr>
          <w:p w14:paraId="214C3CB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Notifications</w:t>
            </w:r>
          </w:p>
        </w:tc>
      </w:tr>
      <w:tr w:rsidR="00A96D02" w:rsidRPr="00A96D02" w14:paraId="4DC1AB7F" w14:textId="77777777" w:rsidTr="00A96D02">
        <w:tc>
          <w:tcPr>
            <w:tcW w:w="0" w:type="auto"/>
            <w:tcMar>
              <w:top w:w="150" w:type="dxa"/>
              <w:left w:w="0" w:type="dxa"/>
              <w:bottom w:w="150" w:type="dxa"/>
              <w:right w:w="240" w:type="dxa"/>
            </w:tcMar>
            <w:vAlign w:val="center"/>
            <w:hideMark/>
          </w:tcPr>
          <w:p w14:paraId="3C27B26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59F346B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SEC</w:t>
            </w:r>
          </w:p>
        </w:tc>
        <w:tc>
          <w:tcPr>
            <w:tcW w:w="0" w:type="auto"/>
            <w:tcMar>
              <w:top w:w="150" w:type="dxa"/>
              <w:left w:w="240" w:type="dxa"/>
              <w:bottom w:w="150" w:type="dxa"/>
              <w:right w:w="0" w:type="dxa"/>
            </w:tcMar>
            <w:vAlign w:val="center"/>
            <w:hideMark/>
          </w:tcPr>
          <w:p w14:paraId="64EC067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Security controls</w:t>
            </w:r>
          </w:p>
        </w:tc>
      </w:tr>
      <w:tr w:rsidR="00A96D02" w:rsidRPr="00A96D02" w14:paraId="63E8C5F9" w14:textId="77777777" w:rsidTr="00A96D02">
        <w:tc>
          <w:tcPr>
            <w:tcW w:w="0" w:type="auto"/>
            <w:tcMar>
              <w:top w:w="150" w:type="dxa"/>
              <w:left w:w="0" w:type="dxa"/>
              <w:bottom w:w="150" w:type="dxa"/>
              <w:right w:w="240" w:type="dxa"/>
            </w:tcMar>
            <w:vAlign w:val="center"/>
            <w:hideMark/>
          </w:tcPr>
          <w:p w14:paraId="19DD08E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Access</w:t>
            </w:r>
          </w:p>
        </w:tc>
        <w:tc>
          <w:tcPr>
            <w:tcW w:w="0" w:type="auto"/>
            <w:tcMar>
              <w:top w:w="150" w:type="dxa"/>
              <w:left w:w="240" w:type="dxa"/>
              <w:bottom w:w="150" w:type="dxa"/>
              <w:right w:w="240" w:type="dxa"/>
            </w:tcMar>
            <w:vAlign w:val="center"/>
            <w:hideMark/>
          </w:tcPr>
          <w:p w14:paraId="4FABFAC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ACS</w:t>
            </w:r>
          </w:p>
        </w:tc>
        <w:tc>
          <w:tcPr>
            <w:tcW w:w="0" w:type="auto"/>
            <w:tcMar>
              <w:top w:w="150" w:type="dxa"/>
              <w:left w:w="240" w:type="dxa"/>
              <w:bottom w:w="150" w:type="dxa"/>
              <w:right w:w="0" w:type="dxa"/>
            </w:tcMar>
            <w:vAlign w:val="center"/>
            <w:hideMark/>
          </w:tcPr>
          <w:p w14:paraId="13C0BB9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Access control</w:t>
            </w:r>
          </w:p>
        </w:tc>
      </w:tr>
      <w:tr w:rsidR="00A96D02" w:rsidRPr="00A96D02" w14:paraId="47DC01C3" w14:textId="77777777" w:rsidTr="00A96D02">
        <w:tc>
          <w:tcPr>
            <w:tcW w:w="0" w:type="auto"/>
            <w:tcMar>
              <w:top w:w="150" w:type="dxa"/>
              <w:left w:w="0" w:type="dxa"/>
              <w:bottom w:w="150" w:type="dxa"/>
              <w:right w:w="240" w:type="dxa"/>
            </w:tcMar>
            <w:vAlign w:val="center"/>
            <w:hideMark/>
          </w:tcPr>
          <w:p w14:paraId="73FFDDE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Audit</w:t>
            </w:r>
          </w:p>
        </w:tc>
        <w:tc>
          <w:tcPr>
            <w:tcW w:w="0" w:type="auto"/>
            <w:tcMar>
              <w:top w:w="150" w:type="dxa"/>
              <w:left w:w="240" w:type="dxa"/>
              <w:bottom w:w="150" w:type="dxa"/>
              <w:right w:w="240" w:type="dxa"/>
            </w:tcMar>
            <w:vAlign w:val="center"/>
            <w:hideMark/>
          </w:tcPr>
          <w:p w14:paraId="39F1288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AUD</w:t>
            </w:r>
          </w:p>
        </w:tc>
        <w:tc>
          <w:tcPr>
            <w:tcW w:w="0" w:type="auto"/>
            <w:tcMar>
              <w:top w:w="150" w:type="dxa"/>
              <w:left w:w="240" w:type="dxa"/>
              <w:bottom w:w="150" w:type="dxa"/>
              <w:right w:w="0" w:type="dxa"/>
            </w:tcMar>
            <w:vAlign w:val="center"/>
            <w:hideMark/>
          </w:tcPr>
          <w:p w14:paraId="73ACD10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Audit logging</w:t>
            </w:r>
          </w:p>
        </w:tc>
      </w:tr>
      <w:tr w:rsidR="00A96D02" w:rsidRPr="00A96D02" w14:paraId="1799B186" w14:textId="77777777" w:rsidTr="00A96D02">
        <w:tc>
          <w:tcPr>
            <w:tcW w:w="0" w:type="auto"/>
            <w:tcMar>
              <w:top w:w="150" w:type="dxa"/>
              <w:left w:w="0" w:type="dxa"/>
              <w:bottom w:w="150" w:type="dxa"/>
              <w:right w:w="240" w:type="dxa"/>
            </w:tcMar>
            <w:vAlign w:val="center"/>
            <w:hideMark/>
          </w:tcPr>
          <w:p w14:paraId="5E3C785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Analytics</w:t>
            </w:r>
          </w:p>
        </w:tc>
        <w:tc>
          <w:tcPr>
            <w:tcW w:w="0" w:type="auto"/>
            <w:tcMar>
              <w:top w:w="150" w:type="dxa"/>
              <w:left w:w="240" w:type="dxa"/>
              <w:bottom w:w="150" w:type="dxa"/>
              <w:right w:w="240" w:type="dxa"/>
            </w:tcMar>
            <w:vAlign w:val="center"/>
            <w:hideMark/>
          </w:tcPr>
          <w:p w14:paraId="50E2A8E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ANY</w:t>
            </w:r>
          </w:p>
        </w:tc>
        <w:tc>
          <w:tcPr>
            <w:tcW w:w="0" w:type="auto"/>
            <w:tcMar>
              <w:top w:w="150" w:type="dxa"/>
              <w:left w:w="240" w:type="dxa"/>
              <w:bottom w:w="150" w:type="dxa"/>
              <w:right w:w="0" w:type="dxa"/>
            </w:tcMar>
            <w:vAlign w:val="center"/>
            <w:hideMark/>
          </w:tcPr>
          <w:p w14:paraId="2275ADC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Analytics</w:t>
            </w:r>
          </w:p>
        </w:tc>
      </w:tr>
      <w:tr w:rsidR="00A96D02" w:rsidRPr="00A96D02" w14:paraId="737C237F" w14:textId="77777777" w:rsidTr="00A96D02">
        <w:tc>
          <w:tcPr>
            <w:tcW w:w="0" w:type="auto"/>
            <w:tcMar>
              <w:top w:w="150" w:type="dxa"/>
              <w:left w:w="0" w:type="dxa"/>
              <w:bottom w:w="150" w:type="dxa"/>
              <w:right w:w="240" w:type="dxa"/>
            </w:tcMar>
            <w:vAlign w:val="center"/>
            <w:hideMark/>
          </w:tcPr>
          <w:p w14:paraId="7E3C148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w:t>
            </w:r>
          </w:p>
        </w:tc>
        <w:tc>
          <w:tcPr>
            <w:tcW w:w="0" w:type="auto"/>
            <w:tcMar>
              <w:top w:w="150" w:type="dxa"/>
              <w:left w:w="240" w:type="dxa"/>
              <w:bottom w:w="150" w:type="dxa"/>
              <w:right w:w="240" w:type="dxa"/>
            </w:tcMar>
            <w:vAlign w:val="center"/>
            <w:hideMark/>
          </w:tcPr>
          <w:p w14:paraId="61ED723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w:t>
            </w:r>
          </w:p>
        </w:tc>
        <w:tc>
          <w:tcPr>
            <w:tcW w:w="0" w:type="auto"/>
            <w:tcMar>
              <w:top w:w="150" w:type="dxa"/>
              <w:left w:w="240" w:type="dxa"/>
              <w:bottom w:w="150" w:type="dxa"/>
              <w:right w:w="0" w:type="dxa"/>
            </w:tcMar>
            <w:vAlign w:val="center"/>
            <w:hideMark/>
          </w:tcPr>
          <w:p w14:paraId="6D44624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governance</w:t>
            </w:r>
          </w:p>
        </w:tc>
      </w:tr>
      <w:tr w:rsidR="00A96D02" w:rsidRPr="00A96D02" w14:paraId="68964A48" w14:textId="77777777" w:rsidTr="00A96D02">
        <w:tc>
          <w:tcPr>
            <w:tcW w:w="0" w:type="auto"/>
            <w:tcMar>
              <w:top w:w="150" w:type="dxa"/>
              <w:left w:w="0" w:type="dxa"/>
              <w:bottom w:w="150" w:type="dxa"/>
              <w:right w:w="240" w:type="dxa"/>
            </w:tcMar>
            <w:vAlign w:val="center"/>
            <w:hideMark/>
          </w:tcPr>
          <w:p w14:paraId="7C6AC55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Administration</w:t>
            </w:r>
          </w:p>
        </w:tc>
        <w:tc>
          <w:tcPr>
            <w:tcW w:w="0" w:type="auto"/>
            <w:tcMar>
              <w:top w:w="150" w:type="dxa"/>
              <w:left w:w="240" w:type="dxa"/>
              <w:bottom w:w="150" w:type="dxa"/>
              <w:right w:w="240" w:type="dxa"/>
            </w:tcMar>
            <w:vAlign w:val="center"/>
            <w:hideMark/>
          </w:tcPr>
          <w:p w14:paraId="2721340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ADM</w:t>
            </w:r>
          </w:p>
        </w:tc>
        <w:tc>
          <w:tcPr>
            <w:tcW w:w="0" w:type="auto"/>
            <w:tcMar>
              <w:top w:w="150" w:type="dxa"/>
              <w:left w:w="240" w:type="dxa"/>
              <w:bottom w:w="150" w:type="dxa"/>
              <w:right w:w="0" w:type="dxa"/>
            </w:tcMar>
            <w:vAlign w:val="center"/>
            <w:hideMark/>
          </w:tcPr>
          <w:p w14:paraId="3FD4FA6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Administration</w:t>
            </w:r>
          </w:p>
        </w:tc>
      </w:tr>
    </w:tbl>
    <w:p w14:paraId="183960F6" w14:textId="77777777" w:rsidR="00A91711" w:rsidRPr="00EB3EE3" w:rsidRDefault="00A91711"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EB3EE3">
        <w:rPr>
          <w:rFonts w:ascii="Times New Roman" w:eastAsia="Times New Roman" w:hAnsi="Times New Roman" w:cs="Times New Roman"/>
          <w:b/>
          <w:bCs/>
          <w:color w:val="0F1115"/>
          <w:sz w:val="30"/>
          <w:szCs w:val="30"/>
        </w:rPr>
        <w:t>S5.3 Relationship Between Rule Categories and Rule Domains</w:t>
      </w:r>
    </w:p>
    <w:p w14:paraId="6C49817A" w14:textId="77777777" w:rsidR="00A91711" w:rsidRPr="00EB3EE3" w:rsidRDefault="00A91711" w:rsidP="00EB3EE3">
      <w:pPr>
        <w:pStyle w:val="NormalWeb"/>
        <w:spacing w:before="0" w:beforeAutospacing="0" w:after="0" w:afterAutospacing="0"/>
      </w:pPr>
      <w:r w:rsidRPr="00EB3EE3">
        <w:t>Business Rule Categories and Business Rule Domains serve different architectural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7633"/>
      </w:tblGrid>
      <w:tr w:rsidR="00A91711" w:rsidRPr="00EB3EE3" w14:paraId="51FABCD5" w14:textId="77777777" w:rsidTr="00A91711">
        <w:trPr>
          <w:tblHeader/>
          <w:tblCellSpacing w:w="15" w:type="dxa"/>
        </w:trPr>
        <w:tc>
          <w:tcPr>
            <w:tcW w:w="0" w:type="auto"/>
            <w:vAlign w:val="center"/>
            <w:hideMark/>
          </w:tcPr>
          <w:p w14:paraId="5AF9036E" w14:textId="77777777" w:rsidR="00A91711" w:rsidRPr="00EB3EE3" w:rsidRDefault="00A91711" w:rsidP="00EB3EE3">
            <w:pPr>
              <w:spacing w:after="0" w:line="240" w:lineRule="auto"/>
              <w:jc w:val="center"/>
              <w:rPr>
                <w:rFonts w:ascii="Times New Roman" w:hAnsi="Times New Roman" w:cs="Times New Roman"/>
                <w:b/>
                <w:bCs/>
              </w:rPr>
            </w:pPr>
            <w:r w:rsidRPr="00EB3EE3">
              <w:rPr>
                <w:rFonts w:ascii="Times New Roman" w:hAnsi="Times New Roman" w:cs="Times New Roman"/>
                <w:b/>
                <w:bCs/>
              </w:rPr>
              <w:t>Classification</w:t>
            </w:r>
          </w:p>
        </w:tc>
        <w:tc>
          <w:tcPr>
            <w:tcW w:w="0" w:type="auto"/>
            <w:vAlign w:val="center"/>
            <w:hideMark/>
          </w:tcPr>
          <w:p w14:paraId="1E057232" w14:textId="77777777" w:rsidR="00A91711" w:rsidRPr="00EB3EE3" w:rsidRDefault="00A91711" w:rsidP="00EB3EE3">
            <w:pPr>
              <w:spacing w:after="0" w:line="240" w:lineRule="auto"/>
              <w:jc w:val="center"/>
              <w:rPr>
                <w:rFonts w:ascii="Times New Roman" w:hAnsi="Times New Roman" w:cs="Times New Roman"/>
                <w:b/>
                <w:bCs/>
              </w:rPr>
            </w:pPr>
            <w:r w:rsidRPr="00EB3EE3">
              <w:rPr>
                <w:rFonts w:ascii="Times New Roman" w:hAnsi="Times New Roman" w:cs="Times New Roman"/>
                <w:b/>
                <w:bCs/>
              </w:rPr>
              <w:t>Purpose</w:t>
            </w:r>
          </w:p>
        </w:tc>
      </w:tr>
      <w:tr w:rsidR="00A91711" w:rsidRPr="00EB3EE3" w14:paraId="66E52FA0" w14:textId="77777777" w:rsidTr="00A91711">
        <w:trPr>
          <w:tblCellSpacing w:w="15" w:type="dxa"/>
        </w:trPr>
        <w:tc>
          <w:tcPr>
            <w:tcW w:w="0" w:type="auto"/>
            <w:vAlign w:val="center"/>
            <w:hideMark/>
          </w:tcPr>
          <w:p w14:paraId="1B2B1AF6" w14:textId="77777777" w:rsidR="00A91711" w:rsidRPr="00EB3EE3" w:rsidRDefault="00A91711" w:rsidP="00EB3EE3">
            <w:pPr>
              <w:spacing w:after="0" w:line="240" w:lineRule="auto"/>
              <w:rPr>
                <w:rFonts w:ascii="Times New Roman" w:hAnsi="Times New Roman" w:cs="Times New Roman"/>
              </w:rPr>
            </w:pPr>
            <w:r w:rsidRPr="00EB3EE3">
              <w:rPr>
                <w:rFonts w:ascii="Times New Roman" w:hAnsi="Times New Roman" w:cs="Times New Roman"/>
              </w:rPr>
              <w:t>Rule Category</w:t>
            </w:r>
          </w:p>
        </w:tc>
        <w:tc>
          <w:tcPr>
            <w:tcW w:w="0" w:type="auto"/>
            <w:vAlign w:val="center"/>
            <w:hideMark/>
          </w:tcPr>
          <w:p w14:paraId="5FB61234" w14:textId="77777777" w:rsidR="00A91711" w:rsidRPr="00EB3EE3" w:rsidRDefault="00A91711" w:rsidP="00EB3EE3">
            <w:pPr>
              <w:spacing w:after="0" w:line="240" w:lineRule="auto"/>
              <w:rPr>
                <w:rFonts w:ascii="Times New Roman" w:hAnsi="Times New Roman" w:cs="Times New Roman"/>
              </w:rPr>
            </w:pPr>
            <w:r w:rsidRPr="00EB3EE3">
              <w:rPr>
                <w:rFonts w:ascii="Times New Roman" w:hAnsi="Times New Roman" w:cs="Times New Roman"/>
              </w:rPr>
              <w:t>Classifies the business intent or nature of the rule.</w:t>
            </w:r>
          </w:p>
        </w:tc>
      </w:tr>
      <w:tr w:rsidR="00A91711" w:rsidRPr="00EB3EE3" w14:paraId="54DDFFB0" w14:textId="77777777" w:rsidTr="00A91711">
        <w:trPr>
          <w:tblCellSpacing w:w="15" w:type="dxa"/>
        </w:trPr>
        <w:tc>
          <w:tcPr>
            <w:tcW w:w="0" w:type="auto"/>
            <w:vAlign w:val="center"/>
            <w:hideMark/>
          </w:tcPr>
          <w:p w14:paraId="01610C0F" w14:textId="77777777" w:rsidR="00A91711" w:rsidRPr="00EB3EE3" w:rsidRDefault="00A91711" w:rsidP="00EB3EE3">
            <w:pPr>
              <w:spacing w:after="0" w:line="240" w:lineRule="auto"/>
              <w:rPr>
                <w:rFonts w:ascii="Times New Roman" w:hAnsi="Times New Roman" w:cs="Times New Roman"/>
              </w:rPr>
            </w:pPr>
            <w:r w:rsidRPr="00EB3EE3">
              <w:rPr>
                <w:rFonts w:ascii="Times New Roman" w:hAnsi="Times New Roman" w:cs="Times New Roman"/>
              </w:rPr>
              <w:t>Rule Domain</w:t>
            </w:r>
          </w:p>
        </w:tc>
        <w:tc>
          <w:tcPr>
            <w:tcW w:w="0" w:type="auto"/>
            <w:vAlign w:val="center"/>
            <w:hideMark/>
          </w:tcPr>
          <w:p w14:paraId="03184364" w14:textId="77777777" w:rsidR="00A91711" w:rsidRPr="00EB3EE3" w:rsidRDefault="00A91711" w:rsidP="00EB3EE3">
            <w:pPr>
              <w:spacing w:after="0" w:line="240" w:lineRule="auto"/>
              <w:rPr>
                <w:rFonts w:ascii="Times New Roman" w:hAnsi="Times New Roman" w:cs="Times New Roman"/>
              </w:rPr>
            </w:pPr>
            <w:r w:rsidRPr="00EB3EE3">
              <w:rPr>
                <w:rFonts w:ascii="Times New Roman" w:hAnsi="Times New Roman" w:cs="Times New Roman"/>
              </w:rPr>
              <w:t>Classifies the business capability or organisational ownership responsible for the rule.</w:t>
            </w:r>
          </w:p>
        </w:tc>
      </w:tr>
    </w:tbl>
    <w:p w14:paraId="63A6D64B" w14:textId="77777777" w:rsidR="00A91711" w:rsidRPr="00EB3EE3" w:rsidRDefault="00A91711" w:rsidP="00EB3EE3">
      <w:pPr>
        <w:pStyle w:val="NormalWeb"/>
        <w:spacing w:before="0" w:beforeAutospacing="0" w:after="0" w:afterAutospacing="0"/>
      </w:pPr>
      <w:r w:rsidRPr="00EB3EE3">
        <w:t>A business rule shall contain exactly one primary Rule Category and one primary Rule Domain.</w:t>
      </w:r>
    </w:p>
    <w:p w14:paraId="1277D430" w14:textId="77777777" w:rsidR="00A91711" w:rsidRPr="00EB3EE3" w:rsidRDefault="00A91711" w:rsidP="00EB3EE3">
      <w:pPr>
        <w:pStyle w:val="NormalWeb"/>
        <w:spacing w:before="0" w:beforeAutospacing="0" w:after="0" w:afterAutospacing="0"/>
      </w:pPr>
      <w:r w:rsidRPr="00EB3EE3">
        <w:t>A rule may reference additional domains where cross-functional responsibilities exist; however, ownership shall remain assigned to a single primary domain.</w:t>
      </w:r>
    </w:p>
    <w:p w14:paraId="68AC8D56" w14:textId="20CAF7C2"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30F3E671">
          <v:rect id="_x0000_i1124" style="width:0;height:.75pt" o:hralign="center" o:hrstd="t" o:hr="t" fillcolor="#a0a0a0" stroked="f"/>
        </w:pict>
      </w:r>
    </w:p>
    <w:p w14:paraId="3EB70CA3"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VI: RULE METADATA STANDARD</w:t>
      </w:r>
    </w:p>
    <w:p w14:paraId="0F6C8E60"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S6.1 Mandatory Metadata Fields</w:t>
      </w:r>
    </w:p>
    <w:tbl>
      <w:tblPr>
        <w:tblW w:w="0" w:type="auto"/>
        <w:tblCellMar>
          <w:top w:w="15" w:type="dxa"/>
          <w:left w:w="15" w:type="dxa"/>
          <w:bottom w:w="15" w:type="dxa"/>
          <w:right w:w="15" w:type="dxa"/>
        </w:tblCellMar>
        <w:tblLook w:val="04A0" w:firstRow="1" w:lastRow="0" w:firstColumn="1" w:lastColumn="0" w:noHBand="0" w:noVBand="1"/>
      </w:tblPr>
      <w:tblGrid>
        <w:gridCol w:w="2976"/>
        <w:gridCol w:w="2239"/>
        <w:gridCol w:w="2004"/>
        <w:gridCol w:w="3247"/>
      </w:tblGrid>
      <w:tr w:rsidR="00A96D02" w:rsidRPr="00A96D02" w14:paraId="3FF10ECA" w14:textId="77777777" w:rsidTr="00A96D02">
        <w:trPr>
          <w:tblHeader/>
        </w:trPr>
        <w:tc>
          <w:tcPr>
            <w:tcW w:w="0" w:type="auto"/>
            <w:tcBorders>
              <w:top w:val="nil"/>
            </w:tcBorders>
            <w:tcMar>
              <w:top w:w="150" w:type="dxa"/>
              <w:left w:w="0" w:type="dxa"/>
              <w:bottom w:w="150" w:type="dxa"/>
              <w:right w:w="240" w:type="dxa"/>
            </w:tcMar>
            <w:vAlign w:val="center"/>
            <w:hideMark/>
          </w:tcPr>
          <w:p w14:paraId="529EC57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3009BF0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0F2E2E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Required</w:t>
            </w:r>
          </w:p>
        </w:tc>
        <w:tc>
          <w:tcPr>
            <w:tcW w:w="0" w:type="auto"/>
            <w:tcBorders>
              <w:top w:val="nil"/>
            </w:tcBorders>
            <w:tcMar>
              <w:top w:w="150" w:type="dxa"/>
              <w:left w:w="240" w:type="dxa"/>
              <w:bottom w:w="150" w:type="dxa"/>
              <w:right w:w="240" w:type="dxa"/>
            </w:tcMar>
            <w:vAlign w:val="center"/>
            <w:hideMark/>
          </w:tcPr>
          <w:p w14:paraId="00F7DD4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w:t>
            </w:r>
          </w:p>
        </w:tc>
      </w:tr>
      <w:tr w:rsidR="00A96D02" w:rsidRPr="00A96D02" w14:paraId="247F9CE1" w14:textId="77777777" w:rsidTr="00A96D02">
        <w:tc>
          <w:tcPr>
            <w:tcW w:w="0" w:type="auto"/>
            <w:tcMar>
              <w:top w:w="150" w:type="dxa"/>
              <w:left w:w="0" w:type="dxa"/>
              <w:bottom w:w="150" w:type="dxa"/>
              <w:right w:w="240" w:type="dxa"/>
            </w:tcMar>
            <w:vAlign w:val="center"/>
            <w:hideMark/>
          </w:tcPr>
          <w:p w14:paraId="1DD1357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RULE_ID</w:t>
            </w:r>
          </w:p>
        </w:tc>
        <w:tc>
          <w:tcPr>
            <w:tcW w:w="0" w:type="auto"/>
            <w:tcMar>
              <w:top w:w="150" w:type="dxa"/>
              <w:left w:w="240" w:type="dxa"/>
              <w:bottom w:w="150" w:type="dxa"/>
              <w:right w:w="240" w:type="dxa"/>
            </w:tcMar>
            <w:vAlign w:val="center"/>
            <w:hideMark/>
          </w:tcPr>
          <w:p w14:paraId="7DFD95F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Unique identifier</w:t>
            </w:r>
          </w:p>
        </w:tc>
        <w:tc>
          <w:tcPr>
            <w:tcW w:w="0" w:type="auto"/>
            <w:tcMar>
              <w:top w:w="150" w:type="dxa"/>
              <w:left w:w="240" w:type="dxa"/>
              <w:bottom w:w="150" w:type="dxa"/>
              <w:right w:w="240" w:type="dxa"/>
            </w:tcMar>
            <w:vAlign w:val="center"/>
            <w:hideMark/>
          </w:tcPr>
          <w:p w14:paraId="046ED5E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2B101EF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BR-CLI-001</w:t>
            </w:r>
          </w:p>
        </w:tc>
      </w:tr>
      <w:tr w:rsidR="00A96D02" w:rsidRPr="00A96D02" w14:paraId="6C5A5423" w14:textId="77777777" w:rsidTr="00A96D02">
        <w:tc>
          <w:tcPr>
            <w:tcW w:w="0" w:type="auto"/>
            <w:tcMar>
              <w:top w:w="150" w:type="dxa"/>
              <w:left w:w="0" w:type="dxa"/>
              <w:bottom w:w="150" w:type="dxa"/>
              <w:right w:w="240" w:type="dxa"/>
            </w:tcMar>
            <w:vAlign w:val="center"/>
            <w:hideMark/>
          </w:tcPr>
          <w:p w14:paraId="4EB2265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RULE_NAME</w:t>
            </w:r>
          </w:p>
        </w:tc>
        <w:tc>
          <w:tcPr>
            <w:tcW w:w="0" w:type="auto"/>
            <w:tcMar>
              <w:top w:w="150" w:type="dxa"/>
              <w:left w:w="240" w:type="dxa"/>
              <w:bottom w:w="150" w:type="dxa"/>
              <w:right w:w="240" w:type="dxa"/>
            </w:tcMar>
            <w:vAlign w:val="center"/>
            <w:hideMark/>
          </w:tcPr>
          <w:p w14:paraId="2376108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Human-readable name</w:t>
            </w:r>
          </w:p>
        </w:tc>
        <w:tc>
          <w:tcPr>
            <w:tcW w:w="0" w:type="auto"/>
            <w:tcMar>
              <w:top w:w="150" w:type="dxa"/>
              <w:left w:w="240" w:type="dxa"/>
              <w:bottom w:w="150" w:type="dxa"/>
              <w:right w:w="240" w:type="dxa"/>
            </w:tcMar>
            <w:vAlign w:val="center"/>
            <w:hideMark/>
          </w:tcPr>
          <w:p w14:paraId="0364EFF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5256F0A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"Companion Grade Must Match Client Tier"</w:t>
            </w:r>
          </w:p>
        </w:tc>
      </w:tr>
      <w:tr w:rsidR="00A96D02" w:rsidRPr="00A96D02" w14:paraId="4BE8AA90" w14:textId="77777777" w:rsidTr="00A96D02">
        <w:tc>
          <w:tcPr>
            <w:tcW w:w="0" w:type="auto"/>
            <w:tcMar>
              <w:top w:w="150" w:type="dxa"/>
              <w:left w:w="0" w:type="dxa"/>
              <w:bottom w:w="150" w:type="dxa"/>
              <w:right w:w="240" w:type="dxa"/>
            </w:tcMar>
            <w:vAlign w:val="center"/>
            <w:hideMark/>
          </w:tcPr>
          <w:p w14:paraId="605AA20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RULE_DESCRIPTION</w:t>
            </w:r>
          </w:p>
        </w:tc>
        <w:tc>
          <w:tcPr>
            <w:tcW w:w="0" w:type="auto"/>
            <w:tcMar>
              <w:top w:w="150" w:type="dxa"/>
              <w:left w:w="240" w:type="dxa"/>
              <w:bottom w:w="150" w:type="dxa"/>
              <w:right w:w="240" w:type="dxa"/>
            </w:tcMar>
            <w:vAlign w:val="center"/>
            <w:hideMark/>
          </w:tcPr>
          <w:p w14:paraId="10069BD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What the rule does</w:t>
            </w:r>
          </w:p>
        </w:tc>
        <w:tc>
          <w:tcPr>
            <w:tcW w:w="0" w:type="auto"/>
            <w:tcMar>
              <w:top w:w="150" w:type="dxa"/>
              <w:left w:w="240" w:type="dxa"/>
              <w:bottom w:w="150" w:type="dxa"/>
              <w:right w:w="240" w:type="dxa"/>
            </w:tcMar>
            <w:vAlign w:val="center"/>
            <w:hideMark/>
          </w:tcPr>
          <w:p w14:paraId="6894806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240E192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"System shall enforce that companion grade meets minimum requirement for client tier"</w:t>
            </w:r>
          </w:p>
        </w:tc>
      </w:tr>
      <w:tr w:rsidR="00A96D02" w:rsidRPr="00A96D02" w14:paraId="039864B9" w14:textId="77777777" w:rsidTr="00A96D02">
        <w:tc>
          <w:tcPr>
            <w:tcW w:w="0" w:type="auto"/>
            <w:tcMar>
              <w:top w:w="150" w:type="dxa"/>
              <w:left w:w="0" w:type="dxa"/>
              <w:bottom w:w="150" w:type="dxa"/>
              <w:right w:w="240" w:type="dxa"/>
            </w:tcMar>
            <w:vAlign w:val="center"/>
            <w:hideMark/>
          </w:tcPr>
          <w:p w14:paraId="37E440A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RULE_CATEGORY</w:t>
            </w:r>
          </w:p>
        </w:tc>
        <w:tc>
          <w:tcPr>
            <w:tcW w:w="0" w:type="auto"/>
            <w:tcMar>
              <w:top w:w="150" w:type="dxa"/>
              <w:left w:w="240" w:type="dxa"/>
              <w:bottom w:w="150" w:type="dxa"/>
              <w:right w:w="240" w:type="dxa"/>
            </w:tcMar>
            <w:vAlign w:val="center"/>
            <w:hideMark/>
          </w:tcPr>
          <w:p w14:paraId="4A907D6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From S5.1</w:t>
            </w:r>
          </w:p>
        </w:tc>
        <w:tc>
          <w:tcPr>
            <w:tcW w:w="0" w:type="auto"/>
            <w:tcMar>
              <w:top w:w="150" w:type="dxa"/>
              <w:left w:w="240" w:type="dxa"/>
              <w:bottom w:w="150" w:type="dxa"/>
              <w:right w:w="240" w:type="dxa"/>
            </w:tcMar>
            <w:vAlign w:val="center"/>
            <w:hideMark/>
          </w:tcPr>
          <w:p w14:paraId="2427267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CFA90F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Operational</w:t>
            </w:r>
          </w:p>
        </w:tc>
      </w:tr>
      <w:tr w:rsidR="00A96D02" w:rsidRPr="00A96D02" w14:paraId="23F1B850" w14:textId="77777777" w:rsidTr="00A96D02">
        <w:tc>
          <w:tcPr>
            <w:tcW w:w="0" w:type="auto"/>
            <w:tcMar>
              <w:top w:w="150" w:type="dxa"/>
              <w:left w:w="0" w:type="dxa"/>
              <w:bottom w:w="150" w:type="dxa"/>
              <w:right w:w="240" w:type="dxa"/>
            </w:tcMar>
            <w:vAlign w:val="center"/>
            <w:hideMark/>
          </w:tcPr>
          <w:p w14:paraId="085CAC8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RULE_DOMAIN</w:t>
            </w:r>
          </w:p>
        </w:tc>
        <w:tc>
          <w:tcPr>
            <w:tcW w:w="0" w:type="auto"/>
            <w:tcMar>
              <w:top w:w="150" w:type="dxa"/>
              <w:left w:w="240" w:type="dxa"/>
              <w:bottom w:w="150" w:type="dxa"/>
              <w:right w:w="240" w:type="dxa"/>
            </w:tcMar>
            <w:vAlign w:val="center"/>
            <w:hideMark/>
          </w:tcPr>
          <w:p w14:paraId="66538E0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From S5.2</w:t>
            </w:r>
          </w:p>
        </w:tc>
        <w:tc>
          <w:tcPr>
            <w:tcW w:w="0" w:type="auto"/>
            <w:tcMar>
              <w:top w:w="150" w:type="dxa"/>
              <w:left w:w="240" w:type="dxa"/>
              <w:bottom w:w="150" w:type="dxa"/>
              <w:right w:w="240" w:type="dxa"/>
            </w:tcMar>
            <w:vAlign w:val="center"/>
            <w:hideMark/>
          </w:tcPr>
          <w:p w14:paraId="2E7CC4B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392707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w:t>
            </w:r>
          </w:p>
        </w:tc>
      </w:tr>
      <w:tr w:rsidR="00A96D02" w:rsidRPr="00A96D02" w14:paraId="699F763D" w14:textId="77777777" w:rsidTr="00A96D02">
        <w:tc>
          <w:tcPr>
            <w:tcW w:w="0" w:type="auto"/>
            <w:tcMar>
              <w:top w:w="150" w:type="dxa"/>
              <w:left w:w="0" w:type="dxa"/>
              <w:bottom w:w="150" w:type="dxa"/>
              <w:right w:w="240" w:type="dxa"/>
            </w:tcMar>
            <w:vAlign w:val="center"/>
            <w:hideMark/>
          </w:tcPr>
          <w:p w14:paraId="0B388D3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RULE_TYPE</w:t>
            </w:r>
          </w:p>
        </w:tc>
        <w:tc>
          <w:tcPr>
            <w:tcW w:w="0" w:type="auto"/>
            <w:tcMar>
              <w:top w:w="150" w:type="dxa"/>
              <w:left w:w="240" w:type="dxa"/>
              <w:bottom w:w="150" w:type="dxa"/>
              <w:right w:w="240" w:type="dxa"/>
            </w:tcMar>
            <w:vAlign w:val="center"/>
            <w:hideMark/>
          </w:tcPr>
          <w:p w14:paraId="138D1FC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From S9.1</w:t>
            </w:r>
          </w:p>
        </w:tc>
        <w:tc>
          <w:tcPr>
            <w:tcW w:w="0" w:type="auto"/>
            <w:tcMar>
              <w:top w:w="150" w:type="dxa"/>
              <w:left w:w="240" w:type="dxa"/>
              <w:bottom w:w="150" w:type="dxa"/>
              <w:right w:w="240" w:type="dxa"/>
            </w:tcMar>
            <w:vAlign w:val="center"/>
            <w:hideMark/>
          </w:tcPr>
          <w:p w14:paraId="2809487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72D22D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R-V</w:t>
            </w:r>
          </w:p>
        </w:tc>
      </w:tr>
      <w:tr w:rsidR="00A96D02" w:rsidRPr="00A96D02" w14:paraId="68747588" w14:textId="77777777" w:rsidTr="00A96D02">
        <w:tc>
          <w:tcPr>
            <w:tcW w:w="0" w:type="auto"/>
            <w:tcMar>
              <w:top w:w="150" w:type="dxa"/>
              <w:left w:w="0" w:type="dxa"/>
              <w:bottom w:w="150" w:type="dxa"/>
              <w:right w:w="240" w:type="dxa"/>
            </w:tcMar>
            <w:vAlign w:val="center"/>
            <w:hideMark/>
          </w:tcPr>
          <w:p w14:paraId="2587E8F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RULE_PRIORITY</w:t>
            </w:r>
          </w:p>
        </w:tc>
        <w:tc>
          <w:tcPr>
            <w:tcW w:w="0" w:type="auto"/>
            <w:tcMar>
              <w:top w:w="150" w:type="dxa"/>
              <w:left w:w="240" w:type="dxa"/>
              <w:bottom w:w="150" w:type="dxa"/>
              <w:right w:w="240" w:type="dxa"/>
            </w:tcMar>
            <w:vAlign w:val="center"/>
            <w:hideMark/>
          </w:tcPr>
          <w:p w14:paraId="6A01074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From S10.1</w:t>
            </w:r>
          </w:p>
        </w:tc>
        <w:tc>
          <w:tcPr>
            <w:tcW w:w="0" w:type="auto"/>
            <w:tcMar>
              <w:top w:w="150" w:type="dxa"/>
              <w:left w:w="240" w:type="dxa"/>
              <w:bottom w:w="150" w:type="dxa"/>
              <w:right w:w="240" w:type="dxa"/>
            </w:tcMar>
            <w:vAlign w:val="center"/>
            <w:hideMark/>
          </w:tcPr>
          <w:p w14:paraId="4481D7F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4446BAA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High</w:t>
            </w:r>
          </w:p>
        </w:tc>
      </w:tr>
      <w:tr w:rsidR="00A96D02" w:rsidRPr="00A96D02" w14:paraId="5B9DEEEC" w14:textId="77777777" w:rsidTr="00A96D02">
        <w:tc>
          <w:tcPr>
            <w:tcW w:w="0" w:type="auto"/>
            <w:tcMar>
              <w:top w:w="150" w:type="dxa"/>
              <w:left w:w="0" w:type="dxa"/>
              <w:bottom w:w="150" w:type="dxa"/>
              <w:right w:w="240" w:type="dxa"/>
            </w:tcMar>
            <w:vAlign w:val="center"/>
            <w:hideMark/>
          </w:tcPr>
          <w:p w14:paraId="56CDD7D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RULE_CLASSIFICATION</w:t>
            </w:r>
          </w:p>
        </w:tc>
        <w:tc>
          <w:tcPr>
            <w:tcW w:w="0" w:type="auto"/>
            <w:tcMar>
              <w:top w:w="150" w:type="dxa"/>
              <w:left w:w="240" w:type="dxa"/>
              <w:bottom w:w="150" w:type="dxa"/>
              <w:right w:w="240" w:type="dxa"/>
            </w:tcMar>
            <w:vAlign w:val="center"/>
            <w:hideMark/>
          </w:tcPr>
          <w:p w14:paraId="31DD5EF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From S9.2</w:t>
            </w:r>
          </w:p>
        </w:tc>
        <w:tc>
          <w:tcPr>
            <w:tcW w:w="0" w:type="auto"/>
            <w:tcMar>
              <w:top w:w="150" w:type="dxa"/>
              <w:left w:w="240" w:type="dxa"/>
              <w:bottom w:w="150" w:type="dxa"/>
              <w:right w:w="240" w:type="dxa"/>
            </w:tcMar>
            <w:vAlign w:val="center"/>
            <w:hideMark/>
          </w:tcPr>
          <w:p w14:paraId="1491151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1CE36B7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Mandatory</w:t>
            </w:r>
          </w:p>
        </w:tc>
      </w:tr>
      <w:tr w:rsidR="00A96D02" w:rsidRPr="00A96D02" w14:paraId="11439664" w14:textId="77777777" w:rsidTr="00A96D02">
        <w:tc>
          <w:tcPr>
            <w:tcW w:w="0" w:type="auto"/>
            <w:tcMar>
              <w:top w:w="150" w:type="dxa"/>
              <w:left w:w="0" w:type="dxa"/>
              <w:bottom w:w="150" w:type="dxa"/>
              <w:right w:w="240" w:type="dxa"/>
            </w:tcMar>
            <w:vAlign w:val="center"/>
            <w:hideMark/>
          </w:tcPr>
          <w:p w14:paraId="54E3ACE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lastRenderedPageBreak/>
              <w:t>SOURCE_DOCUMENT</w:t>
            </w:r>
          </w:p>
        </w:tc>
        <w:tc>
          <w:tcPr>
            <w:tcW w:w="0" w:type="auto"/>
            <w:tcMar>
              <w:top w:w="150" w:type="dxa"/>
              <w:left w:w="240" w:type="dxa"/>
              <w:bottom w:w="150" w:type="dxa"/>
              <w:right w:w="240" w:type="dxa"/>
            </w:tcMar>
            <w:vAlign w:val="center"/>
            <w:hideMark/>
          </w:tcPr>
          <w:p w14:paraId="3D6CD33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A-XXX, Document X</w:t>
            </w:r>
          </w:p>
        </w:tc>
        <w:tc>
          <w:tcPr>
            <w:tcW w:w="0" w:type="auto"/>
            <w:tcMar>
              <w:top w:w="150" w:type="dxa"/>
              <w:left w:w="240" w:type="dxa"/>
              <w:bottom w:w="150" w:type="dxa"/>
              <w:right w:w="240" w:type="dxa"/>
            </w:tcMar>
            <w:vAlign w:val="center"/>
            <w:hideMark/>
          </w:tcPr>
          <w:p w14:paraId="12F0A34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34B4A5A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A-014</w:t>
            </w:r>
          </w:p>
        </w:tc>
      </w:tr>
      <w:tr w:rsidR="00A96D02" w:rsidRPr="00A96D02" w14:paraId="6C330D0B" w14:textId="77777777" w:rsidTr="00A96D02">
        <w:tc>
          <w:tcPr>
            <w:tcW w:w="0" w:type="auto"/>
            <w:tcMar>
              <w:top w:w="150" w:type="dxa"/>
              <w:left w:w="0" w:type="dxa"/>
              <w:bottom w:w="150" w:type="dxa"/>
              <w:right w:w="240" w:type="dxa"/>
            </w:tcMar>
            <w:vAlign w:val="center"/>
            <w:hideMark/>
          </w:tcPr>
          <w:p w14:paraId="68ED3FE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SOURCE_SECTION</w:t>
            </w:r>
          </w:p>
        </w:tc>
        <w:tc>
          <w:tcPr>
            <w:tcW w:w="0" w:type="auto"/>
            <w:tcMar>
              <w:top w:w="150" w:type="dxa"/>
              <w:left w:w="240" w:type="dxa"/>
              <w:bottom w:w="150" w:type="dxa"/>
              <w:right w:w="240" w:type="dxa"/>
            </w:tcMar>
            <w:vAlign w:val="center"/>
            <w:hideMark/>
          </w:tcPr>
          <w:p w14:paraId="70BAAA3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Specific section reference</w:t>
            </w:r>
          </w:p>
        </w:tc>
        <w:tc>
          <w:tcPr>
            <w:tcW w:w="0" w:type="auto"/>
            <w:tcMar>
              <w:top w:w="150" w:type="dxa"/>
              <w:left w:w="240" w:type="dxa"/>
              <w:bottom w:w="150" w:type="dxa"/>
              <w:right w:w="240" w:type="dxa"/>
            </w:tcMar>
            <w:vAlign w:val="center"/>
            <w:hideMark/>
          </w:tcPr>
          <w:p w14:paraId="4420B32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3585E1C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Article VII</w:t>
            </w:r>
          </w:p>
        </w:tc>
      </w:tr>
      <w:tr w:rsidR="00A96D02" w:rsidRPr="00A96D02" w14:paraId="3FEBA76E" w14:textId="77777777" w:rsidTr="00A96D02">
        <w:tc>
          <w:tcPr>
            <w:tcW w:w="0" w:type="auto"/>
            <w:tcMar>
              <w:top w:w="150" w:type="dxa"/>
              <w:left w:w="0" w:type="dxa"/>
              <w:bottom w:w="150" w:type="dxa"/>
              <w:right w:w="240" w:type="dxa"/>
            </w:tcMar>
            <w:vAlign w:val="center"/>
            <w:hideMark/>
          </w:tcPr>
          <w:p w14:paraId="7D884DF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FOUNDER_DECISION</w:t>
            </w:r>
          </w:p>
        </w:tc>
        <w:tc>
          <w:tcPr>
            <w:tcW w:w="0" w:type="auto"/>
            <w:tcMar>
              <w:top w:w="150" w:type="dxa"/>
              <w:left w:w="240" w:type="dxa"/>
              <w:bottom w:w="150" w:type="dxa"/>
              <w:right w:w="240" w:type="dxa"/>
            </w:tcMar>
            <w:vAlign w:val="center"/>
            <w:hideMark/>
          </w:tcPr>
          <w:p w14:paraId="7123D70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FD-XXX if applicable</w:t>
            </w:r>
          </w:p>
        </w:tc>
        <w:tc>
          <w:tcPr>
            <w:tcW w:w="0" w:type="auto"/>
            <w:tcMar>
              <w:top w:w="150" w:type="dxa"/>
              <w:left w:w="240" w:type="dxa"/>
              <w:bottom w:w="150" w:type="dxa"/>
              <w:right w:w="240" w:type="dxa"/>
            </w:tcMar>
            <w:vAlign w:val="center"/>
            <w:hideMark/>
          </w:tcPr>
          <w:p w14:paraId="06FCB00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applicable</w:t>
            </w:r>
          </w:p>
        </w:tc>
        <w:tc>
          <w:tcPr>
            <w:tcW w:w="0" w:type="auto"/>
            <w:tcMar>
              <w:top w:w="150" w:type="dxa"/>
              <w:left w:w="240" w:type="dxa"/>
              <w:bottom w:w="150" w:type="dxa"/>
              <w:right w:w="0" w:type="dxa"/>
            </w:tcMar>
            <w:vAlign w:val="center"/>
            <w:hideMark/>
          </w:tcPr>
          <w:p w14:paraId="26F92AC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FD-039</w:t>
            </w:r>
          </w:p>
        </w:tc>
      </w:tr>
      <w:tr w:rsidR="00A96D02" w:rsidRPr="00A96D02" w14:paraId="71B3B61B" w14:textId="77777777" w:rsidTr="00A96D02">
        <w:tc>
          <w:tcPr>
            <w:tcW w:w="0" w:type="auto"/>
            <w:tcMar>
              <w:top w:w="150" w:type="dxa"/>
              <w:left w:w="0" w:type="dxa"/>
              <w:bottom w:w="150" w:type="dxa"/>
              <w:right w:w="240" w:type="dxa"/>
            </w:tcMar>
            <w:vAlign w:val="center"/>
            <w:hideMark/>
          </w:tcPr>
          <w:p w14:paraId="4E83003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RULE_OWNER</w:t>
            </w:r>
          </w:p>
        </w:tc>
        <w:tc>
          <w:tcPr>
            <w:tcW w:w="0" w:type="auto"/>
            <w:tcMar>
              <w:top w:w="150" w:type="dxa"/>
              <w:left w:w="240" w:type="dxa"/>
              <w:bottom w:w="150" w:type="dxa"/>
              <w:right w:w="240" w:type="dxa"/>
            </w:tcMar>
            <w:vAlign w:val="center"/>
            <w:hideMark/>
          </w:tcPr>
          <w:p w14:paraId="12AB8B2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From S2.7</w:t>
            </w:r>
          </w:p>
        </w:tc>
        <w:tc>
          <w:tcPr>
            <w:tcW w:w="0" w:type="auto"/>
            <w:tcMar>
              <w:top w:w="150" w:type="dxa"/>
              <w:left w:w="240" w:type="dxa"/>
              <w:bottom w:w="150" w:type="dxa"/>
              <w:right w:w="240" w:type="dxa"/>
            </w:tcMar>
            <w:vAlign w:val="center"/>
            <w:hideMark/>
          </w:tcPr>
          <w:p w14:paraId="5A0737B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1F0E5F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COO</w:t>
            </w:r>
          </w:p>
        </w:tc>
      </w:tr>
      <w:tr w:rsidR="00A96D02" w:rsidRPr="00A96D02" w14:paraId="7BD8AD5F" w14:textId="77777777" w:rsidTr="00A96D02">
        <w:tc>
          <w:tcPr>
            <w:tcW w:w="0" w:type="auto"/>
            <w:tcMar>
              <w:top w:w="150" w:type="dxa"/>
              <w:left w:w="0" w:type="dxa"/>
              <w:bottom w:w="150" w:type="dxa"/>
              <w:right w:w="240" w:type="dxa"/>
            </w:tcMar>
            <w:vAlign w:val="center"/>
            <w:hideMark/>
          </w:tcPr>
          <w:p w14:paraId="165E278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RULE_APPROVER</w:t>
            </w:r>
          </w:p>
        </w:tc>
        <w:tc>
          <w:tcPr>
            <w:tcW w:w="0" w:type="auto"/>
            <w:tcMar>
              <w:top w:w="150" w:type="dxa"/>
              <w:left w:w="240" w:type="dxa"/>
              <w:bottom w:w="150" w:type="dxa"/>
              <w:right w:w="240" w:type="dxa"/>
            </w:tcMar>
            <w:vAlign w:val="center"/>
            <w:hideMark/>
          </w:tcPr>
          <w:p w14:paraId="351FAB2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From S2.7</w:t>
            </w:r>
          </w:p>
        </w:tc>
        <w:tc>
          <w:tcPr>
            <w:tcW w:w="0" w:type="auto"/>
            <w:tcMar>
              <w:top w:w="150" w:type="dxa"/>
              <w:left w:w="240" w:type="dxa"/>
              <w:bottom w:w="150" w:type="dxa"/>
              <w:right w:w="240" w:type="dxa"/>
            </w:tcMar>
            <w:vAlign w:val="center"/>
            <w:hideMark/>
          </w:tcPr>
          <w:p w14:paraId="1AF6D99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B05E2C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Founder Board</w:t>
            </w:r>
          </w:p>
        </w:tc>
      </w:tr>
      <w:tr w:rsidR="00A96D02" w:rsidRPr="00A96D02" w14:paraId="131C6041" w14:textId="77777777" w:rsidTr="00A96D02">
        <w:tc>
          <w:tcPr>
            <w:tcW w:w="0" w:type="auto"/>
            <w:tcMar>
              <w:top w:w="150" w:type="dxa"/>
              <w:left w:w="0" w:type="dxa"/>
              <w:bottom w:w="150" w:type="dxa"/>
              <w:right w:w="240" w:type="dxa"/>
            </w:tcMar>
            <w:vAlign w:val="center"/>
            <w:hideMark/>
          </w:tcPr>
          <w:p w14:paraId="42801C9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EFFECTIVE_DATE</w:t>
            </w:r>
          </w:p>
        </w:tc>
        <w:tc>
          <w:tcPr>
            <w:tcW w:w="0" w:type="auto"/>
            <w:tcMar>
              <w:top w:w="150" w:type="dxa"/>
              <w:left w:w="240" w:type="dxa"/>
              <w:bottom w:w="150" w:type="dxa"/>
              <w:right w:w="240" w:type="dxa"/>
            </w:tcMar>
            <w:vAlign w:val="center"/>
            <w:hideMark/>
          </w:tcPr>
          <w:p w14:paraId="47D6535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When rule becomes active</w:t>
            </w:r>
          </w:p>
        </w:tc>
        <w:tc>
          <w:tcPr>
            <w:tcW w:w="0" w:type="auto"/>
            <w:tcMar>
              <w:top w:w="150" w:type="dxa"/>
              <w:left w:w="240" w:type="dxa"/>
              <w:bottom w:w="150" w:type="dxa"/>
              <w:right w:w="240" w:type="dxa"/>
            </w:tcMar>
            <w:vAlign w:val="center"/>
            <w:hideMark/>
          </w:tcPr>
          <w:p w14:paraId="0447A26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4B2CDCB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2026-07-01</w:t>
            </w:r>
          </w:p>
        </w:tc>
      </w:tr>
      <w:tr w:rsidR="00A96D02" w:rsidRPr="00A96D02" w14:paraId="2604F892" w14:textId="77777777" w:rsidTr="00A96D02">
        <w:tc>
          <w:tcPr>
            <w:tcW w:w="0" w:type="auto"/>
            <w:tcMar>
              <w:top w:w="150" w:type="dxa"/>
              <w:left w:w="0" w:type="dxa"/>
              <w:bottom w:w="150" w:type="dxa"/>
              <w:right w:w="240" w:type="dxa"/>
            </w:tcMar>
            <w:vAlign w:val="center"/>
            <w:hideMark/>
          </w:tcPr>
          <w:p w14:paraId="42A5562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EXPIRY_DATE</w:t>
            </w:r>
          </w:p>
        </w:tc>
        <w:tc>
          <w:tcPr>
            <w:tcW w:w="0" w:type="auto"/>
            <w:tcMar>
              <w:top w:w="150" w:type="dxa"/>
              <w:left w:w="240" w:type="dxa"/>
              <w:bottom w:w="150" w:type="dxa"/>
              <w:right w:w="240" w:type="dxa"/>
            </w:tcMar>
            <w:vAlign w:val="center"/>
            <w:hideMark/>
          </w:tcPr>
          <w:p w14:paraId="5BE8283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temporary</w:t>
            </w:r>
          </w:p>
        </w:tc>
        <w:tc>
          <w:tcPr>
            <w:tcW w:w="0" w:type="auto"/>
            <w:tcMar>
              <w:top w:w="150" w:type="dxa"/>
              <w:left w:w="240" w:type="dxa"/>
              <w:bottom w:w="150" w:type="dxa"/>
              <w:right w:w="240" w:type="dxa"/>
            </w:tcMar>
            <w:vAlign w:val="center"/>
            <w:hideMark/>
          </w:tcPr>
          <w:p w14:paraId="745C537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14FC16D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2026-12-31</w:t>
            </w:r>
          </w:p>
        </w:tc>
      </w:tr>
      <w:tr w:rsidR="00A96D02" w:rsidRPr="00A96D02" w14:paraId="539BE53C" w14:textId="77777777" w:rsidTr="00A96D02">
        <w:tc>
          <w:tcPr>
            <w:tcW w:w="0" w:type="auto"/>
            <w:tcMar>
              <w:top w:w="150" w:type="dxa"/>
              <w:left w:w="0" w:type="dxa"/>
              <w:bottom w:w="150" w:type="dxa"/>
              <w:right w:w="240" w:type="dxa"/>
            </w:tcMar>
            <w:vAlign w:val="center"/>
            <w:hideMark/>
          </w:tcPr>
          <w:p w14:paraId="27C0B0F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STATUS</w:t>
            </w:r>
          </w:p>
        </w:tc>
        <w:tc>
          <w:tcPr>
            <w:tcW w:w="0" w:type="auto"/>
            <w:tcMar>
              <w:top w:w="150" w:type="dxa"/>
              <w:left w:w="240" w:type="dxa"/>
              <w:bottom w:w="150" w:type="dxa"/>
              <w:right w:w="240" w:type="dxa"/>
            </w:tcMar>
            <w:vAlign w:val="center"/>
            <w:hideMark/>
          </w:tcPr>
          <w:p w14:paraId="2650ADF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From S8.2</w:t>
            </w:r>
          </w:p>
        </w:tc>
        <w:tc>
          <w:tcPr>
            <w:tcW w:w="0" w:type="auto"/>
            <w:tcMar>
              <w:top w:w="150" w:type="dxa"/>
              <w:left w:w="240" w:type="dxa"/>
              <w:bottom w:w="150" w:type="dxa"/>
              <w:right w:w="240" w:type="dxa"/>
            </w:tcMar>
            <w:vAlign w:val="center"/>
            <w:hideMark/>
          </w:tcPr>
          <w:p w14:paraId="002FDC1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471A362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Implemented</w:t>
            </w:r>
          </w:p>
        </w:tc>
      </w:tr>
      <w:tr w:rsidR="00A96D02" w:rsidRPr="00A96D02" w14:paraId="6A96982C" w14:textId="77777777" w:rsidTr="00A96D02">
        <w:tc>
          <w:tcPr>
            <w:tcW w:w="0" w:type="auto"/>
            <w:tcMar>
              <w:top w:w="150" w:type="dxa"/>
              <w:left w:w="0" w:type="dxa"/>
              <w:bottom w:w="150" w:type="dxa"/>
              <w:right w:w="240" w:type="dxa"/>
            </w:tcMar>
            <w:vAlign w:val="center"/>
            <w:hideMark/>
          </w:tcPr>
          <w:p w14:paraId="1EB6151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VERSION</w:t>
            </w:r>
          </w:p>
        </w:tc>
        <w:tc>
          <w:tcPr>
            <w:tcW w:w="0" w:type="auto"/>
            <w:tcMar>
              <w:top w:w="150" w:type="dxa"/>
              <w:left w:w="240" w:type="dxa"/>
              <w:bottom w:w="150" w:type="dxa"/>
              <w:right w:w="240" w:type="dxa"/>
            </w:tcMar>
            <w:vAlign w:val="center"/>
            <w:hideMark/>
          </w:tcPr>
          <w:p w14:paraId="4A53516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Incremental</w:t>
            </w:r>
          </w:p>
        </w:tc>
        <w:tc>
          <w:tcPr>
            <w:tcW w:w="0" w:type="auto"/>
            <w:tcMar>
              <w:top w:w="150" w:type="dxa"/>
              <w:left w:w="240" w:type="dxa"/>
              <w:bottom w:w="150" w:type="dxa"/>
              <w:right w:w="240" w:type="dxa"/>
            </w:tcMar>
            <w:vAlign w:val="center"/>
            <w:hideMark/>
          </w:tcPr>
          <w:p w14:paraId="796755B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C4FC07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1.0.0</w:t>
            </w:r>
          </w:p>
        </w:tc>
      </w:tr>
      <w:tr w:rsidR="00A96D02" w:rsidRPr="00A96D02" w14:paraId="37B570FF" w14:textId="77777777" w:rsidTr="00A96D02">
        <w:tc>
          <w:tcPr>
            <w:tcW w:w="0" w:type="auto"/>
            <w:tcMar>
              <w:top w:w="150" w:type="dxa"/>
              <w:left w:w="0" w:type="dxa"/>
              <w:bottom w:w="150" w:type="dxa"/>
              <w:right w:w="240" w:type="dxa"/>
            </w:tcMar>
            <w:vAlign w:val="center"/>
            <w:hideMark/>
          </w:tcPr>
          <w:p w14:paraId="2E58CA1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ENFORCEMENT</w:t>
            </w:r>
          </w:p>
        </w:tc>
        <w:tc>
          <w:tcPr>
            <w:tcW w:w="0" w:type="auto"/>
            <w:tcMar>
              <w:top w:w="150" w:type="dxa"/>
              <w:left w:w="240" w:type="dxa"/>
              <w:bottom w:w="150" w:type="dxa"/>
              <w:right w:w="240" w:type="dxa"/>
            </w:tcMar>
            <w:vAlign w:val="center"/>
            <w:hideMark/>
          </w:tcPr>
          <w:p w14:paraId="1F4EBD9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From S9.3</w:t>
            </w:r>
          </w:p>
        </w:tc>
        <w:tc>
          <w:tcPr>
            <w:tcW w:w="0" w:type="auto"/>
            <w:tcMar>
              <w:top w:w="150" w:type="dxa"/>
              <w:left w:w="240" w:type="dxa"/>
              <w:bottom w:w="150" w:type="dxa"/>
              <w:right w:w="240" w:type="dxa"/>
            </w:tcMar>
            <w:vAlign w:val="center"/>
            <w:hideMark/>
          </w:tcPr>
          <w:p w14:paraId="2ACBF16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6CF96C1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Hard Block</w:t>
            </w:r>
          </w:p>
        </w:tc>
      </w:tr>
      <w:tr w:rsidR="00A96D02" w:rsidRPr="00A96D02" w14:paraId="05DE7859" w14:textId="77777777" w:rsidTr="00A96D02">
        <w:tc>
          <w:tcPr>
            <w:tcW w:w="0" w:type="auto"/>
            <w:tcMar>
              <w:top w:w="150" w:type="dxa"/>
              <w:left w:w="0" w:type="dxa"/>
              <w:bottom w:w="150" w:type="dxa"/>
              <w:right w:w="240" w:type="dxa"/>
            </w:tcMar>
            <w:vAlign w:val="center"/>
            <w:hideMark/>
          </w:tcPr>
          <w:p w14:paraId="46BCC62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EXCEPTION_ALLOWED</w:t>
            </w:r>
          </w:p>
        </w:tc>
        <w:tc>
          <w:tcPr>
            <w:tcW w:w="0" w:type="auto"/>
            <w:tcMar>
              <w:top w:w="150" w:type="dxa"/>
              <w:left w:w="240" w:type="dxa"/>
              <w:bottom w:w="150" w:type="dxa"/>
              <w:right w:w="240" w:type="dxa"/>
            </w:tcMar>
            <w:vAlign w:val="center"/>
            <w:hideMark/>
          </w:tcPr>
          <w:p w14:paraId="530B502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Yes/No</w:t>
            </w:r>
          </w:p>
        </w:tc>
        <w:tc>
          <w:tcPr>
            <w:tcW w:w="0" w:type="auto"/>
            <w:tcMar>
              <w:top w:w="150" w:type="dxa"/>
              <w:left w:w="240" w:type="dxa"/>
              <w:bottom w:w="150" w:type="dxa"/>
              <w:right w:w="240" w:type="dxa"/>
            </w:tcMar>
            <w:vAlign w:val="center"/>
            <w:hideMark/>
          </w:tcPr>
          <w:p w14:paraId="740F2E5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c>
          <w:tcPr>
            <w:tcW w:w="0" w:type="auto"/>
            <w:tcMar>
              <w:top w:w="150" w:type="dxa"/>
              <w:left w:w="240" w:type="dxa"/>
              <w:bottom w:w="150" w:type="dxa"/>
              <w:right w:w="0" w:type="dxa"/>
            </w:tcMar>
            <w:vAlign w:val="center"/>
            <w:hideMark/>
          </w:tcPr>
          <w:p w14:paraId="05721D6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w:t>
            </w:r>
          </w:p>
        </w:tc>
      </w:tr>
      <w:tr w:rsidR="00A96D02" w:rsidRPr="00A96D02" w14:paraId="3A8F7474" w14:textId="77777777" w:rsidTr="00A96D02">
        <w:tc>
          <w:tcPr>
            <w:tcW w:w="0" w:type="auto"/>
            <w:tcMar>
              <w:top w:w="150" w:type="dxa"/>
              <w:left w:w="0" w:type="dxa"/>
              <w:bottom w:w="150" w:type="dxa"/>
              <w:right w:w="240" w:type="dxa"/>
            </w:tcMar>
            <w:vAlign w:val="center"/>
            <w:hideMark/>
          </w:tcPr>
          <w:p w14:paraId="42BB9AD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ESCALATION_PATH</w:t>
            </w:r>
          </w:p>
        </w:tc>
        <w:tc>
          <w:tcPr>
            <w:tcW w:w="0" w:type="auto"/>
            <w:tcMar>
              <w:top w:w="150" w:type="dxa"/>
              <w:left w:w="240" w:type="dxa"/>
              <w:bottom w:w="150" w:type="dxa"/>
              <w:right w:w="240" w:type="dxa"/>
            </w:tcMar>
            <w:vAlign w:val="center"/>
            <w:hideMark/>
          </w:tcPr>
          <w:p w14:paraId="322FFFE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Reference to Document U</w:t>
            </w:r>
          </w:p>
        </w:tc>
        <w:tc>
          <w:tcPr>
            <w:tcW w:w="0" w:type="auto"/>
            <w:tcMar>
              <w:top w:w="150" w:type="dxa"/>
              <w:left w:w="240" w:type="dxa"/>
              <w:bottom w:w="150" w:type="dxa"/>
              <w:right w:w="240" w:type="dxa"/>
            </w:tcMar>
            <w:vAlign w:val="center"/>
            <w:hideMark/>
          </w:tcPr>
          <w:p w14:paraId="7678F39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applicable</w:t>
            </w:r>
          </w:p>
        </w:tc>
        <w:tc>
          <w:tcPr>
            <w:tcW w:w="0" w:type="auto"/>
            <w:tcMar>
              <w:top w:w="150" w:type="dxa"/>
              <w:left w:w="240" w:type="dxa"/>
              <w:bottom w:w="150" w:type="dxa"/>
              <w:right w:w="0" w:type="dxa"/>
            </w:tcMar>
            <w:vAlign w:val="center"/>
            <w:hideMark/>
          </w:tcPr>
          <w:p w14:paraId="1924F9C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T-ESC-001</w:t>
            </w:r>
          </w:p>
        </w:tc>
      </w:tr>
      <w:tr w:rsidR="00A96D02" w:rsidRPr="00A96D02" w14:paraId="53813971" w14:textId="77777777" w:rsidTr="00A96D02">
        <w:tc>
          <w:tcPr>
            <w:tcW w:w="0" w:type="auto"/>
            <w:tcMar>
              <w:top w:w="150" w:type="dxa"/>
              <w:left w:w="0" w:type="dxa"/>
              <w:bottom w:w="150" w:type="dxa"/>
              <w:right w:w="240" w:type="dxa"/>
            </w:tcMar>
            <w:vAlign w:val="center"/>
            <w:hideMark/>
          </w:tcPr>
          <w:p w14:paraId="2C73573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DEPENDS_ON</w:t>
            </w:r>
          </w:p>
        </w:tc>
        <w:tc>
          <w:tcPr>
            <w:tcW w:w="0" w:type="auto"/>
            <w:tcMar>
              <w:top w:w="150" w:type="dxa"/>
              <w:left w:w="240" w:type="dxa"/>
              <w:bottom w:w="150" w:type="dxa"/>
              <w:right w:w="240" w:type="dxa"/>
            </w:tcMar>
            <w:vAlign w:val="center"/>
            <w:hideMark/>
          </w:tcPr>
          <w:p w14:paraId="5FE5A0F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Prerequisite rule IDs</w:t>
            </w:r>
          </w:p>
        </w:tc>
        <w:tc>
          <w:tcPr>
            <w:tcW w:w="0" w:type="auto"/>
            <w:tcMar>
              <w:top w:w="150" w:type="dxa"/>
              <w:left w:w="240" w:type="dxa"/>
              <w:bottom w:w="150" w:type="dxa"/>
              <w:right w:w="240" w:type="dxa"/>
            </w:tcMar>
            <w:vAlign w:val="center"/>
            <w:hideMark/>
          </w:tcPr>
          <w:p w14:paraId="075DD2B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356A8BC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BR-CLI-002</w:t>
            </w:r>
          </w:p>
        </w:tc>
      </w:tr>
      <w:tr w:rsidR="00A96D02" w:rsidRPr="00A96D02" w14:paraId="7F05C6C2" w14:textId="77777777" w:rsidTr="00A96D02">
        <w:tc>
          <w:tcPr>
            <w:tcW w:w="0" w:type="auto"/>
            <w:tcMar>
              <w:top w:w="150" w:type="dxa"/>
              <w:left w:w="0" w:type="dxa"/>
              <w:bottom w:w="150" w:type="dxa"/>
              <w:right w:w="240" w:type="dxa"/>
            </w:tcMar>
            <w:vAlign w:val="center"/>
            <w:hideMark/>
          </w:tcPr>
          <w:p w14:paraId="1F85905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BLOCKS</w:t>
            </w:r>
          </w:p>
        </w:tc>
        <w:tc>
          <w:tcPr>
            <w:tcW w:w="0" w:type="auto"/>
            <w:tcMar>
              <w:top w:w="150" w:type="dxa"/>
              <w:left w:w="240" w:type="dxa"/>
              <w:bottom w:w="150" w:type="dxa"/>
              <w:right w:w="240" w:type="dxa"/>
            </w:tcMar>
            <w:vAlign w:val="center"/>
            <w:hideMark/>
          </w:tcPr>
          <w:p w14:paraId="61FE85A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blocked until this completes</w:t>
            </w:r>
          </w:p>
        </w:tc>
        <w:tc>
          <w:tcPr>
            <w:tcW w:w="0" w:type="auto"/>
            <w:tcMar>
              <w:top w:w="150" w:type="dxa"/>
              <w:left w:w="240" w:type="dxa"/>
              <w:bottom w:w="150" w:type="dxa"/>
              <w:right w:w="240" w:type="dxa"/>
            </w:tcMar>
            <w:vAlign w:val="center"/>
            <w:hideMark/>
          </w:tcPr>
          <w:p w14:paraId="7C5B79F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5C63E2E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BR-MAT-001</w:t>
            </w:r>
          </w:p>
        </w:tc>
      </w:tr>
      <w:tr w:rsidR="00A96D02" w:rsidRPr="00A96D02" w14:paraId="79798FE9" w14:textId="77777777" w:rsidTr="00A96D02">
        <w:tc>
          <w:tcPr>
            <w:tcW w:w="0" w:type="auto"/>
            <w:tcMar>
              <w:top w:w="150" w:type="dxa"/>
              <w:left w:w="0" w:type="dxa"/>
              <w:bottom w:w="150" w:type="dxa"/>
              <w:right w:w="240" w:type="dxa"/>
            </w:tcMar>
            <w:vAlign w:val="center"/>
            <w:hideMark/>
          </w:tcPr>
          <w:p w14:paraId="1BA6FBD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RELATED_TO</w:t>
            </w:r>
          </w:p>
        </w:tc>
        <w:tc>
          <w:tcPr>
            <w:tcW w:w="0" w:type="auto"/>
            <w:tcMar>
              <w:top w:w="150" w:type="dxa"/>
              <w:left w:w="240" w:type="dxa"/>
              <w:bottom w:w="150" w:type="dxa"/>
              <w:right w:w="240" w:type="dxa"/>
            </w:tcMar>
            <w:vAlign w:val="center"/>
            <w:hideMark/>
          </w:tcPr>
          <w:p w14:paraId="70170D7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Informational relationships</w:t>
            </w:r>
          </w:p>
        </w:tc>
        <w:tc>
          <w:tcPr>
            <w:tcW w:w="0" w:type="auto"/>
            <w:tcMar>
              <w:top w:w="150" w:type="dxa"/>
              <w:left w:w="240" w:type="dxa"/>
              <w:bottom w:w="150" w:type="dxa"/>
              <w:right w:w="240" w:type="dxa"/>
            </w:tcMar>
            <w:vAlign w:val="center"/>
            <w:hideMark/>
          </w:tcPr>
          <w:p w14:paraId="3F6B685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w:t>
            </w:r>
          </w:p>
        </w:tc>
        <w:tc>
          <w:tcPr>
            <w:tcW w:w="0" w:type="auto"/>
            <w:tcMar>
              <w:top w:w="150" w:type="dxa"/>
              <w:left w:w="240" w:type="dxa"/>
              <w:bottom w:w="150" w:type="dxa"/>
              <w:right w:w="0" w:type="dxa"/>
            </w:tcMar>
            <w:vAlign w:val="center"/>
            <w:hideMark/>
          </w:tcPr>
          <w:p w14:paraId="168EA5C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BR-SAF-001</w:t>
            </w:r>
          </w:p>
        </w:tc>
      </w:tr>
      <w:tr w:rsidR="00A96D02" w:rsidRPr="00A96D02" w14:paraId="2E6BAAD8" w14:textId="77777777" w:rsidTr="00A96D02">
        <w:tc>
          <w:tcPr>
            <w:tcW w:w="0" w:type="auto"/>
            <w:tcMar>
              <w:top w:w="150" w:type="dxa"/>
              <w:left w:w="0" w:type="dxa"/>
              <w:bottom w:w="150" w:type="dxa"/>
              <w:right w:w="240" w:type="dxa"/>
            </w:tcMar>
            <w:vAlign w:val="center"/>
            <w:hideMark/>
          </w:tcPr>
          <w:p w14:paraId="4792E3B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RELATIONSHIP_TYPE</w:t>
            </w:r>
          </w:p>
        </w:tc>
        <w:tc>
          <w:tcPr>
            <w:tcW w:w="0" w:type="auto"/>
            <w:tcMar>
              <w:top w:w="150" w:type="dxa"/>
              <w:left w:w="240" w:type="dxa"/>
              <w:bottom w:w="150" w:type="dxa"/>
              <w:right w:w="240" w:type="dxa"/>
            </w:tcMar>
            <w:vAlign w:val="center"/>
            <w:hideMark/>
          </w:tcPr>
          <w:p w14:paraId="6935D57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From S12.1</w:t>
            </w:r>
          </w:p>
        </w:tc>
        <w:tc>
          <w:tcPr>
            <w:tcW w:w="0" w:type="auto"/>
            <w:tcMar>
              <w:top w:w="150" w:type="dxa"/>
              <w:left w:w="240" w:type="dxa"/>
              <w:bottom w:w="150" w:type="dxa"/>
              <w:right w:w="240" w:type="dxa"/>
            </w:tcMar>
            <w:vAlign w:val="center"/>
            <w:hideMark/>
          </w:tcPr>
          <w:p w14:paraId="514C149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RELATED_TO</w:t>
            </w:r>
          </w:p>
        </w:tc>
        <w:tc>
          <w:tcPr>
            <w:tcW w:w="0" w:type="auto"/>
            <w:tcMar>
              <w:top w:w="150" w:type="dxa"/>
              <w:left w:w="240" w:type="dxa"/>
              <w:bottom w:w="150" w:type="dxa"/>
              <w:right w:w="0" w:type="dxa"/>
            </w:tcMar>
            <w:vAlign w:val="center"/>
            <w:hideMark/>
          </w:tcPr>
          <w:p w14:paraId="6EBEF28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Requires</w:t>
            </w:r>
          </w:p>
        </w:tc>
      </w:tr>
    </w:tbl>
    <w:p w14:paraId="7385ED1E"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17DC59BD">
          <v:rect id="_x0000_i1125" style="width:0;height:.75pt" o:hralign="center" o:hrstd="t" o:hr="t" fillcolor="#a0a0a0" stroked="f"/>
        </w:pict>
      </w:r>
    </w:p>
    <w:p w14:paraId="73E69121"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VII: RULE ATTRIBUTES</w:t>
      </w:r>
    </w:p>
    <w:p w14:paraId="6F5A9B4B"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S7.1 Rule Attributes</w:t>
      </w:r>
    </w:p>
    <w:tbl>
      <w:tblPr>
        <w:tblW w:w="11280" w:type="dxa"/>
        <w:tblCellMar>
          <w:top w:w="15" w:type="dxa"/>
          <w:left w:w="15" w:type="dxa"/>
          <w:bottom w:w="15" w:type="dxa"/>
          <w:right w:w="15" w:type="dxa"/>
        </w:tblCellMar>
        <w:tblLook w:val="04A0" w:firstRow="1" w:lastRow="0" w:firstColumn="1" w:lastColumn="0" w:noHBand="0" w:noVBand="1"/>
      </w:tblPr>
      <w:tblGrid>
        <w:gridCol w:w="1994"/>
        <w:gridCol w:w="4404"/>
        <w:gridCol w:w="4882"/>
      </w:tblGrid>
      <w:tr w:rsidR="00A96D02" w:rsidRPr="00A96D02" w14:paraId="2EE40EB0" w14:textId="77777777" w:rsidTr="00A96D02">
        <w:trPr>
          <w:tblHeader/>
        </w:trPr>
        <w:tc>
          <w:tcPr>
            <w:tcW w:w="0" w:type="auto"/>
            <w:tcBorders>
              <w:top w:val="nil"/>
            </w:tcBorders>
            <w:tcMar>
              <w:top w:w="150" w:type="dxa"/>
              <w:left w:w="0" w:type="dxa"/>
              <w:bottom w:w="150" w:type="dxa"/>
              <w:right w:w="240" w:type="dxa"/>
            </w:tcMar>
            <w:vAlign w:val="center"/>
            <w:hideMark/>
          </w:tcPr>
          <w:p w14:paraId="0204734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FC714F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137C9EC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Examples</w:t>
            </w:r>
          </w:p>
        </w:tc>
      </w:tr>
      <w:tr w:rsidR="00A96D02" w:rsidRPr="00A96D02" w14:paraId="002EF75B" w14:textId="77777777" w:rsidTr="00A96D02">
        <w:tc>
          <w:tcPr>
            <w:tcW w:w="0" w:type="auto"/>
            <w:tcMar>
              <w:top w:w="150" w:type="dxa"/>
              <w:left w:w="0" w:type="dxa"/>
              <w:bottom w:w="150" w:type="dxa"/>
              <w:right w:w="240" w:type="dxa"/>
            </w:tcMar>
            <w:vAlign w:val="center"/>
            <w:hideMark/>
          </w:tcPr>
          <w:p w14:paraId="7E1439F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Mandatory</w:t>
            </w:r>
          </w:p>
        </w:tc>
        <w:tc>
          <w:tcPr>
            <w:tcW w:w="0" w:type="auto"/>
            <w:tcMar>
              <w:top w:w="150" w:type="dxa"/>
              <w:left w:w="240" w:type="dxa"/>
              <w:bottom w:w="150" w:type="dxa"/>
              <w:right w:w="240" w:type="dxa"/>
            </w:tcMar>
            <w:vAlign w:val="center"/>
            <w:hideMark/>
          </w:tcPr>
          <w:p w14:paraId="6900DC9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must always be enforced</w:t>
            </w:r>
          </w:p>
        </w:tc>
        <w:tc>
          <w:tcPr>
            <w:tcW w:w="0" w:type="auto"/>
            <w:tcMar>
              <w:top w:w="150" w:type="dxa"/>
              <w:left w:w="240" w:type="dxa"/>
              <w:bottom w:w="150" w:type="dxa"/>
              <w:right w:w="0" w:type="dxa"/>
            </w:tcMar>
            <w:vAlign w:val="center"/>
            <w:hideMark/>
          </w:tcPr>
          <w:p w14:paraId="611BBD0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Two-person rule for Tier 4 clients</w:t>
            </w:r>
          </w:p>
        </w:tc>
      </w:tr>
      <w:tr w:rsidR="00A96D02" w:rsidRPr="00A96D02" w14:paraId="3075BB42" w14:textId="77777777" w:rsidTr="00A96D02">
        <w:tc>
          <w:tcPr>
            <w:tcW w:w="0" w:type="auto"/>
            <w:tcMar>
              <w:top w:w="150" w:type="dxa"/>
              <w:left w:w="0" w:type="dxa"/>
              <w:bottom w:w="150" w:type="dxa"/>
              <w:right w:w="240" w:type="dxa"/>
            </w:tcMar>
            <w:vAlign w:val="center"/>
            <w:hideMark/>
          </w:tcPr>
          <w:p w14:paraId="24D41AA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Optional</w:t>
            </w:r>
          </w:p>
        </w:tc>
        <w:tc>
          <w:tcPr>
            <w:tcW w:w="0" w:type="auto"/>
            <w:tcMar>
              <w:top w:w="150" w:type="dxa"/>
              <w:left w:w="240" w:type="dxa"/>
              <w:bottom w:w="150" w:type="dxa"/>
              <w:right w:w="240" w:type="dxa"/>
            </w:tcMar>
            <w:vAlign w:val="center"/>
            <w:hideMark/>
          </w:tcPr>
          <w:p w14:paraId="781036A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may be waived or overridden</w:t>
            </w:r>
          </w:p>
        </w:tc>
        <w:tc>
          <w:tcPr>
            <w:tcW w:w="0" w:type="auto"/>
            <w:tcMar>
              <w:top w:w="150" w:type="dxa"/>
              <w:left w:w="240" w:type="dxa"/>
              <w:bottom w:w="150" w:type="dxa"/>
              <w:right w:w="0" w:type="dxa"/>
            </w:tcMar>
            <w:vAlign w:val="center"/>
            <w:hideMark/>
          </w:tcPr>
          <w:p w14:paraId="210DFB7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After-hours service approval</w:t>
            </w:r>
          </w:p>
        </w:tc>
      </w:tr>
      <w:tr w:rsidR="00A96D02" w:rsidRPr="00A96D02" w14:paraId="1F0A52AC" w14:textId="77777777" w:rsidTr="00A96D02">
        <w:tc>
          <w:tcPr>
            <w:tcW w:w="0" w:type="auto"/>
            <w:tcMar>
              <w:top w:w="150" w:type="dxa"/>
              <w:left w:w="0" w:type="dxa"/>
              <w:bottom w:w="150" w:type="dxa"/>
              <w:right w:w="240" w:type="dxa"/>
            </w:tcMar>
            <w:vAlign w:val="center"/>
            <w:hideMark/>
          </w:tcPr>
          <w:p w14:paraId="2F9DAC7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lastRenderedPageBreak/>
              <w:t>Conditional</w:t>
            </w:r>
          </w:p>
        </w:tc>
        <w:tc>
          <w:tcPr>
            <w:tcW w:w="0" w:type="auto"/>
            <w:tcMar>
              <w:top w:w="150" w:type="dxa"/>
              <w:left w:w="240" w:type="dxa"/>
              <w:bottom w:w="150" w:type="dxa"/>
              <w:right w:w="240" w:type="dxa"/>
            </w:tcMar>
            <w:vAlign w:val="center"/>
            <w:hideMark/>
          </w:tcPr>
          <w:p w14:paraId="4EED403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applies only when conditions met</w:t>
            </w:r>
          </w:p>
        </w:tc>
        <w:tc>
          <w:tcPr>
            <w:tcW w:w="0" w:type="auto"/>
            <w:tcMar>
              <w:top w:w="150" w:type="dxa"/>
              <w:left w:w="240" w:type="dxa"/>
              <w:bottom w:w="150" w:type="dxa"/>
              <w:right w:w="0" w:type="dxa"/>
            </w:tcMar>
            <w:vAlign w:val="center"/>
            <w:hideMark/>
          </w:tcPr>
          <w:p w14:paraId="7EC6788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Check-in frequency depends on client tier</w:t>
            </w:r>
          </w:p>
        </w:tc>
      </w:tr>
      <w:tr w:rsidR="00A96D02" w:rsidRPr="00A96D02" w14:paraId="57B1C923" w14:textId="77777777" w:rsidTr="00A96D02">
        <w:tc>
          <w:tcPr>
            <w:tcW w:w="0" w:type="auto"/>
            <w:tcMar>
              <w:top w:w="150" w:type="dxa"/>
              <w:left w:w="0" w:type="dxa"/>
              <w:bottom w:w="150" w:type="dxa"/>
              <w:right w:w="240" w:type="dxa"/>
            </w:tcMar>
            <w:vAlign w:val="center"/>
            <w:hideMark/>
          </w:tcPr>
          <w:p w14:paraId="6A12478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Derived</w:t>
            </w:r>
          </w:p>
        </w:tc>
        <w:tc>
          <w:tcPr>
            <w:tcW w:w="0" w:type="auto"/>
            <w:tcMar>
              <w:top w:w="150" w:type="dxa"/>
              <w:left w:w="240" w:type="dxa"/>
              <w:bottom w:w="150" w:type="dxa"/>
              <w:right w:w="240" w:type="dxa"/>
            </w:tcMar>
            <w:vAlign w:val="center"/>
            <w:hideMark/>
          </w:tcPr>
          <w:p w14:paraId="5A4FFFD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is derived from other rules</w:t>
            </w:r>
          </w:p>
        </w:tc>
        <w:tc>
          <w:tcPr>
            <w:tcW w:w="0" w:type="auto"/>
            <w:tcMar>
              <w:top w:w="150" w:type="dxa"/>
              <w:left w:w="240" w:type="dxa"/>
              <w:bottom w:w="150" w:type="dxa"/>
              <w:right w:w="0" w:type="dxa"/>
            </w:tcMar>
            <w:vAlign w:val="center"/>
            <w:hideMark/>
          </w:tcPr>
          <w:p w14:paraId="4A1661C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CVS calculation derives from multiple factors</w:t>
            </w:r>
          </w:p>
        </w:tc>
      </w:tr>
      <w:tr w:rsidR="00A96D02" w:rsidRPr="00A96D02" w14:paraId="245916E6" w14:textId="77777777" w:rsidTr="00A96D02">
        <w:tc>
          <w:tcPr>
            <w:tcW w:w="0" w:type="auto"/>
            <w:tcMar>
              <w:top w:w="150" w:type="dxa"/>
              <w:left w:w="0" w:type="dxa"/>
              <w:bottom w:w="150" w:type="dxa"/>
              <w:right w:w="240" w:type="dxa"/>
            </w:tcMar>
            <w:vAlign w:val="center"/>
            <w:hideMark/>
          </w:tcPr>
          <w:p w14:paraId="5A7E263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Calculated</w:t>
            </w:r>
          </w:p>
        </w:tc>
        <w:tc>
          <w:tcPr>
            <w:tcW w:w="0" w:type="auto"/>
            <w:tcMar>
              <w:top w:w="150" w:type="dxa"/>
              <w:left w:w="240" w:type="dxa"/>
              <w:bottom w:w="150" w:type="dxa"/>
              <w:right w:w="240" w:type="dxa"/>
            </w:tcMar>
            <w:vAlign w:val="center"/>
            <w:hideMark/>
          </w:tcPr>
          <w:p w14:paraId="348E134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produces a calculated value</w:t>
            </w:r>
          </w:p>
        </w:tc>
        <w:tc>
          <w:tcPr>
            <w:tcW w:w="0" w:type="auto"/>
            <w:tcMar>
              <w:top w:w="150" w:type="dxa"/>
              <w:left w:w="240" w:type="dxa"/>
              <w:bottom w:w="150" w:type="dxa"/>
              <w:right w:w="0" w:type="dxa"/>
            </w:tcMar>
            <w:vAlign w:val="center"/>
            <w:hideMark/>
          </w:tcPr>
          <w:p w14:paraId="498592A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Hazard premium calculation</w:t>
            </w:r>
          </w:p>
        </w:tc>
      </w:tr>
      <w:tr w:rsidR="00A96D02" w:rsidRPr="00A96D02" w14:paraId="3981C723" w14:textId="77777777" w:rsidTr="00A96D02">
        <w:tc>
          <w:tcPr>
            <w:tcW w:w="0" w:type="auto"/>
            <w:tcMar>
              <w:top w:w="150" w:type="dxa"/>
              <w:left w:w="0" w:type="dxa"/>
              <w:bottom w:w="150" w:type="dxa"/>
              <w:right w:w="240" w:type="dxa"/>
            </w:tcMar>
            <w:vAlign w:val="center"/>
            <w:hideMark/>
          </w:tcPr>
          <w:p w14:paraId="08D0286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Static</w:t>
            </w:r>
          </w:p>
        </w:tc>
        <w:tc>
          <w:tcPr>
            <w:tcW w:w="0" w:type="auto"/>
            <w:tcMar>
              <w:top w:w="150" w:type="dxa"/>
              <w:left w:w="240" w:type="dxa"/>
              <w:bottom w:w="150" w:type="dxa"/>
              <w:right w:w="240" w:type="dxa"/>
            </w:tcMar>
            <w:vAlign w:val="center"/>
            <w:hideMark/>
          </w:tcPr>
          <w:p w14:paraId="34ABEA9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does not change</w:t>
            </w:r>
          </w:p>
        </w:tc>
        <w:tc>
          <w:tcPr>
            <w:tcW w:w="0" w:type="auto"/>
            <w:tcMar>
              <w:top w:w="150" w:type="dxa"/>
              <w:left w:w="240" w:type="dxa"/>
              <w:bottom w:w="150" w:type="dxa"/>
              <w:right w:w="0" w:type="dxa"/>
            </w:tcMar>
            <w:vAlign w:val="center"/>
            <w:hideMark/>
          </w:tcPr>
          <w:p w14:paraId="42545D0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Constitutional rules</w:t>
            </w:r>
          </w:p>
        </w:tc>
      </w:tr>
      <w:tr w:rsidR="00A96D02" w:rsidRPr="00A96D02" w14:paraId="432F9BAD" w14:textId="77777777" w:rsidTr="00A96D02">
        <w:tc>
          <w:tcPr>
            <w:tcW w:w="0" w:type="auto"/>
            <w:tcMar>
              <w:top w:w="150" w:type="dxa"/>
              <w:left w:w="0" w:type="dxa"/>
              <w:bottom w:w="150" w:type="dxa"/>
              <w:right w:w="240" w:type="dxa"/>
            </w:tcMar>
            <w:vAlign w:val="center"/>
            <w:hideMark/>
          </w:tcPr>
          <w:p w14:paraId="42C14B4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Dynamic</w:t>
            </w:r>
          </w:p>
        </w:tc>
        <w:tc>
          <w:tcPr>
            <w:tcW w:w="0" w:type="auto"/>
            <w:tcMar>
              <w:top w:w="150" w:type="dxa"/>
              <w:left w:w="240" w:type="dxa"/>
              <w:bottom w:w="150" w:type="dxa"/>
              <w:right w:w="240" w:type="dxa"/>
            </w:tcMar>
            <w:vAlign w:val="center"/>
            <w:hideMark/>
          </w:tcPr>
          <w:p w14:paraId="0C71BA2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changes based on context</w:t>
            </w:r>
          </w:p>
        </w:tc>
        <w:tc>
          <w:tcPr>
            <w:tcW w:w="0" w:type="auto"/>
            <w:tcMar>
              <w:top w:w="150" w:type="dxa"/>
              <w:left w:w="240" w:type="dxa"/>
              <w:bottom w:w="150" w:type="dxa"/>
              <w:right w:w="0" w:type="dxa"/>
            </w:tcMar>
            <w:vAlign w:val="center"/>
            <w:hideMark/>
          </w:tcPr>
          <w:p w14:paraId="01FF88C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Pricing based on membership tier</w:t>
            </w:r>
          </w:p>
        </w:tc>
      </w:tr>
      <w:tr w:rsidR="00A96D02" w:rsidRPr="00A96D02" w14:paraId="45204B67" w14:textId="77777777" w:rsidTr="00A96D02">
        <w:tc>
          <w:tcPr>
            <w:tcW w:w="0" w:type="auto"/>
            <w:tcMar>
              <w:top w:w="150" w:type="dxa"/>
              <w:left w:w="0" w:type="dxa"/>
              <w:bottom w:w="150" w:type="dxa"/>
              <w:right w:w="240" w:type="dxa"/>
            </w:tcMar>
            <w:vAlign w:val="center"/>
            <w:hideMark/>
          </w:tcPr>
          <w:p w14:paraId="1474241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Temporal</w:t>
            </w:r>
          </w:p>
        </w:tc>
        <w:tc>
          <w:tcPr>
            <w:tcW w:w="0" w:type="auto"/>
            <w:tcMar>
              <w:top w:w="150" w:type="dxa"/>
              <w:left w:w="240" w:type="dxa"/>
              <w:bottom w:w="150" w:type="dxa"/>
              <w:right w:w="240" w:type="dxa"/>
            </w:tcMar>
            <w:vAlign w:val="center"/>
            <w:hideMark/>
          </w:tcPr>
          <w:p w14:paraId="4698D0C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applies only during specific periods</w:t>
            </w:r>
          </w:p>
        </w:tc>
        <w:tc>
          <w:tcPr>
            <w:tcW w:w="0" w:type="auto"/>
            <w:tcMar>
              <w:top w:w="150" w:type="dxa"/>
              <w:left w:w="240" w:type="dxa"/>
              <w:bottom w:w="150" w:type="dxa"/>
              <w:right w:w="0" w:type="dxa"/>
            </w:tcMar>
            <w:vAlign w:val="center"/>
            <w:hideMark/>
          </w:tcPr>
          <w:p w14:paraId="6F8E675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Monsoon season protocols</w:t>
            </w:r>
          </w:p>
        </w:tc>
      </w:tr>
      <w:tr w:rsidR="00A96D02" w:rsidRPr="00A96D02" w14:paraId="4B17CCB4" w14:textId="77777777" w:rsidTr="00A96D02">
        <w:tc>
          <w:tcPr>
            <w:tcW w:w="0" w:type="auto"/>
            <w:tcMar>
              <w:top w:w="150" w:type="dxa"/>
              <w:left w:w="0" w:type="dxa"/>
              <w:bottom w:w="150" w:type="dxa"/>
              <w:right w:w="240" w:type="dxa"/>
            </w:tcMar>
            <w:vAlign w:val="center"/>
            <w:hideMark/>
          </w:tcPr>
          <w:p w14:paraId="02F9889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Context-sensitive</w:t>
            </w:r>
          </w:p>
        </w:tc>
        <w:tc>
          <w:tcPr>
            <w:tcW w:w="0" w:type="auto"/>
            <w:tcMar>
              <w:top w:w="150" w:type="dxa"/>
              <w:left w:w="240" w:type="dxa"/>
              <w:bottom w:w="150" w:type="dxa"/>
              <w:right w:w="240" w:type="dxa"/>
            </w:tcMar>
            <w:vAlign w:val="center"/>
            <w:hideMark/>
          </w:tcPr>
          <w:p w14:paraId="39F89D2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depends on situational context</w:t>
            </w:r>
          </w:p>
        </w:tc>
        <w:tc>
          <w:tcPr>
            <w:tcW w:w="0" w:type="auto"/>
            <w:tcMar>
              <w:top w:w="150" w:type="dxa"/>
              <w:left w:w="240" w:type="dxa"/>
              <w:bottom w:w="150" w:type="dxa"/>
              <w:right w:w="0" w:type="dxa"/>
            </w:tcMar>
            <w:vAlign w:val="center"/>
            <w:hideMark/>
          </w:tcPr>
          <w:p w14:paraId="11B0EA4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Zone-based companion requirements</w:t>
            </w:r>
          </w:p>
        </w:tc>
      </w:tr>
      <w:tr w:rsidR="00A96D02" w:rsidRPr="00A96D02" w14:paraId="6B9892AA" w14:textId="77777777" w:rsidTr="00A96D02">
        <w:tc>
          <w:tcPr>
            <w:tcW w:w="0" w:type="auto"/>
            <w:tcMar>
              <w:top w:w="150" w:type="dxa"/>
              <w:left w:w="0" w:type="dxa"/>
              <w:bottom w:w="150" w:type="dxa"/>
              <w:right w:w="240" w:type="dxa"/>
            </w:tcMar>
            <w:vAlign w:val="center"/>
            <w:hideMark/>
          </w:tcPr>
          <w:p w14:paraId="6B14F05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Inherited</w:t>
            </w:r>
          </w:p>
        </w:tc>
        <w:tc>
          <w:tcPr>
            <w:tcW w:w="0" w:type="auto"/>
            <w:tcMar>
              <w:top w:w="150" w:type="dxa"/>
              <w:left w:w="240" w:type="dxa"/>
              <w:bottom w:w="150" w:type="dxa"/>
              <w:right w:w="240" w:type="dxa"/>
            </w:tcMar>
            <w:vAlign w:val="center"/>
            <w:hideMark/>
          </w:tcPr>
          <w:p w14:paraId="1D559A2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inherits from higher-level rule</w:t>
            </w:r>
          </w:p>
        </w:tc>
        <w:tc>
          <w:tcPr>
            <w:tcW w:w="0" w:type="auto"/>
            <w:tcMar>
              <w:top w:w="150" w:type="dxa"/>
              <w:left w:w="240" w:type="dxa"/>
              <w:bottom w:w="150" w:type="dxa"/>
              <w:right w:w="0" w:type="dxa"/>
            </w:tcMar>
            <w:vAlign w:val="center"/>
            <w:hideMark/>
          </w:tcPr>
          <w:p w14:paraId="780825A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All safeguarding rules inherit from A-017</w:t>
            </w:r>
          </w:p>
        </w:tc>
      </w:tr>
      <w:tr w:rsidR="00A96D02" w:rsidRPr="00A96D02" w14:paraId="4592D0E4" w14:textId="77777777" w:rsidTr="00A96D02">
        <w:tc>
          <w:tcPr>
            <w:tcW w:w="0" w:type="auto"/>
            <w:tcMar>
              <w:top w:w="150" w:type="dxa"/>
              <w:left w:w="0" w:type="dxa"/>
              <w:bottom w:w="150" w:type="dxa"/>
              <w:right w:w="240" w:type="dxa"/>
            </w:tcMar>
            <w:vAlign w:val="center"/>
            <w:hideMark/>
          </w:tcPr>
          <w:p w14:paraId="573F634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Composite</w:t>
            </w:r>
          </w:p>
        </w:tc>
        <w:tc>
          <w:tcPr>
            <w:tcW w:w="0" w:type="auto"/>
            <w:tcMar>
              <w:top w:w="150" w:type="dxa"/>
              <w:left w:w="240" w:type="dxa"/>
              <w:bottom w:w="150" w:type="dxa"/>
              <w:right w:w="240" w:type="dxa"/>
            </w:tcMar>
            <w:vAlign w:val="center"/>
            <w:hideMark/>
          </w:tcPr>
          <w:p w14:paraId="35D0FE8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combines multiple rules</w:t>
            </w:r>
          </w:p>
        </w:tc>
        <w:tc>
          <w:tcPr>
            <w:tcW w:w="0" w:type="auto"/>
            <w:tcMar>
              <w:top w:w="150" w:type="dxa"/>
              <w:left w:w="240" w:type="dxa"/>
              <w:bottom w:w="150" w:type="dxa"/>
              <w:right w:w="0" w:type="dxa"/>
            </w:tcMar>
            <w:vAlign w:val="center"/>
            <w:hideMark/>
          </w:tcPr>
          <w:p w14:paraId="2DC04E9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Client eligibility combines age, income, location</w:t>
            </w:r>
          </w:p>
        </w:tc>
      </w:tr>
    </w:tbl>
    <w:p w14:paraId="2C6487DB"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7B6B7595">
          <v:rect id="_x0000_i1126" style="width:0;height:.75pt" o:hralign="center" o:hrstd="t" o:hr="t" fillcolor="#a0a0a0" stroked="f"/>
        </w:pict>
      </w:r>
    </w:p>
    <w:p w14:paraId="27BCABE9"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VIII: RULE LIFECYCLE</w:t>
      </w:r>
    </w:p>
    <w:p w14:paraId="0C1BCAD6"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S8.1 Lifecycle Stages</w:t>
      </w:r>
    </w:p>
    <w:tbl>
      <w:tblPr>
        <w:tblW w:w="0" w:type="auto"/>
        <w:tblCellMar>
          <w:top w:w="15" w:type="dxa"/>
          <w:left w:w="15" w:type="dxa"/>
          <w:bottom w:w="15" w:type="dxa"/>
          <w:right w:w="15" w:type="dxa"/>
        </w:tblCellMar>
        <w:tblLook w:val="04A0" w:firstRow="1" w:lastRow="0" w:firstColumn="1" w:lastColumn="0" w:noHBand="0" w:noVBand="1"/>
      </w:tblPr>
      <w:tblGrid>
        <w:gridCol w:w="1544"/>
        <w:gridCol w:w="966"/>
        <w:gridCol w:w="3757"/>
        <w:gridCol w:w="2463"/>
      </w:tblGrid>
      <w:tr w:rsidR="00A96D02" w:rsidRPr="00A96D02" w14:paraId="1D18A2BC" w14:textId="77777777" w:rsidTr="00A96D02">
        <w:trPr>
          <w:tblHeader/>
        </w:trPr>
        <w:tc>
          <w:tcPr>
            <w:tcW w:w="0" w:type="auto"/>
            <w:tcBorders>
              <w:top w:val="nil"/>
            </w:tcBorders>
            <w:tcMar>
              <w:top w:w="150" w:type="dxa"/>
              <w:left w:w="0" w:type="dxa"/>
              <w:bottom w:w="150" w:type="dxa"/>
              <w:right w:w="240" w:type="dxa"/>
            </w:tcMar>
            <w:vAlign w:val="center"/>
            <w:hideMark/>
          </w:tcPr>
          <w:p w14:paraId="2141284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Stage</w:t>
            </w:r>
          </w:p>
        </w:tc>
        <w:tc>
          <w:tcPr>
            <w:tcW w:w="0" w:type="auto"/>
            <w:tcBorders>
              <w:top w:val="nil"/>
            </w:tcBorders>
            <w:tcMar>
              <w:top w:w="150" w:type="dxa"/>
              <w:left w:w="240" w:type="dxa"/>
              <w:bottom w:w="150" w:type="dxa"/>
              <w:right w:w="240" w:type="dxa"/>
            </w:tcMar>
            <w:vAlign w:val="center"/>
            <w:hideMark/>
          </w:tcPr>
          <w:p w14:paraId="5BB29F3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6E927A4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46B228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Authority</w:t>
            </w:r>
          </w:p>
        </w:tc>
      </w:tr>
      <w:tr w:rsidR="00A96D02" w:rsidRPr="00A96D02" w14:paraId="32716F7D" w14:textId="77777777" w:rsidTr="00A96D02">
        <w:tc>
          <w:tcPr>
            <w:tcW w:w="0" w:type="auto"/>
            <w:tcMar>
              <w:top w:w="150" w:type="dxa"/>
              <w:left w:w="0" w:type="dxa"/>
              <w:bottom w:w="150" w:type="dxa"/>
              <w:right w:w="240" w:type="dxa"/>
            </w:tcMar>
            <w:vAlign w:val="center"/>
            <w:hideMark/>
          </w:tcPr>
          <w:p w14:paraId="5527CC4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Draft</w:t>
            </w:r>
          </w:p>
        </w:tc>
        <w:tc>
          <w:tcPr>
            <w:tcW w:w="0" w:type="auto"/>
            <w:tcMar>
              <w:top w:w="150" w:type="dxa"/>
              <w:left w:w="240" w:type="dxa"/>
              <w:bottom w:w="150" w:type="dxa"/>
              <w:right w:w="240" w:type="dxa"/>
            </w:tcMar>
            <w:vAlign w:val="center"/>
            <w:hideMark/>
          </w:tcPr>
          <w:p w14:paraId="72D4B2A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64D6C25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Under development; not executable</w:t>
            </w:r>
          </w:p>
        </w:tc>
        <w:tc>
          <w:tcPr>
            <w:tcW w:w="0" w:type="auto"/>
            <w:tcMar>
              <w:top w:w="150" w:type="dxa"/>
              <w:left w:w="240" w:type="dxa"/>
              <w:bottom w:w="150" w:type="dxa"/>
              <w:right w:w="0" w:type="dxa"/>
            </w:tcMar>
            <w:vAlign w:val="center"/>
            <w:hideMark/>
          </w:tcPr>
          <w:p w14:paraId="1DE9EE8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Owner</w:t>
            </w:r>
          </w:p>
        </w:tc>
      </w:tr>
      <w:tr w:rsidR="00A96D02" w:rsidRPr="00A96D02" w14:paraId="57E5E3C8" w14:textId="77777777" w:rsidTr="00A96D02">
        <w:tc>
          <w:tcPr>
            <w:tcW w:w="0" w:type="auto"/>
            <w:tcMar>
              <w:top w:w="150" w:type="dxa"/>
              <w:left w:w="0" w:type="dxa"/>
              <w:bottom w:w="150" w:type="dxa"/>
              <w:right w:w="240" w:type="dxa"/>
            </w:tcMar>
            <w:vAlign w:val="center"/>
            <w:hideMark/>
          </w:tcPr>
          <w:p w14:paraId="44CEE73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Review</w:t>
            </w:r>
          </w:p>
        </w:tc>
        <w:tc>
          <w:tcPr>
            <w:tcW w:w="0" w:type="auto"/>
            <w:tcMar>
              <w:top w:w="150" w:type="dxa"/>
              <w:left w:w="240" w:type="dxa"/>
              <w:bottom w:w="150" w:type="dxa"/>
              <w:right w:w="240" w:type="dxa"/>
            </w:tcMar>
            <w:vAlign w:val="center"/>
            <w:hideMark/>
          </w:tcPr>
          <w:p w14:paraId="508872B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w:t>
            </w:r>
          </w:p>
        </w:tc>
        <w:tc>
          <w:tcPr>
            <w:tcW w:w="0" w:type="auto"/>
            <w:tcMar>
              <w:top w:w="150" w:type="dxa"/>
              <w:left w:w="240" w:type="dxa"/>
              <w:bottom w:w="150" w:type="dxa"/>
              <w:right w:w="240" w:type="dxa"/>
            </w:tcMar>
            <w:vAlign w:val="center"/>
            <w:hideMark/>
          </w:tcPr>
          <w:p w14:paraId="1DA65CA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Under governance review</w:t>
            </w:r>
          </w:p>
        </w:tc>
        <w:tc>
          <w:tcPr>
            <w:tcW w:w="0" w:type="auto"/>
            <w:tcMar>
              <w:top w:w="150" w:type="dxa"/>
              <w:left w:w="240" w:type="dxa"/>
              <w:bottom w:w="150" w:type="dxa"/>
              <w:right w:w="0" w:type="dxa"/>
            </w:tcMar>
            <w:vAlign w:val="center"/>
            <w:hideMark/>
          </w:tcPr>
          <w:p w14:paraId="123D620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Governance Board</w:t>
            </w:r>
          </w:p>
        </w:tc>
      </w:tr>
      <w:tr w:rsidR="00A96D02" w:rsidRPr="00A96D02" w14:paraId="15CC4D04" w14:textId="77777777" w:rsidTr="00A96D02">
        <w:tc>
          <w:tcPr>
            <w:tcW w:w="0" w:type="auto"/>
            <w:tcMar>
              <w:top w:w="150" w:type="dxa"/>
              <w:left w:w="0" w:type="dxa"/>
              <w:bottom w:w="150" w:type="dxa"/>
              <w:right w:w="240" w:type="dxa"/>
            </w:tcMar>
            <w:vAlign w:val="center"/>
            <w:hideMark/>
          </w:tcPr>
          <w:p w14:paraId="29604F9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Approved</w:t>
            </w:r>
          </w:p>
        </w:tc>
        <w:tc>
          <w:tcPr>
            <w:tcW w:w="0" w:type="auto"/>
            <w:tcMar>
              <w:top w:w="150" w:type="dxa"/>
              <w:left w:w="240" w:type="dxa"/>
              <w:bottom w:w="150" w:type="dxa"/>
              <w:right w:w="240" w:type="dxa"/>
            </w:tcMar>
            <w:vAlign w:val="center"/>
            <w:hideMark/>
          </w:tcPr>
          <w:p w14:paraId="6ED9345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1DB985B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Ready for implementation</w:t>
            </w:r>
          </w:p>
        </w:tc>
        <w:tc>
          <w:tcPr>
            <w:tcW w:w="0" w:type="auto"/>
            <w:tcMar>
              <w:top w:w="150" w:type="dxa"/>
              <w:left w:w="240" w:type="dxa"/>
              <w:bottom w:w="150" w:type="dxa"/>
              <w:right w:w="0" w:type="dxa"/>
            </w:tcMar>
            <w:vAlign w:val="center"/>
            <w:hideMark/>
          </w:tcPr>
          <w:p w14:paraId="714C43A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Approver</w:t>
            </w:r>
          </w:p>
        </w:tc>
      </w:tr>
      <w:tr w:rsidR="00A96D02" w:rsidRPr="00A96D02" w14:paraId="7871813D" w14:textId="77777777" w:rsidTr="00A96D02">
        <w:tc>
          <w:tcPr>
            <w:tcW w:w="0" w:type="auto"/>
            <w:tcMar>
              <w:top w:w="150" w:type="dxa"/>
              <w:left w:w="0" w:type="dxa"/>
              <w:bottom w:w="150" w:type="dxa"/>
              <w:right w:w="240" w:type="dxa"/>
            </w:tcMar>
            <w:vAlign w:val="center"/>
            <w:hideMark/>
          </w:tcPr>
          <w:p w14:paraId="59B342E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Implemented</w:t>
            </w:r>
          </w:p>
        </w:tc>
        <w:tc>
          <w:tcPr>
            <w:tcW w:w="0" w:type="auto"/>
            <w:tcMar>
              <w:top w:w="150" w:type="dxa"/>
              <w:left w:w="240" w:type="dxa"/>
              <w:bottom w:w="150" w:type="dxa"/>
              <w:right w:w="240" w:type="dxa"/>
            </w:tcMar>
            <w:vAlign w:val="center"/>
            <w:hideMark/>
          </w:tcPr>
          <w:p w14:paraId="4D1B924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w:t>
            </w:r>
          </w:p>
        </w:tc>
        <w:tc>
          <w:tcPr>
            <w:tcW w:w="0" w:type="auto"/>
            <w:tcMar>
              <w:top w:w="150" w:type="dxa"/>
              <w:left w:w="240" w:type="dxa"/>
              <w:bottom w:w="150" w:type="dxa"/>
              <w:right w:w="240" w:type="dxa"/>
            </w:tcMar>
            <w:vAlign w:val="center"/>
            <w:hideMark/>
          </w:tcPr>
          <w:p w14:paraId="35C89F1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Deployed in production</w:t>
            </w:r>
          </w:p>
        </w:tc>
        <w:tc>
          <w:tcPr>
            <w:tcW w:w="0" w:type="auto"/>
            <w:tcMar>
              <w:top w:w="150" w:type="dxa"/>
              <w:left w:w="240" w:type="dxa"/>
              <w:bottom w:w="150" w:type="dxa"/>
              <w:right w:w="0" w:type="dxa"/>
            </w:tcMar>
            <w:vAlign w:val="center"/>
            <w:hideMark/>
          </w:tcPr>
          <w:p w14:paraId="6C8D012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Implementation Owner</w:t>
            </w:r>
          </w:p>
        </w:tc>
      </w:tr>
      <w:tr w:rsidR="00A96D02" w:rsidRPr="00A96D02" w14:paraId="4D7BFE71" w14:textId="77777777" w:rsidTr="00A96D02">
        <w:tc>
          <w:tcPr>
            <w:tcW w:w="0" w:type="auto"/>
            <w:tcMar>
              <w:top w:w="150" w:type="dxa"/>
              <w:left w:w="0" w:type="dxa"/>
              <w:bottom w:w="150" w:type="dxa"/>
              <w:right w:w="240" w:type="dxa"/>
            </w:tcMar>
            <w:vAlign w:val="center"/>
            <w:hideMark/>
          </w:tcPr>
          <w:p w14:paraId="3578062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Monitored</w:t>
            </w:r>
          </w:p>
        </w:tc>
        <w:tc>
          <w:tcPr>
            <w:tcW w:w="0" w:type="auto"/>
            <w:tcMar>
              <w:top w:w="150" w:type="dxa"/>
              <w:left w:w="240" w:type="dxa"/>
              <w:bottom w:w="150" w:type="dxa"/>
              <w:right w:w="240" w:type="dxa"/>
            </w:tcMar>
            <w:vAlign w:val="center"/>
            <w:hideMark/>
          </w:tcPr>
          <w:p w14:paraId="5891164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w:t>
            </w:r>
          </w:p>
        </w:tc>
        <w:tc>
          <w:tcPr>
            <w:tcW w:w="0" w:type="auto"/>
            <w:tcMar>
              <w:top w:w="150" w:type="dxa"/>
              <w:left w:w="240" w:type="dxa"/>
              <w:bottom w:w="150" w:type="dxa"/>
              <w:right w:w="240" w:type="dxa"/>
            </w:tcMar>
            <w:vAlign w:val="center"/>
            <w:hideMark/>
          </w:tcPr>
          <w:p w14:paraId="510FA0C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Active with performance tracking</w:t>
            </w:r>
          </w:p>
        </w:tc>
        <w:tc>
          <w:tcPr>
            <w:tcW w:w="0" w:type="auto"/>
            <w:tcMar>
              <w:top w:w="150" w:type="dxa"/>
              <w:left w:w="240" w:type="dxa"/>
              <w:bottom w:w="150" w:type="dxa"/>
              <w:right w:w="0" w:type="dxa"/>
            </w:tcMar>
            <w:vAlign w:val="center"/>
            <w:hideMark/>
          </w:tcPr>
          <w:p w14:paraId="5F97614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Owner</w:t>
            </w:r>
          </w:p>
        </w:tc>
      </w:tr>
      <w:tr w:rsidR="00A96D02" w:rsidRPr="00A96D02" w14:paraId="63953B4F" w14:textId="77777777" w:rsidTr="00A96D02">
        <w:tc>
          <w:tcPr>
            <w:tcW w:w="0" w:type="auto"/>
            <w:tcMar>
              <w:top w:w="150" w:type="dxa"/>
              <w:left w:w="0" w:type="dxa"/>
              <w:bottom w:w="150" w:type="dxa"/>
              <w:right w:w="240" w:type="dxa"/>
            </w:tcMar>
            <w:vAlign w:val="center"/>
            <w:hideMark/>
          </w:tcPr>
          <w:p w14:paraId="28DD157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Deprecated</w:t>
            </w:r>
          </w:p>
        </w:tc>
        <w:tc>
          <w:tcPr>
            <w:tcW w:w="0" w:type="auto"/>
            <w:tcMar>
              <w:top w:w="150" w:type="dxa"/>
              <w:left w:w="240" w:type="dxa"/>
              <w:bottom w:w="150" w:type="dxa"/>
              <w:right w:w="240" w:type="dxa"/>
            </w:tcMar>
            <w:vAlign w:val="center"/>
            <w:hideMark/>
          </w:tcPr>
          <w:p w14:paraId="448E071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w:t>
            </w:r>
          </w:p>
        </w:tc>
        <w:tc>
          <w:tcPr>
            <w:tcW w:w="0" w:type="auto"/>
            <w:tcMar>
              <w:top w:w="150" w:type="dxa"/>
              <w:left w:w="240" w:type="dxa"/>
              <w:bottom w:w="150" w:type="dxa"/>
              <w:right w:w="240" w:type="dxa"/>
            </w:tcMar>
            <w:vAlign w:val="center"/>
            <w:hideMark/>
          </w:tcPr>
          <w:p w14:paraId="17B3F84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Scheduled for retirement</w:t>
            </w:r>
          </w:p>
        </w:tc>
        <w:tc>
          <w:tcPr>
            <w:tcW w:w="0" w:type="auto"/>
            <w:tcMar>
              <w:top w:w="150" w:type="dxa"/>
              <w:left w:w="240" w:type="dxa"/>
              <w:bottom w:w="150" w:type="dxa"/>
              <w:right w:w="0" w:type="dxa"/>
            </w:tcMar>
            <w:vAlign w:val="center"/>
            <w:hideMark/>
          </w:tcPr>
          <w:p w14:paraId="6E4837E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Approver</w:t>
            </w:r>
          </w:p>
        </w:tc>
      </w:tr>
      <w:tr w:rsidR="00A96D02" w:rsidRPr="00A96D02" w14:paraId="2C6DFA7E" w14:textId="77777777" w:rsidTr="00A96D02">
        <w:tc>
          <w:tcPr>
            <w:tcW w:w="0" w:type="auto"/>
            <w:tcMar>
              <w:top w:w="150" w:type="dxa"/>
              <w:left w:w="0" w:type="dxa"/>
              <w:bottom w:w="150" w:type="dxa"/>
              <w:right w:w="240" w:type="dxa"/>
            </w:tcMar>
            <w:vAlign w:val="center"/>
            <w:hideMark/>
          </w:tcPr>
          <w:p w14:paraId="6F112DE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Retired</w:t>
            </w:r>
          </w:p>
        </w:tc>
        <w:tc>
          <w:tcPr>
            <w:tcW w:w="0" w:type="auto"/>
            <w:tcMar>
              <w:top w:w="150" w:type="dxa"/>
              <w:left w:w="240" w:type="dxa"/>
              <w:bottom w:w="150" w:type="dxa"/>
              <w:right w:w="240" w:type="dxa"/>
            </w:tcMar>
            <w:vAlign w:val="center"/>
            <w:hideMark/>
          </w:tcPr>
          <w:p w14:paraId="011BA9F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w:t>
            </w:r>
          </w:p>
        </w:tc>
        <w:tc>
          <w:tcPr>
            <w:tcW w:w="0" w:type="auto"/>
            <w:tcMar>
              <w:top w:w="150" w:type="dxa"/>
              <w:left w:w="240" w:type="dxa"/>
              <w:bottom w:w="150" w:type="dxa"/>
              <w:right w:w="240" w:type="dxa"/>
            </w:tcMar>
            <w:vAlign w:val="center"/>
            <w:hideMark/>
          </w:tcPr>
          <w:p w14:paraId="1D549D6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 longer enforceable</w:t>
            </w:r>
          </w:p>
        </w:tc>
        <w:tc>
          <w:tcPr>
            <w:tcW w:w="0" w:type="auto"/>
            <w:tcMar>
              <w:top w:w="150" w:type="dxa"/>
              <w:left w:w="240" w:type="dxa"/>
              <w:bottom w:w="150" w:type="dxa"/>
              <w:right w:w="0" w:type="dxa"/>
            </w:tcMar>
            <w:vAlign w:val="center"/>
            <w:hideMark/>
          </w:tcPr>
          <w:p w14:paraId="52268FF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Governance Board</w:t>
            </w:r>
          </w:p>
        </w:tc>
      </w:tr>
    </w:tbl>
    <w:p w14:paraId="122F8A65"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S8.2 Rule Status Codes</w:t>
      </w:r>
    </w:p>
    <w:tbl>
      <w:tblPr>
        <w:tblW w:w="11280" w:type="dxa"/>
        <w:tblCellMar>
          <w:top w:w="15" w:type="dxa"/>
          <w:left w:w="15" w:type="dxa"/>
          <w:bottom w:w="15" w:type="dxa"/>
          <w:right w:w="15" w:type="dxa"/>
        </w:tblCellMar>
        <w:tblLook w:val="04A0" w:firstRow="1" w:lastRow="0" w:firstColumn="1" w:lastColumn="0" w:noHBand="0" w:noVBand="1"/>
      </w:tblPr>
      <w:tblGrid>
        <w:gridCol w:w="1614"/>
        <w:gridCol w:w="3765"/>
        <w:gridCol w:w="5901"/>
      </w:tblGrid>
      <w:tr w:rsidR="00A96D02" w:rsidRPr="00A96D02" w14:paraId="383CEA15" w14:textId="77777777" w:rsidTr="00A96D02">
        <w:trPr>
          <w:tblHeader/>
        </w:trPr>
        <w:tc>
          <w:tcPr>
            <w:tcW w:w="0" w:type="auto"/>
            <w:tcBorders>
              <w:top w:val="nil"/>
            </w:tcBorders>
            <w:tcMar>
              <w:top w:w="150" w:type="dxa"/>
              <w:left w:w="0" w:type="dxa"/>
              <w:bottom w:w="150" w:type="dxa"/>
              <w:right w:w="240" w:type="dxa"/>
            </w:tcMar>
            <w:vAlign w:val="center"/>
            <w:hideMark/>
          </w:tcPr>
          <w:p w14:paraId="44DCF74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6C06DCD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5E532EF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r>
      <w:tr w:rsidR="00A96D02" w:rsidRPr="00A96D02" w14:paraId="2B0A8A3A" w14:textId="77777777" w:rsidTr="00A96D02">
        <w:tc>
          <w:tcPr>
            <w:tcW w:w="0" w:type="auto"/>
            <w:tcMar>
              <w:top w:w="150" w:type="dxa"/>
              <w:left w:w="0" w:type="dxa"/>
              <w:bottom w:w="150" w:type="dxa"/>
              <w:right w:w="240" w:type="dxa"/>
            </w:tcMar>
            <w:vAlign w:val="center"/>
            <w:hideMark/>
          </w:tcPr>
          <w:p w14:paraId="13ECFE4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05E28FD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Draft</w:t>
            </w:r>
          </w:p>
        </w:tc>
        <w:tc>
          <w:tcPr>
            <w:tcW w:w="0" w:type="auto"/>
            <w:tcMar>
              <w:top w:w="150" w:type="dxa"/>
              <w:left w:w="240" w:type="dxa"/>
              <w:bottom w:w="150" w:type="dxa"/>
              <w:right w:w="0" w:type="dxa"/>
            </w:tcMar>
            <w:vAlign w:val="center"/>
            <w:hideMark/>
          </w:tcPr>
          <w:p w14:paraId="5FB482C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Under development</w:t>
            </w:r>
          </w:p>
        </w:tc>
      </w:tr>
      <w:tr w:rsidR="00A96D02" w:rsidRPr="00A96D02" w14:paraId="7833488E" w14:textId="77777777" w:rsidTr="00A96D02">
        <w:tc>
          <w:tcPr>
            <w:tcW w:w="0" w:type="auto"/>
            <w:tcMar>
              <w:top w:w="150" w:type="dxa"/>
              <w:left w:w="0" w:type="dxa"/>
              <w:bottom w:w="150" w:type="dxa"/>
              <w:right w:w="240" w:type="dxa"/>
            </w:tcMar>
            <w:vAlign w:val="center"/>
            <w:hideMark/>
          </w:tcPr>
          <w:p w14:paraId="4E659CC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w:t>
            </w:r>
          </w:p>
        </w:tc>
        <w:tc>
          <w:tcPr>
            <w:tcW w:w="0" w:type="auto"/>
            <w:tcMar>
              <w:top w:w="150" w:type="dxa"/>
              <w:left w:w="240" w:type="dxa"/>
              <w:bottom w:w="150" w:type="dxa"/>
              <w:right w:w="240" w:type="dxa"/>
            </w:tcMar>
            <w:vAlign w:val="center"/>
            <w:hideMark/>
          </w:tcPr>
          <w:p w14:paraId="2B3D341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6605665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Under governance review</w:t>
            </w:r>
          </w:p>
        </w:tc>
      </w:tr>
      <w:tr w:rsidR="00A96D02" w:rsidRPr="00A96D02" w14:paraId="63F90933" w14:textId="77777777" w:rsidTr="00A96D02">
        <w:tc>
          <w:tcPr>
            <w:tcW w:w="0" w:type="auto"/>
            <w:tcMar>
              <w:top w:w="150" w:type="dxa"/>
              <w:left w:w="0" w:type="dxa"/>
              <w:bottom w:w="150" w:type="dxa"/>
              <w:right w:w="240" w:type="dxa"/>
            </w:tcMar>
            <w:vAlign w:val="center"/>
            <w:hideMark/>
          </w:tcPr>
          <w:p w14:paraId="6273579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7DF3F3D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Approved</w:t>
            </w:r>
          </w:p>
        </w:tc>
        <w:tc>
          <w:tcPr>
            <w:tcW w:w="0" w:type="auto"/>
            <w:tcMar>
              <w:top w:w="150" w:type="dxa"/>
              <w:left w:w="240" w:type="dxa"/>
              <w:bottom w:w="150" w:type="dxa"/>
              <w:right w:w="0" w:type="dxa"/>
            </w:tcMar>
            <w:vAlign w:val="center"/>
            <w:hideMark/>
          </w:tcPr>
          <w:p w14:paraId="12DDD9C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Ready for implementation</w:t>
            </w:r>
          </w:p>
        </w:tc>
      </w:tr>
      <w:tr w:rsidR="00A96D02" w:rsidRPr="00A96D02" w14:paraId="24622F8E" w14:textId="77777777" w:rsidTr="00A96D02">
        <w:tc>
          <w:tcPr>
            <w:tcW w:w="0" w:type="auto"/>
            <w:tcMar>
              <w:top w:w="150" w:type="dxa"/>
              <w:left w:w="0" w:type="dxa"/>
              <w:bottom w:w="150" w:type="dxa"/>
              <w:right w:w="240" w:type="dxa"/>
            </w:tcMar>
            <w:vAlign w:val="center"/>
            <w:hideMark/>
          </w:tcPr>
          <w:p w14:paraId="63E2DC2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w:t>
            </w:r>
          </w:p>
        </w:tc>
        <w:tc>
          <w:tcPr>
            <w:tcW w:w="0" w:type="auto"/>
            <w:tcMar>
              <w:top w:w="150" w:type="dxa"/>
              <w:left w:w="240" w:type="dxa"/>
              <w:bottom w:w="150" w:type="dxa"/>
              <w:right w:w="240" w:type="dxa"/>
            </w:tcMar>
            <w:vAlign w:val="center"/>
            <w:hideMark/>
          </w:tcPr>
          <w:p w14:paraId="1125340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Implemented</w:t>
            </w:r>
          </w:p>
        </w:tc>
        <w:tc>
          <w:tcPr>
            <w:tcW w:w="0" w:type="auto"/>
            <w:tcMar>
              <w:top w:w="150" w:type="dxa"/>
              <w:left w:w="240" w:type="dxa"/>
              <w:bottom w:w="150" w:type="dxa"/>
              <w:right w:w="0" w:type="dxa"/>
            </w:tcMar>
            <w:vAlign w:val="center"/>
            <w:hideMark/>
          </w:tcPr>
          <w:p w14:paraId="5B49417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Deployed in production</w:t>
            </w:r>
          </w:p>
        </w:tc>
      </w:tr>
      <w:tr w:rsidR="00A96D02" w:rsidRPr="00A96D02" w14:paraId="5018CBAA" w14:textId="77777777" w:rsidTr="00A96D02">
        <w:tc>
          <w:tcPr>
            <w:tcW w:w="0" w:type="auto"/>
            <w:tcMar>
              <w:top w:w="150" w:type="dxa"/>
              <w:left w:w="0" w:type="dxa"/>
              <w:bottom w:w="150" w:type="dxa"/>
              <w:right w:w="240" w:type="dxa"/>
            </w:tcMar>
            <w:vAlign w:val="center"/>
            <w:hideMark/>
          </w:tcPr>
          <w:p w14:paraId="65C7179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w:t>
            </w:r>
          </w:p>
        </w:tc>
        <w:tc>
          <w:tcPr>
            <w:tcW w:w="0" w:type="auto"/>
            <w:tcMar>
              <w:top w:w="150" w:type="dxa"/>
              <w:left w:w="240" w:type="dxa"/>
              <w:bottom w:w="150" w:type="dxa"/>
              <w:right w:w="240" w:type="dxa"/>
            </w:tcMar>
            <w:vAlign w:val="center"/>
            <w:hideMark/>
          </w:tcPr>
          <w:p w14:paraId="21E05D1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Monitored</w:t>
            </w:r>
          </w:p>
        </w:tc>
        <w:tc>
          <w:tcPr>
            <w:tcW w:w="0" w:type="auto"/>
            <w:tcMar>
              <w:top w:w="150" w:type="dxa"/>
              <w:left w:w="240" w:type="dxa"/>
              <w:bottom w:w="150" w:type="dxa"/>
              <w:right w:w="0" w:type="dxa"/>
            </w:tcMar>
            <w:vAlign w:val="center"/>
            <w:hideMark/>
          </w:tcPr>
          <w:p w14:paraId="375EEF8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Active with tracking</w:t>
            </w:r>
          </w:p>
        </w:tc>
      </w:tr>
      <w:tr w:rsidR="00A96D02" w:rsidRPr="00A96D02" w14:paraId="75620DF3" w14:textId="77777777" w:rsidTr="00A96D02">
        <w:tc>
          <w:tcPr>
            <w:tcW w:w="0" w:type="auto"/>
            <w:tcMar>
              <w:top w:w="150" w:type="dxa"/>
              <w:left w:w="0" w:type="dxa"/>
              <w:bottom w:w="150" w:type="dxa"/>
              <w:right w:w="240" w:type="dxa"/>
            </w:tcMar>
            <w:vAlign w:val="center"/>
            <w:hideMark/>
          </w:tcPr>
          <w:p w14:paraId="624A119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lastRenderedPageBreak/>
              <w:t>P</w:t>
            </w:r>
          </w:p>
        </w:tc>
        <w:tc>
          <w:tcPr>
            <w:tcW w:w="0" w:type="auto"/>
            <w:tcMar>
              <w:top w:w="150" w:type="dxa"/>
              <w:left w:w="240" w:type="dxa"/>
              <w:bottom w:w="150" w:type="dxa"/>
              <w:right w:w="240" w:type="dxa"/>
            </w:tcMar>
            <w:vAlign w:val="center"/>
            <w:hideMark/>
          </w:tcPr>
          <w:p w14:paraId="4E92EAE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Deprecated</w:t>
            </w:r>
          </w:p>
        </w:tc>
        <w:tc>
          <w:tcPr>
            <w:tcW w:w="0" w:type="auto"/>
            <w:tcMar>
              <w:top w:w="150" w:type="dxa"/>
              <w:left w:w="240" w:type="dxa"/>
              <w:bottom w:w="150" w:type="dxa"/>
              <w:right w:w="0" w:type="dxa"/>
            </w:tcMar>
            <w:vAlign w:val="center"/>
            <w:hideMark/>
          </w:tcPr>
          <w:p w14:paraId="754BBB6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Scheduled for retirement</w:t>
            </w:r>
          </w:p>
        </w:tc>
      </w:tr>
      <w:tr w:rsidR="00A96D02" w:rsidRPr="00A96D02" w14:paraId="3507DD0D" w14:textId="77777777" w:rsidTr="00A96D02">
        <w:tc>
          <w:tcPr>
            <w:tcW w:w="0" w:type="auto"/>
            <w:tcMar>
              <w:top w:w="150" w:type="dxa"/>
              <w:left w:w="0" w:type="dxa"/>
              <w:bottom w:w="150" w:type="dxa"/>
              <w:right w:w="240" w:type="dxa"/>
            </w:tcMar>
            <w:vAlign w:val="center"/>
            <w:hideMark/>
          </w:tcPr>
          <w:p w14:paraId="4DBE1CE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w:t>
            </w:r>
          </w:p>
        </w:tc>
        <w:tc>
          <w:tcPr>
            <w:tcW w:w="0" w:type="auto"/>
            <w:tcMar>
              <w:top w:w="150" w:type="dxa"/>
              <w:left w:w="240" w:type="dxa"/>
              <w:bottom w:w="150" w:type="dxa"/>
              <w:right w:w="240" w:type="dxa"/>
            </w:tcMar>
            <w:vAlign w:val="center"/>
            <w:hideMark/>
          </w:tcPr>
          <w:p w14:paraId="116702D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Retired</w:t>
            </w:r>
          </w:p>
        </w:tc>
        <w:tc>
          <w:tcPr>
            <w:tcW w:w="0" w:type="auto"/>
            <w:tcMar>
              <w:top w:w="150" w:type="dxa"/>
              <w:left w:w="240" w:type="dxa"/>
              <w:bottom w:w="150" w:type="dxa"/>
              <w:right w:w="0" w:type="dxa"/>
            </w:tcMar>
            <w:vAlign w:val="center"/>
            <w:hideMark/>
          </w:tcPr>
          <w:p w14:paraId="37E3B0F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 longer enforceable</w:t>
            </w:r>
          </w:p>
        </w:tc>
      </w:tr>
    </w:tbl>
    <w:p w14:paraId="09B80ADA"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S8.3 Lifecycle Transition Rules</w:t>
      </w:r>
    </w:p>
    <w:tbl>
      <w:tblPr>
        <w:tblW w:w="11280" w:type="dxa"/>
        <w:tblCellMar>
          <w:top w:w="15" w:type="dxa"/>
          <w:left w:w="15" w:type="dxa"/>
          <w:bottom w:w="15" w:type="dxa"/>
          <w:right w:w="15" w:type="dxa"/>
        </w:tblCellMar>
        <w:tblLook w:val="04A0" w:firstRow="1" w:lastRow="0" w:firstColumn="1" w:lastColumn="0" w:noHBand="0" w:noVBand="1"/>
      </w:tblPr>
      <w:tblGrid>
        <w:gridCol w:w="2923"/>
        <w:gridCol w:w="3406"/>
        <w:gridCol w:w="4951"/>
      </w:tblGrid>
      <w:tr w:rsidR="00A96D02" w:rsidRPr="00A96D02" w14:paraId="66784B3C" w14:textId="77777777" w:rsidTr="00A96D02">
        <w:trPr>
          <w:tblHeader/>
        </w:trPr>
        <w:tc>
          <w:tcPr>
            <w:tcW w:w="0" w:type="auto"/>
            <w:tcBorders>
              <w:top w:val="nil"/>
            </w:tcBorders>
            <w:tcMar>
              <w:top w:w="150" w:type="dxa"/>
              <w:left w:w="0" w:type="dxa"/>
              <w:bottom w:w="150" w:type="dxa"/>
              <w:right w:w="240" w:type="dxa"/>
            </w:tcMar>
            <w:vAlign w:val="center"/>
            <w:hideMark/>
          </w:tcPr>
          <w:p w14:paraId="7484F97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From</w:t>
            </w:r>
          </w:p>
        </w:tc>
        <w:tc>
          <w:tcPr>
            <w:tcW w:w="0" w:type="auto"/>
            <w:tcBorders>
              <w:top w:val="nil"/>
            </w:tcBorders>
            <w:tcMar>
              <w:top w:w="150" w:type="dxa"/>
              <w:left w:w="240" w:type="dxa"/>
              <w:bottom w:w="150" w:type="dxa"/>
              <w:right w:w="240" w:type="dxa"/>
            </w:tcMar>
            <w:vAlign w:val="center"/>
            <w:hideMark/>
          </w:tcPr>
          <w:p w14:paraId="2C63A49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To</w:t>
            </w:r>
          </w:p>
        </w:tc>
        <w:tc>
          <w:tcPr>
            <w:tcW w:w="0" w:type="auto"/>
            <w:tcBorders>
              <w:top w:val="nil"/>
            </w:tcBorders>
            <w:tcMar>
              <w:top w:w="150" w:type="dxa"/>
              <w:left w:w="240" w:type="dxa"/>
              <w:bottom w:w="150" w:type="dxa"/>
              <w:right w:w="240" w:type="dxa"/>
            </w:tcMar>
            <w:vAlign w:val="center"/>
            <w:hideMark/>
          </w:tcPr>
          <w:p w14:paraId="05AD5A9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Authority</w:t>
            </w:r>
          </w:p>
        </w:tc>
      </w:tr>
      <w:tr w:rsidR="00A96D02" w:rsidRPr="00A96D02" w14:paraId="40F9FCB6" w14:textId="77777777" w:rsidTr="00A96D02">
        <w:tc>
          <w:tcPr>
            <w:tcW w:w="0" w:type="auto"/>
            <w:tcMar>
              <w:top w:w="150" w:type="dxa"/>
              <w:left w:w="0" w:type="dxa"/>
              <w:bottom w:w="150" w:type="dxa"/>
              <w:right w:w="240" w:type="dxa"/>
            </w:tcMar>
            <w:vAlign w:val="center"/>
            <w:hideMark/>
          </w:tcPr>
          <w:p w14:paraId="2FEB1F7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6A236DA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6C3178F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Owner</w:t>
            </w:r>
          </w:p>
        </w:tc>
      </w:tr>
      <w:tr w:rsidR="00A96D02" w:rsidRPr="00A96D02" w14:paraId="6087AB1B" w14:textId="77777777" w:rsidTr="00A96D02">
        <w:tc>
          <w:tcPr>
            <w:tcW w:w="0" w:type="auto"/>
            <w:tcMar>
              <w:top w:w="150" w:type="dxa"/>
              <w:left w:w="0" w:type="dxa"/>
              <w:bottom w:w="150" w:type="dxa"/>
              <w:right w:w="240" w:type="dxa"/>
            </w:tcMar>
            <w:vAlign w:val="center"/>
            <w:hideMark/>
          </w:tcPr>
          <w:p w14:paraId="5160A47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Review</w:t>
            </w:r>
          </w:p>
        </w:tc>
        <w:tc>
          <w:tcPr>
            <w:tcW w:w="0" w:type="auto"/>
            <w:tcMar>
              <w:top w:w="150" w:type="dxa"/>
              <w:left w:w="240" w:type="dxa"/>
              <w:bottom w:w="150" w:type="dxa"/>
              <w:right w:w="240" w:type="dxa"/>
            </w:tcMar>
            <w:vAlign w:val="center"/>
            <w:hideMark/>
          </w:tcPr>
          <w:p w14:paraId="0392349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Approved</w:t>
            </w:r>
          </w:p>
        </w:tc>
        <w:tc>
          <w:tcPr>
            <w:tcW w:w="0" w:type="auto"/>
            <w:tcMar>
              <w:top w:w="150" w:type="dxa"/>
              <w:left w:w="240" w:type="dxa"/>
              <w:bottom w:w="150" w:type="dxa"/>
              <w:right w:w="0" w:type="dxa"/>
            </w:tcMar>
            <w:vAlign w:val="center"/>
            <w:hideMark/>
          </w:tcPr>
          <w:p w14:paraId="1AF9142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Governance Board</w:t>
            </w:r>
          </w:p>
        </w:tc>
      </w:tr>
      <w:tr w:rsidR="00A96D02" w:rsidRPr="00A96D02" w14:paraId="414F5745" w14:textId="77777777" w:rsidTr="00A96D02">
        <w:tc>
          <w:tcPr>
            <w:tcW w:w="0" w:type="auto"/>
            <w:tcMar>
              <w:top w:w="150" w:type="dxa"/>
              <w:left w:w="0" w:type="dxa"/>
              <w:bottom w:w="150" w:type="dxa"/>
              <w:right w:w="240" w:type="dxa"/>
            </w:tcMar>
            <w:vAlign w:val="center"/>
            <w:hideMark/>
          </w:tcPr>
          <w:p w14:paraId="4FBC23D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Review</w:t>
            </w:r>
          </w:p>
        </w:tc>
        <w:tc>
          <w:tcPr>
            <w:tcW w:w="0" w:type="auto"/>
            <w:tcMar>
              <w:top w:w="150" w:type="dxa"/>
              <w:left w:w="240" w:type="dxa"/>
              <w:bottom w:w="150" w:type="dxa"/>
              <w:right w:w="240" w:type="dxa"/>
            </w:tcMar>
            <w:vAlign w:val="center"/>
            <w:hideMark/>
          </w:tcPr>
          <w:p w14:paraId="7FB6F02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Draft</w:t>
            </w:r>
          </w:p>
        </w:tc>
        <w:tc>
          <w:tcPr>
            <w:tcW w:w="0" w:type="auto"/>
            <w:tcMar>
              <w:top w:w="150" w:type="dxa"/>
              <w:left w:w="240" w:type="dxa"/>
              <w:bottom w:w="150" w:type="dxa"/>
              <w:right w:w="0" w:type="dxa"/>
            </w:tcMar>
            <w:vAlign w:val="center"/>
            <w:hideMark/>
          </w:tcPr>
          <w:p w14:paraId="2828D3B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Owner</w:t>
            </w:r>
          </w:p>
        </w:tc>
      </w:tr>
      <w:tr w:rsidR="00A96D02" w:rsidRPr="00A96D02" w14:paraId="52E5A067" w14:textId="77777777" w:rsidTr="00A96D02">
        <w:tc>
          <w:tcPr>
            <w:tcW w:w="0" w:type="auto"/>
            <w:tcMar>
              <w:top w:w="150" w:type="dxa"/>
              <w:left w:w="0" w:type="dxa"/>
              <w:bottom w:w="150" w:type="dxa"/>
              <w:right w:w="240" w:type="dxa"/>
            </w:tcMar>
            <w:vAlign w:val="center"/>
            <w:hideMark/>
          </w:tcPr>
          <w:p w14:paraId="1BD3BD9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251D4DA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Implemented</w:t>
            </w:r>
          </w:p>
        </w:tc>
        <w:tc>
          <w:tcPr>
            <w:tcW w:w="0" w:type="auto"/>
            <w:tcMar>
              <w:top w:w="150" w:type="dxa"/>
              <w:left w:w="240" w:type="dxa"/>
              <w:bottom w:w="150" w:type="dxa"/>
              <w:right w:w="0" w:type="dxa"/>
            </w:tcMar>
            <w:vAlign w:val="center"/>
            <w:hideMark/>
          </w:tcPr>
          <w:p w14:paraId="7038ECE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Implementation Owner</w:t>
            </w:r>
          </w:p>
        </w:tc>
      </w:tr>
      <w:tr w:rsidR="00A96D02" w:rsidRPr="00A96D02" w14:paraId="1CD6CB54" w14:textId="77777777" w:rsidTr="00A96D02">
        <w:tc>
          <w:tcPr>
            <w:tcW w:w="0" w:type="auto"/>
            <w:tcMar>
              <w:top w:w="150" w:type="dxa"/>
              <w:left w:w="0" w:type="dxa"/>
              <w:bottom w:w="150" w:type="dxa"/>
              <w:right w:w="240" w:type="dxa"/>
            </w:tcMar>
            <w:vAlign w:val="center"/>
            <w:hideMark/>
          </w:tcPr>
          <w:p w14:paraId="4E476FB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Implemented</w:t>
            </w:r>
          </w:p>
        </w:tc>
        <w:tc>
          <w:tcPr>
            <w:tcW w:w="0" w:type="auto"/>
            <w:tcMar>
              <w:top w:w="150" w:type="dxa"/>
              <w:left w:w="240" w:type="dxa"/>
              <w:bottom w:w="150" w:type="dxa"/>
              <w:right w:w="240" w:type="dxa"/>
            </w:tcMar>
            <w:vAlign w:val="center"/>
            <w:hideMark/>
          </w:tcPr>
          <w:p w14:paraId="25950F8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Monitored</w:t>
            </w:r>
          </w:p>
        </w:tc>
        <w:tc>
          <w:tcPr>
            <w:tcW w:w="0" w:type="auto"/>
            <w:tcMar>
              <w:top w:w="150" w:type="dxa"/>
              <w:left w:w="240" w:type="dxa"/>
              <w:bottom w:w="150" w:type="dxa"/>
              <w:right w:w="0" w:type="dxa"/>
            </w:tcMar>
            <w:vAlign w:val="center"/>
            <w:hideMark/>
          </w:tcPr>
          <w:p w14:paraId="62817E4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Owner</w:t>
            </w:r>
          </w:p>
        </w:tc>
      </w:tr>
      <w:tr w:rsidR="00A96D02" w:rsidRPr="00A96D02" w14:paraId="398B4535" w14:textId="77777777" w:rsidTr="00A96D02">
        <w:tc>
          <w:tcPr>
            <w:tcW w:w="0" w:type="auto"/>
            <w:tcMar>
              <w:top w:w="150" w:type="dxa"/>
              <w:left w:w="0" w:type="dxa"/>
              <w:bottom w:w="150" w:type="dxa"/>
              <w:right w:w="240" w:type="dxa"/>
            </w:tcMar>
            <w:vAlign w:val="center"/>
            <w:hideMark/>
          </w:tcPr>
          <w:p w14:paraId="7743255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Monitored</w:t>
            </w:r>
          </w:p>
        </w:tc>
        <w:tc>
          <w:tcPr>
            <w:tcW w:w="0" w:type="auto"/>
            <w:tcMar>
              <w:top w:w="150" w:type="dxa"/>
              <w:left w:w="240" w:type="dxa"/>
              <w:bottom w:w="150" w:type="dxa"/>
              <w:right w:w="240" w:type="dxa"/>
            </w:tcMar>
            <w:vAlign w:val="center"/>
            <w:hideMark/>
          </w:tcPr>
          <w:p w14:paraId="65FB590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Deprecated</w:t>
            </w:r>
          </w:p>
        </w:tc>
        <w:tc>
          <w:tcPr>
            <w:tcW w:w="0" w:type="auto"/>
            <w:tcMar>
              <w:top w:w="150" w:type="dxa"/>
              <w:left w:w="240" w:type="dxa"/>
              <w:bottom w:w="150" w:type="dxa"/>
              <w:right w:w="0" w:type="dxa"/>
            </w:tcMar>
            <w:vAlign w:val="center"/>
            <w:hideMark/>
          </w:tcPr>
          <w:p w14:paraId="76947CF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Approver</w:t>
            </w:r>
          </w:p>
        </w:tc>
      </w:tr>
      <w:tr w:rsidR="00A96D02" w:rsidRPr="00A96D02" w14:paraId="5AF44195" w14:textId="77777777" w:rsidTr="00A96D02">
        <w:tc>
          <w:tcPr>
            <w:tcW w:w="0" w:type="auto"/>
            <w:tcMar>
              <w:top w:w="150" w:type="dxa"/>
              <w:left w:w="0" w:type="dxa"/>
              <w:bottom w:w="150" w:type="dxa"/>
              <w:right w:w="240" w:type="dxa"/>
            </w:tcMar>
            <w:vAlign w:val="center"/>
            <w:hideMark/>
          </w:tcPr>
          <w:p w14:paraId="2EEAD9B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02AE5A8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Retired</w:t>
            </w:r>
          </w:p>
        </w:tc>
        <w:tc>
          <w:tcPr>
            <w:tcW w:w="0" w:type="auto"/>
            <w:tcMar>
              <w:top w:w="150" w:type="dxa"/>
              <w:left w:w="240" w:type="dxa"/>
              <w:bottom w:w="150" w:type="dxa"/>
              <w:right w:w="0" w:type="dxa"/>
            </w:tcMar>
            <w:vAlign w:val="center"/>
            <w:hideMark/>
          </w:tcPr>
          <w:p w14:paraId="75D3D73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Governance Board</w:t>
            </w:r>
          </w:p>
        </w:tc>
      </w:tr>
      <w:tr w:rsidR="00A96D02" w:rsidRPr="00A96D02" w14:paraId="26FA845D" w14:textId="77777777" w:rsidTr="00A96D02">
        <w:tc>
          <w:tcPr>
            <w:tcW w:w="0" w:type="auto"/>
            <w:tcMar>
              <w:top w:w="150" w:type="dxa"/>
              <w:left w:w="0" w:type="dxa"/>
              <w:bottom w:w="150" w:type="dxa"/>
              <w:right w:w="240" w:type="dxa"/>
            </w:tcMar>
            <w:vAlign w:val="center"/>
            <w:hideMark/>
          </w:tcPr>
          <w:p w14:paraId="6784D18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Retired</w:t>
            </w:r>
          </w:p>
        </w:tc>
        <w:tc>
          <w:tcPr>
            <w:tcW w:w="0" w:type="auto"/>
            <w:tcMar>
              <w:top w:w="150" w:type="dxa"/>
              <w:left w:w="240" w:type="dxa"/>
              <w:bottom w:w="150" w:type="dxa"/>
              <w:right w:w="240" w:type="dxa"/>
            </w:tcMar>
            <w:vAlign w:val="center"/>
            <w:hideMark/>
          </w:tcPr>
          <w:p w14:paraId="6D68526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562D67F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Terminal</w:t>
            </w:r>
          </w:p>
        </w:tc>
      </w:tr>
    </w:tbl>
    <w:p w14:paraId="73B4B382"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648AD1BC">
          <v:rect id="_x0000_i1127" style="width:0;height:.75pt" o:hralign="center" o:hrstd="t" o:hr="t" fillcolor="#a0a0a0" stroked="f"/>
        </w:pict>
      </w:r>
    </w:p>
    <w:p w14:paraId="76576641"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IX: RULE CLASSIFICATION &amp; ENFORCEMENT</w:t>
      </w:r>
    </w:p>
    <w:p w14:paraId="11FAB856"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S9.1 Rule Types</w:t>
      </w:r>
    </w:p>
    <w:tbl>
      <w:tblPr>
        <w:tblW w:w="0" w:type="auto"/>
        <w:tblCellMar>
          <w:top w:w="15" w:type="dxa"/>
          <w:left w:w="15" w:type="dxa"/>
          <w:bottom w:w="15" w:type="dxa"/>
          <w:right w:w="15" w:type="dxa"/>
        </w:tblCellMar>
        <w:tblLook w:val="04A0" w:firstRow="1" w:lastRow="0" w:firstColumn="1" w:lastColumn="0" w:noHBand="0" w:noVBand="1"/>
      </w:tblPr>
      <w:tblGrid>
        <w:gridCol w:w="2138"/>
        <w:gridCol w:w="1145"/>
        <w:gridCol w:w="2409"/>
        <w:gridCol w:w="1668"/>
      </w:tblGrid>
      <w:tr w:rsidR="00A96D02" w:rsidRPr="00A96D02" w14:paraId="480B0530" w14:textId="77777777" w:rsidTr="00A96D02">
        <w:trPr>
          <w:tblHeader/>
        </w:trPr>
        <w:tc>
          <w:tcPr>
            <w:tcW w:w="0" w:type="auto"/>
            <w:tcBorders>
              <w:top w:val="nil"/>
            </w:tcBorders>
            <w:tcMar>
              <w:top w:w="150" w:type="dxa"/>
              <w:left w:w="0" w:type="dxa"/>
              <w:bottom w:w="150" w:type="dxa"/>
              <w:right w:w="240" w:type="dxa"/>
            </w:tcMar>
            <w:vAlign w:val="center"/>
            <w:hideMark/>
          </w:tcPr>
          <w:p w14:paraId="5A7E844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42A6354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7D5673D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8A75F9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Enforcement</w:t>
            </w:r>
          </w:p>
        </w:tc>
      </w:tr>
      <w:tr w:rsidR="00A96D02" w:rsidRPr="00A96D02" w14:paraId="116684CF" w14:textId="77777777" w:rsidTr="00A96D02">
        <w:tc>
          <w:tcPr>
            <w:tcW w:w="0" w:type="auto"/>
            <w:tcMar>
              <w:top w:w="150" w:type="dxa"/>
              <w:left w:w="0" w:type="dxa"/>
              <w:bottom w:w="150" w:type="dxa"/>
              <w:right w:w="240" w:type="dxa"/>
            </w:tcMar>
            <w:vAlign w:val="center"/>
            <w:hideMark/>
          </w:tcPr>
          <w:p w14:paraId="69D2DA7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Validation Rule</w:t>
            </w:r>
          </w:p>
        </w:tc>
        <w:tc>
          <w:tcPr>
            <w:tcW w:w="0" w:type="auto"/>
            <w:tcMar>
              <w:top w:w="150" w:type="dxa"/>
              <w:left w:w="240" w:type="dxa"/>
              <w:bottom w:w="150" w:type="dxa"/>
              <w:right w:w="240" w:type="dxa"/>
            </w:tcMar>
            <w:vAlign w:val="center"/>
            <w:hideMark/>
          </w:tcPr>
          <w:p w14:paraId="5914649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R-V</w:t>
            </w:r>
          </w:p>
        </w:tc>
        <w:tc>
          <w:tcPr>
            <w:tcW w:w="0" w:type="auto"/>
            <w:tcMar>
              <w:top w:w="150" w:type="dxa"/>
              <w:left w:w="240" w:type="dxa"/>
              <w:bottom w:w="150" w:type="dxa"/>
              <w:right w:w="240" w:type="dxa"/>
            </w:tcMar>
            <w:vAlign w:val="center"/>
            <w:hideMark/>
          </w:tcPr>
          <w:p w14:paraId="7E62FE3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Input validation</w:t>
            </w:r>
          </w:p>
        </w:tc>
        <w:tc>
          <w:tcPr>
            <w:tcW w:w="0" w:type="auto"/>
            <w:tcMar>
              <w:top w:w="150" w:type="dxa"/>
              <w:left w:w="240" w:type="dxa"/>
              <w:bottom w:w="150" w:type="dxa"/>
              <w:right w:w="0" w:type="dxa"/>
            </w:tcMar>
            <w:vAlign w:val="center"/>
            <w:hideMark/>
          </w:tcPr>
          <w:p w14:paraId="36C07C1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Hard Block</w:t>
            </w:r>
          </w:p>
        </w:tc>
      </w:tr>
      <w:tr w:rsidR="00A96D02" w:rsidRPr="00A96D02" w14:paraId="2B8FDFEF" w14:textId="77777777" w:rsidTr="00A96D02">
        <w:tc>
          <w:tcPr>
            <w:tcW w:w="0" w:type="auto"/>
            <w:tcMar>
              <w:top w:w="150" w:type="dxa"/>
              <w:left w:w="0" w:type="dxa"/>
              <w:bottom w:w="150" w:type="dxa"/>
              <w:right w:w="240" w:type="dxa"/>
            </w:tcMar>
            <w:vAlign w:val="center"/>
            <w:hideMark/>
          </w:tcPr>
          <w:p w14:paraId="2501C0F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Authorization Rule</w:t>
            </w:r>
          </w:p>
        </w:tc>
        <w:tc>
          <w:tcPr>
            <w:tcW w:w="0" w:type="auto"/>
            <w:tcMar>
              <w:top w:w="150" w:type="dxa"/>
              <w:left w:w="240" w:type="dxa"/>
              <w:bottom w:w="150" w:type="dxa"/>
              <w:right w:w="240" w:type="dxa"/>
            </w:tcMar>
            <w:vAlign w:val="center"/>
            <w:hideMark/>
          </w:tcPr>
          <w:p w14:paraId="4F55377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R-A</w:t>
            </w:r>
          </w:p>
        </w:tc>
        <w:tc>
          <w:tcPr>
            <w:tcW w:w="0" w:type="auto"/>
            <w:tcMar>
              <w:top w:w="150" w:type="dxa"/>
              <w:left w:w="240" w:type="dxa"/>
              <w:bottom w:w="150" w:type="dxa"/>
              <w:right w:w="240" w:type="dxa"/>
            </w:tcMar>
            <w:vAlign w:val="center"/>
            <w:hideMark/>
          </w:tcPr>
          <w:p w14:paraId="133DF21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Access control</w:t>
            </w:r>
          </w:p>
        </w:tc>
        <w:tc>
          <w:tcPr>
            <w:tcW w:w="0" w:type="auto"/>
            <w:tcMar>
              <w:top w:w="150" w:type="dxa"/>
              <w:left w:w="240" w:type="dxa"/>
              <w:bottom w:w="150" w:type="dxa"/>
              <w:right w:w="0" w:type="dxa"/>
            </w:tcMar>
            <w:vAlign w:val="center"/>
            <w:hideMark/>
          </w:tcPr>
          <w:p w14:paraId="4A7CA9E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Hard Block</w:t>
            </w:r>
          </w:p>
        </w:tc>
      </w:tr>
      <w:tr w:rsidR="00A96D02" w:rsidRPr="00A96D02" w14:paraId="2652E8FD" w14:textId="77777777" w:rsidTr="00A96D02">
        <w:tc>
          <w:tcPr>
            <w:tcW w:w="0" w:type="auto"/>
            <w:tcMar>
              <w:top w:w="150" w:type="dxa"/>
              <w:left w:w="0" w:type="dxa"/>
              <w:bottom w:w="150" w:type="dxa"/>
              <w:right w:w="240" w:type="dxa"/>
            </w:tcMar>
            <w:vAlign w:val="center"/>
            <w:hideMark/>
          </w:tcPr>
          <w:p w14:paraId="498EB0C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Flow Rule</w:t>
            </w:r>
          </w:p>
        </w:tc>
        <w:tc>
          <w:tcPr>
            <w:tcW w:w="0" w:type="auto"/>
            <w:tcMar>
              <w:top w:w="150" w:type="dxa"/>
              <w:left w:w="240" w:type="dxa"/>
              <w:bottom w:w="150" w:type="dxa"/>
              <w:right w:w="240" w:type="dxa"/>
            </w:tcMar>
            <w:vAlign w:val="center"/>
            <w:hideMark/>
          </w:tcPr>
          <w:p w14:paraId="0221DF0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R-F</w:t>
            </w:r>
          </w:p>
        </w:tc>
        <w:tc>
          <w:tcPr>
            <w:tcW w:w="0" w:type="auto"/>
            <w:tcMar>
              <w:top w:w="150" w:type="dxa"/>
              <w:left w:w="240" w:type="dxa"/>
              <w:bottom w:w="150" w:type="dxa"/>
              <w:right w:w="240" w:type="dxa"/>
            </w:tcMar>
            <w:vAlign w:val="center"/>
            <w:hideMark/>
          </w:tcPr>
          <w:p w14:paraId="6874C8C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Workflow routing</w:t>
            </w:r>
          </w:p>
        </w:tc>
        <w:tc>
          <w:tcPr>
            <w:tcW w:w="0" w:type="auto"/>
            <w:tcMar>
              <w:top w:w="150" w:type="dxa"/>
              <w:left w:w="240" w:type="dxa"/>
              <w:bottom w:w="150" w:type="dxa"/>
              <w:right w:w="0" w:type="dxa"/>
            </w:tcMar>
            <w:vAlign w:val="center"/>
            <w:hideMark/>
          </w:tcPr>
          <w:p w14:paraId="6346987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Escalation</w:t>
            </w:r>
          </w:p>
        </w:tc>
      </w:tr>
      <w:tr w:rsidR="00A96D02" w:rsidRPr="00A96D02" w14:paraId="1465D8EE" w14:textId="77777777" w:rsidTr="00A96D02">
        <w:tc>
          <w:tcPr>
            <w:tcW w:w="0" w:type="auto"/>
            <w:tcMar>
              <w:top w:w="150" w:type="dxa"/>
              <w:left w:w="0" w:type="dxa"/>
              <w:bottom w:w="150" w:type="dxa"/>
              <w:right w:w="240" w:type="dxa"/>
            </w:tcMar>
            <w:vAlign w:val="center"/>
            <w:hideMark/>
          </w:tcPr>
          <w:p w14:paraId="55C105C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Calculation Rule</w:t>
            </w:r>
          </w:p>
        </w:tc>
        <w:tc>
          <w:tcPr>
            <w:tcW w:w="0" w:type="auto"/>
            <w:tcMar>
              <w:top w:w="150" w:type="dxa"/>
              <w:left w:w="240" w:type="dxa"/>
              <w:bottom w:w="150" w:type="dxa"/>
              <w:right w:w="240" w:type="dxa"/>
            </w:tcMar>
            <w:vAlign w:val="center"/>
            <w:hideMark/>
          </w:tcPr>
          <w:p w14:paraId="6906A0C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R-C</w:t>
            </w:r>
          </w:p>
        </w:tc>
        <w:tc>
          <w:tcPr>
            <w:tcW w:w="0" w:type="auto"/>
            <w:tcMar>
              <w:top w:w="150" w:type="dxa"/>
              <w:left w:w="240" w:type="dxa"/>
              <w:bottom w:w="150" w:type="dxa"/>
              <w:right w:w="240" w:type="dxa"/>
            </w:tcMar>
            <w:vAlign w:val="center"/>
            <w:hideMark/>
          </w:tcPr>
          <w:p w14:paraId="3E526F5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Computation</w:t>
            </w:r>
          </w:p>
        </w:tc>
        <w:tc>
          <w:tcPr>
            <w:tcW w:w="0" w:type="auto"/>
            <w:tcMar>
              <w:top w:w="150" w:type="dxa"/>
              <w:left w:w="240" w:type="dxa"/>
              <w:bottom w:w="150" w:type="dxa"/>
              <w:right w:w="0" w:type="dxa"/>
            </w:tcMar>
            <w:vAlign w:val="center"/>
            <w:hideMark/>
          </w:tcPr>
          <w:p w14:paraId="7B87662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Soft Warning</w:t>
            </w:r>
          </w:p>
        </w:tc>
      </w:tr>
      <w:tr w:rsidR="00A96D02" w:rsidRPr="00A96D02" w14:paraId="0F8C02C4" w14:textId="77777777" w:rsidTr="00A96D02">
        <w:tc>
          <w:tcPr>
            <w:tcW w:w="0" w:type="auto"/>
            <w:tcMar>
              <w:top w:w="150" w:type="dxa"/>
              <w:left w:w="0" w:type="dxa"/>
              <w:bottom w:w="150" w:type="dxa"/>
              <w:right w:w="240" w:type="dxa"/>
            </w:tcMar>
            <w:vAlign w:val="center"/>
            <w:hideMark/>
          </w:tcPr>
          <w:p w14:paraId="223FED5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Threshold Rule</w:t>
            </w:r>
          </w:p>
        </w:tc>
        <w:tc>
          <w:tcPr>
            <w:tcW w:w="0" w:type="auto"/>
            <w:tcMar>
              <w:top w:w="150" w:type="dxa"/>
              <w:left w:w="240" w:type="dxa"/>
              <w:bottom w:w="150" w:type="dxa"/>
              <w:right w:w="240" w:type="dxa"/>
            </w:tcMar>
            <w:vAlign w:val="center"/>
            <w:hideMark/>
          </w:tcPr>
          <w:p w14:paraId="0980018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R-T</w:t>
            </w:r>
          </w:p>
        </w:tc>
        <w:tc>
          <w:tcPr>
            <w:tcW w:w="0" w:type="auto"/>
            <w:tcMar>
              <w:top w:w="150" w:type="dxa"/>
              <w:left w:w="240" w:type="dxa"/>
              <w:bottom w:w="150" w:type="dxa"/>
              <w:right w:w="240" w:type="dxa"/>
            </w:tcMar>
            <w:vAlign w:val="center"/>
            <w:hideMark/>
          </w:tcPr>
          <w:p w14:paraId="0EC6C43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Alert trigger</w:t>
            </w:r>
          </w:p>
        </w:tc>
        <w:tc>
          <w:tcPr>
            <w:tcW w:w="0" w:type="auto"/>
            <w:tcMar>
              <w:top w:w="150" w:type="dxa"/>
              <w:left w:w="240" w:type="dxa"/>
              <w:bottom w:w="150" w:type="dxa"/>
              <w:right w:w="0" w:type="dxa"/>
            </w:tcMar>
            <w:vAlign w:val="center"/>
            <w:hideMark/>
          </w:tcPr>
          <w:p w14:paraId="7A61A88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Escalation</w:t>
            </w:r>
          </w:p>
        </w:tc>
      </w:tr>
      <w:tr w:rsidR="00A96D02" w:rsidRPr="00A96D02" w14:paraId="1E225690" w14:textId="77777777" w:rsidTr="00A96D02">
        <w:tc>
          <w:tcPr>
            <w:tcW w:w="0" w:type="auto"/>
            <w:tcMar>
              <w:top w:w="150" w:type="dxa"/>
              <w:left w:w="0" w:type="dxa"/>
              <w:bottom w:w="150" w:type="dxa"/>
              <w:right w:w="240" w:type="dxa"/>
            </w:tcMar>
            <w:vAlign w:val="center"/>
            <w:hideMark/>
          </w:tcPr>
          <w:p w14:paraId="0952CF1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Scheduling Rule</w:t>
            </w:r>
          </w:p>
        </w:tc>
        <w:tc>
          <w:tcPr>
            <w:tcW w:w="0" w:type="auto"/>
            <w:tcMar>
              <w:top w:w="150" w:type="dxa"/>
              <w:left w:w="240" w:type="dxa"/>
              <w:bottom w:w="150" w:type="dxa"/>
              <w:right w:w="240" w:type="dxa"/>
            </w:tcMar>
            <w:vAlign w:val="center"/>
            <w:hideMark/>
          </w:tcPr>
          <w:p w14:paraId="48DEFCB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R-S</w:t>
            </w:r>
          </w:p>
        </w:tc>
        <w:tc>
          <w:tcPr>
            <w:tcW w:w="0" w:type="auto"/>
            <w:tcMar>
              <w:top w:w="150" w:type="dxa"/>
              <w:left w:w="240" w:type="dxa"/>
              <w:bottom w:w="150" w:type="dxa"/>
              <w:right w:w="240" w:type="dxa"/>
            </w:tcMar>
            <w:vAlign w:val="center"/>
            <w:hideMark/>
          </w:tcPr>
          <w:p w14:paraId="2D92F3F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Timing control</w:t>
            </w:r>
          </w:p>
        </w:tc>
        <w:tc>
          <w:tcPr>
            <w:tcW w:w="0" w:type="auto"/>
            <w:tcMar>
              <w:top w:w="150" w:type="dxa"/>
              <w:left w:w="240" w:type="dxa"/>
              <w:bottom w:w="150" w:type="dxa"/>
              <w:right w:w="0" w:type="dxa"/>
            </w:tcMar>
            <w:vAlign w:val="center"/>
            <w:hideMark/>
          </w:tcPr>
          <w:p w14:paraId="79A7317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Hard Block</w:t>
            </w:r>
          </w:p>
        </w:tc>
      </w:tr>
      <w:tr w:rsidR="00A96D02" w:rsidRPr="00A96D02" w14:paraId="7327FC37" w14:textId="77777777" w:rsidTr="00A96D02">
        <w:tc>
          <w:tcPr>
            <w:tcW w:w="0" w:type="auto"/>
            <w:tcMar>
              <w:top w:w="150" w:type="dxa"/>
              <w:left w:w="0" w:type="dxa"/>
              <w:bottom w:w="150" w:type="dxa"/>
              <w:right w:w="240" w:type="dxa"/>
            </w:tcMar>
            <w:vAlign w:val="center"/>
            <w:hideMark/>
          </w:tcPr>
          <w:p w14:paraId="265F972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Reference Rule</w:t>
            </w:r>
          </w:p>
        </w:tc>
        <w:tc>
          <w:tcPr>
            <w:tcW w:w="0" w:type="auto"/>
            <w:tcMar>
              <w:top w:w="150" w:type="dxa"/>
              <w:left w:w="240" w:type="dxa"/>
              <w:bottom w:w="150" w:type="dxa"/>
              <w:right w:w="240" w:type="dxa"/>
            </w:tcMar>
            <w:vAlign w:val="center"/>
            <w:hideMark/>
          </w:tcPr>
          <w:p w14:paraId="3C374A0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R-REF</w:t>
            </w:r>
          </w:p>
        </w:tc>
        <w:tc>
          <w:tcPr>
            <w:tcW w:w="0" w:type="auto"/>
            <w:tcMar>
              <w:top w:w="150" w:type="dxa"/>
              <w:left w:w="240" w:type="dxa"/>
              <w:bottom w:w="150" w:type="dxa"/>
              <w:right w:w="240" w:type="dxa"/>
            </w:tcMar>
            <w:vAlign w:val="center"/>
            <w:hideMark/>
          </w:tcPr>
          <w:p w14:paraId="3020B11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Lookup/enumeration</w:t>
            </w:r>
          </w:p>
        </w:tc>
        <w:tc>
          <w:tcPr>
            <w:tcW w:w="0" w:type="auto"/>
            <w:tcMar>
              <w:top w:w="150" w:type="dxa"/>
              <w:left w:w="240" w:type="dxa"/>
              <w:bottom w:w="150" w:type="dxa"/>
              <w:right w:w="0" w:type="dxa"/>
            </w:tcMar>
            <w:vAlign w:val="center"/>
            <w:hideMark/>
          </w:tcPr>
          <w:p w14:paraId="7137579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Audit Only</w:t>
            </w:r>
          </w:p>
        </w:tc>
      </w:tr>
      <w:tr w:rsidR="00A96D02" w:rsidRPr="00A96D02" w14:paraId="3C7F0E2D" w14:textId="77777777" w:rsidTr="00A96D02">
        <w:tc>
          <w:tcPr>
            <w:tcW w:w="0" w:type="auto"/>
            <w:tcMar>
              <w:top w:w="150" w:type="dxa"/>
              <w:left w:w="0" w:type="dxa"/>
              <w:bottom w:w="150" w:type="dxa"/>
              <w:right w:w="240" w:type="dxa"/>
            </w:tcMar>
            <w:vAlign w:val="center"/>
            <w:hideMark/>
          </w:tcPr>
          <w:p w14:paraId="6003CB6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Enforcement Rule</w:t>
            </w:r>
          </w:p>
        </w:tc>
        <w:tc>
          <w:tcPr>
            <w:tcW w:w="0" w:type="auto"/>
            <w:tcMar>
              <w:top w:w="150" w:type="dxa"/>
              <w:left w:w="240" w:type="dxa"/>
              <w:bottom w:w="150" w:type="dxa"/>
              <w:right w:w="240" w:type="dxa"/>
            </w:tcMar>
            <w:vAlign w:val="center"/>
            <w:hideMark/>
          </w:tcPr>
          <w:p w14:paraId="0C9E3CC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R-ENF</w:t>
            </w:r>
          </w:p>
        </w:tc>
        <w:tc>
          <w:tcPr>
            <w:tcW w:w="0" w:type="auto"/>
            <w:tcMar>
              <w:top w:w="150" w:type="dxa"/>
              <w:left w:w="240" w:type="dxa"/>
              <w:bottom w:w="150" w:type="dxa"/>
              <w:right w:w="240" w:type="dxa"/>
            </w:tcMar>
            <w:vAlign w:val="center"/>
            <w:hideMark/>
          </w:tcPr>
          <w:p w14:paraId="2D8D7CE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System enforcement</w:t>
            </w:r>
          </w:p>
        </w:tc>
        <w:tc>
          <w:tcPr>
            <w:tcW w:w="0" w:type="auto"/>
            <w:tcMar>
              <w:top w:w="150" w:type="dxa"/>
              <w:left w:w="240" w:type="dxa"/>
              <w:bottom w:w="150" w:type="dxa"/>
              <w:right w:w="0" w:type="dxa"/>
            </w:tcMar>
            <w:vAlign w:val="center"/>
            <w:hideMark/>
          </w:tcPr>
          <w:p w14:paraId="27FD53A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Hard Block</w:t>
            </w:r>
          </w:p>
        </w:tc>
      </w:tr>
    </w:tbl>
    <w:p w14:paraId="714FAC63"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S9.2 Rule Classifications</w:t>
      </w:r>
    </w:p>
    <w:tbl>
      <w:tblPr>
        <w:tblW w:w="11280" w:type="dxa"/>
        <w:tblCellMar>
          <w:top w:w="15" w:type="dxa"/>
          <w:left w:w="15" w:type="dxa"/>
          <w:bottom w:w="15" w:type="dxa"/>
          <w:right w:w="15" w:type="dxa"/>
        </w:tblCellMar>
        <w:tblLook w:val="04A0" w:firstRow="1" w:lastRow="0" w:firstColumn="1" w:lastColumn="0" w:noHBand="0" w:noVBand="1"/>
      </w:tblPr>
      <w:tblGrid>
        <w:gridCol w:w="2186"/>
        <w:gridCol w:w="5080"/>
        <w:gridCol w:w="4014"/>
      </w:tblGrid>
      <w:tr w:rsidR="00A96D02" w:rsidRPr="00A96D02" w14:paraId="4CEF76CF" w14:textId="77777777" w:rsidTr="00A96D02">
        <w:trPr>
          <w:tblHeader/>
        </w:trPr>
        <w:tc>
          <w:tcPr>
            <w:tcW w:w="0" w:type="auto"/>
            <w:tcBorders>
              <w:top w:val="nil"/>
            </w:tcBorders>
            <w:tcMar>
              <w:top w:w="150" w:type="dxa"/>
              <w:left w:w="0" w:type="dxa"/>
              <w:bottom w:w="150" w:type="dxa"/>
              <w:right w:w="240" w:type="dxa"/>
            </w:tcMar>
            <w:vAlign w:val="center"/>
            <w:hideMark/>
          </w:tcPr>
          <w:p w14:paraId="18953C3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3033D35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4F3F5D6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Examples</w:t>
            </w:r>
          </w:p>
        </w:tc>
      </w:tr>
      <w:tr w:rsidR="00A96D02" w:rsidRPr="00A96D02" w14:paraId="7843C5C5" w14:textId="77777777" w:rsidTr="00A96D02">
        <w:tc>
          <w:tcPr>
            <w:tcW w:w="0" w:type="auto"/>
            <w:tcMar>
              <w:top w:w="150" w:type="dxa"/>
              <w:left w:w="0" w:type="dxa"/>
              <w:bottom w:w="150" w:type="dxa"/>
              <w:right w:w="240" w:type="dxa"/>
            </w:tcMar>
            <w:vAlign w:val="center"/>
            <w:hideMark/>
          </w:tcPr>
          <w:p w14:paraId="19ADD21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Mandatory</w:t>
            </w:r>
          </w:p>
        </w:tc>
        <w:tc>
          <w:tcPr>
            <w:tcW w:w="0" w:type="auto"/>
            <w:tcMar>
              <w:top w:w="150" w:type="dxa"/>
              <w:left w:w="240" w:type="dxa"/>
              <w:bottom w:w="150" w:type="dxa"/>
              <w:right w:w="240" w:type="dxa"/>
            </w:tcMar>
            <w:vAlign w:val="center"/>
            <w:hideMark/>
          </w:tcPr>
          <w:p w14:paraId="3C61B5F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Must always be enforced</w:t>
            </w:r>
          </w:p>
        </w:tc>
        <w:tc>
          <w:tcPr>
            <w:tcW w:w="0" w:type="auto"/>
            <w:tcMar>
              <w:top w:w="150" w:type="dxa"/>
              <w:left w:w="240" w:type="dxa"/>
              <w:bottom w:w="150" w:type="dxa"/>
              <w:right w:w="0" w:type="dxa"/>
            </w:tcMar>
            <w:vAlign w:val="center"/>
            <w:hideMark/>
          </w:tcPr>
          <w:p w14:paraId="0B8E970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Two-person rule</w:t>
            </w:r>
          </w:p>
        </w:tc>
      </w:tr>
      <w:tr w:rsidR="00A96D02" w:rsidRPr="00A96D02" w14:paraId="15BB949F" w14:textId="77777777" w:rsidTr="00A96D02">
        <w:tc>
          <w:tcPr>
            <w:tcW w:w="0" w:type="auto"/>
            <w:tcMar>
              <w:top w:w="150" w:type="dxa"/>
              <w:left w:w="0" w:type="dxa"/>
              <w:bottom w:w="150" w:type="dxa"/>
              <w:right w:w="240" w:type="dxa"/>
            </w:tcMar>
            <w:vAlign w:val="center"/>
            <w:hideMark/>
          </w:tcPr>
          <w:p w14:paraId="5B07108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Conditional</w:t>
            </w:r>
          </w:p>
        </w:tc>
        <w:tc>
          <w:tcPr>
            <w:tcW w:w="0" w:type="auto"/>
            <w:tcMar>
              <w:top w:w="150" w:type="dxa"/>
              <w:left w:w="240" w:type="dxa"/>
              <w:bottom w:w="150" w:type="dxa"/>
              <w:right w:w="240" w:type="dxa"/>
            </w:tcMar>
            <w:vAlign w:val="center"/>
            <w:hideMark/>
          </w:tcPr>
          <w:p w14:paraId="3912BFF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Enforced only when conditions met</w:t>
            </w:r>
          </w:p>
        </w:tc>
        <w:tc>
          <w:tcPr>
            <w:tcW w:w="0" w:type="auto"/>
            <w:tcMar>
              <w:top w:w="150" w:type="dxa"/>
              <w:left w:w="240" w:type="dxa"/>
              <w:bottom w:w="150" w:type="dxa"/>
              <w:right w:w="0" w:type="dxa"/>
            </w:tcMar>
            <w:vAlign w:val="center"/>
            <w:hideMark/>
          </w:tcPr>
          <w:p w14:paraId="1F5B89A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Outing approval based on tier</w:t>
            </w:r>
          </w:p>
        </w:tc>
      </w:tr>
      <w:tr w:rsidR="00A96D02" w:rsidRPr="00A96D02" w14:paraId="1AF6C5F3" w14:textId="77777777" w:rsidTr="00A96D02">
        <w:tc>
          <w:tcPr>
            <w:tcW w:w="0" w:type="auto"/>
            <w:tcMar>
              <w:top w:w="150" w:type="dxa"/>
              <w:left w:w="0" w:type="dxa"/>
              <w:bottom w:w="150" w:type="dxa"/>
              <w:right w:w="240" w:type="dxa"/>
            </w:tcMar>
            <w:vAlign w:val="center"/>
            <w:hideMark/>
          </w:tcPr>
          <w:p w14:paraId="584154E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lastRenderedPageBreak/>
              <w:t>Calculated</w:t>
            </w:r>
          </w:p>
        </w:tc>
        <w:tc>
          <w:tcPr>
            <w:tcW w:w="0" w:type="auto"/>
            <w:tcMar>
              <w:top w:w="150" w:type="dxa"/>
              <w:left w:w="240" w:type="dxa"/>
              <w:bottom w:w="150" w:type="dxa"/>
              <w:right w:w="240" w:type="dxa"/>
            </w:tcMar>
            <w:vAlign w:val="center"/>
            <w:hideMark/>
          </w:tcPr>
          <w:p w14:paraId="5D63042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Produces a calculated value</w:t>
            </w:r>
          </w:p>
        </w:tc>
        <w:tc>
          <w:tcPr>
            <w:tcW w:w="0" w:type="auto"/>
            <w:tcMar>
              <w:top w:w="150" w:type="dxa"/>
              <w:left w:w="240" w:type="dxa"/>
              <w:bottom w:w="150" w:type="dxa"/>
              <w:right w:w="0" w:type="dxa"/>
            </w:tcMar>
            <w:vAlign w:val="center"/>
            <w:hideMark/>
          </w:tcPr>
          <w:p w14:paraId="3AA304A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CVS score</w:t>
            </w:r>
          </w:p>
        </w:tc>
      </w:tr>
      <w:tr w:rsidR="00A96D02" w:rsidRPr="00A96D02" w14:paraId="73E94F7D" w14:textId="77777777" w:rsidTr="00A96D02">
        <w:tc>
          <w:tcPr>
            <w:tcW w:w="0" w:type="auto"/>
            <w:tcMar>
              <w:top w:w="150" w:type="dxa"/>
              <w:left w:w="0" w:type="dxa"/>
              <w:bottom w:w="150" w:type="dxa"/>
              <w:right w:w="240" w:type="dxa"/>
            </w:tcMar>
            <w:vAlign w:val="center"/>
            <w:hideMark/>
          </w:tcPr>
          <w:p w14:paraId="0814CD1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Derived</w:t>
            </w:r>
          </w:p>
        </w:tc>
        <w:tc>
          <w:tcPr>
            <w:tcW w:w="0" w:type="auto"/>
            <w:tcMar>
              <w:top w:w="150" w:type="dxa"/>
              <w:left w:w="240" w:type="dxa"/>
              <w:bottom w:w="150" w:type="dxa"/>
              <w:right w:w="240" w:type="dxa"/>
            </w:tcMar>
            <w:vAlign w:val="center"/>
            <w:hideMark/>
          </w:tcPr>
          <w:p w14:paraId="210D1F6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Derived from other rules</w:t>
            </w:r>
          </w:p>
        </w:tc>
        <w:tc>
          <w:tcPr>
            <w:tcW w:w="0" w:type="auto"/>
            <w:tcMar>
              <w:top w:w="150" w:type="dxa"/>
              <w:left w:w="240" w:type="dxa"/>
              <w:bottom w:w="150" w:type="dxa"/>
              <w:right w:w="0" w:type="dxa"/>
            </w:tcMar>
            <w:vAlign w:val="center"/>
            <w:hideMark/>
          </w:tcPr>
          <w:p w14:paraId="0F7AC52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Tier classification</w:t>
            </w:r>
          </w:p>
        </w:tc>
      </w:tr>
      <w:tr w:rsidR="00A96D02" w:rsidRPr="00A96D02" w14:paraId="6EDCA418" w14:textId="77777777" w:rsidTr="00A96D02">
        <w:tc>
          <w:tcPr>
            <w:tcW w:w="0" w:type="auto"/>
            <w:tcMar>
              <w:top w:w="150" w:type="dxa"/>
              <w:left w:w="0" w:type="dxa"/>
              <w:bottom w:w="150" w:type="dxa"/>
              <w:right w:w="240" w:type="dxa"/>
            </w:tcMar>
            <w:vAlign w:val="center"/>
            <w:hideMark/>
          </w:tcPr>
          <w:p w14:paraId="589B59B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System</w:t>
            </w:r>
          </w:p>
        </w:tc>
        <w:tc>
          <w:tcPr>
            <w:tcW w:w="0" w:type="auto"/>
            <w:tcMar>
              <w:top w:w="150" w:type="dxa"/>
              <w:left w:w="240" w:type="dxa"/>
              <w:bottom w:w="150" w:type="dxa"/>
              <w:right w:w="240" w:type="dxa"/>
            </w:tcMar>
            <w:vAlign w:val="center"/>
            <w:hideMark/>
          </w:tcPr>
          <w:p w14:paraId="5ACD52C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Enforced by system</w:t>
            </w:r>
          </w:p>
        </w:tc>
        <w:tc>
          <w:tcPr>
            <w:tcW w:w="0" w:type="auto"/>
            <w:tcMar>
              <w:top w:w="150" w:type="dxa"/>
              <w:left w:w="240" w:type="dxa"/>
              <w:bottom w:w="150" w:type="dxa"/>
              <w:right w:w="0" w:type="dxa"/>
            </w:tcMar>
            <w:vAlign w:val="center"/>
            <w:hideMark/>
          </w:tcPr>
          <w:p w14:paraId="11EDE7A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RBAC</w:t>
            </w:r>
          </w:p>
        </w:tc>
      </w:tr>
      <w:tr w:rsidR="00A96D02" w:rsidRPr="00A96D02" w14:paraId="3B3D3DBD" w14:textId="77777777" w:rsidTr="00A96D02">
        <w:tc>
          <w:tcPr>
            <w:tcW w:w="0" w:type="auto"/>
            <w:tcMar>
              <w:top w:w="150" w:type="dxa"/>
              <w:left w:w="0" w:type="dxa"/>
              <w:bottom w:w="150" w:type="dxa"/>
              <w:right w:w="240" w:type="dxa"/>
            </w:tcMar>
            <w:vAlign w:val="center"/>
            <w:hideMark/>
          </w:tcPr>
          <w:p w14:paraId="21900FE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Human</w:t>
            </w:r>
          </w:p>
        </w:tc>
        <w:tc>
          <w:tcPr>
            <w:tcW w:w="0" w:type="auto"/>
            <w:tcMar>
              <w:top w:w="150" w:type="dxa"/>
              <w:left w:w="240" w:type="dxa"/>
              <w:bottom w:w="150" w:type="dxa"/>
              <w:right w:w="240" w:type="dxa"/>
            </w:tcMar>
            <w:vAlign w:val="center"/>
            <w:hideMark/>
          </w:tcPr>
          <w:p w14:paraId="2EBFBD7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Enforced by humans</w:t>
            </w:r>
          </w:p>
        </w:tc>
        <w:tc>
          <w:tcPr>
            <w:tcW w:w="0" w:type="auto"/>
            <w:tcMar>
              <w:top w:w="150" w:type="dxa"/>
              <w:left w:w="240" w:type="dxa"/>
              <w:bottom w:w="150" w:type="dxa"/>
              <w:right w:w="0" w:type="dxa"/>
            </w:tcMar>
            <w:vAlign w:val="center"/>
            <w:hideMark/>
          </w:tcPr>
          <w:p w14:paraId="0CD3FA7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Manager approval</w:t>
            </w:r>
          </w:p>
        </w:tc>
      </w:tr>
      <w:tr w:rsidR="00A96D02" w:rsidRPr="00A96D02" w14:paraId="61EE4786" w14:textId="77777777" w:rsidTr="00A96D02">
        <w:tc>
          <w:tcPr>
            <w:tcW w:w="0" w:type="auto"/>
            <w:tcMar>
              <w:top w:w="150" w:type="dxa"/>
              <w:left w:w="0" w:type="dxa"/>
              <w:bottom w:w="150" w:type="dxa"/>
              <w:right w:w="240" w:type="dxa"/>
            </w:tcMar>
            <w:vAlign w:val="center"/>
            <w:hideMark/>
          </w:tcPr>
          <w:p w14:paraId="37765B9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Compliance</w:t>
            </w:r>
          </w:p>
        </w:tc>
        <w:tc>
          <w:tcPr>
            <w:tcW w:w="0" w:type="auto"/>
            <w:tcMar>
              <w:top w:w="150" w:type="dxa"/>
              <w:left w:w="240" w:type="dxa"/>
              <w:bottom w:w="150" w:type="dxa"/>
              <w:right w:w="240" w:type="dxa"/>
            </w:tcMar>
            <w:vAlign w:val="center"/>
            <w:hideMark/>
          </w:tcPr>
          <w:p w14:paraId="52A3B6B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Regulatory obligation</w:t>
            </w:r>
          </w:p>
        </w:tc>
        <w:tc>
          <w:tcPr>
            <w:tcW w:w="0" w:type="auto"/>
            <w:tcMar>
              <w:top w:w="150" w:type="dxa"/>
              <w:left w:w="240" w:type="dxa"/>
              <w:bottom w:w="150" w:type="dxa"/>
              <w:right w:w="0" w:type="dxa"/>
            </w:tcMar>
            <w:vAlign w:val="center"/>
            <w:hideMark/>
          </w:tcPr>
          <w:p w14:paraId="6DA4AF8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AML reporting</w:t>
            </w:r>
          </w:p>
        </w:tc>
      </w:tr>
      <w:tr w:rsidR="00A96D02" w:rsidRPr="00A96D02" w14:paraId="6E49B7E1" w14:textId="77777777" w:rsidTr="00A96D02">
        <w:tc>
          <w:tcPr>
            <w:tcW w:w="0" w:type="auto"/>
            <w:tcMar>
              <w:top w:w="150" w:type="dxa"/>
              <w:left w:w="0" w:type="dxa"/>
              <w:bottom w:w="150" w:type="dxa"/>
              <w:right w:w="240" w:type="dxa"/>
            </w:tcMar>
            <w:vAlign w:val="center"/>
            <w:hideMark/>
          </w:tcPr>
          <w:p w14:paraId="0D3AC12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Safeguarding</w:t>
            </w:r>
          </w:p>
        </w:tc>
        <w:tc>
          <w:tcPr>
            <w:tcW w:w="0" w:type="auto"/>
            <w:tcMar>
              <w:top w:w="150" w:type="dxa"/>
              <w:left w:w="240" w:type="dxa"/>
              <w:bottom w:w="150" w:type="dxa"/>
              <w:right w:w="240" w:type="dxa"/>
            </w:tcMar>
            <w:vAlign w:val="center"/>
            <w:hideMark/>
          </w:tcPr>
          <w:p w14:paraId="221127C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Client protection</w:t>
            </w:r>
          </w:p>
        </w:tc>
        <w:tc>
          <w:tcPr>
            <w:tcW w:w="0" w:type="auto"/>
            <w:tcMar>
              <w:top w:w="150" w:type="dxa"/>
              <w:left w:w="240" w:type="dxa"/>
              <w:bottom w:w="150" w:type="dxa"/>
              <w:right w:w="0" w:type="dxa"/>
            </w:tcMar>
            <w:vAlign w:val="center"/>
            <w:hideMark/>
          </w:tcPr>
          <w:p w14:paraId="0730982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Mandatory reporting</w:t>
            </w:r>
          </w:p>
        </w:tc>
      </w:tr>
      <w:tr w:rsidR="00A96D02" w:rsidRPr="00A96D02" w14:paraId="7506C05C" w14:textId="77777777" w:rsidTr="00A96D02">
        <w:tc>
          <w:tcPr>
            <w:tcW w:w="0" w:type="auto"/>
            <w:tcMar>
              <w:top w:w="150" w:type="dxa"/>
              <w:left w:w="0" w:type="dxa"/>
              <w:bottom w:w="150" w:type="dxa"/>
              <w:right w:w="240" w:type="dxa"/>
            </w:tcMar>
            <w:vAlign w:val="center"/>
            <w:hideMark/>
          </w:tcPr>
          <w:p w14:paraId="1D2016E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Financial</w:t>
            </w:r>
          </w:p>
        </w:tc>
        <w:tc>
          <w:tcPr>
            <w:tcW w:w="0" w:type="auto"/>
            <w:tcMar>
              <w:top w:w="150" w:type="dxa"/>
              <w:left w:w="240" w:type="dxa"/>
              <w:bottom w:w="150" w:type="dxa"/>
              <w:right w:w="240" w:type="dxa"/>
            </w:tcMar>
            <w:vAlign w:val="center"/>
            <w:hideMark/>
          </w:tcPr>
          <w:p w14:paraId="731C09A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Money movement</w:t>
            </w:r>
          </w:p>
        </w:tc>
        <w:tc>
          <w:tcPr>
            <w:tcW w:w="0" w:type="auto"/>
            <w:tcMar>
              <w:top w:w="150" w:type="dxa"/>
              <w:left w:w="240" w:type="dxa"/>
              <w:bottom w:w="150" w:type="dxa"/>
              <w:right w:w="0" w:type="dxa"/>
            </w:tcMar>
            <w:vAlign w:val="center"/>
            <w:hideMark/>
          </w:tcPr>
          <w:p w14:paraId="15ABA5D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Refund approval</w:t>
            </w:r>
          </w:p>
        </w:tc>
      </w:tr>
      <w:tr w:rsidR="00A96D02" w:rsidRPr="00A96D02" w14:paraId="6D87ACDE" w14:textId="77777777" w:rsidTr="00A96D02">
        <w:tc>
          <w:tcPr>
            <w:tcW w:w="0" w:type="auto"/>
            <w:tcMar>
              <w:top w:w="150" w:type="dxa"/>
              <w:left w:w="0" w:type="dxa"/>
              <w:bottom w:w="150" w:type="dxa"/>
              <w:right w:w="240" w:type="dxa"/>
            </w:tcMar>
            <w:vAlign w:val="center"/>
            <w:hideMark/>
          </w:tcPr>
          <w:p w14:paraId="1F0E88A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Workflow</w:t>
            </w:r>
          </w:p>
        </w:tc>
        <w:tc>
          <w:tcPr>
            <w:tcW w:w="0" w:type="auto"/>
            <w:tcMar>
              <w:top w:w="150" w:type="dxa"/>
              <w:left w:w="240" w:type="dxa"/>
              <w:bottom w:w="150" w:type="dxa"/>
              <w:right w:w="240" w:type="dxa"/>
            </w:tcMar>
            <w:vAlign w:val="center"/>
            <w:hideMark/>
          </w:tcPr>
          <w:p w14:paraId="0B9D32A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Process control</w:t>
            </w:r>
          </w:p>
        </w:tc>
        <w:tc>
          <w:tcPr>
            <w:tcW w:w="0" w:type="auto"/>
            <w:tcMar>
              <w:top w:w="150" w:type="dxa"/>
              <w:left w:w="240" w:type="dxa"/>
              <w:bottom w:w="150" w:type="dxa"/>
              <w:right w:w="0" w:type="dxa"/>
            </w:tcMar>
            <w:vAlign w:val="center"/>
            <w:hideMark/>
          </w:tcPr>
          <w:p w14:paraId="28AC1AA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Escalation routing</w:t>
            </w:r>
          </w:p>
        </w:tc>
      </w:tr>
      <w:tr w:rsidR="00A96D02" w:rsidRPr="00A96D02" w14:paraId="78F78FD6" w14:textId="77777777" w:rsidTr="00A96D02">
        <w:tc>
          <w:tcPr>
            <w:tcW w:w="0" w:type="auto"/>
            <w:tcMar>
              <w:top w:w="150" w:type="dxa"/>
              <w:left w:w="0" w:type="dxa"/>
              <w:bottom w:w="150" w:type="dxa"/>
              <w:right w:w="240" w:type="dxa"/>
            </w:tcMar>
            <w:vAlign w:val="center"/>
            <w:hideMark/>
          </w:tcPr>
          <w:p w14:paraId="08FFBAE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Validation</w:t>
            </w:r>
          </w:p>
        </w:tc>
        <w:tc>
          <w:tcPr>
            <w:tcW w:w="0" w:type="auto"/>
            <w:tcMar>
              <w:top w:w="150" w:type="dxa"/>
              <w:left w:w="240" w:type="dxa"/>
              <w:bottom w:w="150" w:type="dxa"/>
              <w:right w:w="240" w:type="dxa"/>
            </w:tcMar>
            <w:vAlign w:val="center"/>
            <w:hideMark/>
          </w:tcPr>
          <w:p w14:paraId="55B3271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Data integrity</w:t>
            </w:r>
          </w:p>
        </w:tc>
        <w:tc>
          <w:tcPr>
            <w:tcW w:w="0" w:type="auto"/>
            <w:tcMar>
              <w:top w:w="150" w:type="dxa"/>
              <w:left w:w="240" w:type="dxa"/>
              <w:bottom w:w="150" w:type="dxa"/>
              <w:right w:w="0" w:type="dxa"/>
            </w:tcMar>
            <w:vAlign w:val="center"/>
            <w:hideMark/>
          </w:tcPr>
          <w:p w14:paraId="54EF3CA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Input validation</w:t>
            </w:r>
          </w:p>
        </w:tc>
      </w:tr>
      <w:tr w:rsidR="00A96D02" w:rsidRPr="00A96D02" w14:paraId="3097E85D" w14:textId="77777777" w:rsidTr="00A96D02">
        <w:tc>
          <w:tcPr>
            <w:tcW w:w="0" w:type="auto"/>
            <w:tcMar>
              <w:top w:w="150" w:type="dxa"/>
              <w:left w:w="0" w:type="dxa"/>
              <w:bottom w:w="150" w:type="dxa"/>
              <w:right w:w="240" w:type="dxa"/>
            </w:tcMar>
            <w:vAlign w:val="center"/>
            <w:hideMark/>
          </w:tcPr>
          <w:p w14:paraId="4C56008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Reference</w:t>
            </w:r>
          </w:p>
        </w:tc>
        <w:tc>
          <w:tcPr>
            <w:tcW w:w="0" w:type="auto"/>
            <w:tcMar>
              <w:top w:w="150" w:type="dxa"/>
              <w:left w:w="240" w:type="dxa"/>
              <w:bottom w:w="150" w:type="dxa"/>
              <w:right w:w="240" w:type="dxa"/>
            </w:tcMar>
            <w:vAlign w:val="center"/>
            <w:hideMark/>
          </w:tcPr>
          <w:p w14:paraId="1A5EF13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Lookup data</w:t>
            </w:r>
          </w:p>
        </w:tc>
        <w:tc>
          <w:tcPr>
            <w:tcW w:w="0" w:type="auto"/>
            <w:tcMar>
              <w:top w:w="150" w:type="dxa"/>
              <w:left w:w="240" w:type="dxa"/>
              <w:bottom w:w="150" w:type="dxa"/>
              <w:right w:w="0" w:type="dxa"/>
            </w:tcMar>
            <w:vAlign w:val="center"/>
            <w:hideMark/>
          </w:tcPr>
          <w:p w14:paraId="4758B15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Pricing table</w:t>
            </w:r>
          </w:p>
        </w:tc>
      </w:tr>
      <w:tr w:rsidR="00A96D02" w:rsidRPr="00A96D02" w14:paraId="16E868CC" w14:textId="77777777" w:rsidTr="00A96D02">
        <w:tc>
          <w:tcPr>
            <w:tcW w:w="0" w:type="auto"/>
            <w:tcMar>
              <w:top w:w="150" w:type="dxa"/>
              <w:left w:w="0" w:type="dxa"/>
              <w:bottom w:w="150" w:type="dxa"/>
              <w:right w:w="240" w:type="dxa"/>
            </w:tcMar>
            <w:vAlign w:val="center"/>
            <w:hideMark/>
          </w:tcPr>
          <w:p w14:paraId="4EBA137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Informational</w:t>
            </w:r>
          </w:p>
        </w:tc>
        <w:tc>
          <w:tcPr>
            <w:tcW w:w="0" w:type="auto"/>
            <w:tcMar>
              <w:top w:w="150" w:type="dxa"/>
              <w:left w:w="240" w:type="dxa"/>
              <w:bottom w:w="150" w:type="dxa"/>
              <w:right w:w="240" w:type="dxa"/>
            </w:tcMar>
            <w:vAlign w:val="center"/>
            <w:hideMark/>
          </w:tcPr>
          <w:p w14:paraId="538AD59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Reference only</w:t>
            </w:r>
          </w:p>
        </w:tc>
        <w:tc>
          <w:tcPr>
            <w:tcW w:w="0" w:type="auto"/>
            <w:tcMar>
              <w:top w:w="150" w:type="dxa"/>
              <w:left w:w="240" w:type="dxa"/>
              <w:bottom w:w="150" w:type="dxa"/>
              <w:right w:w="0" w:type="dxa"/>
            </w:tcMar>
            <w:vAlign w:val="center"/>
            <w:hideMark/>
          </w:tcPr>
          <w:p w14:paraId="102FDAC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Policy statement</w:t>
            </w:r>
          </w:p>
        </w:tc>
      </w:tr>
    </w:tbl>
    <w:p w14:paraId="6D091A8C"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S9.3 Enforcement Mechanisms</w:t>
      </w:r>
    </w:p>
    <w:tbl>
      <w:tblPr>
        <w:tblW w:w="0" w:type="auto"/>
        <w:tblCellMar>
          <w:top w:w="15" w:type="dxa"/>
          <w:left w:w="15" w:type="dxa"/>
          <w:bottom w:w="15" w:type="dxa"/>
          <w:right w:w="15" w:type="dxa"/>
        </w:tblCellMar>
        <w:tblLook w:val="04A0" w:firstRow="1" w:lastRow="0" w:firstColumn="1" w:lastColumn="0" w:noHBand="0" w:noVBand="1"/>
      </w:tblPr>
      <w:tblGrid>
        <w:gridCol w:w="2259"/>
        <w:gridCol w:w="966"/>
        <w:gridCol w:w="4270"/>
        <w:gridCol w:w="2971"/>
      </w:tblGrid>
      <w:tr w:rsidR="00A96D02" w:rsidRPr="00A96D02" w14:paraId="371337F7" w14:textId="77777777" w:rsidTr="00A96D02">
        <w:trPr>
          <w:tblHeader/>
        </w:trPr>
        <w:tc>
          <w:tcPr>
            <w:tcW w:w="0" w:type="auto"/>
            <w:tcBorders>
              <w:top w:val="nil"/>
            </w:tcBorders>
            <w:tcMar>
              <w:top w:w="150" w:type="dxa"/>
              <w:left w:w="0" w:type="dxa"/>
              <w:bottom w:w="150" w:type="dxa"/>
              <w:right w:w="240" w:type="dxa"/>
            </w:tcMar>
            <w:vAlign w:val="center"/>
            <w:hideMark/>
          </w:tcPr>
          <w:p w14:paraId="114C4EC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Mechanism</w:t>
            </w:r>
          </w:p>
        </w:tc>
        <w:tc>
          <w:tcPr>
            <w:tcW w:w="0" w:type="auto"/>
            <w:tcBorders>
              <w:top w:val="nil"/>
            </w:tcBorders>
            <w:tcMar>
              <w:top w:w="150" w:type="dxa"/>
              <w:left w:w="240" w:type="dxa"/>
              <w:bottom w:w="150" w:type="dxa"/>
              <w:right w:w="240" w:type="dxa"/>
            </w:tcMar>
            <w:vAlign w:val="center"/>
            <w:hideMark/>
          </w:tcPr>
          <w:p w14:paraId="377784C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7F2EC27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FE7B4E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Implementation</w:t>
            </w:r>
          </w:p>
        </w:tc>
      </w:tr>
      <w:tr w:rsidR="00A96D02" w:rsidRPr="00A96D02" w14:paraId="450BF82B" w14:textId="77777777" w:rsidTr="00A96D02">
        <w:tc>
          <w:tcPr>
            <w:tcW w:w="0" w:type="auto"/>
            <w:tcMar>
              <w:top w:w="150" w:type="dxa"/>
              <w:left w:w="0" w:type="dxa"/>
              <w:bottom w:w="150" w:type="dxa"/>
              <w:right w:w="240" w:type="dxa"/>
            </w:tcMar>
            <w:vAlign w:val="center"/>
            <w:hideMark/>
          </w:tcPr>
          <w:p w14:paraId="7756CDD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Hard Block</w:t>
            </w:r>
          </w:p>
        </w:tc>
        <w:tc>
          <w:tcPr>
            <w:tcW w:w="0" w:type="auto"/>
            <w:tcMar>
              <w:top w:w="150" w:type="dxa"/>
              <w:left w:w="240" w:type="dxa"/>
              <w:bottom w:w="150" w:type="dxa"/>
              <w:right w:w="240" w:type="dxa"/>
            </w:tcMar>
            <w:vAlign w:val="center"/>
            <w:hideMark/>
          </w:tcPr>
          <w:p w14:paraId="58241D3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HB</w:t>
            </w:r>
          </w:p>
        </w:tc>
        <w:tc>
          <w:tcPr>
            <w:tcW w:w="0" w:type="auto"/>
            <w:tcMar>
              <w:top w:w="150" w:type="dxa"/>
              <w:left w:w="240" w:type="dxa"/>
              <w:bottom w:w="150" w:type="dxa"/>
              <w:right w:w="240" w:type="dxa"/>
            </w:tcMar>
            <w:vAlign w:val="center"/>
            <w:hideMark/>
          </w:tcPr>
          <w:p w14:paraId="7C813B3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violation prevents action</w:t>
            </w:r>
          </w:p>
        </w:tc>
        <w:tc>
          <w:tcPr>
            <w:tcW w:w="0" w:type="auto"/>
            <w:tcMar>
              <w:top w:w="150" w:type="dxa"/>
              <w:left w:w="240" w:type="dxa"/>
              <w:bottom w:w="150" w:type="dxa"/>
              <w:right w:w="0" w:type="dxa"/>
            </w:tcMar>
            <w:vAlign w:val="center"/>
            <w:hideMark/>
          </w:tcPr>
          <w:p w14:paraId="04C9995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API validation, DB constraints</w:t>
            </w:r>
          </w:p>
        </w:tc>
      </w:tr>
      <w:tr w:rsidR="00A96D02" w:rsidRPr="00A96D02" w14:paraId="043E289D" w14:textId="77777777" w:rsidTr="00A96D02">
        <w:tc>
          <w:tcPr>
            <w:tcW w:w="0" w:type="auto"/>
            <w:tcMar>
              <w:top w:w="150" w:type="dxa"/>
              <w:left w:w="0" w:type="dxa"/>
              <w:bottom w:w="150" w:type="dxa"/>
              <w:right w:w="240" w:type="dxa"/>
            </w:tcMar>
            <w:vAlign w:val="center"/>
            <w:hideMark/>
          </w:tcPr>
          <w:p w14:paraId="773C5C7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Soft Block</w:t>
            </w:r>
          </w:p>
        </w:tc>
        <w:tc>
          <w:tcPr>
            <w:tcW w:w="0" w:type="auto"/>
            <w:tcMar>
              <w:top w:w="150" w:type="dxa"/>
              <w:left w:w="240" w:type="dxa"/>
              <w:bottom w:w="150" w:type="dxa"/>
              <w:right w:w="240" w:type="dxa"/>
            </w:tcMar>
            <w:vAlign w:val="center"/>
            <w:hideMark/>
          </w:tcPr>
          <w:p w14:paraId="61B5239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SB</w:t>
            </w:r>
          </w:p>
        </w:tc>
        <w:tc>
          <w:tcPr>
            <w:tcW w:w="0" w:type="auto"/>
            <w:tcMar>
              <w:top w:w="150" w:type="dxa"/>
              <w:left w:w="240" w:type="dxa"/>
              <w:bottom w:w="150" w:type="dxa"/>
              <w:right w:w="240" w:type="dxa"/>
            </w:tcMar>
            <w:vAlign w:val="center"/>
            <w:hideMark/>
          </w:tcPr>
          <w:p w14:paraId="7D224AC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violation prevents action with override</w:t>
            </w:r>
          </w:p>
        </w:tc>
        <w:tc>
          <w:tcPr>
            <w:tcW w:w="0" w:type="auto"/>
            <w:tcMar>
              <w:top w:w="150" w:type="dxa"/>
              <w:left w:w="240" w:type="dxa"/>
              <w:bottom w:w="150" w:type="dxa"/>
              <w:right w:w="0" w:type="dxa"/>
            </w:tcMar>
            <w:vAlign w:val="center"/>
            <w:hideMark/>
          </w:tcPr>
          <w:p w14:paraId="279B19E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UI + approval workflow</w:t>
            </w:r>
          </w:p>
        </w:tc>
      </w:tr>
      <w:tr w:rsidR="00A96D02" w:rsidRPr="00A96D02" w14:paraId="2A715A01" w14:textId="77777777" w:rsidTr="00A96D02">
        <w:tc>
          <w:tcPr>
            <w:tcW w:w="0" w:type="auto"/>
            <w:tcMar>
              <w:top w:w="150" w:type="dxa"/>
              <w:left w:w="0" w:type="dxa"/>
              <w:bottom w:w="150" w:type="dxa"/>
              <w:right w:w="240" w:type="dxa"/>
            </w:tcMar>
            <w:vAlign w:val="center"/>
            <w:hideMark/>
          </w:tcPr>
          <w:p w14:paraId="5FA8B32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Soft Warning</w:t>
            </w:r>
          </w:p>
        </w:tc>
        <w:tc>
          <w:tcPr>
            <w:tcW w:w="0" w:type="auto"/>
            <w:tcMar>
              <w:top w:w="150" w:type="dxa"/>
              <w:left w:w="240" w:type="dxa"/>
              <w:bottom w:w="150" w:type="dxa"/>
              <w:right w:w="240" w:type="dxa"/>
            </w:tcMar>
            <w:vAlign w:val="center"/>
            <w:hideMark/>
          </w:tcPr>
          <w:p w14:paraId="65EDA7C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SW</w:t>
            </w:r>
          </w:p>
        </w:tc>
        <w:tc>
          <w:tcPr>
            <w:tcW w:w="0" w:type="auto"/>
            <w:tcMar>
              <w:top w:w="150" w:type="dxa"/>
              <w:left w:w="240" w:type="dxa"/>
              <w:bottom w:w="150" w:type="dxa"/>
              <w:right w:w="240" w:type="dxa"/>
            </w:tcMar>
            <w:vAlign w:val="center"/>
            <w:hideMark/>
          </w:tcPr>
          <w:p w14:paraId="694A312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violation warns but allows</w:t>
            </w:r>
          </w:p>
        </w:tc>
        <w:tc>
          <w:tcPr>
            <w:tcW w:w="0" w:type="auto"/>
            <w:tcMar>
              <w:top w:w="150" w:type="dxa"/>
              <w:left w:w="240" w:type="dxa"/>
              <w:bottom w:w="150" w:type="dxa"/>
              <w:right w:w="0" w:type="dxa"/>
            </w:tcMar>
            <w:vAlign w:val="center"/>
            <w:hideMark/>
          </w:tcPr>
          <w:p w14:paraId="5E4C269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UI notification</w:t>
            </w:r>
          </w:p>
        </w:tc>
      </w:tr>
      <w:tr w:rsidR="00A96D02" w:rsidRPr="00A96D02" w14:paraId="48E1592E" w14:textId="77777777" w:rsidTr="00A96D02">
        <w:tc>
          <w:tcPr>
            <w:tcW w:w="0" w:type="auto"/>
            <w:tcMar>
              <w:top w:w="150" w:type="dxa"/>
              <w:left w:w="0" w:type="dxa"/>
              <w:bottom w:w="150" w:type="dxa"/>
              <w:right w:w="240" w:type="dxa"/>
            </w:tcMar>
            <w:vAlign w:val="center"/>
            <w:hideMark/>
          </w:tcPr>
          <w:p w14:paraId="5996A87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Auto Approval</w:t>
            </w:r>
          </w:p>
        </w:tc>
        <w:tc>
          <w:tcPr>
            <w:tcW w:w="0" w:type="auto"/>
            <w:tcMar>
              <w:top w:w="150" w:type="dxa"/>
              <w:left w:w="240" w:type="dxa"/>
              <w:bottom w:w="150" w:type="dxa"/>
              <w:right w:w="240" w:type="dxa"/>
            </w:tcMar>
            <w:vAlign w:val="center"/>
            <w:hideMark/>
          </w:tcPr>
          <w:p w14:paraId="03C9976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AA</w:t>
            </w:r>
          </w:p>
        </w:tc>
        <w:tc>
          <w:tcPr>
            <w:tcW w:w="0" w:type="auto"/>
            <w:tcMar>
              <w:top w:w="150" w:type="dxa"/>
              <w:left w:w="240" w:type="dxa"/>
              <w:bottom w:w="150" w:type="dxa"/>
              <w:right w:w="240" w:type="dxa"/>
            </w:tcMar>
            <w:vAlign w:val="center"/>
            <w:hideMark/>
          </w:tcPr>
          <w:p w14:paraId="67C115E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violation auto-approved</w:t>
            </w:r>
          </w:p>
        </w:tc>
        <w:tc>
          <w:tcPr>
            <w:tcW w:w="0" w:type="auto"/>
            <w:tcMar>
              <w:top w:w="150" w:type="dxa"/>
              <w:left w:w="240" w:type="dxa"/>
              <w:bottom w:w="150" w:type="dxa"/>
              <w:right w:w="0" w:type="dxa"/>
            </w:tcMar>
            <w:vAlign w:val="center"/>
            <w:hideMark/>
          </w:tcPr>
          <w:p w14:paraId="75729C4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System decision</w:t>
            </w:r>
          </w:p>
        </w:tc>
      </w:tr>
      <w:tr w:rsidR="00A96D02" w:rsidRPr="00A96D02" w14:paraId="1AC139C9" w14:textId="77777777" w:rsidTr="00A96D02">
        <w:tc>
          <w:tcPr>
            <w:tcW w:w="0" w:type="auto"/>
            <w:tcMar>
              <w:top w:w="150" w:type="dxa"/>
              <w:left w:w="0" w:type="dxa"/>
              <w:bottom w:w="150" w:type="dxa"/>
              <w:right w:w="240" w:type="dxa"/>
            </w:tcMar>
            <w:vAlign w:val="center"/>
            <w:hideMark/>
          </w:tcPr>
          <w:p w14:paraId="0827256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Auto Rejection</w:t>
            </w:r>
          </w:p>
        </w:tc>
        <w:tc>
          <w:tcPr>
            <w:tcW w:w="0" w:type="auto"/>
            <w:tcMar>
              <w:top w:w="150" w:type="dxa"/>
              <w:left w:w="240" w:type="dxa"/>
              <w:bottom w:w="150" w:type="dxa"/>
              <w:right w:w="240" w:type="dxa"/>
            </w:tcMar>
            <w:vAlign w:val="center"/>
            <w:hideMark/>
          </w:tcPr>
          <w:p w14:paraId="60D1FB1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AR</w:t>
            </w:r>
          </w:p>
        </w:tc>
        <w:tc>
          <w:tcPr>
            <w:tcW w:w="0" w:type="auto"/>
            <w:tcMar>
              <w:top w:w="150" w:type="dxa"/>
              <w:left w:w="240" w:type="dxa"/>
              <w:bottom w:w="150" w:type="dxa"/>
              <w:right w:w="240" w:type="dxa"/>
            </w:tcMar>
            <w:vAlign w:val="center"/>
            <w:hideMark/>
          </w:tcPr>
          <w:p w14:paraId="729B718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violation auto-rejected</w:t>
            </w:r>
          </w:p>
        </w:tc>
        <w:tc>
          <w:tcPr>
            <w:tcW w:w="0" w:type="auto"/>
            <w:tcMar>
              <w:top w:w="150" w:type="dxa"/>
              <w:left w:w="240" w:type="dxa"/>
              <w:bottom w:w="150" w:type="dxa"/>
              <w:right w:w="0" w:type="dxa"/>
            </w:tcMar>
            <w:vAlign w:val="center"/>
            <w:hideMark/>
          </w:tcPr>
          <w:p w14:paraId="5060559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System decision</w:t>
            </w:r>
          </w:p>
        </w:tc>
      </w:tr>
      <w:tr w:rsidR="00A96D02" w:rsidRPr="00A96D02" w14:paraId="2D3453C5" w14:textId="77777777" w:rsidTr="00A96D02">
        <w:tc>
          <w:tcPr>
            <w:tcW w:w="0" w:type="auto"/>
            <w:tcMar>
              <w:top w:w="150" w:type="dxa"/>
              <w:left w:w="0" w:type="dxa"/>
              <w:bottom w:w="150" w:type="dxa"/>
              <w:right w:w="240" w:type="dxa"/>
            </w:tcMar>
            <w:vAlign w:val="center"/>
            <w:hideMark/>
          </w:tcPr>
          <w:p w14:paraId="01D28E0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Manual Approval</w:t>
            </w:r>
          </w:p>
        </w:tc>
        <w:tc>
          <w:tcPr>
            <w:tcW w:w="0" w:type="auto"/>
            <w:tcMar>
              <w:top w:w="150" w:type="dxa"/>
              <w:left w:w="240" w:type="dxa"/>
              <w:bottom w:w="150" w:type="dxa"/>
              <w:right w:w="240" w:type="dxa"/>
            </w:tcMar>
            <w:vAlign w:val="center"/>
            <w:hideMark/>
          </w:tcPr>
          <w:p w14:paraId="059EF99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w:t>
            </w:r>
          </w:p>
        </w:tc>
        <w:tc>
          <w:tcPr>
            <w:tcW w:w="0" w:type="auto"/>
            <w:tcMar>
              <w:top w:w="150" w:type="dxa"/>
              <w:left w:w="240" w:type="dxa"/>
              <w:bottom w:w="150" w:type="dxa"/>
              <w:right w:w="240" w:type="dxa"/>
            </w:tcMar>
            <w:vAlign w:val="center"/>
            <w:hideMark/>
          </w:tcPr>
          <w:p w14:paraId="3ED8AF1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violation requires manual approval</w:t>
            </w:r>
          </w:p>
        </w:tc>
        <w:tc>
          <w:tcPr>
            <w:tcW w:w="0" w:type="auto"/>
            <w:tcMar>
              <w:top w:w="150" w:type="dxa"/>
              <w:left w:w="240" w:type="dxa"/>
              <w:bottom w:w="150" w:type="dxa"/>
              <w:right w:w="0" w:type="dxa"/>
            </w:tcMar>
            <w:vAlign w:val="center"/>
            <w:hideMark/>
          </w:tcPr>
          <w:p w14:paraId="19C171B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Approval workflow</w:t>
            </w:r>
          </w:p>
        </w:tc>
      </w:tr>
      <w:tr w:rsidR="00A96D02" w:rsidRPr="00A96D02" w14:paraId="4A1EE15B" w14:textId="77777777" w:rsidTr="00A96D02">
        <w:tc>
          <w:tcPr>
            <w:tcW w:w="0" w:type="auto"/>
            <w:tcMar>
              <w:top w:w="150" w:type="dxa"/>
              <w:left w:w="0" w:type="dxa"/>
              <w:bottom w:w="150" w:type="dxa"/>
              <w:right w:w="240" w:type="dxa"/>
            </w:tcMar>
            <w:vAlign w:val="center"/>
            <w:hideMark/>
          </w:tcPr>
          <w:p w14:paraId="4B7E81A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Risk Review</w:t>
            </w:r>
          </w:p>
        </w:tc>
        <w:tc>
          <w:tcPr>
            <w:tcW w:w="0" w:type="auto"/>
            <w:tcMar>
              <w:top w:w="150" w:type="dxa"/>
              <w:left w:w="240" w:type="dxa"/>
              <w:bottom w:w="150" w:type="dxa"/>
              <w:right w:w="240" w:type="dxa"/>
            </w:tcMar>
            <w:vAlign w:val="center"/>
            <w:hideMark/>
          </w:tcPr>
          <w:p w14:paraId="4F41FD9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RR</w:t>
            </w:r>
          </w:p>
        </w:tc>
        <w:tc>
          <w:tcPr>
            <w:tcW w:w="0" w:type="auto"/>
            <w:tcMar>
              <w:top w:w="150" w:type="dxa"/>
              <w:left w:w="240" w:type="dxa"/>
              <w:bottom w:w="150" w:type="dxa"/>
              <w:right w:w="240" w:type="dxa"/>
            </w:tcMar>
            <w:vAlign w:val="center"/>
            <w:hideMark/>
          </w:tcPr>
          <w:p w14:paraId="31AACD6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violation triggers risk review</w:t>
            </w:r>
          </w:p>
        </w:tc>
        <w:tc>
          <w:tcPr>
            <w:tcW w:w="0" w:type="auto"/>
            <w:tcMar>
              <w:top w:w="150" w:type="dxa"/>
              <w:left w:w="240" w:type="dxa"/>
              <w:bottom w:w="150" w:type="dxa"/>
              <w:right w:w="0" w:type="dxa"/>
            </w:tcMar>
            <w:vAlign w:val="center"/>
            <w:hideMark/>
          </w:tcPr>
          <w:p w14:paraId="00975ED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Risk assessment</w:t>
            </w:r>
          </w:p>
        </w:tc>
      </w:tr>
      <w:tr w:rsidR="00A96D02" w:rsidRPr="00A96D02" w14:paraId="0CB0529C" w14:textId="77777777" w:rsidTr="00A96D02">
        <w:tc>
          <w:tcPr>
            <w:tcW w:w="0" w:type="auto"/>
            <w:tcMar>
              <w:top w:w="150" w:type="dxa"/>
              <w:left w:w="0" w:type="dxa"/>
              <w:bottom w:w="150" w:type="dxa"/>
              <w:right w:w="240" w:type="dxa"/>
            </w:tcMar>
            <w:vAlign w:val="center"/>
            <w:hideMark/>
          </w:tcPr>
          <w:p w14:paraId="1DB84C2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Safeguarding Review</w:t>
            </w:r>
          </w:p>
        </w:tc>
        <w:tc>
          <w:tcPr>
            <w:tcW w:w="0" w:type="auto"/>
            <w:tcMar>
              <w:top w:w="150" w:type="dxa"/>
              <w:left w:w="240" w:type="dxa"/>
              <w:bottom w:w="150" w:type="dxa"/>
              <w:right w:w="240" w:type="dxa"/>
            </w:tcMar>
            <w:vAlign w:val="center"/>
            <w:hideMark/>
          </w:tcPr>
          <w:p w14:paraId="424F6A2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SR</w:t>
            </w:r>
          </w:p>
        </w:tc>
        <w:tc>
          <w:tcPr>
            <w:tcW w:w="0" w:type="auto"/>
            <w:tcMar>
              <w:top w:w="150" w:type="dxa"/>
              <w:left w:w="240" w:type="dxa"/>
              <w:bottom w:w="150" w:type="dxa"/>
              <w:right w:w="240" w:type="dxa"/>
            </w:tcMar>
            <w:vAlign w:val="center"/>
            <w:hideMark/>
          </w:tcPr>
          <w:p w14:paraId="7BA789F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violation triggers safeguarding review</w:t>
            </w:r>
          </w:p>
        </w:tc>
        <w:tc>
          <w:tcPr>
            <w:tcW w:w="0" w:type="auto"/>
            <w:tcMar>
              <w:top w:w="150" w:type="dxa"/>
              <w:left w:w="240" w:type="dxa"/>
              <w:bottom w:w="150" w:type="dxa"/>
              <w:right w:w="0" w:type="dxa"/>
            </w:tcMar>
            <w:vAlign w:val="center"/>
            <w:hideMark/>
          </w:tcPr>
          <w:p w14:paraId="6565C7D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Safeguarding Committee</w:t>
            </w:r>
          </w:p>
        </w:tc>
      </w:tr>
      <w:tr w:rsidR="00A96D02" w:rsidRPr="00A96D02" w14:paraId="383FA7F5" w14:textId="77777777" w:rsidTr="00A96D02">
        <w:tc>
          <w:tcPr>
            <w:tcW w:w="0" w:type="auto"/>
            <w:tcMar>
              <w:top w:w="150" w:type="dxa"/>
              <w:left w:w="0" w:type="dxa"/>
              <w:bottom w:w="150" w:type="dxa"/>
              <w:right w:w="240" w:type="dxa"/>
            </w:tcMar>
            <w:vAlign w:val="center"/>
            <w:hideMark/>
          </w:tcPr>
          <w:p w14:paraId="635DD36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Compliance Review</w:t>
            </w:r>
          </w:p>
        </w:tc>
        <w:tc>
          <w:tcPr>
            <w:tcW w:w="0" w:type="auto"/>
            <w:tcMar>
              <w:top w:w="150" w:type="dxa"/>
              <w:left w:w="240" w:type="dxa"/>
              <w:bottom w:w="150" w:type="dxa"/>
              <w:right w:w="240" w:type="dxa"/>
            </w:tcMar>
            <w:vAlign w:val="center"/>
            <w:hideMark/>
          </w:tcPr>
          <w:p w14:paraId="21851BF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CR</w:t>
            </w:r>
          </w:p>
        </w:tc>
        <w:tc>
          <w:tcPr>
            <w:tcW w:w="0" w:type="auto"/>
            <w:tcMar>
              <w:top w:w="150" w:type="dxa"/>
              <w:left w:w="240" w:type="dxa"/>
              <w:bottom w:w="150" w:type="dxa"/>
              <w:right w:w="240" w:type="dxa"/>
            </w:tcMar>
            <w:vAlign w:val="center"/>
            <w:hideMark/>
          </w:tcPr>
          <w:p w14:paraId="0A8EE05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violation triggers compliance review</w:t>
            </w:r>
          </w:p>
        </w:tc>
        <w:tc>
          <w:tcPr>
            <w:tcW w:w="0" w:type="auto"/>
            <w:tcMar>
              <w:top w:w="150" w:type="dxa"/>
              <w:left w:w="240" w:type="dxa"/>
              <w:bottom w:w="150" w:type="dxa"/>
              <w:right w:w="0" w:type="dxa"/>
            </w:tcMar>
            <w:vAlign w:val="center"/>
            <w:hideMark/>
          </w:tcPr>
          <w:p w14:paraId="2641755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Legal Counsel</w:t>
            </w:r>
          </w:p>
        </w:tc>
      </w:tr>
      <w:tr w:rsidR="00A96D02" w:rsidRPr="00A96D02" w14:paraId="61C1F907" w14:textId="77777777" w:rsidTr="00A96D02">
        <w:tc>
          <w:tcPr>
            <w:tcW w:w="0" w:type="auto"/>
            <w:tcMar>
              <w:top w:w="150" w:type="dxa"/>
              <w:left w:w="0" w:type="dxa"/>
              <w:bottom w:w="150" w:type="dxa"/>
              <w:right w:w="240" w:type="dxa"/>
            </w:tcMar>
            <w:vAlign w:val="center"/>
            <w:hideMark/>
          </w:tcPr>
          <w:p w14:paraId="7D1B268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Executive Review</w:t>
            </w:r>
          </w:p>
        </w:tc>
        <w:tc>
          <w:tcPr>
            <w:tcW w:w="0" w:type="auto"/>
            <w:tcMar>
              <w:top w:w="150" w:type="dxa"/>
              <w:left w:w="240" w:type="dxa"/>
              <w:bottom w:w="150" w:type="dxa"/>
              <w:right w:w="240" w:type="dxa"/>
            </w:tcMar>
            <w:vAlign w:val="center"/>
            <w:hideMark/>
          </w:tcPr>
          <w:p w14:paraId="15A343D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ER</w:t>
            </w:r>
          </w:p>
        </w:tc>
        <w:tc>
          <w:tcPr>
            <w:tcW w:w="0" w:type="auto"/>
            <w:tcMar>
              <w:top w:w="150" w:type="dxa"/>
              <w:left w:w="240" w:type="dxa"/>
              <w:bottom w:w="150" w:type="dxa"/>
              <w:right w:w="240" w:type="dxa"/>
            </w:tcMar>
            <w:vAlign w:val="center"/>
            <w:hideMark/>
          </w:tcPr>
          <w:p w14:paraId="336F88A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violation triggers executive review</w:t>
            </w:r>
          </w:p>
        </w:tc>
        <w:tc>
          <w:tcPr>
            <w:tcW w:w="0" w:type="auto"/>
            <w:tcMar>
              <w:top w:w="150" w:type="dxa"/>
              <w:left w:w="240" w:type="dxa"/>
              <w:bottom w:w="150" w:type="dxa"/>
              <w:right w:w="0" w:type="dxa"/>
            </w:tcMar>
            <w:vAlign w:val="center"/>
            <w:hideMark/>
          </w:tcPr>
          <w:p w14:paraId="58DAECF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CEO/COO</w:t>
            </w:r>
          </w:p>
        </w:tc>
      </w:tr>
      <w:tr w:rsidR="00A96D02" w:rsidRPr="00A96D02" w14:paraId="4A834FF9" w14:textId="77777777" w:rsidTr="00A96D02">
        <w:tc>
          <w:tcPr>
            <w:tcW w:w="0" w:type="auto"/>
            <w:tcMar>
              <w:top w:w="150" w:type="dxa"/>
              <w:left w:w="0" w:type="dxa"/>
              <w:bottom w:w="150" w:type="dxa"/>
              <w:right w:w="240" w:type="dxa"/>
            </w:tcMar>
            <w:vAlign w:val="center"/>
            <w:hideMark/>
          </w:tcPr>
          <w:p w14:paraId="697B62F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Escalation</w:t>
            </w:r>
          </w:p>
        </w:tc>
        <w:tc>
          <w:tcPr>
            <w:tcW w:w="0" w:type="auto"/>
            <w:tcMar>
              <w:top w:w="150" w:type="dxa"/>
              <w:left w:w="240" w:type="dxa"/>
              <w:bottom w:w="150" w:type="dxa"/>
              <w:right w:w="240" w:type="dxa"/>
            </w:tcMar>
            <w:vAlign w:val="center"/>
            <w:hideMark/>
          </w:tcPr>
          <w:p w14:paraId="3D8FE33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ES</w:t>
            </w:r>
          </w:p>
        </w:tc>
        <w:tc>
          <w:tcPr>
            <w:tcW w:w="0" w:type="auto"/>
            <w:tcMar>
              <w:top w:w="150" w:type="dxa"/>
              <w:left w:w="240" w:type="dxa"/>
              <w:bottom w:w="150" w:type="dxa"/>
              <w:right w:w="240" w:type="dxa"/>
            </w:tcMar>
            <w:vAlign w:val="center"/>
            <w:hideMark/>
          </w:tcPr>
          <w:p w14:paraId="540C6DC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violation triggers escalation</w:t>
            </w:r>
          </w:p>
        </w:tc>
        <w:tc>
          <w:tcPr>
            <w:tcW w:w="0" w:type="auto"/>
            <w:tcMar>
              <w:top w:w="150" w:type="dxa"/>
              <w:left w:w="240" w:type="dxa"/>
              <w:bottom w:w="150" w:type="dxa"/>
              <w:right w:w="0" w:type="dxa"/>
            </w:tcMar>
            <w:vAlign w:val="center"/>
            <w:hideMark/>
          </w:tcPr>
          <w:p w14:paraId="7BDC38F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U</w:t>
            </w:r>
          </w:p>
        </w:tc>
      </w:tr>
      <w:tr w:rsidR="00A96D02" w:rsidRPr="00A96D02" w14:paraId="5C09CF8B" w14:textId="77777777" w:rsidTr="00A96D02">
        <w:tc>
          <w:tcPr>
            <w:tcW w:w="0" w:type="auto"/>
            <w:tcMar>
              <w:top w:w="150" w:type="dxa"/>
              <w:left w:w="0" w:type="dxa"/>
              <w:bottom w:w="150" w:type="dxa"/>
              <w:right w:w="240" w:type="dxa"/>
            </w:tcMar>
            <w:vAlign w:val="center"/>
            <w:hideMark/>
          </w:tcPr>
          <w:p w14:paraId="2A9FEC4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lastRenderedPageBreak/>
              <w:t>Audit Only</w:t>
            </w:r>
          </w:p>
        </w:tc>
        <w:tc>
          <w:tcPr>
            <w:tcW w:w="0" w:type="auto"/>
            <w:tcMar>
              <w:top w:w="150" w:type="dxa"/>
              <w:left w:w="240" w:type="dxa"/>
              <w:bottom w:w="150" w:type="dxa"/>
              <w:right w:w="240" w:type="dxa"/>
            </w:tcMar>
            <w:vAlign w:val="center"/>
            <w:hideMark/>
          </w:tcPr>
          <w:p w14:paraId="5438646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AO</w:t>
            </w:r>
          </w:p>
        </w:tc>
        <w:tc>
          <w:tcPr>
            <w:tcW w:w="0" w:type="auto"/>
            <w:tcMar>
              <w:top w:w="150" w:type="dxa"/>
              <w:left w:w="240" w:type="dxa"/>
              <w:bottom w:w="150" w:type="dxa"/>
              <w:right w:w="240" w:type="dxa"/>
            </w:tcMar>
            <w:vAlign w:val="center"/>
            <w:hideMark/>
          </w:tcPr>
          <w:p w14:paraId="127123A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violation logged only</w:t>
            </w:r>
          </w:p>
        </w:tc>
        <w:tc>
          <w:tcPr>
            <w:tcW w:w="0" w:type="auto"/>
            <w:tcMar>
              <w:top w:w="150" w:type="dxa"/>
              <w:left w:w="240" w:type="dxa"/>
              <w:bottom w:w="150" w:type="dxa"/>
              <w:right w:w="0" w:type="dxa"/>
            </w:tcMar>
            <w:vAlign w:val="center"/>
            <w:hideMark/>
          </w:tcPr>
          <w:p w14:paraId="197296A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Audit trail</w:t>
            </w:r>
          </w:p>
        </w:tc>
      </w:tr>
    </w:tbl>
    <w:p w14:paraId="7F6BE9A6"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3C9CF5D5">
          <v:rect id="_x0000_i1128" style="width:0;height:.75pt" o:hralign="center" o:hrstd="t" o:hr="t" fillcolor="#a0a0a0" stroked="f"/>
        </w:pict>
      </w:r>
    </w:p>
    <w:p w14:paraId="69EF838E"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X: RULE PRIORITY &amp; CONFLICT RESOLUTION</w:t>
      </w:r>
    </w:p>
    <w:p w14:paraId="2496E156"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S10.1 Priority Levels</w:t>
      </w:r>
    </w:p>
    <w:tbl>
      <w:tblPr>
        <w:tblW w:w="0" w:type="auto"/>
        <w:tblCellMar>
          <w:top w:w="15" w:type="dxa"/>
          <w:left w:w="15" w:type="dxa"/>
          <w:bottom w:w="15" w:type="dxa"/>
          <w:right w:w="15" w:type="dxa"/>
        </w:tblCellMar>
        <w:tblLook w:val="04A0" w:firstRow="1" w:lastRow="0" w:firstColumn="1" w:lastColumn="0" w:noHBand="0" w:noVBand="1"/>
      </w:tblPr>
      <w:tblGrid>
        <w:gridCol w:w="1620"/>
        <w:gridCol w:w="1055"/>
        <w:gridCol w:w="3288"/>
        <w:gridCol w:w="2648"/>
        <w:gridCol w:w="1855"/>
      </w:tblGrid>
      <w:tr w:rsidR="00A96D02" w:rsidRPr="00A96D02" w14:paraId="63494F18" w14:textId="77777777" w:rsidTr="00A96D02">
        <w:trPr>
          <w:tblHeader/>
        </w:trPr>
        <w:tc>
          <w:tcPr>
            <w:tcW w:w="0" w:type="auto"/>
            <w:tcBorders>
              <w:top w:val="nil"/>
            </w:tcBorders>
            <w:tcMar>
              <w:top w:w="150" w:type="dxa"/>
              <w:left w:w="0" w:type="dxa"/>
              <w:bottom w:w="150" w:type="dxa"/>
              <w:right w:w="240" w:type="dxa"/>
            </w:tcMar>
            <w:vAlign w:val="center"/>
            <w:hideMark/>
          </w:tcPr>
          <w:p w14:paraId="4B4F78A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42D4ABC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73CE0C7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2C0122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5D8570E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Escalation</w:t>
            </w:r>
          </w:p>
        </w:tc>
      </w:tr>
      <w:tr w:rsidR="00A96D02" w:rsidRPr="00A96D02" w14:paraId="779D9B47" w14:textId="77777777" w:rsidTr="00A96D02">
        <w:tc>
          <w:tcPr>
            <w:tcW w:w="0" w:type="auto"/>
            <w:tcMar>
              <w:top w:w="150" w:type="dxa"/>
              <w:left w:w="0" w:type="dxa"/>
              <w:bottom w:w="150" w:type="dxa"/>
              <w:right w:w="240" w:type="dxa"/>
            </w:tcMar>
            <w:vAlign w:val="center"/>
            <w:hideMark/>
          </w:tcPr>
          <w:p w14:paraId="0E6C2B4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Critical</w:t>
            </w:r>
          </w:p>
        </w:tc>
        <w:tc>
          <w:tcPr>
            <w:tcW w:w="0" w:type="auto"/>
            <w:tcMar>
              <w:top w:w="150" w:type="dxa"/>
              <w:left w:w="240" w:type="dxa"/>
              <w:bottom w:w="150" w:type="dxa"/>
              <w:right w:w="240" w:type="dxa"/>
            </w:tcMar>
            <w:vAlign w:val="center"/>
            <w:hideMark/>
          </w:tcPr>
          <w:p w14:paraId="66C426C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CRIT</w:t>
            </w:r>
          </w:p>
        </w:tc>
        <w:tc>
          <w:tcPr>
            <w:tcW w:w="0" w:type="auto"/>
            <w:tcMar>
              <w:top w:w="150" w:type="dxa"/>
              <w:left w:w="240" w:type="dxa"/>
              <w:bottom w:w="150" w:type="dxa"/>
              <w:right w:w="240" w:type="dxa"/>
            </w:tcMar>
            <w:vAlign w:val="center"/>
            <w:hideMark/>
          </w:tcPr>
          <w:p w14:paraId="0E110CD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Life safety, safeguarding, legal</w:t>
            </w:r>
          </w:p>
        </w:tc>
        <w:tc>
          <w:tcPr>
            <w:tcW w:w="0" w:type="auto"/>
            <w:tcMar>
              <w:top w:w="150" w:type="dxa"/>
              <w:left w:w="240" w:type="dxa"/>
              <w:bottom w:w="150" w:type="dxa"/>
              <w:right w:w="240" w:type="dxa"/>
            </w:tcMar>
            <w:vAlign w:val="center"/>
            <w:hideMark/>
          </w:tcPr>
          <w:p w14:paraId="3F267EC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Immediate notification</w:t>
            </w:r>
          </w:p>
        </w:tc>
        <w:tc>
          <w:tcPr>
            <w:tcW w:w="0" w:type="auto"/>
            <w:tcMar>
              <w:top w:w="150" w:type="dxa"/>
              <w:left w:w="240" w:type="dxa"/>
              <w:bottom w:w="150" w:type="dxa"/>
              <w:right w:w="0" w:type="dxa"/>
            </w:tcMar>
            <w:vAlign w:val="center"/>
            <w:hideMark/>
          </w:tcPr>
          <w:p w14:paraId="42DB717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Founder Board</w:t>
            </w:r>
          </w:p>
        </w:tc>
      </w:tr>
      <w:tr w:rsidR="00A96D02" w:rsidRPr="00A96D02" w14:paraId="0CAF39B5" w14:textId="77777777" w:rsidTr="00A96D02">
        <w:tc>
          <w:tcPr>
            <w:tcW w:w="0" w:type="auto"/>
            <w:tcMar>
              <w:top w:w="150" w:type="dxa"/>
              <w:left w:w="0" w:type="dxa"/>
              <w:bottom w:w="150" w:type="dxa"/>
              <w:right w:w="240" w:type="dxa"/>
            </w:tcMar>
            <w:vAlign w:val="center"/>
            <w:hideMark/>
          </w:tcPr>
          <w:p w14:paraId="745AEEF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High</w:t>
            </w:r>
          </w:p>
        </w:tc>
        <w:tc>
          <w:tcPr>
            <w:tcW w:w="0" w:type="auto"/>
            <w:tcMar>
              <w:top w:w="150" w:type="dxa"/>
              <w:left w:w="240" w:type="dxa"/>
              <w:bottom w:w="150" w:type="dxa"/>
              <w:right w:w="240" w:type="dxa"/>
            </w:tcMar>
            <w:vAlign w:val="center"/>
            <w:hideMark/>
          </w:tcPr>
          <w:p w14:paraId="5F8DB95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5B0D23F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Financial loss, major failure</w:t>
            </w:r>
          </w:p>
        </w:tc>
        <w:tc>
          <w:tcPr>
            <w:tcW w:w="0" w:type="auto"/>
            <w:tcMar>
              <w:top w:w="150" w:type="dxa"/>
              <w:left w:w="240" w:type="dxa"/>
              <w:bottom w:w="150" w:type="dxa"/>
              <w:right w:w="240" w:type="dxa"/>
            </w:tcMar>
            <w:vAlign w:val="center"/>
            <w:hideMark/>
          </w:tcPr>
          <w:p w14:paraId="2228916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COO notification</w:t>
            </w:r>
          </w:p>
        </w:tc>
        <w:tc>
          <w:tcPr>
            <w:tcW w:w="0" w:type="auto"/>
            <w:tcMar>
              <w:top w:w="150" w:type="dxa"/>
              <w:left w:w="240" w:type="dxa"/>
              <w:bottom w:w="150" w:type="dxa"/>
              <w:right w:w="0" w:type="dxa"/>
            </w:tcMar>
            <w:vAlign w:val="center"/>
            <w:hideMark/>
          </w:tcPr>
          <w:p w14:paraId="095E960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COO + CEO</w:t>
            </w:r>
          </w:p>
        </w:tc>
      </w:tr>
      <w:tr w:rsidR="00A96D02" w:rsidRPr="00A96D02" w14:paraId="25196D8F" w14:textId="77777777" w:rsidTr="00A96D02">
        <w:tc>
          <w:tcPr>
            <w:tcW w:w="0" w:type="auto"/>
            <w:tcMar>
              <w:top w:w="150" w:type="dxa"/>
              <w:left w:w="0" w:type="dxa"/>
              <w:bottom w:w="150" w:type="dxa"/>
              <w:right w:w="240" w:type="dxa"/>
            </w:tcMar>
            <w:vAlign w:val="center"/>
            <w:hideMark/>
          </w:tcPr>
          <w:p w14:paraId="3945851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Medium</w:t>
            </w:r>
          </w:p>
        </w:tc>
        <w:tc>
          <w:tcPr>
            <w:tcW w:w="0" w:type="auto"/>
            <w:tcMar>
              <w:top w:w="150" w:type="dxa"/>
              <w:left w:w="240" w:type="dxa"/>
              <w:bottom w:w="150" w:type="dxa"/>
              <w:right w:w="240" w:type="dxa"/>
            </w:tcMar>
            <w:vAlign w:val="center"/>
            <w:hideMark/>
          </w:tcPr>
          <w:p w14:paraId="3B0F568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MED</w:t>
            </w:r>
          </w:p>
        </w:tc>
        <w:tc>
          <w:tcPr>
            <w:tcW w:w="0" w:type="auto"/>
            <w:tcMar>
              <w:top w:w="150" w:type="dxa"/>
              <w:left w:w="240" w:type="dxa"/>
              <w:bottom w:w="150" w:type="dxa"/>
              <w:right w:w="240" w:type="dxa"/>
            </w:tcMar>
            <w:vAlign w:val="center"/>
            <w:hideMark/>
          </w:tcPr>
          <w:p w14:paraId="5677B2C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Process disruption</w:t>
            </w:r>
          </w:p>
        </w:tc>
        <w:tc>
          <w:tcPr>
            <w:tcW w:w="0" w:type="auto"/>
            <w:tcMar>
              <w:top w:w="150" w:type="dxa"/>
              <w:left w:w="240" w:type="dxa"/>
              <w:bottom w:w="150" w:type="dxa"/>
              <w:right w:w="240" w:type="dxa"/>
            </w:tcMar>
            <w:vAlign w:val="center"/>
            <w:hideMark/>
          </w:tcPr>
          <w:p w14:paraId="4912D43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Department notification</w:t>
            </w:r>
          </w:p>
        </w:tc>
        <w:tc>
          <w:tcPr>
            <w:tcW w:w="0" w:type="auto"/>
            <w:tcMar>
              <w:top w:w="150" w:type="dxa"/>
              <w:left w:w="240" w:type="dxa"/>
              <w:bottom w:w="150" w:type="dxa"/>
              <w:right w:w="0" w:type="dxa"/>
            </w:tcMar>
            <w:vAlign w:val="center"/>
            <w:hideMark/>
          </w:tcPr>
          <w:p w14:paraId="7264EE5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Department Head</w:t>
            </w:r>
          </w:p>
        </w:tc>
      </w:tr>
      <w:tr w:rsidR="00A96D02" w:rsidRPr="00A96D02" w14:paraId="15CC5D8E" w14:textId="77777777" w:rsidTr="00A96D02">
        <w:tc>
          <w:tcPr>
            <w:tcW w:w="0" w:type="auto"/>
            <w:tcMar>
              <w:top w:w="150" w:type="dxa"/>
              <w:left w:w="0" w:type="dxa"/>
              <w:bottom w:w="150" w:type="dxa"/>
              <w:right w:w="240" w:type="dxa"/>
            </w:tcMar>
            <w:vAlign w:val="center"/>
            <w:hideMark/>
          </w:tcPr>
          <w:p w14:paraId="5B8CBF8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Low</w:t>
            </w:r>
          </w:p>
        </w:tc>
        <w:tc>
          <w:tcPr>
            <w:tcW w:w="0" w:type="auto"/>
            <w:tcMar>
              <w:top w:w="150" w:type="dxa"/>
              <w:left w:w="240" w:type="dxa"/>
              <w:bottom w:w="150" w:type="dxa"/>
              <w:right w:w="240" w:type="dxa"/>
            </w:tcMar>
            <w:vAlign w:val="center"/>
            <w:hideMark/>
          </w:tcPr>
          <w:p w14:paraId="419C307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1FFC860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Administrative</w:t>
            </w:r>
          </w:p>
        </w:tc>
        <w:tc>
          <w:tcPr>
            <w:tcW w:w="0" w:type="auto"/>
            <w:tcMar>
              <w:top w:w="150" w:type="dxa"/>
              <w:left w:w="240" w:type="dxa"/>
              <w:bottom w:w="150" w:type="dxa"/>
              <w:right w:w="240" w:type="dxa"/>
            </w:tcMar>
            <w:vAlign w:val="center"/>
            <w:hideMark/>
          </w:tcPr>
          <w:p w14:paraId="35AE558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Logged only</w:t>
            </w:r>
          </w:p>
        </w:tc>
        <w:tc>
          <w:tcPr>
            <w:tcW w:w="0" w:type="auto"/>
            <w:tcMar>
              <w:top w:w="150" w:type="dxa"/>
              <w:left w:w="240" w:type="dxa"/>
              <w:bottom w:w="150" w:type="dxa"/>
              <w:right w:w="0" w:type="dxa"/>
            </w:tcMar>
            <w:vAlign w:val="center"/>
            <w:hideMark/>
          </w:tcPr>
          <w:p w14:paraId="7C1391C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None</w:t>
            </w:r>
          </w:p>
        </w:tc>
      </w:tr>
      <w:tr w:rsidR="00A96D02" w:rsidRPr="00A96D02" w14:paraId="2A722B7E" w14:textId="77777777" w:rsidTr="00A96D02">
        <w:tc>
          <w:tcPr>
            <w:tcW w:w="0" w:type="auto"/>
            <w:tcMar>
              <w:top w:w="150" w:type="dxa"/>
              <w:left w:w="0" w:type="dxa"/>
              <w:bottom w:w="150" w:type="dxa"/>
              <w:right w:w="240" w:type="dxa"/>
            </w:tcMar>
            <w:vAlign w:val="center"/>
            <w:hideMark/>
          </w:tcPr>
          <w:p w14:paraId="5C2DD78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Informational</w:t>
            </w:r>
          </w:p>
        </w:tc>
        <w:tc>
          <w:tcPr>
            <w:tcW w:w="0" w:type="auto"/>
            <w:tcMar>
              <w:top w:w="150" w:type="dxa"/>
              <w:left w:w="240" w:type="dxa"/>
              <w:bottom w:w="150" w:type="dxa"/>
              <w:right w:w="240" w:type="dxa"/>
            </w:tcMar>
            <w:vAlign w:val="center"/>
            <w:hideMark/>
          </w:tcPr>
          <w:p w14:paraId="65B2C9D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INFO</w:t>
            </w:r>
          </w:p>
        </w:tc>
        <w:tc>
          <w:tcPr>
            <w:tcW w:w="0" w:type="auto"/>
            <w:tcMar>
              <w:top w:w="150" w:type="dxa"/>
              <w:left w:w="240" w:type="dxa"/>
              <w:bottom w:w="150" w:type="dxa"/>
              <w:right w:w="240" w:type="dxa"/>
            </w:tcMar>
            <w:vAlign w:val="center"/>
            <w:hideMark/>
          </w:tcPr>
          <w:p w14:paraId="16F6D90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Reference only</w:t>
            </w:r>
          </w:p>
        </w:tc>
        <w:tc>
          <w:tcPr>
            <w:tcW w:w="0" w:type="auto"/>
            <w:tcMar>
              <w:top w:w="150" w:type="dxa"/>
              <w:left w:w="240" w:type="dxa"/>
              <w:bottom w:w="150" w:type="dxa"/>
              <w:right w:w="240" w:type="dxa"/>
            </w:tcMar>
            <w:vAlign w:val="center"/>
            <w:hideMark/>
          </w:tcPr>
          <w:p w14:paraId="16F004A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None</w:t>
            </w:r>
          </w:p>
        </w:tc>
        <w:tc>
          <w:tcPr>
            <w:tcW w:w="0" w:type="auto"/>
            <w:tcMar>
              <w:top w:w="150" w:type="dxa"/>
              <w:left w:w="240" w:type="dxa"/>
              <w:bottom w:w="150" w:type="dxa"/>
              <w:right w:w="0" w:type="dxa"/>
            </w:tcMar>
            <w:vAlign w:val="center"/>
            <w:hideMark/>
          </w:tcPr>
          <w:p w14:paraId="10EE8BB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None</w:t>
            </w:r>
          </w:p>
        </w:tc>
      </w:tr>
    </w:tbl>
    <w:p w14:paraId="78FB55F7"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S10.2 Priority Hierarchy</w:t>
      </w:r>
    </w:p>
    <w:p w14:paraId="5D1DD2B9"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Critical → High → Medium → Low → Informational</w:t>
      </w:r>
    </w:p>
    <w:p w14:paraId="5C29F5EC" w14:textId="68B77847" w:rsidR="00A96D02" w:rsidRPr="00EB3EE3"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S10.3 Conflict Precedence 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3"/>
        <w:gridCol w:w="4337"/>
      </w:tblGrid>
      <w:tr w:rsidR="00997C98" w:rsidRPr="00997C98" w14:paraId="5264B7DA" w14:textId="77777777" w:rsidTr="00997C98">
        <w:trPr>
          <w:tblHeader/>
        </w:trPr>
        <w:tc>
          <w:tcPr>
            <w:tcW w:w="0" w:type="auto"/>
            <w:vAlign w:val="center"/>
            <w:hideMark/>
          </w:tcPr>
          <w:p w14:paraId="1BED081B" w14:textId="77777777" w:rsidR="00997C98" w:rsidRPr="00997C98" w:rsidRDefault="00997C98" w:rsidP="00EB3EE3">
            <w:pPr>
              <w:spacing w:after="0" w:line="240" w:lineRule="auto"/>
              <w:jc w:val="center"/>
              <w:rPr>
                <w:rFonts w:ascii="Times New Roman" w:eastAsia="Times New Roman" w:hAnsi="Times New Roman" w:cs="Times New Roman"/>
                <w:b/>
                <w:bCs/>
                <w:sz w:val="24"/>
                <w:szCs w:val="24"/>
              </w:rPr>
            </w:pPr>
            <w:r w:rsidRPr="00997C98">
              <w:rPr>
                <w:rFonts w:ascii="Times New Roman" w:eastAsia="Times New Roman" w:hAnsi="Times New Roman" w:cs="Times New Roman"/>
                <w:b/>
                <w:bCs/>
                <w:sz w:val="24"/>
                <w:szCs w:val="24"/>
              </w:rPr>
              <w:t>Priority</w:t>
            </w:r>
          </w:p>
        </w:tc>
        <w:tc>
          <w:tcPr>
            <w:tcW w:w="0" w:type="auto"/>
            <w:vAlign w:val="center"/>
            <w:hideMark/>
          </w:tcPr>
          <w:p w14:paraId="6F5CB3A5" w14:textId="77777777" w:rsidR="00997C98" w:rsidRPr="00997C98" w:rsidRDefault="00997C98" w:rsidP="00EB3EE3">
            <w:pPr>
              <w:spacing w:after="0" w:line="240" w:lineRule="auto"/>
              <w:jc w:val="center"/>
              <w:rPr>
                <w:rFonts w:ascii="Times New Roman" w:eastAsia="Times New Roman" w:hAnsi="Times New Roman" w:cs="Times New Roman"/>
                <w:b/>
                <w:bCs/>
                <w:sz w:val="24"/>
                <w:szCs w:val="24"/>
              </w:rPr>
            </w:pPr>
            <w:r w:rsidRPr="00997C98">
              <w:rPr>
                <w:rFonts w:ascii="Times New Roman" w:eastAsia="Times New Roman" w:hAnsi="Times New Roman" w:cs="Times New Roman"/>
                <w:b/>
                <w:bCs/>
                <w:sz w:val="24"/>
                <w:szCs w:val="24"/>
              </w:rPr>
              <w:t>Authority</w:t>
            </w:r>
          </w:p>
        </w:tc>
      </w:tr>
      <w:tr w:rsidR="00997C98" w:rsidRPr="00997C98" w14:paraId="6BD87A38" w14:textId="77777777" w:rsidTr="00997C98">
        <w:tc>
          <w:tcPr>
            <w:tcW w:w="0" w:type="auto"/>
            <w:vAlign w:val="center"/>
            <w:hideMark/>
          </w:tcPr>
          <w:p w14:paraId="7CEE0A39"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1</w:t>
            </w:r>
          </w:p>
        </w:tc>
        <w:tc>
          <w:tcPr>
            <w:tcW w:w="0" w:type="auto"/>
            <w:vAlign w:val="center"/>
            <w:hideMark/>
          </w:tcPr>
          <w:p w14:paraId="530B195A"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Applicable Statutory Law</w:t>
            </w:r>
          </w:p>
        </w:tc>
      </w:tr>
      <w:tr w:rsidR="00997C98" w:rsidRPr="00997C98" w14:paraId="19C884D6" w14:textId="77777777" w:rsidTr="00997C98">
        <w:tc>
          <w:tcPr>
            <w:tcW w:w="0" w:type="auto"/>
            <w:vAlign w:val="center"/>
            <w:hideMark/>
          </w:tcPr>
          <w:p w14:paraId="6AD59F17"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2</w:t>
            </w:r>
          </w:p>
        </w:tc>
        <w:tc>
          <w:tcPr>
            <w:tcW w:w="0" w:type="auto"/>
            <w:vAlign w:val="center"/>
            <w:hideMark/>
          </w:tcPr>
          <w:p w14:paraId="2045332A"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Constitutional Documents (A-000)</w:t>
            </w:r>
          </w:p>
        </w:tc>
      </w:tr>
      <w:tr w:rsidR="00997C98" w:rsidRPr="00997C98" w14:paraId="61F2F5D6" w14:textId="77777777" w:rsidTr="00997C98">
        <w:tc>
          <w:tcPr>
            <w:tcW w:w="0" w:type="auto"/>
            <w:vAlign w:val="center"/>
            <w:hideMark/>
          </w:tcPr>
          <w:p w14:paraId="3C9CD085"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3</w:t>
            </w:r>
          </w:p>
        </w:tc>
        <w:tc>
          <w:tcPr>
            <w:tcW w:w="0" w:type="auto"/>
            <w:vAlign w:val="center"/>
            <w:hideMark/>
          </w:tcPr>
          <w:p w14:paraId="66F862CB"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Regulatory Obligations</w:t>
            </w:r>
          </w:p>
        </w:tc>
      </w:tr>
      <w:tr w:rsidR="00997C98" w:rsidRPr="00997C98" w14:paraId="22C3D5C1" w14:textId="77777777" w:rsidTr="00997C98">
        <w:tc>
          <w:tcPr>
            <w:tcW w:w="0" w:type="auto"/>
            <w:vAlign w:val="center"/>
            <w:hideMark/>
          </w:tcPr>
          <w:p w14:paraId="40CE08C1"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4</w:t>
            </w:r>
          </w:p>
        </w:tc>
        <w:tc>
          <w:tcPr>
            <w:tcW w:w="0" w:type="auto"/>
            <w:vAlign w:val="center"/>
            <w:hideMark/>
          </w:tcPr>
          <w:p w14:paraId="3B32B12D"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Constitutional Instruments (A-011 to A-019)</w:t>
            </w:r>
          </w:p>
        </w:tc>
      </w:tr>
      <w:tr w:rsidR="00997C98" w:rsidRPr="00997C98" w14:paraId="0E35ABC5" w14:textId="77777777" w:rsidTr="00997C98">
        <w:tc>
          <w:tcPr>
            <w:tcW w:w="0" w:type="auto"/>
            <w:vAlign w:val="center"/>
            <w:hideMark/>
          </w:tcPr>
          <w:p w14:paraId="4DEC0EC0"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5</w:t>
            </w:r>
          </w:p>
        </w:tc>
        <w:tc>
          <w:tcPr>
            <w:tcW w:w="0" w:type="auto"/>
            <w:vAlign w:val="center"/>
            <w:hideMark/>
          </w:tcPr>
          <w:p w14:paraId="73FEBA15"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Safeguarding Requirements</w:t>
            </w:r>
          </w:p>
        </w:tc>
      </w:tr>
      <w:tr w:rsidR="00997C98" w:rsidRPr="00997C98" w14:paraId="5EF59DE5" w14:textId="77777777" w:rsidTr="00997C98">
        <w:tc>
          <w:tcPr>
            <w:tcW w:w="0" w:type="auto"/>
            <w:vAlign w:val="center"/>
            <w:hideMark/>
          </w:tcPr>
          <w:p w14:paraId="3C0B6D06"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6</w:t>
            </w:r>
          </w:p>
        </w:tc>
        <w:tc>
          <w:tcPr>
            <w:tcW w:w="0" w:type="auto"/>
            <w:vAlign w:val="center"/>
            <w:hideMark/>
          </w:tcPr>
          <w:p w14:paraId="1D624B76"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Governance Decisions</w:t>
            </w:r>
          </w:p>
        </w:tc>
      </w:tr>
      <w:tr w:rsidR="00997C98" w:rsidRPr="00997C98" w14:paraId="1AD7B8FF" w14:textId="77777777" w:rsidTr="00997C98">
        <w:tc>
          <w:tcPr>
            <w:tcW w:w="0" w:type="auto"/>
            <w:vAlign w:val="center"/>
            <w:hideMark/>
          </w:tcPr>
          <w:p w14:paraId="0FB74498"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7</w:t>
            </w:r>
          </w:p>
        </w:tc>
        <w:tc>
          <w:tcPr>
            <w:tcW w:w="0" w:type="auto"/>
            <w:vAlign w:val="center"/>
            <w:hideMark/>
          </w:tcPr>
          <w:p w14:paraId="04CF2C00"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Quality Requirements</w:t>
            </w:r>
          </w:p>
        </w:tc>
      </w:tr>
      <w:tr w:rsidR="00997C98" w:rsidRPr="00997C98" w14:paraId="59E4C2BC" w14:textId="77777777" w:rsidTr="00997C98">
        <w:tc>
          <w:tcPr>
            <w:tcW w:w="0" w:type="auto"/>
            <w:vAlign w:val="center"/>
            <w:hideMark/>
          </w:tcPr>
          <w:p w14:paraId="60E0BC91"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8</w:t>
            </w:r>
          </w:p>
        </w:tc>
        <w:tc>
          <w:tcPr>
            <w:tcW w:w="0" w:type="auto"/>
            <w:vAlign w:val="center"/>
            <w:hideMark/>
          </w:tcPr>
          <w:p w14:paraId="28AEEDC7"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Financial Controls</w:t>
            </w:r>
          </w:p>
        </w:tc>
      </w:tr>
      <w:tr w:rsidR="00997C98" w:rsidRPr="00997C98" w14:paraId="7B239EC6" w14:textId="77777777" w:rsidTr="00997C98">
        <w:tc>
          <w:tcPr>
            <w:tcW w:w="0" w:type="auto"/>
            <w:vAlign w:val="center"/>
            <w:hideMark/>
          </w:tcPr>
          <w:p w14:paraId="380F7F2A"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9</w:t>
            </w:r>
          </w:p>
        </w:tc>
        <w:tc>
          <w:tcPr>
            <w:tcW w:w="0" w:type="auto"/>
            <w:vAlign w:val="center"/>
            <w:hideMark/>
          </w:tcPr>
          <w:p w14:paraId="458E3211"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Operational Rules</w:t>
            </w:r>
          </w:p>
        </w:tc>
      </w:tr>
      <w:tr w:rsidR="00997C98" w:rsidRPr="00997C98" w14:paraId="736AC37E" w14:textId="77777777" w:rsidTr="00997C98">
        <w:tc>
          <w:tcPr>
            <w:tcW w:w="0" w:type="auto"/>
            <w:vAlign w:val="center"/>
            <w:hideMark/>
          </w:tcPr>
          <w:p w14:paraId="208F01A6"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10</w:t>
            </w:r>
          </w:p>
        </w:tc>
        <w:tc>
          <w:tcPr>
            <w:tcW w:w="0" w:type="auto"/>
            <w:vAlign w:val="center"/>
            <w:hideMark/>
          </w:tcPr>
          <w:p w14:paraId="293F108D" w14:textId="77777777" w:rsidR="00997C98" w:rsidRPr="00997C98" w:rsidRDefault="00997C98" w:rsidP="00EB3EE3">
            <w:pPr>
              <w:spacing w:after="0" w:line="240" w:lineRule="auto"/>
              <w:rPr>
                <w:rFonts w:ascii="Times New Roman" w:eastAsia="Times New Roman" w:hAnsi="Times New Roman" w:cs="Times New Roman"/>
                <w:sz w:val="24"/>
                <w:szCs w:val="24"/>
              </w:rPr>
            </w:pPr>
            <w:r w:rsidRPr="00997C98">
              <w:rPr>
                <w:rFonts w:ascii="Times New Roman" w:eastAsia="Times New Roman" w:hAnsi="Times New Roman" w:cs="Times New Roman"/>
                <w:sz w:val="24"/>
                <w:szCs w:val="24"/>
              </w:rPr>
              <w:t>Technical Constraints</w:t>
            </w:r>
          </w:p>
        </w:tc>
      </w:tr>
    </w:tbl>
    <w:p w14:paraId="618E1C4D" w14:textId="34CB8C94" w:rsidR="00997C98" w:rsidRPr="00EB3EE3" w:rsidRDefault="00FE0D08" w:rsidP="00EB3EE3">
      <w:pPr>
        <w:spacing w:after="0" w:line="240" w:lineRule="auto"/>
        <w:rPr>
          <w:rFonts w:ascii="Times New Roman" w:eastAsia="Times New Roman" w:hAnsi="Times New Roman" w:cs="Times New Roman"/>
          <w:b/>
          <w:bCs/>
          <w:color w:val="0F1115"/>
          <w:sz w:val="32"/>
          <w:szCs w:val="32"/>
        </w:rPr>
      </w:pPr>
      <w:r w:rsidRPr="00EB3EE3">
        <w:rPr>
          <w:rFonts w:ascii="Times New Roman" w:hAnsi="Times New Roman" w:cs="Times New Roman"/>
          <w:sz w:val="24"/>
          <w:szCs w:val="24"/>
        </w:rPr>
        <w:t>Where two rules conflict, the higher authority shall prevail. Where authorities are equal, the more specific rule shall prevail. Where specificity is equal, the later approved rule shall prevail unless explicitly prohibited by constitutional governance.</w:t>
      </w:r>
    </w:p>
    <w:p w14:paraId="6B9F8F21"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S10.4 Conflict Types and Resolution</w:t>
      </w:r>
    </w:p>
    <w:tbl>
      <w:tblPr>
        <w:tblW w:w="11280" w:type="dxa"/>
        <w:tblCellMar>
          <w:top w:w="15" w:type="dxa"/>
          <w:left w:w="15" w:type="dxa"/>
          <w:bottom w:w="15" w:type="dxa"/>
          <w:right w:w="15" w:type="dxa"/>
        </w:tblCellMar>
        <w:tblLook w:val="04A0" w:firstRow="1" w:lastRow="0" w:firstColumn="1" w:lastColumn="0" w:noHBand="0" w:noVBand="1"/>
      </w:tblPr>
      <w:tblGrid>
        <w:gridCol w:w="2723"/>
        <w:gridCol w:w="4633"/>
        <w:gridCol w:w="3924"/>
      </w:tblGrid>
      <w:tr w:rsidR="00A96D02" w:rsidRPr="00A96D02" w14:paraId="1D8412A8" w14:textId="77777777" w:rsidTr="00A96D02">
        <w:trPr>
          <w:tblHeader/>
        </w:trPr>
        <w:tc>
          <w:tcPr>
            <w:tcW w:w="0" w:type="auto"/>
            <w:tcBorders>
              <w:top w:val="nil"/>
            </w:tcBorders>
            <w:tcMar>
              <w:top w:w="150" w:type="dxa"/>
              <w:left w:w="0" w:type="dxa"/>
              <w:bottom w:w="150" w:type="dxa"/>
              <w:right w:w="240" w:type="dxa"/>
            </w:tcMar>
            <w:vAlign w:val="center"/>
            <w:hideMark/>
          </w:tcPr>
          <w:p w14:paraId="6342C85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Conflict Type</w:t>
            </w:r>
          </w:p>
        </w:tc>
        <w:tc>
          <w:tcPr>
            <w:tcW w:w="0" w:type="auto"/>
            <w:tcBorders>
              <w:top w:val="nil"/>
            </w:tcBorders>
            <w:tcMar>
              <w:top w:w="150" w:type="dxa"/>
              <w:left w:w="240" w:type="dxa"/>
              <w:bottom w:w="150" w:type="dxa"/>
              <w:right w:w="240" w:type="dxa"/>
            </w:tcMar>
            <w:vAlign w:val="center"/>
            <w:hideMark/>
          </w:tcPr>
          <w:p w14:paraId="140CB7C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6F4198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Resolution</w:t>
            </w:r>
          </w:p>
        </w:tc>
      </w:tr>
      <w:tr w:rsidR="00A96D02" w:rsidRPr="00A96D02" w14:paraId="3C9281B0" w14:textId="77777777" w:rsidTr="00A96D02">
        <w:tc>
          <w:tcPr>
            <w:tcW w:w="0" w:type="auto"/>
            <w:tcMar>
              <w:top w:w="150" w:type="dxa"/>
              <w:left w:w="0" w:type="dxa"/>
              <w:bottom w:w="150" w:type="dxa"/>
              <w:right w:w="240" w:type="dxa"/>
            </w:tcMar>
            <w:vAlign w:val="center"/>
            <w:hideMark/>
          </w:tcPr>
          <w:p w14:paraId="6ECC7CD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Direct Conflict</w:t>
            </w:r>
          </w:p>
        </w:tc>
        <w:tc>
          <w:tcPr>
            <w:tcW w:w="0" w:type="auto"/>
            <w:tcMar>
              <w:top w:w="150" w:type="dxa"/>
              <w:left w:w="240" w:type="dxa"/>
              <w:bottom w:w="150" w:type="dxa"/>
              <w:right w:w="240" w:type="dxa"/>
            </w:tcMar>
            <w:vAlign w:val="center"/>
            <w:hideMark/>
          </w:tcPr>
          <w:p w14:paraId="35DF0F3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A says X, Rule B says not X</w:t>
            </w:r>
          </w:p>
        </w:tc>
        <w:tc>
          <w:tcPr>
            <w:tcW w:w="0" w:type="auto"/>
            <w:tcMar>
              <w:top w:w="150" w:type="dxa"/>
              <w:left w:w="240" w:type="dxa"/>
              <w:bottom w:w="150" w:type="dxa"/>
              <w:right w:w="0" w:type="dxa"/>
            </w:tcMar>
            <w:vAlign w:val="center"/>
            <w:hideMark/>
          </w:tcPr>
          <w:p w14:paraId="49577E3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Higher priority prevails</w:t>
            </w:r>
          </w:p>
        </w:tc>
      </w:tr>
      <w:tr w:rsidR="00A96D02" w:rsidRPr="00A96D02" w14:paraId="36F9C923" w14:textId="77777777" w:rsidTr="00A96D02">
        <w:tc>
          <w:tcPr>
            <w:tcW w:w="0" w:type="auto"/>
            <w:tcMar>
              <w:top w:w="150" w:type="dxa"/>
              <w:left w:w="0" w:type="dxa"/>
              <w:bottom w:w="150" w:type="dxa"/>
              <w:right w:w="240" w:type="dxa"/>
            </w:tcMar>
            <w:vAlign w:val="center"/>
            <w:hideMark/>
          </w:tcPr>
          <w:p w14:paraId="5B86182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Scope Overlap</w:t>
            </w:r>
          </w:p>
        </w:tc>
        <w:tc>
          <w:tcPr>
            <w:tcW w:w="0" w:type="auto"/>
            <w:tcMar>
              <w:top w:w="150" w:type="dxa"/>
              <w:left w:w="240" w:type="dxa"/>
              <w:bottom w:w="150" w:type="dxa"/>
              <w:right w:w="240" w:type="dxa"/>
            </w:tcMar>
            <w:vAlign w:val="center"/>
            <w:hideMark/>
          </w:tcPr>
          <w:p w14:paraId="42585FA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address same situation differently</w:t>
            </w:r>
          </w:p>
        </w:tc>
        <w:tc>
          <w:tcPr>
            <w:tcW w:w="0" w:type="auto"/>
            <w:tcMar>
              <w:top w:w="150" w:type="dxa"/>
              <w:left w:w="240" w:type="dxa"/>
              <w:bottom w:w="150" w:type="dxa"/>
              <w:right w:w="0" w:type="dxa"/>
            </w:tcMar>
            <w:vAlign w:val="center"/>
            <w:hideMark/>
          </w:tcPr>
          <w:p w14:paraId="5359CC2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More specific prevails</w:t>
            </w:r>
          </w:p>
        </w:tc>
      </w:tr>
      <w:tr w:rsidR="00A96D02" w:rsidRPr="00A96D02" w14:paraId="46919D59" w14:textId="77777777" w:rsidTr="00A96D02">
        <w:tc>
          <w:tcPr>
            <w:tcW w:w="0" w:type="auto"/>
            <w:tcMar>
              <w:top w:w="150" w:type="dxa"/>
              <w:left w:w="0" w:type="dxa"/>
              <w:bottom w:w="150" w:type="dxa"/>
              <w:right w:w="240" w:type="dxa"/>
            </w:tcMar>
            <w:vAlign w:val="center"/>
            <w:hideMark/>
          </w:tcPr>
          <w:p w14:paraId="27A61CC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Temporal Conflict</w:t>
            </w:r>
          </w:p>
        </w:tc>
        <w:tc>
          <w:tcPr>
            <w:tcW w:w="0" w:type="auto"/>
            <w:tcMar>
              <w:top w:w="150" w:type="dxa"/>
              <w:left w:w="240" w:type="dxa"/>
              <w:bottom w:w="150" w:type="dxa"/>
              <w:right w:w="240" w:type="dxa"/>
            </w:tcMar>
            <w:vAlign w:val="center"/>
            <w:hideMark/>
          </w:tcPr>
          <w:p w14:paraId="2AABE38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Overlapping effective dates</w:t>
            </w:r>
          </w:p>
        </w:tc>
        <w:tc>
          <w:tcPr>
            <w:tcW w:w="0" w:type="auto"/>
            <w:tcMar>
              <w:top w:w="150" w:type="dxa"/>
              <w:left w:w="240" w:type="dxa"/>
              <w:bottom w:w="150" w:type="dxa"/>
              <w:right w:w="0" w:type="dxa"/>
            </w:tcMar>
            <w:vAlign w:val="center"/>
            <w:hideMark/>
          </w:tcPr>
          <w:p w14:paraId="1F45747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Later effective date prevails</w:t>
            </w:r>
          </w:p>
        </w:tc>
      </w:tr>
      <w:tr w:rsidR="00A96D02" w:rsidRPr="00A96D02" w14:paraId="7412AAD2" w14:textId="77777777" w:rsidTr="00A96D02">
        <w:tc>
          <w:tcPr>
            <w:tcW w:w="0" w:type="auto"/>
            <w:tcMar>
              <w:top w:w="150" w:type="dxa"/>
              <w:left w:w="0" w:type="dxa"/>
              <w:bottom w:w="150" w:type="dxa"/>
              <w:right w:w="240" w:type="dxa"/>
            </w:tcMar>
            <w:vAlign w:val="center"/>
            <w:hideMark/>
          </w:tcPr>
          <w:p w14:paraId="5B4E27F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Jurisdictional Conflict</w:t>
            </w:r>
          </w:p>
        </w:tc>
        <w:tc>
          <w:tcPr>
            <w:tcW w:w="0" w:type="auto"/>
            <w:tcMar>
              <w:top w:w="150" w:type="dxa"/>
              <w:left w:w="240" w:type="dxa"/>
              <w:bottom w:w="150" w:type="dxa"/>
              <w:right w:w="240" w:type="dxa"/>
            </w:tcMar>
            <w:vAlign w:val="center"/>
            <w:hideMark/>
          </w:tcPr>
          <w:p w14:paraId="605EFC6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Multiple owners</w:t>
            </w:r>
          </w:p>
        </w:tc>
        <w:tc>
          <w:tcPr>
            <w:tcW w:w="0" w:type="auto"/>
            <w:tcMar>
              <w:top w:w="150" w:type="dxa"/>
              <w:left w:w="240" w:type="dxa"/>
              <w:bottom w:w="150" w:type="dxa"/>
              <w:right w:w="0" w:type="dxa"/>
            </w:tcMar>
            <w:vAlign w:val="center"/>
            <w:hideMark/>
          </w:tcPr>
          <w:p w14:paraId="3705C99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Escalate to Rule Governance Board</w:t>
            </w:r>
          </w:p>
        </w:tc>
      </w:tr>
    </w:tbl>
    <w:p w14:paraId="0B3030C1"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S10.5 Founder-Lock Protected Rules</w:t>
      </w:r>
    </w:p>
    <w:p w14:paraId="52CB1655"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The following rule categories require Tier 1 (unanimous) founder approval to modify:</w:t>
      </w:r>
    </w:p>
    <w:tbl>
      <w:tblPr>
        <w:tblW w:w="11280" w:type="dxa"/>
        <w:tblCellMar>
          <w:top w:w="15" w:type="dxa"/>
          <w:left w:w="15" w:type="dxa"/>
          <w:bottom w:w="15" w:type="dxa"/>
          <w:right w:w="15" w:type="dxa"/>
        </w:tblCellMar>
        <w:tblLook w:val="04A0" w:firstRow="1" w:lastRow="0" w:firstColumn="1" w:lastColumn="0" w:noHBand="0" w:noVBand="1"/>
      </w:tblPr>
      <w:tblGrid>
        <w:gridCol w:w="7964"/>
        <w:gridCol w:w="3316"/>
      </w:tblGrid>
      <w:tr w:rsidR="00A96D02" w:rsidRPr="00A96D02" w14:paraId="2E9BB3CD" w14:textId="77777777" w:rsidTr="00A96D02">
        <w:trPr>
          <w:tblHeader/>
        </w:trPr>
        <w:tc>
          <w:tcPr>
            <w:tcW w:w="0" w:type="auto"/>
            <w:tcBorders>
              <w:top w:val="nil"/>
            </w:tcBorders>
            <w:tcMar>
              <w:top w:w="150" w:type="dxa"/>
              <w:left w:w="0" w:type="dxa"/>
              <w:bottom w:w="150" w:type="dxa"/>
              <w:right w:w="240" w:type="dxa"/>
            </w:tcMar>
            <w:vAlign w:val="center"/>
            <w:hideMark/>
          </w:tcPr>
          <w:p w14:paraId="542499E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lastRenderedPageBreak/>
              <w:t>Category</w:t>
            </w:r>
          </w:p>
        </w:tc>
        <w:tc>
          <w:tcPr>
            <w:tcW w:w="0" w:type="auto"/>
            <w:tcBorders>
              <w:top w:val="nil"/>
            </w:tcBorders>
            <w:tcMar>
              <w:top w:w="150" w:type="dxa"/>
              <w:left w:w="240" w:type="dxa"/>
              <w:bottom w:w="150" w:type="dxa"/>
              <w:right w:w="240" w:type="dxa"/>
            </w:tcMar>
            <w:vAlign w:val="center"/>
            <w:hideMark/>
          </w:tcPr>
          <w:p w14:paraId="1B307F9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Section</w:t>
            </w:r>
          </w:p>
        </w:tc>
      </w:tr>
      <w:tr w:rsidR="00A96D02" w:rsidRPr="00A96D02" w14:paraId="7110CBE4" w14:textId="77777777" w:rsidTr="00A96D02">
        <w:tc>
          <w:tcPr>
            <w:tcW w:w="0" w:type="auto"/>
            <w:tcMar>
              <w:top w:w="150" w:type="dxa"/>
              <w:left w:w="0" w:type="dxa"/>
              <w:bottom w:w="150" w:type="dxa"/>
              <w:right w:w="240" w:type="dxa"/>
            </w:tcMar>
            <w:vAlign w:val="center"/>
            <w:hideMark/>
          </w:tcPr>
          <w:p w14:paraId="264D813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Priority Hierarchy</w:t>
            </w:r>
          </w:p>
        </w:tc>
        <w:tc>
          <w:tcPr>
            <w:tcW w:w="0" w:type="auto"/>
            <w:tcMar>
              <w:top w:w="150" w:type="dxa"/>
              <w:left w:w="240" w:type="dxa"/>
              <w:bottom w:w="150" w:type="dxa"/>
              <w:right w:w="0" w:type="dxa"/>
            </w:tcMar>
            <w:vAlign w:val="center"/>
            <w:hideMark/>
          </w:tcPr>
          <w:p w14:paraId="0661CD6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S10.1</w:t>
            </w:r>
          </w:p>
        </w:tc>
      </w:tr>
      <w:tr w:rsidR="00A96D02" w:rsidRPr="00A96D02" w14:paraId="438F3BEF" w14:textId="77777777" w:rsidTr="00A96D02">
        <w:tc>
          <w:tcPr>
            <w:tcW w:w="0" w:type="auto"/>
            <w:tcMar>
              <w:top w:w="150" w:type="dxa"/>
              <w:left w:w="0" w:type="dxa"/>
              <w:bottom w:w="150" w:type="dxa"/>
              <w:right w:w="240" w:type="dxa"/>
            </w:tcMar>
            <w:vAlign w:val="center"/>
            <w:hideMark/>
          </w:tcPr>
          <w:p w14:paraId="2C6AD8E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Conflict Precedence</w:t>
            </w:r>
          </w:p>
        </w:tc>
        <w:tc>
          <w:tcPr>
            <w:tcW w:w="0" w:type="auto"/>
            <w:tcMar>
              <w:top w:w="150" w:type="dxa"/>
              <w:left w:w="240" w:type="dxa"/>
              <w:bottom w:w="150" w:type="dxa"/>
              <w:right w:w="0" w:type="dxa"/>
            </w:tcMar>
            <w:vAlign w:val="center"/>
            <w:hideMark/>
          </w:tcPr>
          <w:p w14:paraId="1A0EC45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S10.3</w:t>
            </w:r>
          </w:p>
        </w:tc>
      </w:tr>
      <w:tr w:rsidR="00A96D02" w:rsidRPr="00A96D02" w14:paraId="636C5392" w14:textId="77777777" w:rsidTr="00A96D02">
        <w:tc>
          <w:tcPr>
            <w:tcW w:w="0" w:type="auto"/>
            <w:tcMar>
              <w:top w:w="150" w:type="dxa"/>
              <w:left w:w="0" w:type="dxa"/>
              <w:bottom w:w="150" w:type="dxa"/>
              <w:right w:w="240" w:type="dxa"/>
            </w:tcMar>
            <w:vAlign w:val="center"/>
            <w:hideMark/>
          </w:tcPr>
          <w:p w14:paraId="68FB231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Safeguarding Rules</w:t>
            </w:r>
          </w:p>
        </w:tc>
        <w:tc>
          <w:tcPr>
            <w:tcW w:w="0" w:type="auto"/>
            <w:tcMar>
              <w:top w:w="150" w:type="dxa"/>
              <w:left w:w="240" w:type="dxa"/>
              <w:bottom w:w="150" w:type="dxa"/>
              <w:right w:w="0" w:type="dxa"/>
            </w:tcMar>
            <w:vAlign w:val="center"/>
            <w:hideMark/>
          </w:tcPr>
          <w:p w14:paraId="057E902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S5.1 (SFG)</w:t>
            </w:r>
          </w:p>
        </w:tc>
      </w:tr>
      <w:tr w:rsidR="00A96D02" w:rsidRPr="00A96D02" w14:paraId="328C7D9A" w14:textId="77777777" w:rsidTr="00A96D02">
        <w:tc>
          <w:tcPr>
            <w:tcW w:w="0" w:type="auto"/>
            <w:tcMar>
              <w:top w:w="150" w:type="dxa"/>
              <w:left w:w="0" w:type="dxa"/>
              <w:bottom w:w="150" w:type="dxa"/>
              <w:right w:w="240" w:type="dxa"/>
            </w:tcMar>
            <w:vAlign w:val="center"/>
            <w:hideMark/>
          </w:tcPr>
          <w:p w14:paraId="4DCF057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Foundational Constitutional Rules</w:t>
            </w:r>
          </w:p>
        </w:tc>
        <w:tc>
          <w:tcPr>
            <w:tcW w:w="0" w:type="auto"/>
            <w:tcMar>
              <w:top w:w="150" w:type="dxa"/>
              <w:left w:w="240" w:type="dxa"/>
              <w:bottom w:w="150" w:type="dxa"/>
              <w:right w:w="0" w:type="dxa"/>
            </w:tcMar>
            <w:vAlign w:val="center"/>
            <w:hideMark/>
          </w:tcPr>
          <w:p w14:paraId="1A11A8F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S5.1 (STR)</w:t>
            </w:r>
          </w:p>
        </w:tc>
      </w:tr>
      <w:tr w:rsidR="00A96D02" w:rsidRPr="00A96D02" w14:paraId="517072DD" w14:textId="77777777" w:rsidTr="00A96D02">
        <w:tc>
          <w:tcPr>
            <w:tcW w:w="0" w:type="auto"/>
            <w:tcMar>
              <w:top w:w="150" w:type="dxa"/>
              <w:left w:w="0" w:type="dxa"/>
              <w:bottom w:w="150" w:type="dxa"/>
              <w:right w:w="240" w:type="dxa"/>
            </w:tcMar>
            <w:vAlign w:val="center"/>
            <w:hideMark/>
          </w:tcPr>
          <w:p w14:paraId="52BB3D4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Reserved Matters Rules</w:t>
            </w:r>
          </w:p>
        </w:tc>
        <w:tc>
          <w:tcPr>
            <w:tcW w:w="0" w:type="auto"/>
            <w:tcMar>
              <w:top w:w="150" w:type="dxa"/>
              <w:left w:w="240" w:type="dxa"/>
              <w:bottom w:w="150" w:type="dxa"/>
              <w:right w:w="0" w:type="dxa"/>
            </w:tcMar>
            <w:vAlign w:val="center"/>
            <w:hideMark/>
          </w:tcPr>
          <w:p w14:paraId="742BDAA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O</w:t>
            </w:r>
          </w:p>
        </w:tc>
      </w:tr>
      <w:tr w:rsidR="00A96D02" w:rsidRPr="00A96D02" w14:paraId="549A76C9" w14:textId="77777777" w:rsidTr="00A96D02">
        <w:tc>
          <w:tcPr>
            <w:tcW w:w="0" w:type="auto"/>
            <w:tcMar>
              <w:top w:w="150" w:type="dxa"/>
              <w:left w:w="0" w:type="dxa"/>
              <w:bottom w:w="150" w:type="dxa"/>
              <w:right w:w="240" w:type="dxa"/>
            </w:tcMar>
            <w:vAlign w:val="center"/>
            <w:hideMark/>
          </w:tcPr>
          <w:p w14:paraId="61F370A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Enforcement Severity Levels</w:t>
            </w:r>
          </w:p>
        </w:tc>
        <w:tc>
          <w:tcPr>
            <w:tcW w:w="0" w:type="auto"/>
            <w:tcMar>
              <w:top w:w="150" w:type="dxa"/>
              <w:left w:w="240" w:type="dxa"/>
              <w:bottom w:w="150" w:type="dxa"/>
              <w:right w:w="0" w:type="dxa"/>
            </w:tcMar>
            <w:vAlign w:val="center"/>
            <w:hideMark/>
          </w:tcPr>
          <w:p w14:paraId="5335DE3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S9.3</w:t>
            </w:r>
          </w:p>
        </w:tc>
      </w:tr>
    </w:tbl>
    <w:p w14:paraId="44CBED90"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6C8FD2BB">
          <v:rect id="_x0000_i1129" style="width:0;height:.75pt" o:hralign="center" o:hrstd="t" o:hr="t" fillcolor="#a0a0a0" stroked="f"/>
        </w:pict>
      </w:r>
    </w:p>
    <w:p w14:paraId="5E658068"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XI: RULE EXECUTION PRINCIPLES</w:t>
      </w:r>
    </w:p>
    <w:p w14:paraId="76FC007A"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S11.1 Core Principles</w:t>
      </w:r>
    </w:p>
    <w:p w14:paraId="3CAB3B56" w14:textId="77777777" w:rsidR="00A96D02" w:rsidRPr="00A96D02" w:rsidRDefault="00A96D02" w:rsidP="00EB3EE3">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Externalization</w:t>
      </w:r>
      <w:r w:rsidRPr="00A96D02">
        <w:rPr>
          <w:rFonts w:ascii="Times New Roman" w:eastAsia="Times New Roman" w:hAnsi="Times New Roman" w:cs="Times New Roman"/>
          <w:color w:val="0F1115"/>
          <w:sz w:val="24"/>
          <w:szCs w:val="24"/>
        </w:rPr>
        <w:t>: Rules are stored outside application code</w:t>
      </w:r>
    </w:p>
    <w:p w14:paraId="10102531" w14:textId="77777777" w:rsidR="00A96D02" w:rsidRPr="00A96D02" w:rsidRDefault="00A96D02" w:rsidP="00EB3EE3">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Human Readability</w:t>
      </w:r>
      <w:r w:rsidRPr="00A96D02">
        <w:rPr>
          <w:rFonts w:ascii="Times New Roman" w:eastAsia="Times New Roman" w:hAnsi="Times New Roman" w:cs="Times New Roman"/>
          <w:color w:val="0F1115"/>
          <w:sz w:val="24"/>
          <w:szCs w:val="24"/>
        </w:rPr>
        <w:t>: Rules are understandable by business owners</w:t>
      </w:r>
    </w:p>
    <w:p w14:paraId="566F7F33" w14:textId="77777777" w:rsidR="00A96D02" w:rsidRPr="00A96D02" w:rsidRDefault="00A96D02" w:rsidP="00EB3EE3">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Machine Executability</w:t>
      </w:r>
      <w:r w:rsidRPr="00A96D02">
        <w:rPr>
          <w:rFonts w:ascii="Times New Roman" w:eastAsia="Times New Roman" w:hAnsi="Times New Roman" w:cs="Times New Roman"/>
          <w:color w:val="0F1115"/>
          <w:sz w:val="24"/>
          <w:szCs w:val="24"/>
        </w:rPr>
        <w:t>: Rules are enforceable by software</w:t>
      </w:r>
    </w:p>
    <w:p w14:paraId="0E6F9C6D" w14:textId="77777777" w:rsidR="00A96D02" w:rsidRPr="00A96D02" w:rsidRDefault="00A96D02" w:rsidP="00EB3EE3">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Traceability</w:t>
      </w:r>
      <w:r w:rsidRPr="00A96D02">
        <w:rPr>
          <w:rFonts w:ascii="Times New Roman" w:eastAsia="Times New Roman" w:hAnsi="Times New Roman" w:cs="Times New Roman"/>
          <w:color w:val="0F1115"/>
          <w:sz w:val="24"/>
          <w:szCs w:val="24"/>
        </w:rPr>
        <w:t>: Rules are linked to source governance documents</w:t>
      </w:r>
    </w:p>
    <w:p w14:paraId="6AD0AD5A" w14:textId="77777777" w:rsidR="00A96D02" w:rsidRPr="00A96D02" w:rsidRDefault="00A96D02" w:rsidP="00EB3EE3">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Testability</w:t>
      </w:r>
      <w:r w:rsidRPr="00A96D02">
        <w:rPr>
          <w:rFonts w:ascii="Times New Roman" w:eastAsia="Times New Roman" w:hAnsi="Times New Roman" w:cs="Times New Roman"/>
          <w:color w:val="0F1115"/>
          <w:sz w:val="24"/>
          <w:szCs w:val="24"/>
        </w:rPr>
        <w:t>: Rules produce verifiable outcomes</w:t>
      </w:r>
    </w:p>
    <w:p w14:paraId="629758E5" w14:textId="77777777" w:rsidR="00A96D02" w:rsidRPr="00A96D02" w:rsidRDefault="00A96D02" w:rsidP="00EB3EE3">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Auditability</w:t>
      </w:r>
      <w:r w:rsidRPr="00A96D02">
        <w:rPr>
          <w:rFonts w:ascii="Times New Roman" w:eastAsia="Times New Roman" w:hAnsi="Times New Roman" w:cs="Times New Roman"/>
          <w:color w:val="0F1115"/>
          <w:sz w:val="24"/>
          <w:szCs w:val="24"/>
        </w:rPr>
        <w:t>: Rules maintain complete change history</w:t>
      </w:r>
    </w:p>
    <w:p w14:paraId="633A2520"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S11.2 Execution Order</w:t>
      </w:r>
    </w:p>
    <w:p w14:paraId="48AF37F5" w14:textId="77777777" w:rsidR="00A96D02" w:rsidRPr="00A96D02" w:rsidRDefault="00A96D02" w:rsidP="00EB3EE3">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Validation rules</w:t>
      </w:r>
      <w:r w:rsidRPr="00A96D02">
        <w:rPr>
          <w:rFonts w:ascii="Times New Roman" w:eastAsia="Times New Roman" w:hAnsi="Times New Roman" w:cs="Times New Roman"/>
          <w:color w:val="0F1115"/>
          <w:sz w:val="24"/>
          <w:szCs w:val="24"/>
        </w:rPr>
        <w:t> (input integrity)</w:t>
      </w:r>
    </w:p>
    <w:p w14:paraId="05028B19" w14:textId="77777777" w:rsidR="00A96D02" w:rsidRPr="00A96D02" w:rsidRDefault="00A96D02" w:rsidP="00EB3EE3">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Authorization rules</w:t>
      </w:r>
      <w:r w:rsidRPr="00A96D02">
        <w:rPr>
          <w:rFonts w:ascii="Times New Roman" w:eastAsia="Times New Roman" w:hAnsi="Times New Roman" w:cs="Times New Roman"/>
          <w:color w:val="0F1115"/>
          <w:sz w:val="24"/>
          <w:szCs w:val="24"/>
        </w:rPr>
        <w:t> (permission checks)</w:t>
      </w:r>
    </w:p>
    <w:p w14:paraId="4D9EF06F" w14:textId="77777777" w:rsidR="00A96D02" w:rsidRPr="00A96D02" w:rsidRDefault="00A96D02" w:rsidP="00EB3EE3">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Calculation rules</w:t>
      </w:r>
      <w:r w:rsidRPr="00A96D02">
        <w:rPr>
          <w:rFonts w:ascii="Times New Roman" w:eastAsia="Times New Roman" w:hAnsi="Times New Roman" w:cs="Times New Roman"/>
          <w:color w:val="0F1115"/>
          <w:sz w:val="24"/>
          <w:szCs w:val="24"/>
        </w:rPr>
        <w:t> (derived values)</w:t>
      </w:r>
    </w:p>
    <w:p w14:paraId="657AAE8F" w14:textId="77777777" w:rsidR="00A96D02" w:rsidRPr="00A96D02" w:rsidRDefault="00A96D02" w:rsidP="00EB3EE3">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Threshold rules</w:t>
      </w:r>
      <w:r w:rsidRPr="00A96D02">
        <w:rPr>
          <w:rFonts w:ascii="Times New Roman" w:eastAsia="Times New Roman" w:hAnsi="Times New Roman" w:cs="Times New Roman"/>
          <w:color w:val="0F1115"/>
          <w:sz w:val="24"/>
          <w:szCs w:val="24"/>
        </w:rPr>
        <w:t> (alert conditions — only after dependent calculations)</w:t>
      </w:r>
    </w:p>
    <w:p w14:paraId="2E8794CB" w14:textId="77777777" w:rsidR="00A96D02" w:rsidRPr="00A96D02" w:rsidRDefault="00A96D02" w:rsidP="00EB3EE3">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Flow rules</w:t>
      </w:r>
      <w:r w:rsidRPr="00A96D02">
        <w:rPr>
          <w:rFonts w:ascii="Times New Roman" w:eastAsia="Times New Roman" w:hAnsi="Times New Roman" w:cs="Times New Roman"/>
          <w:color w:val="0F1115"/>
          <w:sz w:val="24"/>
          <w:szCs w:val="24"/>
        </w:rPr>
        <w:t> (workflow routing)</w:t>
      </w:r>
    </w:p>
    <w:p w14:paraId="2263F85B" w14:textId="77777777" w:rsidR="00A96D02" w:rsidRPr="00A96D02" w:rsidRDefault="00A96D02" w:rsidP="00EB3EE3">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Scheduling rules</w:t>
      </w:r>
      <w:r w:rsidRPr="00A96D02">
        <w:rPr>
          <w:rFonts w:ascii="Times New Roman" w:eastAsia="Times New Roman" w:hAnsi="Times New Roman" w:cs="Times New Roman"/>
          <w:color w:val="0F1115"/>
          <w:sz w:val="24"/>
          <w:szCs w:val="24"/>
        </w:rPr>
        <w:t> (timing controls)</w:t>
      </w:r>
    </w:p>
    <w:p w14:paraId="703B6EE8"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S11.3 Execution Methods</w:t>
      </w:r>
    </w:p>
    <w:tbl>
      <w:tblPr>
        <w:tblW w:w="11280" w:type="dxa"/>
        <w:tblCellMar>
          <w:top w:w="15" w:type="dxa"/>
          <w:left w:w="15" w:type="dxa"/>
          <w:bottom w:w="15" w:type="dxa"/>
          <w:right w:w="15" w:type="dxa"/>
        </w:tblCellMar>
        <w:tblLook w:val="04A0" w:firstRow="1" w:lastRow="0" w:firstColumn="1" w:lastColumn="0" w:noHBand="0" w:noVBand="1"/>
      </w:tblPr>
      <w:tblGrid>
        <w:gridCol w:w="2367"/>
        <w:gridCol w:w="5206"/>
        <w:gridCol w:w="3707"/>
      </w:tblGrid>
      <w:tr w:rsidR="00A96D02" w:rsidRPr="00A96D02" w14:paraId="275D4A48" w14:textId="77777777" w:rsidTr="00A96D02">
        <w:trPr>
          <w:tblHeader/>
        </w:trPr>
        <w:tc>
          <w:tcPr>
            <w:tcW w:w="0" w:type="auto"/>
            <w:tcBorders>
              <w:top w:val="nil"/>
            </w:tcBorders>
            <w:tcMar>
              <w:top w:w="150" w:type="dxa"/>
              <w:left w:w="0" w:type="dxa"/>
              <w:bottom w:w="150" w:type="dxa"/>
              <w:right w:w="240" w:type="dxa"/>
            </w:tcMar>
            <w:vAlign w:val="center"/>
            <w:hideMark/>
          </w:tcPr>
          <w:p w14:paraId="331AAEC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Method</w:t>
            </w:r>
          </w:p>
        </w:tc>
        <w:tc>
          <w:tcPr>
            <w:tcW w:w="0" w:type="auto"/>
            <w:tcBorders>
              <w:top w:val="nil"/>
            </w:tcBorders>
            <w:tcMar>
              <w:top w:w="150" w:type="dxa"/>
              <w:left w:w="240" w:type="dxa"/>
              <w:bottom w:w="150" w:type="dxa"/>
              <w:right w:w="240" w:type="dxa"/>
            </w:tcMar>
            <w:vAlign w:val="center"/>
            <w:hideMark/>
          </w:tcPr>
          <w:p w14:paraId="21B08CF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D1CDD2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Examples</w:t>
            </w:r>
          </w:p>
        </w:tc>
      </w:tr>
      <w:tr w:rsidR="00A96D02" w:rsidRPr="00A96D02" w14:paraId="22351DE1" w14:textId="77777777" w:rsidTr="00A96D02">
        <w:tc>
          <w:tcPr>
            <w:tcW w:w="0" w:type="auto"/>
            <w:tcMar>
              <w:top w:w="150" w:type="dxa"/>
              <w:left w:w="0" w:type="dxa"/>
              <w:bottom w:w="150" w:type="dxa"/>
              <w:right w:w="240" w:type="dxa"/>
            </w:tcMar>
            <w:vAlign w:val="center"/>
            <w:hideMark/>
          </w:tcPr>
          <w:p w14:paraId="40F7849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Manual</w:t>
            </w:r>
          </w:p>
        </w:tc>
        <w:tc>
          <w:tcPr>
            <w:tcW w:w="0" w:type="auto"/>
            <w:tcMar>
              <w:top w:w="150" w:type="dxa"/>
              <w:left w:w="240" w:type="dxa"/>
              <w:bottom w:w="150" w:type="dxa"/>
              <w:right w:w="240" w:type="dxa"/>
            </w:tcMar>
            <w:vAlign w:val="center"/>
            <w:hideMark/>
          </w:tcPr>
          <w:p w14:paraId="72A5BBC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Human execution</w:t>
            </w:r>
          </w:p>
        </w:tc>
        <w:tc>
          <w:tcPr>
            <w:tcW w:w="0" w:type="auto"/>
            <w:tcMar>
              <w:top w:w="150" w:type="dxa"/>
              <w:left w:w="240" w:type="dxa"/>
              <w:bottom w:w="150" w:type="dxa"/>
              <w:right w:w="0" w:type="dxa"/>
            </w:tcMar>
            <w:vAlign w:val="center"/>
            <w:hideMark/>
          </w:tcPr>
          <w:p w14:paraId="5B21292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Manager approval decisions</w:t>
            </w:r>
          </w:p>
        </w:tc>
      </w:tr>
      <w:tr w:rsidR="00A96D02" w:rsidRPr="00A96D02" w14:paraId="62329564" w14:textId="77777777" w:rsidTr="00A96D02">
        <w:tc>
          <w:tcPr>
            <w:tcW w:w="0" w:type="auto"/>
            <w:tcMar>
              <w:top w:w="150" w:type="dxa"/>
              <w:left w:w="0" w:type="dxa"/>
              <w:bottom w:w="150" w:type="dxa"/>
              <w:right w:w="240" w:type="dxa"/>
            </w:tcMar>
            <w:vAlign w:val="center"/>
            <w:hideMark/>
          </w:tcPr>
          <w:p w14:paraId="6AC8109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Automatic</w:t>
            </w:r>
          </w:p>
        </w:tc>
        <w:tc>
          <w:tcPr>
            <w:tcW w:w="0" w:type="auto"/>
            <w:tcMar>
              <w:top w:w="150" w:type="dxa"/>
              <w:left w:w="240" w:type="dxa"/>
              <w:bottom w:w="150" w:type="dxa"/>
              <w:right w:w="240" w:type="dxa"/>
            </w:tcMar>
            <w:vAlign w:val="center"/>
            <w:hideMark/>
          </w:tcPr>
          <w:p w14:paraId="183222A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System execution</w:t>
            </w:r>
          </w:p>
        </w:tc>
        <w:tc>
          <w:tcPr>
            <w:tcW w:w="0" w:type="auto"/>
            <w:tcMar>
              <w:top w:w="150" w:type="dxa"/>
              <w:left w:w="240" w:type="dxa"/>
              <w:bottom w:w="150" w:type="dxa"/>
              <w:right w:w="0" w:type="dxa"/>
            </w:tcMar>
            <w:vAlign w:val="center"/>
            <w:hideMark/>
          </w:tcPr>
          <w:p w14:paraId="5667ABB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Validation rules, RBAC</w:t>
            </w:r>
          </w:p>
        </w:tc>
      </w:tr>
      <w:tr w:rsidR="00A96D02" w:rsidRPr="00A96D02" w14:paraId="23CF73AF" w14:textId="77777777" w:rsidTr="00A96D02">
        <w:tc>
          <w:tcPr>
            <w:tcW w:w="0" w:type="auto"/>
            <w:tcMar>
              <w:top w:w="150" w:type="dxa"/>
              <w:left w:w="0" w:type="dxa"/>
              <w:bottom w:w="150" w:type="dxa"/>
              <w:right w:w="240" w:type="dxa"/>
            </w:tcMar>
            <w:vAlign w:val="center"/>
            <w:hideMark/>
          </w:tcPr>
          <w:p w14:paraId="499A135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Hybrid</w:t>
            </w:r>
          </w:p>
        </w:tc>
        <w:tc>
          <w:tcPr>
            <w:tcW w:w="0" w:type="auto"/>
            <w:tcMar>
              <w:top w:w="150" w:type="dxa"/>
              <w:left w:w="240" w:type="dxa"/>
              <w:bottom w:w="150" w:type="dxa"/>
              <w:right w:w="240" w:type="dxa"/>
            </w:tcMar>
            <w:vAlign w:val="center"/>
            <w:hideMark/>
          </w:tcPr>
          <w:p w14:paraId="36E4CDA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Human + system</w:t>
            </w:r>
          </w:p>
        </w:tc>
        <w:tc>
          <w:tcPr>
            <w:tcW w:w="0" w:type="auto"/>
            <w:tcMar>
              <w:top w:w="150" w:type="dxa"/>
              <w:left w:w="240" w:type="dxa"/>
              <w:bottom w:w="150" w:type="dxa"/>
              <w:right w:w="0" w:type="dxa"/>
            </w:tcMar>
            <w:vAlign w:val="center"/>
            <w:hideMark/>
          </w:tcPr>
          <w:p w14:paraId="02B2E38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Approval workflows</w:t>
            </w:r>
          </w:p>
        </w:tc>
      </w:tr>
      <w:tr w:rsidR="00A96D02" w:rsidRPr="00A96D02" w14:paraId="5CCEB074" w14:textId="77777777" w:rsidTr="00A96D02">
        <w:tc>
          <w:tcPr>
            <w:tcW w:w="0" w:type="auto"/>
            <w:tcMar>
              <w:top w:w="150" w:type="dxa"/>
              <w:left w:w="0" w:type="dxa"/>
              <w:bottom w:w="150" w:type="dxa"/>
              <w:right w:w="240" w:type="dxa"/>
            </w:tcMar>
            <w:vAlign w:val="center"/>
            <w:hideMark/>
          </w:tcPr>
          <w:p w14:paraId="6895B88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AI-Assisted</w:t>
            </w:r>
          </w:p>
        </w:tc>
        <w:tc>
          <w:tcPr>
            <w:tcW w:w="0" w:type="auto"/>
            <w:tcMar>
              <w:top w:w="150" w:type="dxa"/>
              <w:left w:w="240" w:type="dxa"/>
              <w:bottom w:w="150" w:type="dxa"/>
              <w:right w:w="240" w:type="dxa"/>
            </w:tcMar>
            <w:vAlign w:val="center"/>
            <w:hideMark/>
          </w:tcPr>
          <w:p w14:paraId="52D5B7A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recommendation with human approval</w:t>
            </w:r>
          </w:p>
        </w:tc>
        <w:tc>
          <w:tcPr>
            <w:tcW w:w="0" w:type="auto"/>
            <w:tcMar>
              <w:top w:w="150" w:type="dxa"/>
              <w:left w:w="240" w:type="dxa"/>
              <w:bottom w:w="150" w:type="dxa"/>
              <w:right w:w="0" w:type="dxa"/>
            </w:tcMar>
            <w:vAlign w:val="center"/>
            <w:hideMark/>
          </w:tcPr>
          <w:p w14:paraId="6BF2CDD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Risk scoring recommendations</w:t>
            </w:r>
          </w:p>
        </w:tc>
      </w:tr>
      <w:tr w:rsidR="00A96D02" w:rsidRPr="00A96D02" w14:paraId="71234ADD" w14:textId="77777777" w:rsidTr="00A96D02">
        <w:tc>
          <w:tcPr>
            <w:tcW w:w="0" w:type="auto"/>
            <w:tcMar>
              <w:top w:w="150" w:type="dxa"/>
              <w:left w:w="0" w:type="dxa"/>
              <w:bottom w:w="150" w:type="dxa"/>
              <w:right w:w="240" w:type="dxa"/>
            </w:tcMar>
            <w:vAlign w:val="center"/>
            <w:hideMark/>
          </w:tcPr>
          <w:p w14:paraId="005430C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Human Approval</w:t>
            </w:r>
          </w:p>
        </w:tc>
        <w:tc>
          <w:tcPr>
            <w:tcW w:w="0" w:type="auto"/>
            <w:tcMar>
              <w:top w:w="150" w:type="dxa"/>
              <w:left w:w="240" w:type="dxa"/>
              <w:bottom w:w="150" w:type="dxa"/>
              <w:right w:w="240" w:type="dxa"/>
            </w:tcMar>
            <w:vAlign w:val="center"/>
            <w:hideMark/>
          </w:tcPr>
          <w:p w14:paraId="38E0059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Required for high-stakes decisions</w:t>
            </w:r>
          </w:p>
        </w:tc>
        <w:tc>
          <w:tcPr>
            <w:tcW w:w="0" w:type="auto"/>
            <w:tcMar>
              <w:top w:w="150" w:type="dxa"/>
              <w:left w:w="240" w:type="dxa"/>
              <w:bottom w:w="150" w:type="dxa"/>
              <w:right w:w="0" w:type="dxa"/>
            </w:tcMar>
            <w:vAlign w:val="center"/>
            <w:hideMark/>
          </w:tcPr>
          <w:p w14:paraId="0542DCF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Founder approval</w:t>
            </w:r>
          </w:p>
        </w:tc>
      </w:tr>
      <w:tr w:rsidR="00A96D02" w:rsidRPr="00A96D02" w14:paraId="35C049AF" w14:textId="77777777" w:rsidTr="00A96D02">
        <w:tc>
          <w:tcPr>
            <w:tcW w:w="0" w:type="auto"/>
            <w:tcMar>
              <w:top w:w="150" w:type="dxa"/>
              <w:left w:w="0" w:type="dxa"/>
              <w:bottom w:w="150" w:type="dxa"/>
              <w:right w:w="240" w:type="dxa"/>
            </w:tcMar>
            <w:vAlign w:val="center"/>
            <w:hideMark/>
          </w:tcPr>
          <w:p w14:paraId="71FBF26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Multi-Stage</w:t>
            </w:r>
          </w:p>
        </w:tc>
        <w:tc>
          <w:tcPr>
            <w:tcW w:w="0" w:type="auto"/>
            <w:tcMar>
              <w:top w:w="150" w:type="dxa"/>
              <w:left w:w="240" w:type="dxa"/>
              <w:bottom w:w="150" w:type="dxa"/>
              <w:right w:w="240" w:type="dxa"/>
            </w:tcMar>
            <w:vAlign w:val="center"/>
            <w:hideMark/>
          </w:tcPr>
          <w:p w14:paraId="698F257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Sequential approvals</w:t>
            </w:r>
          </w:p>
        </w:tc>
        <w:tc>
          <w:tcPr>
            <w:tcW w:w="0" w:type="auto"/>
            <w:tcMar>
              <w:top w:w="150" w:type="dxa"/>
              <w:left w:w="240" w:type="dxa"/>
              <w:bottom w:w="150" w:type="dxa"/>
              <w:right w:w="0" w:type="dxa"/>
            </w:tcMar>
            <w:vAlign w:val="center"/>
            <w:hideMark/>
          </w:tcPr>
          <w:p w14:paraId="339D548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Refund &gt;500k BDT</w:t>
            </w:r>
          </w:p>
        </w:tc>
      </w:tr>
    </w:tbl>
    <w:p w14:paraId="2CD79079"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64942E6B">
          <v:rect id="_x0000_i1130" style="width:0;height:.75pt" o:hralign="center" o:hrstd="t" o:hr="t" fillcolor="#a0a0a0" stroked="f"/>
        </w:pict>
      </w:r>
    </w:p>
    <w:p w14:paraId="64CE39E3"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XII: RULE DEPENDENCY ARCHITECTURE</w:t>
      </w:r>
    </w:p>
    <w:p w14:paraId="568FA1B0"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S12.1 Dependency Types</w:t>
      </w:r>
    </w:p>
    <w:tbl>
      <w:tblPr>
        <w:tblW w:w="0" w:type="auto"/>
        <w:tblCellMar>
          <w:top w:w="15" w:type="dxa"/>
          <w:left w:w="15" w:type="dxa"/>
          <w:bottom w:w="15" w:type="dxa"/>
          <w:right w:w="15" w:type="dxa"/>
        </w:tblCellMar>
        <w:tblLook w:val="04A0" w:firstRow="1" w:lastRow="0" w:firstColumn="1" w:lastColumn="0" w:noHBand="0" w:noVBand="1"/>
      </w:tblPr>
      <w:tblGrid>
        <w:gridCol w:w="1729"/>
        <w:gridCol w:w="1107"/>
        <w:gridCol w:w="4119"/>
        <w:gridCol w:w="3511"/>
      </w:tblGrid>
      <w:tr w:rsidR="00A96D02" w:rsidRPr="00A96D02" w14:paraId="2A2ACA41" w14:textId="77777777" w:rsidTr="00A96D02">
        <w:trPr>
          <w:tblHeader/>
        </w:trPr>
        <w:tc>
          <w:tcPr>
            <w:tcW w:w="0" w:type="auto"/>
            <w:tcBorders>
              <w:top w:val="nil"/>
            </w:tcBorders>
            <w:tcMar>
              <w:top w:w="150" w:type="dxa"/>
              <w:left w:w="0" w:type="dxa"/>
              <w:bottom w:w="150" w:type="dxa"/>
              <w:right w:w="240" w:type="dxa"/>
            </w:tcMar>
            <w:vAlign w:val="center"/>
            <w:hideMark/>
          </w:tcPr>
          <w:p w14:paraId="5F3AD02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6E51361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3C96330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9317A3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w:t>
            </w:r>
          </w:p>
        </w:tc>
      </w:tr>
      <w:tr w:rsidR="00A96D02" w:rsidRPr="00A96D02" w14:paraId="452C8128" w14:textId="77777777" w:rsidTr="00A96D02">
        <w:tc>
          <w:tcPr>
            <w:tcW w:w="0" w:type="auto"/>
            <w:tcMar>
              <w:top w:w="150" w:type="dxa"/>
              <w:left w:w="0" w:type="dxa"/>
              <w:bottom w:w="150" w:type="dxa"/>
              <w:right w:w="240" w:type="dxa"/>
            </w:tcMar>
            <w:vAlign w:val="center"/>
            <w:hideMark/>
          </w:tcPr>
          <w:p w14:paraId="469DE88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Requires</w:t>
            </w:r>
          </w:p>
        </w:tc>
        <w:tc>
          <w:tcPr>
            <w:tcW w:w="0" w:type="auto"/>
            <w:tcMar>
              <w:top w:w="150" w:type="dxa"/>
              <w:left w:w="240" w:type="dxa"/>
              <w:bottom w:w="150" w:type="dxa"/>
              <w:right w:w="240" w:type="dxa"/>
            </w:tcMar>
            <w:vAlign w:val="center"/>
            <w:hideMark/>
          </w:tcPr>
          <w:p w14:paraId="32EE060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REQ</w:t>
            </w:r>
          </w:p>
        </w:tc>
        <w:tc>
          <w:tcPr>
            <w:tcW w:w="0" w:type="auto"/>
            <w:tcMar>
              <w:top w:w="150" w:type="dxa"/>
              <w:left w:w="240" w:type="dxa"/>
              <w:bottom w:w="150" w:type="dxa"/>
              <w:right w:w="240" w:type="dxa"/>
            </w:tcMar>
            <w:vAlign w:val="center"/>
            <w:hideMark/>
          </w:tcPr>
          <w:p w14:paraId="706A91A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cannot execute until dependency satisfied</w:t>
            </w:r>
          </w:p>
        </w:tc>
        <w:tc>
          <w:tcPr>
            <w:tcW w:w="0" w:type="auto"/>
            <w:tcMar>
              <w:top w:w="150" w:type="dxa"/>
              <w:left w:w="240" w:type="dxa"/>
              <w:bottom w:w="150" w:type="dxa"/>
              <w:right w:w="0" w:type="dxa"/>
            </w:tcMar>
            <w:vAlign w:val="center"/>
            <w:hideMark/>
          </w:tcPr>
          <w:p w14:paraId="4362ED0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BR-CLI-003 requires BR-CLI-002</w:t>
            </w:r>
          </w:p>
        </w:tc>
      </w:tr>
      <w:tr w:rsidR="00A96D02" w:rsidRPr="00A96D02" w14:paraId="011C04C4" w14:textId="77777777" w:rsidTr="00A96D02">
        <w:tc>
          <w:tcPr>
            <w:tcW w:w="0" w:type="auto"/>
            <w:tcMar>
              <w:top w:w="150" w:type="dxa"/>
              <w:left w:w="0" w:type="dxa"/>
              <w:bottom w:w="150" w:type="dxa"/>
              <w:right w:w="240" w:type="dxa"/>
            </w:tcMar>
            <w:vAlign w:val="center"/>
            <w:hideMark/>
          </w:tcPr>
          <w:p w14:paraId="5763C44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lastRenderedPageBreak/>
              <w:t>Precedes</w:t>
            </w:r>
          </w:p>
        </w:tc>
        <w:tc>
          <w:tcPr>
            <w:tcW w:w="0" w:type="auto"/>
            <w:tcMar>
              <w:top w:w="150" w:type="dxa"/>
              <w:left w:w="240" w:type="dxa"/>
              <w:bottom w:w="150" w:type="dxa"/>
              <w:right w:w="240" w:type="dxa"/>
            </w:tcMar>
            <w:vAlign w:val="center"/>
            <w:hideMark/>
          </w:tcPr>
          <w:p w14:paraId="296DD57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PREC</w:t>
            </w:r>
          </w:p>
        </w:tc>
        <w:tc>
          <w:tcPr>
            <w:tcW w:w="0" w:type="auto"/>
            <w:tcMar>
              <w:top w:w="150" w:type="dxa"/>
              <w:left w:w="240" w:type="dxa"/>
              <w:bottom w:w="150" w:type="dxa"/>
              <w:right w:w="240" w:type="dxa"/>
            </w:tcMar>
            <w:vAlign w:val="center"/>
            <w:hideMark/>
          </w:tcPr>
          <w:p w14:paraId="75A267B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must execute before dependent rule</w:t>
            </w:r>
          </w:p>
        </w:tc>
        <w:tc>
          <w:tcPr>
            <w:tcW w:w="0" w:type="auto"/>
            <w:tcMar>
              <w:top w:w="150" w:type="dxa"/>
              <w:left w:w="240" w:type="dxa"/>
              <w:bottom w:w="150" w:type="dxa"/>
              <w:right w:w="0" w:type="dxa"/>
            </w:tcMar>
            <w:vAlign w:val="center"/>
            <w:hideMark/>
          </w:tcPr>
          <w:p w14:paraId="727156C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BR-CLI-001 precedes BR-MAT-001</w:t>
            </w:r>
          </w:p>
        </w:tc>
      </w:tr>
      <w:tr w:rsidR="00A96D02" w:rsidRPr="00A96D02" w14:paraId="54F04719" w14:textId="77777777" w:rsidTr="00A96D02">
        <w:tc>
          <w:tcPr>
            <w:tcW w:w="0" w:type="auto"/>
            <w:tcMar>
              <w:top w:w="150" w:type="dxa"/>
              <w:left w:w="0" w:type="dxa"/>
              <w:bottom w:w="150" w:type="dxa"/>
              <w:right w:w="240" w:type="dxa"/>
            </w:tcMar>
            <w:vAlign w:val="center"/>
            <w:hideMark/>
          </w:tcPr>
          <w:p w14:paraId="2AEF844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Overrides</w:t>
            </w:r>
          </w:p>
        </w:tc>
        <w:tc>
          <w:tcPr>
            <w:tcW w:w="0" w:type="auto"/>
            <w:tcMar>
              <w:top w:w="150" w:type="dxa"/>
              <w:left w:w="240" w:type="dxa"/>
              <w:bottom w:w="150" w:type="dxa"/>
              <w:right w:w="240" w:type="dxa"/>
            </w:tcMar>
            <w:vAlign w:val="center"/>
            <w:hideMark/>
          </w:tcPr>
          <w:p w14:paraId="41B2970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OVR</w:t>
            </w:r>
          </w:p>
        </w:tc>
        <w:tc>
          <w:tcPr>
            <w:tcW w:w="0" w:type="auto"/>
            <w:tcMar>
              <w:top w:w="150" w:type="dxa"/>
              <w:left w:w="240" w:type="dxa"/>
              <w:bottom w:w="150" w:type="dxa"/>
              <w:right w:w="240" w:type="dxa"/>
            </w:tcMar>
            <w:vAlign w:val="center"/>
            <w:hideMark/>
          </w:tcPr>
          <w:p w14:paraId="7B58907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overrides dependent rule</w:t>
            </w:r>
          </w:p>
        </w:tc>
        <w:tc>
          <w:tcPr>
            <w:tcW w:w="0" w:type="auto"/>
            <w:tcMar>
              <w:top w:w="150" w:type="dxa"/>
              <w:left w:w="240" w:type="dxa"/>
              <w:bottom w:w="150" w:type="dxa"/>
              <w:right w:w="0" w:type="dxa"/>
            </w:tcMar>
            <w:vAlign w:val="center"/>
            <w:hideMark/>
          </w:tcPr>
          <w:p w14:paraId="0FAC02B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Safeguarding overrides operational</w:t>
            </w:r>
          </w:p>
        </w:tc>
      </w:tr>
      <w:tr w:rsidR="00A96D02" w:rsidRPr="00A96D02" w14:paraId="6AFB6832" w14:textId="77777777" w:rsidTr="00A96D02">
        <w:tc>
          <w:tcPr>
            <w:tcW w:w="0" w:type="auto"/>
            <w:tcMar>
              <w:top w:w="150" w:type="dxa"/>
              <w:left w:w="0" w:type="dxa"/>
              <w:bottom w:w="150" w:type="dxa"/>
              <w:right w:w="240" w:type="dxa"/>
            </w:tcMar>
            <w:vAlign w:val="center"/>
            <w:hideMark/>
          </w:tcPr>
          <w:p w14:paraId="20E45B2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Supersedes</w:t>
            </w:r>
          </w:p>
        </w:tc>
        <w:tc>
          <w:tcPr>
            <w:tcW w:w="0" w:type="auto"/>
            <w:tcMar>
              <w:top w:w="150" w:type="dxa"/>
              <w:left w:w="240" w:type="dxa"/>
              <w:bottom w:w="150" w:type="dxa"/>
              <w:right w:w="240" w:type="dxa"/>
            </w:tcMar>
            <w:vAlign w:val="center"/>
            <w:hideMark/>
          </w:tcPr>
          <w:p w14:paraId="7389D58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SUP</w:t>
            </w:r>
          </w:p>
        </w:tc>
        <w:tc>
          <w:tcPr>
            <w:tcW w:w="0" w:type="auto"/>
            <w:tcMar>
              <w:top w:w="150" w:type="dxa"/>
              <w:left w:w="240" w:type="dxa"/>
              <w:bottom w:w="150" w:type="dxa"/>
              <w:right w:w="240" w:type="dxa"/>
            </w:tcMar>
            <w:vAlign w:val="center"/>
            <w:hideMark/>
          </w:tcPr>
          <w:p w14:paraId="09D1D7F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replaces dependent rule</w:t>
            </w:r>
          </w:p>
        </w:tc>
        <w:tc>
          <w:tcPr>
            <w:tcW w:w="0" w:type="auto"/>
            <w:tcMar>
              <w:top w:w="150" w:type="dxa"/>
              <w:left w:w="240" w:type="dxa"/>
              <w:bottom w:w="150" w:type="dxa"/>
              <w:right w:w="0" w:type="dxa"/>
            </w:tcMar>
            <w:vAlign w:val="center"/>
            <w:hideMark/>
          </w:tcPr>
          <w:p w14:paraId="5256E77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New version supersedes old</w:t>
            </w:r>
          </w:p>
        </w:tc>
      </w:tr>
      <w:tr w:rsidR="00A96D02" w:rsidRPr="00A96D02" w14:paraId="40F31B91" w14:textId="77777777" w:rsidTr="00A96D02">
        <w:tc>
          <w:tcPr>
            <w:tcW w:w="0" w:type="auto"/>
            <w:tcMar>
              <w:top w:w="150" w:type="dxa"/>
              <w:left w:w="0" w:type="dxa"/>
              <w:bottom w:w="150" w:type="dxa"/>
              <w:right w:w="240" w:type="dxa"/>
            </w:tcMar>
            <w:vAlign w:val="center"/>
            <w:hideMark/>
          </w:tcPr>
          <w:p w14:paraId="49D9326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Duplicates</w:t>
            </w:r>
          </w:p>
        </w:tc>
        <w:tc>
          <w:tcPr>
            <w:tcW w:w="0" w:type="auto"/>
            <w:tcMar>
              <w:top w:w="150" w:type="dxa"/>
              <w:left w:w="240" w:type="dxa"/>
              <w:bottom w:w="150" w:type="dxa"/>
              <w:right w:w="240" w:type="dxa"/>
            </w:tcMar>
            <w:vAlign w:val="center"/>
            <w:hideMark/>
          </w:tcPr>
          <w:p w14:paraId="2C70B84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DUP</w:t>
            </w:r>
          </w:p>
        </w:tc>
        <w:tc>
          <w:tcPr>
            <w:tcW w:w="0" w:type="auto"/>
            <w:tcMar>
              <w:top w:w="150" w:type="dxa"/>
              <w:left w:w="240" w:type="dxa"/>
              <w:bottom w:w="150" w:type="dxa"/>
              <w:right w:w="240" w:type="dxa"/>
            </w:tcMar>
            <w:vAlign w:val="center"/>
            <w:hideMark/>
          </w:tcPr>
          <w:p w14:paraId="7B5B0BA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duplicates dependent rule</w:t>
            </w:r>
          </w:p>
        </w:tc>
        <w:tc>
          <w:tcPr>
            <w:tcW w:w="0" w:type="auto"/>
            <w:tcMar>
              <w:top w:w="150" w:type="dxa"/>
              <w:left w:w="240" w:type="dxa"/>
              <w:bottom w:w="150" w:type="dxa"/>
              <w:right w:w="0" w:type="dxa"/>
            </w:tcMar>
            <w:vAlign w:val="center"/>
            <w:hideMark/>
          </w:tcPr>
          <w:p w14:paraId="6EDA1F6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Detection required</w:t>
            </w:r>
          </w:p>
        </w:tc>
      </w:tr>
      <w:tr w:rsidR="00A96D02" w:rsidRPr="00A96D02" w14:paraId="1E890A31" w14:textId="77777777" w:rsidTr="00A96D02">
        <w:tc>
          <w:tcPr>
            <w:tcW w:w="0" w:type="auto"/>
            <w:tcMar>
              <w:top w:w="150" w:type="dxa"/>
              <w:left w:w="0" w:type="dxa"/>
              <w:bottom w:w="150" w:type="dxa"/>
              <w:right w:w="240" w:type="dxa"/>
            </w:tcMar>
            <w:vAlign w:val="center"/>
            <w:hideMark/>
          </w:tcPr>
          <w:p w14:paraId="4975543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Conflicts</w:t>
            </w:r>
          </w:p>
        </w:tc>
        <w:tc>
          <w:tcPr>
            <w:tcW w:w="0" w:type="auto"/>
            <w:tcMar>
              <w:top w:w="150" w:type="dxa"/>
              <w:left w:w="240" w:type="dxa"/>
              <w:bottom w:w="150" w:type="dxa"/>
              <w:right w:w="240" w:type="dxa"/>
            </w:tcMar>
            <w:vAlign w:val="center"/>
            <w:hideMark/>
          </w:tcPr>
          <w:p w14:paraId="352D2B0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CON</w:t>
            </w:r>
          </w:p>
        </w:tc>
        <w:tc>
          <w:tcPr>
            <w:tcW w:w="0" w:type="auto"/>
            <w:tcMar>
              <w:top w:w="150" w:type="dxa"/>
              <w:left w:w="240" w:type="dxa"/>
              <w:bottom w:w="150" w:type="dxa"/>
              <w:right w:w="240" w:type="dxa"/>
            </w:tcMar>
            <w:vAlign w:val="center"/>
            <w:hideMark/>
          </w:tcPr>
          <w:p w14:paraId="20D7C1D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conflicts with dependent rule</w:t>
            </w:r>
          </w:p>
        </w:tc>
        <w:tc>
          <w:tcPr>
            <w:tcW w:w="0" w:type="auto"/>
            <w:tcMar>
              <w:top w:w="150" w:type="dxa"/>
              <w:left w:w="240" w:type="dxa"/>
              <w:bottom w:w="150" w:type="dxa"/>
              <w:right w:w="0" w:type="dxa"/>
            </w:tcMar>
            <w:vAlign w:val="center"/>
            <w:hideMark/>
          </w:tcPr>
          <w:p w14:paraId="103363D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Resolution required</w:t>
            </w:r>
          </w:p>
        </w:tc>
      </w:tr>
      <w:tr w:rsidR="00A96D02" w:rsidRPr="00A96D02" w14:paraId="7A0B5B24" w14:textId="77777777" w:rsidTr="00A96D02">
        <w:tc>
          <w:tcPr>
            <w:tcW w:w="0" w:type="auto"/>
            <w:tcMar>
              <w:top w:w="150" w:type="dxa"/>
              <w:left w:w="0" w:type="dxa"/>
              <w:bottom w:w="150" w:type="dxa"/>
              <w:right w:w="240" w:type="dxa"/>
            </w:tcMar>
            <w:vAlign w:val="center"/>
            <w:hideMark/>
          </w:tcPr>
          <w:p w14:paraId="0A58B54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Complements</w:t>
            </w:r>
          </w:p>
        </w:tc>
        <w:tc>
          <w:tcPr>
            <w:tcW w:w="0" w:type="auto"/>
            <w:tcMar>
              <w:top w:w="150" w:type="dxa"/>
              <w:left w:w="240" w:type="dxa"/>
              <w:bottom w:w="150" w:type="dxa"/>
              <w:right w:w="240" w:type="dxa"/>
            </w:tcMar>
            <w:vAlign w:val="center"/>
            <w:hideMark/>
          </w:tcPr>
          <w:p w14:paraId="082FE0A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CMPL</w:t>
            </w:r>
          </w:p>
        </w:tc>
        <w:tc>
          <w:tcPr>
            <w:tcW w:w="0" w:type="auto"/>
            <w:tcMar>
              <w:top w:w="150" w:type="dxa"/>
              <w:left w:w="240" w:type="dxa"/>
              <w:bottom w:w="150" w:type="dxa"/>
              <w:right w:w="240" w:type="dxa"/>
            </w:tcMar>
            <w:vAlign w:val="center"/>
            <w:hideMark/>
          </w:tcPr>
          <w:p w14:paraId="2FC946E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complements dependent rule</w:t>
            </w:r>
          </w:p>
        </w:tc>
        <w:tc>
          <w:tcPr>
            <w:tcW w:w="0" w:type="auto"/>
            <w:tcMar>
              <w:top w:w="150" w:type="dxa"/>
              <w:left w:w="240" w:type="dxa"/>
              <w:bottom w:w="150" w:type="dxa"/>
              <w:right w:w="0" w:type="dxa"/>
            </w:tcMar>
            <w:vAlign w:val="center"/>
            <w:hideMark/>
          </w:tcPr>
          <w:p w14:paraId="57B29BA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Rules work together</w:t>
            </w:r>
          </w:p>
        </w:tc>
      </w:tr>
      <w:tr w:rsidR="00A96D02" w:rsidRPr="00A96D02" w14:paraId="18C4DF7E" w14:textId="77777777" w:rsidTr="00A96D02">
        <w:tc>
          <w:tcPr>
            <w:tcW w:w="0" w:type="auto"/>
            <w:tcMar>
              <w:top w:w="150" w:type="dxa"/>
              <w:left w:w="0" w:type="dxa"/>
              <w:bottom w:w="150" w:type="dxa"/>
              <w:right w:w="240" w:type="dxa"/>
            </w:tcMar>
            <w:vAlign w:val="center"/>
            <w:hideMark/>
          </w:tcPr>
          <w:p w14:paraId="20B47AB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Inherited From</w:t>
            </w:r>
          </w:p>
        </w:tc>
        <w:tc>
          <w:tcPr>
            <w:tcW w:w="0" w:type="auto"/>
            <w:tcMar>
              <w:top w:w="150" w:type="dxa"/>
              <w:left w:w="240" w:type="dxa"/>
              <w:bottom w:w="150" w:type="dxa"/>
              <w:right w:w="240" w:type="dxa"/>
            </w:tcMar>
            <w:vAlign w:val="center"/>
            <w:hideMark/>
          </w:tcPr>
          <w:p w14:paraId="46D4F4C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INH</w:t>
            </w:r>
          </w:p>
        </w:tc>
        <w:tc>
          <w:tcPr>
            <w:tcW w:w="0" w:type="auto"/>
            <w:tcMar>
              <w:top w:w="150" w:type="dxa"/>
              <w:left w:w="240" w:type="dxa"/>
              <w:bottom w:w="150" w:type="dxa"/>
              <w:right w:w="240" w:type="dxa"/>
            </w:tcMar>
            <w:vAlign w:val="center"/>
            <w:hideMark/>
          </w:tcPr>
          <w:p w14:paraId="72BF73D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inherits from dependent rule</w:t>
            </w:r>
          </w:p>
        </w:tc>
        <w:tc>
          <w:tcPr>
            <w:tcW w:w="0" w:type="auto"/>
            <w:tcMar>
              <w:top w:w="150" w:type="dxa"/>
              <w:left w:w="240" w:type="dxa"/>
              <w:bottom w:w="150" w:type="dxa"/>
              <w:right w:w="0" w:type="dxa"/>
            </w:tcMar>
            <w:vAlign w:val="center"/>
            <w:hideMark/>
          </w:tcPr>
          <w:p w14:paraId="35CD1C5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All safeguarding rules inherit from A-017</w:t>
            </w:r>
          </w:p>
        </w:tc>
      </w:tr>
      <w:tr w:rsidR="00A96D02" w:rsidRPr="00A96D02" w14:paraId="74F7B56B" w14:textId="77777777" w:rsidTr="00A96D02">
        <w:tc>
          <w:tcPr>
            <w:tcW w:w="0" w:type="auto"/>
            <w:tcMar>
              <w:top w:w="150" w:type="dxa"/>
              <w:left w:w="0" w:type="dxa"/>
              <w:bottom w:w="150" w:type="dxa"/>
              <w:right w:w="240" w:type="dxa"/>
            </w:tcMar>
            <w:vAlign w:val="center"/>
            <w:hideMark/>
          </w:tcPr>
          <w:p w14:paraId="53BEACD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Referenced By</w:t>
            </w:r>
          </w:p>
        </w:tc>
        <w:tc>
          <w:tcPr>
            <w:tcW w:w="0" w:type="auto"/>
            <w:tcMar>
              <w:top w:w="150" w:type="dxa"/>
              <w:left w:w="240" w:type="dxa"/>
              <w:bottom w:w="150" w:type="dxa"/>
              <w:right w:w="240" w:type="dxa"/>
            </w:tcMar>
            <w:vAlign w:val="center"/>
            <w:hideMark/>
          </w:tcPr>
          <w:p w14:paraId="54FA1D5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REF</w:t>
            </w:r>
          </w:p>
        </w:tc>
        <w:tc>
          <w:tcPr>
            <w:tcW w:w="0" w:type="auto"/>
            <w:tcMar>
              <w:top w:w="150" w:type="dxa"/>
              <w:left w:w="240" w:type="dxa"/>
              <w:bottom w:w="150" w:type="dxa"/>
              <w:right w:w="240" w:type="dxa"/>
            </w:tcMar>
            <w:vAlign w:val="center"/>
            <w:hideMark/>
          </w:tcPr>
          <w:p w14:paraId="1A45170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referenced by dependent rule</w:t>
            </w:r>
          </w:p>
        </w:tc>
        <w:tc>
          <w:tcPr>
            <w:tcW w:w="0" w:type="auto"/>
            <w:tcMar>
              <w:top w:w="150" w:type="dxa"/>
              <w:left w:w="240" w:type="dxa"/>
              <w:bottom w:w="150" w:type="dxa"/>
              <w:right w:w="0" w:type="dxa"/>
            </w:tcMar>
            <w:vAlign w:val="center"/>
            <w:hideMark/>
          </w:tcPr>
          <w:p w14:paraId="67925C9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Metadata reference</w:t>
            </w:r>
          </w:p>
        </w:tc>
      </w:tr>
    </w:tbl>
    <w:p w14:paraId="5DF7C786"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S12.2 Dependency Rules</w:t>
      </w:r>
    </w:p>
    <w:p w14:paraId="05AE510D" w14:textId="77777777" w:rsidR="00A96D02" w:rsidRPr="00A96D02" w:rsidRDefault="00A96D02" w:rsidP="00EB3EE3">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No Circular Dependencies</w:t>
      </w:r>
      <w:r w:rsidRPr="00A96D02">
        <w:rPr>
          <w:rFonts w:ascii="Times New Roman" w:eastAsia="Times New Roman" w:hAnsi="Times New Roman" w:cs="Times New Roman"/>
          <w:color w:val="0F1115"/>
          <w:sz w:val="24"/>
          <w:szCs w:val="24"/>
        </w:rPr>
        <w:t>: The rule engine shall detect and reject circular dependencies</w:t>
      </w:r>
    </w:p>
    <w:p w14:paraId="0B680C62" w14:textId="77777777" w:rsidR="00A96D02" w:rsidRPr="00A96D02" w:rsidRDefault="00A96D02" w:rsidP="00EB3EE3">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Dependency Cycles</w:t>
      </w:r>
      <w:r w:rsidRPr="00A96D02">
        <w:rPr>
          <w:rFonts w:ascii="Times New Roman" w:eastAsia="Times New Roman" w:hAnsi="Times New Roman" w:cs="Times New Roman"/>
          <w:color w:val="0F1115"/>
          <w:sz w:val="24"/>
          <w:szCs w:val="24"/>
        </w:rPr>
        <w:t>: Prohibited</w:t>
      </w:r>
    </w:p>
    <w:p w14:paraId="31AFC8F8" w14:textId="77777777" w:rsidR="00A96D02" w:rsidRPr="00A96D02" w:rsidRDefault="00A96D02" w:rsidP="00EB3EE3">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Dependency Validation</w:t>
      </w:r>
      <w:r w:rsidRPr="00A96D02">
        <w:rPr>
          <w:rFonts w:ascii="Times New Roman" w:eastAsia="Times New Roman" w:hAnsi="Times New Roman" w:cs="Times New Roman"/>
          <w:color w:val="0F1115"/>
          <w:sz w:val="24"/>
          <w:szCs w:val="24"/>
        </w:rPr>
        <w:t>: All dependencies must resolve to valid rule IDs</w:t>
      </w:r>
    </w:p>
    <w:p w14:paraId="3FBDA2DE" w14:textId="77777777" w:rsidR="00A96D02" w:rsidRPr="00A96D02" w:rsidRDefault="00A96D02" w:rsidP="00EB3EE3">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Dependency Documentation</w:t>
      </w:r>
      <w:r w:rsidRPr="00A96D02">
        <w:rPr>
          <w:rFonts w:ascii="Times New Roman" w:eastAsia="Times New Roman" w:hAnsi="Times New Roman" w:cs="Times New Roman"/>
          <w:color w:val="0F1115"/>
          <w:sz w:val="24"/>
          <w:szCs w:val="24"/>
        </w:rPr>
        <w:t>: All dependencies must be documented in metadata</w:t>
      </w:r>
    </w:p>
    <w:p w14:paraId="691DF124"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23C59AA9">
          <v:rect id="_x0000_i1131" style="width:0;height:.75pt" o:hralign="center" o:hrstd="t" o:hr="t" fillcolor="#a0a0a0" stroked="f"/>
        </w:pict>
      </w:r>
    </w:p>
    <w:p w14:paraId="3CB8F1C2"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XIII: RULE GOVERNANCE</w:t>
      </w:r>
    </w:p>
    <w:p w14:paraId="1E1F66BC"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S13.1 Rule Ownership Matrix</w:t>
      </w:r>
    </w:p>
    <w:tbl>
      <w:tblPr>
        <w:tblW w:w="11280" w:type="dxa"/>
        <w:tblCellMar>
          <w:top w:w="15" w:type="dxa"/>
          <w:left w:w="15" w:type="dxa"/>
          <w:bottom w:w="15" w:type="dxa"/>
          <w:right w:w="15" w:type="dxa"/>
        </w:tblCellMar>
        <w:tblLook w:val="04A0" w:firstRow="1" w:lastRow="0" w:firstColumn="1" w:lastColumn="0" w:noHBand="0" w:noVBand="1"/>
      </w:tblPr>
      <w:tblGrid>
        <w:gridCol w:w="2431"/>
        <w:gridCol w:w="6150"/>
        <w:gridCol w:w="2699"/>
      </w:tblGrid>
      <w:tr w:rsidR="00A96D02" w:rsidRPr="00A96D02" w14:paraId="60A54D50" w14:textId="77777777" w:rsidTr="00A96D02">
        <w:trPr>
          <w:tblHeader/>
        </w:trPr>
        <w:tc>
          <w:tcPr>
            <w:tcW w:w="0" w:type="auto"/>
            <w:tcBorders>
              <w:top w:val="nil"/>
            </w:tcBorders>
            <w:tcMar>
              <w:top w:w="150" w:type="dxa"/>
              <w:left w:w="0" w:type="dxa"/>
              <w:bottom w:w="150" w:type="dxa"/>
              <w:right w:w="240" w:type="dxa"/>
            </w:tcMar>
            <w:vAlign w:val="center"/>
            <w:hideMark/>
          </w:tcPr>
          <w:p w14:paraId="35B50A2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7D54059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Responsibility</w:t>
            </w:r>
          </w:p>
        </w:tc>
        <w:tc>
          <w:tcPr>
            <w:tcW w:w="0" w:type="auto"/>
            <w:tcBorders>
              <w:top w:val="nil"/>
            </w:tcBorders>
            <w:tcMar>
              <w:top w:w="150" w:type="dxa"/>
              <w:left w:w="240" w:type="dxa"/>
              <w:bottom w:w="150" w:type="dxa"/>
              <w:right w:w="240" w:type="dxa"/>
            </w:tcMar>
            <w:vAlign w:val="center"/>
            <w:hideMark/>
          </w:tcPr>
          <w:p w14:paraId="1B672FE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Authority</w:t>
            </w:r>
          </w:p>
        </w:tc>
      </w:tr>
      <w:tr w:rsidR="00A96D02" w:rsidRPr="00A96D02" w14:paraId="505CCA81" w14:textId="77777777" w:rsidTr="00A96D02">
        <w:tc>
          <w:tcPr>
            <w:tcW w:w="0" w:type="auto"/>
            <w:tcMar>
              <w:top w:w="150" w:type="dxa"/>
              <w:left w:w="0" w:type="dxa"/>
              <w:bottom w:w="150" w:type="dxa"/>
              <w:right w:w="240" w:type="dxa"/>
            </w:tcMar>
            <w:vAlign w:val="center"/>
            <w:hideMark/>
          </w:tcPr>
          <w:p w14:paraId="4093F03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 Owner</w:t>
            </w:r>
          </w:p>
        </w:tc>
        <w:tc>
          <w:tcPr>
            <w:tcW w:w="0" w:type="auto"/>
            <w:tcMar>
              <w:top w:w="150" w:type="dxa"/>
              <w:left w:w="240" w:type="dxa"/>
              <w:bottom w:w="150" w:type="dxa"/>
              <w:right w:w="240" w:type="dxa"/>
            </w:tcMar>
            <w:vAlign w:val="center"/>
            <w:hideMark/>
          </w:tcPr>
          <w:p w14:paraId="06728AD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Business accountability; ensures rule remains relevant</w:t>
            </w:r>
          </w:p>
        </w:tc>
        <w:tc>
          <w:tcPr>
            <w:tcW w:w="0" w:type="auto"/>
            <w:tcMar>
              <w:top w:w="150" w:type="dxa"/>
              <w:left w:w="240" w:type="dxa"/>
              <w:bottom w:w="150" w:type="dxa"/>
              <w:right w:w="0" w:type="dxa"/>
            </w:tcMar>
            <w:vAlign w:val="center"/>
            <w:hideMark/>
          </w:tcPr>
          <w:p w14:paraId="73459B1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lifecycle management</w:t>
            </w:r>
          </w:p>
        </w:tc>
      </w:tr>
      <w:tr w:rsidR="00A96D02" w:rsidRPr="00A96D02" w14:paraId="1868F66B" w14:textId="77777777" w:rsidTr="00A96D02">
        <w:tc>
          <w:tcPr>
            <w:tcW w:w="0" w:type="auto"/>
            <w:tcMar>
              <w:top w:w="150" w:type="dxa"/>
              <w:left w:w="0" w:type="dxa"/>
              <w:bottom w:w="150" w:type="dxa"/>
              <w:right w:w="240" w:type="dxa"/>
            </w:tcMar>
            <w:vAlign w:val="center"/>
            <w:hideMark/>
          </w:tcPr>
          <w:p w14:paraId="12D1936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 Approver</w:t>
            </w:r>
          </w:p>
        </w:tc>
        <w:tc>
          <w:tcPr>
            <w:tcW w:w="0" w:type="auto"/>
            <w:tcMar>
              <w:top w:w="150" w:type="dxa"/>
              <w:left w:w="240" w:type="dxa"/>
              <w:bottom w:w="150" w:type="dxa"/>
              <w:right w:w="240" w:type="dxa"/>
            </w:tcMar>
            <w:vAlign w:val="center"/>
            <w:hideMark/>
          </w:tcPr>
          <w:p w14:paraId="0D10966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Governance approval; ensures rule aligns with constitutional authority</w:t>
            </w:r>
          </w:p>
        </w:tc>
        <w:tc>
          <w:tcPr>
            <w:tcW w:w="0" w:type="auto"/>
            <w:tcMar>
              <w:top w:w="150" w:type="dxa"/>
              <w:left w:w="240" w:type="dxa"/>
              <w:bottom w:w="150" w:type="dxa"/>
              <w:right w:w="0" w:type="dxa"/>
            </w:tcMar>
            <w:vAlign w:val="center"/>
            <w:hideMark/>
          </w:tcPr>
          <w:p w14:paraId="5066F24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Approve new/modified rules</w:t>
            </w:r>
          </w:p>
        </w:tc>
      </w:tr>
      <w:tr w:rsidR="00A96D02" w:rsidRPr="00A96D02" w14:paraId="4CFCE97A" w14:textId="77777777" w:rsidTr="00A96D02">
        <w:tc>
          <w:tcPr>
            <w:tcW w:w="0" w:type="auto"/>
            <w:tcMar>
              <w:top w:w="150" w:type="dxa"/>
              <w:left w:w="0" w:type="dxa"/>
              <w:bottom w:w="150" w:type="dxa"/>
              <w:right w:w="240" w:type="dxa"/>
            </w:tcMar>
            <w:vAlign w:val="center"/>
            <w:hideMark/>
          </w:tcPr>
          <w:p w14:paraId="0DC226F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Rule Reviewer</w:t>
            </w:r>
          </w:p>
        </w:tc>
        <w:tc>
          <w:tcPr>
            <w:tcW w:w="0" w:type="auto"/>
            <w:tcMar>
              <w:top w:w="150" w:type="dxa"/>
              <w:left w:w="240" w:type="dxa"/>
              <w:bottom w:w="150" w:type="dxa"/>
              <w:right w:w="240" w:type="dxa"/>
            </w:tcMar>
            <w:vAlign w:val="center"/>
            <w:hideMark/>
          </w:tcPr>
          <w:p w14:paraId="6C5C844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Quality assurance; ensures rule is testable and traceable</w:t>
            </w:r>
          </w:p>
        </w:tc>
        <w:tc>
          <w:tcPr>
            <w:tcW w:w="0" w:type="auto"/>
            <w:tcMar>
              <w:top w:w="150" w:type="dxa"/>
              <w:left w:w="240" w:type="dxa"/>
              <w:bottom w:w="150" w:type="dxa"/>
              <w:right w:w="0" w:type="dxa"/>
            </w:tcMar>
            <w:vAlign w:val="center"/>
            <w:hideMark/>
          </w:tcPr>
          <w:p w14:paraId="344B6F6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Quality review</w:t>
            </w:r>
          </w:p>
        </w:tc>
      </w:tr>
      <w:tr w:rsidR="00A96D02" w:rsidRPr="00A96D02" w14:paraId="17682029" w14:textId="77777777" w:rsidTr="00A96D02">
        <w:tc>
          <w:tcPr>
            <w:tcW w:w="0" w:type="auto"/>
            <w:tcMar>
              <w:top w:w="150" w:type="dxa"/>
              <w:left w:w="0" w:type="dxa"/>
              <w:bottom w:w="150" w:type="dxa"/>
              <w:right w:w="240" w:type="dxa"/>
            </w:tcMar>
            <w:vAlign w:val="center"/>
            <w:hideMark/>
          </w:tcPr>
          <w:p w14:paraId="1D95D63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Implementation Owner</w:t>
            </w:r>
          </w:p>
        </w:tc>
        <w:tc>
          <w:tcPr>
            <w:tcW w:w="0" w:type="auto"/>
            <w:tcMar>
              <w:top w:w="150" w:type="dxa"/>
              <w:left w:w="240" w:type="dxa"/>
              <w:bottom w:w="150" w:type="dxa"/>
              <w:right w:w="240" w:type="dxa"/>
            </w:tcMar>
            <w:vAlign w:val="center"/>
            <w:hideMark/>
          </w:tcPr>
          <w:p w14:paraId="1848079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Technical execution; ensures rule is properly implemented</w:t>
            </w:r>
          </w:p>
        </w:tc>
        <w:tc>
          <w:tcPr>
            <w:tcW w:w="0" w:type="auto"/>
            <w:tcMar>
              <w:top w:w="150" w:type="dxa"/>
              <w:left w:w="240" w:type="dxa"/>
              <w:bottom w:w="150" w:type="dxa"/>
              <w:right w:w="0" w:type="dxa"/>
            </w:tcMar>
            <w:vAlign w:val="center"/>
            <w:hideMark/>
          </w:tcPr>
          <w:p w14:paraId="1E57551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Implementation</w:t>
            </w:r>
          </w:p>
        </w:tc>
      </w:tr>
      <w:tr w:rsidR="00A96D02" w:rsidRPr="00A96D02" w14:paraId="147DF051" w14:textId="77777777" w:rsidTr="00A96D02">
        <w:tc>
          <w:tcPr>
            <w:tcW w:w="0" w:type="auto"/>
            <w:tcMar>
              <w:top w:w="150" w:type="dxa"/>
              <w:left w:w="0" w:type="dxa"/>
              <w:bottom w:w="150" w:type="dxa"/>
              <w:right w:w="240" w:type="dxa"/>
            </w:tcMar>
            <w:vAlign w:val="center"/>
            <w:hideMark/>
          </w:tcPr>
          <w:p w14:paraId="10A67F5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System Owner</w:t>
            </w:r>
          </w:p>
        </w:tc>
        <w:tc>
          <w:tcPr>
            <w:tcW w:w="0" w:type="auto"/>
            <w:tcMar>
              <w:top w:w="150" w:type="dxa"/>
              <w:left w:w="240" w:type="dxa"/>
              <w:bottom w:w="150" w:type="dxa"/>
              <w:right w:w="240" w:type="dxa"/>
            </w:tcMar>
            <w:vAlign w:val="center"/>
            <w:hideMark/>
          </w:tcPr>
          <w:p w14:paraId="5E6FFA2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Operational responsibility</w:t>
            </w:r>
          </w:p>
        </w:tc>
        <w:tc>
          <w:tcPr>
            <w:tcW w:w="0" w:type="auto"/>
            <w:tcMar>
              <w:top w:w="150" w:type="dxa"/>
              <w:left w:w="240" w:type="dxa"/>
              <w:bottom w:w="150" w:type="dxa"/>
              <w:right w:w="0" w:type="dxa"/>
            </w:tcMar>
            <w:vAlign w:val="center"/>
            <w:hideMark/>
          </w:tcPr>
          <w:p w14:paraId="08DCAA4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System monitoring</w:t>
            </w:r>
          </w:p>
        </w:tc>
      </w:tr>
    </w:tbl>
    <w:p w14:paraId="3E790A93"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S13.2 Rule Governance Board Composition</w:t>
      </w:r>
    </w:p>
    <w:tbl>
      <w:tblPr>
        <w:tblW w:w="11280" w:type="dxa"/>
        <w:tblCellMar>
          <w:top w:w="15" w:type="dxa"/>
          <w:left w:w="15" w:type="dxa"/>
          <w:bottom w:w="15" w:type="dxa"/>
          <w:right w:w="15" w:type="dxa"/>
        </w:tblCellMar>
        <w:tblLook w:val="04A0" w:firstRow="1" w:lastRow="0" w:firstColumn="1" w:lastColumn="0" w:noHBand="0" w:noVBand="1"/>
      </w:tblPr>
      <w:tblGrid>
        <w:gridCol w:w="3102"/>
        <w:gridCol w:w="3537"/>
        <w:gridCol w:w="4641"/>
      </w:tblGrid>
      <w:tr w:rsidR="00A96D02" w:rsidRPr="00A96D02" w14:paraId="10131B60" w14:textId="77777777" w:rsidTr="00A96D02">
        <w:trPr>
          <w:tblHeader/>
        </w:trPr>
        <w:tc>
          <w:tcPr>
            <w:tcW w:w="0" w:type="auto"/>
            <w:tcBorders>
              <w:top w:val="nil"/>
            </w:tcBorders>
            <w:tcMar>
              <w:top w:w="150" w:type="dxa"/>
              <w:left w:w="0" w:type="dxa"/>
              <w:bottom w:w="150" w:type="dxa"/>
              <w:right w:w="240" w:type="dxa"/>
            </w:tcMar>
            <w:vAlign w:val="center"/>
            <w:hideMark/>
          </w:tcPr>
          <w:p w14:paraId="4497774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Member</w:t>
            </w:r>
          </w:p>
        </w:tc>
        <w:tc>
          <w:tcPr>
            <w:tcW w:w="0" w:type="auto"/>
            <w:tcBorders>
              <w:top w:val="nil"/>
            </w:tcBorders>
            <w:tcMar>
              <w:top w:w="150" w:type="dxa"/>
              <w:left w:w="240" w:type="dxa"/>
              <w:bottom w:w="150" w:type="dxa"/>
              <w:right w:w="240" w:type="dxa"/>
            </w:tcMar>
            <w:vAlign w:val="center"/>
            <w:hideMark/>
          </w:tcPr>
          <w:p w14:paraId="01C6C7E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41EF300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Voting Weight</w:t>
            </w:r>
          </w:p>
        </w:tc>
      </w:tr>
      <w:tr w:rsidR="00A96D02" w:rsidRPr="00A96D02" w14:paraId="53962E0B" w14:textId="77777777" w:rsidTr="00A96D02">
        <w:tc>
          <w:tcPr>
            <w:tcW w:w="0" w:type="auto"/>
            <w:tcMar>
              <w:top w:w="150" w:type="dxa"/>
              <w:left w:w="0" w:type="dxa"/>
              <w:bottom w:w="150" w:type="dxa"/>
              <w:right w:w="240" w:type="dxa"/>
            </w:tcMar>
            <w:vAlign w:val="center"/>
            <w:hideMark/>
          </w:tcPr>
          <w:p w14:paraId="480DE24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7AEA4A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Chair</w:t>
            </w:r>
          </w:p>
        </w:tc>
        <w:tc>
          <w:tcPr>
            <w:tcW w:w="0" w:type="auto"/>
            <w:tcMar>
              <w:top w:w="150" w:type="dxa"/>
              <w:left w:w="240" w:type="dxa"/>
              <w:bottom w:w="150" w:type="dxa"/>
              <w:right w:w="0" w:type="dxa"/>
            </w:tcMar>
            <w:vAlign w:val="center"/>
            <w:hideMark/>
          </w:tcPr>
          <w:p w14:paraId="61F01D0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 vote</w:t>
            </w:r>
          </w:p>
        </w:tc>
      </w:tr>
      <w:tr w:rsidR="00A96D02" w:rsidRPr="00A96D02" w14:paraId="1E5811F2" w14:textId="77777777" w:rsidTr="00A96D02">
        <w:tc>
          <w:tcPr>
            <w:tcW w:w="0" w:type="auto"/>
            <w:tcMar>
              <w:top w:w="150" w:type="dxa"/>
              <w:left w:w="0" w:type="dxa"/>
              <w:bottom w:w="150" w:type="dxa"/>
              <w:right w:w="240" w:type="dxa"/>
            </w:tcMar>
            <w:vAlign w:val="center"/>
            <w:hideMark/>
          </w:tcPr>
          <w:p w14:paraId="4371450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6B72AA2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Safeguarding rules</w:t>
            </w:r>
          </w:p>
        </w:tc>
        <w:tc>
          <w:tcPr>
            <w:tcW w:w="0" w:type="auto"/>
            <w:tcMar>
              <w:top w:w="150" w:type="dxa"/>
              <w:left w:w="240" w:type="dxa"/>
              <w:bottom w:w="150" w:type="dxa"/>
              <w:right w:w="0" w:type="dxa"/>
            </w:tcMar>
            <w:vAlign w:val="center"/>
            <w:hideMark/>
          </w:tcPr>
          <w:p w14:paraId="28F6C7B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 vote</w:t>
            </w:r>
          </w:p>
        </w:tc>
      </w:tr>
      <w:tr w:rsidR="00A96D02" w:rsidRPr="00A96D02" w14:paraId="0844C15B" w14:textId="77777777" w:rsidTr="00A96D02">
        <w:tc>
          <w:tcPr>
            <w:tcW w:w="0" w:type="auto"/>
            <w:tcMar>
              <w:top w:w="150" w:type="dxa"/>
              <w:left w:w="0" w:type="dxa"/>
              <w:bottom w:w="150" w:type="dxa"/>
              <w:right w:w="240" w:type="dxa"/>
            </w:tcMar>
            <w:vAlign w:val="center"/>
            <w:hideMark/>
          </w:tcPr>
          <w:p w14:paraId="33B5245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Finance Lead</w:t>
            </w:r>
          </w:p>
        </w:tc>
        <w:tc>
          <w:tcPr>
            <w:tcW w:w="0" w:type="auto"/>
            <w:tcMar>
              <w:top w:w="150" w:type="dxa"/>
              <w:left w:w="240" w:type="dxa"/>
              <w:bottom w:w="150" w:type="dxa"/>
              <w:right w:w="240" w:type="dxa"/>
            </w:tcMar>
            <w:vAlign w:val="center"/>
            <w:hideMark/>
          </w:tcPr>
          <w:p w14:paraId="473F022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Financial rules</w:t>
            </w:r>
          </w:p>
        </w:tc>
        <w:tc>
          <w:tcPr>
            <w:tcW w:w="0" w:type="auto"/>
            <w:tcMar>
              <w:top w:w="150" w:type="dxa"/>
              <w:left w:w="240" w:type="dxa"/>
              <w:bottom w:w="150" w:type="dxa"/>
              <w:right w:w="0" w:type="dxa"/>
            </w:tcMar>
            <w:vAlign w:val="center"/>
            <w:hideMark/>
          </w:tcPr>
          <w:p w14:paraId="5741897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 vote</w:t>
            </w:r>
          </w:p>
        </w:tc>
      </w:tr>
      <w:tr w:rsidR="00A96D02" w:rsidRPr="00A96D02" w14:paraId="68F758AF" w14:textId="77777777" w:rsidTr="00A96D02">
        <w:tc>
          <w:tcPr>
            <w:tcW w:w="0" w:type="auto"/>
            <w:tcMar>
              <w:top w:w="150" w:type="dxa"/>
              <w:left w:w="0" w:type="dxa"/>
              <w:bottom w:w="150" w:type="dxa"/>
              <w:right w:w="240" w:type="dxa"/>
            </w:tcMar>
            <w:vAlign w:val="center"/>
            <w:hideMark/>
          </w:tcPr>
          <w:p w14:paraId="50BA68F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lastRenderedPageBreak/>
              <w:t>IT Lead</w:t>
            </w:r>
          </w:p>
        </w:tc>
        <w:tc>
          <w:tcPr>
            <w:tcW w:w="0" w:type="auto"/>
            <w:tcMar>
              <w:top w:w="150" w:type="dxa"/>
              <w:left w:w="240" w:type="dxa"/>
              <w:bottom w:w="150" w:type="dxa"/>
              <w:right w:w="240" w:type="dxa"/>
            </w:tcMar>
            <w:vAlign w:val="center"/>
            <w:hideMark/>
          </w:tcPr>
          <w:p w14:paraId="1A59D2A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Technical feasibility</w:t>
            </w:r>
          </w:p>
        </w:tc>
        <w:tc>
          <w:tcPr>
            <w:tcW w:w="0" w:type="auto"/>
            <w:tcMar>
              <w:top w:w="150" w:type="dxa"/>
              <w:left w:w="240" w:type="dxa"/>
              <w:bottom w:w="150" w:type="dxa"/>
              <w:right w:w="0" w:type="dxa"/>
            </w:tcMar>
            <w:vAlign w:val="center"/>
            <w:hideMark/>
          </w:tcPr>
          <w:p w14:paraId="02F415D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 vote</w:t>
            </w:r>
          </w:p>
        </w:tc>
      </w:tr>
      <w:tr w:rsidR="00A96D02" w:rsidRPr="00A96D02" w14:paraId="1F31ACFF" w14:textId="77777777" w:rsidTr="00A96D02">
        <w:tc>
          <w:tcPr>
            <w:tcW w:w="0" w:type="auto"/>
            <w:tcMar>
              <w:top w:w="150" w:type="dxa"/>
              <w:left w:w="0" w:type="dxa"/>
              <w:bottom w:w="150" w:type="dxa"/>
              <w:right w:w="240" w:type="dxa"/>
            </w:tcMar>
            <w:vAlign w:val="center"/>
            <w:hideMark/>
          </w:tcPr>
          <w:p w14:paraId="7412218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Compliance Officer</w:t>
            </w:r>
          </w:p>
        </w:tc>
        <w:tc>
          <w:tcPr>
            <w:tcW w:w="0" w:type="auto"/>
            <w:tcMar>
              <w:top w:w="150" w:type="dxa"/>
              <w:left w:w="240" w:type="dxa"/>
              <w:bottom w:w="150" w:type="dxa"/>
              <w:right w:w="240" w:type="dxa"/>
            </w:tcMar>
            <w:vAlign w:val="center"/>
            <w:hideMark/>
          </w:tcPr>
          <w:p w14:paraId="769CC40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Compliance rules</w:t>
            </w:r>
          </w:p>
        </w:tc>
        <w:tc>
          <w:tcPr>
            <w:tcW w:w="0" w:type="auto"/>
            <w:tcMar>
              <w:top w:w="150" w:type="dxa"/>
              <w:left w:w="240" w:type="dxa"/>
              <w:bottom w:w="150" w:type="dxa"/>
              <w:right w:w="0" w:type="dxa"/>
            </w:tcMar>
            <w:vAlign w:val="center"/>
            <w:hideMark/>
          </w:tcPr>
          <w:p w14:paraId="7719432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 vote</w:t>
            </w:r>
          </w:p>
        </w:tc>
      </w:tr>
      <w:tr w:rsidR="00A96D02" w:rsidRPr="00A96D02" w14:paraId="42D0AE68" w14:textId="77777777" w:rsidTr="00A96D02">
        <w:tc>
          <w:tcPr>
            <w:tcW w:w="0" w:type="auto"/>
            <w:tcMar>
              <w:top w:w="150" w:type="dxa"/>
              <w:left w:w="0" w:type="dxa"/>
              <w:bottom w:w="150" w:type="dxa"/>
              <w:right w:w="240" w:type="dxa"/>
            </w:tcMar>
            <w:vAlign w:val="center"/>
            <w:hideMark/>
          </w:tcPr>
          <w:p w14:paraId="4FC6824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Legal Counsel</w:t>
            </w:r>
          </w:p>
        </w:tc>
        <w:tc>
          <w:tcPr>
            <w:tcW w:w="0" w:type="auto"/>
            <w:tcMar>
              <w:top w:w="150" w:type="dxa"/>
              <w:left w:w="240" w:type="dxa"/>
              <w:bottom w:w="150" w:type="dxa"/>
              <w:right w:w="240" w:type="dxa"/>
            </w:tcMar>
            <w:vAlign w:val="center"/>
            <w:hideMark/>
          </w:tcPr>
          <w:p w14:paraId="0D810795" w14:textId="3E4EE6A4" w:rsidR="00A96D02" w:rsidRPr="00A96D02" w:rsidRDefault="0001195D" w:rsidP="00EB3EE3">
            <w:pPr>
              <w:spacing w:after="0" w:line="240" w:lineRule="auto"/>
              <w:rPr>
                <w:rFonts w:ascii="Times New Roman" w:eastAsia="Times New Roman" w:hAnsi="Times New Roman" w:cs="Times New Roman"/>
                <w:sz w:val="23"/>
                <w:szCs w:val="23"/>
              </w:rPr>
            </w:pPr>
            <w:r w:rsidRPr="00EB3EE3">
              <w:rPr>
                <w:rFonts w:ascii="Times New Roman" w:eastAsia="Times New Roman" w:hAnsi="Times New Roman" w:cs="Times New Roman"/>
                <w:sz w:val="23"/>
                <w:szCs w:val="23"/>
              </w:rPr>
              <w:t>Legal Advisor</w:t>
            </w:r>
          </w:p>
        </w:tc>
        <w:tc>
          <w:tcPr>
            <w:tcW w:w="0" w:type="auto"/>
            <w:tcMar>
              <w:top w:w="150" w:type="dxa"/>
              <w:left w:w="240" w:type="dxa"/>
              <w:bottom w:w="150" w:type="dxa"/>
              <w:right w:w="0" w:type="dxa"/>
            </w:tcMar>
            <w:vAlign w:val="center"/>
            <w:hideMark/>
          </w:tcPr>
          <w:p w14:paraId="2A0CA989" w14:textId="43F9D106" w:rsidR="00A96D02" w:rsidRPr="00A96D02" w:rsidRDefault="0001195D" w:rsidP="00EB3EE3">
            <w:pPr>
              <w:spacing w:after="0" w:line="240" w:lineRule="auto"/>
              <w:rPr>
                <w:rFonts w:ascii="Times New Roman" w:eastAsia="Times New Roman" w:hAnsi="Times New Roman" w:cs="Times New Roman"/>
                <w:sz w:val="23"/>
                <w:szCs w:val="23"/>
              </w:rPr>
            </w:pPr>
            <w:r w:rsidRPr="00EB3EE3">
              <w:rPr>
                <w:rFonts w:ascii="Times New Roman" w:eastAsia="Times New Roman" w:hAnsi="Times New Roman" w:cs="Times New Roman"/>
                <w:sz w:val="23"/>
                <w:szCs w:val="23"/>
              </w:rPr>
              <w:t>Non-Voting Advisory Member</w:t>
            </w:r>
          </w:p>
        </w:tc>
      </w:tr>
    </w:tbl>
    <w:p w14:paraId="303C0584" w14:textId="77777777" w:rsidR="002B5460" w:rsidRPr="00EB3EE3" w:rsidRDefault="002B5460"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EB3EE3">
        <w:rPr>
          <w:rFonts w:ascii="Times New Roman" w:eastAsia="Times New Roman" w:hAnsi="Times New Roman" w:cs="Times New Roman"/>
          <w:b/>
          <w:bCs/>
          <w:color w:val="0F1115"/>
          <w:sz w:val="30"/>
          <w:szCs w:val="30"/>
        </w:rPr>
        <w:t>S13.2.1 Voting Rights</w:t>
      </w:r>
    </w:p>
    <w:p w14:paraId="09AC690E" w14:textId="2B4F4BDE" w:rsidR="002B5460" w:rsidRPr="00EB3EE3" w:rsidRDefault="002B5460" w:rsidP="00EB3EE3">
      <w:pPr>
        <w:spacing w:after="0" w:line="240" w:lineRule="auto"/>
        <w:rPr>
          <w:rFonts w:ascii="Times New Roman" w:eastAsia="Times New Roman" w:hAnsi="Times New Roman" w:cs="Times New Roman"/>
          <w:sz w:val="23"/>
          <w:szCs w:val="23"/>
        </w:rPr>
      </w:pPr>
      <w:r w:rsidRPr="00EB3EE3">
        <w:rPr>
          <w:rFonts w:ascii="Times New Roman" w:eastAsia="Times New Roman" w:hAnsi="Times New Roman" w:cs="Times New Roman"/>
          <w:sz w:val="23"/>
          <w:szCs w:val="23"/>
        </w:rPr>
        <w:t xml:space="preserve">Voting rights are restricted to appointed governance members </w:t>
      </w:r>
      <w:r w:rsidR="001110F0" w:rsidRPr="00EB3EE3">
        <w:rPr>
          <w:rFonts w:ascii="Times New Roman" w:eastAsia="Times New Roman" w:hAnsi="Times New Roman" w:cs="Times New Roman"/>
          <w:sz w:val="23"/>
          <w:szCs w:val="23"/>
        </w:rPr>
        <w:t>authorized</w:t>
      </w:r>
      <w:r w:rsidRPr="00EB3EE3">
        <w:rPr>
          <w:rFonts w:ascii="Times New Roman" w:eastAsia="Times New Roman" w:hAnsi="Times New Roman" w:cs="Times New Roman"/>
          <w:sz w:val="23"/>
          <w:szCs w:val="23"/>
        </w:rPr>
        <w:t xml:space="preserve"> under Document B.</w:t>
      </w:r>
    </w:p>
    <w:p w14:paraId="3646F83B" w14:textId="77777777" w:rsidR="002B5460" w:rsidRPr="00EB3EE3" w:rsidRDefault="002B5460" w:rsidP="00EB3EE3">
      <w:pPr>
        <w:spacing w:after="0" w:line="240" w:lineRule="auto"/>
        <w:rPr>
          <w:rFonts w:ascii="Times New Roman" w:eastAsia="Times New Roman" w:hAnsi="Times New Roman" w:cs="Times New Roman"/>
          <w:sz w:val="23"/>
          <w:szCs w:val="23"/>
        </w:rPr>
      </w:pPr>
      <w:r w:rsidRPr="00EB3EE3">
        <w:rPr>
          <w:rFonts w:ascii="Times New Roman" w:eastAsia="Times New Roman" w:hAnsi="Times New Roman" w:cs="Times New Roman"/>
          <w:sz w:val="23"/>
          <w:szCs w:val="23"/>
        </w:rPr>
        <w:t>Advisory members may participate in discussion and provide formal recommendations but shall not vote.</w:t>
      </w:r>
    </w:p>
    <w:p w14:paraId="5ABFAA1D" w14:textId="329CED1E"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S13.3 Rule Governance Board Responsibilities</w:t>
      </w:r>
    </w:p>
    <w:p w14:paraId="05EE0EAE" w14:textId="77777777" w:rsidR="00A96D02" w:rsidRPr="00A96D02" w:rsidRDefault="00A96D02" w:rsidP="00EB3EE3">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Review new rule proposals</w:t>
      </w:r>
    </w:p>
    <w:p w14:paraId="18B5CB28" w14:textId="77777777" w:rsidR="00A96D02" w:rsidRPr="00A96D02" w:rsidRDefault="00A96D02" w:rsidP="00EB3EE3">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Resolve rule conflicts</w:t>
      </w:r>
    </w:p>
    <w:p w14:paraId="113F7BE0" w14:textId="77777777" w:rsidR="00A96D02" w:rsidRPr="00A96D02" w:rsidRDefault="00A96D02" w:rsidP="00EB3EE3">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Approve major rule changes</w:t>
      </w:r>
    </w:p>
    <w:p w14:paraId="4B7FF8A5" w14:textId="77777777" w:rsidR="00A96D02" w:rsidRPr="00A96D02" w:rsidRDefault="00A96D02" w:rsidP="00EB3EE3">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Review rule performance metrics</w:t>
      </w:r>
    </w:p>
    <w:p w14:paraId="0772BB98" w14:textId="77777777" w:rsidR="00A96D02" w:rsidRPr="00A96D02" w:rsidRDefault="00A96D02" w:rsidP="00EB3EE3">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Conduct annual rule inventory audit</w:t>
      </w:r>
    </w:p>
    <w:p w14:paraId="57936E0A" w14:textId="77777777" w:rsidR="00A96D02" w:rsidRPr="00A96D02" w:rsidRDefault="00A96D02" w:rsidP="00EB3EE3">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Ensure rule traceability</w:t>
      </w:r>
    </w:p>
    <w:p w14:paraId="4DF15BD6"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S13.4 Meeting Frequency</w:t>
      </w:r>
    </w:p>
    <w:p w14:paraId="3F5CF14A" w14:textId="77777777" w:rsidR="00A96D02" w:rsidRPr="00A96D02" w:rsidRDefault="00A96D02" w:rsidP="00EB3EE3">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Scheduled</w:t>
      </w:r>
      <w:r w:rsidRPr="00A96D02">
        <w:rPr>
          <w:rFonts w:ascii="Times New Roman" w:eastAsia="Times New Roman" w:hAnsi="Times New Roman" w:cs="Times New Roman"/>
          <w:color w:val="0F1115"/>
          <w:sz w:val="24"/>
          <w:szCs w:val="24"/>
        </w:rPr>
        <w:t>: Monthly</w:t>
      </w:r>
    </w:p>
    <w:p w14:paraId="6BA187D6" w14:textId="77777777" w:rsidR="00A96D02" w:rsidRPr="00A96D02" w:rsidRDefault="00A96D02" w:rsidP="00EB3EE3">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Emergency</w:t>
      </w:r>
      <w:r w:rsidRPr="00A96D02">
        <w:rPr>
          <w:rFonts w:ascii="Times New Roman" w:eastAsia="Times New Roman" w:hAnsi="Times New Roman" w:cs="Times New Roman"/>
          <w:color w:val="0F1115"/>
          <w:sz w:val="24"/>
          <w:szCs w:val="24"/>
        </w:rPr>
        <w:t>: As needed for critical rule changes</w:t>
      </w:r>
    </w:p>
    <w:p w14:paraId="2EE5026C"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S13.5 Quorum</w:t>
      </w:r>
    </w:p>
    <w:p w14:paraId="229AAF72" w14:textId="77777777" w:rsidR="00A96D02" w:rsidRPr="00A96D02" w:rsidRDefault="00A96D02" w:rsidP="00EB3EE3">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Minimum 3 of 6 voting members</w:t>
      </w:r>
    </w:p>
    <w:p w14:paraId="23496376" w14:textId="77777777" w:rsidR="00A96D02" w:rsidRPr="00A96D02" w:rsidRDefault="00A96D02" w:rsidP="00EB3EE3">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COO or designated alternate must be present</w:t>
      </w:r>
    </w:p>
    <w:p w14:paraId="51795E70"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6ECB0C6D">
          <v:rect id="_x0000_i1132" style="width:0;height:.75pt" o:hralign="center" o:hrstd="t" o:hr="t" fillcolor="#a0a0a0" stroked="f"/>
        </w:pict>
      </w:r>
    </w:p>
    <w:p w14:paraId="3828CDD9"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XIV: RULE CHANGE MANAGEMENT</w:t>
      </w:r>
    </w:p>
    <w:p w14:paraId="106DCB89"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S14.1 Change Types</w:t>
      </w:r>
    </w:p>
    <w:tbl>
      <w:tblPr>
        <w:tblW w:w="0" w:type="auto"/>
        <w:tblCellMar>
          <w:top w:w="15" w:type="dxa"/>
          <w:left w:w="15" w:type="dxa"/>
          <w:bottom w:w="15" w:type="dxa"/>
          <w:right w:w="15" w:type="dxa"/>
        </w:tblCellMar>
        <w:tblLook w:val="04A0" w:firstRow="1" w:lastRow="0" w:firstColumn="1" w:lastColumn="0" w:noHBand="0" w:noVBand="1"/>
      </w:tblPr>
      <w:tblGrid>
        <w:gridCol w:w="1729"/>
        <w:gridCol w:w="1017"/>
        <w:gridCol w:w="3418"/>
        <w:gridCol w:w="1905"/>
      </w:tblGrid>
      <w:tr w:rsidR="00A96D02" w:rsidRPr="00A96D02" w14:paraId="2FA09866" w14:textId="77777777" w:rsidTr="00A96D02">
        <w:trPr>
          <w:tblHeader/>
        </w:trPr>
        <w:tc>
          <w:tcPr>
            <w:tcW w:w="0" w:type="auto"/>
            <w:tcBorders>
              <w:top w:val="nil"/>
            </w:tcBorders>
            <w:tcMar>
              <w:top w:w="150" w:type="dxa"/>
              <w:left w:w="0" w:type="dxa"/>
              <w:bottom w:w="150" w:type="dxa"/>
              <w:right w:w="240" w:type="dxa"/>
            </w:tcMar>
            <w:vAlign w:val="center"/>
            <w:hideMark/>
          </w:tcPr>
          <w:p w14:paraId="5F26081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5111DCA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354A111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57F4C5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Version Impact</w:t>
            </w:r>
          </w:p>
        </w:tc>
      </w:tr>
      <w:tr w:rsidR="00A96D02" w:rsidRPr="00A96D02" w14:paraId="110D9143" w14:textId="77777777" w:rsidTr="00A96D02">
        <w:tc>
          <w:tcPr>
            <w:tcW w:w="0" w:type="auto"/>
            <w:tcMar>
              <w:top w:w="150" w:type="dxa"/>
              <w:left w:w="0" w:type="dxa"/>
              <w:bottom w:w="150" w:type="dxa"/>
              <w:right w:w="240" w:type="dxa"/>
            </w:tcMar>
            <w:vAlign w:val="center"/>
            <w:hideMark/>
          </w:tcPr>
          <w:p w14:paraId="3F033F0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Major</w:t>
            </w:r>
          </w:p>
        </w:tc>
        <w:tc>
          <w:tcPr>
            <w:tcW w:w="0" w:type="auto"/>
            <w:tcMar>
              <w:top w:w="150" w:type="dxa"/>
              <w:left w:w="240" w:type="dxa"/>
              <w:bottom w:w="150" w:type="dxa"/>
              <w:right w:w="240" w:type="dxa"/>
            </w:tcMar>
            <w:vAlign w:val="center"/>
            <w:hideMark/>
          </w:tcPr>
          <w:p w14:paraId="7A9584F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MAJ</w:t>
            </w:r>
          </w:p>
        </w:tc>
        <w:tc>
          <w:tcPr>
            <w:tcW w:w="0" w:type="auto"/>
            <w:tcMar>
              <w:top w:w="150" w:type="dxa"/>
              <w:left w:w="240" w:type="dxa"/>
              <w:bottom w:w="150" w:type="dxa"/>
              <w:right w:w="240" w:type="dxa"/>
            </w:tcMar>
            <w:vAlign w:val="center"/>
            <w:hideMark/>
          </w:tcPr>
          <w:p w14:paraId="551B1C5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Structural change</w:t>
            </w:r>
          </w:p>
        </w:tc>
        <w:tc>
          <w:tcPr>
            <w:tcW w:w="0" w:type="auto"/>
            <w:tcMar>
              <w:top w:w="150" w:type="dxa"/>
              <w:left w:w="240" w:type="dxa"/>
              <w:bottom w:w="150" w:type="dxa"/>
              <w:right w:w="0" w:type="dxa"/>
            </w:tcMar>
            <w:vAlign w:val="center"/>
            <w:hideMark/>
          </w:tcPr>
          <w:p w14:paraId="0C1B5EB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MAJOR (2.0.0)</w:t>
            </w:r>
          </w:p>
        </w:tc>
      </w:tr>
      <w:tr w:rsidR="00A96D02" w:rsidRPr="00A96D02" w14:paraId="61032DAA" w14:textId="77777777" w:rsidTr="00A96D02">
        <w:tc>
          <w:tcPr>
            <w:tcW w:w="0" w:type="auto"/>
            <w:tcMar>
              <w:top w:w="150" w:type="dxa"/>
              <w:left w:w="0" w:type="dxa"/>
              <w:bottom w:w="150" w:type="dxa"/>
              <w:right w:w="240" w:type="dxa"/>
            </w:tcMar>
            <w:vAlign w:val="center"/>
            <w:hideMark/>
          </w:tcPr>
          <w:p w14:paraId="508A77B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Minor</w:t>
            </w:r>
          </w:p>
        </w:tc>
        <w:tc>
          <w:tcPr>
            <w:tcW w:w="0" w:type="auto"/>
            <w:tcMar>
              <w:top w:w="150" w:type="dxa"/>
              <w:left w:w="240" w:type="dxa"/>
              <w:bottom w:w="150" w:type="dxa"/>
              <w:right w:w="240" w:type="dxa"/>
            </w:tcMar>
            <w:vAlign w:val="center"/>
            <w:hideMark/>
          </w:tcPr>
          <w:p w14:paraId="6B1F0F5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MIN</w:t>
            </w:r>
          </w:p>
        </w:tc>
        <w:tc>
          <w:tcPr>
            <w:tcW w:w="0" w:type="auto"/>
            <w:tcMar>
              <w:top w:w="150" w:type="dxa"/>
              <w:left w:w="240" w:type="dxa"/>
              <w:bottom w:w="150" w:type="dxa"/>
              <w:right w:w="240" w:type="dxa"/>
            </w:tcMar>
            <w:vAlign w:val="center"/>
            <w:hideMark/>
          </w:tcPr>
          <w:p w14:paraId="219CDD2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Business behaviour change</w:t>
            </w:r>
          </w:p>
        </w:tc>
        <w:tc>
          <w:tcPr>
            <w:tcW w:w="0" w:type="auto"/>
            <w:tcMar>
              <w:top w:w="150" w:type="dxa"/>
              <w:left w:w="240" w:type="dxa"/>
              <w:bottom w:w="150" w:type="dxa"/>
              <w:right w:w="0" w:type="dxa"/>
            </w:tcMar>
            <w:vAlign w:val="center"/>
            <w:hideMark/>
          </w:tcPr>
          <w:p w14:paraId="19DD7CA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MINOR (1.1.0)</w:t>
            </w:r>
          </w:p>
        </w:tc>
      </w:tr>
      <w:tr w:rsidR="00A96D02" w:rsidRPr="00A96D02" w14:paraId="009DB6A8" w14:textId="77777777" w:rsidTr="00A96D02">
        <w:tc>
          <w:tcPr>
            <w:tcW w:w="0" w:type="auto"/>
            <w:tcMar>
              <w:top w:w="150" w:type="dxa"/>
              <w:left w:w="0" w:type="dxa"/>
              <w:bottom w:w="150" w:type="dxa"/>
              <w:right w:w="240" w:type="dxa"/>
            </w:tcMar>
            <w:vAlign w:val="center"/>
            <w:hideMark/>
          </w:tcPr>
          <w:p w14:paraId="51FBB24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Patch</w:t>
            </w:r>
          </w:p>
        </w:tc>
        <w:tc>
          <w:tcPr>
            <w:tcW w:w="0" w:type="auto"/>
            <w:tcMar>
              <w:top w:w="150" w:type="dxa"/>
              <w:left w:w="240" w:type="dxa"/>
              <w:bottom w:w="150" w:type="dxa"/>
              <w:right w:w="240" w:type="dxa"/>
            </w:tcMar>
            <w:vAlign w:val="center"/>
            <w:hideMark/>
          </w:tcPr>
          <w:p w14:paraId="3FF3B16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PAT</w:t>
            </w:r>
          </w:p>
        </w:tc>
        <w:tc>
          <w:tcPr>
            <w:tcW w:w="0" w:type="auto"/>
            <w:tcMar>
              <w:top w:w="150" w:type="dxa"/>
              <w:left w:w="240" w:type="dxa"/>
              <w:bottom w:w="150" w:type="dxa"/>
              <w:right w:w="240" w:type="dxa"/>
            </w:tcMar>
            <w:vAlign w:val="center"/>
            <w:hideMark/>
          </w:tcPr>
          <w:p w14:paraId="02EA75B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Clarification, no logic change</w:t>
            </w:r>
          </w:p>
        </w:tc>
        <w:tc>
          <w:tcPr>
            <w:tcW w:w="0" w:type="auto"/>
            <w:tcMar>
              <w:top w:w="150" w:type="dxa"/>
              <w:left w:w="240" w:type="dxa"/>
              <w:bottom w:w="150" w:type="dxa"/>
              <w:right w:w="0" w:type="dxa"/>
            </w:tcMar>
            <w:vAlign w:val="center"/>
            <w:hideMark/>
          </w:tcPr>
          <w:p w14:paraId="77B1F1F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PATCH (1.0.1)</w:t>
            </w:r>
          </w:p>
        </w:tc>
      </w:tr>
      <w:tr w:rsidR="00A96D02" w:rsidRPr="00A96D02" w14:paraId="1307B712" w14:textId="77777777" w:rsidTr="00A96D02">
        <w:tc>
          <w:tcPr>
            <w:tcW w:w="0" w:type="auto"/>
            <w:tcMar>
              <w:top w:w="150" w:type="dxa"/>
              <w:left w:w="0" w:type="dxa"/>
              <w:bottom w:w="150" w:type="dxa"/>
              <w:right w:w="240" w:type="dxa"/>
            </w:tcMar>
            <w:vAlign w:val="center"/>
            <w:hideMark/>
          </w:tcPr>
          <w:p w14:paraId="3D750E8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Metadata Only</w:t>
            </w:r>
          </w:p>
        </w:tc>
        <w:tc>
          <w:tcPr>
            <w:tcW w:w="0" w:type="auto"/>
            <w:tcMar>
              <w:top w:w="150" w:type="dxa"/>
              <w:left w:w="240" w:type="dxa"/>
              <w:bottom w:w="150" w:type="dxa"/>
              <w:right w:w="240" w:type="dxa"/>
            </w:tcMar>
            <w:vAlign w:val="center"/>
            <w:hideMark/>
          </w:tcPr>
          <w:p w14:paraId="4EBBB73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MET</w:t>
            </w:r>
          </w:p>
        </w:tc>
        <w:tc>
          <w:tcPr>
            <w:tcW w:w="0" w:type="auto"/>
            <w:tcMar>
              <w:top w:w="150" w:type="dxa"/>
              <w:left w:w="240" w:type="dxa"/>
              <w:bottom w:w="150" w:type="dxa"/>
              <w:right w:w="240" w:type="dxa"/>
            </w:tcMar>
            <w:vAlign w:val="center"/>
            <w:hideMark/>
          </w:tcPr>
          <w:p w14:paraId="1270EB0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Administrative metadata update</w:t>
            </w:r>
          </w:p>
        </w:tc>
        <w:tc>
          <w:tcPr>
            <w:tcW w:w="0" w:type="auto"/>
            <w:tcMar>
              <w:top w:w="150" w:type="dxa"/>
              <w:left w:w="240" w:type="dxa"/>
              <w:bottom w:w="150" w:type="dxa"/>
              <w:right w:w="0" w:type="dxa"/>
            </w:tcMar>
            <w:vAlign w:val="center"/>
            <w:hideMark/>
          </w:tcPr>
          <w:p w14:paraId="10F49BB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PATCH (1.0.1)</w:t>
            </w:r>
          </w:p>
        </w:tc>
      </w:tr>
      <w:tr w:rsidR="00A96D02" w:rsidRPr="00A96D02" w14:paraId="408D1120" w14:textId="77777777" w:rsidTr="00A96D02">
        <w:tc>
          <w:tcPr>
            <w:tcW w:w="0" w:type="auto"/>
            <w:tcMar>
              <w:top w:w="150" w:type="dxa"/>
              <w:left w:w="0" w:type="dxa"/>
              <w:bottom w:w="150" w:type="dxa"/>
              <w:right w:w="240" w:type="dxa"/>
            </w:tcMar>
            <w:vAlign w:val="center"/>
            <w:hideMark/>
          </w:tcPr>
          <w:p w14:paraId="2A06E85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Administrative</w:t>
            </w:r>
          </w:p>
        </w:tc>
        <w:tc>
          <w:tcPr>
            <w:tcW w:w="0" w:type="auto"/>
            <w:tcMar>
              <w:top w:w="150" w:type="dxa"/>
              <w:left w:w="240" w:type="dxa"/>
              <w:bottom w:w="150" w:type="dxa"/>
              <w:right w:w="240" w:type="dxa"/>
            </w:tcMar>
            <w:vAlign w:val="center"/>
            <w:hideMark/>
          </w:tcPr>
          <w:p w14:paraId="660CDB7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ADM</w:t>
            </w:r>
          </w:p>
        </w:tc>
        <w:tc>
          <w:tcPr>
            <w:tcW w:w="0" w:type="auto"/>
            <w:tcMar>
              <w:top w:w="150" w:type="dxa"/>
              <w:left w:w="240" w:type="dxa"/>
              <w:bottom w:w="150" w:type="dxa"/>
              <w:right w:w="240" w:type="dxa"/>
            </w:tcMar>
            <w:vAlign w:val="center"/>
            <w:hideMark/>
          </w:tcPr>
          <w:p w14:paraId="164BB64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Non-substantive change</w:t>
            </w:r>
          </w:p>
        </w:tc>
        <w:tc>
          <w:tcPr>
            <w:tcW w:w="0" w:type="auto"/>
            <w:tcMar>
              <w:top w:w="150" w:type="dxa"/>
              <w:left w:w="240" w:type="dxa"/>
              <w:bottom w:w="150" w:type="dxa"/>
              <w:right w:w="0" w:type="dxa"/>
            </w:tcMar>
            <w:vAlign w:val="center"/>
            <w:hideMark/>
          </w:tcPr>
          <w:p w14:paraId="719D748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PATCH (1.0.1)</w:t>
            </w:r>
          </w:p>
        </w:tc>
      </w:tr>
    </w:tbl>
    <w:p w14:paraId="7ED6D29C"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S14.2 Change Impact Assessment</w:t>
      </w:r>
    </w:p>
    <w:p w14:paraId="125AB0A6"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Before any rule change, the following impacts must be assessed:</w:t>
      </w:r>
    </w:p>
    <w:tbl>
      <w:tblPr>
        <w:tblW w:w="11280" w:type="dxa"/>
        <w:tblCellMar>
          <w:top w:w="15" w:type="dxa"/>
          <w:left w:w="15" w:type="dxa"/>
          <w:bottom w:w="15" w:type="dxa"/>
          <w:right w:w="15" w:type="dxa"/>
        </w:tblCellMar>
        <w:tblLook w:val="04A0" w:firstRow="1" w:lastRow="0" w:firstColumn="1" w:lastColumn="0" w:noHBand="0" w:noVBand="1"/>
      </w:tblPr>
      <w:tblGrid>
        <w:gridCol w:w="6963"/>
        <w:gridCol w:w="4317"/>
      </w:tblGrid>
      <w:tr w:rsidR="00A96D02" w:rsidRPr="00A96D02" w14:paraId="5C05B196" w14:textId="77777777" w:rsidTr="00A96D02">
        <w:trPr>
          <w:tblHeader/>
        </w:trPr>
        <w:tc>
          <w:tcPr>
            <w:tcW w:w="0" w:type="auto"/>
            <w:tcBorders>
              <w:top w:val="nil"/>
            </w:tcBorders>
            <w:tcMar>
              <w:top w:w="150" w:type="dxa"/>
              <w:left w:w="0" w:type="dxa"/>
              <w:bottom w:w="150" w:type="dxa"/>
              <w:right w:w="240" w:type="dxa"/>
            </w:tcMar>
            <w:vAlign w:val="center"/>
            <w:hideMark/>
          </w:tcPr>
          <w:p w14:paraId="3C377B1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Impact Area</w:t>
            </w:r>
          </w:p>
        </w:tc>
        <w:tc>
          <w:tcPr>
            <w:tcW w:w="0" w:type="auto"/>
            <w:tcBorders>
              <w:top w:val="nil"/>
            </w:tcBorders>
            <w:tcMar>
              <w:top w:w="150" w:type="dxa"/>
              <w:left w:w="240" w:type="dxa"/>
              <w:bottom w:w="150" w:type="dxa"/>
              <w:right w:w="240" w:type="dxa"/>
            </w:tcMar>
            <w:vAlign w:val="center"/>
            <w:hideMark/>
          </w:tcPr>
          <w:p w14:paraId="3779F05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Required</w:t>
            </w:r>
          </w:p>
        </w:tc>
      </w:tr>
      <w:tr w:rsidR="00A96D02" w:rsidRPr="00A96D02" w14:paraId="6D218403" w14:textId="77777777" w:rsidTr="00A96D02">
        <w:tc>
          <w:tcPr>
            <w:tcW w:w="0" w:type="auto"/>
            <w:tcMar>
              <w:top w:w="150" w:type="dxa"/>
              <w:left w:w="0" w:type="dxa"/>
              <w:bottom w:w="150" w:type="dxa"/>
              <w:right w:w="240" w:type="dxa"/>
            </w:tcMar>
            <w:vAlign w:val="center"/>
            <w:hideMark/>
          </w:tcPr>
          <w:p w14:paraId="617AB6F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T impact</w:t>
            </w:r>
          </w:p>
        </w:tc>
        <w:tc>
          <w:tcPr>
            <w:tcW w:w="0" w:type="auto"/>
            <w:tcMar>
              <w:top w:w="150" w:type="dxa"/>
              <w:left w:w="240" w:type="dxa"/>
              <w:bottom w:w="150" w:type="dxa"/>
              <w:right w:w="0" w:type="dxa"/>
            </w:tcMar>
            <w:vAlign w:val="center"/>
            <w:hideMark/>
          </w:tcPr>
          <w:p w14:paraId="3BCAC62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22982488" w14:textId="77777777" w:rsidTr="00A96D02">
        <w:tc>
          <w:tcPr>
            <w:tcW w:w="0" w:type="auto"/>
            <w:tcMar>
              <w:top w:w="150" w:type="dxa"/>
              <w:left w:w="0" w:type="dxa"/>
              <w:bottom w:w="150" w:type="dxa"/>
              <w:right w:w="240" w:type="dxa"/>
            </w:tcMar>
            <w:vAlign w:val="center"/>
            <w:hideMark/>
          </w:tcPr>
          <w:p w14:paraId="39D254D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T.1 impact</w:t>
            </w:r>
          </w:p>
        </w:tc>
        <w:tc>
          <w:tcPr>
            <w:tcW w:w="0" w:type="auto"/>
            <w:tcMar>
              <w:top w:w="150" w:type="dxa"/>
              <w:left w:w="240" w:type="dxa"/>
              <w:bottom w:w="150" w:type="dxa"/>
              <w:right w:w="0" w:type="dxa"/>
            </w:tcMar>
            <w:vAlign w:val="center"/>
            <w:hideMark/>
          </w:tcPr>
          <w:p w14:paraId="550E59C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1D5735D3" w14:textId="77777777" w:rsidTr="00A96D02">
        <w:tc>
          <w:tcPr>
            <w:tcW w:w="0" w:type="auto"/>
            <w:tcMar>
              <w:top w:w="150" w:type="dxa"/>
              <w:left w:w="0" w:type="dxa"/>
              <w:bottom w:w="150" w:type="dxa"/>
              <w:right w:w="240" w:type="dxa"/>
            </w:tcMar>
            <w:vAlign w:val="center"/>
            <w:hideMark/>
          </w:tcPr>
          <w:p w14:paraId="41BE301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U impact</w:t>
            </w:r>
          </w:p>
        </w:tc>
        <w:tc>
          <w:tcPr>
            <w:tcW w:w="0" w:type="auto"/>
            <w:tcMar>
              <w:top w:w="150" w:type="dxa"/>
              <w:left w:w="240" w:type="dxa"/>
              <w:bottom w:w="150" w:type="dxa"/>
              <w:right w:w="0" w:type="dxa"/>
            </w:tcMar>
            <w:vAlign w:val="center"/>
            <w:hideMark/>
          </w:tcPr>
          <w:p w14:paraId="38472B5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3262DD40" w14:textId="77777777" w:rsidTr="00A96D02">
        <w:tc>
          <w:tcPr>
            <w:tcW w:w="0" w:type="auto"/>
            <w:tcMar>
              <w:top w:w="150" w:type="dxa"/>
              <w:left w:w="0" w:type="dxa"/>
              <w:bottom w:w="150" w:type="dxa"/>
              <w:right w:w="240" w:type="dxa"/>
            </w:tcMar>
            <w:vAlign w:val="center"/>
            <w:hideMark/>
          </w:tcPr>
          <w:p w14:paraId="35B8AB7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V impact</w:t>
            </w:r>
          </w:p>
        </w:tc>
        <w:tc>
          <w:tcPr>
            <w:tcW w:w="0" w:type="auto"/>
            <w:tcMar>
              <w:top w:w="150" w:type="dxa"/>
              <w:left w:w="240" w:type="dxa"/>
              <w:bottom w:w="150" w:type="dxa"/>
              <w:right w:w="0" w:type="dxa"/>
            </w:tcMar>
            <w:vAlign w:val="center"/>
            <w:hideMark/>
          </w:tcPr>
          <w:p w14:paraId="089760A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70895725" w14:textId="77777777" w:rsidTr="00A96D02">
        <w:tc>
          <w:tcPr>
            <w:tcW w:w="0" w:type="auto"/>
            <w:tcMar>
              <w:top w:w="150" w:type="dxa"/>
              <w:left w:w="0" w:type="dxa"/>
              <w:bottom w:w="150" w:type="dxa"/>
              <w:right w:w="240" w:type="dxa"/>
            </w:tcMar>
            <w:vAlign w:val="center"/>
            <w:hideMark/>
          </w:tcPr>
          <w:p w14:paraId="15CEB52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W impact</w:t>
            </w:r>
          </w:p>
        </w:tc>
        <w:tc>
          <w:tcPr>
            <w:tcW w:w="0" w:type="auto"/>
            <w:tcMar>
              <w:top w:w="150" w:type="dxa"/>
              <w:left w:w="240" w:type="dxa"/>
              <w:bottom w:w="150" w:type="dxa"/>
              <w:right w:w="0" w:type="dxa"/>
            </w:tcMar>
            <w:vAlign w:val="center"/>
            <w:hideMark/>
          </w:tcPr>
          <w:p w14:paraId="36081E9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06B1A038" w14:textId="77777777" w:rsidTr="00A96D02">
        <w:tc>
          <w:tcPr>
            <w:tcW w:w="0" w:type="auto"/>
            <w:tcMar>
              <w:top w:w="150" w:type="dxa"/>
              <w:left w:w="0" w:type="dxa"/>
              <w:bottom w:w="150" w:type="dxa"/>
              <w:right w:w="240" w:type="dxa"/>
            </w:tcMar>
            <w:vAlign w:val="center"/>
            <w:hideMark/>
          </w:tcPr>
          <w:p w14:paraId="5FE128A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lastRenderedPageBreak/>
              <w:t>Document X impact</w:t>
            </w:r>
          </w:p>
        </w:tc>
        <w:tc>
          <w:tcPr>
            <w:tcW w:w="0" w:type="auto"/>
            <w:tcMar>
              <w:top w:w="150" w:type="dxa"/>
              <w:left w:w="240" w:type="dxa"/>
              <w:bottom w:w="150" w:type="dxa"/>
              <w:right w:w="0" w:type="dxa"/>
            </w:tcMar>
            <w:vAlign w:val="center"/>
            <w:hideMark/>
          </w:tcPr>
          <w:p w14:paraId="5BE1F64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525EA4F8" w14:textId="77777777" w:rsidTr="00A96D02">
        <w:tc>
          <w:tcPr>
            <w:tcW w:w="0" w:type="auto"/>
            <w:tcMar>
              <w:top w:w="150" w:type="dxa"/>
              <w:left w:w="0" w:type="dxa"/>
              <w:bottom w:w="150" w:type="dxa"/>
              <w:right w:w="240" w:type="dxa"/>
            </w:tcMar>
            <w:vAlign w:val="center"/>
            <w:hideMark/>
          </w:tcPr>
          <w:p w14:paraId="675C2E1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Y impact</w:t>
            </w:r>
          </w:p>
        </w:tc>
        <w:tc>
          <w:tcPr>
            <w:tcW w:w="0" w:type="auto"/>
            <w:tcMar>
              <w:top w:w="150" w:type="dxa"/>
              <w:left w:w="240" w:type="dxa"/>
              <w:bottom w:w="150" w:type="dxa"/>
              <w:right w:w="0" w:type="dxa"/>
            </w:tcMar>
            <w:vAlign w:val="center"/>
            <w:hideMark/>
          </w:tcPr>
          <w:p w14:paraId="566095C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4587E095" w14:textId="77777777" w:rsidTr="00A96D02">
        <w:tc>
          <w:tcPr>
            <w:tcW w:w="0" w:type="auto"/>
            <w:tcMar>
              <w:top w:w="150" w:type="dxa"/>
              <w:left w:w="0" w:type="dxa"/>
              <w:bottom w:w="150" w:type="dxa"/>
              <w:right w:w="240" w:type="dxa"/>
            </w:tcMar>
            <w:vAlign w:val="center"/>
            <w:hideMark/>
          </w:tcPr>
          <w:p w14:paraId="13EBA85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Z impact</w:t>
            </w:r>
          </w:p>
        </w:tc>
        <w:tc>
          <w:tcPr>
            <w:tcW w:w="0" w:type="auto"/>
            <w:tcMar>
              <w:top w:w="150" w:type="dxa"/>
              <w:left w:w="240" w:type="dxa"/>
              <w:bottom w:w="150" w:type="dxa"/>
              <w:right w:w="0" w:type="dxa"/>
            </w:tcMar>
            <w:vAlign w:val="center"/>
            <w:hideMark/>
          </w:tcPr>
          <w:p w14:paraId="52A6012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34F85DC7" w14:textId="77777777" w:rsidTr="00A96D02">
        <w:tc>
          <w:tcPr>
            <w:tcW w:w="0" w:type="auto"/>
            <w:tcMar>
              <w:top w:w="150" w:type="dxa"/>
              <w:left w:w="0" w:type="dxa"/>
              <w:bottom w:w="150" w:type="dxa"/>
              <w:right w:w="240" w:type="dxa"/>
            </w:tcMar>
            <w:vAlign w:val="center"/>
            <w:hideMark/>
          </w:tcPr>
          <w:p w14:paraId="08BF87A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Testing impact</w:t>
            </w:r>
          </w:p>
        </w:tc>
        <w:tc>
          <w:tcPr>
            <w:tcW w:w="0" w:type="auto"/>
            <w:tcMar>
              <w:top w:w="150" w:type="dxa"/>
              <w:left w:w="240" w:type="dxa"/>
              <w:bottom w:w="150" w:type="dxa"/>
              <w:right w:w="0" w:type="dxa"/>
            </w:tcMar>
            <w:vAlign w:val="center"/>
            <w:hideMark/>
          </w:tcPr>
          <w:p w14:paraId="36C4BFA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57F68F75" w14:textId="77777777" w:rsidTr="00A96D02">
        <w:tc>
          <w:tcPr>
            <w:tcW w:w="0" w:type="auto"/>
            <w:tcMar>
              <w:top w:w="150" w:type="dxa"/>
              <w:left w:w="0" w:type="dxa"/>
              <w:bottom w:w="150" w:type="dxa"/>
              <w:right w:w="240" w:type="dxa"/>
            </w:tcMar>
            <w:vAlign w:val="center"/>
            <w:hideMark/>
          </w:tcPr>
          <w:p w14:paraId="3732706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Training impact</w:t>
            </w:r>
          </w:p>
        </w:tc>
        <w:tc>
          <w:tcPr>
            <w:tcW w:w="0" w:type="auto"/>
            <w:tcMar>
              <w:top w:w="150" w:type="dxa"/>
              <w:left w:w="240" w:type="dxa"/>
              <w:bottom w:w="150" w:type="dxa"/>
              <w:right w:w="0" w:type="dxa"/>
            </w:tcMar>
            <w:vAlign w:val="center"/>
            <w:hideMark/>
          </w:tcPr>
          <w:p w14:paraId="250F532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7308E65F" w14:textId="77777777" w:rsidTr="00A96D02">
        <w:tc>
          <w:tcPr>
            <w:tcW w:w="0" w:type="auto"/>
            <w:tcMar>
              <w:top w:w="150" w:type="dxa"/>
              <w:left w:w="0" w:type="dxa"/>
              <w:bottom w:w="150" w:type="dxa"/>
              <w:right w:w="240" w:type="dxa"/>
            </w:tcMar>
            <w:vAlign w:val="center"/>
            <w:hideMark/>
          </w:tcPr>
          <w:p w14:paraId="28EA587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Legal impact</w:t>
            </w:r>
          </w:p>
        </w:tc>
        <w:tc>
          <w:tcPr>
            <w:tcW w:w="0" w:type="auto"/>
            <w:tcMar>
              <w:top w:w="150" w:type="dxa"/>
              <w:left w:w="240" w:type="dxa"/>
              <w:bottom w:w="150" w:type="dxa"/>
              <w:right w:w="0" w:type="dxa"/>
            </w:tcMar>
            <w:vAlign w:val="center"/>
            <w:hideMark/>
          </w:tcPr>
          <w:p w14:paraId="41519D3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applicable</w:t>
            </w:r>
          </w:p>
        </w:tc>
      </w:tr>
      <w:tr w:rsidR="00A96D02" w:rsidRPr="00A96D02" w14:paraId="0F96514A" w14:textId="77777777" w:rsidTr="00A96D02">
        <w:tc>
          <w:tcPr>
            <w:tcW w:w="0" w:type="auto"/>
            <w:tcMar>
              <w:top w:w="150" w:type="dxa"/>
              <w:left w:w="0" w:type="dxa"/>
              <w:bottom w:w="150" w:type="dxa"/>
              <w:right w:w="240" w:type="dxa"/>
            </w:tcMar>
            <w:vAlign w:val="center"/>
            <w:hideMark/>
          </w:tcPr>
          <w:p w14:paraId="377ACED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Compliance impact</w:t>
            </w:r>
          </w:p>
        </w:tc>
        <w:tc>
          <w:tcPr>
            <w:tcW w:w="0" w:type="auto"/>
            <w:tcMar>
              <w:top w:w="150" w:type="dxa"/>
              <w:left w:w="240" w:type="dxa"/>
              <w:bottom w:w="150" w:type="dxa"/>
              <w:right w:w="0" w:type="dxa"/>
            </w:tcMar>
            <w:vAlign w:val="center"/>
            <w:hideMark/>
          </w:tcPr>
          <w:p w14:paraId="7D5DB93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applicable</w:t>
            </w:r>
          </w:p>
        </w:tc>
      </w:tr>
      <w:tr w:rsidR="00A96D02" w:rsidRPr="00A96D02" w14:paraId="1E10E6CC" w14:textId="77777777" w:rsidTr="00A96D02">
        <w:tc>
          <w:tcPr>
            <w:tcW w:w="0" w:type="auto"/>
            <w:tcMar>
              <w:top w:w="150" w:type="dxa"/>
              <w:left w:w="0" w:type="dxa"/>
              <w:bottom w:w="150" w:type="dxa"/>
              <w:right w:w="240" w:type="dxa"/>
            </w:tcMar>
            <w:vAlign w:val="center"/>
            <w:hideMark/>
          </w:tcPr>
          <w:p w14:paraId="14B9384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Risk impact</w:t>
            </w:r>
          </w:p>
        </w:tc>
        <w:tc>
          <w:tcPr>
            <w:tcW w:w="0" w:type="auto"/>
            <w:tcMar>
              <w:top w:w="150" w:type="dxa"/>
              <w:left w:w="240" w:type="dxa"/>
              <w:bottom w:w="150" w:type="dxa"/>
              <w:right w:w="0" w:type="dxa"/>
            </w:tcMar>
            <w:vAlign w:val="center"/>
            <w:hideMark/>
          </w:tcPr>
          <w:p w14:paraId="20B0148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applicable</w:t>
            </w:r>
          </w:p>
        </w:tc>
      </w:tr>
      <w:tr w:rsidR="00A96D02" w:rsidRPr="00A96D02" w14:paraId="72CEE80D" w14:textId="77777777" w:rsidTr="00A96D02">
        <w:tc>
          <w:tcPr>
            <w:tcW w:w="0" w:type="auto"/>
            <w:tcMar>
              <w:top w:w="150" w:type="dxa"/>
              <w:left w:w="0" w:type="dxa"/>
              <w:bottom w:w="150" w:type="dxa"/>
              <w:right w:w="240" w:type="dxa"/>
            </w:tcMar>
            <w:vAlign w:val="center"/>
            <w:hideMark/>
          </w:tcPr>
          <w:p w14:paraId="0972F2D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Finance impact</w:t>
            </w:r>
          </w:p>
        </w:tc>
        <w:tc>
          <w:tcPr>
            <w:tcW w:w="0" w:type="auto"/>
            <w:tcMar>
              <w:top w:w="150" w:type="dxa"/>
              <w:left w:w="240" w:type="dxa"/>
              <w:bottom w:w="150" w:type="dxa"/>
              <w:right w:w="0" w:type="dxa"/>
            </w:tcMar>
            <w:vAlign w:val="center"/>
            <w:hideMark/>
          </w:tcPr>
          <w:p w14:paraId="19DA9D3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applicable</w:t>
            </w:r>
          </w:p>
        </w:tc>
      </w:tr>
      <w:tr w:rsidR="00A96D02" w:rsidRPr="00A96D02" w14:paraId="4495DABA" w14:textId="77777777" w:rsidTr="00A96D02">
        <w:tc>
          <w:tcPr>
            <w:tcW w:w="0" w:type="auto"/>
            <w:tcMar>
              <w:top w:w="150" w:type="dxa"/>
              <w:left w:w="0" w:type="dxa"/>
              <w:bottom w:w="150" w:type="dxa"/>
              <w:right w:w="240" w:type="dxa"/>
            </w:tcMar>
            <w:vAlign w:val="center"/>
            <w:hideMark/>
          </w:tcPr>
          <w:p w14:paraId="06A9321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Safeguarding impact</w:t>
            </w:r>
          </w:p>
        </w:tc>
        <w:tc>
          <w:tcPr>
            <w:tcW w:w="0" w:type="auto"/>
            <w:tcMar>
              <w:top w:w="150" w:type="dxa"/>
              <w:left w:w="240" w:type="dxa"/>
              <w:bottom w:w="150" w:type="dxa"/>
              <w:right w:w="0" w:type="dxa"/>
            </w:tcMar>
            <w:vAlign w:val="center"/>
            <w:hideMark/>
          </w:tcPr>
          <w:p w14:paraId="23F3371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applicable</w:t>
            </w:r>
          </w:p>
        </w:tc>
      </w:tr>
    </w:tbl>
    <w:p w14:paraId="43F4FC31"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S14.3 Change Approval Authority</w:t>
      </w:r>
    </w:p>
    <w:tbl>
      <w:tblPr>
        <w:tblW w:w="11280" w:type="dxa"/>
        <w:tblCellMar>
          <w:top w:w="15" w:type="dxa"/>
          <w:left w:w="15" w:type="dxa"/>
          <w:bottom w:w="15" w:type="dxa"/>
          <w:right w:w="15" w:type="dxa"/>
        </w:tblCellMar>
        <w:tblLook w:val="04A0" w:firstRow="1" w:lastRow="0" w:firstColumn="1" w:lastColumn="0" w:noHBand="0" w:noVBand="1"/>
      </w:tblPr>
      <w:tblGrid>
        <w:gridCol w:w="2705"/>
        <w:gridCol w:w="8575"/>
      </w:tblGrid>
      <w:tr w:rsidR="00A96D02" w:rsidRPr="00A96D02" w14:paraId="58310A12" w14:textId="77777777" w:rsidTr="00A96D02">
        <w:trPr>
          <w:tblHeader/>
        </w:trPr>
        <w:tc>
          <w:tcPr>
            <w:tcW w:w="0" w:type="auto"/>
            <w:tcBorders>
              <w:top w:val="nil"/>
            </w:tcBorders>
            <w:tcMar>
              <w:top w:w="150" w:type="dxa"/>
              <w:left w:w="0" w:type="dxa"/>
              <w:bottom w:w="150" w:type="dxa"/>
              <w:right w:w="240" w:type="dxa"/>
            </w:tcMar>
            <w:vAlign w:val="center"/>
            <w:hideMark/>
          </w:tcPr>
          <w:p w14:paraId="287BCFD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30E18ED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Approval Authority</w:t>
            </w:r>
          </w:p>
        </w:tc>
      </w:tr>
      <w:tr w:rsidR="00A96D02" w:rsidRPr="00A96D02" w14:paraId="79B8783F" w14:textId="77777777" w:rsidTr="00A96D02">
        <w:tc>
          <w:tcPr>
            <w:tcW w:w="0" w:type="auto"/>
            <w:tcMar>
              <w:top w:w="150" w:type="dxa"/>
              <w:left w:w="0" w:type="dxa"/>
              <w:bottom w:w="150" w:type="dxa"/>
              <w:right w:w="240" w:type="dxa"/>
            </w:tcMar>
            <w:vAlign w:val="center"/>
            <w:hideMark/>
          </w:tcPr>
          <w:p w14:paraId="6C5C311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Major</w:t>
            </w:r>
          </w:p>
        </w:tc>
        <w:tc>
          <w:tcPr>
            <w:tcW w:w="0" w:type="auto"/>
            <w:tcMar>
              <w:top w:w="150" w:type="dxa"/>
              <w:left w:w="240" w:type="dxa"/>
              <w:bottom w:w="150" w:type="dxa"/>
              <w:right w:w="0" w:type="dxa"/>
            </w:tcMar>
            <w:vAlign w:val="center"/>
            <w:hideMark/>
          </w:tcPr>
          <w:p w14:paraId="27D38C4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Governance Board + Founder (if constitutional)</w:t>
            </w:r>
          </w:p>
        </w:tc>
      </w:tr>
      <w:tr w:rsidR="00A96D02" w:rsidRPr="00A96D02" w14:paraId="3CAFE996" w14:textId="77777777" w:rsidTr="00A96D02">
        <w:tc>
          <w:tcPr>
            <w:tcW w:w="0" w:type="auto"/>
            <w:tcMar>
              <w:top w:w="150" w:type="dxa"/>
              <w:left w:w="0" w:type="dxa"/>
              <w:bottom w:w="150" w:type="dxa"/>
              <w:right w:w="240" w:type="dxa"/>
            </w:tcMar>
            <w:vAlign w:val="center"/>
            <w:hideMark/>
          </w:tcPr>
          <w:p w14:paraId="34E9F28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Minor</w:t>
            </w:r>
          </w:p>
        </w:tc>
        <w:tc>
          <w:tcPr>
            <w:tcW w:w="0" w:type="auto"/>
            <w:tcMar>
              <w:top w:w="150" w:type="dxa"/>
              <w:left w:w="240" w:type="dxa"/>
              <w:bottom w:w="150" w:type="dxa"/>
              <w:right w:w="0" w:type="dxa"/>
            </w:tcMar>
            <w:vAlign w:val="center"/>
            <w:hideMark/>
          </w:tcPr>
          <w:p w14:paraId="0E0A501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Governance Board</w:t>
            </w:r>
          </w:p>
        </w:tc>
      </w:tr>
      <w:tr w:rsidR="00A96D02" w:rsidRPr="00A96D02" w14:paraId="2A5A4733" w14:textId="77777777" w:rsidTr="00A96D02">
        <w:tc>
          <w:tcPr>
            <w:tcW w:w="0" w:type="auto"/>
            <w:tcMar>
              <w:top w:w="150" w:type="dxa"/>
              <w:left w:w="0" w:type="dxa"/>
              <w:bottom w:w="150" w:type="dxa"/>
              <w:right w:w="240" w:type="dxa"/>
            </w:tcMar>
            <w:vAlign w:val="center"/>
            <w:hideMark/>
          </w:tcPr>
          <w:p w14:paraId="43A0E7C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Patch</w:t>
            </w:r>
          </w:p>
        </w:tc>
        <w:tc>
          <w:tcPr>
            <w:tcW w:w="0" w:type="auto"/>
            <w:tcMar>
              <w:top w:w="150" w:type="dxa"/>
              <w:left w:w="240" w:type="dxa"/>
              <w:bottom w:w="150" w:type="dxa"/>
              <w:right w:w="0" w:type="dxa"/>
            </w:tcMar>
            <w:vAlign w:val="center"/>
            <w:hideMark/>
          </w:tcPr>
          <w:p w14:paraId="0EE961D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Owner + COO</w:t>
            </w:r>
          </w:p>
        </w:tc>
      </w:tr>
      <w:tr w:rsidR="00A96D02" w:rsidRPr="00A96D02" w14:paraId="0FCA0C98" w14:textId="77777777" w:rsidTr="00A96D02">
        <w:tc>
          <w:tcPr>
            <w:tcW w:w="0" w:type="auto"/>
            <w:tcMar>
              <w:top w:w="150" w:type="dxa"/>
              <w:left w:w="0" w:type="dxa"/>
              <w:bottom w:w="150" w:type="dxa"/>
              <w:right w:w="240" w:type="dxa"/>
            </w:tcMar>
            <w:vAlign w:val="center"/>
            <w:hideMark/>
          </w:tcPr>
          <w:p w14:paraId="646A32D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Metadata Only</w:t>
            </w:r>
          </w:p>
        </w:tc>
        <w:tc>
          <w:tcPr>
            <w:tcW w:w="0" w:type="auto"/>
            <w:tcMar>
              <w:top w:w="150" w:type="dxa"/>
              <w:left w:w="240" w:type="dxa"/>
              <w:bottom w:w="150" w:type="dxa"/>
              <w:right w:w="0" w:type="dxa"/>
            </w:tcMar>
            <w:vAlign w:val="center"/>
            <w:hideMark/>
          </w:tcPr>
          <w:p w14:paraId="592C33B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Owner</w:t>
            </w:r>
          </w:p>
        </w:tc>
      </w:tr>
      <w:tr w:rsidR="00A96D02" w:rsidRPr="00A96D02" w14:paraId="7D4A3E30" w14:textId="77777777" w:rsidTr="00A96D02">
        <w:tc>
          <w:tcPr>
            <w:tcW w:w="0" w:type="auto"/>
            <w:tcMar>
              <w:top w:w="150" w:type="dxa"/>
              <w:left w:w="0" w:type="dxa"/>
              <w:bottom w:w="150" w:type="dxa"/>
              <w:right w:w="240" w:type="dxa"/>
            </w:tcMar>
            <w:vAlign w:val="center"/>
            <w:hideMark/>
          </w:tcPr>
          <w:p w14:paraId="5551CD6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Administrative</w:t>
            </w:r>
          </w:p>
        </w:tc>
        <w:tc>
          <w:tcPr>
            <w:tcW w:w="0" w:type="auto"/>
            <w:tcMar>
              <w:top w:w="150" w:type="dxa"/>
              <w:left w:w="240" w:type="dxa"/>
              <w:bottom w:w="150" w:type="dxa"/>
              <w:right w:w="0" w:type="dxa"/>
            </w:tcMar>
            <w:vAlign w:val="center"/>
            <w:hideMark/>
          </w:tcPr>
          <w:p w14:paraId="3E41CC5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Owner</w:t>
            </w:r>
          </w:p>
        </w:tc>
      </w:tr>
    </w:tbl>
    <w:p w14:paraId="2440A3F0"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S14.4 Change Procedure</w:t>
      </w:r>
    </w:p>
    <w:p w14:paraId="5EDDE243" w14:textId="77777777" w:rsidR="00A96D02" w:rsidRPr="00A96D02" w:rsidRDefault="00A96D02" w:rsidP="00EB3EE3">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Proposal</w:t>
      </w:r>
      <w:r w:rsidRPr="00A96D02">
        <w:rPr>
          <w:rFonts w:ascii="Times New Roman" w:eastAsia="Times New Roman" w:hAnsi="Times New Roman" w:cs="Times New Roman"/>
          <w:color w:val="0F1115"/>
          <w:sz w:val="24"/>
          <w:szCs w:val="24"/>
        </w:rPr>
        <w:t>: Written proposal by Rule Owner</w:t>
      </w:r>
    </w:p>
    <w:p w14:paraId="013E0766" w14:textId="77777777" w:rsidR="00A96D02" w:rsidRPr="00A96D02" w:rsidRDefault="00A96D02" w:rsidP="00EB3EE3">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Impact Assessment</w:t>
      </w:r>
      <w:r w:rsidRPr="00A96D02">
        <w:rPr>
          <w:rFonts w:ascii="Times New Roman" w:eastAsia="Times New Roman" w:hAnsi="Times New Roman" w:cs="Times New Roman"/>
          <w:color w:val="0F1115"/>
          <w:sz w:val="24"/>
          <w:szCs w:val="24"/>
        </w:rPr>
        <w:t>: Per S14.2</w:t>
      </w:r>
    </w:p>
    <w:p w14:paraId="43AE8C7A" w14:textId="77777777" w:rsidR="00A96D02" w:rsidRPr="00A96D02" w:rsidRDefault="00A96D02" w:rsidP="00EB3EE3">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Review</w:t>
      </w:r>
      <w:r w:rsidRPr="00A96D02">
        <w:rPr>
          <w:rFonts w:ascii="Times New Roman" w:eastAsia="Times New Roman" w:hAnsi="Times New Roman" w:cs="Times New Roman"/>
          <w:color w:val="0F1115"/>
          <w:sz w:val="24"/>
          <w:szCs w:val="24"/>
        </w:rPr>
        <w:t>: Rule Governance Board review (14 days)</w:t>
      </w:r>
    </w:p>
    <w:p w14:paraId="1A4FF58C" w14:textId="77777777" w:rsidR="00A96D02" w:rsidRPr="00A96D02" w:rsidRDefault="00A96D02" w:rsidP="00EB3EE3">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Approval</w:t>
      </w:r>
      <w:r w:rsidRPr="00A96D02">
        <w:rPr>
          <w:rFonts w:ascii="Times New Roman" w:eastAsia="Times New Roman" w:hAnsi="Times New Roman" w:cs="Times New Roman"/>
          <w:color w:val="0F1115"/>
          <w:sz w:val="24"/>
          <w:szCs w:val="24"/>
        </w:rPr>
        <w:t>: Per S14.3</w:t>
      </w:r>
    </w:p>
    <w:p w14:paraId="088BB6E8" w14:textId="77777777" w:rsidR="00A96D02" w:rsidRPr="00A96D02" w:rsidRDefault="00A96D02" w:rsidP="00EB3EE3">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Implementation</w:t>
      </w:r>
      <w:r w:rsidRPr="00A96D02">
        <w:rPr>
          <w:rFonts w:ascii="Times New Roman" w:eastAsia="Times New Roman" w:hAnsi="Times New Roman" w:cs="Times New Roman"/>
          <w:color w:val="0F1115"/>
          <w:sz w:val="24"/>
          <w:szCs w:val="24"/>
        </w:rPr>
        <w:t>: Per implementation plan</w:t>
      </w:r>
    </w:p>
    <w:p w14:paraId="72F49AD9" w14:textId="77777777" w:rsidR="00A96D02" w:rsidRPr="00A96D02" w:rsidRDefault="00A96D02" w:rsidP="00EB3EE3">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Documentation</w:t>
      </w:r>
      <w:r w:rsidRPr="00A96D02">
        <w:rPr>
          <w:rFonts w:ascii="Times New Roman" w:eastAsia="Times New Roman" w:hAnsi="Times New Roman" w:cs="Times New Roman"/>
          <w:color w:val="0F1115"/>
          <w:sz w:val="24"/>
          <w:szCs w:val="24"/>
        </w:rPr>
        <w:t>: Update metadata and version</w:t>
      </w:r>
    </w:p>
    <w:p w14:paraId="2CE57C5B" w14:textId="77777777" w:rsidR="00A96D02" w:rsidRPr="00A96D02" w:rsidRDefault="00A96D02" w:rsidP="00EB3EE3">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Communication</w:t>
      </w:r>
      <w:r w:rsidRPr="00A96D02">
        <w:rPr>
          <w:rFonts w:ascii="Times New Roman" w:eastAsia="Times New Roman" w:hAnsi="Times New Roman" w:cs="Times New Roman"/>
          <w:color w:val="0F1115"/>
          <w:sz w:val="24"/>
          <w:szCs w:val="24"/>
        </w:rPr>
        <w:t>: Notify affected stakeholders</w:t>
      </w:r>
    </w:p>
    <w:p w14:paraId="7AE07CE8"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7EA892ED">
          <v:rect id="_x0000_i1133" style="width:0;height:.75pt" o:hralign="center" o:hrstd="t" o:hr="t" fillcolor="#a0a0a0" stroked="f"/>
        </w:pict>
      </w:r>
    </w:p>
    <w:p w14:paraId="1124C5EC"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XV: RULE QUALITY &amp; PERFORMANCE MONITORING</w:t>
      </w:r>
    </w:p>
    <w:p w14:paraId="4AC9A91A"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S15.1 Quality Metrics</w:t>
      </w:r>
    </w:p>
    <w:tbl>
      <w:tblPr>
        <w:tblW w:w="0" w:type="auto"/>
        <w:tblCellMar>
          <w:top w:w="15" w:type="dxa"/>
          <w:left w:w="15" w:type="dxa"/>
          <w:bottom w:w="15" w:type="dxa"/>
          <w:right w:w="15" w:type="dxa"/>
        </w:tblCellMar>
        <w:tblLook w:val="04A0" w:firstRow="1" w:lastRow="0" w:firstColumn="1" w:lastColumn="0" w:noHBand="0" w:noVBand="1"/>
      </w:tblPr>
      <w:tblGrid>
        <w:gridCol w:w="2693"/>
        <w:gridCol w:w="1081"/>
        <w:gridCol w:w="1483"/>
        <w:gridCol w:w="1106"/>
      </w:tblGrid>
      <w:tr w:rsidR="00A96D02" w:rsidRPr="00A96D02" w14:paraId="289AD464" w14:textId="77777777" w:rsidTr="00A96D02">
        <w:trPr>
          <w:tblHeader/>
        </w:trPr>
        <w:tc>
          <w:tcPr>
            <w:tcW w:w="0" w:type="auto"/>
            <w:tcBorders>
              <w:top w:val="nil"/>
            </w:tcBorders>
            <w:tcMar>
              <w:top w:w="150" w:type="dxa"/>
              <w:left w:w="0" w:type="dxa"/>
              <w:bottom w:w="150" w:type="dxa"/>
              <w:right w:w="240" w:type="dxa"/>
            </w:tcMar>
            <w:vAlign w:val="center"/>
            <w:hideMark/>
          </w:tcPr>
          <w:p w14:paraId="3569376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207ED53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3CC6694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22C2DCB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Owner</w:t>
            </w:r>
          </w:p>
        </w:tc>
      </w:tr>
      <w:tr w:rsidR="00A96D02" w:rsidRPr="00A96D02" w14:paraId="6ED6F16B" w14:textId="77777777" w:rsidTr="00A96D02">
        <w:tc>
          <w:tcPr>
            <w:tcW w:w="0" w:type="auto"/>
            <w:tcMar>
              <w:top w:w="150" w:type="dxa"/>
              <w:left w:w="0" w:type="dxa"/>
              <w:bottom w:w="150" w:type="dxa"/>
              <w:right w:w="240" w:type="dxa"/>
            </w:tcMar>
            <w:vAlign w:val="center"/>
            <w:hideMark/>
          </w:tcPr>
          <w:p w14:paraId="56D2CDB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Governance Coverage</w:t>
            </w:r>
          </w:p>
        </w:tc>
        <w:tc>
          <w:tcPr>
            <w:tcW w:w="0" w:type="auto"/>
            <w:tcMar>
              <w:top w:w="150" w:type="dxa"/>
              <w:left w:w="240" w:type="dxa"/>
              <w:bottom w:w="150" w:type="dxa"/>
              <w:right w:w="240" w:type="dxa"/>
            </w:tcMar>
            <w:vAlign w:val="center"/>
            <w:hideMark/>
          </w:tcPr>
          <w:p w14:paraId="702B4AC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47DFEDC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74B214D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COO</w:t>
            </w:r>
          </w:p>
        </w:tc>
      </w:tr>
      <w:tr w:rsidR="00A96D02" w:rsidRPr="00A96D02" w14:paraId="22D18BDA" w14:textId="77777777" w:rsidTr="00A96D02">
        <w:tc>
          <w:tcPr>
            <w:tcW w:w="0" w:type="auto"/>
            <w:tcMar>
              <w:top w:w="150" w:type="dxa"/>
              <w:left w:w="0" w:type="dxa"/>
              <w:bottom w:w="150" w:type="dxa"/>
              <w:right w:w="240" w:type="dxa"/>
            </w:tcMar>
            <w:vAlign w:val="center"/>
            <w:hideMark/>
          </w:tcPr>
          <w:p w14:paraId="46F88A6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Documentation</w:t>
            </w:r>
          </w:p>
        </w:tc>
        <w:tc>
          <w:tcPr>
            <w:tcW w:w="0" w:type="auto"/>
            <w:tcMar>
              <w:top w:w="150" w:type="dxa"/>
              <w:left w:w="240" w:type="dxa"/>
              <w:bottom w:w="150" w:type="dxa"/>
              <w:right w:w="240" w:type="dxa"/>
            </w:tcMar>
            <w:vAlign w:val="center"/>
            <w:hideMark/>
          </w:tcPr>
          <w:p w14:paraId="47E1BCD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A15C1B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6FB58C3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COO</w:t>
            </w:r>
          </w:p>
        </w:tc>
      </w:tr>
      <w:tr w:rsidR="00A96D02" w:rsidRPr="00A96D02" w14:paraId="691B0F75" w14:textId="77777777" w:rsidTr="00A96D02">
        <w:tc>
          <w:tcPr>
            <w:tcW w:w="0" w:type="auto"/>
            <w:tcMar>
              <w:top w:w="150" w:type="dxa"/>
              <w:left w:w="0" w:type="dxa"/>
              <w:bottom w:w="150" w:type="dxa"/>
              <w:right w:w="240" w:type="dxa"/>
            </w:tcMar>
            <w:vAlign w:val="center"/>
            <w:hideMark/>
          </w:tcPr>
          <w:p w14:paraId="5BEEEA8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lastRenderedPageBreak/>
              <w:t>Rule Testing</w:t>
            </w:r>
          </w:p>
        </w:tc>
        <w:tc>
          <w:tcPr>
            <w:tcW w:w="0" w:type="auto"/>
            <w:tcMar>
              <w:top w:w="150" w:type="dxa"/>
              <w:left w:w="240" w:type="dxa"/>
              <w:bottom w:w="150" w:type="dxa"/>
              <w:right w:w="240" w:type="dxa"/>
            </w:tcMar>
            <w:vAlign w:val="center"/>
            <w:hideMark/>
          </w:tcPr>
          <w:p w14:paraId="77A94AE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4ABBA1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3B0FD2E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QA</w:t>
            </w:r>
          </w:p>
        </w:tc>
      </w:tr>
      <w:tr w:rsidR="00A96D02" w:rsidRPr="00A96D02" w14:paraId="0B84D397" w14:textId="77777777" w:rsidTr="00A96D02">
        <w:tc>
          <w:tcPr>
            <w:tcW w:w="0" w:type="auto"/>
            <w:tcMar>
              <w:top w:w="150" w:type="dxa"/>
              <w:left w:w="0" w:type="dxa"/>
              <w:bottom w:w="150" w:type="dxa"/>
              <w:right w:w="240" w:type="dxa"/>
            </w:tcMar>
            <w:vAlign w:val="center"/>
            <w:hideMark/>
          </w:tcPr>
          <w:p w14:paraId="4E2CDB0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Orphan Rules</w:t>
            </w:r>
          </w:p>
        </w:tc>
        <w:tc>
          <w:tcPr>
            <w:tcW w:w="0" w:type="auto"/>
            <w:tcMar>
              <w:top w:w="150" w:type="dxa"/>
              <w:left w:w="240" w:type="dxa"/>
              <w:bottom w:w="150" w:type="dxa"/>
              <w:right w:w="240" w:type="dxa"/>
            </w:tcMar>
            <w:vAlign w:val="center"/>
            <w:hideMark/>
          </w:tcPr>
          <w:p w14:paraId="29DBD8D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0</w:t>
            </w:r>
          </w:p>
        </w:tc>
        <w:tc>
          <w:tcPr>
            <w:tcW w:w="0" w:type="auto"/>
            <w:tcMar>
              <w:top w:w="150" w:type="dxa"/>
              <w:left w:w="240" w:type="dxa"/>
              <w:bottom w:w="150" w:type="dxa"/>
              <w:right w:w="240" w:type="dxa"/>
            </w:tcMar>
            <w:vAlign w:val="center"/>
            <w:hideMark/>
          </w:tcPr>
          <w:p w14:paraId="721976A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55E9F5B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COO</w:t>
            </w:r>
          </w:p>
        </w:tc>
      </w:tr>
      <w:tr w:rsidR="00A96D02" w:rsidRPr="00A96D02" w14:paraId="6629ED12" w14:textId="77777777" w:rsidTr="00A96D02">
        <w:tc>
          <w:tcPr>
            <w:tcW w:w="0" w:type="auto"/>
            <w:tcMar>
              <w:top w:w="150" w:type="dxa"/>
              <w:left w:w="0" w:type="dxa"/>
              <w:bottom w:w="150" w:type="dxa"/>
              <w:right w:w="240" w:type="dxa"/>
            </w:tcMar>
            <w:vAlign w:val="center"/>
            <w:hideMark/>
          </w:tcPr>
          <w:p w14:paraId="01B5F45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Duplicate Rules</w:t>
            </w:r>
          </w:p>
        </w:tc>
        <w:tc>
          <w:tcPr>
            <w:tcW w:w="0" w:type="auto"/>
            <w:tcMar>
              <w:top w:w="150" w:type="dxa"/>
              <w:left w:w="240" w:type="dxa"/>
              <w:bottom w:w="150" w:type="dxa"/>
              <w:right w:w="240" w:type="dxa"/>
            </w:tcMar>
            <w:vAlign w:val="center"/>
            <w:hideMark/>
          </w:tcPr>
          <w:p w14:paraId="3C6C699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0</w:t>
            </w:r>
          </w:p>
        </w:tc>
        <w:tc>
          <w:tcPr>
            <w:tcW w:w="0" w:type="auto"/>
            <w:tcMar>
              <w:top w:w="150" w:type="dxa"/>
              <w:left w:w="240" w:type="dxa"/>
              <w:bottom w:w="150" w:type="dxa"/>
              <w:right w:w="240" w:type="dxa"/>
            </w:tcMar>
            <w:vAlign w:val="center"/>
            <w:hideMark/>
          </w:tcPr>
          <w:p w14:paraId="261B2BC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7B6B806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COO</w:t>
            </w:r>
          </w:p>
        </w:tc>
      </w:tr>
      <w:tr w:rsidR="00A96D02" w:rsidRPr="00A96D02" w14:paraId="644583C1" w14:textId="77777777" w:rsidTr="00A96D02">
        <w:tc>
          <w:tcPr>
            <w:tcW w:w="0" w:type="auto"/>
            <w:tcMar>
              <w:top w:w="150" w:type="dxa"/>
              <w:left w:w="0" w:type="dxa"/>
              <w:bottom w:w="150" w:type="dxa"/>
              <w:right w:w="240" w:type="dxa"/>
            </w:tcMar>
            <w:vAlign w:val="center"/>
            <w:hideMark/>
          </w:tcPr>
          <w:p w14:paraId="7178BCE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Orphan Requirements</w:t>
            </w:r>
          </w:p>
        </w:tc>
        <w:tc>
          <w:tcPr>
            <w:tcW w:w="0" w:type="auto"/>
            <w:tcMar>
              <w:top w:w="150" w:type="dxa"/>
              <w:left w:w="240" w:type="dxa"/>
              <w:bottom w:w="150" w:type="dxa"/>
              <w:right w:w="240" w:type="dxa"/>
            </w:tcMar>
            <w:vAlign w:val="center"/>
            <w:hideMark/>
          </w:tcPr>
          <w:p w14:paraId="3FF3E34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0</w:t>
            </w:r>
          </w:p>
        </w:tc>
        <w:tc>
          <w:tcPr>
            <w:tcW w:w="0" w:type="auto"/>
            <w:tcMar>
              <w:top w:w="150" w:type="dxa"/>
              <w:left w:w="240" w:type="dxa"/>
              <w:bottom w:w="150" w:type="dxa"/>
              <w:right w:w="240" w:type="dxa"/>
            </w:tcMar>
            <w:vAlign w:val="center"/>
            <w:hideMark/>
          </w:tcPr>
          <w:p w14:paraId="0A63E4B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35499E2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COO</w:t>
            </w:r>
          </w:p>
        </w:tc>
      </w:tr>
      <w:tr w:rsidR="00A96D02" w:rsidRPr="00A96D02" w14:paraId="70C23A0F" w14:textId="77777777" w:rsidTr="00A96D02">
        <w:tc>
          <w:tcPr>
            <w:tcW w:w="0" w:type="auto"/>
            <w:tcMar>
              <w:top w:w="150" w:type="dxa"/>
              <w:left w:w="0" w:type="dxa"/>
              <w:bottom w:w="150" w:type="dxa"/>
              <w:right w:w="240" w:type="dxa"/>
            </w:tcMar>
            <w:vAlign w:val="center"/>
            <w:hideMark/>
          </w:tcPr>
          <w:p w14:paraId="59DC5C6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Deprecated Rules</w:t>
            </w:r>
          </w:p>
        </w:tc>
        <w:tc>
          <w:tcPr>
            <w:tcW w:w="0" w:type="auto"/>
            <w:tcMar>
              <w:top w:w="150" w:type="dxa"/>
              <w:left w:w="240" w:type="dxa"/>
              <w:bottom w:w="150" w:type="dxa"/>
              <w:right w:w="240" w:type="dxa"/>
            </w:tcMar>
            <w:vAlign w:val="center"/>
            <w:hideMark/>
          </w:tcPr>
          <w:p w14:paraId="75D2AF3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&lt;5%</w:t>
            </w:r>
          </w:p>
        </w:tc>
        <w:tc>
          <w:tcPr>
            <w:tcW w:w="0" w:type="auto"/>
            <w:tcMar>
              <w:top w:w="150" w:type="dxa"/>
              <w:left w:w="240" w:type="dxa"/>
              <w:bottom w:w="150" w:type="dxa"/>
              <w:right w:w="240" w:type="dxa"/>
            </w:tcMar>
            <w:vAlign w:val="center"/>
            <w:hideMark/>
          </w:tcPr>
          <w:p w14:paraId="2E98C73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361F7B1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COO</w:t>
            </w:r>
          </w:p>
        </w:tc>
      </w:tr>
      <w:tr w:rsidR="00A96D02" w:rsidRPr="00A96D02" w14:paraId="6DD7D0FF" w14:textId="77777777" w:rsidTr="00A96D02">
        <w:tc>
          <w:tcPr>
            <w:tcW w:w="0" w:type="auto"/>
            <w:tcMar>
              <w:top w:w="150" w:type="dxa"/>
              <w:left w:w="0" w:type="dxa"/>
              <w:bottom w:w="150" w:type="dxa"/>
              <w:right w:w="240" w:type="dxa"/>
            </w:tcMar>
            <w:vAlign w:val="center"/>
            <w:hideMark/>
          </w:tcPr>
          <w:p w14:paraId="663A325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Automated Rule Coverage</w:t>
            </w:r>
          </w:p>
        </w:tc>
        <w:tc>
          <w:tcPr>
            <w:tcW w:w="0" w:type="auto"/>
            <w:tcMar>
              <w:top w:w="150" w:type="dxa"/>
              <w:left w:w="240" w:type="dxa"/>
              <w:bottom w:w="150" w:type="dxa"/>
              <w:right w:w="240" w:type="dxa"/>
            </w:tcMar>
            <w:vAlign w:val="center"/>
            <w:hideMark/>
          </w:tcPr>
          <w:p w14:paraId="61A9BB7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&gt;80%</w:t>
            </w:r>
          </w:p>
        </w:tc>
        <w:tc>
          <w:tcPr>
            <w:tcW w:w="0" w:type="auto"/>
            <w:tcMar>
              <w:top w:w="150" w:type="dxa"/>
              <w:left w:w="240" w:type="dxa"/>
              <w:bottom w:w="150" w:type="dxa"/>
              <w:right w:w="240" w:type="dxa"/>
            </w:tcMar>
            <w:vAlign w:val="center"/>
            <w:hideMark/>
          </w:tcPr>
          <w:p w14:paraId="4789ED9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116BC10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IT Lead</w:t>
            </w:r>
          </w:p>
        </w:tc>
      </w:tr>
      <w:tr w:rsidR="00A96D02" w:rsidRPr="00A96D02" w14:paraId="3645B280" w14:textId="77777777" w:rsidTr="00A96D02">
        <w:tc>
          <w:tcPr>
            <w:tcW w:w="0" w:type="auto"/>
            <w:tcMar>
              <w:top w:w="150" w:type="dxa"/>
              <w:left w:w="0" w:type="dxa"/>
              <w:bottom w:w="150" w:type="dxa"/>
              <w:right w:w="240" w:type="dxa"/>
            </w:tcMar>
            <w:vAlign w:val="center"/>
            <w:hideMark/>
          </w:tcPr>
          <w:p w14:paraId="0B79C91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Traceability</w:t>
            </w:r>
          </w:p>
        </w:tc>
        <w:tc>
          <w:tcPr>
            <w:tcW w:w="0" w:type="auto"/>
            <w:tcMar>
              <w:top w:w="150" w:type="dxa"/>
              <w:left w:w="240" w:type="dxa"/>
              <w:bottom w:w="150" w:type="dxa"/>
              <w:right w:w="240" w:type="dxa"/>
            </w:tcMar>
            <w:vAlign w:val="center"/>
            <w:hideMark/>
          </w:tcPr>
          <w:p w14:paraId="5A2433F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9EAAF4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7B52E5C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CCMO</w:t>
            </w:r>
          </w:p>
        </w:tc>
      </w:tr>
    </w:tbl>
    <w:p w14:paraId="2ADD9CC3"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S15.2 Performance Metrics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9"/>
        <w:gridCol w:w="4580"/>
        <w:gridCol w:w="1377"/>
        <w:gridCol w:w="1400"/>
      </w:tblGrid>
      <w:tr w:rsidR="00A96D02" w:rsidRPr="00A96D02" w14:paraId="36A8AE7E" w14:textId="77777777" w:rsidTr="002408AC">
        <w:trPr>
          <w:tblHeader/>
        </w:trPr>
        <w:tc>
          <w:tcPr>
            <w:tcW w:w="0" w:type="auto"/>
            <w:tcMar>
              <w:top w:w="150" w:type="dxa"/>
              <w:left w:w="0" w:type="dxa"/>
              <w:bottom w:w="150" w:type="dxa"/>
              <w:right w:w="240" w:type="dxa"/>
            </w:tcMar>
            <w:vAlign w:val="center"/>
            <w:hideMark/>
          </w:tcPr>
          <w:p w14:paraId="12D3AA8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Metric</w:t>
            </w:r>
          </w:p>
        </w:tc>
        <w:tc>
          <w:tcPr>
            <w:tcW w:w="0" w:type="auto"/>
            <w:tcMar>
              <w:top w:w="150" w:type="dxa"/>
              <w:left w:w="240" w:type="dxa"/>
              <w:bottom w:w="150" w:type="dxa"/>
              <w:right w:w="240" w:type="dxa"/>
            </w:tcMar>
            <w:vAlign w:val="center"/>
            <w:hideMark/>
          </w:tcPr>
          <w:p w14:paraId="5D41ADA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Mar>
              <w:top w:w="150" w:type="dxa"/>
              <w:left w:w="240" w:type="dxa"/>
              <w:bottom w:w="150" w:type="dxa"/>
              <w:right w:w="240" w:type="dxa"/>
            </w:tcMar>
            <w:vAlign w:val="center"/>
            <w:hideMark/>
          </w:tcPr>
          <w:p w14:paraId="3BB074E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Target</w:t>
            </w:r>
          </w:p>
        </w:tc>
        <w:tc>
          <w:tcPr>
            <w:tcW w:w="0" w:type="auto"/>
            <w:tcMar>
              <w:top w:w="150" w:type="dxa"/>
              <w:left w:w="240" w:type="dxa"/>
              <w:bottom w:w="150" w:type="dxa"/>
              <w:right w:w="240" w:type="dxa"/>
            </w:tcMar>
            <w:vAlign w:val="center"/>
            <w:hideMark/>
          </w:tcPr>
          <w:p w14:paraId="7B819E7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Reporting</w:t>
            </w:r>
          </w:p>
        </w:tc>
      </w:tr>
      <w:tr w:rsidR="00A96D02" w:rsidRPr="00A96D02" w14:paraId="6C2A599A" w14:textId="77777777" w:rsidTr="002408AC">
        <w:tc>
          <w:tcPr>
            <w:tcW w:w="0" w:type="auto"/>
            <w:tcMar>
              <w:top w:w="150" w:type="dxa"/>
              <w:left w:w="0" w:type="dxa"/>
              <w:bottom w:w="150" w:type="dxa"/>
              <w:right w:w="240" w:type="dxa"/>
            </w:tcMar>
            <w:vAlign w:val="center"/>
            <w:hideMark/>
          </w:tcPr>
          <w:p w14:paraId="003AF66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Execution Count</w:t>
            </w:r>
          </w:p>
        </w:tc>
        <w:tc>
          <w:tcPr>
            <w:tcW w:w="0" w:type="auto"/>
            <w:tcMar>
              <w:top w:w="150" w:type="dxa"/>
              <w:left w:w="240" w:type="dxa"/>
              <w:bottom w:w="150" w:type="dxa"/>
              <w:right w:w="240" w:type="dxa"/>
            </w:tcMar>
            <w:vAlign w:val="center"/>
            <w:hideMark/>
          </w:tcPr>
          <w:p w14:paraId="710BDD6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Number of times rule evaluated</w:t>
            </w:r>
          </w:p>
        </w:tc>
        <w:tc>
          <w:tcPr>
            <w:tcW w:w="0" w:type="auto"/>
            <w:tcMar>
              <w:top w:w="150" w:type="dxa"/>
              <w:left w:w="240" w:type="dxa"/>
              <w:bottom w:w="150" w:type="dxa"/>
              <w:right w:w="240" w:type="dxa"/>
            </w:tcMar>
            <w:vAlign w:val="center"/>
            <w:hideMark/>
          </w:tcPr>
          <w:p w14:paraId="6F3AA32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Tracked</w:t>
            </w:r>
          </w:p>
        </w:tc>
        <w:tc>
          <w:tcPr>
            <w:tcW w:w="0" w:type="auto"/>
            <w:tcMar>
              <w:top w:w="150" w:type="dxa"/>
              <w:left w:w="240" w:type="dxa"/>
              <w:bottom w:w="150" w:type="dxa"/>
              <w:right w:w="0" w:type="dxa"/>
            </w:tcMar>
            <w:vAlign w:val="center"/>
            <w:hideMark/>
          </w:tcPr>
          <w:p w14:paraId="3791B71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Daily</w:t>
            </w:r>
          </w:p>
        </w:tc>
      </w:tr>
      <w:tr w:rsidR="00A96D02" w:rsidRPr="00A96D02" w14:paraId="60D8C57A" w14:textId="77777777" w:rsidTr="002408AC">
        <w:tc>
          <w:tcPr>
            <w:tcW w:w="0" w:type="auto"/>
            <w:tcMar>
              <w:top w:w="150" w:type="dxa"/>
              <w:left w:w="0" w:type="dxa"/>
              <w:bottom w:w="150" w:type="dxa"/>
              <w:right w:w="240" w:type="dxa"/>
            </w:tcMar>
            <w:vAlign w:val="center"/>
            <w:hideMark/>
          </w:tcPr>
          <w:p w14:paraId="2FBC5E2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Violation Rate</w:t>
            </w:r>
          </w:p>
        </w:tc>
        <w:tc>
          <w:tcPr>
            <w:tcW w:w="0" w:type="auto"/>
            <w:tcMar>
              <w:top w:w="150" w:type="dxa"/>
              <w:left w:w="240" w:type="dxa"/>
              <w:bottom w:w="150" w:type="dxa"/>
              <w:right w:w="240" w:type="dxa"/>
            </w:tcMar>
            <w:vAlign w:val="center"/>
            <w:hideMark/>
          </w:tcPr>
          <w:p w14:paraId="68741B7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 of executions that violated rule</w:t>
            </w:r>
          </w:p>
        </w:tc>
        <w:tc>
          <w:tcPr>
            <w:tcW w:w="0" w:type="auto"/>
            <w:tcMar>
              <w:top w:w="150" w:type="dxa"/>
              <w:left w:w="240" w:type="dxa"/>
              <w:bottom w:w="150" w:type="dxa"/>
              <w:right w:w="240" w:type="dxa"/>
            </w:tcMar>
            <w:vAlign w:val="center"/>
            <w:hideMark/>
          </w:tcPr>
          <w:p w14:paraId="494F5BC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&lt;1%</w:t>
            </w:r>
          </w:p>
        </w:tc>
        <w:tc>
          <w:tcPr>
            <w:tcW w:w="0" w:type="auto"/>
            <w:tcMar>
              <w:top w:w="150" w:type="dxa"/>
              <w:left w:w="240" w:type="dxa"/>
              <w:bottom w:w="150" w:type="dxa"/>
              <w:right w:w="0" w:type="dxa"/>
            </w:tcMar>
            <w:vAlign w:val="center"/>
            <w:hideMark/>
          </w:tcPr>
          <w:p w14:paraId="0480EB8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Daily</w:t>
            </w:r>
          </w:p>
        </w:tc>
      </w:tr>
      <w:tr w:rsidR="00A96D02" w:rsidRPr="00A96D02" w14:paraId="7804A646" w14:textId="77777777" w:rsidTr="002408AC">
        <w:tc>
          <w:tcPr>
            <w:tcW w:w="0" w:type="auto"/>
            <w:tcMar>
              <w:top w:w="150" w:type="dxa"/>
              <w:left w:w="0" w:type="dxa"/>
              <w:bottom w:w="150" w:type="dxa"/>
              <w:right w:w="240" w:type="dxa"/>
            </w:tcMar>
            <w:vAlign w:val="center"/>
            <w:hideMark/>
          </w:tcPr>
          <w:p w14:paraId="771CC9E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Override Frequency</w:t>
            </w:r>
          </w:p>
        </w:tc>
        <w:tc>
          <w:tcPr>
            <w:tcW w:w="0" w:type="auto"/>
            <w:tcMar>
              <w:top w:w="150" w:type="dxa"/>
              <w:left w:w="240" w:type="dxa"/>
              <w:bottom w:w="150" w:type="dxa"/>
              <w:right w:w="240" w:type="dxa"/>
            </w:tcMar>
            <w:vAlign w:val="center"/>
            <w:hideMark/>
          </w:tcPr>
          <w:p w14:paraId="267BD64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 of violations overridden</w:t>
            </w:r>
          </w:p>
        </w:tc>
        <w:tc>
          <w:tcPr>
            <w:tcW w:w="0" w:type="auto"/>
            <w:tcMar>
              <w:top w:w="150" w:type="dxa"/>
              <w:left w:w="240" w:type="dxa"/>
              <w:bottom w:w="150" w:type="dxa"/>
              <w:right w:w="240" w:type="dxa"/>
            </w:tcMar>
            <w:vAlign w:val="center"/>
            <w:hideMark/>
          </w:tcPr>
          <w:p w14:paraId="77D73BF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&lt;5%</w:t>
            </w:r>
          </w:p>
        </w:tc>
        <w:tc>
          <w:tcPr>
            <w:tcW w:w="0" w:type="auto"/>
            <w:tcMar>
              <w:top w:w="150" w:type="dxa"/>
              <w:left w:w="240" w:type="dxa"/>
              <w:bottom w:w="150" w:type="dxa"/>
              <w:right w:w="0" w:type="dxa"/>
            </w:tcMar>
            <w:vAlign w:val="center"/>
            <w:hideMark/>
          </w:tcPr>
          <w:p w14:paraId="1724C0C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Daily</w:t>
            </w:r>
          </w:p>
        </w:tc>
      </w:tr>
      <w:tr w:rsidR="00A96D02" w:rsidRPr="00A96D02" w14:paraId="56923806" w14:textId="77777777" w:rsidTr="002408AC">
        <w:tc>
          <w:tcPr>
            <w:tcW w:w="0" w:type="auto"/>
            <w:tcMar>
              <w:top w:w="150" w:type="dxa"/>
              <w:left w:w="0" w:type="dxa"/>
              <w:bottom w:w="150" w:type="dxa"/>
              <w:right w:w="240" w:type="dxa"/>
            </w:tcMar>
            <w:vAlign w:val="center"/>
            <w:hideMark/>
          </w:tcPr>
          <w:p w14:paraId="656BC1A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False Positive Rate</w:t>
            </w:r>
          </w:p>
        </w:tc>
        <w:tc>
          <w:tcPr>
            <w:tcW w:w="0" w:type="auto"/>
            <w:tcMar>
              <w:top w:w="150" w:type="dxa"/>
              <w:left w:w="240" w:type="dxa"/>
              <w:bottom w:w="150" w:type="dxa"/>
              <w:right w:w="240" w:type="dxa"/>
            </w:tcMar>
            <w:vAlign w:val="center"/>
            <w:hideMark/>
          </w:tcPr>
          <w:p w14:paraId="71F188D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 of violations that were false alarms</w:t>
            </w:r>
          </w:p>
        </w:tc>
        <w:tc>
          <w:tcPr>
            <w:tcW w:w="0" w:type="auto"/>
            <w:tcMar>
              <w:top w:w="150" w:type="dxa"/>
              <w:left w:w="240" w:type="dxa"/>
              <w:bottom w:w="150" w:type="dxa"/>
              <w:right w:w="240" w:type="dxa"/>
            </w:tcMar>
            <w:vAlign w:val="center"/>
            <w:hideMark/>
          </w:tcPr>
          <w:p w14:paraId="5A1CC55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&lt;2%</w:t>
            </w:r>
          </w:p>
        </w:tc>
        <w:tc>
          <w:tcPr>
            <w:tcW w:w="0" w:type="auto"/>
            <w:tcMar>
              <w:top w:w="150" w:type="dxa"/>
              <w:left w:w="240" w:type="dxa"/>
              <w:bottom w:w="150" w:type="dxa"/>
              <w:right w:w="0" w:type="dxa"/>
            </w:tcMar>
            <w:vAlign w:val="center"/>
            <w:hideMark/>
          </w:tcPr>
          <w:p w14:paraId="1CCBEEB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Weekly</w:t>
            </w:r>
          </w:p>
        </w:tc>
      </w:tr>
      <w:tr w:rsidR="00A96D02" w:rsidRPr="00A96D02" w14:paraId="45D10374" w14:textId="77777777" w:rsidTr="002408AC">
        <w:tc>
          <w:tcPr>
            <w:tcW w:w="0" w:type="auto"/>
            <w:tcMar>
              <w:top w:w="150" w:type="dxa"/>
              <w:left w:w="0" w:type="dxa"/>
              <w:bottom w:w="150" w:type="dxa"/>
              <w:right w:w="240" w:type="dxa"/>
            </w:tcMar>
            <w:vAlign w:val="center"/>
            <w:hideMark/>
          </w:tcPr>
          <w:p w14:paraId="427C31F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Average Resolution Time (Critical)</w:t>
            </w:r>
          </w:p>
        </w:tc>
        <w:tc>
          <w:tcPr>
            <w:tcW w:w="0" w:type="auto"/>
            <w:tcMar>
              <w:top w:w="150" w:type="dxa"/>
              <w:left w:w="240" w:type="dxa"/>
              <w:bottom w:w="150" w:type="dxa"/>
              <w:right w:w="240" w:type="dxa"/>
            </w:tcMar>
            <w:vAlign w:val="center"/>
            <w:hideMark/>
          </w:tcPr>
          <w:p w14:paraId="3194DCB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Time from violation to resolution</w:t>
            </w:r>
          </w:p>
        </w:tc>
        <w:tc>
          <w:tcPr>
            <w:tcW w:w="0" w:type="auto"/>
            <w:tcMar>
              <w:top w:w="150" w:type="dxa"/>
              <w:left w:w="240" w:type="dxa"/>
              <w:bottom w:w="150" w:type="dxa"/>
              <w:right w:w="240" w:type="dxa"/>
            </w:tcMar>
            <w:vAlign w:val="center"/>
            <w:hideMark/>
          </w:tcPr>
          <w:p w14:paraId="36E537F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&lt;4 hours</w:t>
            </w:r>
          </w:p>
        </w:tc>
        <w:tc>
          <w:tcPr>
            <w:tcW w:w="0" w:type="auto"/>
            <w:tcMar>
              <w:top w:w="150" w:type="dxa"/>
              <w:left w:w="240" w:type="dxa"/>
              <w:bottom w:w="150" w:type="dxa"/>
              <w:right w:w="0" w:type="dxa"/>
            </w:tcMar>
            <w:vAlign w:val="center"/>
            <w:hideMark/>
          </w:tcPr>
          <w:p w14:paraId="12A101D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Daily</w:t>
            </w:r>
          </w:p>
        </w:tc>
      </w:tr>
      <w:tr w:rsidR="00A96D02" w:rsidRPr="00A96D02" w14:paraId="6148CD80" w14:textId="77777777" w:rsidTr="002408AC">
        <w:tc>
          <w:tcPr>
            <w:tcW w:w="0" w:type="auto"/>
            <w:tcMar>
              <w:top w:w="150" w:type="dxa"/>
              <w:left w:w="0" w:type="dxa"/>
              <w:bottom w:w="150" w:type="dxa"/>
              <w:right w:w="240" w:type="dxa"/>
            </w:tcMar>
            <w:vAlign w:val="center"/>
            <w:hideMark/>
          </w:tcPr>
          <w:p w14:paraId="7E7E4B4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Average Resolution Time (High)</w:t>
            </w:r>
          </w:p>
        </w:tc>
        <w:tc>
          <w:tcPr>
            <w:tcW w:w="0" w:type="auto"/>
            <w:tcMar>
              <w:top w:w="150" w:type="dxa"/>
              <w:left w:w="240" w:type="dxa"/>
              <w:bottom w:w="150" w:type="dxa"/>
              <w:right w:w="240" w:type="dxa"/>
            </w:tcMar>
            <w:vAlign w:val="center"/>
            <w:hideMark/>
          </w:tcPr>
          <w:p w14:paraId="4E1A262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Time from violation to resolution</w:t>
            </w:r>
          </w:p>
        </w:tc>
        <w:tc>
          <w:tcPr>
            <w:tcW w:w="0" w:type="auto"/>
            <w:tcMar>
              <w:top w:w="150" w:type="dxa"/>
              <w:left w:w="240" w:type="dxa"/>
              <w:bottom w:w="150" w:type="dxa"/>
              <w:right w:w="240" w:type="dxa"/>
            </w:tcMar>
            <w:vAlign w:val="center"/>
            <w:hideMark/>
          </w:tcPr>
          <w:p w14:paraId="5C37684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&lt;24 hours</w:t>
            </w:r>
          </w:p>
        </w:tc>
        <w:tc>
          <w:tcPr>
            <w:tcW w:w="0" w:type="auto"/>
            <w:tcMar>
              <w:top w:w="150" w:type="dxa"/>
              <w:left w:w="240" w:type="dxa"/>
              <w:bottom w:w="150" w:type="dxa"/>
              <w:right w:w="0" w:type="dxa"/>
            </w:tcMar>
            <w:vAlign w:val="center"/>
            <w:hideMark/>
          </w:tcPr>
          <w:p w14:paraId="54A88D7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Daily</w:t>
            </w:r>
          </w:p>
        </w:tc>
      </w:tr>
      <w:tr w:rsidR="00A96D02" w:rsidRPr="00A96D02" w14:paraId="00BB4945" w14:textId="77777777" w:rsidTr="002408AC">
        <w:tc>
          <w:tcPr>
            <w:tcW w:w="0" w:type="auto"/>
            <w:tcMar>
              <w:top w:w="150" w:type="dxa"/>
              <w:left w:w="0" w:type="dxa"/>
              <w:bottom w:w="150" w:type="dxa"/>
              <w:right w:w="240" w:type="dxa"/>
            </w:tcMar>
            <w:vAlign w:val="center"/>
            <w:hideMark/>
          </w:tcPr>
          <w:p w14:paraId="4100803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Escalation Volume</w:t>
            </w:r>
          </w:p>
        </w:tc>
        <w:tc>
          <w:tcPr>
            <w:tcW w:w="0" w:type="auto"/>
            <w:tcMar>
              <w:top w:w="150" w:type="dxa"/>
              <w:left w:w="240" w:type="dxa"/>
              <w:bottom w:w="150" w:type="dxa"/>
              <w:right w:w="240" w:type="dxa"/>
            </w:tcMar>
            <w:vAlign w:val="center"/>
            <w:hideMark/>
          </w:tcPr>
          <w:p w14:paraId="4B439A3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Number of escalations generated</w:t>
            </w:r>
          </w:p>
        </w:tc>
        <w:tc>
          <w:tcPr>
            <w:tcW w:w="0" w:type="auto"/>
            <w:tcMar>
              <w:top w:w="150" w:type="dxa"/>
              <w:left w:w="240" w:type="dxa"/>
              <w:bottom w:w="150" w:type="dxa"/>
              <w:right w:w="240" w:type="dxa"/>
            </w:tcMar>
            <w:vAlign w:val="center"/>
            <w:hideMark/>
          </w:tcPr>
          <w:p w14:paraId="7B8020D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Tracked</w:t>
            </w:r>
          </w:p>
        </w:tc>
        <w:tc>
          <w:tcPr>
            <w:tcW w:w="0" w:type="auto"/>
            <w:tcMar>
              <w:top w:w="150" w:type="dxa"/>
              <w:left w:w="240" w:type="dxa"/>
              <w:bottom w:w="150" w:type="dxa"/>
              <w:right w:w="0" w:type="dxa"/>
            </w:tcMar>
            <w:vAlign w:val="center"/>
            <w:hideMark/>
          </w:tcPr>
          <w:p w14:paraId="7D78074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Daily</w:t>
            </w:r>
          </w:p>
        </w:tc>
      </w:tr>
      <w:tr w:rsidR="00A96D02" w:rsidRPr="00A96D02" w14:paraId="7B84C18D" w14:textId="77777777" w:rsidTr="002408AC">
        <w:tc>
          <w:tcPr>
            <w:tcW w:w="0" w:type="auto"/>
            <w:tcMar>
              <w:top w:w="150" w:type="dxa"/>
              <w:left w:w="0" w:type="dxa"/>
              <w:bottom w:w="150" w:type="dxa"/>
              <w:right w:w="240" w:type="dxa"/>
            </w:tcMar>
            <w:vAlign w:val="center"/>
            <w:hideMark/>
          </w:tcPr>
          <w:p w14:paraId="2BF68AE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Processing Latency</w:t>
            </w:r>
          </w:p>
        </w:tc>
        <w:tc>
          <w:tcPr>
            <w:tcW w:w="0" w:type="auto"/>
            <w:tcMar>
              <w:top w:w="150" w:type="dxa"/>
              <w:left w:w="240" w:type="dxa"/>
              <w:bottom w:w="150" w:type="dxa"/>
              <w:right w:w="240" w:type="dxa"/>
            </w:tcMar>
            <w:vAlign w:val="center"/>
            <w:hideMark/>
          </w:tcPr>
          <w:p w14:paraId="2C3B613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Time to evaluate rule</w:t>
            </w:r>
          </w:p>
        </w:tc>
        <w:tc>
          <w:tcPr>
            <w:tcW w:w="0" w:type="auto"/>
            <w:tcMar>
              <w:top w:w="150" w:type="dxa"/>
              <w:left w:w="240" w:type="dxa"/>
              <w:bottom w:w="150" w:type="dxa"/>
              <w:right w:w="240" w:type="dxa"/>
            </w:tcMar>
            <w:vAlign w:val="center"/>
            <w:hideMark/>
          </w:tcPr>
          <w:p w14:paraId="7D0C464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&lt;100ms</w:t>
            </w:r>
          </w:p>
        </w:tc>
        <w:tc>
          <w:tcPr>
            <w:tcW w:w="0" w:type="auto"/>
            <w:tcMar>
              <w:top w:w="150" w:type="dxa"/>
              <w:left w:w="240" w:type="dxa"/>
              <w:bottom w:w="150" w:type="dxa"/>
              <w:right w:w="0" w:type="dxa"/>
            </w:tcMar>
            <w:vAlign w:val="center"/>
            <w:hideMark/>
          </w:tcPr>
          <w:p w14:paraId="5AF170E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Daily</w:t>
            </w:r>
          </w:p>
        </w:tc>
      </w:tr>
      <w:tr w:rsidR="002408AC" w:rsidRPr="00EB3EE3" w14:paraId="0A8F550E" w14:textId="77777777" w:rsidTr="002408AC">
        <w:tc>
          <w:tcPr>
            <w:tcW w:w="0" w:type="auto"/>
            <w:tcMar>
              <w:top w:w="150" w:type="dxa"/>
              <w:left w:w="0" w:type="dxa"/>
              <w:bottom w:w="150" w:type="dxa"/>
              <w:right w:w="240" w:type="dxa"/>
            </w:tcMar>
            <w:vAlign w:val="center"/>
            <w:hideMark/>
          </w:tcPr>
          <w:p w14:paraId="0C6A73AB" w14:textId="77777777" w:rsidR="002408AC" w:rsidRPr="002408AC" w:rsidRDefault="002408AC" w:rsidP="00EB3EE3">
            <w:pPr>
              <w:spacing w:after="0" w:line="240" w:lineRule="auto"/>
              <w:rPr>
                <w:rFonts w:ascii="Times New Roman" w:eastAsia="Times New Roman" w:hAnsi="Times New Roman" w:cs="Times New Roman"/>
                <w:sz w:val="23"/>
                <w:szCs w:val="23"/>
              </w:rPr>
            </w:pPr>
            <w:r w:rsidRPr="002408AC">
              <w:rPr>
                <w:rFonts w:ascii="Times New Roman" w:eastAsia="Times New Roman" w:hAnsi="Times New Roman" w:cs="Times New Roman"/>
                <w:sz w:val="23"/>
                <w:szCs w:val="23"/>
              </w:rPr>
              <w:t>Rule Exception Frequency</w:t>
            </w:r>
          </w:p>
        </w:tc>
        <w:tc>
          <w:tcPr>
            <w:tcW w:w="0" w:type="auto"/>
            <w:tcMar>
              <w:top w:w="150" w:type="dxa"/>
              <w:left w:w="240" w:type="dxa"/>
              <w:bottom w:w="150" w:type="dxa"/>
              <w:right w:w="240" w:type="dxa"/>
            </w:tcMar>
            <w:vAlign w:val="center"/>
            <w:hideMark/>
          </w:tcPr>
          <w:p w14:paraId="6AE42529" w14:textId="77777777" w:rsidR="002408AC" w:rsidRPr="002408AC" w:rsidRDefault="002408AC" w:rsidP="00EB3EE3">
            <w:pPr>
              <w:spacing w:after="0" w:line="240" w:lineRule="auto"/>
              <w:rPr>
                <w:rFonts w:ascii="Times New Roman" w:eastAsia="Times New Roman" w:hAnsi="Times New Roman" w:cs="Times New Roman"/>
                <w:sz w:val="23"/>
                <w:szCs w:val="23"/>
              </w:rPr>
            </w:pPr>
            <w:r w:rsidRPr="002408AC">
              <w:rPr>
                <w:rFonts w:ascii="Times New Roman" w:eastAsia="Times New Roman" w:hAnsi="Times New Roman" w:cs="Times New Roman"/>
                <w:sz w:val="23"/>
                <w:szCs w:val="23"/>
              </w:rPr>
              <w:t>Number of approved exceptions raised against rules</w:t>
            </w:r>
          </w:p>
        </w:tc>
        <w:tc>
          <w:tcPr>
            <w:tcW w:w="0" w:type="auto"/>
            <w:tcMar>
              <w:top w:w="150" w:type="dxa"/>
              <w:left w:w="240" w:type="dxa"/>
              <w:bottom w:w="150" w:type="dxa"/>
              <w:right w:w="240" w:type="dxa"/>
            </w:tcMar>
            <w:vAlign w:val="center"/>
            <w:hideMark/>
          </w:tcPr>
          <w:p w14:paraId="4D727F05" w14:textId="77777777" w:rsidR="002408AC" w:rsidRPr="002408AC" w:rsidRDefault="002408AC" w:rsidP="00EB3EE3">
            <w:pPr>
              <w:spacing w:after="0" w:line="240" w:lineRule="auto"/>
              <w:rPr>
                <w:rFonts w:ascii="Times New Roman" w:eastAsia="Times New Roman" w:hAnsi="Times New Roman" w:cs="Times New Roman"/>
                <w:sz w:val="23"/>
                <w:szCs w:val="23"/>
              </w:rPr>
            </w:pPr>
            <w:r w:rsidRPr="002408AC">
              <w:rPr>
                <w:rFonts w:ascii="Times New Roman" w:eastAsia="Times New Roman" w:hAnsi="Times New Roman" w:cs="Times New Roman"/>
                <w:sz w:val="23"/>
                <w:szCs w:val="23"/>
              </w:rPr>
              <w:t>Tracked</w:t>
            </w:r>
          </w:p>
        </w:tc>
        <w:tc>
          <w:tcPr>
            <w:tcW w:w="0" w:type="auto"/>
            <w:tcMar>
              <w:top w:w="150" w:type="dxa"/>
              <w:left w:w="240" w:type="dxa"/>
              <w:bottom w:w="150" w:type="dxa"/>
              <w:right w:w="0" w:type="dxa"/>
            </w:tcMar>
            <w:vAlign w:val="center"/>
            <w:hideMark/>
          </w:tcPr>
          <w:p w14:paraId="3C7FB6A9" w14:textId="77777777" w:rsidR="002408AC" w:rsidRPr="002408AC" w:rsidRDefault="002408AC" w:rsidP="00EB3EE3">
            <w:pPr>
              <w:spacing w:after="0" w:line="240" w:lineRule="auto"/>
              <w:rPr>
                <w:rFonts w:ascii="Times New Roman" w:eastAsia="Times New Roman" w:hAnsi="Times New Roman" w:cs="Times New Roman"/>
                <w:sz w:val="23"/>
                <w:szCs w:val="23"/>
              </w:rPr>
            </w:pPr>
            <w:r w:rsidRPr="002408AC">
              <w:rPr>
                <w:rFonts w:ascii="Times New Roman" w:eastAsia="Times New Roman" w:hAnsi="Times New Roman" w:cs="Times New Roman"/>
                <w:sz w:val="23"/>
                <w:szCs w:val="23"/>
              </w:rPr>
              <w:t>Weekly</w:t>
            </w:r>
          </w:p>
        </w:tc>
      </w:tr>
      <w:tr w:rsidR="002408AC" w:rsidRPr="00EB3EE3" w14:paraId="4A60E84C" w14:textId="77777777" w:rsidTr="002408AC">
        <w:tc>
          <w:tcPr>
            <w:tcW w:w="0" w:type="auto"/>
            <w:tcMar>
              <w:top w:w="150" w:type="dxa"/>
              <w:left w:w="0" w:type="dxa"/>
              <w:bottom w:w="150" w:type="dxa"/>
              <w:right w:w="240" w:type="dxa"/>
            </w:tcMar>
            <w:vAlign w:val="center"/>
            <w:hideMark/>
          </w:tcPr>
          <w:p w14:paraId="37BE9D87" w14:textId="77777777" w:rsidR="002408AC" w:rsidRPr="002408AC" w:rsidRDefault="002408AC" w:rsidP="00EB3EE3">
            <w:pPr>
              <w:spacing w:after="0" w:line="240" w:lineRule="auto"/>
              <w:rPr>
                <w:rFonts w:ascii="Times New Roman" w:eastAsia="Times New Roman" w:hAnsi="Times New Roman" w:cs="Times New Roman"/>
                <w:sz w:val="23"/>
                <w:szCs w:val="23"/>
              </w:rPr>
            </w:pPr>
            <w:r w:rsidRPr="002408AC">
              <w:rPr>
                <w:rFonts w:ascii="Times New Roman" w:eastAsia="Times New Roman" w:hAnsi="Times New Roman" w:cs="Times New Roman"/>
                <w:sz w:val="23"/>
                <w:szCs w:val="23"/>
              </w:rPr>
              <w:t>Rule Escalation Success Rate</w:t>
            </w:r>
          </w:p>
        </w:tc>
        <w:tc>
          <w:tcPr>
            <w:tcW w:w="0" w:type="auto"/>
            <w:tcMar>
              <w:top w:w="150" w:type="dxa"/>
              <w:left w:w="240" w:type="dxa"/>
              <w:bottom w:w="150" w:type="dxa"/>
              <w:right w:w="240" w:type="dxa"/>
            </w:tcMar>
            <w:vAlign w:val="center"/>
            <w:hideMark/>
          </w:tcPr>
          <w:p w14:paraId="26AE1AA9" w14:textId="77777777" w:rsidR="002408AC" w:rsidRPr="002408AC" w:rsidRDefault="002408AC" w:rsidP="00EB3EE3">
            <w:pPr>
              <w:spacing w:after="0" w:line="240" w:lineRule="auto"/>
              <w:rPr>
                <w:rFonts w:ascii="Times New Roman" w:eastAsia="Times New Roman" w:hAnsi="Times New Roman" w:cs="Times New Roman"/>
                <w:sz w:val="23"/>
                <w:szCs w:val="23"/>
              </w:rPr>
            </w:pPr>
            <w:r w:rsidRPr="002408AC">
              <w:rPr>
                <w:rFonts w:ascii="Times New Roman" w:eastAsia="Times New Roman" w:hAnsi="Times New Roman" w:cs="Times New Roman"/>
                <w:sz w:val="23"/>
                <w:szCs w:val="23"/>
              </w:rPr>
              <w:t>Percentage resolved according to Document U</w:t>
            </w:r>
          </w:p>
        </w:tc>
        <w:tc>
          <w:tcPr>
            <w:tcW w:w="0" w:type="auto"/>
            <w:tcMar>
              <w:top w:w="150" w:type="dxa"/>
              <w:left w:w="240" w:type="dxa"/>
              <w:bottom w:w="150" w:type="dxa"/>
              <w:right w:w="240" w:type="dxa"/>
            </w:tcMar>
            <w:vAlign w:val="center"/>
            <w:hideMark/>
          </w:tcPr>
          <w:p w14:paraId="00419E57" w14:textId="77777777" w:rsidR="002408AC" w:rsidRPr="002408AC" w:rsidRDefault="002408AC" w:rsidP="00EB3EE3">
            <w:pPr>
              <w:spacing w:after="0" w:line="240" w:lineRule="auto"/>
              <w:rPr>
                <w:rFonts w:ascii="Times New Roman" w:eastAsia="Times New Roman" w:hAnsi="Times New Roman" w:cs="Times New Roman"/>
                <w:sz w:val="23"/>
                <w:szCs w:val="23"/>
              </w:rPr>
            </w:pPr>
            <w:r w:rsidRPr="002408AC">
              <w:rPr>
                <w:rFonts w:ascii="Times New Roman" w:eastAsia="Times New Roman" w:hAnsi="Times New Roman" w:cs="Times New Roman"/>
                <w:sz w:val="23"/>
                <w:szCs w:val="23"/>
              </w:rPr>
              <w:t>&gt;95%</w:t>
            </w:r>
          </w:p>
        </w:tc>
        <w:tc>
          <w:tcPr>
            <w:tcW w:w="0" w:type="auto"/>
            <w:tcMar>
              <w:top w:w="150" w:type="dxa"/>
              <w:left w:w="240" w:type="dxa"/>
              <w:bottom w:w="150" w:type="dxa"/>
              <w:right w:w="0" w:type="dxa"/>
            </w:tcMar>
            <w:vAlign w:val="center"/>
            <w:hideMark/>
          </w:tcPr>
          <w:p w14:paraId="70641405" w14:textId="77777777" w:rsidR="002408AC" w:rsidRPr="002408AC" w:rsidRDefault="002408AC" w:rsidP="00EB3EE3">
            <w:pPr>
              <w:spacing w:after="0" w:line="240" w:lineRule="auto"/>
              <w:rPr>
                <w:rFonts w:ascii="Times New Roman" w:eastAsia="Times New Roman" w:hAnsi="Times New Roman" w:cs="Times New Roman"/>
                <w:sz w:val="23"/>
                <w:szCs w:val="23"/>
              </w:rPr>
            </w:pPr>
            <w:r w:rsidRPr="002408AC">
              <w:rPr>
                <w:rFonts w:ascii="Times New Roman" w:eastAsia="Times New Roman" w:hAnsi="Times New Roman" w:cs="Times New Roman"/>
                <w:sz w:val="23"/>
                <w:szCs w:val="23"/>
              </w:rPr>
              <w:t>Monthly</w:t>
            </w:r>
          </w:p>
        </w:tc>
      </w:tr>
      <w:tr w:rsidR="002408AC" w:rsidRPr="00EB3EE3" w14:paraId="576E7CC4" w14:textId="77777777" w:rsidTr="002408AC">
        <w:tc>
          <w:tcPr>
            <w:tcW w:w="0" w:type="auto"/>
            <w:tcMar>
              <w:top w:w="150" w:type="dxa"/>
              <w:left w:w="0" w:type="dxa"/>
              <w:bottom w:w="150" w:type="dxa"/>
              <w:right w:w="240" w:type="dxa"/>
            </w:tcMar>
            <w:vAlign w:val="center"/>
            <w:hideMark/>
          </w:tcPr>
          <w:p w14:paraId="02BC83CE" w14:textId="77777777" w:rsidR="002408AC" w:rsidRPr="002408AC" w:rsidRDefault="002408AC" w:rsidP="00EB3EE3">
            <w:pPr>
              <w:spacing w:after="0" w:line="240" w:lineRule="auto"/>
              <w:rPr>
                <w:rFonts w:ascii="Times New Roman" w:eastAsia="Times New Roman" w:hAnsi="Times New Roman" w:cs="Times New Roman"/>
                <w:sz w:val="23"/>
                <w:szCs w:val="23"/>
              </w:rPr>
            </w:pPr>
            <w:r w:rsidRPr="002408AC">
              <w:rPr>
                <w:rFonts w:ascii="Times New Roman" w:eastAsia="Times New Roman" w:hAnsi="Times New Roman" w:cs="Times New Roman"/>
                <w:sz w:val="23"/>
                <w:szCs w:val="23"/>
              </w:rPr>
              <w:t>Exception Closure Time</w:t>
            </w:r>
          </w:p>
        </w:tc>
        <w:tc>
          <w:tcPr>
            <w:tcW w:w="0" w:type="auto"/>
            <w:tcMar>
              <w:top w:w="150" w:type="dxa"/>
              <w:left w:w="240" w:type="dxa"/>
              <w:bottom w:w="150" w:type="dxa"/>
              <w:right w:w="240" w:type="dxa"/>
            </w:tcMar>
            <w:vAlign w:val="center"/>
            <w:hideMark/>
          </w:tcPr>
          <w:p w14:paraId="1519214C" w14:textId="77777777" w:rsidR="002408AC" w:rsidRPr="002408AC" w:rsidRDefault="002408AC" w:rsidP="00EB3EE3">
            <w:pPr>
              <w:spacing w:after="0" w:line="240" w:lineRule="auto"/>
              <w:rPr>
                <w:rFonts w:ascii="Times New Roman" w:eastAsia="Times New Roman" w:hAnsi="Times New Roman" w:cs="Times New Roman"/>
                <w:sz w:val="23"/>
                <w:szCs w:val="23"/>
              </w:rPr>
            </w:pPr>
            <w:r w:rsidRPr="002408AC">
              <w:rPr>
                <w:rFonts w:ascii="Times New Roman" w:eastAsia="Times New Roman" w:hAnsi="Times New Roman" w:cs="Times New Roman"/>
                <w:sz w:val="23"/>
                <w:szCs w:val="23"/>
              </w:rPr>
              <w:t>Average time to resolve approved exceptions</w:t>
            </w:r>
          </w:p>
        </w:tc>
        <w:tc>
          <w:tcPr>
            <w:tcW w:w="0" w:type="auto"/>
            <w:tcMar>
              <w:top w:w="150" w:type="dxa"/>
              <w:left w:w="240" w:type="dxa"/>
              <w:bottom w:w="150" w:type="dxa"/>
              <w:right w:w="240" w:type="dxa"/>
            </w:tcMar>
            <w:vAlign w:val="center"/>
            <w:hideMark/>
          </w:tcPr>
          <w:p w14:paraId="001F2194" w14:textId="77777777" w:rsidR="002408AC" w:rsidRPr="002408AC" w:rsidRDefault="002408AC" w:rsidP="00EB3EE3">
            <w:pPr>
              <w:spacing w:after="0" w:line="240" w:lineRule="auto"/>
              <w:rPr>
                <w:rFonts w:ascii="Times New Roman" w:eastAsia="Times New Roman" w:hAnsi="Times New Roman" w:cs="Times New Roman"/>
                <w:sz w:val="23"/>
                <w:szCs w:val="23"/>
              </w:rPr>
            </w:pPr>
            <w:r w:rsidRPr="002408AC">
              <w:rPr>
                <w:rFonts w:ascii="Times New Roman" w:eastAsia="Times New Roman" w:hAnsi="Times New Roman" w:cs="Times New Roman"/>
                <w:sz w:val="23"/>
                <w:szCs w:val="23"/>
              </w:rPr>
              <w:t>&lt;72 hours</w:t>
            </w:r>
          </w:p>
        </w:tc>
        <w:tc>
          <w:tcPr>
            <w:tcW w:w="0" w:type="auto"/>
            <w:tcMar>
              <w:top w:w="150" w:type="dxa"/>
              <w:left w:w="240" w:type="dxa"/>
              <w:bottom w:w="150" w:type="dxa"/>
              <w:right w:w="0" w:type="dxa"/>
            </w:tcMar>
            <w:vAlign w:val="center"/>
            <w:hideMark/>
          </w:tcPr>
          <w:p w14:paraId="4557E163" w14:textId="77777777" w:rsidR="002408AC" w:rsidRPr="002408AC" w:rsidRDefault="002408AC" w:rsidP="00EB3EE3">
            <w:pPr>
              <w:spacing w:after="0" w:line="240" w:lineRule="auto"/>
              <w:rPr>
                <w:rFonts w:ascii="Times New Roman" w:eastAsia="Times New Roman" w:hAnsi="Times New Roman" w:cs="Times New Roman"/>
                <w:sz w:val="23"/>
                <w:szCs w:val="23"/>
              </w:rPr>
            </w:pPr>
            <w:r w:rsidRPr="002408AC">
              <w:rPr>
                <w:rFonts w:ascii="Times New Roman" w:eastAsia="Times New Roman" w:hAnsi="Times New Roman" w:cs="Times New Roman"/>
                <w:sz w:val="23"/>
                <w:szCs w:val="23"/>
              </w:rPr>
              <w:t>Monthly</w:t>
            </w:r>
          </w:p>
        </w:tc>
      </w:tr>
    </w:tbl>
    <w:p w14:paraId="5D69AB6E" w14:textId="77777777" w:rsidR="002408AC" w:rsidRPr="00EB3EE3" w:rsidRDefault="002408AC" w:rsidP="00EB3EE3">
      <w:pPr>
        <w:shd w:val="clear" w:color="auto" w:fill="FFFFFF"/>
        <w:spacing w:after="0" w:line="240" w:lineRule="auto"/>
        <w:outlineLvl w:val="2"/>
        <w:rPr>
          <w:rFonts w:ascii="Times New Roman" w:eastAsia="Times New Roman" w:hAnsi="Times New Roman" w:cs="Times New Roman"/>
          <w:b/>
          <w:bCs/>
          <w:color w:val="0F1115"/>
          <w:sz w:val="30"/>
          <w:szCs w:val="30"/>
        </w:rPr>
      </w:pPr>
    </w:p>
    <w:p w14:paraId="2F023F8D" w14:textId="7118BF24"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S15.3 Governance Dashboard KPIs</w:t>
      </w:r>
    </w:p>
    <w:tbl>
      <w:tblPr>
        <w:tblW w:w="11280" w:type="dxa"/>
        <w:tblCellMar>
          <w:top w:w="15" w:type="dxa"/>
          <w:left w:w="15" w:type="dxa"/>
          <w:bottom w:w="15" w:type="dxa"/>
          <w:right w:w="15" w:type="dxa"/>
        </w:tblCellMar>
        <w:tblLook w:val="04A0" w:firstRow="1" w:lastRow="0" w:firstColumn="1" w:lastColumn="0" w:noHBand="0" w:noVBand="1"/>
      </w:tblPr>
      <w:tblGrid>
        <w:gridCol w:w="6141"/>
        <w:gridCol w:w="2194"/>
        <w:gridCol w:w="2945"/>
      </w:tblGrid>
      <w:tr w:rsidR="00A96D02" w:rsidRPr="00A96D02" w14:paraId="0E6C5FA1" w14:textId="77777777" w:rsidTr="00A96D02">
        <w:trPr>
          <w:tblHeader/>
        </w:trPr>
        <w:tc>
          <w:tcPr>
            <w:tcW w:w="0" w:type="auto"/>
            <w:tcBorders>
              <w:top w:val="nil"/>
            </w:tcBorders>
            <w:tcMar>
              <w:top w:w="150" w:type="dxa"/>
              <w:left w:w="0" w:type="dxa"/>
              <w:bottom w:w="150" w:type="dxa"/>
              <w:right w:w="240" w:type="dxa"/>
            </w:tcMar>
            <w:vAlign w:val="center"/>
            <w:hideMark/>
          </w:tcPr>
          <w:p w14:paraId="044CCB7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KPI</w:t>
            </w:r>
          </w:p>
        </w:tc>
        <w:tc>
          <w:tcPr>
            <w:tcW w:w="0" w:type="auto"/>
            <w:tcBorders>
              <w:top w:val="nil"/>
            </w:tcBorders>
            <w:tcMar>
              <w:top w:w="150" w:type="dxa"/>
              <w:left w:w="240" w:type="dxa"/>
              <w:bottom w:w="150" w:type="dxa"/>
              <w:right w:w="240" w:type="dxa"/>
            </w:tcMar>
            <w:vAlign w:val="center"/>
            <w:hideMark/>
          </w:tcPr>
          <w:p w14:paraId="1126FD8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1FDA228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Frequency</w:t>
            </w:r>
          </w:p>
        </w:tc>
      </w:tr>
      <w:tr w:rsidR="00A96D02" w:rsidRPr="00A96D02" w14:paraId="4D9B8F88" w14:textId="77777777" w:rsidTr="00A96D02">
        <w:tc>
          <w:tcPr>
            <w:tcW w:w="0" w:type="auto"/>
            <w:tcMar>
              <w:top w:w="150" w:type="dxa"/>
              <w:left w:w="0" w:type="dxa"/>
              <w:bottom w:w="150" w:type="dxa"/>
              <w:right w:w="240" w:type="dxa"/>
            </w:tcMar>
            <w:vAlign w:val="center"/>
            <w:hideMark/>
          </w:tcPr>
          <w:p w14:paraId="6E9D663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100% Traceability</w:t>
            </w:r>
          </w:p>
        </w:tc>
        <w:tc>
          <w:tcPr>
            <w:tcW w:w="0" w:type="auto"/>
            <w:tcMar>
              <w:top w:w="150" w:type="dxa"/>
              <w:left w:w="240" w:type="dxa"/>
              <w:bottom w:w="150" w:type="dxa"/>
              <w:right w:w="240" w:type="dxa"/>
            </w:tcMar>
            <w:vAlign w:val="center"/>
            <w:hideMark/>
          </w:tcPr>
          <w:p w14:paraId="2768790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DF791A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Quarterly</w:t>
            </w:r>
          </w:p>
        </w:tc>
      </w:tr>
      <w:tr w:rsidR="00A96D02" w:rsidRPr="00A96D02" w14:paraId="6D117B32" w14:textId="77777777" w:rsidTr="00A96D02">
        <w:tc>
          <w:tcPr>
            <w:tcW w:w="0" w:type="auto"/>
            <w:tcMar>
              <w:top w:w="150" w:type="dxa"/>
              <w:left w:w="0" w:type="dxa"/>
              <w:bottom w:w="150" w:type="dxa"/>
              <w:right w:w="240" w:type="dxa"/>
            </w:tcMar>
            <w:vAlign w:val="center"/>
            <w:hideMark/>
          </w:tcPr>
          <w:p w14:paraId="63DE228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lastRenderedPageBreak/>
              <w:t>100% Ownership</w:t>
            </w:r>
          </w:p>
        </w:tc>
        <w:tc>
          <w:tcPr>
            <w:tcW w:w="0" w:type="auto"/>
            <w:tcMar>
              <w:top w:w="150" w:type="dxa"/>
              <w:left w:w="240" w:type="dxa"/>
              <w:bottom w:w="150" w:type="dxa"/>
              <w:right w:w="240" w:type="dxa"/>
            </w:tcMar>
            <w:vAlign w:val="center"/>
            <w:hideMark/>
          </w:tcPr>
          <w:p w14:paraId="5BE08CB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5083D86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Quarterly</w:t>
            </w:r>
          </w:p>
        </w:tc>
      </w:tr>
      <w:tr w:rsidR="00A96D02" w:rsidRPr="00A96D02" w14:paraId="02A87377" w14:textId="77777777" w:rsidTr="00A96D02">
        <w:tc>
          <w:tcPr>
            <w:tcW w:w="0" w:type="auto"/>
            <w:tcMar>
              <w:top w:w="150" w:type="dxa"/>
              <w:left w:w="0" w:type="dxa"/>
              <w:bottom w:w="150" w:type="dxa"/>
              <w:right w:w="240" w:type="dxa"/>
            </w:tcMar>
            <w:vAlign w:val="center"/>
            <w:hideMark/>
          </w:tcPr>
          <w:p w14:paraId="52B02B9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0 Orphan Rules</w:t>
            </w:r>
          </w:p>
        </w:tc>
        <w:tc>
          <w:tcPr>
            <w:tcW w:w="0" w:type="auto"/>
            <w:tcMar>
              <w:top w:w="150" w:type="dxa"/>
              <w:left w:w="240" w:type="dxa"/>
              <w:bottom w:w="150" w:type="dxa"/>
              <w:right w:w="240" w:type="dxa"/>
            </w:tcMar>
            <w:vAlign w:val="center"/>
            <w:hideMark/>
          </w:tcPr>
          <w:p w14:paraId="4B84440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C31842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Monthly</w:t>
            </w:r>
          </w:p>
        </w:tc>
      </w:tr>
      <w:tr w:rsidR="00A96D02" w:rsidRPr="00A96D02" w14:paraId="3272EA6A" w14:textId="77777777" w:rsidTr="00A96D02">
        <w:tc>
          <w:tcPr>
            <w:tcW w:w="0" w:type="auto"/>
            <w:tcMar>
              <w:top w:w="150" w:type="dxa"/>
              <w:left w:w="0" w:type="dxa"/>
              <w:bottom w:w="150" w:type="dxa"/>
              <w:right w:w="240" w:type="dxa"/>
            </w:tcMar>
            <w:vAlign w:val="center"/>
            <w:hideMark/>
          </w:tcPr>
          <w:p w14:paraId="136249C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0 Duplicate Rule IDs</w:t>
            </w:r>
          </w:p>
        </w:tc>
        <w:tc>
          <w:tcPr>
            <w:tcW w:w="0" w:type="auto"/>
            <w:tcMar>
              <w:top w:w="150" w:type="dxa"/>
              <w:left w:w="240" w:type="dxa"/>
              <w:bottom w:w="150" w:type="dxa"/>
              <w:right w:w="240" w:type="dxa"/>
            </w:tcMar>
            <w:vAlign w:val="center"/>
            <w:hideMark/>
          </w:tcPr>
          <w:p w14:paraId="3CB58EA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C2E2CA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Monthly</w:t>
            </w:r>
          </w:p>
        </w:tc>
      </w:tr>
      <w:tr w:rsidR="00A96D02" w:rsidRPr="00A96D02" w14:paraId="47EB3159" w14:textId="77777777" w:rsidTr="00A96D02">
        <w:tc>
          <w:tcPr>
            <w:tcW w:w="0" w:type="auto"/>
            <w:tcMar>
              <w:top w:w="150" w:type="dxa"/>
              <w:left w:w="0" w:type="dxa"/>
              <w:bottom w:w="150" w:type="dxa"/>
              <w:right w:w="240" w:type="dxa"/>
            </w:tcMar>
            <w:vAlign w:val="center"/>
            <w:hideMark/>
          </w:tcPr>
          <w:p w14:paraId="7D97BAB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100% Test Coverage</w:t>
            </w:r>
          </w:p>
        </w:tc>
        <w:tc>
          <w:tcPr>
            <w:tcW w:w="0" w:type="auto"/>
            <w:tcMar>
              <w:top w:w="150" w:type="dxa"/>
              <w:left w:w="240" w:type="dxa"/>
              <w:bottom w:w="150" w:type="dxa"/>
              <w:right w:w="240" w:type="dxa"/>
            </w:tcMar>
            <w:vAlign w:val="center"/>
            <w:hideMark/>
          </w:tcPr>
          <w:p w14:paraId="40E4343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DB3DB2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Per release</w:t>
            </w:r>
          </w:p>
        </w:tc>
      </w:tr>
      <w:tr w:rsidR="00A96D02" w:rsidRPr="00A96D02" w14:paraId="667C5B49" w14:textId="77777777" w:rsidTr="00A96D02">
        <w:tc>
          <w:tcPr>
            <w:tcW w:w="0" w:type="auto"/>
            <w:tcMar>
              <w:top w:w="150" w:type="dxa"/>
              <w:left w:w="0" w:type="dxa"/>
              <w:bottom w:w="150" w:type="dxa"/>
              <w:right w:w="240" w:type="dxa"/>
            </w:tcMar>
            <w:vAlign w:val="center"/>
            <w:hideMark/>
          </w:tcPr>
          <w:p w14:paraId="24D0F66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100% Constitutional Mapping</w:t>
            </w:r>
          </w:p>
        </w:tc>
        <w:tc>
          <w:tcPr>
            <w:tcW w:w="0" w:type="auto"/>
            <w:tcMar>
              <w:top w:w="150" w:type="dxa"/>
              <w:left w:w="240" w:type="dxa"/>
              <w:bottom w:w="150" w:type="dxa"/>
              <w:right w:w="240" w:type="dxa"/>
            </w:tcMar>
            <w:vAlign w:val="center"/>
            <w:hideMark/>
          </w:tcPr>
          <w:p w14:paraId="7F8A9E4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3E7964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Quarterly</w:t>
            </w:r>
          </w:p>
        </w:tc>
      </w:tr>
      <w:tr w:rsidR="00A96D02" w:rsidRPr="00A96D02" w14:paraId="2253924F" w14:textId="77777777" w:rsidTr="00A96D02">
        <w:tc>
          <w:tcPr>
            <w:tcW w:w="0" w:type="auto"/>
            <w:tcMar>
              <w:top w:w="150" w:type="dxa"/>
              <w:left w:w="0" w:type="dxa"/>
              <w:bottom w:w="150" w:type="dxa"/>
              <w:right w:w="240" w:type="dxa"/>
            </w:tcMar>
            <w:vAlign w:val="center"/>
            <w:hideMark/>
          </w:tcPr>
          <w:p w14:paraId="4BC6DC4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100% Machine Mapping</w:t>
            </w:r>
          </w:p>
        </w:tc>
        <w:tc>
          <w:tcPr>
            <w:tcW w:w="0" w:type="auto"/>
            <w:tcMar>
              <w:top w:w="150" w:type="dxa"/>
              <w:left w:w="240" w:type="dxa"/>
              <w:bottom w:w="150" w:type="dxa"/>
              <w:right w:w="240" w:type="dxa"/>
            </w:tcMar>
            <w:vAlign w:val="center"/>
            <w:hideMark/>
          </w:tcPr>
          <w:p w14:paraId="26FD8B0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67CC43D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Quarterly</w:t>
            </w:r>
          </w:p>
        </w:tc>
      </w:tr>
      <w:tr w:rsidR="00A96D02" w:rsidRPr="00A96D02" w14:paraId="47B99DD3" w14:textId="77777777" w:rsidTr="00A96D02">
        <w:tc>
          <w:tcPr>
            <w:tcW w:w="0" w:type="auto"/>
            <w:tcMar>
              <w:top w:w="150" w:type="dxa"/>
              <w:left w:w="0" w:type="dxa"/>
              <w:bottom w:w="150" w:type="dxa"/>
              <w:right w:w="240" w:type="dxa"/>
            </w:tcMar>
            <w:vAlign w:val="center"/>
            <w:hideMark/>
          </w:tcPr>
          <w:p w14:paraId="7B20963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100% Human Mapping</w:t>
            </w:r>
          </w:p>
        </w:tc>
        <w:tc>
          <w:tcPr>
            <w:tcW w:w="0" w:type="auto"/>
            <w:tcMar>
              <w:top w:w="150" w:type="dxa"/>
              <w:left w:w="240" w:type="dxa"/>
              <w:bottom w:w="150" w:type="dxa"/>
              <w:right w:w="240" w:type="dxa"/>
            </w:tcMar>
            <w:vAlign w:val="center"/>
            <w:hideMark/>
          </w:tcPr>
          <w:p w14:paraId="2C2EF08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1FCE485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Quarterly</w:t>
            </w:r>
          </w:p>
        </w:tc>
      </w:tr>
      <w:tr w:rsidR="00A96D02" w:rsidRPr="00A96D02" w14:paraId="7FE3B7ED" w14:textId="77777777" w:rsidTr="00A96D02">
        <w:tc>
          <w:tcPr>
            <w:tcW w:w="0" w:type="auto"/>
            <w:tcMar>
              <w:top w:w="150" w:type="dxa"/>
              <w:left w:w="0" w:type="dxa"/>
              <w:bottom w:w="150" w:type="dxa"/>
              <w:right w:w="240" w:type="dxa"/>
            </w:tcMar>
            <w:vAlign w:val="center"/>
            <w:hideMark/>
          </w:tcPr>
          <w:p w14:paraId="36E8834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&lt;5% Deprecated Rules</w:t>
            </w:r>
          </w:p>
        </w:tc>
        <w:tc>
          <w:tcPr>
            <w:tcW w:w="0" w:type="auto"/>
            <w:tcMar>
              <w:top w:w="150" w:type="dxa"/>
              <w:left w:w="240" w:type="dxa"/>
              <w:bottom w:w="150" w:type="dxa"/>
              <w:right w:w="240" w:type="dxa"/>
            </w:tcMar>
            <w:vAlign w:val="center"/>
            <w:hideMark/>
          </w:tcPr>
          <w:p w14:paraId="11018D5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03982C2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Quarterly</w:t>
            </w:r>
          </w:p>
        </w:tc>
      </w:tr>
      <w:tr w:rsidR="00A96D02" w:rsidRPr="00A96D02" w14:paraId="7FB74EC9" w14:textId="77777777" w:rsidTr="00A96D02">
        <w:tc>
          <w:tcPr>
            <w:tcW w:w="0" w:type="auto"/>
            <w:tcMar>
              <w:top w:w="150" w:type="dxa"/>
              <w:left w:w="0" w:type="dxa"/>
              <w:bottom w:w="150" w:type="dxa"/>
              <w:right w:w="240" w:type="dxa"/>
            </w:tcMar>
            <w:vAlign w:val="center"/>
            <w:hideMark/>
          </w:tcPr>
          <w:p w14:paraId="5E13E96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&gt;90% Automated Rules</w:t>
            </w:r>
          </w:p>
        </w:tc>
        <w:tc>
          <w:tcPr>
            <w:tcW w:w="0" w:type="auto"/>
            <w:tcMar>
              <w:top w:w="150" w:type="dxa"/>
              <w:left w:w="240" w:type="dxa"/>
              <w:bottom w:w="150" w:type="dxa"/>
              <w:right w:w="240" w:type="dxa"/>
            </w:tcMar>
            <w:vAlign w:val="center"/>
            <w:hideMark/>
          </w:tcPr>
          <w:p w14:paraId="3CEEA47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p>
        </w:tc>
        <w:tc>
          <w:tcPr>
            <w:tcW w:w="0" w:type="auto"/>
            <w:tcMar>
              <w:top w:w="150" w:type="dxa"/>
              <w:left w:w="240" w:type="dxa"/>
              <w:bottom w:w="150" w:type="dxa"/>
              <w:right w:w="0" w:type="dxa"/>
            </w:tcMar>
            <w:vAlign w:val="center"/>
            <w:hideMark/>
          </w:tcPr>
          <w:p w14:paraId="2A28F12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Quarterly</w:t>
            </w:r>
          </w:p>
        </w:tc>
      </w:tr>
    </w:tbl>
    <w:p w14:paraId="36566005"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24198C81">
          <v:rect id="_x0000_i1134" style="width:0;height:.75pt" o:hralign="center" o:hrstd="t" o:hr="t" fillcolor="#a0a0a0" stroked="f"/>
        </w:pict>
      </w:r>
    </w:p>
    <w:p w14:paraId="2AAE61FB"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XVI: RULE RELATIONSHIPS (DATA, API, AI)</w:t>
      </w:r>
    </w:p>
    <w:p w14:paraId="7EF19C91"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S16.1 Rule-to-Data Relationships</w:t>
      </w:r>
    </w:p>
    <w:p w14:paraId="16106455"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Every rule shall specify its data relationships:</w:t>
      </w:r>
    </w:p>
    <w:tbl>
      <w:tblPr>
        <w:tblW w:w="11280" w:type="dxa"/>
        <w:tblCellMar>
          <w:top w:w="15" w:type="dxa"/>
          <w:left w:w="15" w:type="dxa"/>
          <w:bottom w:w="15" w:type="dxa"/>
          <w:right w:w="15" w:type="dxa"/>
        </w:tblCellMar>
        <w:tblLook w:val="04A0" w:firstRow="1" w:lastRow="0" w:firstColumn="1" w:lastColumn="0" w:noHBand="0" w:noVBand="1"/>
      </w:tblPr>
      <w:tblGrid>
        <w:gridCol w:w="3190"/>
        <w:gridCol w:w="5588"/>
        <w:gridCol w:w="2502"/>
      </w:tblGrid>
      <w:tr w:rsidR="00A96D02" w:rsidRPr="00A96D02" w14:paraId="43AC890C" w14:textId="77777777" w:rsidTr="00A96D02">
        <w:trPr>
          <w:tblHeader/>
        </w:trPr>
        <w:tc>
          <w:tcPr>
            <w:tcW w:w="0" w:type="auto"/>
            <w:tcBorders>
              <w:top w:val="nil"/>
            </w:tcBorders>
            <w:tcMar>
              <w:top w:w="150" w:type="dxa"/>
              <w:left w:w="0" w:type="dxa"/>
              <w:bottom w:w="150" w:type="dxa"/>
              <w:right w:w="240" w:type="dxa"/>
            </w:tcMar>
            <w:vAlign w:val="center"/>
            <w:hideMark/>
          </w:tcPr>
          <w:p w14:paraId="0DE5DBE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Relationship</w:t>
            </w:r>
          </w:p>
        </w:tc>
        <w:tc>
          <w:tcPr>
            <w:tcW w:w="0" w:type="auto"/>
            <w:tcBorders>
              <w:top w:val="nil"/>
            </w:tcBorders>
            <w:tcMar>
              <w:top w:w="150" w:type="dxa"/>
              <w:left w:w="240" w:type="dxa"/>
              <w:bottom w:w="150" w:type="dxa"/>
              <w:right w:w="240" w:type="dxa"/>
            </w:tcMar>
            <w:vAlign w:val="center"/>
            <w:hideMark/>
          </w:tcPr>
          <w:p w14:paraId="4631401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A75C8F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Required</w:t>
            </w:r>
          </w:p>
        </w:tc>
      </w:tr>
      <w:tr w:rsidR="00A96D02" w:rsidRPr="00A96D02" w14:paraId="371B77BA" w14:textId="77777777" w:rsidTr="00A96D02">
        <w:tc>
          <w:tcPr>
            <w:tcW w:w="0" w:type="auto"/>
            <w:tcMar>
              <w:top w:w="150" w:type="dxa"/>
              <w:left w:w="0" w:type="dxa"/>
              <w:bottom w:w="150" w:type="dxa"/>
              <w:right w:w="240" w:type="dxa"/>
            </w:tcMar>
            <w:vAlign w:val="center"/>
            <w:hideMark/>
          </w:tcPr>
          <w:p w14:paraId="4D1263D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Consumes Data</w:t>
            </w:r>
          </w:p>
        </w:tc>
        <w:tc>
          <w:tcPr>
            <w:tcW w:w="0" w:type="auto"/>
            <w:tcMar>
              <w:top w:w="150" w:type="dxa"/>
              <w:left w:w="240" w:type="dxa"/>
              <w:bottom w:w="150" w:type="dxa"/>
              <w:right w:w="240" w:type="dxa"/>
            </w:tcMar>
            <w:vAlign w:val="center"/>
            <w:hideMark/>
          </w:tcPr>
          <w:p w14:paraId="558DA1D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Data the rule reads</w:t>
            </w:r>
          </w:p>
        </w:tc>
        <w:tc>
          <w:tcPr>
            <w:tcW w:w="0" w:type="auto"/>
            <w:tcMar>
              <w:top w:w="150" w:type="dxa"/>
              <w:left w:w="240" w:type="dxa"/>
              <w:bottom w:w="150" w:type="dxa"/>
              <w:right w:w="0" w:type="dxa"/>
            </w:tcMar>
            <w:vAlign w:val="center"/>
            <w:hideMark/>
          </w:tcPr>
          <w:p w14:paraId="3587D5A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64078320" w14:textId="77777777" w:rsidTr="00A96D02">
        <w:tc>
          <w:tcPr>
            <w:tcW w:w="0" w:type="auto"/>
            <w:tcMar>
              <w:top w:w="150" w:type="dxa"/>
              <w:left w:w="0" w:type="dxa"/>
              <w:bottom w:w="150" w:type="dxa"/>
              <w:right w:w="240" w:type="dxa"/>
            </w:tcMar>
            <w:vAlign w:val="center"/>
            <w:hideMark/>
          </w:tcPr>
          <w:p w14:paraId="33CCE62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Produces Data</w:t>
            </w:r>
          </w:p>
        </w:tc>
        <w:tc>
          <w:tcPr>
            <w:tcW w:w="0" w:type="auto"/>
            <w:tcMar>
              <w:top w:w="150" w:type="dxa"/>
              <w:left w:w="240" w:type="dxa"/>
              <w:bottom w:w="150" w:type="dxa"/>
              <w:right w:w="240" w:type="dxa"/>
            </w:tcMar>
            <w:vAlign w:val="center"/>
            <w:hideMark/>
          </w:tcPr>
          <w:p w14:paraId="56A70A6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Data the rule creates</w:t>
            </w:r>
          </w:p>
        </w:tc>
        <w:tc>
          <w:tcPr>
            <w:tcW w:w="0" w:type="auto"/>
            <w:tcMar>
              <w:top w:w="150" w:type="dxa"/>
              <w:left w:w="240" w:type="dxa"/>
              <w:bottom w:w="150" w:type="dxa"/>
              <w:right w:w="0" w:type="dxa"/>
            </w:tcMar>
            <w:vAlign w:val="center"/>
            <w:hideMark/>
          </w:tcPr>
          <w:p w14:paraId="6146611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290A49A2" w14:textId="77777777" w:rsidTr="00A96D02">
        <w:tc>
          <w:tcPr>
            <w:tcW w:w="0" w:type="auto"/>
            <w:tcMar>
              <w:top w:w="150" w:type="dxa"/>
              <w:left w:w="0" w:type="dxa"/>
              <w:bottom w:w="150" w:type="dxa"/>
              <w:right w:w="240" w:type="dxa"/>
            </w:tcMar>
            <w:vAlign w:val="center"/>
            <w:hideMark/>
          </w:tcPr>
          <w:p w14:paraId="0F3E3F5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Updates Data</w:t>
            </w:r>
          </w:p>
        </w:tc>
        <w:tc>
          <w:tcPr>
            <w:tcW w:w="0" w:type="auto"/>
            <w:tcMar>
              <w:top w:w="150" w:type="dxa"/>
              <w:left w:w="240" w:type="dxa"/>
              <w:bottom w:w="150" w:type="dxa"/>
              <w:right w:w="240" w:type="dxa"/>
            </w:tcMar>
            <w:vAlign w:val="center"/>
            <w:hideMark/>
          </w:tcPr>
          <w:p w14:paraId="620FADF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Data the rule modifies</w:t>
            </w:r>
          </w:p>
        </w:tc>
        <w:tc>
          <w:tcPr>
            <w:tcW w:w="0" w:type="auto"/>
            <w:tcMar>
              <w:top w:w="150" w:type="dxa"/>
              <w:left w:w="240" w:type="dxa"/>
              <w:bottom w:w="150" w:type="dxa"/>
              <w:right w:w="0" w:type="dxa"/>
            </w:tcMar>
            <w:vAlign w:val="center"/>
            <w:hideMark/>
          </w:tcPr>
          <w:p w14:paraId="0E92992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3D87873F" w14:textId="77777777" w:rsidTr="00A96D02">
        <w:tc>
          <w:tcPr>
            <w:tcW w:w="0" w:type="auto"/>
            <w:tcMar>
              <w:top w:w="150" w:type="dxa"/>
              <w:left w:w="0" w:type="dxa"/>
              <w:bottom w:w="150" w:type="dxa"/>
              <w:right w:w="240" w:type="dxa"/>
            </w:tcMar>
            <w:vAlign w:val="center"/>
            <w:hideMark/>
          </w:tcPr>
          <w:p w14:paraId="0AB784E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Deletes Data</w:t>
            </w:r>
          </w:p>
        </w:tc>
        <w:tc>
          <w:tcPr>
            <w:tcW w:w="0" w:type="auto"/>
            <w:tcMar>
              <w:top w:w="150" w:type="dxa"/>
              <w:left w:w="240" w:type="dxa"/>
              <w:bottom w:w="150" w:type="dxa"/>
              <w:right w:w="240" w:type="dxa"/>
            </w:tcMar>
            <w:vAlign w:val="center"/>
            <w:hideMark/>
          </w:tcPr>
          <w:p w14:paraId="3D71419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Data the rule removes</w:t>
            </w:r>
          </w:p>
        </w:tc>
        <w:tc>
          <w:tcPr>
            <w:tcW w:w="0" w:type="auto"/>
            <w:tcMar>
              <w:top w:w="150" w:type="dxa"/>
              <w:left w:w="240" w:type="dxa"/>
              <w:bottom w:w="150" w:type="dxa"/>
              <w:right w:w="0" w:type="dxa"/>
            </w:tcMar>
            <w:vAlign w:val="center"/>
            <w:hideMark/>
          </w:tcPr>
          <w:p w14:paraId="3CEF25B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applicable</w:t>
            </w:r>
          </w:p>
        </w:tc>
      </w:tr>
      <w:tr w:rsidR="00A96D02" w:rsidRPr="00A96D02" w14:paraId="2BD0879C" w14:textId="77777777" w:rsidTr="00A96D02">
        <w:tc>
          <w:tcPr>
            <w:tcW w:w="0" w:type="auto"/>
            <w:tcMar>
              <w:top w:w="150" w:type="dxa"/>
              <w:left w:w="0" w:type="dxa"/>
              <w:bottom w:w="150" w:type="dxa"/>
              <w:right w:w="240" w:type="dxa"/>
            </w:tcMar>
            <w:vAlign w:val="center"/>
            <w:hideMark/>
          </w:tcPr>
          <w:p w14:paraId="135C4F9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Reads Data</w:t>
            </w:r>
          </w:p>
        </w:tc>
        <w:tc>
          <w:tcPr>
            <w:tcW w:w="0" w:type="auto"/>
            <w:tcMar>
              <w:top w:w="150" w:type="dxa"/>
              <w:left w:w="240" w:type="dxa"/>
              <w:bottom w:w="150" w:type="dxa"/>
              <w:right w:w="240" w:type="dxa"/>
            </w:tcMar>
            <w:vAlign w:val="center"/>
            <w:hideMark/>
          </w:tcPr>
          <w:p w14:paraId="5765DCD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Data the rule references</w:t>
            </w:r>
          </w:p>
        </w:tc>
        <w:tc>
          <w:tcPr>
            <w:tcW w:w="0" w:type="auto"/>
            <w:tcMar>
              <w:top w:w="150" w:type="dxa"/>
              <w:left w:w="240" w:type="dxa"/>
              <w:bottom w:w="150" w:type="dxa"/>
              <w:right w:w="0" w:type="dxa"/>
            </w:tcMar>
            <w:vAlign w:val="center"/>
            <w:hideMark/>
          </w:tcPr>
          <w:p w14:paraId="79D642E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1190981F" w14:textId="77777777" w:rsidTr="00A96D02">
        <w:tc>
          <w:tcPr>
            <w:tcW w:w="0" w:type="auto"/>
            <w:tcMar>
              <w:top w:w="150" w:type="dxa"/>
              <w:left w:w="0" w:type="dxa"/>
              <w:bottom w:w="150" w:type="dxa"/>
              <w:right w:w="240" w:type="dxa"/>
            </w:tcMar>
            <w:vAlign w:val="center"/>
            <w:hideMark/>
          </w:tcPr>
          <w:p w14:paraId="79EF257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Reference Data</w:t>
            </w:r>
          </w:p>
        </w:tc>
        <w:tc>
          <w:tcPr>
            <w:tcW w:w="0" w:type="auto"/>
            <w:tcMar>
              <w:top w:w="150" w:type="dxa"/>
              <w:left w:w="240" w:type="dxa"/>
              <w:bottom w:w="150" w:type="dxa"/>
              <w:right w:w="240" w:type="dxa"/>
            </w:tcMar>
            <w:vAlign w:val="center"/>
            <w:hideMark/>
          </w:tcPr>
          <w:p w14:paraId="667C3B9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Lookup data used</w:t>
            </w:r>
          </w:p>
        </w:tc>
        <w:tc>
          <w:tcPr>
            <w:tcW w:w="0" w:type="auto"/>
            <w:tcMar>
              <w:top w:w="150" w:type="dxa"/>
              <w:left w:w="240" w:type="dxa"/>
              <w:bottom w:w="150" w:type="dxa"/>
              <w:right w:w="0" w:type="dxa"/>
            </w:tcMar>
            <w:vAlign w:val="center"/>
            <w:hideMark/>
          </w:tcPr>
          <w:p w14:paraId="4707CEA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w:t>
            </w:r>
          </w:p>
        </w:tc>
      </w:tr>
      <w:tr w:rsidR="00A96D02" w:rsidRPr="00A96D02" w14:paraId="001BB8F5" w14:textId="77777777" w:rsidTr="00A96D02">
        <w:tc>
          <w:tcPr>
            <w:tcW w:w="0" w:type="auto"/>
            <w:tcMar>
              <w:top w:w="150" w:type="dxa"/>
              <w:left w:w="0" w:type="dxa"/>
              <w:bottom w:w="150" w:type="dxa"/>
              <w:right w:w="240" w:type="dxa"/>
            </w:tcMar>
            <w:vAlign w:val="center"/>
            <w:hideMark/>
          </w:tcPr>
          <w:p w14:paraId="7328857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Master Data</w:t>
            </w:r>
          </w:p>
        </w:tc>
        <w:tc>
          <w:tcPr>
            <w:tcW w:w="0" w:type="auto"/>
            <w:tcMar>
              <w:top w:w="150" w:type="dxa"/>
              <w:left w:w="240" w:type="dxa"/>
              <w:bottom w:w="150" w:type="dxa"/>
              <w:right w:w="240" w:type="dxa"/>
            </w:tcMar>
            <w:vAlign w:val="center"/>
            <w:hideMark/>
          </w:tcPr>
          <w:p w14:paraId="749647B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Core entity data</w:t>
            </w:r>
          </w:p>
        </w:tc>
        <w:tc>
          <w:tcPr>
            <w:tcW w:w="0" w:type="auto"/>
            <w:tcMar>
              <w:top w:w="150" w:type="dxa"/>
              <w:left w:w="240" w:type="dxa"/>
              <w:bottom w:w="150" w:type="dxa"/>
              <w:right w:w="0" w:type="dxa"/>
            </w:tcMar>
            <w:vAlign w:val="center"/>
            <w:hideMark/>
          </w:tcPr>
          <w:p w14:paraId="444AAEA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applicable</w:t>
            </w:r>
          </w:p>
        </w:tc>
      </w:tr>
      <w:tr w:rsidR="00A96D02" w:rsidRPr="00A96D02" w14:paraId="0207CBFD" w14:textId="77777777" w:rsidTr="00A96D02">
        <w:tc>
          <w:tcPr>
            <w:tcW w:w="0" w:type="auto"/>
            <w:tcMar>
              <w:top w:w="150" w:type="dxa"/>
              <w:left w:w="0" w:type="dxa"/>
              <w:bottom w:w="150" w:type="dxa"/>
              <w:right w:w="240" w:type="dxa"/>
            </w:tcMar>
            <w:vAlign w:val="center"/>
            <w:hideMark/>
          </w:tcPr>
          <w:p w14:paraId="4293328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Sensitive Data</w:t>
            </w:r>
          </w:p>
        </w:tc>
        <w:tc>
          <w:tcPr>
            <w:tcW w:w="0" w:type="auto"/>
            <w:tcMar>
              <w:top w:w="150" w:type="dxa"/>
              <w:left w:w="240" w:type="dxa"/>
              <w:bottom w:w="150" w:type="dxa"/>
              <w:right w:w="240" w:type="dxa"/>
            </w:tcMar>
            <w:vAlign w:val="center"/>
            <w:hideMark/>
          </w:tcPr>
          <w:p w14:paraId="2405F5E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Personal or protected data</w:t>
            </w:r>
          </w:p>
        </w:tc>
        <w:tc>
          <w:tcPr>
            <w:tcW w:w="0" w:type="auto"/>
            <w:tcMar>
              <w:top w:w="150" w:type="dxa"/>
              <w:left w:w="240" w:type="dxa"/>
              <w:bottom w:w="150" w:type="dxa"/>
              <w:right w:w="0" w:type="dxa"/>
            </w:tcMar>
            <w:vAlign w:val="center"/>
            <w:hideMark/>
          </w:tcPr>
          <w:p w14:paraId="13B7822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applicable</w:t>
            </w:r>
          </w:p>
        </w:tc>
      </w:tr>
      <w:tr w:rsidR="00A96D02" w:rsidRPr="00A96D02" w14:paraId="0E222597" w14:textId="77777777" w:rsidTr="00A96D02">
        <w:tc>
          <w:tcPr>
            <w:tcW w:w="0" w:type="auto"/>
            <w:tcMar>
              <w:top w:w="150" w:type="dxa"/>
              <w:left w:w="0" w:type="dxa"/>
              <w:bottom w:w="150" w:type="dxa"/>
              <w:right w:w="240" w:type="dxa"/>
            </w:tcMar>
            <w:vAlign w:val="center"/>
            <w:hideMark/>
          </w:tcPr>
          <w:p w14:paraId="00294B8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Personal Data</w:t>
            </w:r>
          </w:p>
        </w:tc>
        <w:tc>
          <w:tcPr>
            <w:tcW w:w="0" w:type="auto"/>
            <w:tcMar>
              <w:top w:w="150" w:type="dxa"/>
              <w:left w:w="240" w:type="dxa"/>
              <w:bottom w:w="150" w:type="dxa"/>
              <w:right w:w="240" w:type="dxa"/>
            </w:tcMar>
            <w:vAlign w:val="center"/>
            <w:hideMark/>
          </w:tcPr>
          <w:p w14:paraId="4B4350B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Personally identifiable data</w:t>
            </w:r>
          </w:p>
        </w:tc>
        <w:tc>
          <w:tcPr>
            <w:tcW w:w="0" w:type="auto"/>
            <w:tcMar>
              <w:top w:w="150" w:type="dxa"/>
              <w:left w:w="240" w:type="dxa"/>
              <w:bottom w:w="150" w:type="dxa"/>
              <w:right w:w="0" w:type="dxa"/>
            </w:tcMar>
            <w:vAlign w:val="center"/>
            <w:hideMark/>
          </w:tcPr>
          <w:p w14:paraId="707D333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applicable</w:t>
            </w:r>
          </w:p>
        </w:tc>
      </w:tr>
      <w:tr w:rsidR="00A96D02" w:rsidRPr="00A96D02" w14:paraId="2A799350" w14:textId="77777777" w:rsidTr="00A96D02">
        <w:tc>
          <w:tcPr>
            <w:tcW w:w="0" w:type="auto"/>
            <w:tcMar>
              <w:top w:w="150" w:type="dxa"/>
              <w:left w:w="0" w:type="dxa"/>
              <w:bottom w:w="150" w:type="dxa"/>
              <w:right w:w="240" w:type="dxa"/>
            </w:tcMar>
            <w:vAlign w:val="center"/>
            <w:hideMark/>
          </w:tcPr>
          <w:p w14:paraId="4F08C14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Financial Data</w:t>
            </w:r>
          </w:p>
        </w:tc>
        <w:tc>
          <w:tcPr>
            <w:tcW w:w="0" w:type="auto"/>
            <w:tcMar>
              <w:top w:w="150" w:type="dxa"/>
              <w:left w:w="240" w:type="dxa"/>
              <w:bottom w:w="150" w:type="dxa"/>
              <w:right w:w="240" w:type="dxa"/>
            </w:tcMar>
            <w:vAlign w:val="center"/>
            <w:hideMark/>
          </w:tcPr>
          <w:p w14:paraId="1DEBE68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Transaction or financial data</w:t>
            </w:r>
          </w:p>
        </w:tc>
        <w:tc>
          <w:tcPr>
            <w:tcW w:w="0" w:type="auto"/>
            <w:tcMar>
              <w:top w:w="150" w:type="dxa"/>
              <w:left w:w="240" w:type="dxa"/>
              <w:bottom w:w="150" w:type="dxa"/>
              <w:right w:w="0" w:type="dxa"/>
            </w:tcMar>
            <w:vAlign w:val="center"/>
            <w:hideMark/>
          </w:tcPr>
          <w:p w14:paraId="7DF7E78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applicable</w:t>
            </w:r>
          </w:p>
        </w:tc>
      </w:tr>
      <w:tr w:rsidR="00A96D02" w:rsidRPr="00A96D02" w14:paraId="0357BEF1" w14:textId="77777777" w:rsidTr="00A96D02">
        <w:tc>
          <w:tcPr>
            <w:tcW w:w="0" w:type="auto"/>
            <w:tcMar>
              <w:top w:w="150" w:type="dxa"/>
              <w:left w:w="0" w:type="dxa"/>
              <w:bottom w:w="150" w:type="dxa"/>
              <w:right w:w="240" w:type="dxa"/>
            </w:tcMar>
            <w:vAlign w:val="center"/>
            <w:hideMark/>
          </w:tcPr>
          <w:p w14:paraId="15152E5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Audit Data</w:t>
            </w:r>
          </w:p>
        </w:tc>
        <w:tc>
          <w:tcPr>
            <w:tcW w:w="0" w:type="auto"/>
            <w:tcMar>
              <w:top w:w="150" w:type="dxa"/>
              <w:left w:w="240" w:type="dxa"/>
              <w:bottom w:w="150" w:type="dxa"/>
              <w:right w:w="240" w:type="dxa"/>
            </w:tcMar>
            <w:vAlign w:val="center"/>
            <w:hideMark/>
          </w:tcPr>
          <w:p w14:paraId="689EB37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Audit trail data</w:t>
            </w:r>
          </w:p>
        </w:tc>
        <w:tc>
          <w:tcPr>
            <w:tcW w:w="0" w:type="auto"/>
            <w:tcMar>
              <w:top w:w="150" w:type="dxa"/>
              <w:left w:w="240" w:type="dxa"/>
              <w:bottom w:w="150" w:type="dxa"/>
              <w:right w:w="0" w:type="dxa"/>
            </w:tcMar>
            <w:vAlign w:val="center"/>
            <w:hideMark/>
          </w:tcPr>
          <w:p w14:paraId="2B58A8F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If applicable</w:t>
            </w:r>
          </w:p>
        </w:tc>
      </w:tr>
    </w:tbl>
    <w:p w14:paraId="5844CC89"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S16.2 Rule-to-API Relationships</w:t>
      </w:r>
    </w:p>
    <w:p w14:paraId="62678B52"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Every rule shall specify its API relationships:</w:t>
      </w:r>
    </w:p>
    <w:tbl>
      <w:tblPr>
        <w:tblW w:w="11280" w:type="dxa"/>
        <w:tblCellMar>
          <w:top w:w="15" w:type="dxa"/>
          <w:left w:w="15" w:type="dxa"/>
          <w:bottom w:w="15" w:type="dxa"/>
          <w:right w:w="15" w:type="dxa"/>
        </w:tblCellMar>
        <w:tblLook w:val="04A0" w:firstRow="1" w:lastRow="0" w:firstColumn="1" w:lastColumn="0" w:noHBand="0" w:noVBand="1"/>
      </w:tblPr>
      <w:tblGrid>
        <w:gridCol w:w="2667"/>
        <w:gridCol w:w="6724"/>
        <w:gridCol w:w="1889"/>
      </w:tblGrid>
      <w:tr w:rsidR="00A96D02" w:rsidRPr="00A96D02" w14:paraId="78D59395" w14:textId="77777777" w:rsidTr="00A96D02">
        <w:trPr>
          <w:tblHeader/>
        </w:trPr>
        <w:tc>
          <w:tcPr>
            <w:tcW w:w="0" w:type="auto"/>
            <w:tcBorders>
              <w:top w:val="nil"/>
            </w:tcBorders>
            <w:tcMar>
              <w:top w:w="150" w:type="dxa"/>
              <w:left w:w="0" w:type="dxa"/>
              <w:bottom w:w="150" w:type="dxa"/>
              <w:right w:w="240" w:type="dxa"/>
            </w:tcMar>
            <w:vAlign w:val="center"/>
            <w:hideMark/>
          </w:tcPr>
          <w:p w14:paraId="3958A3A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lastRenderedPageBreak/>
              <w:t>Relationship</w:t>
            </w:r>
          </w:p>
        </w:tc>
        <w:tc>
          <w:tcPr>
            <w:tcW w:w="0" w:type="auto"/>
            <w:tcBorders>
              <w:top w:val="nil"/>
            </w:tcBorders>
            <w:tcMar>
              <w:top w:w="150" w:type="dxa"/>
              <w:left w:w="240" w:type="dxa"/>
              <w:bottom w:w="150" w:type="dxa"/>
              <w:right w:w="240" w:type="dxa"/>
            </w:tcMar>
            <w:vAlign w:val="center"/>
            <w:hideMark/>
          </w:tcPr>
          <w:p w14:paraId="188C0A5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F75E4C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Required</w:t>
            </w:r>
          </w:p>
        </w:tc>
      </w:tr>
      <w:tr w:rsidR="00A96D02" w:rsidRPr="00A96D02" w14:paraId="0B07126E" w14:textId="77777777" w:rsidTr="00A96D02">
        <w:tc>
          <w:tcPr>
            <w:tcW w:w="0" w:type="auto"/>
            <w:tcMar>
              <w:top w:w="150" w:type="dxa"/>
              <w:left w:w="0" w:type="dxa"/>
              <w:bottom w:w="150" w:type="dxa"/>
              <w:right w:w="240" w:type="dxa"/>
            </w:tcMar>
            <w:vAlign w:val="center"/>
            <w:hideMark/>
          </w:tcPr>
          <w:p w14:paraId="348BA24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Invoked By</w:t>
            </w:r>
          </w:p>
        </w:tc>
        <w:tc>
          <w:tcPr>
            <w:tcW w:w="0" w:type="auto"/>
            <w:tcMar>
              <w:top w:w="150" w:type="dxa"/>
              <w:left w:w="240" w:type="dxa"/>
              <w:bottom w:w="150" w:type="dxa"/>
              <w:right w:w="240" w:type="dxa"/>
            </w:tcMar>
            <w:vAlign w:val="center"/>
            <w:hideMark/>
          </w:tcPr>
          <w:p w14:paraId="6BDE68D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API endpoint that triggers the rule</w:t>
            </w:r>
          </w:p>
        </w:tc>
        <w:tc>
          <w:tcPr>
            <w:tcW w:w="0" w:type="auto"/>
            <w:tcMar>
              <w:top w:w="150" w:type="dxa"/>
              <w:left w:w="240" w:type="dxa"/>
              <w:bottom w:w="150" w:type="dxa"/>
              <w:right w:w="0" w:type="dxa"/>
            </w:tcMar>
            <w:vAlign w:val="center"/>
            <w:hideMark/>
          </w:tcPr>
          <w:p w14:paraId="4E681C0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1C56EA38" w14:textId="77777777" w:rsidTr="00A96D02">
        <w:tc>
          <w:tcPr>
            <w:tcW w:w="0" w:type="auto"/>
            <w:tcMar>
              <w:top w:w="150" w:type="dxa"/>
              <w:left w:w="0" w:type="dxa"/>
              <w:bottom w:w="150" w:type="dxa"/>
              <w:right w:w="240" w:type="dxa"/>
            </w:tcMar>
            <w:vAlign w:val="center"/>
            <w:hideMark/>
          </w:tcPr>
          <w:p w14:paraId="295AC50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API</w:t>
            </w:r>
          </w:p>
        </w:tc>
        <w:tc>
          <w:tcPr>
            <w:tcW w:w="0" w:type="auto"/>
            <w:tcMar>
              <w:top w:w="150" w:type="dxa"/>
              <w:left w:w="240" w:type="dxa"/>
              <w:bottom w:w="150" w:type="dxa"/>
              <w:right w:w="240" w:type="dxa"/>
            </w:tcMar>
            <w:vAlign w:val="center"/>
            <w:hideMark/>
          </w:tcPr>
          <w:p w14:paraId="1A465B5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API that implements the rule</w:t>
            </w:r>
          </w:p>
        </w:tc>
        <w:tc>
          <w:tcPr>
            <w:tcW w:w="0" w:type="auto"/>
            <w:tcMar>
              <w:top w:w="150" w:type="dxa"/>
              <w:left w:w="240" w:type="dxa"/>
              <w:bottom w:w="150" w:type="dxa"/>
              <w:right w:w="0" w:type="dxa"/>
            </w:tcMar>
            <w:vAlign w:val="center"/>
            <w:hideMark/>
          </w:tcPr>
          <w:p w14:paraId="1829F2D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5818A6AC" w14:textId="77777777" w:rsidTr="00A96D02">
        <w:tc>
          <w:tcPr>
            <w:tcW w:w="0" w:type="auto"/>
            <w:tcMar>
              <w:top w:w="150" w:type="dxa"/>
              <w:left w:w="0" w:type="dxa"/>
              <w:bottom w:w="150" w:type="dxa"/>
              <w:right w:w="240" w:type="dxa"/>
            </w:tcMar>
            <w:vAlign w:val="center"/>
            <w:hideMark/>
          </w:tcPr>
          <w:p w14:paraId="4D64295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UI</w:t>
            </w:r>
          </w:p>
        </w:tc>
        <w:tc>
          <w:tcPr>
            <w:tcW w:w="0" w:type="auto"/>
            <w:tcMar>
              <w:top w:w="150" w:type="dxa"/>
              <w:left w:w="240" w:type="dxa"/>
              <w:bottom w:w="150" w:type="dxa"/>
              <w:right w:w="240" w:type="dxa"/>
            </w:tcMar>
            <w:vAlign w:val="center"/>
            <w:hideMark/>
          </w:tcPr>
          <w:p w14:paraId="1692643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User interface that enforces the rule</w:t>
            </w:r>
          </w:p>
        </w:tc>
        <w:tc>
          <w:tcPr>
            <w:tcW w:w="0" w:type="auto"/>
            <w:tcMar>
              <w:top w:w="150" w:type="dxa"/>
              <w:left w:w="240" w:type="dxa"/>
              <w:bottom w:w="150" w:type="dxa"/>
              <w:right w:w="0" w:type="dxa"/>
            </w:tcMar>
            <w:vAlign w:val="center"/>
            <w:hideMark/>
          </w:tcPr>
          <w:p w14:paraId="091A7C2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53CAECB7" w14:textId="77777777" w:rsidTr="00A96D02">
        <w:tc>
          <w:tcPr>
            <w:tcW w:w="0" w:type="auto"/>
            <w:tcMar>
              <w:top w:w="150" w:type="dxa"/>
              <w:left w:w="0" w:type="dxa"/>
              <w:bottom w:w="150" w:type="dxa"/>
              <w:right w:w="240" w:type="dxa"/>
            </w:tcMar>
            <w:vAlign w:val="center"/>
            <w:hideMark/>
          </w:tcPr>
          <w:p w14:paraId="44BF068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Workflow</w:t>
            </w:r>
          </w:p>
        </w:tc>
        <w:tc>
          <w:tcPr>
            <w:tcW w:w="0" w:type="auto"/>
            <w:tcMar>
              <w:top w:w="150" w:type="dxa"/>
              <w:left w:w="240" w:type="dxa"/>
              <w:bottom w:w="150" w:type="dxa"/>
              <w:right w:w="240" w:type="dxa"/>
            </w:tcMar>
            <w:vAlign w:val="center"/>
            <w:hideMark/>
          </w:tcPr>
          <w:p w14:paraId="6F6A2E0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Workflow that executes the rule</w:t>
            </w:r>
          </w:p>
        </w:tc>
        <w:tc>
          <w:tcPr>
            <w:tcW w:w="0" w:type="auto"/>
            <w:tcMar>
              <w:top w:w="150" w:type="dxa"/>
              <w:left w:w="240" w:type="dxa"/>
              <w:bottom w:w="150" w:type="dxa"/>
              <w:right w:w="0" w:type="dxa"/>
            </w:tcMar>
            <w:vAlign w:val="center"/>
            <w:hideMark/>
          </w:tcPr>
          <w:p w14:paraId="57758DB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Yes</w:t>
            </w:r>
          </w:p>
        </w:tc>
      </w:tr>
      <w:tr w:rsidR="00A96D02" w:rsidRPr="00A96D02" w14:paraId="126C8561" w14:textId="77777777" w:rsidTr="00A96D02">
        <w:tc>
          <w:tcPr>
            <w:tcW w:w="0" w:type="auto"/>
            <w:tcMar>
              <w:top w:w="150" w:type="dxa"/>
              <w:left w:w="0" w:type="dxa"/>
              <w:bottom w:w="150" w:type="dxa"/>
              <w:right w:w="240" w:type="dxa"/>
            </w:tcMar>
            <w:vAlign w:val="center"/>
            <w:hideMark/>
          </w:tcPr>
          <w:p w14:paraId="2AE801A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Background Job</w:t>
            </w:r>
          </w:p>
        </w:tc>
        <w:tc>
          <w:tcPr>
            <w:tcW w:w="0" w:type="auto"/>
            <w:tcMar>
              <w:top w:w="150" w:type="dxa"/>
              <w:left w:w="240" w:type="dxa"/>
              <w:bottom w:w="150" w:type="dxa"/>
              <w:right w:w="240" w:type="dxa"/>
            </w:tcMar>
            <w:vAlign w:val="center"/>
            <w:hideMark/>
          </w:tcPr>
          <w:p w14:paraId="2193F6A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Batch process that enforces the rule</w:t>
            </w:r>
          </w:p>
        </w:tc>
        <w:tc>
          <w:tcPr>
            <w:tcW w:w="0" w:type="auto"/>
            <w:tcMar>
              <w:top w:w="150" w:type="dxa"/>
              <w:left w:w="240" w:type="dxa"/>
              <w:bottom w:w="150" w:type="dxa"/>
              <w:right w:w="0" w:type="dxa"/>
            </w:tcMar>
            <w:vAlign w:val="center"/>
            <w:hideMark/>
          </w:tcPr>
          <w:p w14:paraId="4469303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w:t>
            </w:r>
          </w:p>
        </w:tc>
      </w:tr>
      <w:tr w:rsidR="00A96D02" w:rsidRPr="00A96D02" w14:paraId="1F2297D4" w14:textId="77777777" w:rsidTr="00A96D02">
        <w:tc>
          <w:tcPr>
            <w:tcW w:w="0" w:type="auto"/>
            <w:tcMar>
              <w:top w:w="150" w:type="dxa"/>
              <w:left w:w="0" w:type="dxa"/>
              <w:bottom w:w="150" w:type="dxa"/>
              <w:right w:w="240" w:type="dxa"/>
            </w:tcMar>
            <w:vAlign w:val="center"/>
            <w:hideMark/>
          </w:tcPr>
          <w:p w14:paraId="68459F5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Scheduled Task</w:t>
            </w:r>
          </w:p>
        </w:tc>
        <w:tc>
          <w:tcPr>
            <w:tcW w:w="0" w:type="auto"/>
            <w:tcMar>
              <w:top w:w="150" w:type="dxa"/>
              <w:left w:w="240" w:type="dxa"/>
              <w:bottom w:w="150" w:type="dxa"/>
              <w:right w:w="240" w:type="dxa"/>
            </w:tcMar>
            <w:vAlign w:val="center"/>
            <w:hideMark/>
          </w:tcPr>
          <w:p w14:paraId="51FDF8C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Scheduled job that enforces the rule</w:t>
            </w:r>
          </w:p>
        </w:tc>
        <w:tc>
          <w:tcPr>
            <w:tcW w:w="0" w:type="auto"/>
            <w:tcMar>
              <w:top w:w="150" w:type="dxa"/>
              <w:left w:w="240" w:type="dxa"/>
              <w:bottom w:w="150" w:type="dxa"/>
              <w:right w:w="0" w:type="dxa"/>
            </w:tcMar>
            <w:vAlign w:val="center"/>
            <w:hideMark/>
          </w:tcPr>
          <w:p w14:paraId="173D20D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w:t>
            </w:r>
          </w:p>
        </w:tc>
      </w:tr>
      <w:tr w:rsidR="00A96D02" w:rsidRPr="00A96D02" w14:paraId="70440358" w14:textId="77777777" w:rsidTr="00A96D02">
        <w:tc>
          <w:tcPr>
            <w:tcW w:w="0" w:type="auto"/>
            <w:tcMar>
              <w:top w:w="150" w:type="dxa"/>
              <w:left w:w="0" w:type="dxa"/>
              <w:bottom w:w="150" w:type="dxa"/>
              <w:right w:w="240" w:type="dxa"/>
            </w:tcMar>
            <w:vAlign w:val="center"/>
            <w:hideMark/>
          </w:tcPr>
          <w:p w14:paraId="0D2755D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AI</w:t>
            </w:r>
          </w:p>
        </w:tc>
        <w:tc>
          <w:tcPr>
            <w:tcW w:w="0" w:type="auto"/>
            <w:tcMar>
              <w:top w:w="150" w:type="dxa"/>
              <w:left w:w="240" w:type="dxa"/>
              <w:bottom w:w="150" w:type="dxa"/>
              <w:right w:w="240" w:type="dxa"/>
            </w:tcMar>
            <w:vAlign w:val="center"/>
            <w:hideMark/>
          </w:tcPr>
          <w:p w14:paraId="3913F67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system that uses the rule</w:t>
            </w:r>
          </w:p>
        </w:tc>
        <w:tc>
          <w:tcPr>
            <w:tcW w:w="0" w:type="auto"/>
            <w:tcMar>
              <w:top w:w="150" w:type="dxa"/>
              <w:left w:w="240" w:type="dxa"/>
              <w:bottom w:w="150" w:type="dxa"/>
              <w:right w:w="0" w:type="dxa"/>
            </w:tcMar>
            <w:vAlign w:val="center"/>
            <w:hideMark/>
          </w:tcPr>
          <w:p w14:paraId="4DE1F36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w:t>
            </w:r>
          </w:p>
        </w:tc>
      </w:tr>
      <w:tr w:rsidR="00A96D02" w:rsidRPr="00A96D02" w14:paraId="71638D15" w14:textId="77777777" w:rsidTr="00A96D02">
        <w:tc>
          <w:tcPr>
            <w:tcW w:w="0" w:type="auto"/>
            <w:tcMar>
              <w:top w:w="150" w:type="dxa"/>
              <w:left w:w="0" w:type="dxa"/>
              <w:bottom w:w="150" w:type="dxa"/>
              <w:right w:w="240" w:type="dxa"/>
            </w:tcMar>
            <w:vAlign w:val="center"/>
            <w:hideMark/>
          </w:tcPr>
          <w:p w14:paraId="7C413F0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Webhook</w:t>
            </w:r>
          </w:p>
        </w:tc>
        <w:tc>
          <w:tcPr>
            <w:tcW w:w="0" w:type="auto"/>
            <w:tcMar>
              <w:top w:w="150" w:type="dxa"/>
              <w:left w:w="240" w:type="dxa"/>
              <w:bottom w:w="150" w:type="dxa"/>
              <w:right w:w="240" w:type="dxa"/>
            </w:tcMar>
            <w:vAlign w:val="center"/>
            <w:hideMark/>
          </w:tcPr>
          <w:p w14:paraId="6E1AE2E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Webhook that triggers the rule</w:t>
            </w:r>
          </w:p>
        </w:tc>
        <w:tc>
          <w:tcPr>
            <w:tcW w:w="0" w:type="auto"/>
            <w:tcMar>
              <w:top w:w="150" w:type="dxa"/>
              <w:left w:w="240" w:type="dxa"/>
              <w:bottom w:w="150" w:type="dxa"/>
              <w:right w:w="0" w:type="dxa"/>
            </w:tcMar>
            <w:vAlign w:val="center"/>
            <w:hideMark/>
          </w:tcPr>
          <w:p w14:paraId="187F942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w:t>
            </w:r>
          </w:p>
        </w:tc>
      </w:tr>
      <w:tr w:rsidR="00A96D02" w:rsidRPr="00A96D02" w14:paraId="7E5265C2" w14:textId="77777777" w:rsidTr="00A96D02">
        <w:tc>
          <w:tcPr>
            <w:tcW w:w="0" w:type="auto"/>
            <w:tcMar>
              <w:top w:w="150" w:type="dxa"/>
              <w:left w:w="0" w:type="dxa"/>
              <w:bottom w:w="150" w:type="dxa"/>
              <w:right w:w="240" w:type="dxa"/>
            </w:tcMar>
            <w:vAlign w:val="center"/>
            <w:hideMark/>
          </w:tcPr>
          <w:p w14:paraId="1328549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Mobile</w:t>
            </w:r>
          </w:p>
        </w:tc>
        <w:tc>
          <w:tcPr>
            <w:tcW w:w="0" w:type="auto"/>
            <w:tcMar>
              <w:top w:w="150" w:type="dxa"/>
              <w:left w:w="240" w:type="dxa"/>
              <w:bottom w:w="150" w:type="dxa"/>
              <w:right w:w="240" w:type="dxa"/>
            </w:tcMar>
            <w:vAlign w:val="center"/>
            <w:hideMark/>
          </w:tcPr>
          <w:p w14:paraId="0D4114E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Mobile application that enforces the rule</w:t>
            </w:r>
          </w:p>
        </w:tc>
        <w:tc>
          <w:tcPr>
            <w:tcW w:w="0" w:type="auto"/>
            <w:tcMar>
              <w:top w:w="150" w:type="dxa"/>
              <w:left w:w="240" w:type="dxa"/>
              <w:bottom w:w="150" w:type="dxa"/>
              <w:right w:w="0" w:type="dxa"/>
            </w:tcMar>
            <w:vAlign w:val="center"/>
            <w:hideMark/>
          </w:tcPr>
          <w:p w14:paraId="14CC57D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w:t>
            </w:r>
          </w:p>
        </w:tc>
      </w:tr>
      <w:tr w:rsidR="00A96D02" w:rsidRPr="00A96D02" w14:paraId="33C9A5B9" w14:textId="77777777" w:rsidTr="00A96D02">
        <w:tc>
          <w:tcPr>
            <w:tcW w:w="0" w:type="auto"/>
            <w:tcMar>
              <w:top w:w="150" w:type="dxa"/>
              <w:left w:w="0" w:type="dxa"/>
              <w:bottom w:w="150" w:type="dxa"/>
              <w:right w:w="240" w:type="dxa"/>
            </w:tcMar>
            <w:vAlign w:val="center"/>
            <w:hideMark/>
          </w:tcPr>
          <w:p w14:paraId="3A16CC7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Admin Console</w:t>
            </w:r>
          </w:p>
        </w:tc>
        <w:tc>
          <w:tcPr>
            <w:tcW w:w="0" w:type="auto"/>
            <w:tcMar>
              <w:top w:w="150" w:type="dxa"/>
              <w:left w:w="240" w:type="dxa"/>
              <w:bottom w:w="150" w:type="dxa"/>
              <w:right w:w="240" w:type="dxa"/>
            </w:tcMar>
            <w:vAlign w:val="center"/>
            <w:hideMark/>
          </w:tcPr>
          <w:p w14:paraId="17AE0CC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Administrative interface that enforces the rule</w:t>
            </w:r>
          </w:p>
        </w:tc>
        <w:tc>
          <w:tcPr>
            <w:tcW w:w="0" w:type="auto"/>
            <w:tcMar>
              <w:top w:w="150" w:type="dxa"/>
              <w:left w:w="240" w:type="dxa"/>
              <w:bottom w:w="150" w:type="dxa"/>
              <w:right w:w="0" w:type="dxa"/>
            </w:tcMar>
            <w:vAlign w:val="center"/>
            <w:hideMark/>
          </w:tcPr>
          <w:p w14:paraId="0B2C0BB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w:t>
            </w:r>
          </w:p>
        </w:tc>
      </w:tr>
    </w:tbl>
    <w:p w14:paraId="59E77FEC"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032FF4D4">
          <v:rect id="_x0000_i1135" style="width:0;height:.75pt" o:hralign="center" o:hrstd="t" o:hr="t" fillcolor="#a0a0a0" stroked="f"/>
        </w:pict>
      </w:r>
    </w:p>
    <w:p w14:paraId="21237925"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XVII: AI GOVERNANCE</w:t>
      </w:r>
    </w:p>
    <w:p w14:paraId="68EB564F"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S17.1 AI Principles</w:t>
      </w:r>
    </w:p>
    <w:tbl>
      <w:tblPr>
        <w:tblW w:w="11280" w:type="dxa"/>
        <w:tblCellMar>
          <w:top w:w="15" w:type="dxa"/>
          <w:left w:w="15" w:type="dxa"/>
          <w:bottom w:w="15" w:type="dxa"/>
          <w:right w:w="15" w:type="dxa"/>
        </w:tblCellMar>
        <w:tblLook w:val="04A0" w:firstRow="1" w:lastRow="0" w:firstColumn="1" w:lastColumn="0" w:noHBand="0" w:noVBand="1"/>
      </w:tblPr>
      <w:tblGrid>
        <w:gridCol w:w="5026"/>
        <w:gridCol w:w="6254"/>
      </w:tblGrid>
      <w:tr w:rsidR="00A96D02" w:rsidRPr="00A96D02" w14:paraId="5BD9A442" w14:textId="77777777" w:rsidTr="00A96D02">
        <w:trPr>
          <w:tblHeader/>
        </w:trPr>
        <w:tc>
          <w:tcPr>
            <w:tcW w:w="0" w:type="auto"/>
            <w:tcBorders>
              <w:top w:val="nil"/>
            </w:tcBorders>
            <w:tcMar>
              <w:top w:w="150" w:type="dxa"/>
              <w:left w:w="0" w:type="dxa"/>
              <w:bottom w:w="150" w:type="dxa"/>
              <w:right w:w="240" w:type="dxa"/>
            </w:tcMar>
            <w:vAlign w:val="center"/>
            <w:hideMark/>
          </w:tcPr>
          <w:p w14:paraId="275AF4A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6769AB3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Application</w:t>
            </w:r>
          </w:p>
        </w:tc>
      </w:tr>
      <w:tr w:rsidR="00A96D02" w:rsidRPr="00A96D02" w14:paraId="70459117" w14:textId="77777777" w:rsidTr="00A96D02">
        <w:tc>
          <w:tcPr>
            <w:tcW w:w="0" w:type="auto"/>
            <w:tcMar>
              <w:top w:w="150" w:type="dxa"/>
              <w:left w:w="0" w:type="dxa"/>
              <w:bottom w:w="150" w:type="dxa"/>
              <w:right w:w="240" w:type="dxa"/>
            </w:tcMar>
            <w:vAlign w:val="center"/>
            <w:hideMark/>
          </w:tcPr>
          <w:p w14:paraId="477F64E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AI May Recommend</w:t>
            </w:r>
          </w:p>
        </w:tc>
        <w:tc>
          <w:tcPr>
            <w:tcW w:w="0" w:type="auto"/>
            <w:tcMar>
              <w:top w:w="150" w:type="dxa"/>
              <w:left w:w="240" w:type="dxa"/>
              <w:bottom w:w="150" w:type="dxa"/>
              <w:right w:w="0" w:type="dxa"/>
            </w:tcMar>
            <w:vAlign w:val="center"/>
            <w:hideMark/>
          </w:tcPr>
          <w:p w14:paraId="7D4F8F9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may suggest actions to humans</w:t>
            </w:r>
          </w:p>
        </w:tc>
      </w:tr>
      <w:tr w:rsidR="00A96D02" w:rsidRPr="00A96D02" w14:paraId="593DB481" w14:textId="77777777" w:rsidTr="00A96D02">
        <w:tc>
          <w:tcPr>
            <w:tcW w:w="0" w:type="auto"/>
            <w:tcMar>
              <w:top w:w="150" w:type="dxa"/>
              <w:left w:w="0" w:type="dxa"/>
              <w:bottom w:w="150" w:type="dxa"/>
              <w:right w:w="240" w:type="dxa"/>
            </w:tcMar>
            <w:vAlign w:val="center"/>
            <w:hideMark/>
          </w:tcPr>
          <w:p w14:paraId="37DC006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AI May Classify</w:t>
            </w:r>
          </w:p>
        </w:tc>
        <w:tc>
          <w:tcPr>
            <w:tcW w:w="0" w:type="auto"/>
            <w:tcMar>
              <w:top w:w="150" w:type="dxa"/>
              <w:left w:w="240" w:type="dxa"/>
              <w:bottom w:w="150" w:type="dxa"/>
              <w:right w:w="0" w:type="dxa"/>
            </w:tcMar>
            <w:vAlign w:val="center"/>
            <w:hideMark/>
          </w:tcPr>
          <w:p w14:paraId="0E07B88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may classify data with human oversight</w:t>
            </w:r>
          </w:p>
        </w:tc>
      </w:tr>
      <w:tr w:rsidR="00A96D02" w:rsidRPr="00A96D02" w14:paraId="5DF84EAE" w14:textId="77777777" w:rsidTr="00A96D02">
        <w:tc>
          <w:tcPr>
            <w:tcW w:w="0" w:type="auto"/>
            <w:tcMar>
              <w:top w:w="150" w:type="dxa"/>
              <w:left w:w="0" w:type="dxa"/>
              <w:bottom w:w="150" w:type="dxa"/>
              <w:right w:w="240" w:type="dxa"/>
            </w:tcMar>
            <w:vAlign w:val="center"/>
            <w:hideMark/>
          </w:tcPr>
          <w:p w14:paraId="2F42A6E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AI May Prioritize</w:t>
            </w:r>
          </w:p>
        </w:tc>
        <w:tc>
          <w:tcPr>
            <w:tcW w:w="0" w:type="auto"/>
            <w:tcMar>
              <w:top w:w="150" w:type="dxa"/>
              <w:left w:w="240" w:type="dxa"/>
              <w:bottom w:w="150" w:type="dxa"/>
              <w:right w:w="0" w:type="dxa"/>
            </w:tcMar>
            <w:vAlign w:val="center"/>
            <w:hideMark/>
          </w:tcPr>
          <w:p w14:paraId="2B0AF22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may prioritize workflows with human oversight</w:t>
            </w:r>
          </w:p>
        </w:tc>
      </w:tr>
      <w:tr w:rsidR="00A96D02" w:rsidRPr="00A96D02" w14:paraId="47EC8662" w14:textId="77777777" w:rsidTr="00A96D02">
        <w:tc>
          <w:tcPr>
            <w:tcW w:w="0" w:type="auto"/>
            <w:tcMar>
              <w:top w:w="150" w:type="dxa"/>
              <w:left w:w="0" w:type="dxa"/>
              <w:bottom w:w="150" w:type="dxa"/>
              <w:right w:w="240" w:type="dxa"/>
            </w:tcMar>
            <w:vAlign w:val="center"/>
            <w:hideMark/>
          </w:tcPr>
          <w:p w14:paraId="19EF4FD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AI May Summarize</w:t>
            </w:r>
          </w:p>
        </w:tc>
        <w:tc>
          <w:tcPr>
            <w:tcW w:w="0" w:type="auto"/>
            <w:tcMar>
              <w:top w:w="150" w:type="dxa"/>
              <w:left w:w="240" w:type="dxa"/>
              <w:bottom w:w="150" w:type="dxa"/>
              <w:right w:w="0" w:type="dxa"/>
            </w:tcMar>
            <w:vAlign w:val="center"/>
            <w:hideMark/>
          </w:tcPr>
          <w:p w14:paraId="0CD7A54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may summarize information for human review</w:t>
            </w:r>
          </w:p>
        </w:tc>
      </w:tr>
      <w:tr w:rsidR="00A96D02" w:rsidRPr="00A96D02" w14:paraId="513F450A" w14:textId="77777777" w:rsidTr="00A96D02">
        <w:tc>
          <w:tcPr>
            <w:tcW w:w="0" w:type="auto"/>
            <w:tcMar>
              <w:top w:w="150" w:type="dxa"/>
              <w:left w:w="0" w:type="dxa"/>
              <w:bottom w:w="150" w:type="dxa"/>
              <w:right w:w="240" w:type="dxa"/>
            </w:tcMar>
            <w:vAlign w:val="center"/>
            <w:hideMark/>
          </w:tcPr>
          <w:p w14:paraId="57EC458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AI May Never Approve</w:t>
            </w:r>
          </w:p>
        </w:tc>
        <w:tc>
          <w:tcPr>
            <w:tcW w:w="0" w:type="auto"/>
            <w:tcMar>
              <w:top w:w="150" w:type="dxa"/>
              <w:left w:w="240" w:type="dxa"/>
              <w:bottom w:w="150" w:type="dxa"/>
              <w:right w:w="0" w:type="dxa"/>
            </w:tcMar>
            <w:vAlign w:val="center"/>
            <w:hideMark/>
          </w:tcPr>
          <w:p w14:paraId="1E34236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may not approve safeguarding decisions</w:t>
            </w:r>
          </w:p>
        </w:tc>
      </w:tr>
      <w:tr w:rsidR="00A96D02" w:rsidRPr="00A96D02" w14:paraId="46A96708" w14:textId="77777777" w:rsidTr="00A96D02">
        <w:tc>
          <w:tcPr>
            <w:tcW w:w="0" w:type="auto"/>
            <w:tcMar>
              <w:top w:w="150" w:type="dxa"/>
              <w:left w:w="0" w:type="dxa"/>
              <w:bottom w:w="150" w:type="dxa"/>
              <w:right w:w="240" w:type="dxa"/>
            </w:tcMar>
            <w:vAlign w:val="center"/>
            <w:hideMark/>
          </w:tcPr>
          <w:p w14:paraId="03487EE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AI May Never Override Safeguarding</w:t>
            </w:r>
          </w:p>
        </w:tc>
        <w:tc>
          <w:tcPr>
            <w:tcW w:w="0" w:type="auto"/>
            <w:tcMar>
              <w:top w:w="150" w:type="dxa"/>
              <w:left w:w="240" w:type="dxa"/>
              <w:bottom w:w="150" w:type="dxa"/>
              <w:right w:w="0" w:type="dxa"/>
            </w:tcMar>
            <w:vAlign w:val="center"/>
            <w:hideMark/>
          </w:tcPr>
          <w:p w14:paraId="0F3A325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may not override safeguarding controls</w:t>
            </w:r>
          </w:p>
        </w:tc>
      </w:tr>
      <w:tr w:rsidR="00A96D02" w:rsidRPr="00A96D02" w14:paraId="2053B8FE" w14:textId="77777777" w:rsidTr="00A96D02">
        <w:tc>
          <w:tcPr>
            <w:tcW w:w="0" w:type="auto"/>
            <w:tcMar>
              <w:top w:w="150" w:type="dxa"/>
              <w:left w:w="0" w:type="dxa"/>
              <w:bottom w:w="150" w:type="dxa"/>
              <w:right w:w="240" w:type="dxa"/>
            </w:tcMar>
            <w:vAlign w:val="center"/>
            <w:hideMark/>
          </w:tcPr>
          <w:p w14:paraId="6BE2765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AI May Never Override Governance</w:t>
            </w:r>
          </w:p>
        </w:tc>
        <w:tc>
          <w:tcPr>
            <w:tcW w:w="0" w:type="auto"/>
            <w:tcMar>
              <w:top w:w="150" w:type="dxa"/>
              <w:left w:w="240" w:type="dxa"/>
              <w:bottom w:w="150" w:type="dxa"/>
              <w:right w:w="0" w:type="dxa"/>
            </w:tcMar>
            <w:vAlign w:val="center"/>
            <w:hideMark/>
          </w:tcPr>
          <w:p w14:paraId="69E20E8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may not override governance decisions</w:t>
            </w:r>
          </w:p>
        </w:tc>
      </w:tr>
      <w:tr w:rsidR="00A96D02" w:rsidRPr="00A96D02" w14:paraId="147C6DD0" w14:textId="77777777" w:rsidTr="00A96D02">
        <w:tc>
          <w:tcPr>
            <w:tcW w:w="0" w:type="auto"/>
            <w:tcMar>
              <w:top w:w="150" w:type="dxa"/>
              <w:left w:w="0" w:type="dxa"/>
              <w:bottom w:w="150" w:type="dxa"/>
              <w:right w:w="240" w:type="dxa"/>
            </w:tcMar>
            <w:vAlign w:val="center"/>
            <w:hideMark/>
          </w:tcPr>
          <w:p w14:paraId="46ECB65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AI Must Remain Explainable</w:t>
            </w:r>
          </w:p>
        </w:tc>
        <w:tc>
          <w:tcPr>
            <w:tcW w:w="0" w:type="auto"/>
            <w:tcMar>
              <w:top w:w="150" w:type="dxa"/>
              <w:left w:w="240" w:type="dxa"/>
              <w:bottom w:w="150" w:type="dxa"/>
              <w:right w:w="0" w:type="dxa"/>
            </w:tcMar>
            <w:vAlign w:val="center"/>
            <w:hideMark/>
          </w:tcPr>
          <w:p w14:paraId="021C588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decisions must be explainable</w:t>
            </w:r>
          </w:p>
        </w:tc>
      </w:tr>
      <w:tr w:rsidR="00A96D02" w:rsidRPr="00A96D02" w14:paraId="4E8A65D6" w14:textId="77777777" w:rsidTr="00A96D02">
        <w:tc>
          <w:tcPr>
            <w:tcW w:w="0" w:type="auto"/>
            <w:tcMar>
              <w:top w:w="150" w:type="dxa"/>
              <w:left w:w="0" w:type="dxa"/>
              <w:bottom w:w="150" w:type="dxa"/>
              <w:right w:w="240" w:type="dxa"/>
            </w:tcMar>
            <w:vAlign w:val="center"/>
            <w:hideMark/>
          </w:tcPr>
          <w:p w14:paraId="048D7E5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AI Decisions Require Audit Logs</w:t>
            </w:r>
          </w:p>
        </w:tc>
        <w:tc>
          <w:tcPr>
            <w:tcW w:w="0" w:type="auto"/>
            <w:tcMar>
              <w:top w:w="150" w:type="dxa"/>
              <w:left w:w="240" w:type="dxa"/>
              <w:bottom w:w="150" w:type="dxa"/>
              <w:right w:w="0" w:type="dxa"/>
            </w:tcMar>
            <w:vAlign w:val="center"/>
            <w:hideMark/>
          </w:tcPr>
          <w:p w14:paraId="4334757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All AI decisions must be logged</w:t>
            </w:r>
          </w:p>
        </w:tc>
      </w:tr>
    </w:tbl>
    <w:p w14:paraId="2E71B143"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S17.2 AI Rule Requirements</w:t>
      </w:r>
    </w:p>
    <w:tbl>
      <w:tblPr>
        <w:tblW w:w="11280" w:type="dxa"/>
        <w:tblCellMar>
          <w:top w:w="15" w:type="dxa"/>
          <w:left w:w="15" w:type="dxa"/>
          <w:bottom w:w="15" w:type="dxa"/>
          <w:right w:w="15" w:type="dxa"/>
        </w:tblCellMar>
        <w:tblLook w:val="04A0" w:firstRow="1" w:lastRow="0" w:firstColumn="1" w:lastColumn="0" w:noHBand="0" w:noVBand="1"/>
      </w:tblPr>
      <w:tblGrid>
        <w:gridCol w:w="3080"/>
        <w:gridCol w:w="8200"/>
      </w:tblGrid>
      <w:tr w:rsidR="00A96D02" w:rsidRPr="00A96D02" w14:paraId="19CF2A7A" w14:textId="77777777" w:rsidTr="00A96D02">
        <w:trPr>
          <w:tblHeader/>
        </w:trPr>
        <w:tc>
          <w:tcPr>
            <w:tcW w:w="0" w:type="auto"/>
            <w:tcBorders>
              <w:top w:val="nil"/>
            </w:tcBorders>
            <w:tcMar>
              <w:top w:w="150" w:type="dxa"/>
              <w:left w:w="0" w:type="dxa"/>
              <w:bottom w:w="150" w:type="dxa"/>
              <w:right w:w="240" w:type="dxa"/>
            </w:tcMar>
            <w:vAlign w:val="center"/>
            <w:hideMark/>
          </w:tcPr>
          <w:p w14:paraId="5AAA2E1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4DB7A8A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r>
      <w:tr w:rsidR="00A96D02" w:rsidRPr="00A96D02" w14:paraId="4BEC8D6D" w14:textId="77777777" w:rsidTr="00A96D02">
        <w:tc>
          <w:tcPr>
            <w:tcW w:w="0" w:type="auto"/>
            <w:tcMar>
              <w:top w:w="150" w:type="dxa"/>
              <w:left w:w="0" w:type="dxa"/>
              <w:bottom w:w="150" w:type="dxa"/>
              <w:right w:w="240" w:type="dxa"/>
            </w:tcMar>
            <w:vAlign w:val="center"/>
            <w:hideMark/>
          </w:tcPr>
          <w:p w14:paraId="3B9D493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Human Override</w:t>
            </w:r>
          </w:p>
        </w:tc>
        <w:tc>
          <w:tcPr>
            <w:tcW w:w="0" w:type="auto"/>
            <w:tcMar>
              <w:top w:w="150" w:type="dxa"/>
              <w:left w:w="240" w:type="dxa"/>
              <w:bottom w:w="150" w:type="dxa"/>
              <w:right w:w="0" w:type="dxa"/>
            </w:tcMar>
            <w:vAlign w:val="center"/>
            <w:hideMark/>
          </w:tcPr>
          <w:p w14:paraId="1C0D792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All AI decisions must have human override capability</w:t>
            </w:r>
          </w:p>
        </w:tc>
      </w:tr>
      <w:tr w:rsidR="00A96D02" w:rsidRPr="00A96D02" w14:paraId="50AFB4A4" w14:textId="77777777" w:rsidTr="00A96D02">
        <w:tc>
          <w:tcPr>
            <w:tcW w:w="0" w:type="auto"/>
            <w:tcMar>
              <w:top w:w="150" w:type="dxa"/>
              <w:left w:w="0" w:type="dxa"/>
              <w:bottom w:w="150" w:type="dxa"/>
              <w:right w:w="240" w:type="dxa"/>
            </w:tcMar>
            <w:vAlign w:val="center"/>
            <w:hideMark/>
          </w:tcPr>
          <w:p w14:paraId="4CFA6F6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Explainability</w:t>
            </w:r>
          </w:p>
        </w:tc>
        <w:tc>
          <w:tcPr>
            <w:tcW w:w="0" w:type="auto"/>
            <w:tcMar>
              <w:top w:w="150" w:type="dxa"/>
              <w:left w:w="240" w:type="dxa"/>
              <w:bottom w:w="150" w:type="dxa"/>
              <w:right w:w="0" w:type="dxa"/>
            </w:tcMar>
            <w:vAlign w:val="center"/>
            <w:hideMark/>
          </w:tcPr>
          <w:p w14:paraId="3E90B65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decisions must be explainable</w:t>
            </w:r>
          </w:p>
        </w:tc>
      </w:tr>
      <w:tr w:rsidR="00A96D02" w:rsidRPr="00A96D02" w14:paraId="3F2732FE" w14:textId="77777777" w:rsidTr="00A96D02">
        <w:tc>
          <w:tcPr>
            <w:tcW w:w="0" w:type="auto"/>
            <w:tcMar>
              <w:top w:w="150" w:type="dxa"/>
              <w:left w:w="0" w:type="dxa"/>
              <w:bottom w:w="150" w:type="dxa"/>
              <w:right w:w="240" w:type="dxa"/>
            </w:tcMar>
            <w:vAlign w:val="center"/>
            <w:hideMark/>
          </w:tcPr>
          <w:p w14:paraId="7FB1E8A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lastRenderedPageBreak/>
              <w:t>Auditability</w:t>
            </w:r>
          </w:p>
        </w:tc>
        <w:tc>
          <w:tcPr>
            <w:tcW w:w="0" w:type="auto"/>
            <w:tcMar>
              <w:top w:w="150" w:type="dxa"/>
              <w:left w:w="240" w:type="dxa"/>
              <w:bottom w:w="150" w:type="dxa"/>
              <w:right w:w="0" w:type="dxa"/>
            </w:tcMar>
            <w:vAlign w:val="center"/>
            <w:hideMark/>
          </w:tcPr>
          <w:p w14:paraId="6736DF7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All AI decisions must be auditable</w:t>
            </w:r>
          </w:p>
        </w:tc>
      </w:tr>
      <w:tr w:rsidR="00A96D02" w:rsidRPr="00A96D02" w14:paraId="58546E0F" w14:textId="77777777" w:rsidTr="00A96D02">
        <w:tc>
          <w:tcPr>
            <w:tcW w:w="0" w:type="auto"/>
            <w:tcMar>
              <w:top w:w="150" w:type="dxa"/>
              <w:left w:w="0" w:type="dxa"/>
              <w:bottom w:w="150" w:type="dxa"/>
              <w:right w:w="240" w:type="dxa"/>
            </w:tcMar>
            <w:vAlign w:val="center"/>
            <w:hideMark/>
          </w:tcPr>
          <w:p w14:paraId="5DDC098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Bias Testing</w:t>
            </w:r>
          </w:p>
        </w:tc>
        <w:tc>
          <w:tcPr>
            <w:tcW w:w="0" w:type="auto"/>
            <w:tcMar>
              <w:top w:w="150" w:type="dxa"/>
              <w:left w:w="240" w:type="dxa"/>
              <w:bottom w:w="150" w:type="dxa"/>
              <w:right w:w="0" w:type="dxa"/>
            </w:tcMar>
            <w:vAlign w:val="center"/>
            <w:hideMark/>
          </w:tcPr>
          <w:p w14:paraId="5D67207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systems must be tested for bias annually</w:t>
            </w:r>
          </w:p>
        </w:tc>
      </w:tr>
      <w:tr w:rsidR="00A96D02" w:rsidRPr="00A96D02" w14:paraId="0943060C" w14:textId="77777777" w:rsidTr="00A96D02">
        <w:tc>
          <w:tcPr>
            <w:tcW w:w="0" w:type="auto"/>
            <w:tcMar>
              <w:top w:w="150" w:type="dxa"/>
              <w:left w:w="0" w:type="dxa"/>
              <w:bottom w:w="150" w:type="dxa"/>
              <w:right w:w="240" w:type="dxa"/>
            </w:tcMar>
            <w:vAlign w:val="center"/>
            <w:hideMark/>
          </w:tcPr>
          <w:p w14:paraId="3A0F1B9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Model Validation</w:t>
            </w:r>
          </w:p>
        </w:tc>
        <w:tc>
          <w:tcPr>
            <w:tcW w:w="0" w:type="auto"/>
            <w:tcMar>
              <w:top w:w="150" w:type="dxa"/>
              <w:left w:w="240" w:type="dxa"/>
              <w:bottom w:w="150" w:type="dxa"/>
              <w:right w:w="0" w:type="dxa"/>
            </w:tcMar>
            <w:vAlign w:val="center"/>
            <w:hideMark/>
          </w:tcPr>
          <w:p w14:paraId="70A1C65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models must be validated before deployment</w:t>
            </w:r>
          </w:p>
        </w:tc>
      </w:tr>
      <w:tr w:rsidR="00A96D02" w:rsidRPr="00A96D02" w14:paraId="2A9CBB10" w14:textId="77777777" w:rsidTr="00A96D02">
        <w:tc>
          <w:tcPr>
            <w:tcW w:w="0" w:type="auto"/>
            <w:tcMar>
              <w:top w:w="150" w:type="dxa"/>
              <w:left w:w="0" w:type="dxa"/>
              <w:bottom w:w="150" w:type="dxa"/>
              <w:right w:w="240" w:type="dxa"/>
            </w:tcMar>
            <w:vAlign w:val="center"/>
            <w:hideMark/>
          </w:tcPr>
          <w:p w14:paraId="6B4BB95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Version Control</w:t>
            </w:r>
          </w:p>
        </w:tc>
        <w:tc>
          <w:tcPr>
            <w:tcW w:w="0" w:type="auto"/>
            <w:tcMar>
              <w:top w:w="150" w:type="dxa"/>
              <w:left w:w="240" w:type="dxa"/>
              <w:bottom w:w="150" w:type="dxa"/>
              <w:right w:w="0" w:type="dxa"/>
            </w:tcMar>
            <w:vAlign w:val="center"/>
            <w:hideMark/>
          </w:tcPr>
          <w:p w14:paraId="5313687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models must be version-controlled</w:t>
            </w:r>
          </w:p>
        </w:tc>
      </w:tr>
      <w:tr w:rsidR="00A96D02" w:rsidRPr="00A96D02" w14:paraId="510D4BB7" w14:textId="77777777" w:rsidTr="00A96D02">
        <w:tc>
          <w:tcPr>
            <w:tcW w:w="0" w:type="auto"/>
            <w:tcMar>
              <w:top w:w="150" w:type="dxa"/>
              <w:left w:w="0" w:type="dxa"/>
              <w:bottom w:w="150" w:type="dxa"/>
              <w:right w:w="240" w:type="dxa"/>
            </w:tcMar>
            <w:vAlign w:val="center"/>
            <w:hideMark/>
          </w:tcPr>
          <w:p w14:paraId="59C1100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Security Review</w:t>
            </w:r>
          </w:p>
        </w:tc>
        <w:tc>
          <w:tcPr>
            <w:tcW w:w="0" w:type="auto"/>
            <w:tcMar>
              <w:top w:w="150" w:type="dxa"/>
              <w:left w:w="240" w:type="dxa"/>
              <w:bottom w:w="150" w:type="dxa"/>
              <w:right w:w="0" w:type="dxa"/>
            </w:tcMar>
            <w:vAlign w:val="center"/>
            <w:hideMark/>
          </w:tcPr>
          <w:p w14:paraId="5E8FE33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AI systems must undergo security review</w:t>
            </w:r>
          </w:p>
        </w:tc>
      </w:tr>
    </w:tbl>
    <w:p w14:paraId="061E79EF"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61D012D3">
          <v:rect id="_x0000_i1136" style="width:0;height:.75pt" o:hralign="center" o:hrstd="t" o:hr="t" fillcolor="#a0a0a0" stroked="f"/>
        </w:pict>
      </w:r>
    </w:p>
    <w:p w14:paraId="5A38801E"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XVIII: TRACEABILITY</w:t>
      </w:r>
    </w:p>
    <w:p w14:paraId="4497E4E0"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S18.1 Traceability Chain</w:t>
      </w:r>
    </w:p>
    <w:p w14:paraId="12344762"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text</w:t>
      </w:r>
      <w:r w:rsidRPr="00A96D02">
        <w:rPr>
          <w:rFonts w:ascii="Times New Roman" w:eastAsia="Times New Roman" w:hAnsi="Times New Roman" w:cs="Times New Roman"/>
          <w:color w:val="0F1115"/>
          <w:sz w:val="24"/>
          <w:szCs w:val="24"/>
        </w:rPr>
        <w:br/>
        <w:t>Constitution (A-000)</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Founder Decision (Document A, Section 38)</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Constitutional Instrument (A-014–A-018)</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A-019 (Phase 4 Alignment Matrix)</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Business Rule (Document S)</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Human-Readable Rule (Document T)</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Machine-Readable Rule (Document T.1)</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Functional Requirement (Document X)</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Software Specification (Document Y)</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Technical Implementation (Document Z)</w:t>
      </w:r>
    </w:p>
    <w:p w14:paraId="7AA3448D"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S18.2 Traceability Requirements</w:t>
      </w:r>
    </w:p>
    <w:tbl>
      <w:tblPr>
        <w:tblW w:w="11280" w:type="dxa"/>
        <w:tblCellMar>
          <w:top w:w="15" w:type="dxa"/>
          <w:left w:w="15" w:type="dxa"/>
          <w:bottom w:w="15" w:type="dxa"/>
          <w:right w:w="15" w:type="dxa"/>
        </w:tblCellMar>
        <w:tblLook w:val="04A0" w:firstRow="1" w:lastRow="0" w:firstColumn="1" w:lastColumn="0" w:noHBand="0" w:noVBand="1"/>
      </w:tblPr>
      <w:tblGrid>
        <w:gridCol w:w="4596"/>
        <w:gridCol w:w="6684"/>
      </w:tblGrid>
      <w:tr w:rsidR="00A96D02" w:rsidRPr="00A96D02" w14:paraId="7F4C7E8F" w14:textId="77777777" w:rsidTr="00A96D02">
        <w:trPr>
          <w:tblHeader/>
        </w:trPr>
        <w:tc>
          <w:tcPr>
            <w:tcW w:w="0" w:type="auto"/>
            <w:tcBorders>
              <w:top w:val="nil"/>
            </w:tcBorders>
            <w:tcMar>
              <w:top w:w="150" w:type="dxa"/>
              <w:left w:w="0" w:type="dxa"/>
              <w:bottom w:w="150" w:type="dxa"/>
              <w:right w:w="240" w:type="dxa"/>
            </w:tcMar>
            <w:vAlign w:val="center"/>
            <w:hideMark/>
          </w:tcPr>
          <w:p w14:paraId="6489E02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186895E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r>
      <w:tr w:rsidR="00A96D02" w:rsidRPr="00A96D02" w14:paraId="652C8524" w14:textId="77777777" w:rsidTr="00A96D02">
        <w:tc>
          <w:tcPr>
            <w:tcW w:w="0" w:type="auto"/>
            <w:tcMar>
              <w:top w:w="150" w:type="dxa"/>
              <w:left w:w="0" w:type="dxa"/>
              <w:bottom w:w="150" w:type="dxa"/>
              <w:right w:w="240" w:type="dxa"/>
            </w:tcMar>
            <w:vAlign w:val="center"/>
            <w:hideMark/>
          </w:tcPr>
          <w:p w14:paraId="34A02F8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Constitutional Traceability</w:t>
            </w:r>
          </w:p>
        </w:tc>
        <w:tc>
          <w:tcPr>
            <w:tcW w:w="0" w:type="auto"/>
            <w:tcMar>
              <w:top w:w="150" w:type="dxa"/>
              <w:left w:w="240" w:type="dxa"/>
              <w:bottom w:w="150" w:type="dxa"/>
              <w:right w:w="0" w:type="dxa"/>
            </w:tcMar>
            <w:vAlign w:val="center"/>
            <w:hideMark/>
          </w:tcPr>
          <w:p w14:paraId="004B55F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Every rule traces to A-Series document</w:t>
            </w:r>
          </w:p>
        </w:tc>
      </w:tr>
      <w:tr w:rsidR="00A96D02" w:rsidRPr="00A96D02" w14:paraId="157F6B9A" w14:textId="77777777" w:rsidTr="00A96D02">
        <w:tc>
          <w:tcPr>
            <w:tcW w:w="0" w:type="auto"/>
            <w:tcMar>
              <w:top w:w="150" w:type="dxa"/>
              <w:left w:w="0" w:type="dxa"/>
              <w:bottom w:w="150" w:type="dxa"/>
              <w:right w:w="240" w:type="dxa"/>
            </w:tcMar>
            <w:vAlign w:val="center"/>
            <w:hideMark/>
          </w:tcPr>
          <w:p w14:paraId="77FCB5A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Founder Decision Traceability</w:t>
            </w:r>
          </w:p>
        </w:tc>
        <w:tc>
          <w:tcPr>
            <w:tcW w:w="0" w:type="auto"/>
            <w:tcMar>
              <w:top w:w="150" w:type="dxa"/>
              <w:left w:w="240" w:type="dxa"/>
              <w:bottom w:w="150" w:type="dxa"/>
              <w:right w:w="0" w:type="dxa"/>
            </w:tcMar>
            <w:vAlign w:val="center"/>
            <w:hideMark/>
          </w:tcPr>
          <w:p w14:paraId="34D2C94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Every rule traces to FD-XXX (if applicable)</w:t>
            </w:r>
          </w:p>
        </w:tc>
      </w:tr>
      <w:tr w:rsidR="00A96D02" w:rsidRPr="00A96D02" w14:paraId="7125A5A9" w14:textId="77777777" w:rsidTr="00A96D02">
        <w:tc>
          <w:tcPr>
            <w:tcW w:w="0" w:type="auto"/>
            <w:tcMar>
              <w:top w:w="150" w:type="dxa"/>
              <w:left w:w="0" w:type="dxa"/>
              <w:bottom w:w="150" w:type="dxa"/>
              <w:right w:w="240" w:type="dxa"/>
            </w:tcMar>
            <w:vAlign w:val="center"/>
            <w:hideMark/>
          </w:tcPr>
          <w:p w14:paraId="544FB42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Operational Traceability</w:t>
            </w:r>
          </w:p>
        </w:tc>
        <w:tc>
          <w:tcPr>
            <w:tcW w:w="0" w:type="auto"/>
            <w:tcMar>
              <w:top w:w="150" w:type="dxa"/>
              <w:left w:w="240" w:type="dxa"/>
              <w:bottom w:w="150" w:type="dxa"/>
              <w:right w:w="0" w:type="dxa"/>
            </w:tcMar>
            <w:vAlign w:val="center"/>
            <w:hideMark/>
          </w:tcPr>
          <w:p w14:paraId="10BE573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Every rule traces to operational document (K-R)</w:t>
            </w:r>
          </w:p>
        </w:tc>
      </w:tr>
      <w:tr w:rsidR="00A96D02" w:rsidRPr="00A96D02" w14:paraId="33D50ABD" w14:textId="77777777" w:rsidTr="00A96D02">
        <w:tc>
          <w:tcPr>
            <w:tcW w:w="0" w:type="auto"/>
            <w:tcMar>
              <w:top w:w="150" w:type="dxa"/>
              <w:left w:w="0" w:type="dxa"/>
              <w:bottom w:w="150" w:type="dxa"/>
              <w:right w:w="240" w:type="dxa"/>
            </w:tcMar>
            <w:vAlign w:val="center"/>
            <w:hideMark/>
          </w:tcPr>
          <w:p w14:paraId="4C5130D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lastRenderedPageBreak/>
              <w:t>Downstream Traceability</w:t>
            </w:r>
          </w:p>
        </w:tc>
        <w:tc>
          <w:tcPr>
            <w:tcW w:w="0" w:type="auto"/>
            <w:tcMar>
              <w:top w:w="150" w:type="dxa"/>
              <w:left w:w="240" w:type="dxa"/>
              <w:bottom w:w="150" w:type="dxa"/>
              <w:right w:w="0" w:type="dxa"/>
            </w:tcMar>
            <w:vAlign w:val="center"/>
            <w:hideMark/>
          </w:tcPr>
          <w:p w14:paraId="61CA957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Every rule traces to T, T.1, X, Y, Z</w:t>
            </w:r>
          </w:p>
        </w:tc>
      </w:tr>
      <w:tr w:rsidR="00A96D02" w:rsidRPr="00A96D02" w14:paraId="0922AAB9" w14:textId="77777777" w:rsidTr="00A96D02">
        <w:tc>
          <w:tcPr>
            <w:tcW w:w="0" w:type="auto"/>
            <w:tcMar>
              <w:top w:w="150" w:type="dxa"/>
              <w:left w:w="0" w:type="dxa"/>
              <w:bottom w:w="150" w:type="dxa"/>
              <w:right w:w="240" w:type="dxa"/>
            </w:tcMar>
            <w:vAlign w:val="center"/>
            <w:hideMark/>
          </w:tcPr>
          <w:p w14:paraId="0F09CEF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Reverse Traceability</w:t>
            </w:r>
          </w:p>
        </w:tc>
        <w:tc>
          <w:tcPr>
            <w:tcW w:w="0" w:type="auto"/>
            <w:tcMar>
              <w:top w:w="150" w:type="dxa"/>
              <w:left w:w="240" w:type="dxa"/>
              <w:bottom w:w="150" w:type="dxa"/>
              <w:right w:w="0" w:type="dxa"/>
            </w:tcMar>
            <w:vAlign w:val="center"/>
            <w:hideMark/>
          </w:tcPr>
          <w:p w14:paraId="0655156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Every requirement traces back to a rule</w:t>
            </w:r>
          </w:p>
        </w:tc>
      </w:tr>
    </w:tbl>
    <w:p w14:paraId="11FC2552"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S18.3 Reverse Trace Verification</w:t>
      </w:r>
    </w:p>
    <w:p w14:paraId="1130716A"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Every functional requirement (Document X) must prove:</w:t>
      </w:r>
    </w:p>
    <w:p w14:paraId="0A7BB2F2"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FR ← Rule ← Governance ← Founder Decision</w:t>
      </w:r>
    </w:p>
    <w:p w14:paraId="468CB3AC"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066F1022">
          <v:rect id="_x0000_i1137" style="width:0;height:.75pt" o:hralign="center" o:hrstd="t" o:hr="t" fillcolor="#a0a0a0" stroked="f"/>
        </w:pict>
      </w:r>
    </w:p>
    <w:p w14:paraId="1ED5AB72"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XIX: RULE ARCHITECTURE PRINCIPLES DIAGRAM</w:t>
      </w:r>
    </w:p>
    <w:p w14:paraId="061F05B7"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text</w:t>
      </w:r>
      <w:r w:rsidRPr="00A96D02">
        <w:rPr>
          <w:rFonts w:ascii="Times New Roman" w:eastAsia="Times New Roman" w:hAnsi="Times New Roman" w:cs="Times New Roman"/>
          <w:color w:val="0F1115"/>
          <w:sz w:val="24"/>
          <w:szCs w:val="24"/>
        </w:rPr>
        <w:br/>
        <w:t>┌─────────────────────────────────────────────────────────────────────────┐</w:t>
      </w:r>
      <w:r w:rsidRPr="00A96D02">
        <w:rPr>
          <w:rFonts w:ascii="Times New Roman" w:eastAsia="Times New Roman" w:hAnsi="Times New Roman" w:cs="Times New Roman"/>
          <w:color w:val="0F1115"/>
          <w:sz w:val="24"/>
          <w:szCs w:val="24"/>
        </w:rPr>
        <w:br/>
        <w:t>│ │</w:t>
      </w:r>
      <w:r w:rsidRPr="00A96D02">
        <w:rPr>
          <w:rFonts w:ascii="Times New Roman" w:eastAsia="Times New Roman" w:hAnsi="Times New Roman" w:cs="Times New Roman"/>
          <w:color w:val="0F1115"/>
          <w:sz w:val="24"/>
          <w:szCs w:val="24"/>
        </w:rPr>
        <w:br/>
        <w:t>│ RULE ARCHITECTURE PRINCIPLES DIAGRAM │</w:t>
      </w:r>
      <w:r w:rsidRPr="00A96D02">
        <w:rPr>
          <w:rFonts w:ascii="Times New Roman" w:eastAsia="Times New Roman" w:hAnsi="Times New Roman" w:cs="Times New Roman"/>
          <w:color w:val="0F1115"/>
          <w:sz w:val="24"/>
          <w:szCs w:val="24"/>
        </w:rPr>
        <w:br/>
        <w:t>│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CONSTITUTION │ │</w:t>
      </w:r>
      <w:r w:rsidRPr="00A96D02">
        <w:rPr>
          <w:rFonts w:ascii="Times New Roman" w:eastAsia="Times New Roman" w:hAnsi="Times New Roman" w:cs="Times New Roman"/>
          <w:color w:val="0F1115"/>
          <w:sz w:val="24"/>
          <w:szCs w:val="24"/>
        </w:rPr>
        <w:br/>
        <w:t>│ │ (A-000)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FOUNDER DECISIONS │ │</w:t>
      </w:r>
      <w:r w:rsidRPr="00A96D02">
        <w:rPr>
          <w:rFonts w:ascii="Times New Roman" w:eastAsia="Times New Roman" w:hAnsi="Times New Roman" w:cs="Times New Roman"/>
          <w:color w:val="0F1115"/>
          <w:sz w:val="24"/>
          <w:szCs w:val="24"/>
        </w:rPr>
        <w:br/>
        <w:t>│ │ (Document A §38)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PHASE 4 ALIGNMENT │ │</w:t>
      </w:r>
      <w:r w:rsidRPr="00A96D02">
        <w:rPr>
          <w:rFonts w:ascii="Times New Roman" w:eastAsia="Times New Roman" w:hAnsi="Times New Roman" w:cs="Times New Roman"/>
          <w:color w:val="0F1115"/>
          <w:sz w:val="24"/>
          <w:szCs w:val="24"/>
        </w:rPr>
        <w:br/>
        <w:t>│ │ (A-019)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BUSINESS RULE ARCHITECTURE │ │</w:t>
      </w:r>
      <w:r w:rsidRPr="00A96D02">
        <w:rPr>
          <w:rFonts w:ascii="Times New Roman" w:eastAsia="Times New Roman" w:hAnsi="Times New Roman" w:cs="Times New Roman"/>
          <w:color w:val="0F1115"/>
          <w:sz w:val="24"/>
          <w:szCs w:val="24"/>
        </w:rPr>
        <w:br/>
        <w:t>│ │ (DOCUMENT S — THIS) │ │</w:t>
      </w:r>
      <w:r w:rsidRPr="00A96D02">
        <w:rPr>
          <w:rFonts w:ascii="Times New Roman" w:eastAsia="Times New Roman" w:hAnsi="Times New Roman" w:cs="Times New Roman"/>
          <w:color w:val="0F1115"/>
          <w:sz w:val="24"/>
          <w:szCs w:val="24"/>
        </w:rPr>
        <w:br/>
        <w:t>│ │ ┌──────────┐ ┌──────────┐ │ │</w:t>
      </w:r>
      <w:r w:rsidRPr="00A96D02">
        <w:rPr>
          <w:rFonts w:ascii="Times New Roman" w:eastAsia="Times New Roman" w:hAnsi="Times New Roman" w:cs="Times New Roman"/>
          <w:color w:val="0F1115"/>
          <w:sz w:val="24"/>
          <w:szCs w:val="24"/>
        </w:rPr>
        <w:br/>
        <w:t>│ │ │Taxonomy │ │ Metadata │ │ │</w:t>
      </w:r>
      <w:r w:rsidRPr="00A96D02">
        <w:rPr>
          <w:rFonts w:ascii="Times New Roman" w:eastAsia="Times New Roman" w:hAnsi="Times New Roman" w:cs="Times New Roman"/>
          <w:color w:val="0F1115"/>
          <w:sz w:val="24"/>
          <w:szCs w:val="24"/>
        </w:rPr>
        <w:br/>
        <w:t>│ │ └──────────┘ └──────────┘ │ │</w:t>
      </w:r>
      <w:r w:rsidRPr="00A96D02">
        <w:rPr>
          <w:rFonts w:ascii="Times New Roman" w:eastAsia="Times New Roman" w:hAnsi="Times New Roman" w:cs="Times New Roman"/>
          <w:color w:val="0F1115"/>
          <w:sz w:val="24"/>
          <w:szCs w:val="24"/>
        </w:rPr>
        <w:br/>
        <w:t>│ │ ┌──────────┐ ┌──────────┐ │ │</w:t>
      </w:r>
      <w:r w:rsidRPr="00A96D02">
        <w:rPr>
          <w:rFonts w:ascii="Times New Roman" w:eastAsia="Times New Roman" w:hAnsi="Times New Roman" w:cs="Times New Roman"/>
          <w:color w:val="0F1115"/>
          <w:sz w:val="24"/>
          <w:szCs w:val="24"/>
        </w:rPr>
        <w:br/>
        <w:t>│ │ │Governance│ │ Quality │ │ │</w:t>
      </w:r>
      <w:r w:rsidRPr="00A96D02">
        <w:rPr>
          <w:rFonts w:ascii="Times New Roman" w:eastAsia="Times New Roman" w:hAnsi="Times New Roman" w:cs="Times New Roman"/>
          <w:color w:val="0F1115"/>
          <w:sz w:val="24"/>
          <w:szCs w:val="24"/>
        </w:rPr>
        <w:br/>
        <w:t>│ │ └──────────┘ └──────────┘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 │</w:t>
      </w:r>
      <w:r w:rsidRPr="00A96D02">
        <w:rPr>
          <w:rFonts w:ascii="Times New Roman" w:eastAsia="Times New Roman" w:hAnsi="Times New Roman" w:cs="Times New Roman"/>
          <w:color w:val="0F1115"/>
          <w:sz w:val="24"/>
          <w:szCs w:val="24"/>
        </w:rPr>
        <w:br/>
        <w:t>│ ▼ ▼ │</w:t>
      </w:r>
      <w:r w:rsidRPr="00A96D02">
        <w:rPr>
          <w:rFonts w:ascii="Times New Roman" w:eastAsia="Times New Roman" w:hAnsi="Times New Roman" w:cs="Times New Roman"/>
          <w:color w:val="0F1115"/>
          <w:sz w:val="24"/>
          <w:szCs w:val="24"/>
        </w:rPr>
        <w:br/>
        <w:t>│ ┌─────────────────────┐ ┌─────────────────────┐ │</w:t>
      </w:r>
      <w:r w:rsidRPr="00A96D02">
        <w:rPr>
          <w:rFonts w:ascii="Times New Roman" w:eastAsia="Times New Roman" w:hAnsi="Times New Roman" w:cs="Times New Roman"/>
          <w:color w:val="0F1115"/>
          <w:sz w:val="24"/>
          <w:szCs w:val="24"/>
        </w:rPr>
        <w:br/>
        <w:t>│ │ HUMAN RULES (T) │ │ METADATA &amp; GOV (T.2/T.3) │</w:t>
      </w:r>
      <w:r w:rsidRPr="00A96D02">
        <w:rPr>
          <w:rFonts w:ascii="Times New Roman" w:eastAsia="Times New Roman" w:hAnsi="Times New Roman" w:cs="Times New Roman"/>
          <w:color w:val="0F1115"/>
          <w:sz w:val="24"/>
          <w:szCs w:val="24"/>
        </w:rPr>
        <w:br/>
        <w:t>│ │ Human-readable │ │ Rule Registry &amp; │ │</w:t>
      </w:r>
      <w:r w:rsidRPr="00A96D02">
        <w:rPr>
          <w:rFonts w:ascii="Times New Roman" w:eastAsia="Times New Roman" w:hAnsi="Times New Roman" w:cs="Times New Roman"/>
          <w:color w:val="0F1115"/>
          <w:sz w:val="24"/>
          <w:szCs w:val="24"/>
        </w:rPr>
        <w:br/>
        <w:t>│ │ Rule Catalogue │ │ Change Governance │ │</w:t>
      </w:r>
      <w:r w:rsidRPr="00A96D02">
        <w:rPr>
          <w:rFonts w:ascii="Times New Roman" w:eastAsia="Times New Roman" w:hAnsi="Times New Roman" w:cs="Times New Roman"/>
          <w:color w:val="0F1115"/>
          <w:sz w:val="24"/>
          <w:szCs w:val="24"/>
        </w:rPr>
        <w:br/>
        <w:t>│ └─────────────────────┘ └─────────────────────┘ │</w:t>
      </w:r>
      <w:r w:rsidRPr="00A96D02">
        <w:rPr>
          <w:rFonts w:ascii="Times New Roman" w:eastAsia="Times New Roman" w:hAnsi="Times New Roman" w:cs="Times New Roman"/>
          <w:color w:val="0F1115"/>
          <w:sz w:val="24"/>
          <w:szCs w:val="24"/>
        </w:rPr>
        <w:br/>
        <w:t>│ │ │ │</w:t>
      </w:r>
      <w:r w:rsidRPr="00A96D02">
        <w:rPr>
          <w:rFonts w:ascii="Times New Roman" w:eastAsia="Times New Roman" w:hAnsi="Times New Roman" w:cs="Times New Roman"/>
          <w:color w:val="0F1115"/>
          <w:sz w:val="24"/>
          <w:szCs w:val="24"/>
        </w:rPr>
        <w:br/>
        <w:t>│ ▼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r>
      <w:r w:rsidRPr="00A96D02">
        <w:rPr>
          <w:rFonts w:ascii="Times New Roman" w:eastAsia="Times New Roman" w:hAnsi="Times New Roman" w:cs="Times New Roman"/>
          <w:color w:val="0F1115"/>
          <w:sz w:val="24"/>
          <w:szCs w:val="24"/>
        </w:rPr>
        <w:lastRenderedPageBreak/>
        <w:t>│ │ MACHINE RULES (T.1) │ │</w:t>
      </w:r>
      <w:r w:rsidRPr="00A96D02">
        <w:rPr>
          <w:rFonts w:ascii="Times New Roman" w:eastAsia="Times New Roman" w:hAnsi="Times New Roman" w:cs="Times New Roman"/>
          <w:color w:val="0F1115"/>
          <w:sz w:val="24"/>
          <w:szCs w:val="24"/>
        </w:rPr>
        <w:br/>
        <w:t>│ │ Executable Rule Engine Rules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EXCEPTION &amp; ESCALATION (U) │ │</w:t>
      </w:r>
      <w:r w:rsidRPr="00A96D02">
        <w:rPr>
          <w:rFonts w:ascii="Times New Roman" w:eastAsia="Times New Roman" w:hAnsi="Times New Roman" w:cs="Times New Roman"/>
          <w:color w:val="0F1115"/>
          <w:sz w:val="24"/>
          <w:szCs w:val="24"/>
        </w:rPr>
        <w:br/>
        <w:t>│ │ Exception Handling · Escalation Routing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INFORMATION ARCHITECTURE (V-W) │ │</w:t>
      </w:r>
      <w:r w:rsidRPr="00A96D02">
        <w:rPr>
          <w:rFonts w:ascii="Times New Roman" w:eastAsia="Times New Roman" w:hAnsi="Times New Roman" w:cs="Times New Roman"/>
          <w:color w:val="0F1115"/>
          <w:sz w:val="24"/>
          <w:szCs w:val="24"/>
        </w:rPr>
        <w:br/>
        <w:t>│ │ Data Governance · Data Classification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FUNCTIONAL REQUIREMENTS (X) │ │</w:t>
      </w:r>
      <w:r w:rsidRPr="00A96D02">
        <w:rPr>
          <w:rFonts w:ascii="Times New Roman" w:eastAsia="Times New Roman" w:hAnsi="Times New Roman" w:cs="Times New Roman"/>
          <w:color w:val="0F1115"/>
          <w:sz w:val="24"/>
          <w:szCs w:val="24"/>
        </w:rPr>
        <w:br/>
        <w:t>│ │ Requirements derived from rules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SOFTWARE SPECIFICATION (Y) │ │</w:t>
      </w:r>
      <w:r w:rsidRPr="00A96D02">
        <w:rPr>
          <w:rFonts w:ascii="Times New Roman" w:eastAsia="Times New Roman" w:hAnsi="Times New Roman" w:cs="Times New Roman"/>
          <w:color w:val="0F1115"/>
          <w:sz w:val="24"/>
          <w:szCs w:val="24"/>
        </w:rPr>
        <w:br/>
        <w:t>│ │ UI/UX · Workflows · Notifications · API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 TECHNICAL ARCHITECTURE (Z) │ │</w:t>
      </w:r>
      <w:r w:rsidRPr="00A96D02">
        <w:rPr>
          <w:rFonts w:ascii="Times New Roman" w:eastAsia="Times New Roman" w:hAnsi="Times New Roman" w:cs="Times New Roman"/>
          <w:color w:val="0F1115"/>
          <w:sz w:val="24"/>
          <w:szCs w:val="24"/>
        </w:rPr>
        <w:br/>
        <w:t>│ │ System · Database · Security · DevOps │ │</w:t>
      </w:r>
      <w:r w:rsidRPr="00A96D02">
        <w:rPr>
          <w:rFonts w:ascii="Times New Roman" w:eastAsia="Times New Roman" w:hAnsi="Times New Roman" w:cs="Times New Roman"/>
          <w:color w:val="0F1115"/>
          <w:sz w:val="24"/>
          <w:szCs w:val="24"/>
        </w:rPr>
        <w:br/>
        <w:t>│ └─────────────────────────────────────────────┘ │</w:t>
      </w:r>
      <w:r w:rsidRPr="00A96D02">
        <w:rPr>
          <w:rFonts w:ascii="Times New Roman" w:eastAsia="Times New Roman" w:hAnsi="Times New Roman" w:cs="Times New Roman"/>
          <w:color w:val="0F1115"/>
          <w:sz w:val="24"/>
          <w:szCs w:val="24"/>
        </w:rPr>
        <w:br/>
        <w:t>│ │</w:t>
      </w:r>
      <w:r w:rsidRPr="00A96D02">
        <w:rPr>
          <w:rFonts w:ascii="Times New Roman" w:eastAsia="Times New Roman" w:hAnsi="Times New Roman" w:cs="Times New Roman"/>
          <w:color w:val="0F1115"/>
          <w:sz w:val="24"/>
          <w:szCs w:val="24"/>
        </w:rPr>
        <w:br/>
        <w:t>└─────────────────────────────────────────────────────────────────────────┘</w:t>
      </w:r>
    </w:p>
    <w:p w14:paraId="6F2AF407"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6DCAACE9">
          <v:rect id="_x0000_i1138" style="width:0;height:.75pt" o:hralign="center" o:hrstd="t" o:hr="t" fillcolor="#a0a0a0" stroked="f"/>
        </w:pict>
      </w:r>
    </w:p>
    <w:p w14:paraId="5DE0935F"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XX: PHASE 5 DELIVERABLES</w:t>
      </w:r>
    </w:p>
    <w:p w14:paraId="0B8293D5"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S20.1 Phase 5 Outputs</w:t>
      </w:r>
    </w:p>
    <w:tbl>
      <w:tblPr>
        <w:tblW w:w="0" w:type="auto"/>
        <w:tblCellMar>
          <w:top w:w="15" w:type="dxa"/>
          <w:left w:w="15" w:type="dxa"/>
          <w:bottom w:w="15" w:type="dxa"/>
          <w:right w:w="15" w:type="dxa"/>
        </w:tblCellMar>
        <w:tblLook w:val="04A0" w:firstRow="1" w:lastRow="0" w:firstColumn="1" w:lastColumn="0" w:noHBand="0" w:noVBand="1"/>
      </w:tblPr>
      <w:tblGrid>
        <w:gridCol w:w="3367"/>
        <w:gridCol w:w="1653"/>
        <w:gridCol w:w="3265"/>
        <w:gridCol w:w="2181"/>
      </w:tblGrid>
      <w:tr w:rsidR="00A96D02" w:rsidRPr="00A96D02" w14:paraId="3E3A8142" w14:textId="77777777" w:rsidTr="00A96D02">
        <w:trPr>
          <w:tblHeader/>
        </w:trPr>
        <w:tc>
          <w:tcPr>
            <w:tcW w:w="0" w:type="auto"/>
            <w:tcBorders>
              <w:top w:val="nil"/>
            </w:tcBorders>
            <w:tcMar>
              <w:top w:w="150" w:type="dxa"/>
              <w:left w:w="0" w:type="dxa"/>
              <w:bottom w:w="150" w:type="dxa"/>
              <w:right w:w="240" w:type="dxa"/>
            </w:tcMar>
            <w:vAlign w:val="center"/>
            <w:hideMark/>
          </w:tcPr>
          <w:p w14:paraId="2B6E109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387E81B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6843FB3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13083DE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Status</w:t>
            </w:r>
          </w:p>
        </w:tc>
      </w:tr>
      <w:tr w:rsidR="00A96D02" w:rsidRPr="00A96D02" w14:paraId="25C17098" w14:textId="77777777" w:rsidTr="00A96D02">
        <w:tc>
          <w:tcPr>
            <w:tcW w:w="0" w:type="auto"/>
            <w:tcMar>
              <w:top w:w="150" w:type="dxa"/>
              <w:left w:w="0" w:type="dxa"/>
              <w:bottom w:w="150" w:type="dxa"/>
              <w:right w:w="240" w:type="dxa"/>
            </w:tcMar>
            <w:vAlign w:val="center"/>
            <w:hideMark/>
          </w:tcPr>
          <w:p w14:paraId="657D945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Business Rules Architecture</w:t>
            </w:r>
          </w:p>
        </w:tc>
        <w:tc>
          <w:tcPr>
            <w:tcW w:w="0" w:type="auto"/>
            <w:tcMar>
              <w:top w:w="150" w:type="dxa"/>
              <w:left w:w="240" w:type="dxa"/>
              <w:bottom w:w="150" w:type="dxa"/>
              <w:right w:w="240" w:type="dxa"/>
            </w:tcMar>
            <w:vAlign w:val="center"/>
            <w:hideMark/>
          </w:tcPr>
          <w:p w14:paraId="1DB1E0B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Document S</w:t>
            </w:r>
          </w:p>
        </w:tc>
        <w:tc>
          <w:tcPr>
            <w:tcW w:w="0" w:type="auto"/>
            <w:tcMar>
              <w:top w:w="150" w:type="dxa"/>
              <w:left w:w="240" w:type="dxa"/>
              <w:bottom w:w="150" w:type="dxa"/>
              <w:right w:w="240" w:type="dxa"/>
            </w:tcMar>
            <w:vAlign w:val="center"/>
            <w:hideMark/>
          </w:tcPr>
          <w:p w14:paraId="4C06D56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framework (this document)</w:t>
            </w:r>
          </w:p>
        </w:tc>
        <w:tc>
          <w:tcPr>
            <w:tcW w:w="0" w:type="auto"/>
            <w:tcMar>
              <w:top w:w="150" w:type="dxa"/>
              <w:left w:w="240" w:type="dxa"/>
              <w:bottom w:w="150" w:type="dxa"/>
              <w:right w:w="0" w:type="dxa"/>
            </w:tcMar>
            <w:vAlign w:val="center"/>
            <w:hideMark/>
          </w:tcPr>
          <w:p w14:paraId="3D34983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LOCKED</w:t>
            </w:r>
          </w:p>
        </w:tc>
      </w:tr>
      <w:tr w:rsidR="00A96D02" w:rsidRPr="00A96D02" w14:paraId="114353D8" w14:textId="77777777" w:rsidTr="00A96D02">
        <w:tc>
          <w:tcPr>
            <w:tcW w:w="0" w:type="auto"/>
            <w:tcMar>
              <w:top w:w="150" w:type="dxa"/>
              <w:left w:w="0" w:type="dxa"/>
              <w:bottom w:w="150" w:type="dxa"/>
              <w:right w:w="240" w:type="dxa"/>
            </w:tcMar>
            <w:vAlign w:val="center"/>
            <w:hideMark/>
          </w:tcPr>
          <w:p w14:paraId="09094A8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Human-Readable Business Rules</w:t>
            </w:r>
          </w:p>
        </w:tc>
        <w:tc>
          <w:tcPr>
            <w:tcW w:w="0" w:type="auto"/>
            <w:tcMar>
              <w:top w:w="150" w:type="dxa"/>
              <w:left w:w="240" w:type="dxa"/>
              <w:bottom w:w="150" w:type="dxa"/>
              <w:right w:w="240" w:type="dxa"/>
            </w:tcMar>
            <w:vAlign w:val="center"/>
            <w:hideMark/>
          </w:tcPr>
          <w:p w14:paraId="447D695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T</w:t>
            </w:r>
          </w:p>
        </w:tc>
        <w:tc>
          <w:tcPr>
            <w:tcW w:w="0" w:type="auto"/>
            <w:tcMar>
              <w:top w:w="150" w:type="dxa"/>
              <w:left w:w="240" w:type="dxa"/>
              <w:bottom w:w="150" w:type="dxa"/>
              <w:right w:w="240" w:type="dxa"/>
            </w:tcMar>
            <w:vAlign w:val="center"/>
            <w:hideMark/>
          </w:tcPr>
          <w:p w14:paraId="1A40482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Human-readable catalogue</w:t>
            </w:r>
          </w:p>
        </w:tc>
        <w:tc>
          <w:tcPr>
            <w:tcW w:w="0" w:type="auto"/>
            <w:tcMar>
              <w:top w:w="150" w:type="dxa"/>
              <w:left w:w="240" w:type="dxa"/>
              <w:bottom w:w="150" w:type="dxa"/>
              <w:right w:w="0" w:type="dxa"/>
            </w:tcMar>
            <w:vAlign w:val="center"/>
            <w:hideMark/>
          </w:tcPr>
          <w:p w14:paraId="2F1D474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r>
      <w:tr w:rsidR="00A96D02" w:rsidRPr="00A96D02" w14:paraId="0DFE53A5" w14:textId="77777777" w:rsidTr="00A96D02">
        <w:tc>
          <w:tcPr>
            <w:tcW w:w="0" w:type="auto"/>
            <w:tcMar>
              <w:top w:w="150" w:type="dxa"/>
              <w:left w:w="0" w:type="dxa"/>
              <w:bottom w:w="150" w:type="dxa"/>
              <w:right w:w="240" w:type="dxa"/>
            </w:tcMar>
            <w:vAlign w:val="center"/>
            <w:hideMark/>
          </w:tcPr>
          <w:p w14:paraId="5EF4470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Metadata Registry</w:t>
            </w:r>
          </w:p>
        </w:tc>
        <w:tc>
          <w:tcPr>
            <w:tcW w:w="0" w:type="auto"/>
            <w:tcMar>
              <w:top w:w="150" w:type="dxa"/>
              <w:left w:w="240" w:type="dxa"/>
              <w:bottom w:w="150" w:type="dxa"/>
              <w:right w:w="240" w:type="dxa"/>
            </w:tcMar>
            <w:vAlign w:val="center"/>
            <w:hideMark/>
          </w:tcPr>
          <w:p w14:paraId="5C55D54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T.2</w:t>
            </w:r>
          </w:p>
        </w:tc>
        <w:tc>
          <w:tcPr>
            <w:tcW w:w="0" w:type="auto"/>
            <w:tcMar>
              <w:top w:w="150" w:type="dxa"/>
              <w:left w:w="240" w:type="dxa"/>
              <w:bottom w:w="150" w:type="dxa"/>
              <w:right w:w="240" w:type="dxa"/>
            </w:tcMar>
            <w:vAlign w:val="center"/>
            <w:hideMark/>
          </w:tcPr>
          <w:p w14:paraId="63E3B05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Metadata schema</w:t>
            </w:r>
          </w:p>
        </w:tc>
        <w:tc>
          <w:tcPr>
            <w:tcW w:w="0" w:type="auto"/>
            <w:tcMar>
              <w:top w:w="150" w:type="dxa"/>
              <w:left w:w="240" w:type="dxa"/>
              <w:bottom w:w="150" w:type="dxa"/>
              <w:right w:w="0" w:type="dxa"/>
            </w:tcMar>
            <w:vAlign w:val="center"/>
            <w:hideMark/>
          </w:tcPr>
          <w:p w14:paraId="30F04E7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r>
      <w:tr w:rsidR="00A96D02" w:rsidRPr="00A96D02" w14:paraId="5AC4661B" w14:textId="77777777" w:rsidTr="00A96D02">
        <w:tc>
          <w:tcPr>
            <w:tcW w:w="0" w:type="auto"/>
            <w:tcMar>
              <w:top w:w="150" w:type="dxa"/>
              <w:left w:w="0" w:type="dxa"/>
              <w:bottom w:w="150" w:type="dxa"/>
              <w:right w:w="240" w:type="dxa"/>
            </w:tcMar>
            <w:vAlign w:val="center"/>
            <w:hideMark/>
          </w:tcPr>
          <w:p w14:paraId="70DB877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Change Governance</w:t>
            </w:r>
          </w:p>
        </w:tc>
        <w:tc>
          <w:tcPr>
            <w:tcW w:w="0" w:type="auto"/>
            <w:tcMar>
              <w:top w:w="150" w:type="dxa"/>
              <w:left w:w="240" w:type="dxa"/>
              <w:bottom w:w="150" w:type="dxa"/>
              <w:right w:w="240" w:type="dxa"/>
            </w:tcMar>
            <w:vAlign w:val="center"/>
            <w:hideMark/>
          </w:tcPr>
          <w:p w14:paraId="30E854E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T.3</w:t>
            </w:r>
          </w:p>
        </w:tc>
        <w:tc>
          <w:tcPr>
            <w:tcW w:w="0" w:type="auto"/>
            <w:tcMar>
              <w:top w:w="150" w:type="dxa"/>
              <w:left w:w="240" w:type="dxa"/>
              <w:bottom w:w="150" w:type="dxa"/>
              <w:right w:w="240" w:type="dxa"/>
            </w:tcMar>
            <w:vAlign w:val="center"/>
            <w:hideMark/>
          </w:tcPr>
          <w:p w14:paraId="5C0E84E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Governance framework</w:t>
            </w:r>
          </w:p>
        </w:tc>
        <w:tc>
          <w:tcPr>
            <w:tcW w:w="0" w:type="auto"/>
            <w:tcMar>
              <w:top w:w="150" w:type="dxa"/>
              <w:left w:w="240" w:type="dxa"/>
              <w:bottom w:w="150" w:type="dxa"/>
              <w:right w:w="0" w:type="dxa"/>
            </w:tcMar>
            <w:vAlign w:val="center"/>
            <w:hideMark/>
          </w:tcPr>
          <w:p w14:paraId="340C667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r>
      <w:tr w:rsidR="00A96D02" w:rsidRPr="00A96D02" w14:paraId="3CD4D399" w14:textId="77777777" w:rsidTr="00A96D02">
        <w:tc>
          <w:tcPr>
            <w:tcW w:w="0" w:type="auto"/>
            <w:tcMar>
              <w:top w:w="150" w:type="dxa"/>
              <w:left w:w="0" w:type="dxa"/>
              <w:bottom w:w="150" w:type="dxa"/>
              <w:right w:w="240" w:type="dxa"/>
            </w:tcMar>
            <w:vAlign w:val="center"/>
            <w:hideMark/>
          </w:tcPr>
          <w:p w14:paraId="3B8E097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Machine-Readable Business Rules</w:t>
            </w:r>
          </w:p>
        </w:tc>
        <w:tc>
          <w:tcPr>
            <w:tcW w:w="0" w:type="auto"/>
            <w:tcMar>
              <w:top w:w="150" w:type="dxa"/>
              <w:left w:w="240" w:type="dxa"/>
              <w:bottom w:w="150" w:type="dxa"/>
              <w:right w:w="240" w:type="dxa"/>
            </w:tcMar>
            <w:vAlign w:val="center"/>
            <w:hideMark/>
          </w:tcPr>
          <w:p w14:paraId="530D735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T.1</w:t>
            </w:r>
          </w:p>
        </w:tc>
        <w:tc>
          <w:tcPr>
            <w:tcW w:w="0" w:type="auto"/>
            <w:tcMar>
              <w:top w:w="150" w:type="dxa"/>
              <w:left w:w="240" w:type="dxa"/>
              <w:bottom w:w="150" w:type="dxa"/>
              <w:right w:w="240" w:type="dxa"/>
            </w:tcMar>
            <w:vAlign w:val="center"/>
            <w:hideMark/>
          </w:tcPr>
          <w:p w14:paraId="460EC66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Executable rules</w:t>
            </w:r>
          </w:p>
        </w:tc>
        <w:tc>
          <w:tcPr>
            <w:tcW w:w="0" w:type="auto"/>
            <w:tcMar>
              <w:top w:w="150" w:type="dxa"/>
              <w:left w:w="240" w:type="dxa"/>
              <w:bottom w:w="150" w:type="dxa"/>
              <w:right w:w="0" w:type="dxa"/>
            </w:tcMar>
            <w:vAlign w:val="center"/>
            <w:hideMark/>
          </w:tcPr>
          <w:p w14:paraId="3FDDD8D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r>
      <w:tr w:rsidR="00A96D02" w:rsidRPr="00A96D02" w14:paraId="78944B12" w14:textId="77777777" w:rsidTr="00A96D02">
        <w:tc>
          <w:tcPr>
            <w:tcW w:w="0" w:type="auto"/>
            <w:tcMar>
              <w:top w:w="150" w:type="dxa"/>
              <w:left w:w="0" w:type="dxa"/>
              <w:bottom w:w="150" w:type="dxa"/>
              <w:right w:w="240" w:type="dxa"/>
            </w:tcMar>
            <w:vAlign w:val="center"/>
            <w:hideMark/>
          </w:tcPr>
          <w:p w14:paraId="4BC67B7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lastRenderedPageBreak/>
              <w:t>Exception &amp; Escalation Architecture</w:t>
            </w:r>
          </w:p>
        </w:tc>
        <w:tc>
          <w:tcPr>
            <w:tcW w:w="0" w:type="auto"/>
            <w:tcMar>
              <w:top w:w="150" w:type="dxa"/>
              <w:left w:w="240" w:type="dxa"/>
              <w:bottom w:w="150" w:type="dxa"/>
              <w:right w:w="240" w:type="dxa"/>
            </w:tcMar>
            <w:vAlign w:val="center"/>
            <w:hideMark/>
          </w:tcPr>
          <w:p w14:paraId="187B206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U</w:t>
            </w:r>
          </w:p>
        </w:tc>
        <w:tc>
          <w:tcPr>
            <w:tcW w:w="0" w:type="auto"/>
            <w:tcMar>
              <w:top w:w="150" w:type="dxa"/>
              <w:left w:w="240" w:type="dxa"/>
              <w:bottom w:w="150" w:type="dxa"/>
              <w:right w:w="240" w:type="dxa"/>
            </w:tcMar>
            <w:vAlign w:val="center"/>
            <w:hideMark/>
          </w:tcPr>
          <w:p w14:paraId="4696F4A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Exception handling</w:t>
            </w:r>
          </w:p>
        </w:tc>
        <w:tc>
          <w:tcPr>
            <w:tcW w:w="0" w:type="auto"/>
            <w:tcMar>
              <w:top w:w="150" w:type="dxa"/>
              <w:left w:w="240" w:type="dxa"/>
              <w:bottom w:w="150" w:type="dxa"/>
              <w:right w:w="0" w:type="dxa"/>
            </w:tcMar>
            <w:vAlign w:val="center"/>
            <w:hideMark/>
          </w:tcPr>
          <w:p w14:paraId="283446F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LOCKED (verify)</w:t>
            </w:r>
          </w:p>
        </w:tc>
      </w:tr>
    </w:tbl>
    <w:p w14:paraId="6C10F8B5"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13584834">
          <v:rect id="_x0000_i1139" style="width:0;height:.75pt" o:hralign="center" o:hrstd="t" o:hr="t" fillcolor="#a0a0a0" stroked="f"/>
        </w:pict>
      </w:r>
    </w:p>
    <w:p w14:paraId="62222BAB"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PART XXI: PHASE 5 ACCEPTANCE CRITERIA</w:t>
      </w:r>
    </w:p>
    <w:p w14:paraId="53F218F6"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S21.1 Phase 5 Completion Criteria</w:t>
      </w:r>
    </w:p>
    <w:p w14:paraId="09B4670B"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Per A-019, Article V model, Phase 5 shall not be considered complete until all criteria are satisfied:</w:t>
      </w:r>
    </w:p>
    <w:tbl>
      <w:tblPr>
        <w:tblW w:w="11280" w:type="dxa"/>
        <w:tblCellMar>
          <w:top w:w="15" w:type="dxa"/>
          <w:left w:w="15" w:type="dxa"/>
          <w:bottom w:w="15" w:type="dxa"/>
          <w:right w:w="15" w:type="dxa"/>
        </w:tblCellMar>
        <w:tblLook w:val="04A0" w:firstRow="1" w:lastRow="0" w:firstColumn="1" w:lastColumn="0" w:noHBand="0" w:noVBand="1"/>
      </w:tblPr>
      <w:tblGrid>
        <w:gridCol w:w="5380"/>
        <w:gridCol w:w="3069"/>
        <w:gridCol w:w="2831"/>
      </w:tblGrid>
      <w:tr w:rsidR="00A96D02" w:rsidRPr="00A96D02" w14:paraId="4C05B8BF" w14:textId="77777777" w:rsidTr="00A96D02">
        <w:trPr>
          <w:tblHeader/>
        </w:trPr>
        <w:tc>
          <w:tcPr>
            <w:tcW w:w="0" w:type="auto"/>
            <w:tcBorders>
              <w:top w:val="nil"/>
            </w:tcBorders>
            <w:tcMar>
              <w:top w:w="150" w:type="dxa"/>
              <w:left w:w="0" w:type="dxa"/>
              <w:bottom w:w="150" w:type="dxa"/>
              <w:right w:w="240" w:type="dxa"/>
            </w:tcMar>
            <w:vAlign w:val="center"/>
            <w:hideMark/>
          </w:tcPr>
          <w:p w14:paraId="68E1C40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3829E86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AC5A98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Evidence</w:t>
            </w:r>
          </w:p>
        </w:tc>
      </w:tr>
      <w:tr w:rsidR="00A96D02" w:rsidRPr="00A96D02" w14:paraId="7B3894CA" w14:textId="77777777" w:rsidTr="00A96D02">
        <w:tc>
          <w:tcPr>
            <w:tcW w:w="0" w:type="auto"/>
            <w:tcMar>
              <w:top w:w="150" w:type="dxa"/>
              <w:left w:w="0" w:type="dxa"/>
              <w:bottom w:w="150" w:type="dxa"/>
              <w:right w:w="240" w:type="dxa"/>
            </w:tcMar>
            <w:vAlign w:val="center"/>
            <w:hideMark/>
          </w:tcPr>
          <w:p w14:paraId="128D584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S locked</w:t>
            </w:r>
          </w:p>
        </w:tc>
        <w:tc>
          <w:tcPr>
            <w:tcW w:w="0" w:type="auto"/>
            <w:tcMar>
              <w:top w:w="150" w:type="dxa"/>
              <w:left w:w="240" w:type="dxa"/>
              <w:bottom w:w="150" w:type="dxa"/>
              <w:right w:w="240" w:type="dxa"/>
            </w:tcMar>
            <w:vAlign w:val="center"/>
            <w:hideMark/>
          </w:tcPr>
          <w:p w14:paraId="5380239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75E2072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 Founder Lock</w:t>
            </w:r>
          </w:p>
        </w:tc>
      </w:tr>
      <w:tr w:rsidR="00A96D02" w:rsidRPr="00A96D02" w14:paraId="6739463B" w14:textId="77777777" w:rsidTr="00A96D02">
        <w:tc>
          <w:tcPr>
            <w:tcW w:w="0" w:type="auto"/>
            <w:tcMar>
              <w:top w:w="150" w:type="dxa"/>
              <w:left w:w="0" w:type="dxa"/>
              <w:bottom w:w="150" w:type="dxa"/>
              <w:right w:w="240" w:type="dxa"/>
            </w:tcMar>
            <w:vAlign w:val="center"/>
            <w:hideMark/>
          </w:tcPr>
          <w:p w14:paraId="44B109E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T locked</w:t>
            </w:r>
          </w:p>
        </w:tc>
        <w:tc>
          <w:tcPr>
            <w:tcW w:w="0" w:type="auto"/>
            <w:tcMar>
              <w:top w:w="150" w:type="dxa"/>
              <w:left w:w="240" w:type="dxa"/>
              <w:bottom w:w="150" w:type="dxa"/>
              <w:right w:w="240" w:type="dxa"/>
            </w:tcMar>
            <w:vAlign w:val="center"/>
            <w:hideMark/>
          </w:tcPr>
          <w:p w14:paraId="56D510B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46EF591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 Founder Lock</w:t>
            </w:r>
          </w:p>
        </w:tc>
      </w:tr>
      <w:tr w:rsidR="00A96D02" w:rsidRPr="00A96D02" w14:paraId="16BEB48F" w14:textId="77777777" w:rsidTr="00A96D02">
        <w:tc>
          <w:tcPr>
            <w:tcW w:w="0" w:type="auto"/>
            <w:tcMar>
              <w:top w:w="150" w:type="dxa"/>
              <w:left w:w="0" w:type="dxa"/>
              <w:bottom w:w="150" w:type="dxa"/>
              <w:right w:w="240" w:type="dxa"/>
            </w:tcMar>
            <w:vAlign w:val="center"/>
            <w:hideMark/>
          </w:tcPr>
          <w:p w14:paraId="1B4829D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T.2 locked</w:t>
            </w:r>
          </w:p>
        </w:tc>
        <w:tc>
          <w:tcPr>
            <w:tcW w:w="0" w:type="auto"/>
            <w:tcMar>
              <w:top w:w="150" w:type="dxa"/>
              <w:left w:w="240" w:type="dxa"/>
              <w:bottom w:w="150" w:type="dxa"/>
              <w:right w:w="240" w:type="dxa"/>
            </w:tcMar>
            <w:vAlign w:val="center"/>
            <w:hideMark/>
          </w:tcPr>
          <w:p w14:paraId="3A79DFD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708E1B6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T.2 Founder Lock</w:t>
            </w:r>
          </w:p>
        </w:tc>
      </w:tr>
      <w:tr w:rsidR="00A96D02" w:rsidRPr="00A96D02" w14:paraId="0C6FE696" w14:textId="77777777" w:rsidTr="00A96D02">
        <w:tc>
          <w:tcPr>
            <w:tcW w:w="0" w:type="auto"/>
            <w:tcMar>
              <w:top w:w="150" w:type="dxa"/>
              <w:left w:w="0" w:type="dxa"/>
              <w:bottom w:w="150" w:type="dxa"/>
              <w:right w:w="240" w:type="dxa"/>
            </w:tcMar>
            <w:vAlign w:val="center"/>
            <w:hideMark/>
          </w:tcPr>
          <w:p w14:paraId="2D219FF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T.3 locked</w:t>
            </w:r>
          </w:p>
        </w:tc>
        <w:tc>
          <w:tcPr>
            <w:tcW w:w="0" w:type="auto"/>
            <w:tcMar>
              <w:top w:w="150" w:type="dxa"/>
              <w:left w:w="240" w:type="dxa"/>
              <w:bottom w:w="150" w:type="dxa"/>
              <w:right w:w="240" w:type="dxa"/>
            </w:tcMar>
            <w:vAlign w:val="center"/>
            <w:hideMark/>
          </w:tcPr>
          <w:p w14:paraId="7E020A7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2F5935C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T.3 Founder Lock</w:t>
            </w:r>
          </w:p>
        </w:tc>
      </w:tr>
      <w:tr w:rsidR="00A96D02" w:rsidRPr="00A96D02" w14:paraId="63AAB87E" w14:textId="77777777" w:rsidTr="00A96D02">
        <w:tc>
          <w:tcPr>
            <w:tcW w:w="0" w:type="auto"/>
            <w:tcMar>
              <w:top w:w="150" w:type="dxa"/>
              <w:left w:w="0" w:type="dxa"/>
              <w:bottom w:w="150" w:type="dxa"/>
              <w:right w:w="240" w:type="dxa"/>
            </w:tcMar>
            <w:vAlign w:val="center"/>
            <w:hideMark/>
          </w:tcPr>
          <w:p w14:paraId="3BEDC82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T.1 locked</w:t>
            </w:r>
          </w:p>
        </w:tc>
        <w:tc>
          <w:tcPr>
            <w:tcW w:w="0" w:type="auto"/>
            <w:tcMar>
              <w:top w:w="150" w:type="dxa"/>
              <w:left w:w="240" w:type="dxa"/>
              <w:bottom w:w="150" w:type="dxa"/>
              <w:right w:w="240" w:type="dxa"/>
            </w:tcMar>
            <w:vAlign w:val="center"/>
            <w:hideMark/>
          </w:tcPr>
          <w:p w14:paraId="2C2575B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3420A6C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T.1 Founder Lock</w:t>
            </w:r>
          </w:p>
        </w:tc>
      </w:tr>
      <w:tr w:rsidR="00A96D02" w:rsidRPr="00A96D02" w14:paraId="206D3B38" w14:textId="77777777" w:rsidTr="00A96D02">
        <w:tc>
          <w:tcPr>
            <w:tcW w:w="0" w:type="auto"/>
            <w:tcMar>
              <w:top w:w="150" w:type="dxa"/>
              <w:left w:w="0" w:type="dxa"/>
              <w:bottom w:w="150" w:type="dxa"/>
              <w:right w:w="240" w:type="dxa"/>
            </w:tcMar>
            <w:vAlign w:val="center"/>
            <w:hideMark/>
          </w:tcPr>
          <w:p w14:paraId="2774AD5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U updated</w:t>
            </w:r>
          </w:p>
        </w:tc>
        <w:tc>
          <w:tcPr>
            <w:tcW w:w="0" w:type="auto"/>
            <w:tcMar>
              <w:top w:w="150" w:type="dxa"/>
              <w:left w:w="240" w:type="dxa"/>
              <w:bottom w:w="150" w:type="dxa"/>
              <w:right w:w="240" w:type="dxa"/>
            </w:tcMar>
            <w:vAlign w:val="center"/>
            <w:hideMark/>
          </w:tcPr>
          <w:p w14:paraId="4229B35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54D23CA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 Founder Lock</w:t>
            </w:r>
          </w:p>
        </w:tc>
      </w:tr>
      <w:tr w:rsidR="00A96D02" w:rsidRPr="00A96D02" w14:paraId="158E6CE9" w14:textId="77777777" w:rsidTr="00A96D02">
        <w:tc>
          <w:tcPr>
            <w:tcW w:w="0" w:type="auto"/>
            <w:tcMar>
              <w:top w:w="150" w:type="dxa"/>
              <w:left w:w="0" w:type="dxa"/>
              <w:bottom w:w="150" w:type="dxa"/>
              <w:right w:w="240" w:type="dxa"/>
            </w:tcMar>
            <w:vAlign w:val="center"/>
            <w:hideMark/>
          </w:tcPr>
          <w:p w14:paraId="19858C7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All Document S rules classified</w:t>
            </w:r>
          </w:p>
        </w:tc>
        <w:tc>
          <w:tcPr>
            <w:tcW w:w="0" w:type="auto"/>
            <w:tcMar>
              <w:top w:w="150" w:type="dxa"/>
              <w:left w:w="240" w:type="dxa"/>
              <w:bottom w:w="150" w:type="dxa"/>
              <w:right w:w="240" w:type="dxa"/>
            </w:tcMar>
            <w:vAlign w:val="center"/>
            <w:hideMark/>
          </w:tcPr>
          <w:p w14:paraId="33698E4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7383778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S5.1</w:t>
            </w:r>
          </w:p>
        </w:tc>
      </w:tr>
      <w:tr w:rsidR="00A96D02" w:rsidRPr="00A96D02" w14:paraId="32630412" w14:textId="77777777" w:rsidTr="00A96D02">
        <w:tc>
          <w:tcPr>
            <w:tcW w:w="0" w:type="auto"/>
            <w:tcMar>
              <w:top w:w="150" w:type="dxa"/>
              <w:left w:w="0" w:type="dxa"/>
              <w:bottom w:w="150" w:type="dxa"/>
              <w:right w:w="240" w:type="dxa"/>
            </w:tcMar>
            <w:vAlign w:val="center"/>
            <w:hideMark/>
          </w:tcPr>
          <w:p w14:paraId="13F4F6E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All T rules created</w:t>
            </w:r>
          </w:p>
        </w:tc>
        <w:tc>
          <w:tcPr>
            <w:tcW w:w="0" w:type="auto"/>
            <w:tcMar>
              <w:top w:w="150" w:type="dxa"/>
              <w:left w:w="240" w:type="dxa"/>
              <w:bottom w:w="150" w:type="dxa"/>
              <w:right w:w="240" w:type="dxa"/>
            </w:tcMar>
            <w:vAlign w:val="center"/>
            <w:hideMark/>
          </w:tcPr>
          <w:p w14:paraId="37B0774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07DC883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w:t>
            </w:r>
          </w:p>
        </w:tc>
      </w:tr>
      <w:tr w:rsidR="00A96D02" w:rsidRPr="00A96D02" w14:paraId="2A59056C" w14:textId="77777777" w:rsidTr="00A96D02">
        <w:tc>
          <w:tcPr>
            <w:tcW w:w="0" w:type="auto"/>
            <w:tcMar>
              <w:top w:w="150" w:type="dxa"/>
              <w:left w:w="0" w:type="dxa"/>
              <w:bottom w:w="150" w:type="dxa"/>
              <w:right w:w="240" w:type="dxa"/>
            </w:tcMar>
            <w:vAlign w:val="center"/>
            <w:hideMark/>
          </w:tcPr>
          <w:p w14:paraId="1B9FE8B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T.2 metadata complete</w:t>
            </w:r>
          </w:p>
        </w:tc>
        <w:tc>
          <w:tcPr>
            <w:tcW w:w="0" w:type="auto"/>
            <w:tcMar>
              <w:top w:w="150" w:type="dxa"/>
              <w:left w:w="240" w:type="dxa"/>
              <w:bottom w:w="150" w:type="dxa"/>
              <w:right w:w="240" w:type="dxa"/>
            </w:tcMar>
            <w:vAlign w:val="center"/>
            <w:hideMark/>
          </w:tcPr>
          <w:p w14:paraId="60AF03C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3530C09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T.2</w:t>
            </w:r>
          </w:p>
        </w:tc>
      </w:tr>
      <w:tr w:rsidR="00A96D02" w:rsidRPr="00A96D02" w14:paraId="1054B0BE" w14:textId="77777777" w:rsidTr="00A96D02">
        <w:tc>
          <w:tcPr>
            <w:tcW w:w="0" w:type="auto"/>
            <w:tcMar>
              <w:top w:w="150" w:type="dxa"/>
              <w:left w:w="0" w:type="dxa"/>
              <w:bottom w:w="150" w:type="dxa"/>
              <w:right w:w="240" w:type="dxa"/>
            </w:tcMar>
            <w:vAlign w:val="center"/>
            <w:hideMark/>
          </w:tcPr>
          <w:p w14:paraId="3431CC4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T.3 governance approved</w:t>
            </w:r>
          </w:p>
        </w:tc>
        <w:tc>
          <w:tcPr>
            <w:tcW w:w="0" w:type="auto"/>
            <w:tcMar>
              <w:top w:w="150" w:type="dxa"/>
              <w:left w:w="240" w:type="dxa"/>
              <w:bottom w:w="150" w:type="dxa"/>
              <w:right w:w="240" w:type="dxa"/>
            </w:tcMar>
            <w:vAlign w:val="center"/>
            <w:hideMark/>
          </w:tcPr>
          <w:p w14:paraId="7576F45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6F89B0E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T.3</w:t>
            </w:r>
          </w:p>
        </w:tc>
      </w:tr>
      <w:tr w:rsidR="00A96D02" w:rsidRPr="00A96D02" w14:paraId="2F7BCBB0" w14:textId="77777777" w:rsidTr="00A96D02">
        <w:tc>
          <w:tcPr>
            <w:tcW w:w="0" w:type="auto"/>
            <w:tcMar>
              <w:top w:w="150" w:type="dxa"/>
              <w:left w:w="0" w:type="dxa"/>
              <w:bottom w:w="150" w:type="dxa"/>
              <w:right w:w="240" w:type="dxa"/>
            </w:tcMar>
            <w:vAlign w:val="center"/>
            <w:hideMark/>
          </w:tcPr>
          <w:p w14:paraId="1C0D114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T.1 generated</w:t>
            </w:r>
          </w:p>
        </w:tc>
        <w:tc>
          <w:tcPr>
            <w:tcW w:w="0" w:type="auto"/>
            <w:tcMar>
              <w:top w:w="150" w:type="dxa"/>
              <w:left w:w="240" w:type="dxa"/>
              <w:bottom w:w="150" w:type="dxa"/>
              <w:right w:w="240" w:type="dxa"/>
            </w:tcMar>
            <w:vAlign w:val="center"/>
            <w:hideMark/>
          </w:tcPr>
          <w:p w14:paraId="3C5BFF9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306861C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T.1</w:t>
            </w:r>
          </w:p>
        </w:tc>
      </w:tr>
      <w:tr w:rsidR="00A96D02" w:rsidRPr="00A96D02" w14:paraId="779FB170" w14:textId="77777777" w:rsidTr="00A96D02">
        <w:tc>
          <w:tcPr>
            <w:tcW w:w="0" w:type="auto"/>
            <w:tcMar>
              <w:top w:w="150" w:type="dxa"/>
              <w:left w:w="0" w:type="dxa"/>
              <w:bottom w:w="150" w:type="dxa"/>
              <w:right w:w="240" w:type="dxa"/>
            </w:tcMar>
            <w:vAlign w:val="center"/>
            <w:hideMark/>
          </w:tcPr>
          <w:p w14:paraId="3B41E1D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100% traceability verified</w:t>
            </w:r>
          </w:p>
        </w:tc>
        <w:tc>
          <w:tcPr>
            <w:tcW w:w="0" w:type="auto"/>
            <w:tcMar>
              <w:top w:w="150" w:type="dxa"/>
              <w:left w:w="240" w:type="dxa"/>
              <w:bottom w:w="150" w:type="dxa"/>
              <w:right w:w="240" w:type="dxa"/>
            </w:tcMar>
            <w:vAlign w:val="center"/>
            <w:hideMark/>
          </w:tcPr>
          <w:p w14:paraId="6982238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409A399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S18, Appendix E</w:t>
            </w:r>
          </w:p>
        </w:tc>
      </w:tr>
      <w:tr w:rsidR="00A96D02" w:rsidRPr="00A96D02" w14:paraId="0A28B628" w14:textId="77777777" w:rsidTr="00A96D02">
        <w:tc>
          <w:tcPr>
            <w:tcW w:w="0" w:type="auto"/>
            <w:tcMar>
              <w:top w:w="150" w:type="dxa"/>
              <w:left w:w="0" w:type="dxa"/>
              <w:bottom w:w="150" w:type="dxa"/>
              <w:right w:w="240" w:type="dxa"/>
            </w:tcMar>
            <w:vAlign w:val="center"/>
            <w:hideMark/>
          </w:tcPr>
          <w:p w14:paraId="44670B4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IDs unique</w:t>
            </w:r>
          </w:p>
        </w:tc>
        <w:tc>
          <w:tcPr>
            <w:tcW w:w="0" w:type="auto"/>
            <w:tcMar>
              <w:top w:w="150" w:type="dxa"/>
              <w:left w:w="240" w:type="dxa"/>
              <w:bottom w:w="150" w:type="dxa"/>
              <w:right w:w="240" w:type="dxa"/>
            </w:tcMar>
            <w:vAlign w:val="center"/>
            <w:hideMark/>
          </w:tcPr>
          <w:p w14:paraId="40276FF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43FE344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Appendix B</w:t>
            </w:r>
          </w:p>
        </w:tc>
      </w:tr>
      <w:tr w:rsidR="00A96D02" w:rsidRPr="00A96D02" w14:paraId="14892A30" w14:textId="77777777" w:rsidTr="00A96D02">
        <w:tc>
          <w:tcPr>
            <w:tcW w:w="0" w:type="auto"/>
            <w:tcMar>
              <w:top w:w="150" w:type="dxa"/>
              <w:left w:w="0" w:type="dxa"/>
              <w:bottom w:w="150" w:type="dxa"/>
              <w:right w:w="240" w:type="dxa"/>
            </w:tcMar>
            <w:vAlign w:val="center"/>
            <w:hideMark/>
          </w:tcPr>
          <w:p w14:paraId="56E0C3A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Duplicate detection complete</w:t>
            </w:r>
          </w:p>
        </w:tc>
        <w:tc>
          <w:tcPr>
            <w:tcW w:w="0" w:type="auto"/>
            <w:tcMar>
              <w:top w:w="150" w:type="dxa"/>
              <w:left w:w="240" w:type="dxa"/>
              <w:bottom w:w="150" w:type="dxa"/>
              <w:right w:w="240" w:type="dxa"/>
            </w:tcMar>
            <w:vAlign w:val="center"/>
            <w:hideMark/>
          </w:tcPr>
          <w:p w14:paraId="07BE63B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2E05187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S15.1</w:t>
            </w:r>
          </w:p>
        </w:tc>
      </w:tr>
      <w:tr w:rsidR="00A96D02" w:rsidRPr="00A96D02" w14:paraId="4C7A4721" w14:textId="77777777" w:rsidTr="00A96D02">
        <w:tc>
          <w:tcPr>
            <w:tcW w:w="0" w:type="auto"/>
            <w:tcMar>
              <w:top w:w="150" w:type="dxa"/>
              <w:left w:w="0" w:type="dxa"/>
              <w:bottom w:w="150" w:type="dxa"/>
              <w:right w:w="240" w:type="dxa"/>
            </w:tcMar>
            <w:vAlign w:val="center"/>
            <w:hideMark/>
          </w:tcPr>
          <w:p w14:paraId="6D241E7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Cross-document validation complete</w:t>
            </w:r>
          </w:p>
        </w:tc>
        <w:tc>
          <w:tcPr>
            <w:tcW w:w="0" w:type="auto"/>
            <w:tcMar>
              <w:top w:w="150" w:type="dxa"/>
              <w:left w:w="240" w:type="dxa"/>
              <w:bottom w:w="150" w:type="dxa"/>
              <w:right w:w="240" w:type="dxa"/>
            </w:tcMar>
            <w:vAlign w:val="center"/>
            <w:hideMark/>
          </w:tcPr>
          <w:p w14:paraId="1DB0DF4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25731F0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S13.3</w:t>
            </w:r>
          </w:p>
        </w:tc>
      </w:tr>
      <w:tr w:rsidR="00A96D02" w:rsidRPr="00A96D02" w14:paraId="0B648333" w14:textId="77777777" w:rsidTr="00A96D02">
        <w:tc>
          <w:tcPr>
            <w:tcW w:w="0" w:type="auto"/>
            <w:tcMar>
              <w:top w:w="150" w:type="dxa"/>
              <w:left w:w="0" w:type="dxa"/>
              <w:bottom w:w="150" w:type="dxa"/>
              <w:right w:w="240" w:type="dxa"/>
            </w:tcMar>
            <w:vAlign w:val="center"/>
            <w:hideMark/>
          </w:tcPr>
          <w:p w14:paraId="0A0792E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Founder approval complete</w:t>
            </w:r>
          </w:p>
        </w:tc>
        <w:tc>
          <w:tcPr>
            <w:tcW w:w="0" w:type="auto"/>
            <w:tcMar>
              <w:top w:w="150" w:type="dxa"/>
              <w:left w:w="240" w:type="dxa"/>
              <w:bottom w:w="150" w:type="dxa"/>
              <w:right w:w="240" w:type="dxa"/>
            </w:tcMar>
            <w:vAlign w:val="center"/>
            <w:hideMark/>
          </w:tcPr>
          <w:p w14:paraId="5F9C9B6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Segoe UI Emoji" w:eastAsia="Times New Roman" w:hAnsi="Segoe UI Emoji" w:cs="Segoe UI Emoji"/>
                <w:sz w:val="23"/>
                <w:szCs w:val="23"/>
              </w:rPr>
              <w:t>⏳</w:t>
            </w:r>
            <w:r w:rsidRPr="00A96D02">
              <w:rPr>
                <w:rFonts w:ascii="Times New Roman" w:eastAsia="Times New Roman" w:hAnsi="Times New Roman" w:cs="Times New Roman"/>
                <w:sz w:val="23"/>
                <w:szCs w:val="23"/>
              </w:rPr>
              <w:t xml:space="preserve"> PENDING</w:t>
            </w:r>
          </w:p>
        </w:tc>
        <w:tc>
          <w:tcPr>
            <w:tcW w:w="0" w:type="auto"/>
            <w:tcMar>
              <w:top w:w="150" w:type="dxa"/>
              <w:left w:w="240" w:type="dxa"/>
              <w:bottom w:w="150" w:type="dxa"/>
              <w:right w:w="0" w:type="dxa"/>
            </w:tcMar>
            <w:vAlign w:val="center"/>
            <w:hideMark/>
          </w:tcPr>
          <w:p w14:paraId="1602FB0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Signature</w:t>
            </w:r>
          </w:p>
        </w:tc>
      </w:tr>
    </w:tbl>
    <w:p w14:paraId="2A09FE97"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S21.2 Phase 5 Sign-off</w:t>
      </w:r>
    </w:p>
    <w:tbl>
      <w:tblPr>
        <w:tblW w:w="11280" w:type="dxa"/>
        <w:tblCellMar>
          <w:top w:w="15" w:type="dxa"/>
          <w:left w:w="15" w:type="dxa"/>
          <w:bottom w:w="15" w:type="dxa"/>
          <w:right w:w="15" w:type="dxa"/>
        </w:tblCellMar>
        <w:tblLook w:val="04A0" w:firstRow="1" w:lastRow="0" w:firstColumn="1" w:lastColumn="0" w:noHBand="0" w:noVBand="1"/>
      </w:tblPr>
      <w:tblGrid>
        <w:gridCol w:w="3699"/>
        <w:gridCol w:w="4845"/>
        <w:gridCol w:w="2736"/>
      </w:tblGrid>
      <w:tr w:rsidR="00A96D02" w:rsidRPr="00A96D02" w14:paraId="4CE8D244" w14:textId="77777777" w:rsidTr="00A96D02">
        <w:trPr>
          <w:tblHeader/>
        </w:trPr>
        <w:tc>
          <w:tcPr>
            <w:tcW w:w="0" w:type="auto"/>
            <w:tcBorders>
              <w:top w:val="nil"/>
            </w:tcBorders>
            <w:tcMar>
              <w:top w:w="150" w:type="dxa"/>
              <w:left w:w="0" w:type="dxa"/>
              <w:bottom w:w="150" w:type="dxa"/>
              <w:right w:w="240" w:type="dxa"/>
            </w:tcMar>
            <w:vAlign w:val="center"/>
            <w:hideMark/>
          </w:tcPr>
          <w:p w14:paraId="5C78B02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1D09FAE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22EBD8C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Date</w:t>
            </w:r>
          </w:p>
        </w:tc>
      </w:tr>
      <w:tr w:rsidR="00A96D02" w:rsidRPr="00A96D02" w14:paraId="41C6A200" w14:textId="77777777" w:rsidTr="00A96D02">
        <w:tc>
          <w:tcPr>
            <w:tcW w:w="0" w:type="auto"/>
            <w:tcMar>
              <w:top w:w="150" w:type="dxa"/>
              <w:left w:w="0" w:type="dxa"/>
              <w:bottom w:w="150" w:type="dxa"/>
              <w:right w:w="240" w:type="dxa"/>
            </w:tcMar>
            <w:vAlign w:val="center"/>
            <w:hideMark/>
          </w:tcPr>
          <w:p w14:paraId="1AD7517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515D4F7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03BE977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___________</w:t>
            </w:r>
          </w:p>
        </w:tc>
      </w:tr>
      <w:tr w:rsidR="00A96D02" w:rsidRPr="00A96D02" w14:paraId="03B12FD7" w14:textId="77777777" w:rsidTr="00A96D02">
        <w:tc>
          <w:tcPr>
            <w:tcW w:w="0" w:type="auto"/>
            <w:tcMar>
              <w:top w:w="150" w:type="dxa"/>
              <w:left w:w="0" w:type="dxa"/>
              <w:bottom w:w="150" w:type="dxa"/>
              <w:right w:w="240" w:type="dxa"/>
            </w:tcMar>
            <w:vAlign w:val="center"/>
            <w:hideMark/>
          </w:tcPr>
          <w:p w14:paraId="7C41C30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01E4968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396F739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___________</w:t>
            </w:r>
          </w:p>
        </w:tc>
      </w:tr>
      <w:tr w:rsidR="00A96D02" w:rsidRPr="00A96D02" w14:paraId="6EABD796" w14:textId="77777777" w:rsidTr="00A96D02">
        <w:tc>
          <w:tcPr>
            <w:tcW w:w="0" w:type="auto"/>
            <w:tcMar>
              <w:top w:w="150" w:type="dxa"/>
              <w:left w:w="0" w:type="dxa"/>
              <w:bottom w:w="150" w:type="dxa"/>
              <w:right w:w="240" w:type="dxa"/>
            </w:tcMar>
            <w:vAlign w:val="center"/>
            <w:hideMark/>
          </w:tcPr>
          <w:p w14:paraId="3F84EB0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lastRenderedPageBreak/>
              <w:t>Safeguarding Chair</w:t>
            </w:r>
          </w:p>
        </w:tc>
        <w:tc>
          <w:tcPr>
            <w:tcW w:w="0" w:type="auto"/>
            <w:tcMar>
              <w:top w:w="150" w:type="dxa"/>
              <w:left w:w="240" w:type="dxa"/>
              <w:bottom w:w="150" w:type="dxa"/>
              <w:right w:w="240" w:type="dxa"/>
            </w:tcMar>
            <w:vAlign w:val="center"/>
            <w:hideMark/>
          </w:tcPr>
          <w:p w14:paraId="69392D8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51957B6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___________</w:t>
            </w:r>
          </w:p>
        </w:tc>
      </w:tr>
    </w:tbl>
    <w:p w14:paraId="0BB59FAD" w14:textId="77777777" w:rsidR="0011769D" w:rsidRPr="0011769D" w:rsidRDefault="0011769D" w:rsidP="0011769D">
      <w:pPr>
        <w:shd w:val="clear" w:color="auto" w:fill="FFFFFF"/>
        <w:spacing w:after="0" w:line="240" w:lineRule="auto"/>
        <w:outlineLvl w:val="2"/>
        <w:rPr>
          <w:rFonts w:ascii="Times New Roman" w:eastAsia="Times New Roman" w:hAnsi="Times New Roman" w:cs="Times New Roman"/>
          <w:b/>
          <w:bCs/>
          <w:color w:val="0F1115"/>
          <w:sz w:val="30"/>
          <w:szCs w:val="30"/>
        </w:rPr>
      </w:pPr>
      <w:r w:rsidRPr="0011769D">
        <w:rPr>
          <w:rFonts w:ascii="Times New Roman" w:eastAsia="Times New Roman" w:hAnsi="Times New Roman" w:cs="Times New Roman"/>
          <w:b/>
          <w:bCs/>
          <w:color w:val="0F1115"/>
          <w:sz w:val="30"/>
          <w:szCs w:val="30"/>
        </w:rPr>
        <w:t>S21.3 Cross-Reference Integrity</w:t>
      </w:r>
    </w:p>
    <w:p w14:paraId="51BB5C21" w14:textId="77777777" w:rsidR="0011769D" w:rsidRPr="0011769D" w:rsidRDefault="0011769D" w:rsidP="0011769D">
      <w:pPr>
        <w:spacing w:after="0" w:line="240" w:lineRule="auto"/>
        <w:rPr>
          <w:rFonts w:ascii="Times New Roman" w:eastAsia="Times New Roman" w:hAnsi="Times New Roman" w:cs="Times New Roman"/>
          <w:sz w:val="23"/>
          <w:szCs w:val="23"/>
        </w:rPr>
      </w:pPr>
      <w:r w:rsidRPr="0011769D">
        <w:rPr>
          <w:rFonts w:ascii="Times New Roman" w:eastAsia="Times New Roman" w:hAnsi="Times New Roman" w:cs="Times New Roman"/>
          <w:sz w:val="23"/>
          <w:szCs w:val="23"/>
        </w:rPr>
        <w:t>Every internal reference within this document shall resolve to a valid section, appendix, table, or external governing document.</w:t>
      </w:r>
    </w:p>
    <w:p w14:paraId="1BCA453E" w14:textId="77777777" w:rsidR="0011769D" w:rsidRPr="0011769D" w:rsidRDefault="0011769D" w:rsidP="0011769D">
      <w:pPr>
        <w:spacing w:after="0" w:line="240" w:lineRule="auto"/>
        <w:rPr>
          <w:rFonts w:ascii="Times New Roman" w:eastAsia="Times New Roman" w:hAnsi="Times New Roman" w:cs="Times New Roman"/>
          <w:sz w:val="23"/>
          <w:szCs w:val="23"/>
        </w:rPr>
      </w:pPr>
      <w:r w:rsidRPr="0011769D">
        <w:rPr>
          <w:rFonts w:ascii="Times New Roman" w:eastAsia="Times New Roman" w:hAnsi="Times New Roman" w:cs="Times New Roman"/>
          <w:sz w:val="23"/>
          <w:szCs w:val="23"/>
        </w:rPr>
        <w:t>Broken references shall constitute a document quality defect and shall be corrected before publication.</w:t>
      </w:r>
    </w:p>
    <w:p w14:paraId="517A8609" w14:textId="355CC441"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3CD6B98C">
          <v:rect id="_x0000_i1140" style="width:0;height:.75pt" o:hralign="center" o:hrstd="t" o:hr="t" fillcolor="#a0a0a0" stroked="f"/>
        </w:pict>
      </w:r>
    </w:p>
    <w:p w14:paraId="6474DA83"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APPENDIX A: RULE NAMING STANDARD</w:t>
      </w:r>
    </w:p>
    <w:tbl>
      <w:tblPr>
        <w:tblW w:w="11280" w:type="dxa"/>
        <w:tblCellMar>
          <w:top w:w="15" w:type="dxa"/>
          <w:left w:w="15" w:type="dxa"/>
          <w:bottom w:w="15" w:type="dxa"/>
          <w:right w:w="15" w:type="dxa"/>
        </w:tblCellMar>
        <w:tblLook w:val="04A0" w:firstRow="1" w:lastRow="0" w:firstColumn="1" w:lastColumn="0" w:noHBand="0" w:noVBand="1"/>
      </w:tblPr>
      <w:tblGrid>
        <w:gridCol w:w="1982"/>
        <w:gridCol w:w="2984"/>
        <w:gridCol w:w="6314"/>
      </w:tblGrid>
      <w:tr w:rsidR="00A96D02" w:rsidRPr="00A96D02" w14:paraId="348B31F5" w14:textId="77777777" w:rsidTr="00A96D02">
        <w:trPr>
          <w:tblHeader/>
        </w:trPr>
        <w:tc>
          <w:tcPr>
            <w:tcW w:w="0" w:type="auto"/>
            <w:tcBorders>
              <w:top w:val="nil"/>
            </w:tcBorders>
            <w:tcMar>
              <w:top w:w="150" w:type="dxa"/>
              <w:left w:w="0" w:type="dxa"/>
              <w:bottom w:w="150" w:type="dxa"/>
              <w:right w:w="240" w:type="dxa"/>
            </w:tcMar>
            <w:vAlign w:val="center"/>
            <w:hideMark/>
          </w:tcPr>
          <w:p w14:paraId="71EFCC3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177A917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542BEF6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w:t>
            </w:r>
          </w:p>
        </w:tc>
      </w:tr>
      <w:tr w:rsidR="00A96D02" w:rsidRPr="00A96D02" w14:paraId="48AF3BBB" w14:textId="77777777" w:rsidTr="00A96D02">
        <w:tc>
          <w:tcPr>
            <w:tcW w:w="0" w:type="auto"/>
            <w:tcMar>
              <w:top w:w="150" w:type="dxa"/>
              <w:left w:w="0" w:type="dxa"/>
              <w:bottom w:w="150" w:type="dxa"/>
              <w:right w:w="240" w:type="dxa"/>
            </w:tcMar>
            <w:vAlign w:val="center"/>
            <w:hideMark/>
          </w:tcPr>
          <w:p w14:paraId="5B08560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ID</w:t>
            </w:r>
          </w:p>
        </w:tc>
        <w:tc>
          <w:tcPr>
            <w:tcW w:w="0" w:type="auto"/>
            <w:tcMar>
              <w:top w:w="150" w:type="dxa"/>
              <w:left w:w="240" w:type="dxa"/>
              <w:bottom w:w="150" w:type="dxa"/>
              <w:right w:w="240" w:type="dxa"/>
            </w:tcMar>
            <w:vAlign w:val="center"/>
            <w:hideMark/>
          </w:tcPr>
          <w:p w14:paraId="69DA069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BR-&lt;DOMAIN&gt;-###</w:t>
            </w:r>
          </w:p>
        </w:tc>
        <w:tc>
          <w:tcPr>
            <w:tcW w:w="0" w:type="auto"/>
            <w:tcMar>
              <w:top w:w="150" w:type="dxa"/>
              <w:left w:w="240" w:type="dxa"/>
              <w:bottom w:w="150" w:type="dxa"/>
              <w:right w:w="0" w:type="dxa"/>
            </w:tcMar>
            <w:vAlign w:val="center"/>
            <w:hideMark/>
          </w:tcPr>
          <w:p w14:paraId="6C3BAED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BR-CLI-001</w:t>
            </w:r>
          </w:p>
        </w:tc>
      </w:tr>
      <w:tr w:rsidR="00A96D02" w:rsidRPr="00A96D02" w14:paraId="6C37481F" w14:textId="77777777" w:rsidTr="00A96D02">
        <w:tc>
          <w:tcPr>
            <w:tcW w:w="0" w:type="auto"/>
            <w:tcMar>
              <w:top w:w="150" w:type="dxa"/>
              <w:left w:w="0" w:type="dxa"/>
              <w:bottom w:w="150" w:type="dxa"/>
              <w:right w:w="240" w:type="dxa"/>
            </w:tcMar>
            <w:vAlign w:val="center"/>
            <w:hideMark/>
          </w:tcPr>
          <w:p w14:paraId="059355A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Name</w:t>
            </w:r>
          </w:p>
        </w:tc>
        <w:tc>
          <w:tcPr>
            <w:tcW w:w="0" w:type="auto"/>
            <w:tcMar>
              <w:top w:w="150" w:type="dxa"/>
              <w:left w:w="240" w:type="dxa"/>
              <w:bottom w:w="150" w:type="dxa"/>
              <w:right w:w="240" w:type="dxa"/>
            </w:tcMar>
            <w:vAlign w:val="center"/>
            <w:hideMark/>
          </w:tcPr>
          <w:p w14:paraId="004A47B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Active voice, 3-7 words</w:t>
            </w:r>
          </w:p>
        </w:tc>
        <w:tc>
          <w:tcPr>
            <w:tcW w:w="0" w:type="auto"/>
            <w:tcMar>
              <w:top w:w="150" w:type="dxa"/>
              <w:left w:w="240" w:type="dxa"/>
              <w:bottom w:w="150" w:type="dxa"/>
              <w:right w:w="0" w:type="dxa"/>
            </w:tcMar>
            <w:vAlign w:val="center"/>
            <w:hideMark/>
          </w:tcPr>
          <w:p w14:paraId="3CADA24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"Companion Grade Must Match Client Tier"</w:t>
            </w:r>
          </w:p>
        </w:tc>
      </w:tr>
      <w:tr w:rsidR="00A96D02" w:rsidRPr="00A96D02" w14:paraId="3E797365" w14:textId="77777777" w:rsidTr="00A96D02">
        <w:tc>
          <w:tcPr>
            <w:tcW w:w="0" w:type="auto"/>
            <w:tcMar>
              <w:top w:w="150" w:type="dxa"/>
              <w:left w:w="0" w:type="dxa"/>
              <w:bottom w:w="150" w:type="dxa"/>
              <w:right w:w="240" w:type="dxa"/>
            </w:tcMar>
            <w:vAlign w:val="center"/>
            <w:hideMark/>
          </w:tcPr>
          <w:p w14:paraId="1FD6BCA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Description</w:t>
            </w:r>
          </w:p>
        </w:tc>
        <w:tc>
          <w:tcPr>
            <w:tcW w:w="0" w:type="auto"/>
            <w:tcMar>
              <w:top w:w="150" w:type="dxa"/>
              <w:left w:w="240" w:type="dxa"/>
              <w:bottom w:w="150" w:type="dxa"/>
              <w:right w:w="240" w:type="dxa"/>
            </w:tcMar>
            <w:vAlign w:val="center"/>
            <w:hideMark/>
          </w:tcPr>
          <w:p w14:paraId="0C113CF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Complete sentence, 10-20 words</w:t>
            </w:r>
          </w:p>
        </w:tc>
        <w:tc>
          <w:tcPr>
            <w:tcW w:w="0" w:type="auto"/>
            <w:tcMar>
              <w:top w:w="150" w:type="dxa"/>
              <w:left w:w="240" w:type="dxa"/>
              <w:bottom w:w="150" w:type="dxa"/>
              <w:right w:w="0" w:type="dxa"/>
            </w:tcMar>
            <w:vAlign w:val="center"/>
            <w:hideMark/>
          </w:tcPr>
          <w:p w14:paraId="0C5BF2A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"System shall enforce that companion grade meets minimum requirement for client tier"</w:t>
            </w:r>
          </w:p>
        </w:tc>
      </w:tr>
      <w:tr w:rsidR="00A96D02" w:rsidRPr="00A96D02" w14:paraId="57D4328C" w14:textId="77777777" w:rsidTr="00A96D02">
        <w:tc>
          <w:tcPr>
            <w:tcW w:w="0" w:type="auto"/>
            <w:tcMar>
              <w:top w:w="150" w:type="dxa"/>
              <w:left w:w="0" w:type="dxa"/>
              <w:bottom w:w="150" w:type="dxa"/>
              <w:right w:w="240" w:type="dxa"/>
            </w:tcMar>
            <w:vAlign w:val="center"/>
            <w:hideMark/>
          </w:tcPr>
          <w:p w14:paraId="544CCB6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Business Justification</w:t>
            </w:r>
          </w:p>
        </w:tc>
        <w:tc>
          <w:tcPr>
            <w:tcW w:w="0" w:type="auto"/>
            <w:tcMar>
              <w:top w:w="150" w:type="dxa"/>
              <w:left w:w="240" w:type="dxa"/>
              <w:bottom w:w="150" w:type="dxa"/>
              <w:right w:w="240" w:type="dxa"/>
            </w:tcMar>
            <w:vAlign w:val="center"/>
            <w:hideMark/>
          </w:tcPr>
          <w:p w14:paraId="2123DC8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Complete sentence, 10-20 words</w:t>
            </w:r>
          </w:p>
        </w:tc>
        <w:tc>
          <w:tcPr>
            <w:tcW w:w="0" w:type="auto"/>
            <w:tcMar>
              <w:top w:w="150" w:type="dxa"/>
              <w:left w:w="240" w:type="dxa"/>
              <w:bottom w:w="150" w:type="dxa"/>
              <w:right w:w="0" w:type="dxa"/>
            </w:tcMar>
            <w:vAlign w:val="center"/>
            <w:hideMark/>
          </w:tcPr>
          <w:p w14:paraId="77CEE92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"Ensures client safety by matching companion capability to client needs"</w:t>
            </w:r>
          </w:p>
        </w:tc>
      </w:tr>
    </w:tbl>
    <w:p w14:paraId="02A3FE8D"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149914B7">
          <v:rect id="_x0000_i1141" style="width:0;height:.75pt" o:hralign="center" o:hrstd="t" o:hr="t" fillcolor="#a0a0a0" stroked="f"/>
        </w:pict>
      </w:r>
    </w:p>
    <w:p w14:paraId="68692AF5"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APPENDIX B: RULE ID STANDARD</w:t>
      </w:r>
    </w:p>
    <w:p w14:paraId="25A1DAA4"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BR-&lt;DOMAIN&gt;-###</w:t>
      </w:r>
    </w:p>
    <w:tbl>
      <w:tblPr>
        <w:tblW w:w="11280" w:type="dxa"/>
        <w:tblCellMar>
          <w:top w:w="15" w:type="dxa"/>
          <w:left w:w="15" w:type="dxa"/>
          <w:bottom w:w="15" w:type="dxa"/>
          <w:right w:w="15" w:type="dxa"/>
        </w:tblCellMar>
        <w:tblLook w:val="04A0" w:firstRow="1" w:lastRow="0" w:firstColumn="1" w:lastColumn="0" w:noHBand="0" w:noVBand="1"/>
      </w:tblPr>
      <w:tblGrid>
        <w:gridCol w:w="2637"/>
        <w:gridCol w:w="6039"/>
        <w:gridCol w:w="2604"/>
      </w:tblGrid>
      <w:tr w:rsidR="00A96D02" w:rsidRPr="00A96D02" w14:paraId="222205AB" w14:textId="77777777" w:rsidTr="00A96D02">
        <w:trPr>
          <w:tblHeader/>
        </w:trPr>
        <w:tc>
          <w:tcPr>
            <w:tcW w:w="0" w:type="auto"/>
            <w:tcBorders>
              <w:top w:val="nil"/>
            </w:tcBorders>
            <w:tcMar>
              <w:top w:w="150" w:type="dxa"/>
              <w:left w:w="0" w:type="dxa"/>
              <w:bottom w:w="150" w:type="dxa"/>
              <w:right w:w="240" w:type="dxa"/>
            </w:tcMar>
            <w:vAlign w:val="center"/>
            <w:hideMark/>
          </w:tcPr>
          <w:p w14:paraId="4D4D83B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31C20D6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C88AB5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Example</w:t>
            </w:r>
          </w:p>
        </w:tc>
      </w:tr>
      <w:tr w:rsidR="00A96D02" w:rsidRPr="00A96D02" w14:paraId="07F0F90B" w14:textId="77777777" w:rsidTr="00A96D02">
        <w:tc>
          <w:tcPr>
            <w:tcW w:w="0" w:type="auto"/>
            <w:tcMar>
              <w:top w:w="150" w:type="dxa"/>
              <w:left w:w="0" w:type="dxa"/>
              <w:bottom w:w="150" w:type="dxa"/>
              <w:right w:w="240" w:type="dxa"/>
            </w:tcMar>
            <w:vAlign w:val="center"/>
            <w:hideMark/>
          </w:tcPr>
          <w:p w14:paraId="0E403BA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w:t>
            </w:r>
          </w:p>
        </w:tc>
        <w:tc>
          <w:tcPr>
            <w:tcW w:w="0" w:type="auto"/>
            <w:tcMar>
              <w:top w:w="150" w:type="dxa"/>
              <w:left w:w="240" w:type="dxa"/>
              <w:bottom w:w="150" w:type="dxa"/>
              <w:right w:w="240" w:type="dxa"/>
            </w:tcMar>
            <w:vAlign w:val="center"/>
            <w:hideMark/>
          </w:tcPr>
          <w:p w14:paraId="513E2B6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Business Rule prefix</w:t>
            </w:r>
          </w:p>
        </w:tc>
        <w:tc>
          <w:tcPr>
            <w:tcW w:w="0" w:type="auto"/>
            <w:tcMar>
              <w:top w:w="150" w:type="dxa"/>
              <w:left w:w="240" w:type="dxa"/>
              <w:bottom w:w="150" w:type="dxa"/>
              <w:right w:w="0" w:type="dxa"/>
            </w:tcMar>
            <w:vAlign w:val="center"/>
            <w:hideMark/>
          </w:tcPr>
          <w:p w14:paraId="5914A45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w:t>
            </w:r>
          </w:p>
        </w:tc>
      </w:tr>
      <w:tr w:rsidR="00A96D02" w:rsidRPr="00A96D02" w14:paraId="6CDA7158" w14:textId="77777777" w:rsidTr="00A96D02">
        <w:tc>
          <w:tcPr>
            <w:tcW w:w="0" w:type="auto"/>
            <w:tcMar>
              <w:top w:w="150" w:type="dxa"/>
              <w:left w:w="0" w:type="dxa"/>
              <w:bottom w:w="150" w:type="dxa"/>
              <w:right w:w="240" w:type="dxa"/>
            </w:tcMar>
            <w:vAlign w:val="center"/>
            <w:hideMark/>
          </w:tcPr>
          <w:p w14:paraId="428EDC4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DOMAIN</w:t>
            </w:r>
          </w:p>
        </w:tc>
        <w:tc>
          <w:tcPr>
            <w:tcW w:w="0" w:type="auto"/>
            <w:tcMar>
              <w:top w:w="150" w:type="dxa"/>
              <w:left w:w="240" w:type="dxa"/>
              <w:bottom w:w="150" w:type="dxa"/>
              <w:right w:w="240" w:type="dxa"/>
            </w:tcMar>
            <w:vAlign w:val="center"/>
            <w:hideMark/>
          </w:tcPr>
          <w:p w14:paraId="7DA4B1D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Domain code per S5.2</w:t>
            </w:r>
          </w:p>
        </w:tc>
        <w:tc>
          <w:tcPr>
            <w:tcW w:w="0" w:type="auto"/>
            <w:tcMar>
              <w:top w:w="150" w:type="dxa"/>
              <w:left w:w="240" w:type="dxa"/>
              <w:bottom w:w="150" w:type="dxa"/>
              <w:right w:w="0" w:type="dxa"/>
            </w:tcMar>
            <w:vAlign w:val="center"/>
            <w:hideMark/>
          </w:tcPr>
          <w:p w14:paraId="32471AC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CLI</w:t>
            </w:r>
          </w:p>
        </w:tc>
      </w:tr>
      <w:tr w:rsidR="00A96D02" w:rsidRPr="00A96D02" w14:paraId="78C3958C" w14:textId="77777777" w:rsidTr="00A96D02">
        <w:tc>
          <w:tcPr>
            <w:tcW w:w="0" w:type="auto"/>
            <w:tcMar>
              <w:top w:w="150" w:type="dxa"/>
              <w:left w:w="0" w:type="dxa"/>
              <w:bottom w:w="150" w:type="dxa"/>
              <w:right w:w="240" w:type="dxa"/>
            </w:tcMar>
            <w:vAlign w:val="center"/>
            <w:hideMark/>
          </w:tcPr>
          <w:p w14:paraId="133B3A4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w:t>
            </w:r>
          </w:p>
        </w:tc>
        <w:tc>
          <w:tcPr>
            <w:tcW w:w="0" w:type="auto"/>
            <w:tcMar>
              <w:top w:w="150" w:type="dxa"/>
              <w:left w:w="240" w:type="dxa"/>
              <w:bottom w:w="150" w:type="dxa"/>
              <w:right w:w="240" w:type="dxa"/>
            </w:tcMar>
            <w:vAlign w:val="center"/>
            <w:hideMark/>
          </w:tcPr>
          <w:p w14:paraId="623677B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Sequential number, 3 digits</w:t>
            </w:r>
          </w:p>
        </w:tc>
        <w:tc>
          <w:tcPr>
            <w:tcW w:w="0" w:type="auto"/>
            <w:tcMar>
              <w:top w:w="150" w:type="dxa"/>
              <w:left w:w="240" w:type="dxa"/>
              <w:bottom w:w="150" w:type="dxa"/>
              <w:right w:w="0" w:type="dxa"/>
            </w:tcMar>
            <w:vAlign w:val="center"/>
            <w:hideMark/>
          </w:tcPr>
          <w:p w14:paraId="5E9AEEA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001</w:t>
            </w:r>
          </w:p>
        </w:tc>
      </w:tr>
    </w:tbl>
    <w:p w14:paraId="024D243C"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Examples:</w:t>
      </w:r>
    </w:p>
    <w:p w14:paraId="6473B563" w14:textId="77777777" w:rsidR="00A96D02" w:rsidRPr="00A96D02" w:rsidRDefault="00A96D02" w:rsidP="00EB3EE3">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BR-CLI-001: Client eligibility rule</w:t>
      </w:r>
    </w:p>
    <w:p w14:paraId="46027B85" w14:textId="77777777" w:rsidR="00A96D02" w:rsidRPr="00A96D02" w:rsidRDefault="00A96D02" w:rsidP="00EB3EE3">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BR-FIN-045: Financial control rule</w:t>
      </w:r>
    </w:p>
    <w:p w14:paraId="68498504" w14:textId="77777777" w:rsidR="00A96D02" w:rsidRPr="00A96D02" w:rsidRDefault="00A96D02" w:rsidP="00EB3EE3">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BR-SAF-021: Safeguarding rule</w:t>
      </w:r>
    </w:p>
    <w:p w14:paraId="6780D347" w14:textId="77777777" w:rsidR="00A96D02" w:rsidRPr="00A96D02" w:rsidRDefault="00A96D02" w:rsidP="00EB3EE3">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BR-MAT-104: Matching rule</w:t>
      </w:r>
    </w:p>
    <w:p w14:paraId="5436290D"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Governance Rule:</w:t>
      </w:r>
      <w:r w:rsidRPr="00A96D02">
        <w:rPr>
          <w:rFonts w:ascii="Times New Roman" w:eastAsia="Times New Roman" w:hAnsi="Times New Roman" w:cs="Times New Roman"/>
          <w:color w:val="0F1115"/>
          <w:sz w:val="24"/>
          <w:szCs w:val="24"/>
        </w:rPr>
        <w:t> New domains require formal approval by the Rule Governance Board to prevent uncontrolled growth.</w:t>
      </w:r>
    </w:p>
    <w:p w14:paraId="3CD1C4E5"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4FBC76B0">
          <v:rect id="_x0000_i1142" style="width:0;height:.75pt" o:hralign="center" o:hrstd="t" o:hr="t" fillcolor="#a0a0a0" stroked="f"/>
        </w:pict>
      </w:r>
    </w:p>
    <w:p w14:paraId="567B519E"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APPENDIX C: RULE STATUS CODES</w:t>
      </w:r>
    </w:p>
    <w:tbl>
      <w:tblPr>
        <w:tblW w:w="11280" w:type="dxa"/>
        <w:tblCellMar>
          <w:top w:w="15" w:type="dxa"/>
          <w:left w:w="15" w:type="dxa"/>
          <w:bottom w:w="15" w:type="dxa"/>
          <w:right w:w="15" w:type="dxa"/>
        </w:tblCellMar>
        <w:tblLook w:val="04A0" w:firstRow="1" w:lastRow="0" w:firstColumn="1" w:lastColumn="0" w:noHBand="0" w:noVBand="1"/>
      </w:tblPr>
      <w:tblGrid>
        <w:gridCol w:w="1614"/>
        <w:gridCol w:w="3765"/>
        <w:gridCol w:w="5901"/>
      </w:tblGrid>
      <w:tr w:rsidR="00A96D02" w:rsidRPr="00A96D02" w14:paraId="60D2852D" w14:textId="77777777" w:rsidTr="00A96D02">
        <w:trPr>
          <w:tblHeader/>
        </w:trPr>
        <w:tc>
          <w:tcPr>
            <w:tcW w:w="0" w:type="auto"/>
            <w:tcBorders>
              <w:top w:val="nil"/>
            </w:tcBorders>
            <w:tcMar>
              <w:top w:w="150" w:type="dxa"/>
              <w:left w:w="0" w:type="dxa"/>
              <w:bottom w:w="150" w:type="dxa"/>
              <w:right w:w="240" w:type="dxa"/>
            </w:tcMar>
            <w:vAlign w:val="center"/>
            <w:hideMark/>
          </w:tcPr>
          <w:p w14:paraId="53F6FEB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459707B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4E10427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Description</w:t>
            </w:r>
          </w:p>
        </w:tc>
      </w:tr>
      <w:tr w:rsidR="00A96D02" w:rsidRPr="00A96D02" w14:paraId="62A39AA4" w14:textId="77777777" w:rsidTr="00A96D02">
        <w:tc>
          <w:tcPr>
            <w:tcW w:w="0" w:type="auto"/>
            <w:tcMar>
              <w:top w:w="150" w:type="dxa"/>
              <w:left w:w="0" w:type="dxa"/>
              <w:bottom w:w="150" w:type="dxa"/>
              <w:right w:w="240" w:type="dxa"/>
            </w:tcMar>
            <w:vAlign w:val="center"/>
            <w:hideMark/>
          </w:tcPr>
          <w:p w14:paraId="074C072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w:t>
            </w:r>
          </w:p>
        </w:tc>
        <w:tc>
          <w:tcPr>
            <w:tcW w:w="0" w:type="auto"/>
            <w:tcMar>
              <w:top w:w="150" w:type="dxa"/>
              <w:left w:w="240" w:type="dxa"/>
              <w:bottom w:w="150" w:type="dxa"/>
              <w:right w:w="240" w:type="dxa"/>
            </w:tcMar>
            <w:vAlign w:val="center"/>
            <w:hideMark/>
          </w:tcPr>
          <w:p w14:paraId="0ABB746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Draft</w:t>
            </w:r>
          </w:p>
        </w:tc>
        <w:tc>
          <w:tcPr>
            <w:tcW w:w="0" w:type="auto"/>
            <w:tcMar>
              <w:top w:w="150" w:type="dxa"/>
              <w:left w:w="240" w:type="dxa"/>
              <w:bottom w:w="150" w:type="dxa"/>
              <w:right w:w="0" w:type="dxa"/>
            </w:tcMar>
            <w:vAlign w:val="center"/>
            <w:hideMark/>
          </w:tcPr>
          <w:p w14:paraId="546C87D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Under development</w:t>
            </w:r>
          </w:p>
        </w:tc>
      </w:tr>
      <w:tr w:rsidR="00A96D02" w:rsidRPr="00A96D02" w14:paraId="709E4F95" w14:textId="77777777" w:rsidTr="00A96D02">
        <w:tc>
          <w:tcPr>
            <w:tcW w:w="0" w:type="auto"/>
            <w:tcMar>
              <w:top w:w="150" w:type="dxa"/>
              <w:left w:w="0" w:type="dxa"/>
              <w:bottom w:w="150" w:type="dxa"/>
              <w:right w:w="240" w:type="dxa"/>
            </w:tcMar>
            <w:vAlign w:val="center"/>
            <w:hideMark/>
          </w:tcPr>
          <w:p w14:paraId="3970827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w:t>
            </w:r>
          </w:p>
        </w:tc>
        <w:tc>
          <w:tcPr>
            <w:tcW w:w="0" w:type="auto"/>
            <w:tcMar>
              <w:top w:w="150" w:type="dxa"/>
              <w:left w:w="240" w:type="dxa"/>
              <w:bottom w:w="150" w:type="dxa"/>
              <w:right w:w="240" w:type="dxa"/>
            </w:tcMar>
            <w:vAlign w:val="center"/>
            <w:hideMark/>
          </w:tcPr>
          <w:p w14:paraId="2C4AA10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46100BB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Under governance review</w:t>
            </w:r>
          </w:p>
        </w:tc>
      </w:tr>
      <w:tr w:rsidR="00A96D02" w:rsidRPr="00A96D02" w14:paraId="3D08903D" w14:textId="77777777" w:rsidTr="00A96D02">
        <w:tc>
          <w:tcPr>
            <w:tcW w:w="0" w:type="auto"/>
            <w:tcMar>
              <w:top w:w="150" w:type="dxa"/>
              <w:left w:w="0" w:type="dxa"/>
              <w:bottom w:w="150" w:type="dxa"/>
              <w:right w:w="240" w:type="dxa"/>
            </w:tcMar>
            <w:vAlign w:val="center"/>
            <w:hideMark/>
          </w:tcPr>
          <w:p w14:paraId="045FFAB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w:t>
            </w:r>
          </w:p>
        </w:tc>
        <w:tc>
          <w:tcPr>
            <w:tcW w:w="0" w:type="auto"/>
            <w:tcMar>
              <w:top w:w="150" w:type="dxa"/>
              <w:left w:w="240" w:type="dxa"/>
              <w:bottom w:w="150" w:type="dxa"/>
              <w:right w:w="240" w:type="dxa"/>
            </w:tcMar>
            <w:vAlign w:val="center"/>
            <w:hideMark/>
          </w:tcPr>
          <w:p w14:paraId="71232F5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Approved</w:t>
            </w:r>
          </w:p>
        </w:tc>
        <w:tc>
          <w:tcPr>
            <w:tcW w:w="0" w:type="auto"/>
            <w:tcMar>
              <w:top w:w="150" w:type="dxa"/>
              <w:left w:w="240" w:type="dxa"/>
              <w:bottom w:w="150" w:type="dxa"/>
              <w:right w:w="0" w:type="dxa"/>
            </w:tcMar>
            <w:vAlign w:val="center"/>
            <w:hideMark/>
          </w:tcPr>
          <w:p w14:paraId="6DDC71D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Ready for implementation</w:t>
            </w:r>
          </w:p>
        </w:tc>
      </w:tr>
      <w:tr w:rsidR="00A96D02" w:rsidRPr="00A96D02" w14:paraId="68ED4664" w14:textId="77777777" w:rsidTr="00A96D02">
        <w:tc>
          <w:tcPr>
            <w:tcW w:w="0" w:type="auto"/>
            <w:tcMar>
              <w:top w:w="150" w:type="dxa"/>
              <w:left w:w="0" w:type="dxa"/>
              <w:bottom w:w="150" w:type="dxa"/>
              <w:right w:w="240" w:type="dxa"/>
            </w:tcMar>
            <w:vAlign w:val="center"/>
            <w:hideMark/>
          </w:tcPr>
          <w:p w14:paraId="0C92382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w:t>
            </w:r>
          </w:p>
        </w:tc>
        <w:tc>
          <w:tcPr>
            <w:tcW w:w="0" w:type="auto"/>
            <w:tcMar>
              <w:top w:w="150" w:type="dxa"/>
              <w:left w:w="240" w:type="dxa"/>
              <w:bottom w:w="150" w:type="dxa"/>
              <w:right w:w="240" w:type="dxa"/>
            </w:tcMar>
            <w:vAlign w:val="center"/>
            <w:hideMark/>
          </w:tcPr>
          <w:p w14:paraId="607FCD6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Implemented</w:t>
            </w:r>
          </w:p>
        </w:tc>
        <w:tc>
          <w:tcPr>
            <w:tcW w:w="0" w:type="auto"/>
            <w:tcMar>
              <w:top w:w="150" w:type="dxa"/>
              <w:left w:w="240" w:type="dxa"/>
              <w:bottom w:w="150" w:type="dxa"/>
              <w:right w:w="0" w:type="dxa"/>
            </w:tcMar>
            <w:vAlign w:val="center"/>
            <w:hideMark/>
          </w:tcPr>
          <w:p w14:paraId="21F902C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Deployed in production</w:t>
            </w:r>
          </w:p>
        </w:tc>
      </w:tr>
      <w:tr w:rsidR="00A96D02" w:rsidRPr="00A96D02" w14:paraId="6A271599" w14:textId="77777777" w:rsidTr="00A96D02">
        <w:tc>
          <w:tcPr>
            <w:tcW w:w="0" w:type="auto"/>
            <w:tcMar>
              <w:top w:w="150" w:type="dxa"/>
              <w:left w:w="0" w:type="dxa"/>
              <w:bottom w:w="150" w:type="dxa"/>
              <w:right w:w="240" w:type="dxa"/>
            </w:tcMar>
            <w:vAlign w:val="center"/>
            <w:hideMark/>
          </w:tcPr>
          <w:p w14:paraId="71B254F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lastRenderedPageBreak/>
              <w:t>M</w:t>
            </w:r>
          </w:p>
        </w:tc>
        <w:tc>
          <w:tcPr>
            <w:tcW w:w="0" w:type="auto"/>
            <w:tcMar>
              <w:top w:w="150" w:type="dxa"/>
              <w:left w:w="240" w:type="dxa"/>
              <w:bottom w:w="150" w:type="dxa"/>
              <w:right w:w="240" w:type="dxa"/>
            </w:tcMar>
            <w:vAlign w:val="center"/>
            <w:hideMark/>
          </w:tcPr>
          <w:p w14:paraId="6171DA5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Monitored</w:t>
            </w:r>
          </w:p>
        </w:tc>
        <w:tc>
          <w:tcPr>
            <w:tcW w:w="0" w:type="auto"/>
            <w:tcMar>
              <w:top w:w="150" w:type="dxa"/>
              <w:left w:w="240" w:type="dxa"/>
              <w:bottom w:w="150" w:type="dxa"/>
              <w:right w:w="0" w:type="dxa"/>
            </w:tcMar>
            <w:vAlign w:val="center"/>
            <w:hideMark/>
          </w:tcPr>
          <w:p w14:paraId="67D1794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Active with tracking</w:t>
            </w:r>
          </w:p>
        </w:tc>
      </w:tr>
      <w:tr w:rsidR="00A96D02" w:rsidRPr="00A96D02" w14:paraId="679CDE85" w14:textId="77777777" w:rsidTr="00A96D02">
        <w:tc>
          <w:tcPr>
            <w:tcW w:w="0" w:type="auto"/>
            <w:tcMar>
              <w:top w:w="150" w:type="dxa"/>
              <w:left w:w="0" w:type="dxa"/>
              <w:bottom w:w="150" w:type="dxa"/>
              <w:right w:w="240" w:type="dxa"/>
            </w:tcMar>
            <w:vAlign w:val="center"/>
            <w:hideMark/>
          </w:tcPr>
          <w:p w14:paraId="7874893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w:t>
            </w:r>
          </w:p>
        </w:tc>
        <w:tc>
          <w:tcPr>
            <w:tcW w:w="0" w:type="auto"/>
            <w:tcMar>
              <w:top w:w="150" w:type="dxa"/>
              <w:left w:w="240" w:type="dxa"/>
              <w:bottom w:w="150" w:type="dxa"/>
              <w:right w:w="240" w:type="dxa"/>
            </w:tcMar>
            <w:vAlign w:val="center"/>
            <w:hideMark/>
          </w:tcPr>
          <w:p w14:paraId="29C1D04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Deprecated</w:t>
            </w:r>
          </w:p>
        </w:tc>
        <w:tc>
          <w:tcPr>
            <w:tcW w:w="0" w:type="auto"/>
            <w:tcMar>
              <w:top w:w="150" w:type="dxa"/>
              <w:left w:w="240" w:type="dxa"/>
              <w:bottom w:w="150" w:type="dxa"/>
              <w:right w:w="0" w:type="dxa"/>
            </w:tcMar>
            <w:vAlign w:val="center"/>
            <w:hideMark/>
          </w:tcPr>
          <w:p w14:paraId="0B5F71C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Scheduled for retirement</w:t>
            </w:r>
          </w:p>
        </w:tc>
      </w:tr>
      <w:tr w:rsidR="00A96D02" w:rsidRPr="00A96D02" w14:paraId="1687EE96" w14:textId="77777777" w:rsidTr="00A96D02">
        <w:tc>
          <w:tcPr>
            <w:tcW w:w="0" w:type="auto"/>
            <w:tcMar>
              <w:top w:w="150" w:type="dxa"/>
              <w:left w:w="0" w:type="dxa"/>
              <w:bottom w:w="150" w:type="dxa"/>
              <w:right w:w="240" w:type="dxa"/>
            </w:tcMar>
            <w:vAlign w:val="center"/>
            <w:hideMark/>
          </w:tcPr>
          <w:p w14:paraId="08117E7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w:t>
            </w:r>
          </w:p>
        </w:tc>
        <w:tc>
          <w:tcPr>
            <w:tcW w:w="0" w:type="auto"/>
            <w:tcMar>
              <w:top w:w="150" w:type="dxa"/>
              <w:left w:w="240" w:type="dxa"/>
              <w:bottom w:w="150" w:type="dxa"/>
              <w:right w:w="240" w:type="dxa"/>
            </w:tcMar>
            <w:vAlign w:val="center"/>
            <w:hideMark/>
          </w:tcPr>
          <w:p w14:paraId="222E6A0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Retired</w:t>
            </w:r>
          </w:p>
        </w:tc>
        <w:tc>
          <w:tcPr>
            <w:tcW w:w="0" w:type="auto"/>
            <w:tcMar>
              <w:top w:w="150" w:type="dxa"/>
              <w:left w:w="240" w:type="dxa"/>
              <w:bottom w:w="150" w:type="dxa"/>
              <w:right w:w="0" w:type="dxa"/>
            </w:tcMar>
            <w:vAlign w:val="center"/>
            <w:hideMark/>
          </w:tcPr>
          <w:p w14:paraId="69A5BE7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No longer enforceable</w:t>
            </w:r>
          </w:p>
        </w:tc>
      </w:tr>
    </w:tbl>
    <w:p w14:paraId="77D8BBCB"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0C221F59">
          <v:rect id="_x0000_i1143" style="width:0;height:.75pt" o:hralign="center" o:hrstd="t" o:hr="t" fillcolor="#a0a0a0" stroked="f"/>
        </w:pict>
      </w:r>
    </w:p>
    <w:p w14:paraId="50A949A4"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APPENDIX D: BUSINESS RULE DEPENDENCY MATRIX</w:t>
      </w:r>
    </w:p>
    <w:p w14:paraId="097AEBD4"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Rules that depend on other rules must be documented:</w:t>
      </w:r>
    </w:p>
    <w:tbl>
      <w:tblPr>
        <w:tblW w:w="0" w:type="auto"/>
        <w:tblCellMar>
          <w:top w:w="15" w:type="dxa"/>
          <w:left w:w="15" w:type="dxa"/>
          <w:bottom w:w="15" w:type="dxa"/>
          <w:right w:w="15" w:type="dxa"/>
        </w:tblCellMar>
        <w:tblLook w:val="04A0" w:firstRow="1" w:lastRow="0" w:firstColumn="1" w:lastColumn="0" w:noHBand="0" w:noVBand="1"/>
      </w:tblPr>
      <w:tblGrid>
        <w:gridCol w:w="1557"/>
        <w:gridCol w:w="1797"/>
        <w:gridCol w:w="1797"/>
        <w:gridCol w:w="1058"/>
      </w:tblGrid>
      <w:tr w:rsidR="00A96D02" w:rsidRPr="00A96D02" w14:paraId="7AC7F64B" w14:textId="77777777" w:rsidTr="00A96D02">
        <w:trPr>
          <w:tblHeader/>
        </w:trPr>
        <w:tc>
          <w:tcPr>
            <w:tcW w:w="0" w:type="auto"/>
            <w:tcBorders>
              <w:top w:val="nil"/>
            </w:tcBorders>
            <w:tcMar>
              <w:top w:w="150" w:type="dxa"/>
              <w:left w:w="0" w:type="dxa"/>
              <w:bottom w:w="150" w:type="dxa"/>
              <w:right w:w="240" w:type="dxa"/>
            </w:tcMar>
            <w:vAlign w:val="center"/>
            <w:hideMark/>
          </w:tcPr>
          <w:p w14:paraId="4BB5CFE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8F67B8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Depends On</w:t>
            </w:r>
          </w:p>
        </w:tc>
        <w:tc>
          <w:tcPr>
            <w:tcW w:w="0" w:type="auto"/>
            <w:tcBorders>
              <w:top w:val="nil"/>
            </w:tcBorders>
            <w:tcMar>
              <w:top w:w="150" w:type="dxa"/>
              <w:left w:w="240" w:type="dxa"/>
              <w:bottom w:w="150" w:type="dxa"/>
              <w:right w:w="240" w:type="dxa"/>
            </w:tcMar>
            <w:vAlign w:val="center"/>
            <w:hideMark/>
          </w:tcPr>
          <w:p w14:paraId="42ECFDD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Blocks</w:t>
            </w:r>
          </w:p>
        </w:tc>
        <w:tc>
          <w:tcPr>
            <w:tcW w:w="0" w:type="auto"/>
            <w:tcBorders>
              <w:top w:val="nil"/>
            </w:tcBorders>
            <w:tcMar>
              <w:top w:w="150" w:type="dxa"/>
              <w:left w:w="240" w:type="dxa"/>
              <w:bottom w:w="150" w:type="dxa"/>
              <w:right w:w="240" w:type="dxa"/>
            </w:tcMar>
            <w:vAlign w:val="center"/>
            <w:hideMark/>
          </w:tcPr>
          <w:p w14:paraId="18D33C9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Type</w:t>
            </w:r>
          </w:p>
        </w:tc>
      </w:tr>
      <w:tr w:rsidR="00A96D02" w:rsidRPr="00A96D02" w14:paraId="6A5A0175" w14:textId="77777777" w:rsidTr="00A96D02">
        <w:tc>
          <w:tcPr>
            <w:tcW w:w="0" w:type="auto"/>
            <w:tcMar>
              <w:top w:w="150" w:type="dxa"/>
              <w:left w:w="0" w:type="dxa"/>
              <w:bottom w:w="150" w:type="dxa"/>
              <w:right w:w="240" w:type="dxa"/>
            </w:tcMar>
            <w:vAlign w:val="center"/>
            <w:hideMark/>
          </w:tcPr>
          <w:p w14:paraId="6440971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BR-CLI-002</w:t>
            </w:r>
          </w:p>
        </w:tc>
        <w:tc>
          <w:tcPr>
            <w:tcW w:w="0" w:type="auto"/>
            <w:tcMar>
              <w:top w:w="150" w:type="dxa"/>
              <w:left w:w="240" w:type="dxa"/>
              <w:bottom w:w="150" w:type="dxa"/>
              <w:right w:w="240" w:type="dxa"/>
            </w:tcMar>
            <w:vAlign w:val="center"/>
            <w:hideMark/>
          </w:tcPr>
          <w:p w14:paraId="1CF1A40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BR-CLI-001</w:t>
            </w:r>
          </w:p>
        </w:tc>
        <w:tc>
          <w:tcPr>
            <w:tcW w:w="0" w:type="auto"/>
            <w:tcMar>
              <w:top w:w="150" w:type="dxa"/>
              <w:left w:w="240" w:type="dxa"/>
              <w:bottom w:w="150" w:type="dxa"/>
              <w:right w:w="240" w:type="dxa"/>
            </w:tcMar>
            <w:vAlign w:val="center"/>
            <w:hideMark/>
          </w:tcPr>
          <w:p w14:paraId="7D2E636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BR-CLI-003</w:t>
            </w:r>
          </w:p>
        </w:tc>
        <w:tc>
          <w:tcPr>
            <w:tcW w:w="0" w:type="auto"/>
            <w:tcMar>
              <w:top w:w="150" w:type="dxa"/>
              <w:left w:w="240" w:type="dxa"/>
              <w:bottom w:w="150" w:type="dxa"/>
              <w:right w:w="0" w:type="dxa"/>
            </w:tcMar>
            <w:vAlign w:val="center"/>
            <w:hideMark/>
          </w:tcPr>
          <w:p w14:paraId="77A75AF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Requires</w:t>
            </w:r>
          </w:p>
        </w:tc>
      </w:tr>
      <w:tr w:rsidR="00A96D02" w:rsidRPr="00A96D02" w14:paraId="24BF3054" w14:textId="77777777" w:rsidTr="00A96D02">
        <w:tc>
          <w:tcPr>
            <w:tcW w:w="0" w:type="auto"/>
            <w:tcMar>
              <w:top w:w="150" w:type="dxa"/>
              <w:left w:w="0" w:type="dxa"/>
              <w:bottom w:w="150" w:type="dxa"/>
              <w:right w:w="240" w:type="dxa"/>
            </w:tcMar>
            <w:vAlign w:val="center"/>
            <w:hideMark/>
          </w:tcPr>
          <w:p w14:paraId="19F6E13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BR-MAT-001</w:t>
            </w:r>
          </w:p>
        </w:tc>
        <w:tc>
          <w:tcPr>
            <w:tcW w:w="0" w:type="auto"/>
            <w:tcMar>
              <w:top w:w="150" w:type="dxa"/>
              <w:left w:w="240" w:type="dxa"/>
              <w:bottom w:w="150" w:type="dxa"/>
              <w:right w:w="240" w:type="dxa"/>
            </w:tcMar>
            <w:vAlign w:val="center"/>
            <w:hideMark/>
          </w:tcPr>
          <w:p w14:paraId="2F2AAA3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BR-CLI-002</w:t>
            </w:r>
          </w:p>
        </w:tc>
        <w:tc>
          <w:tcPr>
            <w:tcW w:w="0" w:type="auto"/>
            <w:tcMar>
              <w:top w:w="150" w:type="dxa"/>
              <w:left w:w="240" w:type="dxa"/>
              <w:bottom w:w="150" w:type="dxa"/>
              <w:right w:w="240" w:type="dxa"/>
            </w:tcMar>
            <w:vAlign w:val="center"/>
            <w:hideMark/>
          </w:tcPr>
          <w:p w14:paraId="12CFB78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BR-MAT-002</w:t>
            </w:r>
          </w:p>
        </w:tc>
        <w:tc>
          <w:tcPr>
            <w:tcW w:w="0" w:type="auto"/>
            <w:tcMar>
              <w:top w:w="150" w:type="dxa"/>
              <w:left w:w="240" w:type="dxa"/>
              <w:bottom w:w="150" w:type="dxa"/>
              <w:right w:w="0" w:type="dxa"/>
            </w:tcMar>
            <w:vAlign w:val="center"/>
            <w:hideMark/>
          </w:tcPr>
          <w:p w14:paraId="45C153F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Requires</w:t>
            </w:r>
          </w:p>
        </w:tc>
      </w:tr>
      <w:tr w:rsidR="00A96D02" w:rsidRPr="00A96D02" w14:paraId="0013099C" w14:textId="77777777" w:rsidTr="00A96D02">
        <w:tc>
          <w:tcPr>
            <w:tcW w:w="0" w:type="auto"/>
            <w:tcMar>
              <w:top w:w="150" w:type="dxa"/>
              <w:left w:w="0" w:type="dxa"/>
              <w:bottom w:w="150" w:type="dxa"/>
              <w:right w:w="240" w:type="dxa"/>
            </w:tcMar>
            <w:vAlign w:val="center"/>
            <w:hideMark/>
          </w:tcPr>
          <w:p w14:paraId="55ADDB2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BR-MAT-003</w:t>
            </w:r>
          </w:p>
        </w:tc>
        <w:tc>
          <w:tcPr>
            <w:tcW w:w="0" w:type="auto"/>
            <w:tcMar>
              <w:top w:w="150" w:type="dxa"/>
              <w:left w:w="240" w:type="dxa"/>
              <w:bottom w:w="150" w:type="dxa"/>
              <w:right w:w="240" w:type="dxa"/>
            </w:tcMar>
            <w:vAlign w:val="center"/>
            <w:hideMark/>
          </w:tcPr>
          <w:p w14:paraId="09BE7DA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BR-MAT-001</w:t>
            </w:r>
          </w:p>
        </w:tc>
        <w:tc>
          <w:tcPr>
            <w:tcW w:w="0" w:type="auto"/>
            <w:tcMar>
              <w:top w:w="150" w:type="dxa"/>
              <w:left w:w="240" w:type="dxa"/>
              <w:bottom w:w="150" w:type="dxa"/>
              <w:right w:w="240" w:type="dxa"/>
            </w:tcMar>
            <w:vAlign w:val="center"/>
            <w:hideMark/>
          </w:tcPr>
          <w:p w14:paraId="6BE758D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BR-MAT-004</w:t>
            </w:r>
          </w:p>
        </w:tc>
        <w:tc>
          <w:tcPr>
            <w:tcW w:w="0" w:type="auto"/>
            <w:tcMar>
              <w:top w:w="150" w:type="dxa"/>
              <w:left w:w="240" w:type="dxa"/>
              <w:bottom w:w="150" w:type="dxa"/>
              <w:right w:w="0" w:type="dxa"/>
            </w:tcMar>
            <w:vAlign w:val="center"/>
            <w:hideMark/>
          </w:tcPr>
          <w:p w14:paraId="2549176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Precedes</w:t>
            </w:r>
          </w:p>
        </w:tc>
      </w:tr>
      <w:tr w:rsidR="00A96D02" w:rsidRPr="00A96D02" w14:paraId="5EE1C134" w14:textId="77777777" w:rsidTr="00A96D02">
        <w:tc>
          <w:tcPr>
            <w:tcW w:w="0" w:type="auto"/>
            <w:tcMar>
              <w:top w:w="150" w:type="dxa"/>
              <w:left w:w="0" w:type="dxa"/>
              <w:bottom w:w="150" w:type="dxa"/>
              <w:right w:w="240" w:type="dxa"/>
            </w:tcMar>
            <w:vAlign w:val="center"/>
            <w:hideMark/>
          </w:tcPr>
          <w:p w14:paraId="7564549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BR-SAF-010</w:t>
            </w:r>
          </w:p>
        </w:tc>
        <w:tc>
          <w:tcPr>
            <w:tcW w:w="0" w:type="auto"/>
            <w:tcMar>
              <w:top w:w="150" w:type="dxa"/>
              <w:left w:w="240" w:type="dxa"/>
              <w:bottom w:w="150" w:type="dxa"/>
              <w:right w:w="240" w:type="dxa"/>
            </w:tcMar>
            <w:vAlign w:val="center"/>
            <w:hideMark/>
          </w:tcPr>
          <w:p w14:paraId="250D805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BR-CLI-001</w:t>
            </w:r>
          </w:p>
        </w:tc>
        <w:tc>
          <w:tcPr>
            <w:tcW w:w="0" w:type="auto"/>
            <w:tcMar>
              <w:top w:w="150" w:type="dxa"/>
              <w:left w:w="240" w:type="dxa"/>
              <w:bottom w:w="150" w:type="dxa"/>
              <w:right w:w="240" w:type="dxa"/>
            </w:tcMar>
            <w:vAlign w:val="center"/>
            <w:hideMark/>
          </w:tcPr>
          <w:p w14:paraId="12026C1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w:t>
            </w:r>
          </w:p>
        </w:tc>
        <w:tc>
          <w:tcPr>
            <w:tcW w:w="0" w:type="auto"/>
            <w:tcMar>
              <w:top w:w="150" w:type="dxa"/>
              <w:left w:w="240" w:type="dxa"/>
              <w:bottom w:w="150" w:type="dxa"/>
              <w:right w:w="0" w:type="dxa"/>
            </w:tcMar>
            <w:vAlign w:val="center"/>
            <w:hideMark/>
          </w:tcPr>
          <w:p w14:paraId="01F9955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Requires</w:t>
            </w:r>
          </w:p>
        </w:tc>
      </w:tr>
    </w:tbl>
    <w:p w14:paraId="15BDC901"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141951E8">
          <v:rect id="_x0000_i1144" style="width:0;height:.75pt" o:hralign="center" o:hrstd="t" o:hr="t" fillcolor="#a0a0a0" stroked="f"/>
        </w:pict>
      </w:r>
    </w:p>
    <w:p w14:paraId="2CD4DF11"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APPENDIX E: RULE TRACEABILITY MATRIX</w:t>
      </w:r>
    </w:p>
    <w:p w14:paraId="7D7E4F63"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Every rule shall trace to its source governance:</w:t>
      </w:r>
    </w:p>
    <w:tbl>
      <w:tblPr>
        <w:tblW w:w="0" w:type="auto"/>
        <w:tblCellMar>
          <w:top w:w="15" w:type="dxa"/>
          <w:left w:w="15" w:type="dxa"/>
          <w:bottom w:w="15" w:type="dxa"/>
          <w:right w:w="15" w:type="dxa"/>
        </w:tblCellMar>
        <w:tblLook w:val="04A0" w:firstRow="1" w:lastRow="0" w:firstColumn="1" w:lastColumn="0" w:noHBand="0" w:noVBand="1"/>
      </w:tblPr>
      <w:tblGrid>
        <w:gridCol w:w="1557"/>
        <w:gridCol w:w="2135"/>
        <w:gridCol w:w="1867"/>
        <w:gridCol w:w="2122"/>
      </w:tblGrid>
      <w:tr w:rsidR="00A96D02" w:rsidRPr="00A96D02" w14:paraId="7AE32598" w14:textId="77777777" w:rsidTr="00A96D02">
        <w:trPr>
          <w:tblHeader/>
        </w:trPr>
        <w:tc>
          <w:tcPr>
            <w:tcW w:w="0" w:type="auto"/>
            <w:tcBorders>
              <w:top w:val="nil"/>
            </w:tcBorders>
            <w:tcMar>
              <w:top w:w="150" w:type="dxa"/>
              <w:left w:w="0" w:type="dxa"/>
              <w:bottom w:w="150" w:type="dxa"/>
              <w:right w:w="240" w:type="dxa"/>
            </w:tcMar>
            <w:vAlign w:val="center"/>
            <w:hideMark/>
          </w:tcPr>
          <w:p w14:paraId="71B87C5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D877E6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Source Document</w:t>
            </w:r>
          </w:p>
        </w:tc>
        <w:tc>
          <w:tcPr>
            <w:tcW w:w="0" w:type="auto"/>
            <w:tcBorders>
              <w:top w:val="nil"/>
            </w:tcBorders>
            <w:tcMar>
              <w:top w:w="150" w:type="dxa"/>
              <w:left w:w="240" w:type="dxa"/>
              <w:bottom w:w="150" w:type="dxa"/>
              <w:right w:w="240" w:type="dxa"/>
            </w:tcMar>
            <w:vAlign w:val="center"/>
            <w:hideMark/>
          </w:tcPr>
          <w:p w14:paraId="6209436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Source Section</w:t>
            </w:r>
          </w:p>
        </w:tc>
        <w:tc>
          <w:tcPr>
            <w:tcW w:w="0" w:type="auto"/>
            <w:tcBorders>
              <w:top w:val="nil"/>
            </w:tcBorders>
            <w:tcMar>
              <w:top w:w="150" w:type="dxa"/>
              <w:left w:w="240" w:type="dxa"/>
              <w:bottom w:w="150" w:type="dxa"/>
              <w:right w:w="240" w:type="dxa"/>
            </w:tcMar>
            <w:vAlign w:val="center"/>
            <w:hideMark/>
          </w:tcPr>
          <w:p w14:paraId="186BCEA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Founder Decision</w:t>
            </w:r>
          </w:p>
        </w:tc>
      </w:tr>
      <w:tr w:rsidR="00A96D02" w:rsidRPr="00A96D02" w14:paraId="64485830" w14:textId="77777777" w:rsidTr="00A96D02">
        <w:tc>
          <w:tcPr>
            <w:tcW w:w="0" w:type="auto"/>
            <w:tcMar>
              <w:top w:w="150" w:type="dxa"/>
              <w:left w:w="0" w:type="dxa"/>
              <w:bottom w:w="150" w:type="dxa"/>
              <w:right w:w="240" w:type="dxa"/>
            </w:tcMar>
            <w:vAlign w:val="center"/>
            <w:hideMark/>
          </w:tcPr>
          <w:p w14:paraId="7726250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BR-CLI-001</w:t>
            </w:r>
          </w:p>
        </w:tc>
        <w:tc>
          <w:tcPr>
            <w:tcW w:w="0" w:type="auto"/>
            <w:tcMar>
              <w:top w:w="150" w:type="dxa"/>
              <w:left w:w="240" w:type="dxa"/>
              <w:bottom w:w="150" w:type="dxa"/>
              <w:right w:w="240" w:type="dxa"/>
            </w:tcMar>
            <w:vAlign w:val="center"/>
            <w:hideMark/>
          </w:tcPr>
          <w:p w14:paraId="0D66DA6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A-014</w:t>
            </w:r>
          </w:p>
        </w:tc>
        <w:tc>
          <w:tcPr>
            <w:tcW w:w="0" w:type="auto"/>
            <w:tcMar>
              <w:top w:w="150" w:type="dxa"/>
              <w:left w:w="240" w:type="dxa"/>
              <w:bottom w:w="150" w:type="dxa"/>
              <w:right w:w="240" w:type="dxa"/>
            </w:tcMar>
            <w:vAlign w:val="center"/>
            <w:hideMark/>
          </w:tcPr>
          <w:p w14:paraId="3DD5741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Article VII</w:t>
            </w:r>
          </w:p>
        </w:tc>
        <w:tc>
          <w:tcPr>
            <w:tcW w:w="0" w:type="auto"/>
            <w:tcMar>
              <w:top w:w="150" w:type="dxa"/>
              <w:left w:w="240" w:type="dxa"/>
              <w:bottom w:w="150" w:type="dxa"/>
              <w:right w:w="0" w:type="dxa"/>
            </w:tcMar>
            <w:vAlign w:val="center"/>
            <w:hideMark/>
          </w:tcPr>
          <w:p w14:paraId="40D2711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FD-039</w:t>
            </w:r>
          </w:p>
        </w:tc>
      </w:tr>
      <w:tr w:rsidR="00A96D02" w:rsidRPr="00A96D02" w14:paraId="5A9BCF33" w14:textId="77777777" w:rsidTr="00A96D02">
        <w:tc>
          <w:tcPr>
            <w:tcW w:w="0" w:type="auto"/>
            <w:tcMar>
              <w:top w:w="150" w:type="dxa"/>
              <w:left w:w="0" w:type="dxa"/>
              <w:bottom w:w="150" w:type="dxa"/>
              <w:right w:w="240" w:type="dxa"/>
            </w:tcMar>
            <w:vAlign w:val="center"/>
            <w:hideMark/>
          </w:tcPr>
          <w:p w14:paraId="466C206C"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BR-CLI-002</w:t>
            </w:r>
          </w:p>
        </w:tc>
        <w:tc>
          <w:tcPr>
            <w:tcW w:w="0" w:type="auto"/>
            <w:tcMar>
              <w:top w:w="150" w:type="dxa"/>
              <w:left w:w="240" w:type="dxa"/>
              <w:bottom w:w="150" w:type="dxa"/>
              <w:right w:w="240" w:type="dxa"/>
            </w:tcMar>
            <w:vAlign w:val="center"/>
            <w:hideMark/>
          </w:tcPr>
          <w:p w14:paraId="3D24BA2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K</w:t>
            </w:r>
          </w:p>
        </w:tc>
        <w:tc>
          <w:tcPr>
            <w:tcW w:w="0" w:type="auto"/>
            <w:tcMar>
              <w:top w:w="150" w:type="dxa"/>
              <w:left w:w="240" w:type="dxa"/>
              <w:bottom w:w="150" w:type="dxa"/>
              <w:right w:w="240" w:type="dxa"/>
            </w:tcMar>
            <w:vAlign w:val="center"/>
            <w:hideMark/>
          </w:tcPr>
          <w:p w14:paraId="4506721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Section K6.2</w:t>
            </w:r>
          </w:p>
        </w:tc>
        <w:tc>
          <w:tcPr>
            <w:tcW w:w="0" w:type="auto"/>
            <w:tcMar>
              <w:top w:w="150" w:type="dxa"/>
              <w:left w:w="240" w:type="dxa"/>
              <w:bottom w:w="150" w:type="dxa"/>
              <w:right w:w="0" w:type="dxa"/>
            </w:tcMar>
            <w:vAlign w:val="center"/>
            <w:hideMark/>
          </w:tcPr>
          <w:p w14:paraId="2353A2D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FD-001 to FD-012</w:t>
            </w:r>
          </w:p>
        </w:tc>
      </w:tr>
      <w:tr w:rsidR="00A96D02" w:rsidRPr="00A96D02" w14:paraId="1818CB48" w14:textId="77777777" w:rsidTr="00A96D02">
        <w:tc>
          <w:tcPr>
            <w:tcW w:w="0" w:type="auto"/>
            <w:tcMar>
              <w:top w:w="150" w:type="dxa"/>
              <w:left w:w="0" w:type="dxa"/>
              <w:bottom w:w="150" w:type="dxa"/>
              <w:right w:w="240" w:type="dxa"/>
            </w:tcMar>
            <w:vAlign w:val="center"/>
            <w:hideMark/>
          </w:tcPr>
          <w:p w14:paraId="2668CC5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BR-SAF-001</w:t>
            </w:r>
          </w:p>
        </w:tc>
        <w:tc>
          <w:tcPr>
            <w:tcW w:w="0" w:type="auto"/>
            <w:tcMar>
              <w:top w:w="150" w:type="dxa"/>
              <w:left w:w="240" w:type="dxa"/>
              <w:bottom w:w="150" w:type="dxa"/>
              <w:right w:w="240" w:type="dxa"/>
            </w:tcMar>
            <w:vAlign w:val="center"/>
            <w:hideMark/>
          </w:tcPr>
          <w:p w14:paraId="1D74064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A-017</w:t>
            </w:r>
          </w:p>
        </w:tc>
        <w:tc>
          <w:tcPr>
            <w:tcW w:w="0" w:type="auto"/>
            <w:tcMar>
              <w:top w:w="150" w:type="dxa"/>
              <w:left w:w="240" w:type="dxa"/>
              <w:bottom w:w="150" w:type="dxa"/>
              <w:right w:w="240" w:type="dxa"/>
            </w:tcMar>
            <w:vAlign w:val="center"/>
            <w:hideMark/>
          </w:tcPr>
          <w:p w14:paraId="07211E5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Article VI</w:t>
            </w:r>
          </w:p>
        </w:tc>
        <w:tc>
          <w:tcPr>
            <w:tcW w:w="0" w:type="auto"/>
            <w:tcMar>
              <w:top w:w="150" w:type="dxa"/>
              <w:left w:w="240" w:type="dxa"/>
              <w:bottom w:w="150" w:type="dxa"/>
              <w:right w:w="0" w:type="dxa"/>
            </w:tcMar>
            <w:vAlign w:val="center"/>
            <w:hideMark/>
          </w:tcPr>
          <w:p w14:paraId="1C94EB6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FD-053 to FD-058</w:t>
            </w:r>
          </w:p>
        </w:tc>
      </w:tr>
      <w:tr w:rsidR="00A96D02" w:rsidRPr="00A96D02" w14:paraId="192E4ABA" w14:textId="77777777" w:rsidTr="00A96D02">
        <w:tc>
          <w:tcPr>
            <w:tcW w:w="0" w:type="auto"/>
            <w:tcMar>
              <w:top w:w="150" w:type="dxa"/>
              <w:left w:w="0" w:type="dxa"/>
              <w:bottom w:w="150" w:type="dxa"/>
              <w:right w:w="240" w:type="dxa"/>
            </w:tcMar>
            <w:vAlign w:val="center"/>
            <w:hideMark/>
          </w:tcPr>
          <w:p w14:paraId="0A3B475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BR-FIN-001</w:t>
            </w:r>
          </w:p>
        </w:tc>
        <w:tc>
          <w:tcPr>
            <w:tcW w:w="0" w:type="auto"/>
            <w:tcMar>
              <w:top w:w="150" w:type="dxa"/>
              <w:left w:w="240" w:type="dxa"/>
              <w:bottom w:w="150" w:type="dxa"/>
              <w:right w:w="240" w:type="dxa"/>
            </w:tcMar>
            <w:vAlign w:val="center"/>
            <w:hideMark/>
          </w:tcPr>
          <w:p w14:paraId="1F2CF20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P</w:t>
            </w:r>
          </w:p>
        </w:tc>
        <w:tc>
          <w:tcPr>
            <w:tcW w:w="0" w:type="auto"/>
            <w:tcMar>
              <w:top w:w="150" w:type="dxa"/>
              <w:left w:w="240" w:type="dxa"/>
              <w:bottom w:w="150" w:type="dxa"/>
              <w:right w:w="240" w:type="dxa"/>
            </w:tcMar>
            <w:vAlign w:val="center"/>
            <w:hideMark/>
          </w:tcPr>
          <w:p w14:paraId="1A4DE87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Section P2.1</w:t>
            </w:r>
          </w:p>
        </w:tc>
        <w:tc>
          <w:tcPr>
            <w:tcW w:w="0" w:type="auto"/>
            <w:tcMar>
              <w:top w:w="150" w:type="dxa"/>
              <w:left w:w="240" w:type="dxa"/>
              <w:bottom w:w="150" w:type="dxa"/>
              <w:right w:w="0" w:type="dxa"/>
            </w:tcMar>
            <w:vAlign w:val="center"/>
            <w:hideMark/>
          </w:tcPr>
          <w:p w14:paraId="39DAC7C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FD-046</w:t>
            </w:r>
          </w:p>
        </w:tc>
      </w:tr>
      <w:tr w:rsidR="00A96D02" w:rsidRPr="00A96D02" w14:paraId="074857C4" w14:textId="77777777" w:rsidTr="00A96D02">
        <w:tc>
          <w:tcPr>
            <w:tcW w:w="0" w:type="auto"/>
            <w:tcMar>
              <w:top w:w="150" w:type="dxa"/>
              <w:left w:w="0" w:type="dxa"/>
              <w:bottom w:w="150" w:type="dxa"/>
              <w:right w:w="240" w:type="dxa"/>
            </w:tcMar>
            <w:vAlign w:val="center"/>
            <w:hideMark/>
          </w:tcPr>
          <w:p w14:paraId="1FF56E9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BR-MAT-001</w:t>
            </w:r>
          </w:p>
        </w:tc>
        <w:tc>
          <w:tcPr>
            <w:tcW w:w="0" w:type="auto"/>
            <w:tcMar>
              <w:top w:w="150" w:type="dxa"/>
              <w:left w:w="240" w:type="dxa"/>
              <w:bottom w:w="150" w:type="dxa"/>
              <w:right w:w="240" w:type="dxa"/>
            </w:tcMar>
            <w:vAlign w:val="center"/>
            <w:hideMark/>
          </w:tcPr>
          <w:p w14:paraId="25A0EA2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2943BCB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Section N8.2</w:t>
            </w:r>
          </w:p>
        </w:tc>
        <w:tc>
          <w:tcPr>
            <w:tcW w:w="0" w:type="auto"/>
            <w:tcMar>
              <w:top w:w="150" w:type="dxa"/>
              <w:left w:w="240" w:type="dxa"/>
              <w:bottom w:w="150" w:type="dxa"/>
              <w:right w:w="0" w:type="dxa"/>
            </w:tcMar>
            <w:vAlign w:val="center"/>
            <w:hideMark/>
          </w:tcPr>
          <w:p w14:paraId="26AAF36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FD-050</w:t>
            </w:r>
          </w:p>
        </w:tc>
      </w:tr>
    </w:tbl>
    <w:p w14:paraId="7D5BA728"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2A67EA14">
          <v:rect id="_x0000_i1145" style="width:0;height:.75pt" o:hralign="center" o:hrstd="t" o:hr="t" fillcolor="#a0a0a0" stroked="f"/>
        </w:pict>
      </w:r>
    </w:p>
    <w:p w14:paraId="4028A922"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APPENDIX F: RULE REVIEW SCHEDULE</w:t>
      </w:r>
    </w:p>
    <w:tbl>
      <w:tblPr>
        <w:tblW w:w="11280" w:type="dxa"/>
        <w:tblCellMar>
          <w:top w:w="15" w:type="dxa"/>
          <w:left w:w="15" w:type="dxa"/>
          <w:bottom w:w="15" w:type="dxa"/>
          <w:right w:w="15" w:type="dxa"/>
        </w:tblCellMar>
        <w:tblLook w:val="04A0" w:firstRow="1" w:lastRow="0" w:firstColumn="1" w:lastColumn="0" w:noHBand="0" w:noVBand="1"/>
      </w:tblPr>
      <w:tblGrid>
        <w:gridCol w:w="2417"/>
        <w:gridCol w:w="4243"/>
        <w:gridCol w:w="4620"/>
      </w:tblGrid>
      <w:tr w:rsidR="00A96D02" w:rsidRPr="00A96D02" w14:paraId="619CDA2C" w14:textId="77777777" w:rsidTr="00A96D02">
        <w:trPr>
          <w:tblHeader/>
        </w:trPr>
        <w:tc>
          <w:tcPr>
            <w:tcW w:w="0" w:type="auto"/>
            <w:tcBorders>
              <w:top w:val="nil"/>
            </w:tcBorders>
            <w:tcMar>
              <w:top w:w="150" w:type="dxa"/>
              <w:left w:w="0" w:type="dxa"/>
              <w:bottom w:w="150" w:type="dxa"/>
              <w:right w:w="240" w:type="dxa"/>
            </w:tcMar>
            <w:vAlign w:val="center"/>
            <w:hideMark/>
          </w:tcPr>
          <w:p w14:paraId="72ED641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18252E3B"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Review Frequency</w:t>
            </w:r>
          </w:p>
        </w:tc>
        <w:tc>
          <w:tcPr>
            <w:tcW w:w="0" w:type="auto"/>
            <w:tcBorders>
              <w:top w:val="nil"/>
            </w:tcBorders>
            <w:tcMar>
              <w:top w:w="150" w:type="dxa"/>
              <w:left w:w="240" w:type="dxa"/>
              <w:bottom w:w="150" w:type="dxa"/>
              <w:right w:w="240" w:type="dxa"/>
            </w:tcMar>
            <w:vAlign w:val="center"/>
            <w:hideMark/>
          </w:tcPr>
          <w:p w14:paraId="656B54B0"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Owner</w:t>
            </w:r>
          </w:p>
        </w:tc>
      </w:tr>
      <w:tr w:rsidR="00A96D02" w:rsidRPr="00A96D02" w14:paraId="76252815" w14:textId="77777777" w:rsidTr="00A96D02">
        <w:tc>
          <w:tcPr>
            <w:tcW w:w="0" w:type="auto"/>
            <w:tcMar>
              <w:top w:w="150" w:type="dxa"/>
              <w:left w:w="0" w:type="dxa"/>
              <w:bottom w:w="150" w:type="dxa"/>
              <w:right w:w="240" w:type="dxa"/>
            </w:tcMar>
            <w:vAlign w:val="center"/>
            <w:hideMark/>
          </w:tcPr>
          <w:p w14:paraId="596ABBF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Critical</w:t>
            </w:r>
          </w:p>
        </w:tc>
        <w:tc>
          <w:tcPr>
            <w:tcW w:w="0" w:type="auto"/>
            <w:tcMar>
              <w:top w:w="150" w:type="dxa"/>
              <w:left w:w="240" w:type="dxa"/>
              <w:bottom w:w="150" w:type="dxa"/>
              <w:right w:w="240" w:type="dxa"/>
            </w:tcMar>
            <w:vAlign w:val="center"/>
            <w:hideMark/>
          </w:tcPr>
          <w:p w14:paraId="6EB93DA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5380255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Owner + COO</w:t>
            </w:r>
          </w:p>
        </w:tc>
      </w:tr>
      <w:tr w:rsidR="00A96D02" w:rsidRPr="00A96D02" w14:paraId="19A2E71B" w14:textId="77777777" w:rsidTr="00A96D02">
        <w:tc>
          <w:tcPr>
            <w:tcW w:w="0" w:type="auto"/>
            <w:tcMar>
              <w:top w:w="150" w:type="dxa"/>
              <w:left w:w="0" w:type="dxa"/>
              <w:bottom w:w="150" w:type="dxa"/>
              <w:right w:w="240" w:type="dxa"/>
            </w:tcMar>
            <w:vAlign w:val="center"/>
            <w:hideMark/>
          </w:tcPr>
          <w:p w14:paraId="0A7FB7A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High</w:t>
            </w:r>
          </w:p>
        </w:tc>
        <w:tc>
          <w:tcPr>
            <w:tcW w:w="0" w:type="auto"/>
            <w:tcMar>
              <w:top w:w="150" w:type="dxa"/>
              <w:left w:w="240" w:type="dxa"/>
              <w:bottom w:w="150" w:type="dxa"/>
              <w:right w:w="240" w:type="dxa"/>
            </w:tcMar>
            <w:vAlign w:val="center"/>
            <w:hideMark/>
          </w:tcPr>
          <w:p w14:paraId="60B52542"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6 Months</w:t>
            </w:r>
          </w:p>
        </w:tc>
        <w:tc>
          <w:tcPr>
            <w:tcW w:w="0" w:type="auto"/>
            <w:tcMar>
              <w:top w:w="150" w:type="dxa"/>
              <w:left w:w="240" w:type="dxa"/>
              <w:bottom w:w="150" w:type="dxa"/>
              <w:right w:w="0" w:type="dxa"/>
            </w:tcMar>
            <w:vAlign w:val="center"/>
            <w:hideMark/>
          </w:tcPr>
          <w:p w14:paraId="2063398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Owner</w:t>
            </w:r>
          </w:p>
        </w:tc>
      </w:tr>
      <w:tr w:rsidR="00A96D02" w:rsidRPr="00A96D02" w14:paraId="03BD281E" w14:textId="77777777" w:rsidTr="00A96D02">
        <w:tc>
          <w:tcPr>
            <w:tcW w:w="0" w:type="auto"/>
            <w:tcMar>
              <w:top w:w="150" w:type="dxa"/>
              <w:left w:w="0" w:type="dxa"/>
              <w:bottom w:w="150" w:type="dxa"/>
              <w:right w:w="240" w:type="dxa"/>
            </w:tcMar>
            <w:vAlign w:val="center"/>
            <w:hideMark/>
          </w:tcPr>
          <w:p w14:paraId="1988C25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Medium</w:t>
            </w:r>
          </w:p>
        </w:tc>
        <w:tc>
          <w:tcPr>
            <w:tcW w:w="0" w:type="auto"/>
            <w:tcMar>
              <w:top w:w="150" w:type="dxa"/>
              <w:left w:w="240" w:type="dxa"/>
              <w:bottom w:w="150" w:type="dxa"/>
              <w:right w:w="240" w:type="dxa"/>
            </w:tcMar>
            <w:vAlign w:val="center"/>
            <w:hideMark/>
          </w:tcPr>
          <w:p w14:paraId="2E943AA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12 Months</w:t>
            </w:r>
          </w:p>
        </w:tc>
        <w:tc>
          <w:tcPr>
            <w:tcW w:w="0" w:type="auto"/>
            <w:tcMar>
              <w:top w:w="150" w:type="dxa"/>
              <w:left w:w="240" w:type="dxa"/>
              <w:bottom w:w="150" w:type="dxa"/>
              <w:right w:w="0" w:type="dxa"/>
            </w:tcMar>
            <w:vAlign w:val="center"/>
            <w:hideMark/>
          </w:tcPr>
          <w:p w14:paraId="079BEC1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Owner</w:t>
            </w:r>
          </w:p>
        </w:tc>
      </w:tr>
      <w:tr w:rsidR="00A96D02" w:rsidRPr="00A96D02" w14:paraId="12DA80DD" w14:textId="77777777" w:rsidTr="00A96D02">
        <w:tc>
          <w:tcPr>
            <w:tcW w:w="0" w:type="auto"/>
            <w:tcMar>
              <w:top w:w="150" w:type="dxa"/>
              <w:left w:w="0" w:type="dxa"/>
              <w:bottom w:w="150" w:type="dxa"/>
              <w:right w:w="240" w:type="dxa"/>
            </w:tcMar>
            <w:vAlign w:val="center"/>
            <w:hideMark/>
          </w:tcPr>
          <w:p w14:paraId="0AB8C0BF"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Low</w:t>
            </w:r>
          </w:p>
        </w:tc>
        <w:tc>
          <w:tcPr>
            <w:tcW w:w="0" w:type="auto"/>
            <w:tcMar>
              <w:top w:w="150" w:type="dxa"/>
              <w:left w:w="240" w:type="dxa"/>
              <w:bottom w:w="150" w:type="dxa"/>
              <w:right w:w="240" w:type="dxa"/>
            </w:tcMar>
            <w:vAlign w:val="center"/>
            <w:hideMark/>
          </w:tcPr>
          <w:p w14:paraId="6CC71B8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24 Months</w:t>
            </w:r>
          </w:p>
        </w:tc>
        <w:tc>
          <w:tcPr>
            <w:tcW w:w="0" w:type="auto"/>
            <w:tcMar>
              <w:top w:w="150" w:type="dxa"/>
              <w:left w:w="240" w:type="dxa"/>
              <w:bottom w:w="150" w:type="dxa"/>
              <w:right w:w="0" w:type="dxa"/>
            </w:tcMar>
            <w:vAlign w:val="center"/>
            <w:hideMark/>
          </w:tcPr>
          <w:p w14:paraId="2D78EAF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Owner</w:t>
            </w:r>
          </w:p>
        </w:tc>
      </w:tr>
      <w:tr w:rsidR="00A96D02" w:rsidRPr="00A96D02" w14:paraId="4611307C" w14:textId="77777777" w:rsidTr="00A96D02">
        <w:tc>
          <w:tcPr>
            <w:tcW w:w="0" w:type="auto"/>
            <w:tcMar>
              <w:top w:w="150" w:type="dxa"/>
              <w:left w:w="0" w:type="dxa"/>
              <w:bottom w:w="150" w:type="dxa"/>
              <w:right w:w="240" w:type="dxa"/>
            </w:tcMar>
            <w:vAlign w:val="center"/>
            <w:hideMark/>
          </w:tcPr>
          <w:p w14:paraId="638E592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67000AB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Retirement Review</w:t>
            </w:r>
          </w:p>
        </w:tc>
        <w:tc>
          <w:tcPr>
            <w:tcW w:w="0" w:type="auto"/>
            <w:tcMar>
              <w:top w:w="150" w:type="dxa"/>
              <w:left w:w="240" w:type="dxa"/>
              <w:bottom w:w="150" w:type="dxa"/>
              <w:right w:w="0" w:type="dxa"/>
            </w:tcMar>
            <w:vAlign w:val="center"/>
            <w:hideMark/>
          </w:tcPr>
          <w:p w14:paraId="07A7A92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Rule Governance Board</w:t>
            </w:r>
          </w:p>
        </w:tc>
      </w:tr>
    </w:tbl>
    <w:p w14:paraId="1C7DCD6E"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6F8BCEF7">
          <v:rect id="_x0000_i1146" style="width:0;height:.75pt" o:hralign="center" o:hrstd="t" o:hr="t" fillcolor="#a0a0a0" stroked="f"/>
        </w:pict>
      </w:r>
    </w:p>
    <w:p w14:paraId="213EBA46"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APPENDIX G: RULE ARCHITECTURE PRINCIPLES DIAGRAM</w:t>
      </w:r>
    </w:p>
    <w:p w14:paraId="7E7CC394"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i/>
          <w:iCs/>
          <w:color w:val="0F1115"/>
          <w:sz w:val="24"/>
          <w:szCs w:val="24"/>
        </w:rPr>
        <w:t>(See Part XIX)</w:t>
      </w:r>
    </w:p>
    <w:p w14:paraId="1367EECB"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lastRenderedPageBreak/>
        <w:pict w14:anchorId="618FC16E">
          <v:rect id="_x0000_i1147" style="width:0;height:.75pt" o:hralign="center" o:hrstd="t" o:hr="t" fillcolor="#a0a0a0" stroked="f"/>
        </w:pict>
      </w:r>
    </w:p>
    <w:p w14:paraId="15409620"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APPENDIX H: AMENDMENT HISTORY</w:t>
      </w:r>
    </w:p>
    <w:tbl>
      <w:tblPr>
        <w:tblW w:w="0" w:type="auto"/>
        <w:tblCellMar>
          <w:top w:w="15" w:type="dxa"/>
          <w:left w:w="15" w:type="dxa"/>
          <w:bottom w:w="15" w:type="dxa"/>
          <w:right w:w="15" w:type="dxa"/>
        </w:tblCellMar>
        <w:tblLook w:val="04A0" w:firstRow="1" w:lastRow="0" w:firstColumn="1" w:lastColumn="0" w:noHBand="0" w:noVBand="1"/>
      </w:tblPr>
      <w:tblGrid>
        <w:gridCol w:w="969"/>
        <w:gridCol w:w="1137"/>
        <w:gridCol w:w="6818"/>
        <w:gridCol w:w="1542"/>
      </w:tblGrid>
      <w:tr w:rsidR="00A96D02" w:rsidRPr="00A96D02" w14:paraId="424519A7" w14:textId="77777777" w:rsidTr="00A96D02">
        <w:trPr>
          <w:tblHeader/>
        </w:trPr>
        <w:tc>
          <w:tcPr>
            <w:tcW w:w="0" w:type="auto"/>
            <w:tcBorders>
              <w:top w:val="nil"/>
            </w:tcBorders>
            <w:tcMar>
              <w:top w:w="150" w:type="dxa"/>
              <w:left w:w="0" w:type="dxa"/>
              <w:bottom w:w="150" w:type="dxa"/>
              <w:right w:w="240" w:type="dxa"/>
            </w:tcMar>
            <w:vAlign w:val="center"/>
            <w:hideMark/>
          </w:tcPr>
          <w:p w14:paraId="69CBFBD3"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5188C25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0693702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Amendment</w:t>
            </w:r>
          </w:p>
        </w:tc>
        <w:tc>
          <w:tcPr>
            <w:tcW w:w="0" w:type="auto"/>
            <w:tcBorders>
              <w:top w:val="nil"/>
            </w:tcBorders>
            <w:tcMar>
              <w:top w:w="150" w:type="dxa"/>
              <w:left w:w="240" w:type="dxa"/>
              <w:bottom w:w="150" w:type="dxa"/>
              <w:right w:w="240" w:type="dxa"/>
            </w:tcMar>
            <w:vAlign w:val="center"/>
            <w:hideMark/>
          </w:tcPr>
          <w:p w14:paraId="614229A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Authority</w:t>
            </w:r>
          </w:p>
        </w:tc>
      </w:tr>
      <w:tr w:rsidR="00A96D02" w:rsidRPr="00A96D02" w14:paraId="1105C64B" w14:textId="77777777" w:rsidTr="00A96D02">
        <w:tc>
          <w:tcPr>
            <w:tcW w:w="0" w:type="auto"/>
            <w:tcMar>
              <w:top w:w="150" w:type="dxa"/>
              <w:left w:w="0" w:type="dxa"/>
              <w:bottom w:w="150" w:type="dxa"/>
              <w:right w:w="240" w:type="dxa"/>
            </w:tcMar>
            <w:vAlign w:val="center"/>
            <w:hideMark/>
          </w:tcPr>
          <w:p w14:paraId="6FF5ECA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48851D2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35BC7AD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Initial draft</w:t>
            </w:r>
          </w:p>
        </w:tc>
        <w:tc>
          <w:tcPr>
            <w:tcW w:w="0" w:type="auto"/>
            <w:tcMar>
              <w:top w:w="150" w:type="dxa"/>
              <w:left w:w="240" w:type="dxa"/>
              <w:bottom w:w="150" w:type="dxa"/>
              <w:right w:w="0" w:type="dxa"/>
            </w:tcMar>
            <w:vAlign w:val="center"/>
            <w:hideMark/>
          </w:tcPr>
          <w:p w14:paraId="1AC19F3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Unanimous</w:t>
            </w:r>
          </w:p>
        </w:tc>
      </w:tr>
      <w:tr w:rsidR="00A96D02" w:rsidRPr="00A96D02" w14:paraId="7BC2250D" w14:textId="77777777" w:rsidTr="00A96D02">
        <w:tc>
          <w:tcPr>
            <w:tcW w:w="0" w:type="auto"/>
            <w:tcMar>
              <w:top w:w="150" w:type="dxa"/>
              <w:left w:w="0" w:type="dxa"/>
              <w:bottom w:w="150" w:type="dxa"/>
              <w:right w:w="240" w:type="dxa"/>
            </w:tcMar>
            <w:vAlign w:val="center"/>
            <w:hideMark/>
          </w:tcPr>
          <w:p w14:paraId="2594DF66"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1.1</w:t>
            </w:r>
          </w:p>
        </w:tc>
        <w:tc>
          <w:tcPr>
            <w:tcW w:w="0" w:type="auto"/>
            <w:tcMar>
              <w:top w:w="150" w:type="dxa"/>
              <w:left w:w="240" w:type="dxa"/>
              <w:bottom w:w="150" w:type="dxa"/>
              <w:right w:w="240" w:type="dxa"/>
            </w:tcMar>
            <w:vAlign w:val="center"/>
            <w:hideMark/>
          </w:tcPr>
          <w:p w14:paraId="5B4B0FB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69A6BA2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Added governance sections</w:t>
            </w:r>
          </w:p>
        </w:tc>
        <w:tc>
          <w:tcPr>
            <w:tcW w:w="0" w:type="auto"/>
            <w:tcMar>
              <w:top w:w="150" w:type="dxa"/>
              <w:left w:w="240" w:type="dxa"/>
              <w:bottom w:w="150" w:type="dxa"/>
              <w:right w:w="0" w:type="dxa"/>
            </w:tcMar>
            <w:vAlign w:val="center"/>
            <w:hideMark/>
          </w:tcPr>
          <w:p w14:paraId="3C3FEF0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Unanimous</w:t>
            </w:r>
          </w:p>
        </w:tc>
      </w:tr>
      <w:tr w:rsidR="00A96D02" w:rsidRPr="00A96D02" w14:paraId="7FC66D7D" w14:textId="77777777" w:rsidTr="00A96D02">
        <w:tc>
          <w:tcPr>
            <w:tcW w:w="0" w:type="auto"/>
            <w:tcMar>
              <w:top w:w="150" w:type="dxa"/>
              <w:left w:w="0" w:type="dxa"/>
              <w:bottom w:w="150" w:type="dxa"/>
              <w:right w:w="240" w:type="dxa"/>
            </w:tcMar>
            <w:vAlign w:val="center"/>
            <w:hideMark/>
          </w:tcPr>
          <w:p w14:paraId="62145C6E"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2.0</w:t>
            </w:r>
          </w:p>
        </w:tc>
        <w:tc>
          <w:tcPr>
            <w:tcW w:w="0" w:type="auto"/>
            <w:tcMar>
              <w:top w:w="150" w:type="dxa"/>
              <w:left w:w="240" w:type="dxa"/>
              <w:bottom w:w="150" w:type="dxa"/>
              <w:right w:w="240" w:type="dxa"/>
            </w:tcMar>
            <w:vAlign w:val="center"/>
            <w:hideMark/>
          </w:tcPr>
          <w:p w14:paraId="422AD9C7"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June 2026</w:t>
            </w:r>
          </w:p>
        </w:tc>
        <w:tc>
          <w:tcPr>
            <w:tcW w:w="0" w:type="auto"/>
            <w:tcMar>
              <w:top w:w="150" w:type="dxa"/>
              <w:left w:w="240" w:type="dxa"/>
              <w:bottom w:w="150" w:type="dxa"/>
              <w:right w:w="240" w:type="dxa"/>
            </w:tcMar>
            <w:vAlign w:val="center"/>
            <w:hideMark/>
          </w:tcPr>
          <w:p w14:paraId="00F17DC4"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Major architectural release: Added Constitutional Rule Principles, Rule Sources, Rule Attributes, expanded Enforcement, Dependency Types, Versioning Policy, Change Impact Assessment, Performance Monitoring, Rule-to-Data/API/AI relationships, AI Governance, Phase 5 Acceptance Criteria, appendices</w:t>
            </w:r>
          </w:p>
        </w:tc>
        <w:tc>
          <w:tcPr>
            <w:tcW w:w="0" w:type="auto"/>
            <w:tcMar>
              <w:top w:w="150" w:type="dxa"/>
              <w:left w:w="240" w:type="dxa"/>
              <w:bottom w:w="150" w:type="dxa"/>
              <w:right w:w="0" w:type="dxa"/>
            </w:tcMar>
            <w:vAlign w:val="center"/>
            <w:hideMark/>
          </w:tcPr>
          <w:p w14:paraId="4B726CD8"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Unanimous Founders</w:t>
            </w:r>
          </w:p>
        </w:tc>
      </w:tr>
    </w:tbl>
    <w:p w14:paraId="50559D55" w14:textId="77777777" w:rsidR="00EB3EE3" w:rsidRPr="00EB3EE3" w:rsidRDefault="00EB3EE3" w:rsidP="00EB3EE3">
      <w:pPr>
        <w:spacing w:after="0" w:line="240" w:lineRule="auto"/>
        <w:rPr>
          <w:rFonts w:ascii="Times New Roman" w:hAnsi="Times New Roman" w:cs="Times New Roman"/>
          <w:b/>
          <w:bCs/>
          <w:sz w:val="26"/>
          <w:szCs w:val="26"/>
        </w:rPr>
      </w:pPr>
      <w:r w:rsidRPr="00EB3EE3">
        <w:rPr>
          <w:rFonts w:ascii="Times New Roman" w:hAnsi="Times New Roman" w:cs="Times New Roman"/>
          <w:b/>
          <w:bCs/>
          <w:sz w:val="26"/>
          <w:szCs w:val="26"/>
        </w:rPr>
        <w:t>Semantic Versioning Standard</w:t>
      </w:r>
    </w:p>
    <w:p w14:paraId="7F819526" w14:textId="77777777" w:rsidR="00EB3EE3" w:rsidRPr="00EB3EE3" w:rsidRDefault="00EB3EE3" w:rsidP="00EB3EE3">
      <w:pPr>
        <w:pStyle w:val="NormalWeb"/>
        <w:spacing w:before="0" w:beforeAutospacing="0" w:after="0" w:afterAutospacing="0"/>
      </w:pPr>
      <w:r w:rsidRPr="00EB3EE3">
        <w:t>Document S follows Semantic Versioning.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907"/>
      </w:tblGrid>
      <w:tr w:rsidR="00EB3EE3" w:rsidRPr="00EB3EE3" w14:paraId="0C1FCD7A" w14:textId="77777777" w:rsidTr="00EB3EE3">
        <w:trPr>
          <w:tblHeader/>
          <w:tblCellSpacing w:w="15" w:type="dxa"/>
        </w:trPr>
        <w:tc>
          <w:tcPr>
            <w:tcW w:w="0" w:type="auto"/>
            <w:vAlign w:val="center"/>
            <w:hideMark/>
          </w:tcPr>
          <w:p w14:paraId="2943D9C1" w14:textId="77777777" w:rsidR="00EB3EE3" w:rsidRPr="00EB3EE3" w:rsidRDefault="00EB3EE3" w:rsidP="00EB3EE3">
            <w:pPr>
              <w:spacing w:after="0" w:line="240" w:lineRule="auto"/>
              <w:jc w:val="center"/>
              <w:rPr>
                <w:rFonts w:ascii="Times New Roman" w:hAnsi="Times New Roman" w:cs="Times New Roman"/>
                <w:b/>
                <w:bCs/>
              </w:rPr>
            </w:pPr>
            <w:r w:rsidRPr="00EB3EE3">
              <w:rPr>
                <w:rFonts w:ascii="Times New Roman" w:hAnsi="Times New Roman" w:cs="Times New Roman"/>
                <w:b/>
                <w:bCs/>
              </w:rPr>
              <w:t>Change Type</w:t>
            </w:r>
          </w:p>
        </w:tc>
        <w:tc>
          <w:tcPr>
            <w:tcW w:w="0" w:type="auto"/>
            <w:vAlign w:val="center"/>
            <w:hideMark/>
          </w:tcPr>
          <w:p w14:paraId="2B0579D6" w14:textId="77777777" w:rsidR="00EB3EE3" w:rsidRPr="00EB3EE3" w:rsidRDefault="00EB3EE3" w:rsidP="00EB3EE3">
            <w:pPr>
              <w:spacing w:after="0" w:line="240" w:lineRule="auto"/>
              <w:jc w:val="center"/>
              <w:rPr>
                <w:rFonts w:ascii="Times New Roman" w:hAnsi="Times New Roman" w:cs="Times New Roman"/>
                <w:b/>
                <w:bCs/>
              </w:rPr>
            </w:pPr>
            <w:r w:rsidRPr="00EB3EE3">
              <w:rPr>
                <w:rFonts w:ascii="Times New Roman" w:hAnsi="Times New Roman" w:cs="Times New Roman"/>
                <w:b/>
                <w:bCs/>
              </w:rPr>
              <w:t>Example</w:t>
            </w:r>
          </w:p>
        </w:tc>
      </w:tr>
      <w:tr w:rsidR="00EB3EE3" w:rsidRPr="00EB3EE3" w14:paraId="480C22CE" w14:textId="77777777" w:rsidTr="00EB3EE3">
        <w:trPr>
          <w:tblCellSpacing w:w="15" w:type="dxa"/>
        </w:trPr>
        <w:tc>
          <w:tcPr>
            <w:tcW w:w="0" w:type="auto"/>
            <w:vAlign w:val="center"/>
            <w:hideMark/>
          </w:tcPr>
          <w:p w14:paraId="3B1A86C8" w14:textId="77777777" w:rsidR="00EB3EE3" w:rsidRPr="00EB3EE3" w:rsidRDefault="00EB3EE3" w:rsidP="00EB3EE3">
            <w:pPr>
              <w:spacing w:after="0" w:line="240" w:lineRule="auto"/>
              <w:rPr>
                <w:rFonts w:ascii="Times New Roman" w:hAnsi="Times New Roman" w:cs="Times New Roman"/>
              </w:rPr>
            </w:pPr>
            <w:r w:rsidRPr="00EB3EE3">
              <w:rPr>
                <w:rFonts w:ascii="Times New Roman" w:hAnsi="Times New Roman" w:cs="Times New Roman"/>
              </w:rPr>
              <w:t>Major</w:t>
            </w:r>
          </w:p>
        </w:tc>
        <w:tc>
          <w:tcPr>
            <w:tcW w:w="0" w:type="auto"/>
            <w:vAlign w:val="center"/>
            <w:hideMark/>
          </w:tcPr>
          <w:p w14:paraId="03B168BF" w14:textId="77777777" w:rsidR="00EB3EE3" w:rsidRPr="00EB3EE3" w:rsidRDefault="00EB3EE3" w:rsidP="00EB3EE3">
            <w:pPr>
              <w:spacing w:after="0" w:line="240" w:lineRule="auto"/>
              <w:rPr>
                <w:rFonts w:ascii="Times New Roman" w:hAnsi="Times New Roman" w:cs="Times New Roman"/>
              </w:rPr>
            </w:pPr>
            <w:r w:rsidRPr="00EB3EE3">
              <w:rPr>
                <w:rFonts w:ascii="Times New Roman" w:hAnsi="Times New Roman" w:cs="Times New Roman"/>
              </w:rPr>
              <w:t>3.0.0</w:t>
            </w:r>
          </w:p>
        </w:tc>
      </w:tr>
      <w:tr w:rsidR="00EB3EE3" w:rsidRPr="00EB3EE3" w14:paraId="11269F6A" w14:textId="77777777" w:rsidTr="00EB3EE3">
        <w:trPr>
          <w:tblCellSpacing w:w="15" w:type="dxa"/>
        </w:trPr>
        <w:tc>
          <w:tcPr>
            <w:tcW w:w="0" w:type="auto"/>
            <w:vAlign w:val="center"/>
            <w:hideMark/>
          </w:tcPr>
          <w:p w14:paraId="14A01440" w14:textId="77777777" w:rsidR="00EB3EE3" w:rsidRPr="00EB3EE3" w:rsidRDefault="00EB3EE3" w:rsidP="00EB3EE3">
            <w:pPr>
              <w:spacing w:after="0" w:line="240" w:lineRule="auto"/>
              <w:rPr>
                <w:rFonts w:ascii="Times New Roman" w:hAnsi="Times New Roman" w:cs="Times New Roman"/>
              </w:rPr>
            </w:pPr>
            <w:r w:rsidRPr="00EB3EE3">
              <w:rPr>
                <w:rFonts w:ascii="Times New Roman" w:hAnsi="Times New Roman" w:cs="Times New Roman"/>
              </w:rPr>
              <w:t>Minor</w:t>
            </w:r>
          </w:p>
        </w:tc>
        <w:tc>
          <w:tcPr>
            <w:tcW w:w="0" w:type="auto"/>
            <w:vAlign w:val="center"/>
            <w:hideMark/>
          </w:tcPr>
          <w:p w14:paraId="5C35A5CD" w14:textId="77777777" w:rsidR="00EB3EE3" w:rsidRPr="00EB3EE3" w:rsidRDefault="00EB3EE3" w:rsidP="00EB3EE3">
            <w:pPr>
              <w:spacing w:after="0" w:line="240" w:lineRule="auto"/>
              <w:rPr>
                <w:rFonts w:ascii="Times New Roman" w:hAnsi="Times New Roman" w:cs="Times New Roman"/>
              </w:rPr>
            </w:pPr>
            <w:r w:rsidRPr="00EB3EE3">
              <w:rPr>
                <w:rFonts w:ascii="Times New Roman" w:hAnsi="Times New Roman" w:cs="Times New Roman"/>
              </w:rPr>
              <w:t>2.1.0</w:t>
            </w:r>
          </w:p>
        </w:tc>
      </w:tr>
      <w:tr w:rsidR="00EB3EE3" w:rsidRPr="00EB3EE3" w14:paraId="123DC834" w14:textId="77777777" w:rsidTr="00EB3EE3">
        <w:trPr>
          <w:tblCellSpacing w:w="15" w:type="dxa"/>
        </w:trPr>
        <w:tc>
          <w:tcPr>
            <w:tcW w:w="0" w:type="auto"/>
            <w:vAlign w:val="center"/>
            <w:hideMark/>
          </w:tcPr>
          <w:p w14:paraId="11BE553E" w14:textId="77777777" w:rsidR="00EB3EE3" w:rsidRPr="00EB3EE3" w:rsidRDefault="00EB3EE3" w:rsidP="00EB3EE3">
            <w:pPr>
              <w:spacing w:after="0" w:line="240" w:lineRule="auto"/>
              <w:rPr>
                <w:rFonts w:ascii="Times New Roman" w:hAnsi="Times New Roman" w:cs="Times New Roman"/>
              </w:rPr>
            </w:pPr>
            <w:r w:rsidRPr="00EB3EE3">
              <w:rPr>
                <w:rFonts w:ascii="Times New Roman" w:hAnsi="Times New Roman" w:cs="Times New Roman"/>
              </w:rPr>
              <w:t>Patch</w:t>
            </w:r>
          </w:p>
        </w:tc>
        <w:tc>
          <w:tcPr>
            <w:tcW w:w="0" w:type="auto"/>
            <w:vAlign w:val="center"/>
            <w:hideMark/>
          </w:tcPr>
          <w:p w14:paraId="4DD8D3AF" w14:textId="77777777" w:rsidR="00EB3EE3" w:rsidRPr="00EB3EE3" w:rsidRDefault="00EB3EE3" w:rsidP="00EB3EE3">
            <w:pPr>
              <w:spacing w:after="0" w:line="240" w:lineRule="auto"/>
              <w:rPr>
                <w:rFonts w:ascii="Times New Roman" w:hAnsi="Times New Roman" w:cs="Times New Roman"/>
              </w:rPr>
            </w:pPr>
            <w:r w:rsidRPr="00EB3EE3">
              <w:rPr>
                <w:rFonts w:ascii="Times New Roman" w:hAnsi="Times New Roman" w:cs="Times New Roman"/>
              </w:rPr>
              <w:t>2.0.1</w:t>
            </w:r>
          </w:p>
        </w:tc>
      </w:tr>
    </w:tbl>
    <w:p w14:paraId="67362E62" w14:textId="77777777" w:rsidR="00EB3EE3" w:rsidRPr="00EB3EE3" w:rsidRDefault="00EB3EE3" w:rsidP="00EB3EE3">
      <w:pPr>
        <w:pStyle w:val="NormalWeb"/>
        <w:spacing w:before="0" w:beforeAutospacing="0" w:after="0" w:afterAutospacing="0"/>
      </w:pPr>
      <w:r w:rsidRPr="00EB3EE3">
        <w:t>Major versions indicate architectural change.</w:t>
      </w:r>
    </w:p>
    <w:p w14:paraId="249E47FC" w14:textId="77777777" w:rsidR="00EB3EE3" w:rsidRPr="00EB3EE3" w:rsidRDefault="00EB3EE3" w:rsidP="00EB3EE3">
      <w:pPr>
        <w:pStyle w:val="NormalWeb"/>
        <w:spacing w:before="0" w:beforeAutospacing="0" w:after="0" w:afterAutospacing="0"/>
      </w:pPr>
      <w:r w:rsidRPr="00EB3EE3">
        <w:t>Minor versions indicate functional enhancement.</w:t>
      </w:r>
    </w:p>
    <w:p w14:paraId="702079C9" w14:textId="5EB0180D" w:rsidR="00EB3EE3" w:rsidRPr="00EB3EE3" w:rsidRDefault="00EB3EE3" w:rsidP="00EB3EE3">
      <w:pPr>
        <w:pStyle w:val="NormalWeb"/>
        <w:spacing w:before="0" w:beforeAutospacing="0" w:after="0" w:afterAutospacing="0"/>
      </w:pPr>
      <w:r w:rsidRPr="00EB3EE3">
        <w:t xml:space="preserve">Patch versions indicate corrections that do not alter business </w:t>
      </w:r>
      <w:r w:rsidRPr="00EB3EE3">
        <w:t>behavior</w:t>
      </w:r>
      <w:r w:rsidRPr="00EB3EE3">
        <w:t>.</w:t>
      </w:r>
    </w:p>
    <w:p w14:paraId="7A63439A" w14:textId="38E624D9"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62FC81C9">
          <v:rect id="_x0000_i1148" style="width:0;height:.75pt" o:hralign="center" o:hrstd="t" o:hr="t" fillcolor="#a0a0a0" stroked="f"/>
        </w:pict>
      </w:r>
    </w:p>
    <w:p w14:paraId="4D255A10" w14:textId="77777777" w:rsidR="00A96D02" w:rsidRPr="00A96D02" w:rsidRDefault="00A96D02" w:rsidP="00EB3EE3">
      <w:pPr>
        <w:shd w:val="clear" w:color="auto" w:fill="FFFFFF"/>
        <w:spacing w:after="0" w:line="240" w:lineRule="auto"/>
        <w:outlineLvl w:val="1"/>
        <w:rPr>
          <w:rFonts w:ascii="Times New Roman" w:eastAsia="Times New Roman" w:hAnsi="Times New Roman" w:cs="Times New Roman"/>
          <w:b/>
          <w:bCs/>
          <w:color w:val="0F1115"/>
          <w:sz w:val="33"/>
          <w:szCs w:val="33"/>
        </w:rPr>
      </w:pPr>
      <w:r w:rsidRPr="00A96D02">
        <w:rPr>
          <w:rFonts w:ascii="Times New Roman" w:eastAsia="Times New Roman" w:hAnsi="Times New Roman" w:cs="Times New Roman"/>
          <w:b/>
          <w:bCs/>
          <w:color w:val="0F1115"/>
          <w:sz w:val="33"/>
          <w:szCs w:val="33"/>
        </w:rPr>
        <w:t>APPENDIX I: FOUNDER LOCK CERTIFICATION</w:t>
      </w:r>
    </w:p>
    <w:p w14:paraId="2CFD000A" w14:textId="702B493A"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 xml:space="preserve">Document S — Business Rules Architecture — </w:t>
      </w:r>
      <w:r w:rsidR="002120EF" w:rsidRPr="00EB3EE3">
        <w:rPr>
          <w:rFonts w:ascii="Times New Roman" w:eastAsia="Times New Roman" w:hAnsi="Times New Roman" w:cs="Times New Roman"/>
          <w:b/>
          <w:bCs/>
          <w:color w:val="0F1115"/>
          <w:sz w:val="24"/>
          <w:szCs w:val="24"/>
        </w:rPr>
        <w:t>Version 2.0.0</w:t>
      </w:r>
      <w:r w:rsidR="002120EF" w:rsidRPr="00EB3EE3">
        <w:rPr>
          <w:rFonts w:ascii="Times New Roman" w:eastAsia="Times New Roman" w:hAnsi="Times New Roman" w:cs="Times New Roman"/>
          <w:b/>
          <w:bCs/>
          <w:color w:val="0F1115"/>
          <w:sz w:val="24"/>
          <w:szCs w:val="24"/>
        </w:rPr>
        <w:t xml:space="preserve"> </w:t>
      </w:r>
      <w:r w:rsidRPr="00A96D02">
        <w:rPr>
          <w:rFonts w:ascii="Times New Roman" w:eastAsia="Times New Roman" w:hAnsi="Times New Roman" w:cs="Times New Roman"/>
          <w:b/>
          <w:bCs/>
          <w:color w:val="0F1115"/>
          <w:sz w:val="24"/>
          <w:szCs w:val="24"/>
        </w:rPr>
        <w:t>(Founder Lock Final — Phase 5 A-019 Aligned) is hereby adopted as the authoritative enterprise rule meta-model for the Golden Wings Ecosystem.</w:t>
      </w:r>
    </w:p>
    <w:p w14:paraId="00F74C83"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This document derives its authority from A-000: Golden Wings Constitution, A-011: Governance Charter, A-019: Phase 4 Alignment &amp; Requirements Matrix, and Document A: Strategic Operating Thesis, and remains subordinate to these documents at all times.</w:t>
      </w:r>
    </w:p>
    <w:p w14:paraId="2A3EFF01"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No business rule, workflow, or enforcement mechanism may be implemented unless traceable to this document or an approved successor version.</w:t>
      </w:r>
    </w:p>
    <w:p w14:paraId="4DC992CB"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color w:val="0F1115"/>
          <w:sz w:val="24"/>
          <w:szCs w:val="24"/>
        </w:rPr>
        <w:t>This document may not be amended without Tier 1 (unanimous) founder approval per Document B, Section B14.</w:t>
      </w:r>
    </w:p>
    <w:p w14:paraId="49115B63" w14:textId="77777777" w:rsidR="00A96D02" w:rsidRPr="00A96D02" w:rsidRDefault="00A96D02" w:rsidP="00EB3EE3">
      <w:pPr>
        <w:shd w:val="clear" w:color="auto" w:fill="FFFFFF"/>
        <w:spacing w:after="0" w:line="240" w:lineRule="auto"/>
        <w:outlineLvl w:val="2"/>
        <w:rPr>
          <w:rFonts w:ascii="Times New Roman" w:eastAsia="Times New Roman" w:hAnsi="Times New Roman" w:cs="Times New Roman"/>
          <w:b/>
          <w:bCs/>
          <w:color w:val="0F1115"/>
          <w:sz w:val="30"/>
          <w:szCs w:val="30"/>
        </w:rPr>
      </w:pPr>
      <w:r w:rsidRPr="00A96D02">
        <w:rPr>
          <w:rFonts w:ascii="Times New Roman" w:eastAsia="Times New Roman" w:hAnsi="Times New Roman" w:cs="Times New Roman"/>
          <w:b/>
          <w:bCs/>
          <w:color w:val="0F1115"/>
          <w:sz w:val="30"/>
          <w:szCs w:val="30"/>
        </w:rPr>
        <w:t>SIGNATURE PAGE</w:t>
      </w:r>
    </w:p>
    <w:tbl>
      <w:tblPr>
        <w:tblW w:w="11280" w:type="dxa"/>
        <w:tblCellMar>
          <w:top w:w="15" w:type="dxa"/>
          <w:left w:w="15" w:type="dxa"/>
          <w:bottom w:w="15" w:type="dxa"/>
          <w:right w:w="15" w:type="dxa"/>
        </w:tblCellMar>
        <w:tblLook w:val="04A0" w:firstRow="1" w:lastRow="0" w:firstColumn="1" w:lastColumn="0" w:noHBand="0" w:noVBand="1"/>
      </w:tblPr>
      <w:tblGrid>
        <w:gridCol w:w="3949"/>
        <w:gridCol w:w="4685"/>
        <w:gridCol w:w="2646"/>
      </w:tblGrid>
      <w:tr w:rsidR="00A96D02" w:rsidRPr="00A96D02" w14:paraId="61D64AE0" w14:textId="77777777" w:rsidTr="00A96D02">
        <w:trPr>
          <w:tblHeader/>
        </w:trPr>
        <w:tc>
          <w:tcPr>
            <w:tcW w:w="0" w:type="auto"/>
            <w:tcBorders>
              <w:top w:val="nil"/>
            </w:tcBorders>
            <w:tcMar>
              <w:top w:w="150" w:type="dxa"/>
              <w:left w:w="0" w:type="dxa"/>
              <w:bottom w:w="150" w:type="dxa"/>
              <w:right w:w="240" w:type="dxa"/>
            </w:tcMar>
            <w:vAlign w:val="center"/>
            <w:hideMark/>
          </w:tcPr>
          <w:p w14:paraId="39EBBAD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236B5D5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68E98669"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Date</w:t>
            </w:r>
          </w:p>
        </w:tc>
      </w:tr>
      <w:tr w:rsidR="00A96D02" w:rsidRPr="00A96D02" w14:paraId="34EC7940" w14:textId="77777777" w:rsidTr="00A96D02">
        <w:tc>
          <w:tcPr>
            <w:tcW w:w="0" w:type="auto"/>
            <w:tcMar>
              <w:top w:w="150" w:type="dxa"/>
              <w:left w:w="0" w:type="dxa"/>
              <w:bottom w:w="150" w:type="dxa"/>
              <w:right w:w="240" w:type="dxa"/>
            </w:tcMar>
            <w:vAlign w:val="center"/>
            <w:hideMark/>
          </w:tcPr>
          <w:p w14:paraId="7503605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1D9307AD"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2C9A424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___________</w:t>
            </w:r>
          </w:p>
        </w:tc>
      </w:tr>
      <w:tr w:rsidR="00A96D02" w:rsidRPr="00A96D02" w14:paraId="6F92BDF4" w14:textId="77777777" w:rsidTr="00A96D02">
        <w:tc>
          <w:tcPr>
            <w:tcW w:w="0" w:type="auto"/>
            <w:tcMar>
              <w:top w:w="150" w:type="dxa"/>
              <w:left w:w="0" w:type="dxa"/>
              <w:bottom w:w="150" w:type="dxa"/>
              <w:right w:w="240" w:type="dxa"/>
            </w:tcMar>
            <w:vAlign w:val="center"/>
            <w:hideMark/>
          </w:tcPr>
          <w:p w14:paraId="6EF46A9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31A9CA4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59C1818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___________</w:t>
            </w:r>
          </w:p>
        </w:tc>
      </w:tr>
      <w:tr w:rsidR="00A96D02" w:rsidRPr="00A96D02" w14:paraId="30BFFD41" w14:textId="77777777" w:rsidTr="00A96D02">
        <w:tc>
          <w:tcPr>
            <w:tcW w:w="0" w:type="auto"/>
            <w:tcMar>
              <w:top w:w="150" w:type="dxa"/>
              <w:left w:w="0" w:type="dxa"/>
              <w:bottom w:w="150" w:type="dxa"/>
              <w:right w:w="240" w:type="dxa"/>
            </w:tcMar>
            <w:vAlign w:val="center"/>
            <w:hideMark/>
          </w:tcPr>
          <w:p w14:paraId="6B8E3665"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49C9AB2A"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___________________</w:t>
            </w:r>
          </w:p>
        </w:tc>
        <w:tc>
          <w:tcPr>
            <w:tcW w:w="0" w:type="auto"/>
            <w:tcMar>
              <w:top w:w="150" w:type="dxa"/>
              <w:left w:w="240" w:type="dxa"/>
              <w:bottom w:w="150" w:type="dxa"/>
              <w:right w:w="0" w:type="dxa"/>
            </w:tcMar>
            <w:vAlign w:val="center"/>
            <w:hideMark/>
          </w:tcPr>
          <w:p w14:paraId="58B84871" w14:textId="77777777" w:rsidR="00A96D02" w:rsidRPr="00A96D02" w:rsidRDefault="00A96D02" w:rsidP="00EB3EE3">
            <w:pPr>
              <w:spacing w:after="0" w:line="240" w:lineRule="auto"/>
              <w:rPr>
                <w:rFonts w:ascii="Times New Roman" w:eastAsia="Times New Roman" w:hAnsi="Times New Roman" w:cs="Times New Roman"/>
                <w:sz w:val="23"/>
                <w:szCs w:val="23"/>
              </w:rPr>
            </w:pPr>
            <w:r w:rsidRPr="00A96D02">
              <w:rPr>
                <w:rFonts w:ascii="Times New Roman" w:eastAsia="Times New Roman" w:hAnsi="Times New Roman" w:cs="Times New Roman"/>
                <w:sz w:val="23"/>
                <w:szCs w:val="23"/>
              </w:rPr>
              <w:t>___________</w:t>
            </w:r>
          </w:p>
        </w:tc>
      </w:tr>
    </w:tbl>
    <w:p w14:paraId="50637729" w14:textId="77777777" w:rsidR="00A96D02" w:rsidRPr="00A96D02" w:rsidRDefault="00A96D02" w:rsidP="00EB3EE3">
      <w:pPr>
        <w:spacing w:after="0" w:line="240" w:lineRule="auto"/>
        <w:rPr>
          <w:rFonts w:ascii="Times New Roman" w:eastAsia="Times New Roman" w:hAnsi="Times New Roman" w:cs="Times New Roman"/>
          <w:sz w:val="24"/>
          <w:szCs w:val="24"/>
        </w:rPr>
      </w:pPr>
      <w:r w:rsidRPr="00A96D02">
        <w:rPr>
          <w:rFonts w:ascii="Times New Roman" w:eastAsia="Times New Roman" w:hAnsi="Times New Roman" w:cs="Times New Roman"/>
          <w:sz w:val="24"/>
          <w:szCs w:val="24"/>
        </w:rPr>
        <w:pict w14:anchorId="0C0BDA48">
          <v:rect id="_x0000_i1149" style="width:0;height:.75pt" o:hralign="center" o:hrstd="t" o:hr="t" fillcolor="#a0a0a0" stroked="f"/>
        </w:pict>
      </w:r>
    </w:p>
    <w:p w14:paraId="12DF43DA"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b/>
          <w:bCs/>
          <w:color w:val="0F1115"/>
          <w:sz w:val="24"/>
          <w:szCs w:val="24"/>
        </w:rPr>
        <w:t>END OF DOCUMENT S — BUSINESS RULES ARCHITECTURE</w:t>
      </w:r>
    </w:p>
    <w:p w14:paraId="1A3AC183" w14:textId="70B821B8" w:rsidR="00A96D02" w:rsidRPr="00A96D02" w:rsidRDefault="002120EF" w:rsidP="00EB3EE3">
      <w:pPr>
        <w:shd w:val="clear" w:color="auto" w:fill="FFFFFF"/>
        <w:spacing w:after="0" w:line="240" w:lineRule="auto"/>
        <w:rPr>
          <w:rFonts w:ascii="Times New Roman" w:eastAsia="Times New Roman" w:hAnsi="Times New Roman" w:cs="Times New Roman"/>
          <w:color w:val="0F1115"/>
          <w:sz w:val="24"/>
          <w:szCs w:val="24"/>
        </w:rPr>
      </w:pPr>
      <w:r w:rsidRPr="00EB3EE3">
        <w:rPr>
          <w:rFonts w:ascii="Times New Roman" w:eastAsia="Times New Roman" w:hAnsi="Times New Roman" w:cs="Times New Roman"/>
          <w:b/>
          <w:bCs/>
          <w:color w:val="0F1115"/>
          <w:sz w:val="24"/>
          <w:szCs w:val="24"/>
        </w:rPr>
        <w:t>Version 2.0.0</w:t>
      </w:r>
      <w:r w:rsidRPr="00EB3EE3">
        <w:rPr>
          <w:rFonts w:ascii="Times New Roman" w:eastAsia="Times New Roman" w:hAnsi="Times New Roman" w:cs="Times New Roman"/>
          <w:b/>
          <w:bCs/>
          <w:color w:val="0F1115"/>
          <w:sz w:val="24"/>
          <w:szCs w:val="24"/>
        </w:rPr>
        <w:t xml:space="preserve"> </w:t>
      </w:r>
      <w:r w:rsidR="00A96D02" w:rsidRPr="00A96D02">
        <w:rPr>
          <w:rFonts w:ascii="Times New Roman" w:eastAsia="Times New Roman" w:hAnsi="Times New Roman" w:cs="Times New Roman"/>
          <w:b/>
          <w:bCs/>
          <w:color w:val="0F1115"/>
          <w:sz w:val="24"/>
          <w:szCs w:val="24"/>
        </w:rPr>
        <w:t>(Founder Lock Final — Phase 5 A-019 Aligned)</w:t>
      </w:r>
    </w:p>
    <w:p w14:paraId="5B1E84B9" w14:textId="77777777" w:rsidR="00A96D02" w:rsidRPr="00A96D02" w:rsidRDefault="00A96D02" w:rsidP="00EB3EE3">
      <w:pPr>
        <w:shd w:val="clear" w:color="auto" w:fill="FFFFFF"/>
        <w:spacing w:after="0" w:line="240" w:lineRule="auto"/>
        <w:rPr>
          <w:rFonts w:ascii="Times New Roman" w:eastAsia="Times New Roman" w:hAnsi="Times New Roman" w:cs="Times New Roman"/>
          <w:color w:val="0F1115"/>
          <w:sz w:val="24"/>
          <w:szCs w:val="24"/>
        </w:rPr>
      </w:pPr>
      <w:r w:rsidRPr="00A96D02">
        <w:rPr>
          <w:rFonts w:ascii="Times New Roman" w:eastAsia="Times New Roman" w:hAnsi="Times New Roman" w:cs="Times New Roman"/>
          <w:i/>
          <w:iCs/>
          <w:color w:val="0F1115"/>
          <w:sz w:val="24"/>
          <w:szCs w:val="24"/>
        </w:rPr>
        <w:t>"Love bridges distance. Golden Wings is the bridge."</w:t>
      </w:r>
    </w:p>
    <w:p w14:paraId="6F6CC8CC" w14:textId="77777777" w:rsidR="005F7647" w:rsidRPr="00EB3EE3" w:rsidRDefault="005F7647" w:rsidP="00EB3EE3">
      <w:pPr>
        <w:spacing w:after="0" w:line="240" w:lineRule="auto"/>
        <w:rPr>
          <w:rFonts w:ascii="Times New Roman" w:hAnsi="Times New Roman" w:cs="Times New Roman"/>
        </w:rPr>
      </w:pPr>
    </w:p>
    <w:sectPr w:rsidR="005F7647" w:rsidRPr="00EB3EE3"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5074D"/>
    <w:multiLevelType w:val="multilevel"/>
    <w:tmpl w:val="8B5E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66652"/>
    <w:multiLevelType w:val="multilevel"/>
    <w:tmpl w:val="2E084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C2A6D"/>
    <w:multiLevelType w:val="multilevel"/>
    <w:tmpl w:val="C128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2FAB"/>
    <w:multiLevelType w:val="multilevel"/>
    <w:tmpl w:val="D30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A7734"/>
    <w:multiLevelType w:val="multilevel"/>
    <w:tmpl w:val="C456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B0B6F"/>
    <w:multiLevelType w:val="multilevel"/>
    <w:tmpl w:val="C558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B1F53"/>
    <w:multiLevelType w:val="multilevel"/>
    <w:tmpl w:val="BBEA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55291"/>
    <w:multiLevelType w:val="multilevel"/>
    <w:tmpl w:val="8ED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85B34"/>
    <w:multiLevelType w:val="multilevel"/>
    <w:tmpl w:val="3478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92B9C"/>
    <w:multiLevelType w:val="multilevel"/>
    <w:tmpl w:val="8B02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104C6"/>
    <w:multiLevelType w:val="multilevel"/>
    <w:tmpl w:val="A20E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977A0"/>
    <w:multiLevelType w:val="multilevel"/>
    <w:tmpl w:val="059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257EC"/>
    <w:multiLevelType w:val="multilevel"/>
    <w:tmpl w:val="8D7C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B48D6"/>
    <w:multiLevelType w:val="multilevel"/>
    <w:tmpl w:val="E0AE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41822"/>
    <w:multiLevelType w:val="multilevel"/>
    <w:tmpl w:val="F068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E6A61"/>
    <w:multiLevelType w:val="multilevel"/>
    <w:tmpl w:val="BBA8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022E93"/>
    <w:multiLevelType w:val="hybridMultilevel"/>
    <w:tmpl w:val="1966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022882"/>
    <w:multiLevelType w:val="multilevel"/>
    <w:tmpl w:val="693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73B18"/>
    <w:multiLevelType w:val="multilevel"/>
    <w:tmpl w:val="84A64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F104F5"/>
    <w:multiLevelType w:val="multilevel"/>
    <w:tmpl w:val="AEC4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60121"/>
    <w:multiLevelType w:val="multilevel"/>
    <w:tmpl w:val="026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778E8"/>
    <w:multiLevelType w:val="multilevel"/>
    <w:tmpl w:val="65B8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A33C0D"/>
    <w:multiLevelType w:val="multilevel"/>
    <w:tmpl w:val="0F26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227C9"/>
    <w:multiLevelType w:val="multilevel"/>
    <w:tmpl w:val="FAF0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13772"/>
    <w:multiLevelType w:val="multilevel"/>
    <w:tmpl w:val="9B76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F07FA"/>
    <w:multiLevelType w:val="multilevel"/>
    <w:tmpl w:val="5C2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21CE2"/>
    <w:multiLevelType w:val="multilevel"/>
    <w:tmpl w:val="5E7A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E2750"/>
    <w:multiLevelType w:val="multilevel"/>
    <w:tmpl w:val="E2B8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CE0632"/>
    <w:multiLevelType w:val="multilevel"/>
    <w:tmpl w:val="B210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990D92"/>
    <w:multiLevelType w:val="multilevel"/>
    <w:tmpl w:val="AFD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EB5DEE"/>
    <w:multiLevelType w:val="multilevel"/>
    <w:tmpl w:val="900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D6494"/>
    <w:multiLevelType w:val="multilevel"/>
    <w:tmpl w:val="80A2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D878AD"/>
    <w:multiLevelType w:val="multilevel"/>
    <w:tmpl w:val="BE24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7231A2"/>
    <w:multiLevelType w:val="multilevel"/>
    <w:tmpl w:val="B612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10172"/>
    <w:multiLevelType w:val="multilevel"/>
    <w:tmpl w:val="1D70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809A3"/>
    <w:multiLevelType w:val="multilevel"/>
    <w:tmpl w:val="D3D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7D0B89"/>
    <w:multiLevelType w:val="multilevel"/>
    <w:tmpl w:val="9544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B41105"/>
    <w:multiLevelType w:val="multilevel"/>
    <w:tmpl w:val="3F5C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24317F"/>
    <w:multiLevelType w:val="multilevel"/>
    <w:tmpl w:val="247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AC09F5"/>
    <w:multiLevelType w:val="multilevel"/>
    <w:tmpl w:val="7FA8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
  </w:num>
  <w:num w:numId="3">
    <w:abstractNumId w:val="31"/>
  </w:num>
  <w:num w:numId="4">
    <w:abstractNumId w:val="13"/>
  </w:num>
  <w:num w:numId="5">
    <w:abstractNumId w:val="24"/>
  </w:num>
  <w:num w:numId="6">
    <w:abstractNumId w:val="39"/>
  </w:num>
  <w:num w:numId="7">
    <w:abstractNumId w:val="23"/>
  </w:num>
  <w:num w:numId="8">
    <w:abstractNumId w:val="36"/>
  </w:num>
  <w:num w:numId="9">
    <w:abstractNumId w:val="32"/>
  </w:num>
  <w:num w:numId="10">
    <w:abstractNumId w:val="38"/>
  </w:num>
  <w:num w:numId="11">
    <w:abstractNumId w:val="28"/>
  </w:num>
  <w:num w:numId="12">
    <w:abstractNumId w:val="33"/>
  </w:num>
  <w:num w:numId="13">
    <w:abstractNumId w:val="35"/>
  </w:num>
  <w:num w:numId="14">
    <w:abstractNumId w:val="20"/>
  </w:num>
  <w:num w:numId="15">
    <w:abstractNumId w:val="6"/>
  </w:num>
  <w:num w:numId="16">
    <w:abstractNumId w:val="19"/>
  </w:num>
  <w:num w:numId="17">
    <w:abstractNumId w:val="14"/>
  </w:num>
  <w:num w:numId="18">
    <w:abstractNumId w:val="37"/>
  </w:num>
  <w:num w:numId="19">
    <w:abstractNumId w:val="18"/>
  </w:num>
  <w:num w:numId="20">
    <w:abstractNumId w:val="12"/>
  </w:num>
  <w:num w:numId="21">
    <w:abstractNumId w:val="25"/>
  </w:num>
  <w:num w:numId="22">
    <w:abstractNumId w:val="34"/>
  </w:num>
  <w:num w:numId="23">
    <w:abstractNumId w:val="3"/>
  </w:num>
  <w:num w:numId="24">
    <w:abstractNumId w:val="8"/>
  </w:num>
  <w:num w:numId="25">
    <w:abstractNumId w:val="27"/>
  </w:num>
  <w:num w:numId="26">
    <w:abstractNumId w:val="5"/>
  </w:num>
  <w:num w:numId="27">
    <w:abstractNumId w:val="0"/>
  </w:num>
  <w:num w:numId="28">
    <w:abstractNumId w:val="17"/>
  </w:num>
  <w:num w:numId="29">
    <w:abstractNumId w:val="2"/>
  </w:num>
  <w:num w:numId="30">
    <w:abstractNumId w:val="22"/>
  </w:num>
  <w:num w:numId="31">
    <w:abstractNumId w:val="1"/>
  </w:num>
  <w:num w:numId="32">
    <w:abstractNumId w:val="9"/>
  </w:num>
  <w:num w:numId="33">
    <w:abstractNumId w:val="15"/>
  </w:num>
  <w:num w:numId="34">
    <w:abstractNumId w:val="30"/>
  </w:num>
  <w:num w:numId="35">
    <w:abstractNumId w:val="29"/>
  </w:num>
  <w:num w:numId="36">
    <w:abstractNumId w:val="10"/>
  </w:num>
  <w:num w:numId="37">
    <w:abstractNumId w:val="21"/>
  </w:num>
  <w:num w:numId="38">
    <w:abstractNumId w:val="7"/>
  </w:num>
  <w:num w:numId="39">
    <w:abstractNumId w:val="11"/>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1195D"/>
    <w:rsid w:val="001110F0"/>
    <w:rsid w:val="0011769D"/>
    <w:rsid w:val="001E075A"/>
    <w:rsid w:val="002120EF"/>
    <w:rsid w:val="00217914"/>
    <w:rsid w:val="002408AC"/>
    <w:rsid w:val="00240C34"/>
    <w:rsid w:val="002B5460"/>
    <w:rsid w:val="002E20FD"/>
    <w:rsid w:val="002F3C33"/>
    <w:rsid w:val="0034643E"/>
    <w:rsid w:val="003F61EF"/>
    <w:rsid w:val="005A74E6"/>
    <w:rsid w:val="005F7647"/>
    <w:rsid w:val="006058FE"/>
    <w:rsid w:val="00624A99"/>
    <w:rsid w:val="00634364"/>
    <w:rsid w:val="006807B2"/>
    <w:rsid w:val="006D5A8C"/>
    <w:rsid w:val="006E3D10"/>
    <w:rsid w:val="007A4AA3"/>
    <w:rsid w:val="00866A6A"/>
    <w:rsid w:val="00997C98"/>
    <w:rsid w:val="00A52B1C"/>
    <w:rsid w:val="00A91711"/>
    <w:rsid w:val="00A96D02"/>
    <w:rsid w:val="00B211B4"/>
    <w:rsid w:val="00CA4CAC"/>
    <w:rsid w:val="00EB3EE3"/>
    <w:rsid w:val="00FE0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BB4CC"/>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A74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74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74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4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74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74E6"/>
    <w:rPr>
      <w:rFonts w:ascii="Times New Roman" w:eastAsia="Times New Roman" w:hAnsi="Times New Roman" w:cs="Times New Roman"/>
      <w:b/>
      <w:bCs/>
      <w:sz w:val="27"/>
      <w:szCs w:val="27"/>
    </w:rPr>
  </w:style>
  <w:style w:type="paragraph" w:customStyle="1" w:styleId="msonormal0">
    <w:name w:val="msonormal"/>
    <w:basedOn w:val="Normal"/>
    <w:rsid w:val="005A74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5A74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74E6"/>
    <w:rPr>
      <w:b/>
      <w:bCs/>
    </w:rPr>
  </w:style>
  <w:style w:type="character" w:customStyle="1" w:styleId="d813de27">
    <w:name w:val="d813de27"/>
    <w:basedOn w:val="DefaultParagraphFont"/>
    <w:rsid w:val="005A74E6"/>
  </w:style>
  <w:style w:type="paragraph" w:styleId="HTMLPreformatted">
    <w:name w:val="HTML Preformatted"/>
    <w:basedOn w:val="Normal"/>
    <w:link w:val="HTMLPreformattedChar"/>
    <w:uiPriority w:val="99"/>
    <w:semiHidden/>
    <w:unhideWhenUsed/>
    <w:rsid w:val="005A7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74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74E6"/>
    <w:rPr>
      <w:rFonts w:ascii="Courier New" w:eastAsia="Times New Roman" w:hAnsi="Courier New" w:cs="Courier New"/>
      <w:sz w:val="20"/>
      <w:szCs w:val="20"/>
    </w:rPr>
  </w:style>
  <w:style w:type="character" w:styleId="Emphasis">
    <w:name w:val="Emphasis"/>
    <w:basedOn w:val="DefaultParagraphFont"/>
    <w:uiPriority w:val="20"/>
    <w:qFormat/>
    <w:rsid w:val="005A74E6"/>
    <w:rPr>
      <w:i/>
      <w:iCs/>
    </w:rPr>
  </w:style>
  <w:style w:type="paragraph" w:styleId="NormalWeb">
    <w:name w:val="Normal (Web)"/>
    <w:basedOn w:val="Normal"/>
    <w:uiPriority w:val="99"/>
    <w:unhideWhenUsed/>
    <w:rsid w:val="00624A9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A4CAC"/>
    <w:pPr>
      <w:ind w:left="720"/>
      <w:contextualSpacing/>
    </w:pPr>
  </w:style>
  <w:style w:type="character" w:customStyle="1" w:styleId="ds-markdown-html">
    <w:name w:val="ds-markdown-html"/>
    <w:basedOn w:val="DefaultParagraphFont"/>
    <w:rsid w:val="00A96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15905">
      <w:bodyDiv w:val="1"/>
      <w:marLeft w:val="0"/>
      <w:marRight w:val="0"/>
      <w:marTop w:val="0"/>
      <w:marBottom w:val="0"/>
      <w:divBdr>
        <w:top w:val="none" w:sz="0" w:space="0" w:color="auto"/>
        <w:left w:val="none" w:sz="0" w:space="0" w:color="auto"/>
        <w:bottom w:val="none" w:sz="0" w:space="0" w:color="auto"/>
        <w:right w:val="none" w:sz="0" w:space="0" w:color="auto"/>
      </w:divBdr>
      <w:divsChild>
        <w:div w:id="301618815">
          <w:marLeft w:val="0"/>
          <w:marRight w:val="0"/>
          <w:marTop w:val="0"/>
          <w:marBottom w:val="0"/>
          <w:divBdr>
            <w:top w:val="none" w:sz="0" w:space="0" w:color="auto"/>
            <w:left w:val="none" w:sz="0" w:space="0" w:color="auto"/>
            <w:bottom w:val="none" w:sz="0" w:space="0" w:color="auto"/>
            <w:right w:val="none" w:sz="0" w:space="0" w:color="auto"/>
          </w:divBdr>
        </w:div>
        <w:div w:id="1058550642">
          <w:marLeft w:val="0"/>
          <w:marRight w:val="0"/>
          <w:marTop w:val="0"/>
          <w:marBottom w:val="0"/>
          <w:divBdr>
            <w:top w:val="none" w:sz="0" w:space="0" w:color="auto"/>
            <w:left w:val="none" w:sz="0" w:space="0" w:color="auto"/>
            <w:bottom w:val="none" w:sz="0" w:space="0" w:color="auto"/>
            <w:right w:val="none" w:sz="0" w:space="0" w:color="auto"/>
          </w:divBdr>
        </w:div>
        <w:div w:id="1002321023">
          <w:marLeft w:val="0"/>
          <w:marRight w:val="0"/>
          <w:marTop w:val="0"/>
          <w:marBottom w:val="0"/>
          <w:divBdr>
            <w:top w:val="none" w:sz="0" w:space="0" w:color="auto"/>
            <w:left w:val="none" w:sz="0" w:space="0" w:color="auto"/>
            <w:bottom w:val="none" w:sz="0" w:space="0" w:color="auto"/>
            <w:right w:val="none" w:sz="0" w:space="0" w:color="auto"/>
          </w:divBdr>
        </w:div>
        <w:div w:id="630213115">
          <w:marLeft w:val="0"/>
          <w:marRight w:val="0"/>
          <w:marTop w:val="0"/>
          <w:marBottom w:val="0"/>
          <w:divBdr>
            <w:top w:val="none" w:sz="0" w:space="0" w:color="auto"/>
            <w:left w:val="none" w:sz="0" w:space="0" w:color="auto"/>
            <w:bottom w:val="none" w:sz="0" w:space="0" w:color="auto"/>
            <w:right w:val="none" w:sz="0" w:space="0" w:color="auto"/>
          </w:divBdr>
        </w:div>
        <w:div w:id="1488980061">
          <w:marLeft w:val="0"/>
          <w:marRight w:val="0"/>
          <w:marTop w:val="0"/>
          <w:marBottom w:val="0"/>
          <w:divBdr>
            <w:top w:val="none" w:sz="0" w:space="0" w:color="auto"/>
            <w:left w:val="none" w:sz="0" w:space="0" w:color="auto"/>
            <w:bottom w:val="none" w:sz="0" w:space="0" w:color="auto"/>
            <w:right w:val="none" w:sz="0" w:space="0" w:color="auto"/>
          </w:divBdr>
        </w:div>
        <w:div w:id="29037110">
          <w:marLeft w:val="0"/>
          <w:marRight w:val="0"/>
          <w:marTop w:val="0"/>
          <w:marBottom w:val="0"/>
          <w:divBdr>
            <w:top w:val="none" w:sz="0" w:space="0" w:color="auto"/>
            <w:left w:val="none" w:sz="0" w:space="0" w:color="auto"/>
            <w:bottom w:val="none" w:sz="0" w:space="0" w:color="auto"/>
            <w:right w:val="none" w:sz="0" w:space="0" w:color="auto"/>
          </w:divBdr>
        </w:div>
        <w:div w:id="1199704132">
          <w:marLeft w:val="0"/>
          <w:marRight w:val="0"/>
          <w:marTop w:val="0"/>
          <w:marBottom w:val="0"/>
          <w:divBdr>
            <w:top w:val="none" w:sz="0" w:space="0" w:color="auto"/>
            <w:left w:val="none" w:sz="0" w:space="0" w:color="auto"/>
            <w:bottom w:val="none" w:sz="0" w:space="0" w:color="auto"/>
            <w:right w:val="none" w:sz="0" w:space="0" w:color="auto"/>
          </w:divBdr>
        </w:div>
        <w:div w:id="854341855">
          <w:marLeft w:val="0"/>
          <w:marRight w:val="0"/>
          <w:marTop w:val="240"/>
          <w:marBottom w:val="165"/>
          <w:divBdr>
            <w:top w:val="none" w:sz="0" w:space="0" w:color="auto"/>
            <w:left w:val="none" w:sz="0" w:space="0" w:color="auto"/>
            <w:bottom w:val="none" w:sz="0" w:space="0" w:color="auto"/>
            <w:right w:val="none" w:sz="0" w:space="0" w:color="auto"/>
          </w:divBdr>
          <w:divsChild>
            <w:div w:id="72942290">
              <w:marLeft w:val="0"/>
              <w:marRight w:val="0"/>
              <w:marTop w:val="0"/>
              <w:marBottom w:val="0"/>
              <w:divBdr>
                <w:top w:val="none" w:sz="0" w:space="0" w:color="auto"/>
                <w:left w:val="none" w:sz="0" w:space="0" w:color="auto"/>
                <w:bottom w:val="none" w:sz="0" w:space="0" w:color="auto"/>
                <w:right w:val="none" w:sz="0" w:space="0" w:color="auto"/>
              </w:divBdr>
              <w:divsChild>
                <w:div w:id="35400303">
                  <w:marLeft w:val="0"/>
                  <w:marRight w:val="0"/>
                  <w:marTop w:val="0"/>
                  <w:marBottom w:val="0"/>
                  <w:divBdr>
                    <w:top w:val="none" w:sz="0" w:space="0" w:color="auto"/>
                    <w:left w:val="none" w:sz="0" w:space="0" w:color="auto"/>
                    <w:bottom w:val="none" w:sz="0" w:space="0" w:color="auto"/>
                    <w:right w:val="none" w:sz="0" w:space="0" w:color="auto"/>
                  </w:divBdr>
                  <w:divsChild>
                    <w:div w:id="477066325">
                      <w:marLeft w:val="0"/>
                      <w:marRight w:val="0"/>
                      <w:marTop w:val="0"/>
                      <w:marBottom w:val="0"/>
                      <w:divBdr>
                        <w:top w:val="none" w:sz="0" w:space="0" w:color="auto"/>
                        <w:left w:val="none" w:sz="0" w:space="0" w:color="auto"/>
                        <w:bottom w:val="none" w:sz="0" w:space="0" w:color="auto"/>
                        <w:right w:val="none" w:sz="0" w:space="0" w:color="auto"/>
                      </w:divBdr>
                      <w:divsChild>
                        <w:div w:id="55751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871014">
          <w:marLeft w:val="0"/>
          <w:marRight w:val="0"/>
          <w:marTop w:val="0"/>
          <w:marBottom w:val="0"/>
          <w:divBdr>
            <w:top w:val="none" w:sz="0" w:space="0" w:color="auto"/>
            <w:left w:val="none" w:sz="0" w:space="0" w:color="auto"/>
            <w:bottom w:val="none" w:sz="0" w:space="0" w:color="auto"/>
            <w:right w:val="none" w:sz="0" w:space="0" w:color="auto"/>
          </w:divBdr>
        </w:div>
        <w:div w:id="2110470164">
          <w:marLeft w:val="0"/>
          <w:marRight w:val="0"/>
          <w:marTop w:val="0"/>
          <w:marBottom w:val="0"/>
          <w:divBdr>
            <w:top w:val="none" w:sz="0" w:space="0" w:color="auto"/>
            <w:left w:val="none" w:sz="0" w:space="0" w:color="auto"/>
            <w:bottom w:val="none" w:sz="0" w:space="0" w:color="auto"/>
            <w:right w:val="none" w:sz="0" w:space="0" w:color="auto"/>
          </w:divBdr>
        </w:div>
        <w:div w:id="460198773">
          <w:marLeft w:val="0"/>
          <w:marRight w:val="0"/>
          <w:marTop w:val="0"/>
          <w:marBottom w:val="0"/>
          <w:divBdr>
            <w:top w:val="none" w:sz="0" w:space="0" w:color="auto"/>
            <w:left w:val="none" w:sz="0" w:space="0" w:color="auto"/>
            <w:bottom w:val="none" w:sz="0" w:space="0" w:color="auto"/>
            <w:right w:val="none" w:sz="0" w:space="0" w:color="auto"/>
          </w:divBdr>
        </w:div>
        <w:div w:id="1364792581">
          <w:marLeft w:val="0"/>
          <w:marRight w:val="0"/>
          <w:marTop w:val="0"/>
          <w:marBottom w:val="0"/>
          <w:divBdr>
            <w:top w:val="none" w:sz="0" w:space="0" w:color="auto"/>
            <w:left w:val="none" w:sz="0" w:space="0" w:color="auto"/>
            <w:bottom w:val="none" w:sz="0" w:space="0" w:color="auto"/>
            <w:right w:val="none" w:sz="0" w:space="0" w:color="auto"/>
          </w:divBdr>
        </w:div>
        <w:div w:id="1100107693">
          <w:marLeft w:val="0"/>
          <w:marRight w:val="0"/>
          <w:marTop w:val="0"/>
          <w:marBottom w:val="0"/>
          <w:divBdr>
            <w:top w:val="none" w:sz="0" w:space="0" w:color="auto"/>
            <w:left w:val="none" w:sz="0" w:space="0" w:color="auto"/>
            <w:bottom w:val="none" w:sz="0" w:space="0" w:color="auto"/>
            <w:right w:val="none" w:sz="0" w:space="0" w:color="auto"/>
          </w:divBdr>
        </w:div>
        <w:div w:id="1376345214">
          <w:marLeft w:val="0"/>
          <w:marRight w:val="0"/>
          <w:marTop w:val="0"/>
          <w:marBottom w:val="0"/>
          <w:divBdr>
            <w:top w:val="none" w:sz="0" w:space="0" w:color="auto"/>
            <w:left w:val="none" w:sz="0" w:space="0" w:color="auto"/>
            <w:bottom w:val="none" w:sz="0" w:space="0" w:color="auto"/>
            <w:right w:val="none" w:sz="0" w:space="0" w:color="auto"/>
          </w:divBdr>
        </w:div>
        <w:div w:id="79372408">
          <w:marLeft w:val="0"/>
          <w:marRight w:val="0"/>
          <w:marTop w:val="0"/>
          <w:marBottom w:val="0"/>
          <w:divBdr>
            <w:top w:val="none" w:sz="0" w:space="0" w:color="auto"/>
            <w:left w:val="none" w:sz="0" w:space="0" w:color="auto"/>
            <w:bottom w:val="none" w:sz="0" w:space="0" w:color="auto"/>
            <w:right w:val="none" w:sz="0" w:space="0" w:color="auto"/>
          </w:divBdr>
        </w:div>
        <w:div w:id="178395104">
          <w:marLeft w:val="0"/>
          <w:marRight w:val="0"/>
          <w:marTop w:val="0"/>
          <w:marBottom w:val="0"/>
          <w:divBdr>
            <w:top w:val="none" w:sz="0" w:space="0" w:color="auto"/>
            <w:left w:val="none" w:sz="0" w:space="0" w:color="auto"/>
            <w:bottom w:val="none" w:sz="0" w:space="0" w:color="auto"/>
            <w:right w:val="none" w:sz="0" w:space="0" w:color="auto"/>
          </w:divBdr>
        </w:div>
        <w:div w:id="1279028379">
          <w:marLeft w:val="0"/>
          <w:marRight w:val="0"/>
          <w:marTop w:val="0"/>
          <w:marBottom w:val="0"/>
          <w:divBdr>
            <w:top w:val="none" w:sz="0" w:space="0" w:color="auto"/>
            <w:left w:val="none" w:sz="0" w:space="0" w:color="auto"/>
            <w:bottom w:val="none" w:sz="0" w:space="0" w:color="auto"/>
            <w:right w:val="none" w:sz="0" w:space="0" w:color="auto"/>
          </w:divBdr>
        </w:div>
        <w:div w:id="1007754983">
          <w:marLeft w:val="0"/>
          <w:marRight w:val="0"/>
          <w:marTop w:val="0"/>
          <w:marBottom w:val="0"/>
          <w:divBdr>
            <w:top w:val="none" w:sz="0" w:space="0" w:color="auto"/>
            <w:left w:val="none" w:sz="0" w:space="0" w:color="auto"/>
            <w:bottom w:val="none" w:sz="0" w:space="0" w:color="auto"/>
            <w:right w:val="none" w:sz="0" w:space="0" w:color="auto"/>
          </w:divBdr>
        </w:div>
        <w:div w:id="2016954687">
          <w:marLeft w:val="0"/>
          <w:marRight w:val="0"/>
          <w:marTop w:val="0"/>
          <w:marBottom w:val="0"/>
          <w:divBdr>
            <w:top w:val="none" w:sz="0" w:space="0" w:color="auto"/>
            <w:left w:val="none" w:sz="0" w:space="0" w:color="auto"/>
            <w:bottom w:val="none" w:sz="0" w:space="0" w:color="auto"/>
            <w:right w:val="none" w:sz="0" w:space="0" w:color="auto"/>
          </w:divBdr>
        </w:div>
        <w:div w:id="937445860">
          <w:marLeft w:val="0"/>
          <w:marRight w:val="0"/>
          <w:marTop w:val="240"/>
          <w:marBottom w:val="165"/>
          <w:divBdr>
            <w:top w:val="none" w:sz="0" w:space="0" w:color="auto"/>
            <w:left w:val="none" w:sz="0" w:space="0" w:color="auto"/>
            <w:bottom w:val="none" w:sz="0" w:space="0" w:color="auto"/>
            <w:right w:val="none" w:sz="0" w:space="0" w:color="auto"/>
          </w:divBdr>
          <w:divsChild>
            <w:div w:id="1936743138">
              <w:marLeft w:val="0"/>
              <w:marRight w:val="0"/>
              <w:marTop w:val="0"/>
              <w:marBottom w:val="0"/>
              <w:divBdr>
                <w:top w:val="none" w:sz="0" w:space="0" w:color="auto"/>
                <w:left w:val="none" w:sz="0" w:space="0" w:color="auto"/>
                <w:bottom w:val="none" w:sz="0" w:space="0" w:color="auto"/>
                <w:right w:val="none" w:sz="0" w:space="0" w:color="auto"/>
              </w:divBdr>
              <w:divsChild>
                <w:div w:id="1000887588">
                  <w:marLeft w:val="0"/>
                  <w:marRight w:val="0"/>
                  <w:marTop w:val="0"/>
                  <w:marBottom w:val="0"/>
                  <w:divBdr>
                    <w:top w:val="none" w:sz="0" w:space="0" w:color="auto"/>
                    <w:left w:val="none" w:sz="0" w:space="0" w:color="auto"/>
                    <w:bottom w:val="none" w:sz="0" w:space="0" w:color="auto"/>
                    <w:right w:val="none" w:sz="0" w:space="0" w:color="auto"/>
                  </w:divBdr>
                  <w:divsChild>
                    <w:div w:id="611209550">
                      <w:marLeft w:val="0"/>
                      <w:marRight w:val="0"/>
                      <w:marTop w:val="0"/>
                      <w:marBottom w:val="0"/>
                      <w:divBdr>
                        <w:top w:val="none" w:sz="0" w:space="0" w:color="auto"/>
                        <w:left w:val="none" w:sz="0" w:space="0" w:color="auto"/>
                        <w:bottom w:val="none" w:sz="0" w:space="0" w:color="auto"/>
                        <w:right w:val="none" w:sz="0" w:space="0" w:color="auto"/>
                      </w:divBdr>
                      <w:divsChild>
                        <w:div w:id="57366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450489">
          <w:marLeft w:val="0"/>
          <w:marRight w:val="0"/>
          <w:marTop w:val="0"/>
          <w:marBottom w:val="0"/>
          <w:divBdr>
            <w:top w:val="none" w:sz="0" w:space="0" w:color="auto"/>
            <w:left w:val="none" w:sz="0" w:space="0" w:color="auto"/>
            <w:bottom w:val="none" w:sz="0" w:space="0" w:color="auto"/>
            <w:right w:val="none" w:sz="0" w:space="0" w:color="auto"/>
          </w:divBdr>
        </w:div>
        <w:div w:id="1146775398">
          <w:marLeft w:val="0"/>
          <w:marRight w:val="0"/>
          <w:marTop w:val="0"/>
          <w:marBottom w:val="0"/>
          <w:divBdr>
            <w:top w:val="none" w:sz="0" w:space="0" w:color="auto"/>
            <w:left w:val="none" w:sz="0" w:space="0" w:color="auto"/>
            <w:bottom w:val="none" w:sz="0" w:space="0" w:color="auto"/>
            <w:right w:val="none" w:sz="0" w:space="0" w:color="auto"/>
          </w:divBdr>
        </w:div>
        <w:div w:id="1550604386">
          <w:marLeft w:val="0"/>
          <w:marRight w:val="0"/>
          <w:marTop w:val="0"/>
          <w:marBottom w:val="0"/>
          <w:divBdr>
            <w:top w:val="none" w:sz="0" w:space="0" w:color="auto"/>
            <w:left w:val="none" w:sz="0" w:space="0" w:color="auto"/>
            <w:bottom w:val="none" w:sz="0" w:space="0" w:color="auto"/>
            <w:right w:val="none" w:sz="0" w:space="0" w:color="auto"/>
          </w:divBdr>
        </w:div>
        <w:div w:id="401299117">
          <w:marLeft w:val="0"/>
          <w:marRight w:val="0"/>
          <w:marTop w:val="240"/>
          <w:marBottom w:val="165"/>
          <w:divBdr>
            <w:top w:val="none" w:sz="0" w:space="0" w:color="auto"/>
            <w:left w:val="none" w:sz="0" w:space="0" w:color="auto"/>
            <w:bottom w:val="none" w:sz="0" w:space="0" w:color="auto"/>
            <w:right w:val="none" w:sz="0" w:space="0" w:color="auto"/>
          </w:divBdr>
          <w:divsChild>
            <w:div w:id="145513803">
              <w:marLeft w:val="0"/>
              <w:marRight w:val="0"/>
              <w:marTop w:val="0"/>
              <w:marBottom w:val="0"/>
              <w:divBdr>
                <w:top w:val="none" w:sz="0" w:space="0" w:color="auto"/>
                <w:left w:val="none" w:sz="0" w:space="0" w:color="auto"/>
                <w:bottom w:val="none" w:sz="0" w:space="0" w:color="auto"/>
                <w:right w:val="none" w:sz="0" w:space="0" w:color="auto"/>
              </w:divBdr>
              <w:divsChild>
                <w:div w:id="2115636478">
                  <w:marLeft w:val="0"/>
                  <w:marRight w:val="0"/>
                  <w:marTop w:val="0"/>
                  <w:marBottom w:val="0"/>
                  <w:divBdr>
                    <w:top w:val="none" w:sz="0" w:space="0" w:color="auto"/>
                    <w:left w:val="none" w:sz="0" w:space="0" w:color="auto"/>
                    <w:bottom w:val="none" w:sz="0" w:space="0" w:color="auto"/>
                    <w:right w:val="none" w:sz="0" w:space="0" w:color="auto"/>
                  </w:divBdr>
                  <w:divsChild>
                    <w:div w:id="674456673">
                      <w:marLeft w:val="0"/>
                      <w:marRight w:val="0"/>
                      <w:marTop w:val="0"/>
                      <w:marBottom w:val="0"/>
                      <w:divBdr>
                        <w:top w:val="none" w:sz="0" w:space="0" w:color="auto"/>
                        <w:left w:val="none" w:sz="0" w:space="0" w:color="auto"/>
                        <w:bottom w:val="none" w:sz="0" w:space="0" w:color="auto"/>
                        <w:right w:val="none" w:sz="0" w:space="0" w:color="auto"/>
                      </w:divBdr>
                      <w:divsChild>
                        <w:div w:id="120640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04313">
          <w:marLeft w:val="0"/>
          <w:marRight w:val="0"/>
          <w:marTop w:val="0"/>
          <w:marBottom w:val="0"/>
          <w:divBdr>
            <w:top w:val="none" w:sz="0" w:space="0" w:color="auto"/>
            <w:left w:val="none" w:sz="0" w:space="0" w:color="auto"/>
            <w:bottom w:val="none" w:sz="0" w:space="0" w:color="auto"/>
            <w:right w:val="none" w:sz="0" w:space="0" w:color="auto"/>
          </w:divBdr>
        </w:div>
        <w:div w:id="1835534773">
          <w:marLeft w:val="0"/>
          <w:marRight w:val="0"/>
          <w:marTop w:val="0"/>
          <w:marBottom w:val="0"/>
          <w:divBdr>
            <w:top w:val="none" w:sz="0" w:space="0" w:color="auto"/>
            <w:left w:val="none" w:sz="0" w:space="0" w:color="auto"/>
            <w:bottom w:val="none" w:sz="0" w:space="0" w:color="auto"/>
            <w:right w:val="none" w:sz="0" w:space="0" w:color="auto"/>
          </w:divBdr>
        </w:div>
        <w:div w:id="998846073">
          <w:marLeft w:val="0"/>
          <w:marRight w:val="0"/>
          <w:marTop w:val="0"/>
          <w:marBottom w:val="0"/>
          <w:divBdr>
            <w:top w:val="none" w:sz="0" w:space="0" w:color="auto"/>
            <w:left w:val="none" w:sz="0" w:space="0" w:color="auto"/>
            <w:bottom w:val="none" w:sz="0" w:space="0" w:color="auto"/>
            <w:right w:val="none" w:sz="0" w:space="0" w:color="auto"/>
          </w:divBdr>
        </w:div>
        <w:div w:id="1945921764">
          <w:marLeft w:val="0"/>
          <w:marRight w:val="0"/>
          <w:marTop w:val="240"/>
          <w:marBottom w:val="165"/>
          <w:divBdr>
            <w:top w:val="none" w:sz="0" w:space="0" w:color="auto"/>
            <w:left w:val="none" w:sz="0" w:space="0" w:color="auto"/>
            <w:bottom w:val="none" w:sz="0" w:space="0" w:color="auto"/>
            <w:right w:val="none" w:sz="0" w:space="0" w:color="auto"/>
          </w:divBdr>
          <w:divsChild>
            <w:div w:id="1886093210">
              <w:marLeft w:val="0"/>
              <w:marRight w:val="0"/>
              <w:marTop w:val="0"/>
              <w:marBottom w:val="0"/>
              <w:divBdr>
                <w:top w:val="none" w:sz="0" w:space="0" w:color="auto"/>
                <w:left w:val="none" w:sz="0" w:space="0" w:color="auto"/>
                <w:bottom w:val="none" w:sz="0" w:space="0" w:color="auto"/>
                <w:right w:val="none" w:sz="0" w:space="0" w:color="auto"/>
              </w:divBdr>
              <w:divsChild>
                <w:div w:id="1358459051">
                  <w:marLeft w:val="0"/>
                  <w:marRight w:val="0"/>
                  <w:marTop w:val="0"/>
                  <w:marBottom w:val="0"/>
                  <w:divBdr>
                    <w:top w:val="none" w:sz="0" w:space="0" w:color="auto"/>
                    <w:left w:val="none" w:sz="0" w:space="0" w:color="auto"/>
                    <w:bottom w:val="none" w:sz="0" w:space="0" w:color="auto"/>
                    <w:right w:val="none" w:sz="0" w:space="0" w:color="auto"/>
                  </w:divBdr>
                  <w:divsChild>
                    <w:div w:id="211312428">
                      <w:marLeft w:val="0"/>
                      <w:marRight w:val="0"/>
                      <w:marTop w:val="0"/>
                      <w:marBottom w:val="0"/>
                      <w:divBdr>
                        <w:top w:val="none" w:sz="0" w:space="0" w:color="auto"/>
                        <w:left w:val="none" w:sz="0" w:space="0" w:color="auto"/>
                        <w:bottom w:val="none" w:sz="0" w:space="0" w:color="auto"/>
                        <w:right w:val="none" w:sz="0" w:space="0" w:color="auto"/>
                      </w:divBdr>
                      <w:divsChild>
                        <w:div w:id="197972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745305">
          <w:marLeft w:val="0"/>
          <w:marRight w:val="0"/>
          <w:marTop w:val="0"/>
          <w:marBottom w:val="0"/>
          <w:divBdr>
            <w:top w:val="none" w:sz="0" w:space="0" w:color="auto"/>
            <w:left w:val="none" w:sz="0" w:space="0" w:color="auto"/>
            <w:bottom w:val="none" w:sz="0" w:space="0" w:color="auto"/>
            <w:right w:val="none" w:sz="0" w:space="0" w:color="auto"/>
          </w:divBdr>
        </w:div>
        <w:div w:id="1350987089">
          <w:marLeft w:val="0"/>
          <w:marRight w:val="0"/>
          <w:marTop w:val="0"/>
          <w:marBottom w:val="0"/>
          <w:divBdr>
            <w:top w:val="none" w:sz="0" w:space="0" w:color="auto"/>
            <w:left w:val="none" w:sz="0" w:space="0" w:color="auto"/>
            <w:bottom w:val="none" w:sz="0" w:space="0" w:color="auto"/>
            <w:right w:val="none" w:sz="0" w:space="0" w:color="auto"/>
          </w:divBdr>
        </w:div>
        <w:div w:id="965045038">
          <w:marLeft w:val="0"/>
          <w:marRight w:val="0"/>
          <w:marTop w:val="240"/>
          <w:marBottom w:val="165"/>
          <w:divBdr>
            <w:top w:val="none" w:sz="0" w:space="0" w:color="auto"/>
            <w:left w:val="none" w:sz="0" w:space="0" w:color="auto"/>
            <w:bottom w:val="none" w:sz="0" w:space="0" w:color="auto"/>
            <w:right w:val="none" w:sz="0" w:space="0" w:color="auto"/>
          </w:divBdr>
          <w:divsChild>
            <w:div w:id="627392324">
              <w:marLeft w:val="0"/>
              <w:marRight w:val="0"/>
              <w:marTop w:val="0"/>
              <w:marBottom w:val="0"/>
              <w:divBdr>
                <w:top w:val="none" w:sz="0" w:space="0" w:color="auto"/>
                <w:left w:val="none" w:sz="0" w:space="0" w:color="auto"/>
                <w:bottom w:val="none" w:sz="0" w:space="0" w:color="auto"/>
                <w:right w:val="none" w:sz="0" w:space="0" w:color="auto"/>
              </w:divBdr>
              <w:divsChild>
                <w:div w:id="42220349">
                  <w:marLeft w:val="0"/>
                  <w:marRight w:val="0"/>
                  <w:marTop w:val="0"/>
                  <w:marBottom w:val="0"/>
                  <w:divBdr>
                    <w:top w:val="none" w:sz="0" w:space="0" w:color="auto"/>
                    <w:left w:val="none" w:sz="0" w:space="0" w:color="auto"/>
                    <w:bottom w:val="none" w:sz="0" w:space="0" w:color="auto"/>
                    <w:right w:val="none" w:sz="0" w:space="0" w:color="auto"/>
                  </w:divBdr>
                  <w:divsChild>
                    <w:div w:id="2020618190">
                      <w:marLeft w:val="0"/>
                      <w:marRight w:val="0"/>
                      <w:marTop w:val="0"/>
                      <w:marBottom w:val="0"/>
                      <w:divBdr>
                        <w:top w:val="none" w:sz="0" w:space="0" w:color="auto"/>
                        <w:left w:val="none" w:sz="0" w:space="0" w:color="auto"/>
                        <w:bottom w:val="none" w:sz="0" w:space="0" w:color="auto"/>
                        <w:right w:val="none" w:sz="0" w:space="0" w:color="auto"/>
                      </w:divBdr>
                      <w:divsChild>
                        <w:div w:id="17726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649985">
          <w:marLeft w:val="0"/>
          <w:marRight w:val="0"/>
          <w:marTop w:val="0"/>
          <w:marBottom w:val="0"/>
          <w:divBdr>
            <w:top w:val="none" w:sz="0" w:space="0" w:color="auto"/>
            <w:left w:val="none" w:sz="0" w:space="0" w:color="auto"/>
            <w:bottom w:val="none" w:sz="0" w:space="0" w:color="auto"/>
            <w:right w:val="none" w:sz="0" w:space="0" w:color="auto"/>
          </w:divBdr>
        </w:div>
        <w:div w:id="100613339">
          <w:marLeft w:val="0"/>
          <w:marRight w:val="0"/>
          <w:marTop w:val="0"/>
          <w:marBottom w:val="0"/>
          <w:divBdr>
            <w:top w:val="none" w:sz="0" w:space="0" w:color="auto"/>
            <w:left w:val="none" w:sz="0" w:space="0" w:color="auto"/>
            <w:bottom w:val="none" w:sz="0" w:space="0" w:color="auto"/>
            <w:right w:val="none" w:sz="0" w:space="0" w:color="auto"/>
          </w:divBdr>
        </w:div>
        <w:div w:id="712656574">
          <w:marLeft w:val="0"/>
          <w:marRight w:val="0"/>
          <w:marTop w:val="0"/>
          <w:marBottom w:val="0"/>
          <w:divBdr>
            <w:top w:val="none" w:sz="0" w:space="0" w:color="auto"/>
            <w:left w:val="none" w:sz="0" w:space="0" w:color="auto"/>
            <w:bottom w:val="none" w:sz="0" w:space="0" w:color="auto"/>
            <w:right w:val="none" w:sz="0" w:space="0" w:color="auto"/>
          </w:divBdr>
        </w:div>
        <w:div w:id="263193104">
          <w:marLeft w:val="0"/>
          <w:marRight w:val="0"/>
          <w:marTop w:val="0"/>
          <w:marBottom w:val="0"/>
          <w:divBdr>
            <w:top w:val="none" w:sz="0" w:space="0" w:color="auto"/>
            <w:left w:val="none" w:sz="0" w:space="0" w:color="auto"/>
            <w:bottom w:val="none" w:sz="0" w:space="0" w:color="auto"/>
            <w:right w:val="none" w:sz="0" w:space="0" w:color="auto"/>
          </w:divBdr>
        </w:div>
        <w:div w:id="510149443">
          <w:marLeft w:val="0"/>
          <w:marRight w:val="0"/>
          <w:marTop w:val="0"/>
          <w:marBottom w:val="0"/>
          <w:divBdr>
            <w:top w:val="none" w:sz="0" w:space="0" w:color="auto"/>
            <w:left w:val="none" w:sz="0" w:space="0" w:color="auto"/>
            <w:bottom w:val="none" w:sz="0" w:space="0" w:color="auto"/>
            <w:right w:val="none" w:sz="0" w:space="0" w:color="auto"/>
          </w:divBdr>
        </w:div>
        <w:div w:id="363334657">
          <w:marLeft w:val="0"/>
          <w:marRight w:val="0"/>
          <w:marTop w:val="0"/>
          <w:marBottom w:val="0"/>
          <w:divBdr>
            <w:top w:val="none" w:sz="0" w:space="0" w:color="auto"/>
            <w:left w:val="none" w:sz="0" w:space="0" w:color="auto"/>
            <w:bottom w:val="none" w:sz="0" w:space="0" w:color="auto"/>
            <w:right w:val="none" w:sz="0" w:space="0" w:color="auto"/>
          </w:divBdr>
        </w:div>
        <w:div w:id="2111468001">
          <w:marLeft w:val="0"/>
          <w:marRight w:val="0"/>
          <w:marTop w:val="0"/>
          <w:marBottom w:val="0"/>
          <w:divBdr>
            <w:top w:val="none" w:sz="0" w:space="0" w:color="auto"/>
            <w:left w:val="none" w:sz="0" w:space="0" w:color="auto"/>
            <w:bottom w:val="none" w:sz="0" w:space="0" w:color="auto"/>
            <w:right w:val="none" w:sz="0" w:space="0" w:color="auto"/>
          </w:divBdr>
        </w:div>
        <w:div w:id="196045101">
          <w:marLeft w:val="0"/>
          <w:marRight w:val="0"/>
          <w:marTop w:val="0"/>
          <w:marBottom w:val="0"/>
          <w:divBdr>
            <w:top w:val="none" w:sz="0" w:space="0" w:color="auto"/>
            <w:left w:val="none" w:sz="0" w:space="0" w:color="auto"/>
            <w:bottom w:val="none" w:sz="0" w:space="0" w:color="auto"/>
            <w:right w:val="none" w:sz="0" w:space="0" w:color="auto"/>
          </w:divBdr>
        </w:div>
        <w:div w:id="1455556402">
          <w:marLeft w:val="0"/>
          <w:marRight w:val="0"/>
          <w:marTop w:val="0"/>
          <w:marBottom w:val="0"/>
          <w:divBdr>
            <w:top w:val="none" w:sz="0" w:space="0" w:color="auto"/>
            <w:left w:val="none" w:sz="0" w:space="0" w:color="auto"/>
            <w:bottom w:val="none" w:sz="0" w:space="0" w:color="auto"/>
            <w:right w:val="none" w:sz="0" w:space="0" w:color="auto"/>
          </w:divBdr>
        </w:div>
        <w:div w:id="758410444">
          <w:marLeft w:val="0"/>
          <w:marRight w:val="0"/>
          <w:marTop w:val="0"/>
          <w:marBottom w:val="0"/>
          <w:divBdr>
            <w:top w:val="none" w:sz="0" w:space="0" w:color="auto"/>
            <w:left w:val="none" w:sz="0" w:space="0" w:color="auto"/>
            <w:bottom w:val="none" w:sz="0" w:space="0" w:color="auto"/>
            <w:right w:val="none" w:sz="0" w:space="0" w:color="auto"/>
          </w:divBdr>
        </w:div>
        <w:div w:id="2898376">
          <w:marLeft w:val="0"/>
          <w:marRight w:val="0"/>
          <w:marTop w:val="0"/>
          <w:marBottom w:val="0"/>
          <w:divBdr>
            <w:top w:val="none" w:sz="0" w:space="0" w:color="auto"/>
            <w:left w:val="none" w:sz="0" w:space="0" w:color="auto"/>
            <w:bottom w:val="none" w:sz="0" w:space="0" w:color="auto"/>
            <w:right w:val="none" w:sz="0" w:space="0" w:color="auto"/>
          </w:divBdr>
        </w:div>
        <w:div w:id="1885293645">
          <w:marLeft w:val="0"/>
          <w:marRight w:val="0"/>
          <w:marTop w:val="0"/>
          <w:marBottom w:val="0"/>
          <w:divBdr>
            <w:top w:val="none" w:sz="0" w:space="0" w:color="auto"/>
            <w:left w:val="none" w:sz="0" w:space="0" w:color="auto"/>
            <w:bottom w:val="none" w:sz="0" w:space="0" w:color="auto"/>
            <w:right w:val="none" w:sz="0" w:space="0" w:color="auto"/>
          </w:divBdr>
        </w:div>
        <w:div w:id="1975519415">
          <w:marLeft w:val="0"/>
          <w:marRight w:val="0"/>
          <w:marTop w:val="0"/>
          <w:marBottom w:val="0"/>
          <w:divBdr>
            <w:top w:val="none" w:sz="0" w:space="0" w:color="auto"/>
            <w:left w:val="none" w:sz="0" w:space="0" w:color="auto"/>
            <w:bottom w:val="none" w:sz="0" w:space="0" w:color="auto"/>
            <w:right w:val="none" w:sz="0" w:space="0" w:color="auto"/>
          </w:divBdr>
        </w:div>
        <w:div w:id="907765341">
          <w:marLeft w:val="0"/>
          <w:marRight w:val="0"/>
          <w:marTop w:val="0"/>
          <w:marBottom w:val="0"/>
          <w:divBdr>
            <w:top w:val="none" w:sz="0" w:space="0" w:color="auto"/>
            <w:left w:val="none" w:sz="0" w:space="0" w:color="auto"/>
            <w:bottom w:val="none" w:sz="0" w:space="0" w:color="auto"/>
            <w:right w:val="none" w:sz="0" w:space="0" w:color="auto"/>
          </w:divBdr>
        </w:div>
        <w:div w:id="474027350">
          <w:marLeft w:val="0"/>
          <w:marRight w:val="0"/>
          <w:marTop w:val="0"/>
          <w:marBottom w:val="0"/>
          <w:divBdr>
            <w:top w:val="none" w:sz="0" w:space="0" w:color="auto"/>
            <w:left w:val="none" w:sz="0" w:space="0" w:color="auto"/>
            <w:bottom w:val="none" w:sz="0" w:space="0" w:color="auto"/>
            <w:right w:val="none" w:sz="0" w:space="0" w:color="auto"/>
          </w:divBdr>
        </w:div>
        <w:div w:id="209653724">
          <w:marLeft w:val="0"/>
          <w:marRight w:val="0"/>
          <w:marTop w:val="0"/>
          <w:marBottom w:val="0"/>
          <w:divBdr>
            <w:top w:val="none" w:sz="0" w:space="0" w:color="auto"/>
            <w:left w:val="none" w:sz="0" w:space="0" w:color="auto"/>
            <w:bottom w:val="none" w:sz="0" w:space="0" w:color="auto"/>
            <w:right w:val="none" w:sz="0" w:space="0" w:color="auto"/>
          </w:divBdr>
        </w:div>
        <w:div w:id="762412322">
          <w:marLeft w:val="0"/>
          <w:marRight w:val="0"/>
          <w:marTop w:val="0"/>
          <w:marBottom w:val="0"/>
          <w:divBdr>
            <w:top w:val="none" w:sz="0" w:space="0" w:color="auto"/>
            <w:left w:val="none" w:sz="0" w:space="0" w:color="auto"/>
            <w:bottom w:val="none" w:sz="0" w:space="0" w:color="auto"/>
            <w:right w:val="none" w:sz="0" w:space="0" w:color="auto"/>
          </w:divBdr>
        </w:div>
        <w:div w:id="2080713252">
          <w:marLeft w:val="0"/>
          <w:marRight w:val="0"/>
          <w:marTop w:val="0"/>
          <w:marBottom w:val="0"/>
          <w:divBdr>
            <w:top w:val="none" w:sz="0" w:space="0" w:color="auto"/>
            <w:left w:val="none" w:sz="0" w:space="0" w:color="auto"/>
            <w:bottom w:val="none" w:sz="0" w:space="0" w:color="auto"/>
            <w:right w:val="none" w:sz="0" w:space="0" w:color="auto"/>
          </w:divBdr>
        </w:div>
        <w:div w:id="887452826">
          <w:marLeft w:val="0"/>
          <w:marRight w:val="0"/>
          <w:marTop w:val="0"/>
          <w:marBottom w:val="0"/>
          <w:divBdr>
            <w:top w:val="none" w:sz="0" w:space="0" w:color="auto"/>
            <w:left w:val="none" w:sz="0" w:space="0" w:color="auto"/>
            <w:bottom w:val="none" w:sz="0" w:space="0" w:color="auto"/>
            <w:right w:val="none" w:sz="0" w:space="0" w:color="auto"/>
          </w:divBdr>
        </w:div>
        <w:div w:id="659238904">
          <w:marLeft w:val="0"/>
          <w:marRight w:val="0"/>
          <w:marTop w:val="0"/>
          <w:marBottom w:val="0"/>
          <w:divBdr>
            <w:top w:val="none" w:sz="0" w:space="0" w:color="auto"/>
            <w:left w:val="none" w:sz="0" w:space="0" w:color="auto"/>
            <w:bottom w:val="none" w:sz="0" w:space="0" w:color="auto"/>
            <w:right w:val="none" w:sz="0" w:space="0" w:color="auto"/>
          </w:divBdr>
        </w:div>
        <w:div w:id="302736206">
          <w:marLeft w:val="0"/>
          <w:marRight w:val="0"/>
          <w:marTop w:val="0"/>
          <w:marBottom w:val="0"/>
          <w:divBdr>
            <w:top w:val="none" w:sz="0" w:space="0" w:color="auto"/>
            <w:left w:val="none" w:sz="0" w:space="0" w:color="auto"/>
            <w:bottom w:val="none" w:sz="0" w:space="0" w:color="auto"/>
            <w:right w:val="none" w:sz="0" w:space="0" w:color="auto"/>
          </w:divBdr>
        </w:div>
        <w:div w:id="1269774168">
          <w:marLeft w:val="0"/>
          <w:marRight w:val="0"/>
          <w:marTop w:val="0"/>
          <w:marBottom w:val="0"/>
          <w:divBdr>
            <w:top w:val="none" w:sz="0" w:space="0" w:color="auto"/>
            <w:left w:val="none" w:sz="0" w:space="0" w:color="auto"/>
            <w:bottom w:val="none" w:sz="0" w:space="0" w:color="auto"/>
            <w:right w:val="none" w:sz="0" w:space="0" w:color="auto"/>
          </w:divBdr>
        </w:div>
        <w:div w:id="1193231328">
          <w:marLeft w:val="0"/>
          <w:marRight w:val="0"/>
          <w:marTop w:val="0"/>
          <w:marBottom w:val="0"/>
          <w:divBdr>
            <w:top w:val="none" w:sz="0" w:space="0" w:color="auto"/>
            <w:left w:val="none" w:sz="0" w:space="0" w:color="auto"/>
            <w:bottom w:val="none" w:sz="0" w:space="0" w:color="auto"/>
            <w:right w:val="none" w:sz="0" w:space="0" w:color="auto"/>
          </w:divBdr>
        </w:div>
        <w:div w:id="881208649">
          <w:marLeft w:val="0"/>
          <w:marRight w:val="0"/>
          <w:marTop w:val="0"/>
          <w:marBottom w:val="0"/>
          <w:divBdr>
            <w:top w:val="none" w:sz="0" w:space="0" w:color="auto"/>
            <w:left w:val="none" w:sz="0" w:space="0" w:color="auto"/>
            <w:bottom w:val="none" w:sz="0" w:space="0" w:color="auto"/>
            <w:right w:val="none" w:sz="0" w:space="0" w:color="auto"/>
          </w:divBdr>
        </w:div>
        <w:div w:id="1712923080">
          <w:marLeft w:val="0"/>
          <w:marRight w:val="0"/>
          <w:marTop w:val="0"/>
          <w:marBottom w:val="0"/>
          <w:divBdr>
            <w:top w:val="none" w:sz="0" w:space="0" w:color="auto"/>
            <w:left w:val="none" w:sz="0" w:space="0" w:color="auto"/>
            <w:bottom w:val="none" w:sz="0" w:space="0" w:color="auto"/>
            <w:right w:val="none" w:sz="0" w:space="0" w:color="auto"/>
          </w:divBdr>
        </w:div>
        <w:div w:id="162625165">
          <w:marLeft w:val="0"/>
          <w:marRight w:val="0"/>
          <w:marTop w:val="0"/>
          <w:marBottom w:val="0"/>
          <w:divBdr>
            <w:top w:val="none" w:sz="0" w:space="0" w:color="auto"/>
            <w:left w:val="none" w:sz="0" w:space="0" w:color="auto"/>
            <w:bottom w:val="none" w:sz="0" w:space="0" w:color="auto"/>
            <w:right w:val="none" w:sz="0" w:space="0" w:color="auto"/>
          </w:divBdr>
        </w:div>
        <w:div w:id="1254628299">
          <w:marLeft w:val="0"/>
          <w:marRight w:val="0"/>
          <w:marTop w:val="0"/>
          <w:marBottom w:val="0"/>
          <w:divBdr>
            <w:top w:val="none" w:sz="0" w:space="0" w:color="auto"/>
            <w:left w:val="none" w:sz="0" w:space="0" w:color="auto"/>
            <w:bottom w:val="none" w:sz="0" w:space="0" w:color="auto"/>
            <w:right w:val="none" w:sz="0" w:space="0" w:color="auto"/>
          </w:divBdr>
        </w:div>
        <w:div w:id="90584781">
          <w:marLeft w:val="0"/>
          <w:marRight w:val="0"/>
          <w:marTop w:val="0"/>
          <w:marBottom w:val="0"/>
          <w:divBdr>
            <w:top w:val="none" w:sz="0" w:space="0" w:color="auto"/>
            <w:left w:val="none" w:sz="0" w:space="0" w:color="auto"/>
            <w:bottom w:val="none" w:sz="0" w:space="0" w:color="auto"/>
            <w:right w:val="none" w:sz="0" w:space="0" w:color="auto"/>
          </w:divBdr>
        </w:div>
        <w:div w:id="837311809">
          <w:marLeft w:val="0"/>
          <w:marRight w:val="0"/>
          <w:marTop w:val="0"/>
          <w:marBottom w:val="0"/>
          <w:divBdr>
            <w:top w:val="none" w:sz="0" w:space="0" w:color="auto"/>
            <w:left w:val="none" w:sz="0" w:space="0" w:color="auto"/>
            <w:bottom w:val="none" w:sz="0" w:space="0" w:color="auto"/>
            <w:right w:val="none" w:sz="0" w:space="0" w:color="auto"/>
          </w:divBdr>
        </w:div>
        <w:div w:id="473111124">
          <w:marLeft w:val="0"/>
          <w:marRight w:val="0"/>
          <w:marTop w:val="0"/>
          <w:marBottom w:val="0"/>
          <w:divBdr>
            <w:top w:val="none" w:sz="0" w:space="0" w:color="auto"/>
            <w:left w:val="none" w:sz="0" w:space="0" w:color="auto"/>
            <w:bottom w:val="none" w:sz="0" w:space="0" w:color="auto"/>
            <w:right w:val="none" w:sz="0" w:space="0" w:color="auto"/>
          </w:divBdr>
        </w:div>
        <w:div w:id="855576536">
          <w:marLeft w:val="0"/>
          <w:marRight w:val="0"/>
          <w:marTop w:val="0"/>
          <w:marBottom w:val="0"/>
          <w:divBdr>
            <w:top w:val="none" w:sz="0" w:space="0" w:color="auto"/>
            <w:left w:val="none" w:sz="0" w:space="0" w:color="auto"/>
            <w:bottom w:val="none" w:sz="0" w:space="0" w:color="auto"/>
            <w:right w:val="none" w:sz="0" w:space="0" w:color="auto"/>
          </w:divBdr>
        </w:div>
        <w:div w:id="1096173840">
          <w:marLeft w:val="0"/>
          <w:marRight w:val="0"/>
          <w:marTop w:val="0"/>
          <w:marBottom w:val="0"/>
          <w:divBdr>
            <w:top w:val="none" w:sz="0" w:space="0" w:color="auto"/>
            <w:left w:val="none" w:sz="0" w:space="0" w:color="auto"/>
            <w:bottom w:val="none" w:sz="0" w:space="0" w:color="auto"/>
            <w:right w:val="none" w:sz="0" w:space="0" w:color="auto"/>
          </w:divBdr>
        </w:div>
      </w:divsChild>
    </w:div>
    <w:div w:id="198445274">
      <w:bodyDiv w:val="1"/>
      <w:marLeft w:val="0"/>
      <w:marRight w:val="0"/>
      <w:marTop w:val="0"/>
      <w:marBottom w:val="0"/>
      <w:divBdr>
        <w:top w:val="none" w:sz="0" w:space="0" w:color="auto"/>
        <w:left w:val="none" w:sz="0" w:space="0" w:color="auto"/>
        <w:bottom w:val="none" w:sz="0" w:space="0" w:color="auto"/>
        <w:right w:val="none" w:sz="0" w:space="0" w:color="auto"/>
      </w:divBdr>
    </w:div>
    <w:div w:id="286856478">
      <w:bodyDiv w:val="1"/>
      <w:marLeft w:val="0"/>
      <w:marRight w:val="0"/>
      <w:marTop w:val="0"/>
      <w:marBottom w:val="0"/>
      <w:divBdr>
        <w:top w:val="none" w:sz="0" w:space="0" w:color="auto"/>
        <w:left w:val="none" w:sz="0" w:space="0" w:color="auto"/>
        <w:bottom w:val="none" w:sz="0" w:space="0" w:color="auto"/>
        <w:right w:val="none" w:sz="0" w:space="0" w:color="auto"/>
      </w:divBdr>
    </w:div>
    <w:div w:id="322975466">
      <w:bodyDiv w:val="1"/>
      <w:marLeft w:val="0"/>
      <w:marRight w:val="0"/>
      <w:marTop w:val="0"/>
      <w:marBottom w:val="0"/>
      <w:divBdr>
        <w:top w:val="none" w:sz="0" w:space="0" w:color="auto"/>
        <w:left w:val="none" w:sz="0" w:space="0" w:color="auto"/>
        <w:bottom w:val="none" w:sz="0" w:space="0" w:color="auto"/>
        <w:right w:val="none" w:sz="0" w:space="0" w:color="auto"/>
      </w:divBdr>
    </w:div>
    <w:div w:id="384835617">
      <w:bodyDiv w:val="1"/>
      <w:marLeft w:val="0"/>
      <w:marRight w:val="0"/>
      <w:marTop w:val="0"/>
      <w:marBottom w:val="0"/>
      <w:divBdr>
        <w:top w:val="none" w:sz="0" w:space="0" w:color="auto"/>
        <w:left w:val="none" w:sz="0" w:space="0" w:color="auto"/>
        <w:bottom w:val="none" w:sz="0" w:space="0" w:color="auto"/>
        <w:right w:val="none" w:sz="0" w:space="0" w:color="auto"/>
      </w:divBdr>
    </w:div>
    <w:div w:id="413822736">
      <w:bodyDiv w:val="1"/>
      <w:marLeft w:val="0"/>
      <w:marRight w:val="0"/>
      <w:marTop w:val="0"/>
      <w:marBottom w:val="0"/>
      <w:divBdr>
        <w:top w:val="none" w:sz="0" w:space="0" w:color="auto"/>
        <w:left w:val="none" w:sz="0" w:space="0" w:color="auto"/>
        <w:bottom w:val="none" w:sz="0" w:space="0" w:color="auto"/>
        <w:right w:val="none" w:sz="0" w:space="0" w:color="auto"/>
      </w:divBdr>
      <w:divsChild>
        <w:div w:id="863637319">
          <w:marLeft w:val="0"/>
          <w:marRight w:val="0"/>
          <w:marTop w:val="0"/>
          <w:marBottom w:val="0"/>
          <w:divBdr>
            <w:top w:val="none" w:sz="0" w:space="0" w:color="auto"/>
            <w:left w:val="none" w:sz="0" w:space="0" w:color="auto"/>
            <w:bottom w:val="none" w:sz="0" w:space="0" w:color="auto"/>
            <w:right w:val="none" w:sz="0" w:space="0" w:color="auto"/>
          </w:divBdr>
        </w:div>
        <w:div w:id="1362971010">
          <w:marLeft w:val="0"/>
          <w:marRight w:val="0"/>
          <w:marTop w:val="0"/>
          <w:marBottom w:val="0"/>
          <w:divBdr>
            <w:top w:val="none" w:sz="0" w:space="0" w:color="auto"/>
            <w:left w:val="none" w:sz="0" w:space="0" w:color="auto"/>
            <w:bottom w:val="none" w:sz="0" w:space="0" w:color="auto"/>
            <w:right w:val="none" w:sz="0" w:space="0" w:color="auto"/>
          </w:divBdr>
        </w:div>
        <w:div w:id="1138569889">
          <w:marLeft w:val="0"/>
          <w:marRight w:val="0"/>
          <w:marTop w:val="0"/>
          <w:marBottom w:val="0"/>
          <w:divBdr>
            <w:top w:val="none" w:sz="0" w:space="0" w:color="auto"/>
            <w:left w:val="none" w:sz="0" w:space="0" w:color="auto"/>
            <w:bottom w:val="none" w:sz="0" w:space="0" w:color="auto"/>
            <w:right w:val="none" w:sz="0" w:space="0" w:color="auto"/>
          </w:divBdr>
        </w:div>
        <w:div w:id="1335574663">
          <w:marLeft w:val="0"/>
          <w:marRight w:val="0"/>
          <w:marTop w:val="0"/>
          <w:marBottom w:val="0"/>
          <w:divBdr>
            <w:top w:val="none" w:sz="0" w:space="0" w:color="auto"/>
            <w:left w:val="none" w:sz="0" w:space="0" w:color="auto"/>
            <w:bottom w:val="none" w:sz="0" w:space="0" w:color="auto"/>
            <w:right w:val="none" w:sz="0" w:space="0" w:color="auto"/>
          </w:divBdr>
        </w:div>
        <w:div w:id="1283227047">
          <w:marLeft w:val="0"/>
          <w:marRight w:val="0"/>
          <w:marTop w:val="0"/>
          <w:marBottom w:val="0"/>
          <w:divBdr>
            <w:top w:val="none" w:sz="0" w:space="0" w:color="auto"/>
            <w:left w:val="none" w:sz="0" w:space="0" w:color="auto"/>
            <w:bottom w:val="none" w:sz="0" w:space="0" w:color="auto"/>
            <w:right w:val="none" w:sz="0" w:space="0" w:color="auto"/>
          </w:divBdr>
        </w:div>
        <w:div w:id="443580129">
          <w:marLeft w:val="0"/>
          <w:marRight w:val="0"/>
          <w:marTop w:val="0"/>
          <w:marBottom w:val="0"/>
          <w:divBdr>
            <w:top w:val="none" w:sz="0" w:space="0" w:color="auto"/>
            <w:left w:val="none" w:sz="0" w:space="0" w:color="auto"/>
            <w:bottom w:val="none" w:sz="0" w:space="0" w:color="auto"/>
            <w:right w:val="none" w:sz="0" w:space="0" w:color="auto"/>
          </w:divBdr>
        </w:div>
        <w:div w:id="2824436">
          <w:marLeft w:val="0"/>
          <w:marRight w:val="0"/>
          <w:marTop w:val="240"/>
          <w:marBottom w:val="165"/>
          <w:divBdr>
            <w:top w:val="none" w:sz="0" w:space="0" w:color="auto"/>
            <w:left w:val="none" w:sz="0" w:space="0" w:color="auto"/>
            <w:bottom w:val="none" w:sz="0" w:space="0" w:color="auto"/>
            <w:right w:val="none" w:sz="0" w:space="0" w:color="auto"/>
          </w:divBdr>
          <w:divsChild>
            <w:div w:id="1388645670">
              <w:marLeft w:val="0"/>
              <w:marRight w:val="0"/>
              <w:marTop w:val="0"/>
              <w:marBottom w:val="0"/>
              <w:divBdr>
                <w:top w:val="none" w:sz="0" w:space="0" w:color="auto"/>
                <w:left w:val="none" w:sz="0" w:space="0" w:color="auto"/>
                <w:bottom w:val="none" w:sz="0" w:space="0" w:color="auto"/>
                <w:right w:val="none" w:sz="0" w:space="0" w:color="auto"/>
              </w:divBdr>
              <w:divsChild>
                <w:div w:id="1757820734">
                  <w:marLeft w:val="0"/>
                  <w:marRight w:val="0"/>
                  <w:marTop w:val="0"/>
                  <w:marBottom w:val="0"/>
                  <w:divBdr>
                    <w:top w:val="none" w:sz="0" w:space="0" w:color="auto"/>
                    <w:left w:val="none" w:sz="0" w:space="0" w:color="auto"/>
                    <w:bottom w:val="none" w:sz="0" w:space="0" w:color="auto"/>
                    <w:right w:val="none" w:sz="0" w:space="0" w:color="auto"/>
                  </w:divBdr>
                  <w:divsChild>
                    <w:div w:id="969243262">
                      <w:marLeft w:val="0"/>
                      <w:marRight w:val="0"/>
                      <w:marTop w:val="0"/>
                      <w:marBottom w:val="0"/>
                      <w:divBdr>
                        <w:top w:val="none" w:sz="0" w:space="0" w:color="auto"/>
                        <w:left w:val="none" w:sz="0" w:space="0" w:color="auto"/>
                        <w:bottom w:val="none" w:sz="0" w:space="0" w:color="auto"/>
                        <w:right w:val="none" w:sz="0" w:space="0" w:color="auto"/>
                      </w:divBdr>
                      <w:divsChild>
                        <w:div w:id="49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318722">
          <w:marLeft w:val="0"/>
          <w:marRight w:val="0"/>
          <w:marTop w:val="0"/>
          <w:marBottom w:val="0"/>
          <w:divBdr>
            <w:top w:val="none" w:sz="0" w:space="0" w:color="auto"/>
            <w:left w:val="none" w:sz="0" w:space="0" w:color="auto"/>
            <w:bottom w:val="none" w:sz="0" w:space="0" w:color="auto"/>
            <w:right w:val="none" w:sz="0" w:space="0" w:color="auto"/>
          </w:divBdr>
        </w:div>
        <w:div w:id="527523356">
          <w:marLeft w:val="0"/>
          <w:marRight w:val="0"/>
          <w:marTop w:val="0"/>
          <w:marBottom w:val="0"/>
          <w:divBdr>
            <w:top w:val="none" w:sz="0" w:space="0" w:color="auto"/>
            <w:left w:val="none" w:sz="0" w:space="0" w:color="auto"/>
            <w:bottom w:val="none" w:sz="0" w:space="0" w:color="auto"/>
            <w:right w:val="none" w:sz="0" w:space="0" w:color="auto"/>
          </w:divBdr>
        </w:div>
        <w:div w:id="1687781249">
          <w:marLeft w:val="0"/>
          <w:marRight w:val="0"/>
          <w:marTop w:val="0"/>
          <w:marBottom w:val="0"/>
          <w:divBdr>
            <w:top w:val="none" w:sz="0" w:space="0" w:color="auto"/>
            <w:left w:val="none" w:sz="0" w:space="0" w:color="auto"/>
            <w:bottom w:val="none" w:sz="0" w:space="0" w:color="auto"/>
            <w:right w:val="none" w:sz="0" w:space="0" w:color="auto"/>
          </w:divBdr>
        </w:div>
        <w:div w:id="1903177025">
          <w:marLeft w:val="0"/>
          <w:marRight w:val="0"/>
          <w:marTop w:val="0"/>
          <w:marBottom w:val="0"/>
          <w:divBdr>
            <w:top w:val="none" w:sz="0" w:space="0" w:color="auto"/>
            <w:left w:val="none" w:sz="0" w:space="0" w:color="auto"/>
            <w:bottom w:val="none" w:sz="0" w:space="0" w:color="auto"/>
            <w:right w:val="none" w:sz="0" w:space="0" w:color="auto"/>
          </w:divBdr>
        </w:div>
        <w:div w:id="868110492">
          <w:marLeft w:val="0"/>
          <w:marRight w:val="0"/>
          <w:marTop w:val="0"/>
          <w:marBottom w:val="0"/>
          <w:divBdr>
            <w:top w:val="none" w:sz="0" w:space="0" w:color="auto"/>
            <w:left w:val="none" w:sz="0" w:space="0" w:color="auto"/>
            <w:bottom w:val="none" w:sz="0" w:space="0" w:color="auto"/>
            <w:right w:val="none" w:sz="0" w:space="0" w:color="auto"/>
          </w:divBdr>
        </w:div>
        <w:div w:id="813137478">
          <w:marLeft w:val="0"/>
          <w:marRight w:val="0"/>
          <w:marTop w:val="0"/>
          <w:marBottom w:val="0"/>
          <w:divBdr>
            <w:top w:val="none" w:sz="0" w:space="0" w:color="auto"/>
            <w:left w:val="none" w:sz="0" w:space="0" w:color="auto"/>
            <w:bottom w:val="none" w:sz="0" w:space="0" w:color="auto"/>
            <w:right w:val="none" w:sz="0" w:space="0" w:color="auto"/>
          </w:divBdr>
        </w:div>
        <w:div w:id="728502328">
          <w:marLeft w:val="0"/>
          <w:marRight w:val="0"/>
          <w:marTop w:val="0"/>
          <w:marBottom w:val="0"/>
          <w:divBdr>
            <w:top w:val="none" w:sz="0" w:space="0" w:color="auto"/>
            <w:left w:val="none" w:sz="0" w:space="0" w:color="auto"/>
            <w:bottom w:val="none" w:sz="0" w:space="0" w:color="auto"/>
            <w:right w:val="none" w:sz="0" w:space="0" w:color="auto"/>
          </w:divBdr>
        </w:div>
        <w:div w:id="1149976338">
          <w:marLeft w:val="0"/>
          <w:marRight w:val="0"/>
          <w:marTop w:val="0"/>
          <w:marBottom w:val="0"/>
          <w:divBdr>
            <w:top w:val="none" w:sz="0" w:space="0" w:color="auto"/>
            <w:left w:val="none" w:sz="0" w:space="0" w:color="auto"/>
            <w:bottom w:val="none" w:sz="0" w:space="0" w:color="auto"/>
            <w:right w:val="none" w:sz="0" w:space="0" w:color="auto"/>
          </w:divBdr>
        </w:div>
        <w:div w:id="1639650817">
          <w:marLeft w:val="0"/>
          <w:marRight w:val="0"/>
          <w:marTop w:val="240"/>
          <w:marBottom w:val="165"/>
          <w:divBdr>
            <w:top w:val="none" w:sz="0" w:space="0" w:color="auto"/>
            <w:left w:val="none" w:sz="0" w:space="0" w:color="auto"/>
            <w:bottom w:val="none" w:sz="0" w:space="0" w:color="auto"/>
            <w:right w:val="none" w:sz="0" w:space="0" w:color="auto"/>
          </w:divBdr>
          <w:divsChild>
            <w:div w:id="1620451119">
              <w:marLeft w:val="0"/>
              <w:marRight w:val="0"/>
              <w:marTop w:val="0"/>
              <w:marBottom w:val="0"/>
              <w:divBdr>
                <w:top w:val="none" w:sz="0" w:space="0" w:color="auto"/>
                <w:left w:val="none" w:sz="0" w:space="0" w:color="auto"/>
                <w:bottom w:val="none" w:sz="0" w:space="0" w:color="auto"/>
                <w:right w:val="none" w:sz="0" w:space="0" w:color="auto"/>
              </w:divBdr>
              <w:divsChild>
                <w:div w:id="1665090914">
                  <w:marLeft w:val="0"/>
                  <w:marRight w:val="0"/>
                  <w:marTop w:val="0"/>
                  <w:marBottom w:val="0"/>
                  <w:divBdr>
                    <w:top w:val="none" w:sz="0" w:space="0" w:color="auto"/>
                    <w:left w:val="none" w:sz="0" w:space="0" w:color="auto"/>
                    <w:bottom w:val="none" w:sz="0" w:space="0" w:color="auto"/>
                    <w:right w:val="none" w:sz="0" w:space="0" w:color="auto"/>
                  </w:divBdr>
                  <w:divsChild>
                    <w:div w:id="1628509144">
                      <w:marLeft w:val="0"/>
                      <w:marRight w:val="0"/>
                      <w:marTop w:val="0"/>
                      <w:marBottom w:val="0"/>
                      <w:divBdr>
                        <w:top w:val="none" w:sz="0" w:space="0" w:color="auto"/>
                        <w:left w:val="none" w:sz="0" w:space="0" w:color="auto"/>
                        <w:bottom w:val="none" w:sz="0" w:space="0" w:color="auto"/>
                        <w:right w:val="none" w:sz="0" w:space="0" w:color="auto"/>
                      </w:divBdr>
                      <w:divsChild>
                        <w:div w:id="81376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824332">
          <w:marLeft w:val="0"/>
          <w:marRight w:val="0"/>
          <w:marTop w:val="0"/>
          <w:marBottom w:val="0"/>
          <w:divBdr>
            <w:top w:val="none" w:sz="0" w:space="0" w:color="auto"/>
            <w:left w:val="none" w:sz="0" w:space="0" w:color="auto"/>
            <w:bottom w:val="none" w:sz="0" w:space="0" w:color="auto"/>
            <w:right w:val="none" w:sz="0" w:space="0" w:color="auto"/>
          </w:divBdr>
        </w:div>
        <w:div w:id="1628243785">
          <w:marLeft w:val="0"/>
          <w:marRight w:val="0"/>
          <w:marTop w:val="0"/>
          <w:marBottom w:val="0"/>
          <w:divBdr>
            <w:top w:val="none" w:sz="0" w:space="0" w:color="auto"/>
            <w:left w:val="none" w:sz="0" w:space="0" w:color="auto"/>
            <w:bottom w:val="none" w:sz="0" w:space="0" w:color="auto"/>
            <w:right w:val="none" w:sz="0" w:space="0" w:color="auto"/>
          </w:divBdr>
        </w:div>
        <w:div w:id="1092623587">
          <w:marLeft w:val="0"/>
          <w:marRight w:val="0"/>
          <w:marTop w:val="0"/>
          <w:marBottom w:val="0"/>
          <w:divBdr>
            <w:top w:val="none" w:sz="0" w:space="0" w:color="auto"/>
            <w:left w:val="none" w:sz="0" w:space="0" w:color="auto"/>
            <w:bottom w:val="none" w:sz="0" w:space="0" w:color="auto"/>
            <w:right w:val="none" w:sz="0" w:space="0" w:color="auto"/>
          </w:divBdr>
        </w:div>
        <w:div w:id="994990601">
          <w:marLeft w:val="0"/>
          <w:marRight w:val="0"/>
          <w:marTop w:val="240"/>
          <w:marBottom w:val="165"/>
          <w:divBdr>
            <w:top w:val="none" w:sz="0" w:space="0" w:color="auto"/>
            <w:left w:val="none" w:sz="0" w:space="0" w:color="auto"/>
            <w:bottom w:val="none" w:sz="0" w:space="0" w:color="auto"/>
            <w:right w:val="none" w:sz="0" w:space="0" w:color="auto"/>
          </w:divBdr>
          <w:divsChild>
            <w:div w:id="2083674420">
              <w:marLeft w:val="0"/>
              <w:marRight w:val="0"/>
              <w:marTop w:val="0"/>
              <w:marBottom w:val="0"/>
              <w:divBdr>
                <w:top w:val="none" w:sz="0" w:space="0" w:color="auto"/>
                <w:left w:val="none" w:sz="0" w:space="0" w:color="auto"/>
                <w:bottom w:val="none" w:sz="0" w:space="0" w:color="auto"/>
                <w:right w:val="none" w:sz="0" w:space="0" w:color="auto"/>
              </w:divBdr>
              <w:divsChild>
                <w:div w:id="794561790">
                  <w:marLeft w:val="0"/>
                  <w:marRight w:val="0"/>
                  <w:marTop w:val="0"/>
                  <w:marBottom w:val="0"/>
                  <w:divBdr>
                    <w:top w:val="none" w:sz="0" w:space="0" w:color="auto"/>
                    <w:left w:val="none" w:sz="0" w:space="0" w:color="auto"/>
                    <w:bottom w:val="none" w:sz="0" w:space="0" w:color="auto"/>
                    <w:right w:val="none" w:sz="0" w:space="0" w:color="auto"/>
                  </w:divBdr>
                  <w:divsChild>
                    <w:div w:id="633297510">
                      <w:marLeft w:val="0"/>
                      <w:marRight w:val="0"/>
                      <w:marTop w:val="0"/>
                      <w:marBottom w:val="0"/>
                      <w:divBdr>
                        <w:top w:val="none" w:sz="0" w:space="0" w:color="auto"/>
                        <w:left w:val="none" w:sz="0" w:space="0" w:color="auto"/>
                        <w:bottom w:val="none" w:sz="0" w:space="0" w:color="auto"/>
                        <w:right w:val="none" w:sz="0" w:space="0" w:color="auto"/>
                      </w:divBdr>
                      <w:divsChild>
                        <w:div w:id="79124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89897">
          <w:marLeft w:val="0"/>
          <w:marRight w:val="0"/>
          <w:marTop w:val="0"/>
          <w:marBottom w:val="0"/>
          <w:divBdr>
            <w:top w:val="none" w:sz="0" w:space="0" w:color="auto"/>
            <w:left w:val="none" w:sz="0" w:space="0" w:color="auto"/>
            <w:bottom w:val="none" w:sz="0" w:space="0" w:color="auto"/>
            <w:right w:val="none" w:sz="0" w:space="0" w:color="auto"/>
          </w:divBdr>
        </w:div>
        <w:div w:id="1045789585">
          <w:marLeft w:val="0"/>
          <w:marRight w:val="0"/>
          <w:marTop w:val="0"/>
          <w:marBottom w:val="0"/>
          <w:divBdr>
            <w:top w:val="none" w:sz="0" w:space="0" w:color="auto"/>
            <w:left w:val="none" w:sz="0" w:space="0" w:color="auto"/>
            <w:bottom w:val="none" w:sz="0" w:space="0" w:color="auto"/>
            <w:right w:val="none" w:sz="0" w:space="0" w:color="auto"/>
          </w:divBdr>
        </w:div>
        <w:div w:id="1738935268">
          <w:marLeft w:val="0"/>
          <w:marRight w:val="0"/>
          <w:marTop w:val="240"/>
          <w:marBottom w:val="165"/>
          <w:divBdr>
            <w:top w:val="none" w:sz="0" w:space="0" w:color="auto"/>
            <w:left w:val="none" w:sz="0" w:space="0" w:color="auto"/>
            <w:bottom w:val="none" w:sz="0" w:space="0" w:color="auto"/>
            <w:right w:val="none" w:sz="0" w:space="0" w:color="auto"/>
          </w:divBdr>
          <w:divsChild>
            <w:div w:id="1561674532">
              <w:marLeft w:val="0"/>
              <w:marRight w:val="0"/>
              <w:marTop w:val="0"/>
              <w:marBottom w:val="0"/>
              <w:divBdr>
                <w:top w:val="none" w:sz="0" w:space="0" w:color="auto"/>
                <w:left w:val="none" w:sz="0" w:space="0" w:color="auto"/>
                <w:bottom w:val="none" w:sz="0" w:space="0" w:color="auto"/>
                <w:right w:val="none" w:sz="0" w:space="0" w:color="auto"/>
              </w:divBdr>
              <w:divsChild>
                <w:div w:id="477068152">
                  <w:marLeft w:val="0"/>
                  <w:marRight w:val="0"/>
                  <w:marTop w:val="0"/>
                  <w:marBottom w:val="0"/>
                  <w:divBdr>
                    <w:top w:val="none" w:sz="0" w:space="0" w:color="auto"/>
                    <w:left w:val="none" w:sz="0" w:space="0" w:color="auto"/>
                    <w:bottom w:val="none" w:sz="0" w:space="0" w:color="auto"/>
                    <w:right w:val="none" w:sz="0" w:space="0" w:color="auto"/>
                  </w:divBdr>
                  <w:divsChild>
                    <w:div w:id="1159661499">
                      <w:marLeft w:val="0"/>
                      <w:marRight w:val="0"/>
                      <w:marTop w:val="0"/>
                      <w:marBottom w:val="0"/>
                      <w:divBdr>
                        <w:top w:val="none" w:sz="0" w:space="0" w:color="auto"/>
                        <w:left w:val="none" w:sz="0" w:space="0" w:color="auto"/>
                        <w:bottom w:val="none" w:sz="0" w:space="0" w:color="auto"/>
                        <w:right w:val="none" w:sz="0" w:space="0" w:color="auto"/>
                      </w:divBdr>
                      <w:divsChild>
                        <w:div w:id="40950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590714">
          <w:marLeft w:val="0"/>
          <w:marRight w:val="0"/>
          <w:marTop w:val="0"/>
          <w:marBottom w:val="0"/>
          <w:divBdr>
            <w:top w:val="none" w:sz="0" w:space="0" w:color="auto"/>
            <w:left w:val="none" w:sz="0" w:space="0" w:color="auto"/>
            <w:bottom w:val="none" w:sz="0" w:space="0" w:color="auto"/>
            <w:right w:val="none" w:sz="0" w:space="0" w:color="auto"/>
          </w:divBdr>
        </w:div>
        <w:div w:id="770592810">
          <w:marLeft w:val="0"/>
          <w:marRight w:val="0"/>
          <w:marTop w:val="0"/>
          <w:marBottom w:val="0"/>
          <w:divBdr>
            <w:top w:val="none" w:sz="0" w:space="0" w:color="auto"/>
            <w:left w:val="none" w:sz="0" w:space="0" w:color="auto"/>
            <w:bottom w:val="none" w:sz="0" w:space="0" w:color="auto"/>
            <w:right w:val="none" w:sz="0" w:space="0" w:color="auto"/>
          </w:divBdr>
        </w:div>
        <w:div w:id="856390209">
          <w:marLeft w:val="0"/>
          <w:marRight w:val="0"/>
          <w:marTop w:val="0"/>
          <w:marBottom w:val="0"/>
          <w:divBdr>
            <w:top w:val="none" w:sz="0" w:space="0" w:color="auto"/>
            <w:left w:val="none" w:sz="0" w:space="0" w:color="auto"/>
            <w:bottom w:val="none" w:sz="0" w:space="0" w:color="auto"/>
            <w:right w:val="none" w:sz="0" w:space="0" w:color="auto"/>
          </w:divBdr>
        </w:div>
        <w:div w:id="691999402">
          <w:marLeft w:val="0"/>
          <w:marRight w:val="0"/>
          <w:marTop w:val="0"/>
          <w:marBottom w:val="0"/>
          <w:divBdr>
            <w:top w:val="none" w:sz="0" w:space="0" w:color="auto"/>
            <w:left w:val="none" w:sz="0" w:space="0" w:color="auto"/>
            <w:bottom w:val="none" w:sz="0" w:space="0" w:color="auto"/>
            <w:right w:val="none" w:sz="0" w:space="0" w:color="auto"/>
          </w:divBdr>
        </w:div>
        <w:div w:id="481506128">
          <w:marLeft w:val="0"/>
          <w:marRight w:val="0"/>
          <w:marTop w:val="0"/>
          <w:marBottom w:val="0"/>
          <w:divBdr>
            <w:top w:val="none" w:sz="0" w:space="0" w:color="auto"/>
            <w:left w:val="none" w:sz="0" w:space="0" w:color="auto"/>
            <w:bottom w:val="none" w:sz="0" w:space="0" w:color="auto"/>
            <w:right w:val="none" w:sz="0" w:space="0" w:color="auto"/>
          </w:divBdr>
        </w:div>
        <w:div w:id="2075274387">
          <w:marLeft w:val="0"/>
          <w:marRight w:val="0"/>
          <w:marTop w:val="0"/>
          <w:marBottom w:val="0"/>
          <w:divBdr>
            <w:top w:val="none" w:sz="0" w:space="0" w:color="auto"/>
            <w:left w:val="none" w:sz="0" w:space="0" w:color="auto"/>
            <w:bottom w:val="none" w:sz="0" w:space="0" w:color="auto"/>
            <w:right w:val="none" w:sz="0" w:space="0" w:color="auto"/>
          </w:divBdr>
        </w:div>
        <w:div w:id="223563807">
          <w:marLeft w:val="0"/>
          <w:marRight w:val="0"/>
          <w:marTop w:val="0"/>
          <w:marBottom w:val="0"/>
          <w:divBdr>
            <w:top w:val="none" w:sz="0" w:space="0" w:color="auto"/>
            <w:left w:val="none" w:sz="0" w:space="0" w:color="auto"/>
            <w:bottom w:val="none" w:sz="0" w:space="0" w:color="auto"/>
            <w:right w:val="none" w:sz="0" w:space="0" w:color="auto"/>
          </w:divBdr>
        </w:div>
        <w:div w:id="352153355">
          <w:marLeft w:val="0"/>
          <w:marRight w:val="0"/>
          <w:marTop w:val="0"/>
          <w:marBottom w:val="0"/>
          <w:divBdr>
            <w:top w:val="none" w:sz="0" w:space="0" w:color="auto"/>
            <w:left w:val="none" w:sz="0" w:space="0" w:color="auto"/>
            <w:bottom w:val="none" w:sz="0" w:space="0" w:color="auto"/>
            <w:right w:val="none" w:sz="0" w:space="0" w:color="auto"/>
          </w:divBdr>
        </w:div>
        <w:div w:id="179514862">
          <w:marLeft w:val="0"/>
          <w:marRight w:val="0"/>
          <w:marTop w:val="0"/>
          <w:marBottom w:val="0"/>
          <w:divBdr>
            <w:top w:val="none" w:sz="0" w:space="0" w:color="auto"/>
            <w:left w:val="none" w:sz="0" w:space="0" w:color="auto"/>
            <w:bottom w:val="none" w:sz="0" w:space="0" w:color="auto"/>
            <w:right w:val="none" w:sz="0" w:space="0" w:color="auto"/>
          </w:divBdr>
        </w:div>
        <w:div w:id="212472602">
          <w:marLeft w:val="0"/>
          <w:marRight w:val="0"/>
          <w:marTop w:val="0"/>
          <w:marBottom w:val="0"/>
          <w:divBdr>
            <w:top w:val="none" w:sz="0" w:space="0" w:color="auto"/>
            <w:left w:val="none" w:sz="0" w:space="0" w:color="auto"/>
            <w:bottom w:val="none" w:sz="0" w:space="0" w:color="auto"/>
            <w:right w:val="none" w:sz="0" w:space="0" w:color="auto"/>
          </w:divBdr>
        </w:div>
        <w:div w:id="513304492">
          <w:marLeft w:val="0"/>
          <w:marRight w:val="0"/>
          <w:marTop w:val="0"/>
          <w:marBottom w:val="0"/>
          <w:divBdr>
            <w:top w:val="none" w:sz="0" w:space="0" w:color="auto"/>
            <w:left w:val="none" w:sz="0" w:space="0" w:color="auto"/>
            <w:bottom w:val="none" w:sz="0" w:space="0" w:color="auto"/>
            <w:right w:val="none" w:sz="0" w:space="0" w:color="auto"/>
          </w:divBdr>
        </w:div>
        <w:div w:id="583995971">
          <w:marLeft w:val="0"/>
          <w:marRight w:val="0"/>
          <w:marTop w:val="0"/>
          <w:marBottom w:val="0"/>
          <w:divBdr>
            <w:top w:val="none" w:sz="0" w:space="0" w:color="auto"/>
            <w:left w:val="none" w:sz="0" w:space="0" w:color="auto"/>
            <w:bottom w:val="none" w:sz="0" w:space="0" w:color="auto"/>
            <w:right w:val="none" w:sz="0" w:space="0" w:color="auto"/>
          </w:divBdr>
        </w:div>
        <w:div w:id="1227838201">
          <w:marLeft w:val="0"/>
          <w:marRight w:val="0"/>
          <w:marTop w:val="0"/>
          <w:marBottom w:val="0"/>
          <w:divBdr>
            <w:top w:val="none" w:sz="0" w:space="0" w:color="auto"/>
            <w:left w:val="none" w:sz="0" w:space="0" w:color="auto"/>
            <w:bottom w:val="none" w:sz="0" w:space="0" w:color="auto"/>
            <w:right w:val="none" w:sz="0" w:space="0" w:color="auto"/>
          </w:divBdr>
        </w:div>
        <w:div w:id="892237199">
          <w:marLeft w:val="0"/>
          <w:marRight w:val="0"/>
          <w:marTop w:val="0"/>
          <w:marBottom w:val="0"/>
          <w:divBdr>
            <w:top w:val="none" w:sz="0" w:space="0" w:color="auto"/>
            <w:left w:val="none" w:sz="0" w:space="0" w:color="auto"/>
            <w:bottom w:val="none" w:sz="0" w:space="0" w:color="auto"/>
            <w:right w:val="none" w:sz="0" w:space="0" w:color="auto"/>
          </w:divBdr>
        </w:div>
        <w:div w:id="364403934">
          <w:marLeft w:val="0"/>
          <w:marRight w:val="0"/>
          <w:marTop w:val="0"/>
          <w:marBottom w:val="0"/>
          <w:divBdr>
            <w:top w:val="none" w:sz="0" w:space="0" w:color="auto"/>
            <w:left w:val="none" w:sz="0" w:space="0" w:color="auto"/>
            <w:bottom w:val="none" w:sz="0" w:space="0" w:color="auto"/>
            <w:right w:val="none" w:sz="0" w:space="0" w:color="auto"/>
          </w:divBdr>
        </w:div>
        <w:div w:id="343942854">
          <w:marLeft w:val="0"/>
          <w:marRight w:val="0"/>
          <w:marTop w:val="0"/>
          <w:marBottom w:val="0"/>
          <w:divBdr>
            <w:top w:val="none" w:sz="0" w:space="0" w:color="auto"/>
            <w:left w:val="none" w:sz="0" w:space="0" w:color="auto"/>
            <w:bottom w:val="none" w:sz="0" w:space="0" w:color="auto"/>
            <w:right w:val="none" w:sz="0" w:space="0" w:color="auto"/>
          </w:divBdr>
        </w:div>
        <w:div w:id="1900704858">
          <w:marLeft w:val="0"/>
          <w:marRight w:val="0"/>
          <w:marTop w:val="0"/>
          <w:marBottom w:val="0"/>
          <w:divBdr>
            <w:top w:val="none" w:sz="0" w:space="0" w:color="auto"/>
            <w:left w:val="none" w:sz="0" w:space="0" w:color="auto"/>
            <w:bottom w:val="none" w:sz="0" w:space="0" w:color="auto"/>
            <w:right w:val="none" w:sz="0" w:space="0" w:color="auto"/>
          </w:divBdr>
        </w:div>
        <w:div w:id="1408847640">
          <w:marLeft w:val="0"/>
          <w:marRight w:val="0"/>
          <w:marTop w:val="0"/>
          <w:marBottom w:val="0"/>
          <w:divBdr>
            <w:top w:val="none" w:sz="0" w:space="0" w:color="auto"/>
            <w:left w:val="none" w:sz="0" w:space="0" w:color="auto"/>
            <w:bottom w:val="none" w:sz="0" w:space="0" w:color="auto"/>
            <w:right w:val="none" w:sz="0" w:space="0" w:color="auto"/>
          </w:divBdr>
        </w:div>
        <w:div w:id="1421214037">
          <w:marLeft w:val="0"/>
          <w:marRight w:val="0"/>
          <w:marTop w:val="0"/>
          <w:marBottom w:val="0"/>
          <w:divBdr>
            <w:top w:val="none" w:sz="0" w:space="0" w:color="auto"/>
            <w:left w:val="none" w:sz="0" w:space="0" w:color="auto"/>
            <w:bottom w:val="none" w:sz="0" w:space="0" w:color="auto"/>
            <w:right w:val="none" w:sz="0" w:space="0" w:color="auto"/>
          </w:divBdr>
        </w:div>
        <w:div w:id="1795752713">
          <w:marLeft w:val="0"/>
          <w:marRight w:val="0"/>
          <w:marTop w:val="0"/>
          <w:marBottom w:val="0"/>
          <w:divBdr>
            <w:top w:val="none" w:sz="0" w:space="0" w:color="auto"/>
            <w:left w:val="none" w:sz="0" w:space="0" w:color="auto"/>
            <w:bottom w:val="none" w:sz="0" w:space="0" w:color="auto"/>
            <w:right w:val="none" w:sz="0" w:space="0" w:color="auto"/>
          </w:divBdr>
        </w:div>
        <w:div w:id="245648044">
          <w:marLeft w:val="0"/>
          <w:marRight w:val="0"/>
          <w:marTop w:val="0"/>
          <w:marBottom w:val="0"/>
          <w:divBdr>
            <w:top w:val="none" w:sz="0" w:space="0" w:color="auto"/>
            <w:left w:val="none" w:sz="0" w:space="0" w:color="auto"/>
            <w:bottom w:val="none" w:sz="0" w:space="0" w:color="auto"/>
            <w:right w:val="none" w:sz="0" w:space="0" w:color="auto"/>
          </w:divBdr>
        </w:div>
        <w:div w:id="1888293079">
          <w:marLeft w:val="0"/>
          <w:marRight w:val="0"/>
          <w:marTop w:val="0"/>
          <w:marBottom w:val="0"/>
          <w:divBdr>
            <w:top w:val="none" w:sz="0" w:space="0" w:color="auto"/>
            <w:left w:val="none" w:sz="0" w:space="0" w:color="auto"/>
            <w:bottom w:val="none" w:sz="0" w:space="0" w:color="auto"/>
            <w:right w:val="none" w:sz="0" w:space="0" w:color="auto"/>
          </w:divBdr>
        </w:div>
        <w:div w:id="1090272009">
          <w:marLeft w:val="0"/>
          <w:marRight w:val="0"/>
          <w:marTop w:val="0"/>
          <w:marBottom w:val="0"/>
          <w:divBdr>
            <w:top w:val="none" w:sz="0" w:space="0" w:color="auto"/>
            <w:left w:val="none" w:sz="0" w:space="0" w:color="auto"/>
            <w:bottom w:val="none" w:sz="0" w:space="0" w:color="auto"/>
            <w:right w:val="none" w:sz="0" w:space="0" w:color="auto"/>
          </w:divBdr>
        </w:div>
        <w:div w:id="87771889">
          <w:marLeft w:val="0"/>
          <w:marRight w:val="0"/>
          <w:marTop w:val="0"/>
          <w:marBottom w:val="0"/>
          <w:divBdr>
            <w:top w:val="none" w:sz="0" w:space="0" w:color="auto"/>
            <w:left w:val="none" w:sz="0" w:space="0" w:color="auto"/>
            <w:bottom w:val="none" w:sz="0" w:space="0" w:color="auto"/>
            <w:right w:val="none" w:sz="0" w:space="0" w:color="auto"/>
          </w:divBdr>
        </w:div>
        <w:div w:id="2120682475">
          <w:marLeft w:val="0"/>
          <w:marRight w:val="0"/>
          <w:marTop w:val="0"/>
          <w:marBottom w:val="0"/>
          <w:divBdr>
            <w:top w:val="none" w:sz="0" w:space="0" w:color="auto"/>
            <w:left w:val="none" w:sz="0" w:space="0" w:color="auto"/>
            <w:bottom w:val="none" w:sz="0" w:space="0" w:color="auto"/>
            <w:right w:val="none" w:sz="0" w:space="0" w:color="auto"/>
          </w:divBdr>
        </w:div>
        <w:div w:id="2063408710">
          <w:marLeft w:val="0"/>
          <w:marRight w:val="0"/>
          <w:marTop w:val="0"/>
          <w:marBottom w:val="0"/>
          <w:divBdr>
            <w:top w:val="none" w:sz="0" w:space="0" w:color="auto"/>
            <w:left w:val="none" w:sz="0" w:space="0" w:color="auto"/>
            <w:bottom w:val="none" w:sz="0" w:space="0" w:color="auto"/>
            <w:right w:val="none" w:sz="0" w:space="0" w:color="auto"/>
          </w:divBdr>
        </w:div>
        <w:div w:id="574321832">
          <w:marLeft w:val="0"/>
          <w:marRight w:val="0"/>
          <w:marTop w:val="0"/>
          <w:marBottom w:val="0"/>
          <w:divBdr>
            <w:top w:val="none" w:sz="0" w:space="0" w:color="auto"/>
            <w:left w:val="none" w:sz="0" w:space="0" w:color="auto"/>
            <w:bottom w:val="none" w:sz="0" w:space="0" w:color="auto"/>
            <w:right w:val="none" w:sz="0" w:space="0" w:color="auto"/>
          </w:divBdr>
        </w:div>
        <w:div w:id="2120565289">
          <w:marLeft w:val="0"/>
          <w:marRight w:val="0"/>
          <w:marTop w:val="0"/>
          <w:marBottom w:val="0"/>
          <w:divBdr>
            <w:top w:val="none" w:sz="0" w:space="0" w:color="auto"/>
            <w:left w:val="none" w:sz="0" w:space="0" w:color="auto"/>
            <w:bottom w:val="none" w:sz="0" w:space="0" w:color="auto"/>
            <w:right w:val="none" w:sz="0" w:space="0" w:color="auto"/>
          </w:divBdr>
        </w:div>
        <w:div w:id="1765607458">
          <w:marLeft w:val="0"/>
          <w:marRight w:val="0"/>
          <w:marTop w:val="0"/>
          <w:marBottom w:val="0"/>
          <w:divBdr>
            <w:top w:val="none" w:sz="0" w:space="0" w:color="auto"/>
            <w:left w:val="none" w:sz="0" w:space="0" w:color="auto"/>
            <w:bottom w:val="none" w:sz="0" w:space="0" w:color="auto"/>
            <w:right w:val="none" w:sz="0" w:space="0" w:color="auto"/>
          </w:divBdr>
        </w:div>
        <w:div w:id="2022195449">
          <w:marLeft w:val="0"/>
          <w:marRight w:val="0"/>
          <w:marTop w:val="0"/>
          <w:marBottom w:val="0"/>
          <w:divBdr>
            <w:top w:val="none" w:sz="0" w:space="0" w:color="auto"/>
            <w:left w:val="none" w:sz="0" w:space="0" w:color="auto"/>
            <w:bottom w:val="none" w:sz="0" w:space="0" w:color="auto"/>
            <w:right w:val="none" w:sz="0" w:space="0" w:color="auto"/>
          </w:divBdr>
        </w:div>
      </w:divsChild>
    </w:div>
    <w:div w:id="574441591">
      <w:bodyDiv w:val="1"/>
      <w:marLeft w:val="0"/>
      <w:marRight w:val="0"/>
      <w:marTop w:val="0"/>
      <w:marBottom w:val="0"/>
      <w:divBdr>
        <w:top w:val="none" w:sz="0" w:space="0" w:color="auto"/>
        <w:left w:val="none" w:sz="0" w:space="0" w:color="auto"/>
        <w:bottom w:val="none" w:sz="0" w:space="0" w:color="auto"/>
        <w:right w:val="none" w:sz="0" w:space="0" w:color="auto"/>
      </w:divBdr>
      <w:divsChild>
        <w:div w:id="38362328">
          <w:marLeft w:val="0"/>
          <w:marRight w:val="0"/>
          <w:marTop w:val="0"/>
          <w:marBottom w:val="0"/>
          <w:divBdr>
            <w:top w:val="none" w:sz="0" w:space="0" w:color="auto"/>
            <w:left w:val="none" w:sz="0" w:space="0" w:color="auto"/>
            <w:bottom w:val="none" w:sz="0" w:space="0" w:color="auto"/>
            <w:right w:val="none" w:sz="0" w:space="0" w:color="auto"/>
          </w:divBdr>
        </w:div>
        <w:div w:id="1915894609">
          <w:marLeft w:val="0"/>
          <w:marRight w:val="0"/>
          <w:marTop w:val="0"/>
          <w:marBottom w:val="0"/>
          <w:divBdr>
            <w:top w:val="none" w:sz="0" w:space="0" w:color="auto"/>
            <w:left w:val="none" w:sz="0" w:space="0" w:color="auto"/>
            <w:bottom w:val="none" w:sz="0" w:space="0" w:color="auto"/>
            <w:right w:val="none" w:sz="0" w:space="0" w:color="auto"/>
          </w:divBdr>
        </w:div>
        <w:div w:id="2040467868">
          <w:marLeft w:val="0"/>
          <w:marRight w:val="0"/>
          <w:marTop w:val="0"/>
          <w:marBottom w:val="0"/>
          <w:divBdr>
            <w:top w:val="none" w:sz="0" w:space="0" w:color="auto"/>
            <w:left w:val="none" w:sz="0" w:space="0" w:color="auto"/>
            <w:bottom w:val="none" w:sz="0" w:space="0" w:color="auto"/>
            <w:right w:val="none" w:sz="0" w:space="0" w:color="auto"/>
          </w:divBdr>
        </w:div>
        <w:div w:id="230426518">
          <w:marLeft w:val="0"/>
          <w:marRight w:val="0"/>
          <w:marTop w:val="0"/>
          <w:marBottom w:val="0"/>
          <w:divBdr>
            <w:top w:val="none" w:sz="0" w:space="0" w:color="auto"/>
            <w:left w:val="none" w:sz="0" w:space="0" w:color="auto"/>
            <w:bottom w:val="none" w:sz="0" w:space="0" w:color="auto"/>
            <w:right w:val="none" w:sz="0" w:space="0" w:color="auto"/>
          </w:divBdr>
        </w:div>
        <w:div w:id="323359629">
          <w:marLeft w:val="0"/>
          <w:marRight w:val="0"/>
          <w:marTop w:val="0"/>
          <w:marBottom w:val="0"/>
          <w:divBdr>
            <w:top w:val="none" w:sz="0" w:space="0" w:color="auto"/>
            <w:left w:val="none" w:sz="0" w:space="0" w:color="auto"/>
            <w:bottom w:val="none" w:sz="0" w:space="0" w:color="auto"/>
            <w:right w:val="none" w:sz="0" w:space="0" w:color="auto"/>
          </w:divBdr>
        </w:div>
        <w:div w:id="172455367">
          <w:marLeft w:val="0"/>
          <w:marRight w:val="0"/>
          <w:marTop w:val="0"/>
          <w:marBottom w:val="0"/>
          <w:divBdr>
            <w:top w:val="none" w:sz="0" w:space="0" w:color="auto"/>
            <w:left w:val="none" w:sz="0" w:space="0" w:color="auto"/>
            <w:bottom w:val="none" w:sz="0" w:space="0" w:color="auto"/>
            <w:right w:val="none" w:sz="0" w:space="0" w:color="auto"/>
          </w:divBdr>
        </w:div>
        <w:div w:id="951135066">
          <w:marLeft w:val="0"/>
          <w:marRight w:val="0"/>
          <w:marTop w:val="240"/>
          <w:marBottom w:val="165"/>
          <w:divBdr>
            <w:top w:val="none" w:sz="0" w:space="0" w:color="auto"/>
            <w:left w:val="none" w:sz="0" w:space="0" w:color="auto"/>
            <w:bottom w:val="none" w:sz="0" w:space="0" w:color="auto"/>
            <w:right w:val="none" w:sz="0" w:space="0" w:color="auto"/>
          </w:divBdr>
          <w:divsChild>
            <w:div w:id="290945945">
              <w:marLeft w:val="0"/>
              <w:marRight w:val="0"/>
              <w:marTop w:val="0"/>
              <w:marBottom w:val="0"/>
              <w:divBdr>
                <w:top w:val="none" w:sz="0" w:space="0" w:color="auto"/>
                <w:left w:val="none" w:sz="0" w:space="0" w:color="auto"/>
                <w:bottom w:val="none" w:sz="0" w:space="0" w:color="auto"/>
                <w:right w:val="none" w:sz="0" w:space="0" w:color="auto"/>
              </w:divBdr>
              <w:divsChild>
                <w:div w:id="487524406">
                  <w:marLeft w:val="0"/>
                  <w:marRight w:val="0"/>
                  <w:marTop w:val="0"/>
                  <w:marBottom w:val="0"/>
                  <w:divBdr>
                    <w:top w:val="none" w:sz="0" w:space="0" w:color="auto"/>
                    <w:left w:val="none" w:sz="0" w:space="0" w:color="auto"/>
                    <w:bottom w:val="none" w:sz="0" w:space="0" w:color="auto"/>
                    <w:right w:val="none" w:sz="0" w:space="0" w:color="auto"/>
                  </w:divBdr>
                  <w:divsChild>
                    <w:div w:id="1273627335">
                      <w:marLeft w:val="0"/>
                      <w:marRight w:val="0"/>
                      <w:marTop w:val="0"/>
                      <w:marBottom w:val="0"/>
                      <w:divBdr>
                        <w:top w:val="none" w:sz="0" w:space="0" w:color="auto"/>
                        <w:left w:val="none" w:sz="0" w:space="0" w:color="auto"/>
                        <w:bottom w:val="none" w:sz="0" w:space="0" w:color="auto"/>
                        <w:right w:val="none" w:sz="0" w:space="0" w:color="auto"/>
                      </w:divBdr>
                      <w:divsChild>
                        <w:div w:id="19833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550333">
          <w:marLeft w:val="0"/>
          <w:marRight w:val="0"/>
          <w:marTop w:val="0"/>
          <w:marBottom w:val="0"/>
          <w:divBdr>
            <w:top w:val="none" w:sz="0" w:space="0" w:color="auto"/>
            <w:left w:val="none" w:sz="0" w:space="0" w:color="auto"/>
            <w:bottom w:val="none" w:sz="0" w:space="0" w:color="auto"/>
            <w:right w:val="none" w:sz="0" w:space="0" w:color="auto"/>
          </w:divBdr>
        </w:div>
        <w:div w:id="1943410770">
          <w:marLeft w:val="0"/>
          <w:marRight w:val="0"/>
          <w:marTop w:val="0"/>
          <w:marBottom w:val="0"/>
          <w:divBdr>
            <w:top w:val="none" w:sz="0" w:space="0" w:color="auto"/>
            <w:left w:val="none" w:sz="0" w:space="0" w:color="auto"/>
            <w:bottom w:val="none" w:sz="0" w:space="0" w:color="auto"/>
            <w:right w:val="none" w:sz="0" w:space="0" w:color="auto"/>
          </w:divBdr>
        </w:div>
        <w:div w:id="1295526177">
          <w:marLeft w:val="0"/>
          <w:marRight w:val="0"/>
          <w:marTop w:val="0"/>
          <w:marBottom w:val="0"/>
          <w:divBdr>
            <w:top w:val="none" w:sz="0" w:space="0" w:color="auto"/>
            <w:left w:val="none" w:sz="0" w:space="0" w:color="auto"/>
            <w:bottom w:val="none" w:sz="0" w:space="0" w:color="auto"/>
            <w:right w:val="none" w:sz="0" w:space="0" w:color="auto"/>
          </w:divBdr>
        </w:div>
        <w:div w:id="768428186">
          <w:marLeft w:val="0"/>
          <w:marRight w:val="0"/>
          <w:marTop w:val="0"/>
          <w:marBottom w:val="0"/>
          <w:divBdr>
            <w:top w:val="none" w:sz="0" w:space="0" w:color="auto"/>
            <w:left w:val="none" w:sz="0" w:space="0" w:color="auto"/>
            <w:bottom w:val="none" w:sz="0" w:space="0" w:color="auto"/>
            <w:right w:val="none" w:sz="0" w:space="0" w:color="auto"/>
          </w:divBdr>
        </w:div>
        <w:div w:id="1119761458">
          <w:marLeft w:val="0"/>
          <w:marRight w:val="0"/>
          <w:marTop w:val="0"/>
          <w:marBottom w:val="0"/>
          <w:divBdr>
            <w:top w:val="none" w:sz="0" w:space="0" w:color="auto"/>
            <w:left w:val="none" w:sz="0" w:space="0" w:color="auto"/>
            <w:bottom w:val="none" w:sz="0" w:space="0" w:color="auto"/>
            <w:right w:val="none" w:sz="0" w:space="0" w:color="auto"/>
          </w:divBdr>
        </w:div>
        <w:div w:id="993795155">
          <w:marLeft w:val="0"/>
          <w:marRight w:val="0"/>
          <w:marTop w:val="0"/>
          <w:marBottom w:val="0"/>
          <w:divBdr>
            <w:top w:val="none" w:sz="0" w:space="0" w:color="auto"/>
            <w:left w:val="none" w:sz="0" w:space="0" w:color="auto"/>
            <w:bottom w:val="none" w:sz="0" w:space="0" w:color="auto"/>
            <w:right w:val="none" w:sz="0" w:space="0" w:color="auto"/>
          </w:divBdr>
        </w:div>
        <w:div w:id="1758748438">
          <w:marLeft w:val="0"/>
          <w:marRight w:val="0"/>
          <w:marTop w:val="0"/>
          <w:marBottom w:val="0"/>
          <w:divBdr>
            <w:top w:val="none" w:sz="0" w:space="0" w:color="auto"/>
            <w:left w:val="none" w:sz="0" w:space="0" w:color="auto"/>
            <w:bottom w:val="none" w:sz="0" w:space="0" w:color="auto"/>
            <w:right w:val="none" w:sz="0" w:space="0" w:color="auto"/>
          </w:divBdr>
        </w:div>
        <w:div w:id="205027093">
          <w:marLeft w:val="0"/>
          <w:marRight w:val="0"/>
          <w:marTop w:val="0"/>
          <w:marBottom w:val="0"/>
          <w:divBdr>
            <w:top w:val="none" w:sz="0" w:space="0" w:color="auto"/>
            <w:left w:val="none" w:sz="0" w:space="0" w:color="auto"/>
            <w:bottom w:val="none" w:sz="0" w:space="0" w:color="auto"/>
            <w:right w:val="none" w:sz="0" w:space="0" w:color="auto"/>
          </w:divBdr>
        </w:div>
        <w:div w:id="1837837348">
          <w:marLeft w:val="0"/>
          <w:marRight w:val="0"/>
          <w:marTop w:val="240"/>
          <w:marBottom w:val="165"/>
          <w:divBdr>
            <w:top w:val="none" w:sz="0" w:space="0" w:color="auto"/>
            <w:left w:val="none" w:sz="0" w:space="0" w:color="auto"/>
            <w:bottom w:val="none" w:sz="0" w:space="0" w:color="auto"/>
            <w:right w:val="none" w:sz="0" w:space="0" w:color="auto"/>
          </w:divBdr>
          <w:divsChild>
            <w:div w:id="241985913">
              <w:marLeft w:val="0"/>
              <w:marRight w:val="0"/>
              <w:marTop w:val="0"/>
              <w:marBottom w:val="0"/>
              <w:divBdr>
                <w:top w:val="none" w:sz="0" w:space="0" w:color="auto"/>
                <w:left w:val="none" w:sz="0" w:space="0" w:color="auto"/>
                <w:bottom w:val="none" w:sz="0" w:space="0" w:color="auto"/>
                <w:right w:val="none" w:sz="0" w:space="0" w:color="auto"/>
              </w:divBdr>
              <w:divsChild>
                <w:div w:id="1579629556">
                  <w:marLeft w:val="0"/>
                  <w:marRight w:val="0"/>
                  <w:marTop w:val="0"/>
                  <w:marBottom w:val="0"/>
                  <w:divBdr>
                    <w:top w:val="none" w:sz="0" w:space="0" w:color="auto"/>
                    <w:left w:val="none" w:sz="0" w:space="0" w:color="auto"/>
                    <w:bottom w:val="none" w:sz="0" w:space="0" w:color="auto"/>
                    <w:right w:val="none" w:sz="0" w:space="0" w:color="auto"/>
                  </w:divBdr>
                  <w:divsChild>
                    <w:div w:id="1948731396">
                      <w:marLeft w:val="0"/>
                      <w:marRight w:val="0"/>
                      <w:marTop w:val="0"/>
                      <w:marBottom w:val="0"/>
                      <w:divBdr>
                        <w:top w:val="none" w:sz="0" w:space="0" w:color="auto"/>
                        <w:left w:val="none" w:sz="0" w:space="0" w:color="auto"/>
                        <w:bottom w:val="none" w:sz="0" w:space="0" w:color="auto"/>
                        <w:right w:val="none" w:sz="0" w:space="0" w:color="auto"/>
                      </w:divBdr>
                      <w:divsChild>
                        <w:div w:id="197397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489638">
          <w:marLeft w:val="0"/>
          <w:marRight w:val="0"/>
          <w:marTop w:val="0"/>
          <w:marBottom w:val="0"/>
          <w:divBdr>
            <w:top w:val="none" w:sz="0" w:space="0" w:color="auto"/>
            <w:left w:val="none" w:sz="0" w:space="0" w:color="auto"/>
            <w:bottom w:val="none" w:sz="0" w:space="0" w:color="auto"/>
            <w:right w:val="none" w:sz="0" w:space="0" w:color="auto"/>
          </w:divBdr>
        </w:div>
        <w:div w:id="638070839">
          <w:marLeft w:val="0"/>
          <w:marRight w:val="0"/>
          <w:marTop w:val="0"/>
          <w:marBottom w:val="0"/>
          <w:divBdr>
            <w:top w:val="none" w:sz="0" w:space="0" w:color="auto"/>
            <w:left w:val="none" w:sz="0" w:space="0" w:color="auto"/>
            <w:bottom w:val="none" w:sz="0" w:space="0" w:color="auto"/>
            <w:right w:val="none" w:sz="0" w:space="0" w:color="auto"/>
          </w:divBdr>
        </w:div>
        <w:div w:id="2110074993">
          <w:marLeft w:val="0"/>
          <w:marRight w:val="0"/>
          <w:marTop w:val="0"/>
          <w:marBottom w:val="0"/>
          <w:divBdr>
            <w:top w:val="none" w:sz="0" w:space="0" w:color="auto"/>
            <w:left w:val="none" w:sz="0" w:space="0" w:color="auto"/>
            <w:bottom w:val="none" w:sz="0" w:space="0" w:color="auto"/>
            <w:right w:val="none" w:sz="0" w:space="0" w:color="auto"/>
          </w:divBdr>
        </w:div>
        <w:div w:id="263071892">
          <w:marLeft w:val="0"/>
          <w:marRight w:val="0"/>
          <w:marTop w:val="240"/>
          <w:marBottom w:val="165"/>
          <w:divBdr>
            <w:top w:val="none" w:sz="0" w:space="0" w:color="auto"/>
            <w:left w:val="none" w:sz="0" w:space="0" w:color="auto"/>
            <w:bottom w:val="none" w:sz="0" w:space="0" w:color="auto"/>
            <w:right w:val="none" w:sz="0" w:space="0" w:color="auto"/>
          </w:divBdr>
          <w:divsChild>
            <w:div w:id="1990132560">
              <w:marLeft w:val="0"/>
              <w:marRight w:val="0"/>
              <w:marTop w:val="0"/>
              <w:marBottom w:val="0"/>
              <w:divBdr>
                <w:top w:val="none" w:sz="0" w:space="0" w:color="auto"/>
                <w:left w:val="none" w:sz="0" w:space="0" w:color="auto"/>
                <w:bottom w:val="none" w:sz="0" w:space="0" w:color="auto"/>
                <w:right w:val="none" w:sz="0" w:space="0" w:color="auto"/>
              </w:divBdr>
              <w:divsChild>
                <w:div w:id="1442455020">
                  <w:marLeft w:val="0"/>
                  <w:marRight w:val="0"/>
                  <w:marTop w:val="0"/>
                  <w:marBottom w:val="0"/>
                  <w:divBdr>
                    <w:top w:val="none" w:sz="0" w:space="0" w:color="auto"/>
                    <w:left w:val="none" w:sz="0" w:space="0" w:color="auto"/>
                    <w:bottom w:val="none" w:sz="0" w:space="0" w:color="auto"/>
                    <w:right w:val="none" w:sz="0" w:space="0" w:color="auto"/>
                  </w:divBdr>
                  <w:divsChild>
                    <w:div w:id="996152327">
                      <w:marLeft w:val="0"/>
                      <w:marRight w:val="0"/>
                      <w:marTop w:val="0"/>
                      <w:marBottom w:val="0"/>
                      <w:divBdr>
                        <w:top w:val="none" w:sz="0" w:space="0" w:color="auto"/>
                        <w:left w:val="none" w:sz="0" w:space="0" w:color="auto"/>
                        <w:bottom w:val="none" w:sz="0" w:space="0" w:color="auto"/>
                        <w:right w:val="none" w:sz="0" w:space="0" w:color="auto"/>
                      </w:divBdr>
                      <w:divsChild>
                        <w:div w:id="3096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796258">
          <w:marLeft w:val="0"/>
          <w:marRight w:val="0"/>
          <w:marTop w:val="0"/>
          <w:marBottom w:val="0"/>
          <w:divBdr>
            <w:top w:val="none" w:sz="0" w:space="0" w:color="auto"/>
            <w:left w:val="none" w:sz="0" w:space="0" w:color="auto"/>
            <w:bottom w:val="none" w:sz="0" w:space="0" w:color="auto"/>
            <w:right w:val="none" w:sz="0" w:space="0" w:color="auto"/>
          </w:divBdr>
        </w:div>
        <w:div w:id="1328746325">
          <w:marLeft w:val="0"/>
          <w:marRight w:val="0"/>
          <w:marTop w:val="0"/>
          <w:marBottom w:val="0"/>
          <w:divBdr>
            <w:top w:val="none" w:sz="0" w:space="0" w:color="auto"/>
            <w:left w:val="none" w:sz="0" w:space="0" w:color="auto"/>
            <w:bottom w:val="none" w:sz="0" w:space="0" w:color="auto"/>
            <w:right w:val="none" w:sz="0" w:space="0" w:color="auto"/>
          </w:divBdr>
        </w:div>
        <w:div w:id="461310030">
          <w:marLeft w:val="0"/>
          <w:marRight w:val="0"/>
          <w:marTop w:val="240"/>
          <w:marBottom w:val="165"/>
          <w:divBdr>
            <w:top w:val="none" w:sz="0" w:space="0" w:color="auto"/>
            <w:left w:val="none" w:sz="0" w:space="0" w:color="auto"/>
            <w:bottom w:val="none" w:sz="0" w:space="0" w:color="auto"/>
            <w:right w:val="none" w:sz="0" w:space="0" w:color="auto"/>
          </w:divBdr>
          <w:divsChild>
            <w:div w:id="592054924">
              <w:marLeft w:val="0"/>
              <w:marRight w:val="0"/>
              <w:marTop w:val="0"/>
              <w:marBottom w:val="0"/>
              <w:divBdr>
                <w:top w:val="none" w:sz="0" w:space="0" w:color="auto"/>
                <w:left w:val="none" w:sz="0" w:space="0" w:color="auto"/>
                <w:bottom w:val="none" w:sz="0" w:space="0" w:color="auto"/>
                <w:right w:val="none" w:sz="0" w:space="0" w:color="auto"/>
              </w:divBdr>
              <w:divsChild>
                <w:div w:id="580263826">
                  <w:marLeft w:val="0"/>
                  <w:marRight w:val="0"/>
                  <w:marTop w:val="0"/>
                  <w:marBottom w:val="0"/>
                  <w:divBdr>
                    <w:top w:val="none" w:sz="0" w:space="0" w:color="auto"/>
                    <w:left w:val="none" w:sz="0" w:space="0" w:color="auto"/>
                    <w:bottom w:val="none" w:sz="0" w:space="0" w:color="auto"/>
                    <w:right w:val="none" w:sz="0" w:space="0" w:color="auto"/>
                  </w:divBdr>
                  <w:divsChild>
                    <w:div w:id="1443039674">
                      <w:marLeft w:val="0"/>
                      <w:marRight w:val="0"/>
                      <w:marTop w:val="0"/>
                      <w:marBottom w:val="0"/>
                      <w:divBdr>
                        <w:top w:val="none" w:sz="0" w:space="0" w:color="auto"/>
                        <w:left w:val="none" w:sz="0" w:space="0" w:color="auto"/>
                        <w:bottom w:val="none" w:sz="0" w:space="0" w:color="auto"/>
                        <w:right w:val="none" w:sz="0" w:space="0" w:color="auto"/>
                      </w:divBdr>
                      <w:divsChild>
                        <w:div w:id="10280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765589">
          <w:marLeft w:val="0"/>
          <w:marRight w:val="0"/>
          <w:marTop w:val="0"/>
          <w:marBottom w:val="0"/>
          <w:divBdr>
            <w:top w:val="none" w:sz="0" w:space="0" w:color="auto"/>
            <w:left w:val="none" w:sz="0" w:space="0" w:color="auto"/>
            <w:bottom w:val="none" w:sz="0" w:space="0" w:color="auto"/>
            <w:right w:val="none" w:sz="0" w:space="0" w:color="auto"/>
          </w:divBdr>
        </w:div>
        <w:div w:id="942566657">
          <w:marLeft w:val="0"/>
          <w:marRight w:val="0"/>
          <w:marTop w:val="0"/>
          <w:marBottom w:val="0"/>
          <w:divBdr>
            <w:top w:val="none" w:sz="0" w:space="0" w:color="auto"/>
            <w:left w:val="none" w:sz="0" w:space="0" w:color="auto"/>
            <w:bottom w:val="none" w:sz="0" w:space="0" w:color="auto"/>
            <w:right w:val="none" w:sz="0" w:space="0" w:color="auto"/>
          </w:divBdr>
        </w:div>
        <w:div w:id="1561594910">
          <w:marLeft w:val="0"/>
          <w:marRight w:val="0"/>
          <w:marTop w:val="0"/>
          <w:marBottom w:val="0"/>
          <w:divBdr>
            <w:top w:val="none" w:sz="0" w:space="0" w:color="auto"/>
            <w:left w:val="none" w:sz="0" w:space="0" w:color="auto"/>
            <w:bottom w:val="none" w:sz="0" w:space="0" w:color="auto"/>
            <w:right w:val="none" w:sz="0" w:space="0" w:color="auto"/>
          </w:divBdr>
        </w:div>
        <w:div w:id="2064714498">
          <w:marLeft w:val="0"/>
          <w:marRight w:val="0"/>
          <w:marTop w:val="0"/>
          <w:marBottom w:val="0"/>
          <w:divBdr>
            <w:top w:val="none" w:sz="0" w:space="0" w:color="auto"/>
            <w:left w:val="none" w:sz="0" w:space="0" w:color="auto"/>
            <w:bottom w:val="none" w:sz="0" w:space="0" w:color="auto"/>
            <w:right w:val="none" w:sz="0" w:space="0" w:color="auto"/>
          </w:divBdr>
        </w:div>
        <w:div w:id="1899779484">
          <w:marLeft w:val="0"/>
          <w:marRight w:val="0"/>
          <w:marTop w:val="0"/>
          <w:marBottom w:val="0"/>
          <w:divBdr>
            <w:top w:val="none" w:sz="0" w:space="0" w:color="auto"/>
            <w:left w:val="none" w:sz="0" w:space="0" w:color="auto"/>
            <w:bottom w:val="none" w:sz="0" w:space="0" w:color="auto"/>
            <w:right w:val="none" w:sz="0" w:space="0" w:color="auto"/>
          </w:divBdr>
        </w:div>
        <w:div w:id="1201433219">
          <w:marLeft w:val="0"/>
          <w:marRight w:val="0"/>
          <w:marTop w:val="0"/>
          <w:marBottom w:val="0"/>
          <w:divBdr>
            <w:top w:val="none" w:sz="0" w:space="0" w:color="auto"/>
            <w:left w:val="none" w:sz="0" w:space="0" w:color="auto"/>
            <w:bottom w:val="none" w:sz="0" w:space="0" w:color="auto"/>
            <w:right w:val="none" w:sz="0" w:space="0" w:color="auto"/>
          </w:divBdr>
        </w:div>
        <w:div w:id="2009937683">
          <w:marLeft w:val="0"/>
          <w:marRight w:val="0"/>
          <w:marTop w:val="0"/>
          <w:marBottom w:val="0"/>
          <w:divBdr>
            <w:top w:val="none" w:sz="0" w:space="0" w:color="auto"/>
            <w:left w:val="none" w:sz="0" w:space="0" w:color="auto"/>
            <w:bottom w:val="none" w:sz="0" w:space="0" w:color="auto"/>
            <w:right w:val="none" w:sz="0" w:space="0" w:color="auto"/>
          </w:divBdr>
        </w:div>
        <w:div w:id="608003155">
          <w:marLeft w:val="0"/>
          <w:marRight w:val="0"/>
          <w:marTop w:val="0"/>
          <w:marBottom w:val="0"/>
          <w:divBdr>
            <w:top w:val="none" w:sz="0" w:space="0" w:color="auto"/>
            <w:left w:val="none" w:sz="0" w:space="0" w:color="auto"/>
            <w:bottom w:val="none" w:sz="0" w:space="0" w:color="auto"/>
            <w:right w:val="none" w:sz="0" w:space="0" w:color="auto"/>
          </w:divBdr>
        </w:div>
        <w:div w:id="733627916">
          <w:marLeft w:val="0"/>
          <w:marRight w:val="0"/>
          <w:marTop w:val="0"/>
          <w:marBottom w:val="0"/>
          <w:divBdr>
            <w:top w:val="none" w:sz="0" w:space="0" w:color="auto"/>
            <w:left w:val="none" w:sz="0" w:space="0" w:color="auto"/>
            <w:bottom w:val="none" w:sz="0" w:space="0" w:color="auto"/>
            <w:right w:val="none" w:sz="0" w:space="0" w:color="auto"/>
          </w:divBdr>
        </w:div>
        <w:div w:id="505942576">
          <w:marLeft w:val="0"/>
          <w:marRight w:val="0"/>
          <w:marTop w:val="0"/>
          <w:marBottom w:val="0"/>
          <w:divBdr>
            <w:top w:val="none" w:sz="0" w:space="0" w:color="auto"/>
            <w:left w:val="none" w:sz="0" w:space="0" w:color="auto"/>
            <w:bottom w:val="none" w:sz="0" w:space="0" w:color="auto"/>
            <w:right w:val="none" w:sz="0" w:space="0" w:color="auto"/>
          </w:divBdr>
        </w:div>
        <w:div w:id="355079010">
          <w:marLeft w:val="0"/>
          <w:marRight w:val="0"/>
          <w:marTop w:val="0"/>
          <w:marBottom w:val="0"/>
          <w:divBdr>
            <w:top w:val="none" w:sz="0" w:space="0" w:color="auto"/>
            <w:left w:val="none" w:sz="0" w:space="0" w:color="auto"/>
            <w:bottom w:val="none" w:sz="0" w:space="0" w:color="auto"/>
            <w:right w:val="none" w:sz="0" w:space="0" w:color="auto"/>
          </w:divBdr>
        </w:div>
        <w:div w:id="1613902359">
          <w:marLeft w:val="0"/>
          <w:marRight w:val="0"/>
          <w:marTop w:val="0"/>
          <w:marBottom w:val="0"/>
          <w:divBdr>
            <w:top w:val="none" w:sz="0" w:space="0" w:color="auto"/>
            <w:left w:val="none" w:sz="0" w:space="0" w:color="auto"/>
            <w:bottom w:val="none" w:sz="0" w:space="0" w:color="auto"/>
            <w:right w:val="none" w:sz="0" w:space="0" w:color="auto"/>
          </w:divBdr>
        </w:div>
        <w:div w:id="219250561">
          <w:marLeft w:val="0"/>
          <w:marRight w:val="0"/>
          <w:marTop w:val="0"/>
          <w:marBottom w:val="0"/>
          <w:divBdr>
            <w:top w:val="none" w:sz="0" w:space="0" w:color="auto"/>
            <w:left w:val="none" w:sz="0" w:space="0" w:color="auto"/>
            <w:bottom w:val="none" w:sz="0" w:space="0" w:color="auto"/>
            <w:right w:val="none" w:sz="0" w:space="0" w:color="auto"/>
          </w:divBdr>
        </w:div>
        <w:div w:id="700401417">
          <w:marLeft w:val="0"/>
          <w:marRight w:val="0"/>
          <w:marTop w:val="0"/>
          <w:marBottom w:val="0"/>
          <w:divBdr>
            <w:top w:val="none" w:sz="0" w:space="0" w:color="auto"/>
            <w:left w:val="none" w:sz="0" w:space="0" w:color="auto"/>
            <w:bottom w:val="none" w:sz="0" w:space="0" w:color="auto"/>
            <w:right w:val="none" w:sz="0" w:space="0" w:color="auto"/>
          </w:divBdr>
        </w:div>
        <w:div w:id="729886907">
          <w:marLeft w:val="0"/>
          <w:marRight w:val="0"/>
          <w:marTop w:val="0"/>
          <w:marBottom w:val="0"/>
          <w:divBdr>
            <w:top w:val="none" w:sz="0" w:space="0" w:color="auto"/>
            <w:left w:val="none" w:sz="0" w:space="0" w:color="auto"/>
            <w:bottom w:val="none" w:sz="0" w:space="0" w:color="auto"/>
            <w:right w:val="none" w:sz="0" w:space="0" w:color="auto"/>
          </w:divBdr>
        </w:div>
        <w:div w:id="140008414">
          <w:marLeft w:val="0"/>
          <w:marRight w:val="0"/>
          <w:marTop w:val="0"/>
          <w:marBottom w:val="0"/>
          <w:divBdr>
            <w:top w:val="none" w:sz="0" w:space="0" w:color="auto"/>
            <w:left w:val="none" w:sz="0" w:space="0" w:color="auto"/>
            <w:bottom w:val="none" w:sz="0" w:space="0" w:color="auto"/>
            <w:right w:val="none" w:sz="0" w:space="0" w:color="auto"/>
          </w:divBdr>
        </w:div>
        <w:div w:id="1681276529">
          <w:marLeft w:val="0"/>
          <w:marRight w:val="0"/>
          <w:marTop w:val="0"/>
          <w:marBottom w:val="0"/>
          <w:divBdr>
            <w:top w:val="none" w:sz="0" w:space="0" w:color="auto"/>
            <w:left w:val="none" w:sz="0" w:space="0" w:color="auto"/>
            <w:bottom w:val="none" w:sz="0" w:space="0" w:color="auto"/>
            <w:right w:val="none" w:sz="0" w:space="0" w:color="auto"/>
          </w:divBdr>
        </w:div>
        <w:div w:id="144782297">
          <w:marLeft w:val="0"/>
          <w:marRight w:val="0"/>
          <w:marTop w:val="0"/>
          <w:marBottom w:val="0"/>
          <w:divBdr>
            <w:top w:val="none" w:sz="0" w:space="0" w:color="auto"/>
            <w:left w:val="none" w:sz="0" w:space="0" w:color="auto"/>
            <w:bottom w:val="none" w:sz="0" w:space="0" w:color="auto"/>
            <w:right w:val="none" w:sz="0" w:space="0" w:color="auto"/>
          </w:divBdr>
        </w:div>
        <w:div w:id="1533810460">
          <w:marLeft w:val="0"/>
          <w:marRight w:val="0"/>
          <w:marTop w:val="0"/>
          <w:marBottom w:val="0"/>
          <w:divBdr>
            <w:top w:val="none" w:sz="0" w:space="0" w:color="auto"/>
            <w:left w:val="none" w:sz="0" w:space="0" w:color="auto"/>
            <w:bottom w:val="none" w:sz="0" w:space="0" w:color="auto"/>
            <w:right w:val="none" w:sz="0" w:space="0" w:color="auto"/>
          </w:divBdr>
        </w:div>
        <w:div w:id="148524614">
          <w:marLeft w:val="0"/>
          <w:marRight w:val="0"/>
          <w:marTop w:val="0"/>
          <w:marBottom w:val="0"/>
          <w:divBdr>
            <w:top w:val="none" w:sz="0" w:space="0" w:color="auto"/>
            <w:left w:val="none" w:sz="0" w:space="0" w:color="auto"/>
            <w:bottom w:val="none" w:sz="0" w:space="0" w:color="auto"/>
            <w:right w:val="none" w:sz="0" w:space="0" w:color="auto"/>
          </w:divBdr>
        </w:div>
        <w:div w:id="281305887">
          <w:marLeft w:val="0"/>
          <w:marRight w:val="0"/>
          <w:marTop w:val="0"/>
          <w:marBottom w:val="0"/>
          <w:divBdr>
            <w:top w:val="none" w:sz="0" w:space="0" w:color="auto"/>
            <w:left w:val="none" w:sz="0" w:space="0" w:color="auto"/>
            <w:bottom w:val="none" w:sz="0" w:space="0" w:color="auto"/>
            <w:right w:val="none" w:sz="0" w:space="0" w:color="auto"/>
          </w:divBdr>
        </w:div>
        <w:div w:id="999967128">
          <w:marLeft w:val="0"/>
          <w:marRight w:val="0"/>
          <w:marTop w:val="0"/>
          <w:marBottom w:val="0"/>
          <w:divBdr>
            <w:top w:val="none" w:sz="0" w:space="0" w:color="auto"/>
            <w:left w:val="none" w:sz="0" w:space="0" w:color="auto"/>
            <w:bottom w:val="none" w:sz="0" w:space="0" w:color="auto"/>
            <w:right w:val="none" w:sz="0" w:space="0" w:color="auto"/>
          </w:divBdr>
        </w:div>
        <w:div w:id="565186664">
          <w:marLeft w:val="0"/>
          <w:marRight w:val="0"/>
          <w:marTop w:val="0"/>
          <w:marBottom w:val="0"/>
          <w:divBdr>
            <w:top w:val="none" w:sz="0" w:space="0" w:color="auto"/>
            <w:left w:val="none" w:sz="0" w:space="0" w:color="auto"/>
            <w:bottom w:val="none" w:sz="0" w:space="0" w:color="auto"/>
            <w:right w:val="none" w:sz="0" w:space="0" w:color="auto"/>
          </w:divBdr>
        </w:div>
        <w:div w:id="454908004">
          <w:marLeft w:val="0"/>
          <w:marRight w:val="0"/>
          <w:marTop w:val="0"/>
          <w:marBottom w:val="0"/>
          <w:divBdr>
            <w:top w:val="none" w:sz="0" w:space="0" w:color="auto"/>
            <w:left w:val="none" w:sz="0" w:space="0" w:color="auto"/>
            <w:bottom w:val="none" w:sz="0" w:space="0" w:color="auto"/>
            <w:right w:val="none" w:sz="0" w:space="0" w:color="auto"/>
          </w:divBdr>
        </w:div>
        <w:div w:id="1408453440">
          <w:marLeft w:val="0"/>
          <w:marRight w:val="0"/>
          <w:marTop w:val="0"/>
          <w:marBottom w:val="0"/>
          <w:divBdr>
            <w:top w:val="none" w:sz="0" w:space="0" w:color="auto"/>
            <w:left w:val="none" w:sz="0" w:space="0" w:color="auto"/>
            <w:bottom w:val="none" w:sz="0" w:space="0" w:color="auto"/>
            <w:right w:val="none" w:sz="0" w:space="0" w:color="auto"/>
          </w:divBdr>
        </w:div>
        <w:div w:id="2102018366">
          <w:marLeft w:val="0"/>
          <w:marRight w:val="0"/>
          <w:marTop w:val="0"/>
          <w:marBottom w:val="0"/>
          <w:divBdr>
            <w:top w:val="none" w:sz="0" w:space="0" w:color="auto"/>
            <w:left w:val="none" w:sz="0" w:space="0" w:color="auto"/>
            <w:bottom w:val="none" w:sz="0" w:space="0" w:color="auto"/>
            <w:right w:val="none" w:sz="0" w:space="0" w:color="auto"/>
          </w:divBdr>
        </w:div>
        <w:div w:id="1626618302">
          <w:marLeft w:val="0"/>
          <w:marRight w:val="0"/>
          <w:marTop w:val="0"/>
          <w:marBottom w:val="0"/>
          <w:divBdr>
            <w:top w:val="none" w:sz="0" w:space="0" w:color="auto"/>
            <w:left w:val="none" w:sz="0" w:space="0" w:color="auto"/>
            <w:bottom w:val="none" w:sz="0" w:space="0" w:color="auto"/>
            <w:right w:val="none" w:sz="0" w:space="0" w:color="auto"/>
          </w:divBdr>
        </w:div>
        <w:div w:id="1971130940">
          <w:marLeft w:val="0"/>
          <w:marRight w:val="0"/>
          <w:marTop w:val="0"/>
          <w:marBottom w:val="0"/>
          <w:divBdr>
            <w:top w:val="none" w:sz="0" w:space="0" w:color="auto"/>
            <w:left w:val="none" w:sz="0" w:space="0" w:color="auto"/>
            <w:bottom w:val="none" w:sz="0" w:space="0" w:color="auto"/>
            <w:right w:val="none" w:sz="0" w:space="0" w:color="auto"/>
          </w:divBdr>
        </w:div>
        <w:div w:id="567038400">
          <w:marLeft w:val="0"/>
          <w:marRight w:val="0"/>
          <w:marTop w:val="0"/>
          <w:marBottom w:val="0"/>
          <w:divBdr>
            <w:top w:val="none" w:sz="0" w:space="0" w:color="auto"/>
            <w:left w:val="none" w:sz="0" w:space="0" w:color="auto"/>
            <w:bottom w:val="none" w:sz="0" w:space="0" w:color="auto"/>
            <w:right w:val="none" w:sz="0" w:space="0" w:color="auto"/>
          </w:divBdr>
        </w:div>
        <w:div w:id="1818499078">
          <w:marLeft w:val="0"/>
          <w:marRight w:val="0"/>
          <w:marTop w:val="0"/>
          <w:marBottom w:val="0"/>
          <w:divBdr>
            <w:top w:val="none" w:sz="0" w:space="0" w:color="auto"/>
            <w:left w:val="none" w:sz="0" w:space="0" w:color="auto"/>
            <w:bottom w:val="none" w:sz="0" w:space="0" w:color="auto"/>
            <w:right w:val="none" w:sz="0" w:space="0" w:color="auto"/>
          </w:divBdr>
        </w:div>
      </w:divsChild>
    </w:div>
    <w:div w:id="1180124523">
      <w:bodyDiv w:val="1"/>
      <w:marLeft w:val="0"/>
      <w:marRight w:val="0"/>
      <w:marTop w:val="0"/>
      <w:marBottom w:val="0"/>
      <w:divBdr>
        <w:top w:val="none" w:sz="0" w:space="0" w:color="auto"/>
        <w:left w:val="none" w:sz="0" w:space="0" w:color="auto"/>
        <w:bottom w:val="none" w:sz="0" w:space="0" w:color="auto"/>
        <w:right w:val="none" w:sz="0" w:space="0" w:color="auto"/>
      </w:divBdr>
    </w:div>
    <w:div w:id="1255169812">
      <w:bodyDiv w:val="1"/>
      <w:marLeft w:val="0"/>
      <w:marRight w:val="0"/>
      <w:marTop w:val="0"/>
      <w:marBottom w:val="0"/>
      <w:divBdr>
        <w:top w:val="none" w:sz="0" w:space="0" w:color="auto"/>
        <w:left w:val="none" w:sz="0" w:space="0" w:color="auto"/>
        <w:bottom w:val="none" w:sz="0" w:space="0" w:color="auto"/>
        <w:right w:val="none" w:sz="0" w:space="0" w:color="auto"/>
      </w:divBdr>
    </w:div>
    <w:div w:id="1427266485">
      <w:bodyDiv w:val="1"/>
      <w:marLeft w:val="0"/>
      <w:marRight w:val="0"/>
      <w:marTop w:val="0"/>
      <w:marBottom w:val="0"/>
      <w:divBdr>
        <w:top w:val="none" w:sz="0" w:space="0" w:color="auto"/>
        <w:left w:val="none" w:sz="0" w:space="0" w:color="auto"/>
        <w:bottom w:val="none" w:sz="0" w:space="0" w:color="auto"/>
        <w:right w:val="none" w:sz="0" w:space="0" w:color="auto"/>
      </w:divBdr>
      <w:divsChild>
        <w:div w:id="1793669309">
          <w:marLeft w:val="0"/>
          <w:marRight w:val="0"/>
          <w:marTop w:val="0"/>
          <w:marBottom w:val="0"/>
          <w:divBdr>
            <w:top w:val="none" w:sz="0" w:space="0" w:color="auto"/>
            <w:left w:val="none" w:sz="0" w:space="0" w:color="auto"/>
            <w:bottom w:val="none" w:sz="0" w:space="0" w:color="auto"/>
            <w:right w:val="none" w:sz="0" w:space="0" w:color="auto"/>
          </w:divBdr>
          <w:divsChild>
            <w:div w:id="214206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1572">
      <w:bodyDiv w:val="1"/>
      <w:marLeft w:val="0"/>
      <w:marRight w:val="0"/>
      <w:marTop w:val="0"/>
      <w:marBottom w:val="0"/>
      <w:divBdr>
        <w:top w:val="none" w:sz="0" w:space="0" w:color="auto"/>
        <w:left w:val="none" w:sz="0" w:space="0" w:color="auto"/>
        <w:bottom w:val="none" w:sz="0" w:space="0" w:color="auto"/>
        <w:right w:val="none" w:sz="0" w:space="0" w:color="auto"/>
      </w:divBdr>
    </w:div>
    <w:div w:id="1492410332">
      <w:bodyDiv w:val="1"/>
      <w:marLeft w:val="0"/>
      <w:marRight w:val="0"/>
      <w:marTop w:val="0"/>
      <w:marBottom w:val="0"/>
      <w:divBdr>
        <w:top w:val="none" w:sz="0" w:space="0" w:color="auto"/>
        <w:left w:val="none" w:sz="0" w:space="0" w:color="auto"/>
        <w:bottom w:val="none" w:sz="0" w:space="0" w:color="auto"/>
        <w:right w:val="none" w:sz="0" w:space="0" w:color="auto"/>
      </w:divBdr>
      <w:divsChild>
        <w:div w:id="1777795766">
          <w:marLeft w:val="0"/>
          <w:marRight w:val="0"/>
          <w:marTop w:val="0"/>
          <w:marBottom w:val="0"/>
          <w:divBdr>
            <w:top w:val="none" w:sz="0" w:space="0" w:color="auto"/>
            <w:left w:val="none" w:sz="0" w:space="0" w:color="auto"/>
            <w:bottom w:val="none" w:sz="0" w:space="0" w:color="auto"/>
            <w:right w:val="none" w:sz="0" w:space="0" w:color="auto"/>
          </w:divBdr>
        </w:div>
        <w:div w:id="1512059930">
          <w:marLeft w:val="0"/>
          <w:marRight w:val="0"/>
          <w:marTop w:val="0"/>
          <w:marBottom w:val="0"/>
          <w:divBdr>
            <w:top w:val="none" w:sz="0" w:space="0" w:color="auto"/>
            <w:left w:val="none" w:sz="0" w:space="0" w:color="auto"/>
            <w:bottom w:val="none" w:sz="0" w:space="0" w:color="auto"/>
            <w:right w:val="none" w:sz="0" w:space="0" w:color="auto"/>
          </w:divBdr>
        </w:div>
        <w:div w:id="1715735255">
          <w:marLeft w:val="0"/>
          <w:marRight w:val="0"/>
          <w:marTop w:val="0"/>
          <w:marBottom w:val="0"/>
          <w:divBdr>
            <w:top w:val="none" w:sz="0" w:space="0" w:color="auto"/>
            <w:left w:val="none" w:sz="0" w:space="0" w:color="auto"/>
            <w:bottom w:val="none" w:sz="0" w:space="0" w:color="auto"/>
            <w:right w:val="none" w:sz="0" w:space="0" w:color="auto"/>
          </w:divBdr>
        </w:div>
        <w:div w:id="585454539">
          <w:marLeft w:val="0"/>
          <w:marRight w:val="0"/>
          <w:marTop w:val="0"/>
          <w:marBottom w:val="0"/>
          <w:divBdr>
            <w:top w:val="none" w:sz="0" w:space="0" w:color="auto"/>
            <w:left w:val="none" w:sz="0" w:space="0" w:color="auto"/>
            <w:bottom w:val="none" w:sz="0" w:space="0" w:color="auto"/>
            <w:right w:val="none" w:sz="0" w:space="0" w:color="auto"/>
          </w:divBdr>
        </w:div>
        <w:div w:id="485513680">
          <w:marLeft w:val="0"/>
          <w:marRight w:val="0"/>
          <w:marTop w:val="0"/>
          <w:marBottom w:val="0"/>
          <w:divBdr>
            <w:top w:val="none" w:sz="0" w:space="0" w:color="auto"/>
            <w:left w:val="none" w:sz="0" w:space="0" w:color="auto"/>
            <w:bottom w:val="none" w:sz="0" w:space="0" w:color="auto"/>
            <w:right w:val="none" w:sz="0" w:space="0" w:color="auto"/>
          </w:divBdr>
        </w:div>
        <w:div w:id="405300038">
          <w:marLeft w:val="0"/>
          <w:marRight w:val="0"/>
          <w:marTop w:val="0"/>
          <w:marBottom w:val="0"/>
          <w:divBdr>
            <w:top w:val="none" w:sz="0" w:space="0" w:color="auto"/>
            <w:left w:val="none" w:sz="0" w:space="0" w:color="auto"/>
            <w:bottom w:val="none" w:sz="0" w:space="0" w:color="auto"/>
            <w:right w:val="none" w:sz="0" w:space="0" w:color="auto"/>
          </w:divBdr>
        </w:div>
        <w:div w:id="415437807">
          <w:marLeft w:val="0"/>
          <w:marRight w:val="0"/>
          <w:marTop w:val="240"/>
          <w:marBottom w:val="165"/>
          <w:divBdr>
            <w:top w:val="none" w:sz="0" w:space="0" w:color="auto"/>
            <w:left w:val="none" w:sz="0" w:space="0" w:color="auto"/>
            <w:bottom w:val="none" w:sz="0" w:space="0" w:color="auto"/>
            <w:right w:val="none" w:sz="0" w:space="0" w:color="auto"/>
          </w:divBdr>
          <w:divsChild>
            <w:div w:id="1216434132">
              <w:marLeft w:val="0"/>
              <w:marRight w:val="0"/>
              <w:marTop w:val="0"/>
              <w:marBottom w:val="0"/>
              <w:divBdr>
                <w:top w:val="none" w:sz="0" w:space="0" w:color="auto"/>
                <w:left w:val="none" w:sz="0" w:space="0" w:color="auto"/>
                <w:bottom w:val="none" w:sz="0" w:space="0" w:color="auto"/>
                <w:right w:val="none" w:sz="0" w:space="0" w:color="auto"/>
              </w:divBdr>
              <w:divsChild>
                <w:div w:id="247354532">
                  <w:marLeft w:val="0"/>
                  <w:marRight w:val="0"/>
                  <w:marTop w:val="0"/>
                  <w:marBottom w:val="0"/>
                  <w:divBdr>
                    <w:top w:val="none" w:sz="0" w:space="0" w:color="auto"/>
                    <w:left w:val="none" w:sz="0" w:space="0" w:color="auto"/>
                    <w:bottom w:val="none" w:sz="0" w:space="0" w:color="auto"/>
                    <w:right w:val="none" w:sz="0" w:space="0" w:color="auto"/>
                  </w:divBdr>
                  <w:divsChild>
                    <w:div w:id="153032859">
                      <w:marLeft w:val="0"/>
                      <w:marRight w:val="0"/>
                      <w:marTop w:val="0"/>
                      <w:marBottom w:val="0"/>
                      <w:divBdr>
                        <w:top w:val="none" w:sz="0" w:space="0" w:color="auto"/>
                        <w:left w:val="none" w:sz="0" w:space="0" w:color="auto"/>
                        <w:bottom w:val="none" w:sz="0" w:space="0" w:color="auto"/>
                        <w:right w:val="none" w:sz="0" w:space="0" w:color="auto"/>
                      </w:divBdr>
                      <w:divsChild>
                        <w:div w:id="4762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430246">
          <w:marLeft w:val="0"/>
          <w:marRight w:val="0"/>
          <w:marTop w:val="0"/>
          <w:marBottom w:val="0"/>
          <w:divBdr>
            <w:top w:val="none" w:sz="0" w:space="0" w:color="auto"/>
            <w:left w:val="none" w:sz="0" w:space="0" w:color="auto"/>
            <w:bottom w:val="none" w:sz="0" w:space="0" w:color="auto"/>
            <w:right w:val="none" w:sz="0" w:space="0" w:color="auto"/>
          </w:divBdr>
        </w:div>
        <w:div w:id="1757245900">
          <w:marLeft w:val="0"/>
          <w:marRight w:val="0"/>
          <w:marTop w:val="0"/>
          <w:marBottom w:val="0"/>
          <w:divBdr>
            <w:top w:val="none" w:sz="0" w:space="0" w:color="auto"/>
            <w:left w:val="none" w:sz="0" w:space="0" w:color="auto"/>
            <w:bottom w:val="none" w:sz="0" w:space="0" w:color="auto"/>
            <w:right w:val="none" w:sz="0" w:space="0" w:color="auto"/>
          </w:divBdr>
        </w:div>
        <w:div w:id="1290626719">
          <w:marLeft w:val="0"/>
          <w:marRight w:val="0"/>
          <w:marTop w:val="0"/>
          <w:marBottom w:val="0"/>
          <w:divBdr>
            <w:top w:val="none" w:sz="0" w:space="0" w:color="auto"/>
            <w:left w:val="none" w:sz="0" w:space="0" w:color="auto"/>
            <w:bottom w:val="none" w:sz="0" w:space="0" w:color="auto"/>
            <w:right w:val="none" w:sz="0" w:space="0" w:color="auto"/>
          </w:divBdr>
        </w:div>
        <w:div w:id="100731854">
          <w:marLeft w:val="0"/>
          <w:marRight w:val="0"/>
          <w:marTop w:val="0"/>
          <w:marBottom w:val="0"/>
          <w:divBdr>
            <w:top w:val="none" w:sz="0" w:space="0" w:color="auto"/>
            <w:left w:val="none" w:sz="0" w:space="0" w:color="auto"/>
            <w:bottom w:val="none" w:sz="0" w:space="0" w:color="auto"/>
            <w:right w:val="none" w:sz="0" w:space="0" w:color="auto"/>
          </w:divBdr>
        </w:div>
        <w:div w:id="172769598">
          <w:marLeft w:val="0"/>
          <w:marRight w:val="0"/>
          <w:marTop w:val="0"/>
          <w:marBottom w:val="0"/>
          <w:divBdr>
            <w:top w:val="none" w:sz="0" w:space="0" w:color="auto"/>
            <w:left w:val="none" w:sz="0" w:space="0" w:color="auto"/>
            <w:bottom w:val="none" w:sz="0" w:space="0" w:color="auto"/>
            <w:right w:val="none" w:sz="0" w:space="0" w:color="auto"/>
          </w:divBdr>
        </w:div>
        <w:div w:id="619453215">
          <w:marLeft w:val="0"/>
          <w:marRight w:val="0"/>
          <w:marTop w:val="0"/>
          <w:marBottom w:val="0"/>
          <w:divBdr>
            <w:top w:val="none" w:sz="0" w:space="0" w:color="auto"/>
            <w:left w:val="none" w:sz="0" w:space="0" w:color="auto"/>
            <w:bottom w:val="none" w:sz="0" w:space="0" w:color="auto"/>
            <w:right w:val="none" w:sz="0" w:space="0" w:color="auto"/>
          </w:divBdr>
        </w:div>
        <w:div w:id="1986660993">
          <w:marLeft w:val="0"/>
          <w:marRight w:val="0"/>
          <w:marTop w:val="0"/>
          <w:marBottom w:val="0"/>
          <w:divBdr>
            <w:top w:val="none" w:sz="0" w:space="0" w:color="auto"/>
            <w:left w:val="none" w:sz="0" w:space="0" w:color="auto"/>
            <w:bottom w:val="none" w:sz="0" w:space="0" w:color="auto"/>
            <w:right w:val="none" w:sz="0" w:space="0" w:color="auto"/>
          </w:divBdr>
        </w:div>
        <w:div w:id="1115951940">
          <w:marLeft w:val="0"/>
          <w:marRight w:val="0"/>
          <w:marTop w:val="0"/>
          <w:marBottom w:val="0"/>
          <w:divBdr>
            <w:top w:val="none" w:sz="0" w:space="0" w:color="auto"/>
            <w:left w:val="none" w:sz="0" w:space="0" w:color="auto"/>
            <w:bottom w:val="none" w:sz="0" w:space="0" w:color="auto"/>
            <w:right w:val="none" w:sz="0" w:space="0" w:color="auto"/>
          </w:divBdr>
        </w:div>
        <w:div w:id="1355964003">
          <w:marLeft w:val="0"/>
          <w:marRight w:val="0"/>
          <w:marTop w:val="240"/>
          <w:marBottom w:val="165"/>
          <w:divBdr>
            <w:top w:val="none" w:sz="0" w:space="0" w:color="auto"/>
            <w:left w:val="none" w:sz="0" w:space="0" w:color="auto"/>
            <w:bottom w:val="none" w:sz="0" w:space="0" w:color="auto"/>
            <w:right w:val="none" w:sz="0" w:space="0" w:color="auto"/>
          </w:divBdr>
          <w:divsChild>
            <w:div w:id="1269854955">
              <w:marLeft w:val="0"/>
              <w:marRight w:val="0"/>
              <w:marTop w:val="0"/>
              <w:marBottom w:val="0"/>
              <w:divBdr>
                <w:top w:val="none" w:sz="0" w:space="0" w:color="auto"/>
                <w:left w:val="none" w:sz="0" w:space="0" w:color="auto"/>
                <w:bottom w:val="none" w:sz="0" w:space="0" w:color="auto"/>
                <w:right w:val="none" w:sz="0" w:space="0" w:color="auto"/>
              </w:divBdr>
              <w:divsChild>
                <w:div w:id="927881054">
                  <w:marLeft w:val="0"/>
                  <w:marRight w:val="0"/>
                  <w:marTop w:val="0"/>
                  <w:marBottom w:val="0"/>
                  <w:divBdr>
                    <w:top w:val="none" w:sz="0" w:space="0" w:color="auto"/>
                    <w:left w:val="none" w:sz="0" w:space="0" w:color="auto"/>
                    <w:bottom w:val="none" w:sz="0" w:space="0" w:color="auto"/>
                    <w:right w:val="none" w:sz="0" w:space="0" w:color="auto"/>
                  </w:divBdr>
                  <w:divsChild>
                    <w:div w:id="1764643790">
                      <w:marLeft w:val="0"/>
                      <w:marRight w:val="0"/>
                      <w:marTop w:val="0"/>
                      <w:marBottom w:val="0"/>
                      <w:divBdr>
                        <w:top w:val="none" w:sz="0" w:space="0" w:color="auto"/>
                        <w:left w:val="none" w:sz="0" w:space="0" w:color="auto"/>
                        <w:bottom w:val="none" w:sz="0" w:space="0" w:color="auto"/>
                        <w:right w:val="none" w:sz="0" w:space="0" w:color="auto"/>
                      </w:divBdr>
                      <w:divsChild>
                        <w:div w:id="200431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186391">
          <w:marLeft w:val="0"/>
          <w:marRight w:val="0"/>
          <w:marTop w:val="0"/>
          <w:marBottom w:val="0"/>
          <w:divBdr>
            <w:top w:val="none" w:sz="0" w:space="0" w:color="auto"/>
            <w:left w:val="none" w:sz="0" w:space="0" w:color="auto"/>
            <w:bottom w:val="none" w:sz="0" w:space="0" w:color="auto"/>
            <w:right w:val="none" w:sz="0" w:space="0" w:color="auto"/>
          </w:divBdr>
        </w:div>
        <w:div w:id="424231460">
          <w:marLeft w:val="0"/>
          <w:marRight w:val="0"/>
          <w:marTop w:val="0"/>
          <w:marBottom w:val="0"/>
          <w:divBdr>
            <w:top w:val="none" w:sz="0" w:space="0" w:color="auto"/>
            <w:left w:val="none" w:sz="0" w:space="0" w:color="auto"/>
            <w:bottom w:val="none" w:sz="0" w:space="0" w:color="auto"/>
            <w:right w:val="none" w:sz="0" w:space="0" w:color="auto"/>
          </w:divBdr>
        </w:div>
        <w:div w:id="1602492001">
          <w:marLeft w:val="0"/>
          <w:marRight w:val="0"/>
          <w:marTop w:val="0"/>
          <w:marBottom w:val="0"/>
          <w:divBdr>
            <w:top w:val="none" w:sz="0" w:space="0" w:color="auto"/>
            <w:left w:val="none" w:sz="0" w:space="0" w:color="auto"/>
            <w:bottom w:val="none" w:sz="0" w:space="0" w:color="auto"/>
            <w:right w:val="none" w:sz="0" w:space="0" w:color="auto"/>
          </w:divBdr>
        </w:div>
        <w:div w:id="293411286">
          <w:marLeft w:val="0"/>
          <w:marRight w:val="0"/>
          <w:marTop w:val="240"/>
          <w:marBottom w:val="165"/>
          <w:divBdr>
            <w:top w:val="none" w:sz="0" w:space="0" w:color="auto"/>
            <w:left w:val="none" w:sz="0" w:space="0" w:color="auto"/>
            <w:bottom w:val="none" w:sz="0" w:space="0" w:color="auto"/>
            <w:right w:val="none" w:sz="0" w:space="0" w:color="auto"/>
          </w:divBdr>
          <w:divsChild>
            <w:div w:id="269360868">
              <w:marLeft w:val="0"/>
              <w:marRight w:val="0"/>
              <w:marTop w:val="0"/>
              <w:marBottom w:val="0"/>
              <w:divBdr>
                <w:top w:val="none" w:sz="0" w:space="0" w:color="auto"/>
                <w:left w:val="none" w:sz="0" w:space="0" w:color="auto"/>
                <w:bottom w:val="none" w:sz="0" w:space="0" w:color="auto"/>
                <w:right w:val="none" w:sz="0" w:space="0" w:color="auto"/>
              </w:divBdr>
              <w:divsChild>
                <w:div w:id="1887445181">
                  <w:marLeft w:val="0"/>
                  <w:marRight w:val="0"/>
                  <w:marTop w:val="0"/>
                  <w:marBottom w:val="0"/>
                  <w:divBdr>
                    <w:top w:val="none" w:sz="0" w:space="0" w:color="auto"/>
                    <w:left w:val="none" w:sz="0" w:space="0" w:color="auto"/>
                    <w:bottom w:val="none" w:sz="0" w:space="0" w:color="auto"/>
                    <w:right w:val="none" w:sz="0" w:space="0" w:color="auto"/>
                  </w:divBdr>
                  <w:divsChild>
                    <w:div w:id="1845709579">
                      <w:marLeft w:val="0"/>
                      <w:marRight w:val="0"/>
                      <w:marTop w:val="0"/>
                      <w:marBottom w:val="0"/>
                      <w:divBdr>
                        <w:top w:val="none" w:sz="0" w:space="0" w:color="auto"/>
                        <w:left w:val="none" w:sz="0" w:space="0" w:color="auto"/>
                        <w:bottom w:val="none" w:sz="0" w:space="0" w:color="auto"/>
                        <w:right w:val="none" w:sz="0" w:space="0" w:color="auto"/>
                      </w:divBdr>
                      <w:divsChild>
                        <w:div w:id="5816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768313">
          <w:marLeft w:val="0"/>
          <w:marRight w:val="0"/>
          <w:marTop w:val="0"/>
          <w:marBottom w:val="0"/>
          <w:divBdr>
            <w:top w:val="none" w:sz="0" w:space="0" w:color="auto"/>
            <w:left w:val="none" w:sz="0" w:space="0" w:color="auto"/>
            <w:bottom w:val="none" w:sz="0" w:space="0" w:color="auto"/>
            <w:right w:val="none" w:sz="0" w:space="0" w:color="auto"/>
          </w:divBdr>
        </w:div>
        <w:div w:id="1649629066">
          <w:marLeft w:val="0"/>
          <w:marRight w:val="0"/>
          <w:marTop w:val="0"/>
          <w:marBottom w:val="0"/>
          <w:divBdr>
            <w:top w:val="none" w:sz="0" w:space="0" w:color="auto"/>
            <w:left w:val="none" w:sz="0" w:space="0" w:color="auto"/>
            <w:bottom w:val="none" w:sz="0" w:space="0" w:color="auto"/>
            <w:right w:val="none" w:sz="0" w:space="0" w:color="auto"/>
          </w:divBdr>
        </w:div>
        <w:div w:id="756361476">
          <w:marLeft w:val="0"/>
          <w:marRight w:val="0"/>
          <w:marTop w:val="240"/>
          <w:marBottom w:val="165"/>
          <w:divBdr>
            <w:top w:val="none" w:sz="0" w:space="0" w:color="auto"/>
            <w:left w:val="none" w:sz="0" w:space="0" w:color="auto"/>
            <w:bottom w:val="none" w:sz="0" w:space="0" w:color="auto"/>
            <w:right w:val="none" w:sz="0" w:space="0" w:color="auto"/>
          </w:divBdr>
          <w:divsChild>
            <w:div w:id="1810321151">
              <w:marLeft w:val="0"/>
              <w:marRight w:val="0"/>
              <w:marTop w:val="0"/>
              <w:marBottom w:val="0"/>
              <w:divBdr>
                <w:top w:val="none" w:sz="0" w:space="0" w:color="auto"/>
                <w:left w:val="none" w:sz="0" w:space="0" w:color="auto"/>
                <w:bottom w:val="none" w:sz="0" w:space="0" w:color="auto"/>
                <w:right w:val="none" w:sz="0" w:space="0" w:color="auto"/>
              </w:divBdr>
              <w:divsChild>
                <w:div w:id="514655875">
                  <w:marLeft w:val="0"/>
                  <w:marRight w:val="0"/>
                  <w:marTop w:val="0"/>
                  <w:marBottom w:val="0"/>
                  <w:divBdr>
                    <w:top w:val="none" w:sz="0" w:space="0" w:color="auto"/>
                    <w:left w:val="none" w:sz="0" w:space="0" w:color="auto"/>
                    <w:bottom w:val="none" w:sz="0" w:space="0" w:color="auto"/>
                    <w:right w:val="none" w:sz="0" w:space="0" w:color="auto"/>
                  </w:divBdr>
                  <w:divsChild>
                    <w:div w:id="497967138">
                      <w:marLeft w:val="0"/>
                      <w:marRight w:val="0"/>
                      <w:marTop w:val="0"/>
                      <w:marBottom w:val="0"/>
                      <w:divBdr>
                        <w:top w:val="none" w:sz="0" w:space="0" w:color="auto"/>
                        <w:left w:val="none" w:sz="0" w:space="0" w:color="auto"/>
                        <w:bottom w:val="none" w:sz="0" w:space="0" w:color="auto"/>
                        <w:right w:val="none" w:sz="0" w:space="0" w:color="auto"/>
                      </w:divBdr>
                      <w:divsChild>
                        <w:div w:id="208491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00423">
          <w:marLeft w:val="0"/>
          <w:marRight w:val="0"/>
          <w:marTop w:val="0"/>
          <w:marBottom w:val="0"/>
          <w:divBdr>
            <w:top w:val="none" w:sz="0" w:space="0" w:color="auto"/>
            <w:left w:val="none" w:sz="0" w:space="0" w:color="auto"/>
            <w:bottom w:val="none" w:sz="0" w:space="0" w:color="auto"/>
            <w:right w:val="none" w:sz="0" w:space="0" w:color="auto"/>
          </w:divBdr>
        </w:div>
        <w:div w:id="1584800291">
          <w:marLeft w:val="0"/>
          <w:marRight w:val="0"/>
          <w:marTop w:val="0"/>
          <w:marBottom w:val="0"/>
          <w:divBdr>
            <w:top w:val="none" w:sz="0" w:space="0" w:color="auto"/>
            <w:left w:val="none" w:sz="0" w:space="0" w:color="auto"/>
            <w:bottom w:val="none" w:sz="0" w:space="0" w:color="auto"/>
            <w:right w:val="none" w:sz="0" w:space="0" w:color="auto"/>
          </w:divBdr>
        </w:div>
        <w:div w:id="1501846935">
          <w:marLeft w:val="0"/>
          <w:marRight w:val="0"/>
          <w:marTop w:val="0"/>
          <w:marBottom w:val="0"/>
          <w:divBdr>
            <w:top w:val="none" w:sz="0" w:space="0" w:color="auto"/>
            <w:left w:val="none" w:sz="0" w:space="0" w:color="auto"/>
            <w:bottom w:val="none" w:sz="0" w:space="0" w:color="auto"/>
            <w:right w:val="none" w:sz="0" w:space="0" w:color="auto"/>
          </w:divBdr>
        </w:div>
        <w:div w:id="192112924">
          <w:marLeft w:val="0"/>
          <w:marRight w:val="0"/>
          <w:marTop w:val="0"/>
          <w:marBottom w:val="0"/>
          <w:divBdr>
            <w:top w:val="none" w:sz="0" w:space="0" w:color="auto"/>
            <w:left w:val="none" w:sz="0" w:space="0" w:color="auto"/>
            <w:bottom w:val="none" w:sz="0" w:space="0" w:color="auto"/>
            <w:right w:val="none" w:sz="0" w:space="0" w:color="auto"/>
          </w:divBdr>
        </w:div>
        <w:div w:id="947271189">
          <w:marLeft w:val="0"/>
          <w:marRight w:val="0"/>
          <w:marTop w:val="0"/>
          <w:marBottom w:val="0"/>
          <w:divBdr>
            <w:top w:val="none" w:sz="0" w:space="0" w:color="auto"/>
            <w:left w:val="none" w:sz="0" w:space="0" w:color="auto"/>
            <w:bottom w:val="none" w:sz="0" w:space="0" w:color="auto"/>
            <w:right w:val="none" w:sz="0" w:space="0" w:color="auto"/>
          </w:divBdr>
        </w:div>
        <w:div w:id="1540899428">
          <w:marLeft w:val="0"/>
          <w:marRight w:val="0"/>
          <w:marTop w:val="0"/>
          <w:marBottom w:val="0"/>
          <w:divBdr>
            <w:top w:val="none" w:sz="0" w:space="0" w:color="auto"/>
            <w:left w:val="none" w:sz="0" w:space="0" w:color="auto"/>
            <w:bottom w:val="none" w:sz="0" w:space="0" w:color="auto"/>
            <w:right w:val="none" w:sz="0" w:space="0" w:color="auto"/>
          </w:divBdr>
        </w:div>
        <w:div w:id="794448092">
          <w:marLeft w:val="0"/>
          <w:marRight w:val="0"/>
          <w:marTop w:val="0"/>
          <w:marBottom w:val="0"/>
          <w:divBdr>
            <w:top w:val="none" w:sz="0" w:space="0" w:color="auto"/>
            <w:left w:val="none" w:sz="0" w:space="0" w:color="auto"/>
            <w:bottom w:val="none" w:sz="0" w:space="0" w:color="auto"/>
            <w:right w:val="none" w:sz="0" w:space="0" w:color="auto"/>
          </w:divBdr>
        </w:div>
        <w:div w:id="1512602798">
          <w:marLeft w:val="0"/>
          <w:marRight w:val="0"/>
          <w:marTop w:val="0"/>
          <w:marBottom w:val="0"/>
          <w:divBdr>
            <w:top w:val="none" w:sz="0" w:space="0" w:color="auto"/>
            <w:left w:val="none" w:sz="0" w:space="0" w:color="auto"/>
            <w:bottom w:val="none" w:sz="0" w:space="0" w:color="auto"/>
            <w:right w:val="none" w:sz="0" w:space="0" w:color="auto"/>
          </w:divBdr>
        </w:div>
        <w:div w:id="1376659039">
          <w:marLeft w:val="0"/>
          <w:marRight w:val="0"/>
          <w:marTop w:val="0"/>
          <w:marBottom w:val="0"/>
          <w:divBdr>
            <w:top w:val="none" w:sz="0" w:space="0" w:color="auto"/>
            <w:left w:val="none" w:sz="0" w:space="0" w:color="auto"/>
            <w:bottom w:val="none" w:sz="0" w:space="0" w:color="auto"/>
            <w:right w:val="none" w:sz="0" w:space="0" w:color="auto"/>
          </w:divBdr>
        </w:div>
        <w:div w:id="1244489510">
          <w:marLeft w:val="0"/>
          <w:marRight w:val="0"/>
          <w:marTop w:val="0"/>
          <w:marBottom w:val="0"/>
          <w:divBdr>
            <w:top w:val="none" w:sz="0" w:space="0" w:color="auto"/>
            <w:left w:val="none" w:sz="0" w:space="0" w:color="auto"/>
            <w:bottom w:val="none" w:sz="0" w:space="0" w:color="auto"/>
            <w:right w:val="none" w:sz="0" w:space="0" w:color="auto"/>
          </w:divBdr>
        </w:div>
        <w:div w:id="1210533726">
          <w:marLeft w:val="0"/>
          <w:marRight w:val="0"/>
          <w:marTop w:val="0"/>
          <w:marBottom w:val="0"/>
          <w:divBdr>
            <w:top w:val="none" w:sz="0" w:space="0" w:color="auto"/>
            <w:left w:val="none" w:sz="0" w:space="0" w:color="auto"/>
            <w:bottom w:val="none" w:sz="0" w:space="0" w:color="auto"/>
            <w:right w:val="none" w:sz="0" w:space="0" w:color="auto"/>
          </w:divBdr>
        </w:div>
        <w:div w:id="546451939">
          <w:marLeft w:val="0"/>
          <w:marRight w:val="0"/>
          <w:marTop w:val="0"/>
          <w:marBottom w:val="0"/>
          <w:divBdr>
            <w:top w:val="none" w:sz="0" w:space="0" w:color="auto"/>
            <w:left w:val="none" w:sz="0" w:space="0" w:color="auto"/>
            <w:bottom w:val="none" w:sz="0" w:space="0" w:color="auto"/>
            <w:right w:val="none" w:sz="0" w:space="0" w:color="auto"/>
          </w:divBdr>
        </w:div>
        <w:div w:id="1310750458">
          <w:marLeft w:val="0"/>
          <w:marRight w:val="0"/>
          <w:marTop w:val="0"/>
          <w:marBottom w:val="0"/>
          <w:divBdr>
            <w:top w:val="none" w:sz="0" w:space="0" w:color="auto"/>
            <w:left w:val="none" w:sz="0" w:space="0" w:color="auto"/>
            <w:bottom w:val="none" w:sz="0" w:space="0" w:color="auto"/>
            <w:right w:val="none" w:sz="0" w:space="0" w:color="auto"/>
          </w:divBdr>
        </w:div>
        <w:div w:id="1968467540">
          <w:marLeft w:val="0"/>
          <w:marRight w:val="0"/>
          <w:marTop w:val="0"/>
          <w:marBottom w:val="0"/>
          <w:divBdr>
            <w:top w:val="none" w:sz="0" w:space="0" w:color="auto"/>
            <w:left w:val="none" w:sz="0" w:space="0" w:color="auto"/>
            <w:bottom w:val="none" w:sz="0" w:space="0" w:color="auto"/>
            <w:right w:val="none" w:sz="0" w:space="0" w:color="auto"/>
          </w:divBdr>
        </w:div>
        <w:div w:id="2026786079">
          <w:marLeft w:val="0"/>
          <w:marRight w:val="0"/>
          <w:marTop w:val="0"/>
          <w:marBottom w:val="0"/>
          <w:divBdr>
            <w:top w:val="none" w:sz="0" w:space="0" w:color="auto"/>
            <w:left w:val="none" w:sz="0" w:space="0" w:color="auto"/>
            <w:bottom w:val="none" w:sz="0" w:space="0" w:color="auto"/>
            <w:right w:val="none" w:sz="0" w:space="0" w:color="auto"/>
          </w:divBdr>
        </w:div>
        <w:div w:id="407115323">
          <w:marLeft w:val="0"/>
          <w:marRight w:val="0"/>
          <w:marTop w:val="0"/>
          <w:marBottom w:val="0"/>
          <w:divBdr>
            <w:top w:val="none" w:sz="0" w:space="0" w:color="auto"/>
            <w:left w:val="none" w:sz="0" w:space="0" w:color="auto"/>
            <w:bottom w:val="none" w:sz="0" w:space="0" w:color="auto"/>
            <w:right w:val="none" w:sz="0" w:space="0" w:color="auto"/>
          </w:divBdr>
        </w:div>
        <w:div w:id="1267036382">
          <w:marLeft w:val="0"/>
          <w:marRight w:val="0"/>
          <w:marTop w:val="0"/>
          <w:marBottom w:val="0"/>
          <w:divBdr>
            <w:top w:val="none" w:sz="0" w:space="0" w:color="auto"/>
            <w:left w:val="none" w:sz="0" w:space="0" w:color="auto"/>
            <w:bottom w:val="none" w:sz="0" w:space="0" w:color="auto"/>
            <w:right w:val="none" w:sz="0" w:space="0" w:color="auto"/>
          </w:divBdr>
        </w:div>
        <w:div w:id="1245606237">
          <w:marLeft w:val="0"/>
          <w:marRight w:val="0"/>
          <w:marTop w:val="0"/>
          <w:marBottom w:val="0"/>
          <w:divBdr>
            <w:top w:val="none" w:sz="0" w:space="0" w:color="auto"/>
            <w:left w:val="none" w:sz="0" w:space="0" w:color="auto"/>
            <w:bottom w:val="none" w:sz="0" w:space="0" w:color="auto"/>
            <w:right w:val="none" w:sz="0" w:space="0" w:color="auto"/>
          </w:divBdr>
        </w:div>
        <w:div w:id="1892501993">
          <w:marLeft w:val="0"/>
          <w:marRight w:val="0"/>
          <w:marTop w:val="0"/>
          <w:marBottom w:val="0"/>
          <w:divBdr>
            <w:top w:val="none" w:sz="0" w:space="0" w:color="auto"/>
            <w:left w:val="none" w:sz="0" w:space="0" w:color="auto"/>
            <w:bottom w:val="none" w:sz="0" w:space="0" w:color="auto"/>
            <w:right w:val="none" w:sz="0" w:space="0" w:color="auto"/>
          </w:divBdr>
        </w:div>
        <w:div w:id="332614739">
          <w:marLeft w:val="0"/>
          <w:marRight w:val="0"/>
          <w:marTop w:val="0"/>
          <w:marBottom w:val="0"/>
          <w:divBdr>
            <w:top w:val="none" w:sz="0" w:space="0" w:color="auto"/>
            <w:left w:val="none" w:sz="0" w:space="0" w:color="auto"/>
            <w:bottom w:val="none" w:sz="0" w:space="0" w:color="auto"/>
            <w:right w:val="none" w:sz="0" w:space="0" w:color="auto"/>
          </w:divBdr>
        </w:div>
        <w:div w:id="113717987">
          <w:marLeft w:val="0"/>
          <w:marRight w:val="0"/>
          <w:marTop w:val="0"/>
          <w:marBottom w:val="0"/>
          <w:divBdr>
            <w:top w:val="none" w:sz="0" w:space="0" w:color="auto"/>
            <w:left w:val="none" w:sz="0" w:space="0" w:color="auto"/>
            <w:bottom w:val="none" w:sz="0" w:space="0" w:color="auto"/>
            <w:right w:val="none" w:sz="0" w:space="0" w:color="auto"/>
          </w:divBdr>
        </w:div>
        <w:div w:id="899246462">
          <w:marLeft w:val="0"/>
          <w:marRight w:val="0"/>
          <w:marTop w:val="0"/>
          <w:marBottom w:val="0"/>
          <w:divBdr>
            <w:top w:val="none" w:sz="0" w:space="0" w:color="auto"/>
            <w:left w:val="none" w:sz="0" w:space="0" w:color="auto"/>
            <w:bottom w:val="none" w:sz="0" w:space="0" w:color="auto"/>
            <w:right w:val="none" w:sz="0" w:space="0" w:color="auto"/>
          </w:divBdr>
        </w:div>
        <w:div w:id="703364591">
          <w:marLeft w:val="0"/>
          <w:marRight w:val="0"/>
          <w:marTop w:val="0"/>
          <w:marBottom w:val="0"/>
          <w:divBdr>
            <w:top w:val="none" w:sz="0" w:space="0" w:color="auto"/>
            <w:left w:val="none" w:sz="0" w:space="0" w:color="auto"/>
            <w:bottom w:val="none" w:sz="0" w:space="0" w:color="auto"/>
            <w:right w:val="none" w:sz="0" w:space="0" w:color="auto"/>
          </w:divBdr>
        </w:div>
        <w:div w:id="995183504">
          <w:marLeft w:val="0"/>
          <w:marRight w:val="0"/>
          <w:marTop w:val="0"/>
          <w:marBottom w:val="0"/>
          <w:divBdr>
            <w:top w:val="none" w:sz="0" w:space="0" w:color="auto"/>
            <w:left w:val="none" w:sz="0" w:space="0" w:color="auto"/>
            <w:bottom w:val="none" w:sz="0" w:space="0" w:color="auto"/>
            <w:right w:val="none" w:sz="0" w:space="0" w:color="auto"/>
          </w:divBdr>
        </w:div>
        <w:div w:id="1981029430">
          <w:marLeft w:val="0"/>
          <w:marRight w:val="0"/>
          <w:marTop w:val="0"/>
          <w:marBottom w:val="0"/>
          <w:divBdr>
            <w:top w:val="none" w:sz="0" w:space="0" w:color="auto"/>
            <w:left w:val="none" w:sz="0" w:space="0" w:color="auto"/>
            <w:bottom w:val="none" w:sz="0" w:space="0" w:color="auto"/>
            <w:right w:val="none" w:sz="0" w:space="0" w:color="auto"/>
          </w:divBdr>
        </w:div>
        <w:div w:id="197936277">
          <w:marLeft w:val="0"/>
          <w:marRight w:val="0"/>
          <w:marTop w:val="0"/>
          <w:marBottom w:val="0"/>
          <w:divBdr>
            <w:top w:val="none" w:sz="0" w:space="0" w:color="auto"/>
            <w:left w:val="none" w:sz="0" w:space="0" w:color="auto"/>
            <w:bottom w:val="none" w:sz="0" w:space="0" w:color="auto"/>
            <w:right w:val="none" w:sz="0" w:space="0" w:color="auto"/>
          </w:divBdr>
        </w:div>
        <w:div w:id="1586263125">
          <w:marLeft w:val="0"/>
          <w:marRight w:val="0"/>
          <w:marTop w:val="0"/>
          <w:marBottom w:val="0"/>
          <w:divBdr>
            <w:top w:val="none" w:sz="0" w:space="0" w:color="auto"/>
            <w:left w:val="none" w:sz="0" w:space="0" w:color="auto"/>
            <w:bottom w:val="none" w:sz="0" w:space="0" w:color="auto"/>
            <w:right w:val="none" w:sz="0" w:space="0" w:color="auto"/>
          </w:divBdr>
        </w:div>
        <w:div w:id="1163159920">
          <w:marLeft w:val="0"/>
          <w:marRight w:val="0"/>
          <w:marTop w:val="0"/>
          <w:marBottom w:val="0"/>
          <w:divBdr>
            <w:top w:val="none" w:sz="0" w:space="0" w:color="auto"/>
            <w:left w:val="none" w:sz="0" w:space="0" w:color="auto"/>
            <w:bottom w:val="none" w:sz="0" w:space="0" w:color="auto"/>
            <w:right w:val="none" w:sz="0" w:space="0" w:color="auto"/>
          </w:divBdr>
        </w:div>
        <w:div w:id="1231035386">
          <w:marLeft w:val="0"/>
          <w:marRight w:val="0"/>
          <w:marTop w:val="0"/>
          <w:marBottom w:val="0"/>
          <w:divBdr>
            <w:top w:val="none" w:sz="0" w:space="0" w:color="auto"/>
            <w:left w:val="none" w:sz="0" w:space="0" w:color="auto"/>
            <w:bottom w:val="none" w:sz="0" w:space="0" w:color="auto"/>
            <w:right w:val="none" w:sz="0" w:space="0" w:color="auto"/>
          </w:divBdr>
        </w:div>
        <w:div w:id="982737342">
          <w:marLeft w:val="0"/>
          <w:marRight w:val="0"/>
          <w:marTop w:val="0"/>
          <w:marBottom w:val="0"/>
          <w:divBdr>
            <w:top w:val="none" w:sz="0" w:space="0" w:color="auto"/>
            <w:left w:val="none" w:sz="0" w:space="0" w:color="auto"/>
            <w:bottom w:val="none" w:sz="0" w:space="0" w:color="auto"/>
            <w:right w:val="none" w:sz="0" w:space="0" w:color="auto"/>
          </w:divBdr>
        </w:div>
      </w:divsChild>
    </w:div>
    <w:div w:id="1532181776">
      <w:bodyDiv w:val="1"/>
      <w:marLeft w:val="0"/>
      <w:marRight w:val="0"/>
      <w:marTop w:val="0"/>
      <w:marBottom w:val="0"/>
      <w:divBdr>
        <w:top w:val="none" w:sz="0" w:space="0" w:color="auto"/>
        <w:left w:val="none" w:sz="0" w:space="0" w:color="auto"/>
        <w:bottom w:val="none" w:sz="0" w:space="0" w:color="auto"/>
        <w:right w:val="none" w:sz="0" w:space="0" w:color="auto"/>
      </w:divBdr>
      <w:divsChild>
        <w:div w:id="417748243">
          <w:marLeft w:val="0"/>
          <w:marRight w:val="0"/>
          <w:marTop w:val="0"/>
          <w:marBottom w:val="0"/>
          <w:divBdr>
            <w:top w:val="none" w:sz="0" w:space="0" w:color="auto"/>
            <w:left w:val="none" w:sz="0" w:space="0" w:color="auto"/>
            <w:bottom w:val="none" w:sz="0" w:space="0" w:color="auto"/>
            <w:right w:val="none" w:sz="0" w:space="0" w:color="auto"/>
          </w:divBdr>
          <w:divsChild>
            <w:div w:id="10791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5899">
      <w:bodyDiv w:val="1"/>
      <w:marLeft w:val="0"/>
      <w:marRight w:val="0"/>
      <w:marTop w:val="0"/>
      <w:marBottom w:val="0"/>
      <w:divBdr>
        <w:top w:val="none" w:sz="0" w:space="0" w:color="auto"/>
        <w:left w:val="none" w:sz="0" w:space="0" w:color="auto"/>
        <w:bottom w:val="none" w:sz="0" w:space="0" w:color="auto"/>
        <w:right w:val="none" w:sz="0" w:space="0" w:color="auto"/>
      </w:divBdr>
      <w:divsChild>
        <w:div w:id="170536970">
          <w:marLeft w:val="0"/>
          <w:marRight w:val="0"/>
          <w:marTop w:val="0"/>
          <w:marBottom w:val="0"/>
          <w:divBdr>
            <w:top w:val="none" w:sz="0" w:space="0" w:color="auto"/>
            <w:left w:val="none" w:sz="0" w:space="0" w:color="auto"/>
            <w:bottom w:val="none" w:sz="0" w:space="0" w:color="auto"/>
            <w:right w:val="none" w:sz="0" w:space="0" w:color="auto"/>
          </w:divBdr>
        </w:div>
        <w:div w:id="304242849">
          <w:marLeft w:val="0"/>
          <w:marRight w:val="0"/>
          <w:marTop w:val="0"/>
          <w:marBottom w:val="0"/>
          <w:divBdr>
            <w:top w:val="none" w:sz="0" w:space="0" w:color="auto"/>
            <w:left w:val="none" w:sz="0" w:space="0" w:color="auto"/>
            <w:bottom w:val="none" w:sz="0" w:space="0" w:color="auto"/>
            <w:right w:val="none" w:sz="0" w:space="0" w:color="auto"/>
          </w:divBdr>
        </w:div>
        <w:div w:id="2037853715">
          <w:marLeft w:val="0"/>
          <w:marRight w:val="0"/>
          <w:marTop w:val="0"/>
          <w:marBottom w:val="0"/>
          <w:divBdr>
            <w:top w:val="none" w:sz="0" w:space="0" w:color="auto"/>
            <w:left w:val="none" w:sz="0" w:space="0" w:color="auto"/>
            <w:bottom w:val="none" w:sz="0" w:space="0" w:color="auto"/>
            <w:right w:val="none" w:sz="0" w:space="0" w:color="auto"/>
          </w:divBdr>
        </w:div>
        <w:div w:id="1396664251">
          <w:marLeft w:val="0"/>
          <w:marRight w:val="0"/>
          <w:marTop w:val="0"/>
          <w:marBottom w:val="0"/>
          <w:divBdr>
            <w:top w:val="none" w:sz="0" w:space="0" w:color="auto"/>
            <w:left w:val="none" w:sz="0" w:space="0" w:color="auto"/>
            <w:bottom w:val="none" w:sz="0" w:space="0" w:color="auto"/>
            <w:right w:val="none" w:sz="0" w:space="0" w:color="auto"/>
          </w:divBdr>
        </w:div>
        <w:div w:id="222713915">
          <w:marLeft w:val="0"/>
          <w:marRight w:val="0"/>
          <w:marTop w:val="0"/>
          <w:marBottom w:val="0"/>
          <w:divBdr>
            <w:top w:val="none" w:sz="0" w:space="0" w:color="auto"/>
            <w:left w:val="none" w:sz="0" w:space="0" w:color="auto"/>
            <w:bottom w:val="none" w:sz="0" w:space="0" w:color="auto"/>
            <w:right w:val="none" w:sz="0" w:space="0" w:color="auto"/>
          </w:divBdr>
        </w:div>
        <w:div w:id="1546940618">
          <w:marLeft w:val="0"/>
          <w:marRight w:val="0"/>
          <w:marTop w:val="0"/>
          <w:marBottom w:val="0"/>
          <w:divBdr>
            <w:top w:val="none" w:sz="0" w:space="0" w:color="auto"/>
            <w:left w:val="none" w:sz="0" w:space="0" w:color="auto"/>
            <w:bottom w:val="none" w:sz="0" w:space="0" w:color="auto"/>
            <w:right w:val="none" w:sz="0" w:space="0" w:color="auto"/>
          </w:divBdr>
        </w:div>
        <w:div w:id="649486048">
          <w:marLeft w:val="0"/>
          <w:marRight w:val="0"/>
          <w:marTop w:val="240"/>
          <w:marBottom w:val="165"/>
          <w:divBdr>
            <w:top w:val="none" w:sz="0" w:space="0" w:color="auto"/>
            <w:left w:val="none" w:sz="0" w:space="0" w:color="auto"/>
            <w:bottom w:val="none" w:sz="0" w:space="0" w:color="auto"/>
            <w:right w:val="none" w:sz="0" w:space="0" w:color="auto"/>
          </w:divBdr>
          <w:divsChild>
            <w:div w:id="2016152274">
              <w:marLeft w:val="0"/>
              <w:marRight w:val="0"/>
              <w:marTop w:val="0"/>
              <w:marBottom w:val="0"/>
              <w:divBdr>
                <w:top w:val="none" w:sz="0" w:space="0" w:color="auto"/>
                <w:left w:val="none" w:sz="0" w:space="0" w:color="auto"/>
                <w:bottom w:val="none" w:sz="0" w:space="0" w:color="auto"/>
                <w:right w:val="none" w:sz="0" w:space="0" w:color="auto"/>
              </w:divBdr>
              <w:divsChild>
                <w:div w:id="1357853472">
                  <w:marLeft w:val="0"/>
                  <w:marRight w:val="0"/>
                  <w:marTop w:val="0"/>
                  <w:marBottom w:val="0"/>
                  <w:divBdr>
                    <w:top w:val="none" w:sz="0" w:space="0" w:color="auto"/>
                    <w:left w:val="none" w:sz="0" w:space="0" w:color="auto"/>
                    <w:bottom w:val="none" w:sz="0" w:space="0" w:color="auto"/>
                    <w:right w:val="none" w:sz="0" w:space="0" w:color="auto"/>
                  </w:divBdr>
                  <w:divsChild>
                    <w:div w:id="1555115637">
                      <w:marLeft w:val="0"/>
                      <w:marRight w:val="0"/>
                      <w:marTop w:val="0"/>
                      <w:marBottom w:val="0"/>
                      <w:divBdr>
                        <w:top w:val="none" w:sz="0" w:space="0" w:color="auto"/>
                        <w:left w:val="none" w:sz="0" w:space="0" w:color="auto"/>
                        <w:bottom w:val="none" w:sz="0" w:space="0" w:color="auto"/>
                        <w:right w:val="none" w:sz="0" w:space="0" w:color="auto"/>
                      </w:divBdr>
                      <w:divsChild>
                        <w:div w:id="71979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900247">
          <w:marLeft w:val="0"/>
          <w:marRight w:val="0"/>
          <w:marTop w:val="0"/>
          <w:marBottom w:val="0"/>
          <w:divBdr>
            <w:top w:val="none" w:sz="0" w:space="0" w:color="auto"/>
            <w:left w:val="none" w:sz="0" w:space="0" w:color="auto"/>
            <w:bottom w:val="none" w:sz="0" w:space="0" w:color="auto"/>
            <w:right w:val="none" w:sz="0" w:space="0" w:color="auto"/>
          </w:divBdr>
        </w:div>
        <w:div w:id="372468056">
          <w:marLeft w:val="0"/>
          <w:marRight w:val="0"/>
          <w:marTop w:val="0"/>
          <w:marBottom w:val="0"/>
          <w:divBdr>
            <w:top w:val="none" w:sz="0" w:space="0" w:color="auto"/>
            <w:left w:val="none" w:sz="0" w:space="0" w:color="auto"/>
            <w:bottom w:val="none" w:sz="0" w:space="0" w:color="auto"/>
            <w:right w:val="none" w:sz="0" w:space="0" w:color="auto"/>
          </w:divBdr>
        </w:div>
        <w:div w:id="1006634532">
          <w:marLeft w:val="0"/>
          <w:marRight w:val="0"/>
          <w:marTop w:val="0"/>
          <w:marBottom w:val="0"/>
          <w:divBdr>
            <w:top w:val="none" w:sz="0" w:space="0" w:color="auto"/>
            <w:left w:val="none" w:sz="0" w:space="0" w:color="auto"/>
            <w:bottom w:val="none" w:sz="0" w:space="0" w:color="auto"/>
            <w:right w:val="none" w:sz="0" w:space="0" w:color="auto"/>
          </w:divBdr>
        </w:div>
        <w:div w:id="2047363407">
          <w:marLeft w:val="0"/>
          <w:marRight w:val="0"/>
          <w:marTop w:val="0"/>
          <w:marBottom w:val="0"/>
          <w:divBdr>
            <w:top w:val="none" w:sz="0" w:space="0" w:color="auto"/>
            <w:left w:val="none" w:sz="0" w:space="0" w:color="auto"/>
            <w:bottom w:val="none" w:sz="0" w:space="0" w:color="auto"/>
            <w:right w:val="none" w:sz="0" w:space="0" w:color="auto"/>
          </w:divBdr>
        </w:div>
        <w:div w:id="1706249776">
          <w:marLeft w:val="0"/>
          <w:marRight w:val="0"/>
          <w:marTop w:val="0"/>
          <w:marBottom w:val="0"/>
          <w:divBdr>
            <w:top w:val="none" w:sz="0" w:space="0" w:color="auto"/>
            <w:left w:val="none" w:sz="0" w:space="0" w:color="auto"/>
            <w:bottom w:val="none" w:sz="0" w:space="0" w:color="auto"/>
            <w:right w:val="none" w:sz="0" w:space="0" w:color="auto"/>
          </w:divBdr>
        </w:div>
        <w:div w:id="1778789097">
          <w:marLeft w:val="0"/>
          <w:marRight w:val="0"/>
          <w:marTop w:val="0"/>
          <w:marBottom w:val="0"/>
          <w:divBdr>
            <w:top w:val="none" w:sz="0" w:space="0" w:color="auto"/>
            <w:left w:val="none" w:sz="0" w:space="0" w:color="auto"/>
            <w:bottom w:val="none" w:sz="0" w:space="0" w:color="auto"/>
            <w:right w:val="none" w:sz="0" w:space="0" w:color="auto"/>
          </w:divBdr>
        </w:div>
        <w:div w:id="614480371">
          <w:marLeft w:val="0"/>
          <w:marRight w:val="0"/>
          <w:marTop w:val="0"/>
          <w:marBottom w:val="0"/>
          <w:divBdr>
            <w:top w:val="none" w:sz="0" w:space="0" w:color="auto"/>
            <w:left w:val="none" w:sz="0" w:space="0" w:color="auto"/>
            <w:bottom w:val="none" w:sz="0" w:space="0" w:color="auto"/>
            <w:right w:val="none" w:sz="0" w:space="0" w:color="auto"/>
          </w:divBdr>
        </w:div>
        <w:div w:id="1254314749">
          <w:marLeft w:val="0"/>
          <w:marRight w:val="0"/>
          <w:marTop w:val="0"/>
          <w:marBottom w:val="0"/>
          <w:divBdr>
            <w:top w:val="none" w:sz="0" w:space="0" w:color="auto"/>
            <w:left w:val="none" w:sz="0" w:space="0" w:color="auto"/>
            <w:bottom w:val="none" w:sz="0" w:space="0" w:color="auto"/>
            <w:right w:val="none" w:sz="0" w:space="0" w:color="auto"/>
          </w:divBdr>
        </w:div>
        <w:div w:id="1361054883">
          <w:marLeft w:val="0"/>
          <w:marRight w:val="0"/>
          <w:marTop w:val="240"/>
          <w:marBottom w:val="165"/>
          <w:divBdr>
            <w:top w:val="none" w:sz="0" w:space="0" w:color="auto"/>
            <w:left w:val="none" w:sz="0" w:space="0" w:color="auto"/>
            <w:bottom w:val="none" w:sz="0" w:space="0" w:color="auto"/>
            <w:right w:val="none" w:sz="0" w:space="0" w:color="auto"/>
          </w:divBdr>
          <w:divsChild>
            <w:div w:id="879127541">
              <w:marLeft w:val="0"/>
              <w:marRight w:val="0"/>
              <w:marTop w:val="0"/>
              <w:marBottom w:val="0"/>
              <w:divBdr>
                <w:top w:val="none" w:sz="0" w:space="0" w:color="auto"/>
                <w:left w:val="none" w:sz="0" w:space="0" w:color="auto"/>
                <w:bottom w:val="none" w:sz="0" w:space="0" w:color="auto"/>
                <w:right w:val="none" w:sz="0" w:space="0" w:color="auto"/>
              </w:divBdr>
              <w:divsChild>
                <w:div w:id="493842428">
                  <w:marLeft w:val="0"/>
                  <w:marRight w:val="0"/>
                  <w:marTop w:val="0"/>
                  <w:marBottom w:val="0"/>
                  <w:divBdr>
                    <w:top w:val="none" w:sz="0" w:space="0" w:color="auto"/>
                    <w:left w:val="none" w:sz="0" w:space="0" w:color="auto"/>
                    <w:bottom w:val="none" w:sz="0" w:space="0" w:color="auto"/>
                    <w:right w:val="none" w:sz="0" w:space="0" w:color="auto"/>
                  </w:divBdr>
                  <w:divsChild>
                    <w:div w:id="901521865">
                      <w:marLeft w:val="0"/>
                      <w:marRight w:val="0"/>
                      <w:marTop w:val="0"/>
                      <w:marBottom w:val="0"/>
                      <w:divBdr>
                        <w:top w:val="none" w:sz="0" w:space="0" w:color="auto"/>
                        <w:left w:val="none" w:sz="0" w:space="0" w:color="auto"/>
                        <w:bottom w:val="none" w:sz="0" w:space="0" w:color="auto"/>
                        <w:right w:val="none" w:sz="0" w:space="0" w:color="auto"/>
                      </w:divBdr>
                      <w:divsChild>
                        <w:div w:id="194795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320294">
          <w:marLeft w:val="0"/>
          <w:marRight w:val="0"/>
          <w:marTop w:val="0"/>
          <w:marBottom w:val="0"/>
          <w:divBdr>
            <w:top w:val="none" w:sz="0" w:space="0" w:color="auto"/>
            <w:left w:val="none" w:sz="0" w:space="0" w:color="auto"/>
            <w:bottom w:val="none" w:sz="0" w:space="0" w:color="auto"/>
            <w:right w:val="none" w:sz="0" w:space="0" w:color="auto"/>
          </w:divBdr>
        </w:div>
        <w:div w:id="1407607594">
          <w:marLeft w:val="0"/>
          <w:marRight w:val="0"/>
          <w:marTop w:val="0"/>
          <w:marBottom w:val="0"/>
          <w:divBdr>
            <w:top w:val="none" w:sz="0" w:space="0" w:color="auto"/>
            <w:left w:val="none" w:sz="0" w:space="0" w:color="auto"/>
            <w:bottom w:val="none" w:sz="0" w:space="0" w:color="auto"/>
            <w:right w:val="none" w:sz="0" w:space="0" w:color="auto"/>
          </w:divBdr>
        </w:div>
        <w:div w:id="309789072">
          <w:marLeft w:val="0"/>
          <w:marRight w:val="0"/>
          <w:marTop w:val="0"/>
          <w:marBottom w:val="0"/>
          <w:divBdr>
            <w:top w:val="none" w:sz="0" w:space="0" w:color="auto"/>
            <w:left w:val="none" w:sz="0" w:space="0" w:color="auto"/>
            <w:bottom w:val="none" w:sz="0" w:space="0" w:color="auto"/>
            <w:right w:val="none" w:sz="0" w:space="0" w:color="auto"/>
          </w:divBdr>
        </w:div>
        <w:div w:id="1459178382">
          <w:marLeft w:val="0"/>
          <w:marRight w:val="0"/>
          <w:marTop w:val="240"/>
          <w:marBottom w:val="165"/>
          <w:divBdr>
            <w:top w:val="none" w:sz="0" w:space="0" w:color="auto"/>
            <w:left w:val="none" w:sz="0" w:space="0" w:color="auto"/>
            <w:bottom w:val="none" w:sz="0" w:space="0" w:color="auto"/>
            <w:right w:val="none" w:sz="0" w:space="0" w:color="auto"/>
          </w:divBdr>
          <w:divsChild>
            <w:div w:id="143738036">
              <w:marLeft w:val="0"/>
              <w:marRight w:val="0"/>
              <w:marTop w:val="0"/>
              <w:marBottom w:val="0"/>
              <w:divBdr>
                <w:top w:val="none" w:sz="0" w:space="0" w:color="auto"/>
                <w:left w:val="none" w:sz="0" w:space="0" w:color="auto"/>
                <w:bottom w:val="none" w:sz="0" w:space="0" w:color="auto"/>
                <w:right w:val="none" w:sz="0" w:space="0" w:color="auto"/>
              </w:divBdr>
              <w:divsChild>
                <w:div w:id="1008795718">
                  <w:marLeft w:val="0"/>
                  <w:marRight w:val="0"/>
                  <w:marTop w:val="0"/>
                  <w:marBottom w:val="0"/>
                  <w:divBdr>
                    <w:top w:val="none" w:sz="0" w:space="0" w:color="auto"/>
                    <w:left w:val="none" w:sz="0" w:space="0" w:color="auto"/>
                    <w:bottom w:val="none" w:sz="0" w:space="0" w:color="auto"/>
                    <w:right w:val="none" w:sz="0" w:space="0" w:color="auto"/>
                  </w:divBdr>
                  <w:divsChild>
                    <w:div w:id="406807220">
                      <w:marLeft w:val="0"/>
                      <w:marRight w:val="0"/>
                      <w:marTop w:val="0"/>
                      <w:marBottom w:val="0"/>
                      <w:divBdr>
                        <w:top w:val="none" w:sz="0" w:space="0" w:color="auto"/>
                        <w:left w:val="none" w:sz="0" w:space="0" w:color="auto"/>
                        <w:bottom w:val="none" w:sz="0" w:space="0" w:color="auto"/>
                        <w:right w:val="none" w:sz="0" w:space="0" w:color="auto"/>
                      </w:divBdr>
                      <w:divsChild>
                        <w:div w:id="182616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6163">
          <w:marLeft w:val="0"/>
          <w:marRight w:val="0"/>
          <w:marTop w:val="0"/>
          <w:marBottom w:val="0"/>
          <w:divBdr>
            <w:top w:val="none" w:sz="0" w:space="0" w:color="auto"/>
            <w:left w:val="none" w:sz="0" w:space="0" w:color="auto"/>
            <w:bottom w:val="none" w:sz="0" w:space="0" w:color="auto"/>
            <w:right w:val="none" w:sz="0" w:space="0" w:color="auto"/>
          </w:divBdr>
        </w:div>
        <w:div w:id="376784979">
          <w:marLeft w:val="0"/>
          <w:marRight w:val="0"/>
          <w:marTop w:val="0"/>
          <w:marBottom w:val="0"/>
          <w:divBdr>
            <w:top w:val="none" w:sz="0" w:space="0" w:color="auto"/>
            <w:left w:val="none" w:sz="0" w:space="0" w:color="auto"/>
            <w:bottom w:val="none" w:sz="0" w:space="0" w:color="auto"/>
            <w:right w:val="none" w:sz="0" w:space="0" w:color="auto"/>
          </w:divBdr>
        </w:div>
        <w:div w:id="1336376332">
          <w:marLeft w:val="0"/>
          <w:marRight w:val="0"/>
          <w:marTop w:val="240"/>
          <w:marBottom w:val="165"/>
          <w:divBdr>
            <w:top w:val="none" w:sz="0" w:space="0" w:color="auto"/>
            <w:left w:val="none" w:sz="0" w:space="0" w:color="auto"/>
            <w:bottom w:val="none" w:sz="0" w:space="0" w:color="auto"/>
            <w:right w:val="none" w:sz="0" w:space="0" w:color="auto"/>
          </w:divBdr>
          <w:divsChild>
            <w:div w:id="883639816">
              <w:marLeft w:val="0"/>
              <w:marRight w:val="0"/>
              <w:marTop w:val="0"/>
              <w:marBottom w:val="0"/>
              <w:divBdr>
                <w:top w:val="none" w:sz="0" w:space="0" w:color="auto"/>
                <w:left w:val="none" w:sz="0" w:space="0" w:color="auto"/>
                <w:bottom w:val="none" w:sz="0" w:space="0" w:color="auto"/>
                <w:right w:val="none" w:sz="0" w:space="0" w:color="auto"/>
              </w:divBdr>
              <w:divsChild>
                <w:div w:id="1209563139">
                  <w:marLeft w:val="0"/>
                  <w:marRight w:val="0"/>
                  <w:marTop w:val="0"/>
                  <w:marBottom w:val="0"/>
                  <w:divBdr>
                    <w:top w:val="none" w:sz="0" w:space="0" w:color="auto"/>
                    <w:left w:val="none" w:sz="0" w:space="0" w:color="auto"/>
                    <w:bottom w:val="none" w:sz="0" w:space="0" w:color="auto"/>
                    <w:right w:val="none" w:sz="0" w:space="0" w:color="auto"/>
                  </w:divBdr>
                  <w:divsChild>
                    <w:div w:id="1771386192">
                      <w:marLeft w:val="0"/>
                      <w:marRight w:val="0"/>
                      <w:marTop w:val="0"/>
                      <w:marBottom w:val="0"/>
                      <w:divBdr>
                        <w:top w:val="none" w:sz="0" w:space="0" w:color="auto"/>
                        <w:left w:val="none" w:sz="0" w:space="0" w:color="auto"/>
                        <w:bottom w:val="none" w:sz="0" w:space="0" w:color="auto"/>
                        <w:right w:val="none" w:sz="0" w:space="0" w:color="auto"/>
                      </w:divBdr>
                      <w:divsChild>
                        <w:div w:id="6070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020281">
          <w:marLeft w:val="0"/>
          <w:marRight w:val="0"/>
          <w:marTop w:val="0"/>
          <w:marBottom w:val="0"/>
          <w:divBdr>
            <w:top w:val="none" w:sz="0" w:space="0" w:color="auto"/>
            <w:left w:val="none" w:sz="0" w:space="0" w:color="auto"/>
            <w:bottom w:val="none" w:sz="0" w:space="0" w:color="auto"/>
            <w:right w:val="none" w:sz="0" w:space="0" w:color="auto"/>
          </w:divBdr>
        </w:div>
        <w:div w:id="982541652">
          <w:marLeft w:val="0"/>
          <w:marRight w:val="0"/>
          <w:marTop w:val="0"/>
          <w:marBottom w:val="0"/>
          <w:divBdr>
            <w:top w:val="none" w:sz="0" w:space="0" w:color="auto"/>
            <w:left w:val="none" w:sz="0" w:space="0" w:color="auto"/>
            <w:bottom w:val="none" w:sz="0" w:space="0" w:color="auto"/>
            <w:right w:val="none" w:sz="0" w:space="0" w:color="auto"/>
          </w:divBdr>
        </w:div>
        <w:div w:id="682627904">
          <w:marLeft w:val="0"/>
          <w:marRight w:val="0"/>
          <w:marTop w:val="0"/>
          <w:marBottom w:val="0"/>
          <w:divBdr>
            <w:top w:val="none" w:sz="0" w:space="0" w:color="auto"/>
            <w:left w:val="none" w:sz="0" w:space="0" w:color="auto"/>
            <w:bottom w:val="none" w:sz="0" w:space="0" w:color="auto"/>
            <w:right w:val="none" w:sz="0" w:space="0" w:color="auto"/>
          </w:divBdr>
        </w:div>
        <w:div w:id="1948923776">
          <w:marLeft w:val="0"/>
          <w:marRight w:val="0"/>
          <w:marTop w:val="0"/>
          <w:marBottom w:val="0"/>
          <w:divBdr>
            <w:top w:val="none" w:sz="0" w:space="0" w:color="auto"/>
            <w:left w:val="none" w:sz="0" w:space="0" w:color="auto"/>
            <w:bottom w:val="none" w:sz="0" w:space="0" w:color="auto"/>
            <w:right w:val="none" w:sz="0" w:space="0" w:color="auto"/>
          </w:divBdr>
        </w:div>
        <w:div w:id="927813134">
          <w:marLeft w:val="0"/>
          <w:marRight w:val="0"/>
          <w:marTop w:val="0"/>
          <w:marBottom w:val="0"/>
          <w:divBdr>
            <w:top w:val="none" w:sz="0" w:space="0" w:color="auto"/>
            <w:left w:val="none" w:sz="0" w:space="0" w:color="auto"/>
            <w:bottom w:val="none" w:sz="0" w:space="0" w:color="auto"/>
            <w:right w:val="none" w:sz="0" w:space="0" w:color="auto"/>
          </w:divBdr>
        </w:div>
        <w:div w:id="1595286568">
          <w:marLeft w:val="0"/>
          <w:marRight w:val="0"/>
          <w:marTop w:val="0"/>
          <w:marBottom w:val="0"/>
          <w:divBdr>
            <w:top w:val="none" w:sz="0" w:space="0" w:color="auto"/>
            <w:left w:val="none" w:sz="0" w:space="0" w:color="auto"/>
            <w:bottom w:val="none" w:sz="0" w:space="0" w:color="auto"/>
            <w:right w:val="none" w:sz="0" w:space="0" w:color="auto"/>
          </w:divBdr>
        </w:div>
        <w:div w:id="1541169408">
          <w:marLeft w:val="0"/>
          <w:marRight w:val="0"/>
          <w:marTop w:val="0"/>
          <w:marBottom w:val="0"/>
          <w:divBdr>
            <w:top w:val="none" w:sz="0" w:space="0" w:color="auto"/>
            <w:left w:val="none" w:sz="0" w:space="0" w:color="auto"/>
            <w:bottom w:val="none" w:sz="0" w:space="0" w:color="auto"/>
            <w:right w:val="none" w:sz="0" w:space="0" w:color="auto"/>
          </w:divBdr>
        </w:div>
        <w:div w:id="1855727813">
          <w:marLeft w:val="0"/>
          <w:marRight w:val="0"/>
          <w:marTop w:val="0"/>
          <w:marBottom w:val="0"/>
          <w:divBdr>
            <w:top w:val="none" w:sz="0" w:space="0" w:color="auto"/>
            <w:left w:val="none" w:sz="0" w:space="0" w:color="auto"/>
            <w:bottom w:val="none" w:sz="0" w:space="0" w:color="auto"/>
            <w:right w:val="none" w:sz="0" w:space="0" w:color="auto"/>
          </w:divBdr>
        </w:div>
        <w:div w:id="1473258013">
          <w:marLeft w:val="0"/>
          <w:marRight w:val="0"/>
          <w:marTop w:val="0"/>
          <w:marBottom w:val="0"/>
          <w:divBdr>
            <w:top w:val="none" w:sz="0" w:space="0" w:color="auto"/>
            <w:left w:val="none" w:sz="0" w:space="0" w:color="auto"/>
            <w:bottom w:val="none" w:sz="0" w:space="0" w:color="auto"/>
            <w:right w:val="none" w:sz="0" w:space="0" w:color="auto"/>
          </w:divBdr>
        </w:div>
        <w:div w:id="181632058">
          <w:marLeft w:val="0"/>
          <w:marRight w:val="0"/>
          <w:marTop w:val="0"/>
          <w:marBottom w:val="0"/>
          <w:divBdr>
            <w:top w:val="none" w:sz="0" w:space="0" w:color="auto"/>
            <w:left w:val="none" w:sz="0" w:space="0" w:color="auto"/>
            <w:bottom w:val="none" w:sz="0" w:space="0" w:color="auto"/>
            <w:right w:val="none" w:sz="0" w:space="0" w:color="auto"/>
          </w:divBdr>
        </w:div>
        <w:div w:id="602301054">
          <w:marLeft w:val="0"/>
          <w:marRight w:val="0"/>
          <w:marTop w:val="0"/>
          <w:marBottom w:val="0"/>
          <w:divBdr>
            <w:top w:val="none" w:sz="0" w:space="0" w:color="auto"/>
            <w:left w:val="none" w:sz="0" w:space="0" w:color="auto"/>
            <w:bottom w:val="none" w:sz="0" w:space="0" w:color="auto"/>
            <w:right w:val="none" w:sz="0" w:space="0" w:color="auto"/>
          </w:divBdr>
        </w:div>
        <w:div w:id="1865941261">
          <w:marLeft w:val="0"/>
          <w:marRight w:val="0"/>
          <w:marTop w:val="0"/>
          <w:marBottom w:val="0"/>
          <w:divBdr>
            <w:top w:val="none" w:sz="0" w:space="0" w:color="auto"/>
            <w:left w:val="none" w:sz="0" w:space="0" w:color="auto"/>
            <w:bottom w:val="none" w:sz="0" w:space="0" w:color="auto"/>
            <w:right w:val="none" w:sz="0" w:space="0" w:color="auto"/>
          </w:divBdr>
        </w:div>
        <w:div w:id="1067459231">
          <w:marLeft w:val="0"/>
          <w:marRight w:val="0"/>
          <w:marTop w:val="0"/>
          <w:marBottom w:val="0"/>
          <w:divBdr>
            <w:top w:val="none" w:sz="0" w:space="0" w:color="auto"/>
            <w:left w:val="none" w:sz="0" w:space="0" w:color="auto"/>
            <w:bottom w:val="none" w:sz="0" w:space="0" w:color="auto"/>
            <w:right w:val="none" w:sz="0" w:space="0" w:color="auto"/>
          </w:divBdr>
        </w:div>
        <w:div w:id="1632977476">
          <w:marLeft w:val="0"/>
          <w:marRight w:val="0"/>
          <w:marTop w:val="0"/>
          <w:marBottom w:val="0"/>
          <w:divBdr>
            <w:top w:val="none" w:sz="0" w:space="0" w:color="auto"/>
            <w:left w:val="none" w:sz="0" w:space="0" w:color="auto"/>
            <w:bottom w:val="none" w:sz="0" w:space="0" w:color="auto"/>
            <w:right w:val="none" w:sz="0" w:space="0" w:color="auto"/>
          </w:divBdr>
        </w:div>
        <w:div w:id="1978100013">
          <w:marLeft w:val="0"/>
          <w:marRight w:val="0"/>
          <w:marTop w:val="0"/>
          <w:marBottom w:val="0"/>
          <w:divBdr>
            <w:top w:val="none" w:sz="0" w:space="0" w:color="auto"/>
            <w:left w:val="none" w:sz="0" w:space="0" w:color="auto"/>
            <w:bottom w:val="none" w:sz="0" w:space="0" w:color="auto"/>
            <w:right w:val="none" w:sz="0" w:space="0" w:color="auto"/>
          </w:divBdr>
        </w:div>
        <w:div w:id="1258370989">
          <w:marLeft w:val="0"/>
          <w:marRight w:val="0"/>
          <w:marTop w:val="0"/>
          <w:marBottom w:val="0"/>
          <w:divBdr>
            <w:top w:val="none" w:sz="0" w:space="0" w:color="auto"/>
            <w:left w:val="none" w:sz="0" w:space="0" w:color="auto"/>
            <w:bottom w:val="none" w:sz="0" w:space="0" w:color="auto"/>
            <w:right w:val="none" w:sz="0" w:space="0" w:color="auto"/>
          </w:divBdr>
        </w:div>
        <w:div w:id="1181313617">
          <w:marLeft w:val="0"/>
          <w:marRight w:val="0"/>
          <w:marTop w:val="0"/>
          <w:marBottom w:val="0"/>
          <w:divBdr>
            <w:top w:val="none" w:sz="0" w:space="0" w:color="auto"/>
            <w:left w:val="none" w:sz="0" w:space="0" w:color="auto"/>
            <w:bottom w:val="none" w:sz="0" w:space="0" w:color="auto"/>
            <w:right w:val="none" w:sz="0" w:space="0" w:color="auto"/>
          </w:divBdr>
        </w:div>
        <w:div w:id="1463307013">
          <w:marLeft w:val="0"/>
          <w:marRight w:val="0"/>
          <w:marTop w:val="0"/>
          <w:marBottom w:val="0"/>
          <w:divBdr>
            <w:top w:val="none" w:sz="0" w:space="0" w:color="auto"/>
            <w:left w:val="none" w:sz="0" w:space="0" w:color="auto"/>
            <w:bottom w:val="none" w:sz="0" w:space="0" w:color="auto"/>
            <w:right w:val="none" w:sz="0" w:space="0" w:color="auto"/>
          </w:divBdr>
        </w:div>
        <w:div w:id="769352162">
          <w:marLeft w:val="0"/>
          <w:marRight w:val="0"/>
          <w:marTop w:val="0"/>
          <w:marBottom w:val="0"/>
          <w:divBdr>
            <w:top w:val="none" w:sz="0" w:space="0" w:color="auto"/>
            <w:left w:val="none" w:sz="0" w:space="0" w:color="auto"/>
            <w:bottom w:val="none" w:sz="0" w:space="0" w:color="auto"/>
            <w:right w:val="none" w:sz="0" w:space="0" w:color="auto"/>
          </w:divBdr>
        </w:div>
        <w:div w:id="1071007387">
          <w:marLeft w:val="0"/>
          <w:marRight w:val="0"/>
          <w:marTop w:val="0"/>
          <w:marBottom w:val="0"/>
          <w:divBdr>
            <w:top w:val="none" w:sz="0" w:space="0" w:color="auto"/>
            <w:left w:val="none" w:sz="0" w:space="0" w:color="auto"/>
            <w:bottom w:val="none" w:sz="0" w:space="0" w:color="auto"/>
            <w:right w:val="none" w:sz="0" w:space="0" w:color="auto"/>
          </w:divBdr>
        </w:div>
        <w:div w:id="1425305233">
          <w:marLeft w:val="0"/>
          <w:marRight w:val="0"/>
          <w:marTop w:val="0"/>
          <w:marBottom w:val="0"/>
          <w:divBdr>
            <w:top w:val="none" w:sz="0" w:space="0" w:color="auto"/>
            <w:left w:val="none" w:sz="0" w:space="0" w:color="auto"/>
            <w:bottom w:val="none" w:sz="0" w:space="0" w:color="auto"/>
            <w:right w:val="none" w:sz="0" w:space="0" w:color="auto"/>
          </w:divBdr>
        </w:div>
        <w:div w:id="253973375">
          <w:marLeft w:val="0"/>
          <w:marRight w:val="0"/>
          <w:marTop w:val="0"/>
          <w:marBottom w:val="0"/>
          <w:divBdr>
            <w:top w:val="none" w:sz="0" w:space="0" w:color="auto"/>
            <w:left w:val="none" w:sz="0" w:space="0" w:color="auto"/>
            <w:bottom w:val="none" w:sz="0" w:space="0" w:color="auto"/>
            <w:right w:val="none" w:sz="0" w:space="0" w:color="auto"/>
          </w:divBdr>
        </w:div>
        <w:div w:id="1184321801">
          <w:marLeft w:val="0"/>
          <w:marRight w:val="0"/>
          <w:marTop w:val="0"/>
          <w:marBottom w:val="0"/>
          <w:divBdr>
            <w:top w:val="none" w:sz="0" w:space="0" w:color="auto"/>
            <w:left w:val="none" w:sz="0" w:space="0" w:color="auto"/>
            <w:bottom w:val="none" w:sz="0" w:space="0" w:color="auto"/>
            <w:right w:val="none" w:sz="0" w:space="0" w:color="auto"/>
          </w:divBdr>
        </w:div>
        <w:div w:id="1240748826">
          <w:marLeft w:val="0"/>
          <w:marRight w:val="0"/>
          <w:marTop w:val="0"/>
          <w:marBottom w:val="0"/>
          <w:divBdr>
            <w:top w:val="none" w:sz="0" w:space="0" w:color="auto"/>
            <w:left w:val="none" w:sz="0" w:space="0" w:color="auto"/>
            <w:bottom w:val="none" w:sz="0" w:space="0" w:color="auto"/>
            <w:right w:val="none" w:sz="0" w:space="0" w:color="auto"/>
          </w:divBdr>
        </w:div>
        <w:div w:id="999312159">
          <w:marLeft w:val="0"/>
          <w:marRight w:val="0"/>
          <w:marTop w:val="0"/>
          <w:marBottom w:val="0"/>
          <w:divBdr>
            <w:top w:val="none" w:sz="0" w:space="0" w:color="auto"/>
            <w:left w:val="none" w:sz="0" w:space="0" w:color="auto"/>
            <w:bottom w:val="none" w:sz="0" w:space="0" w:color="auto"/>
            <w:right w:val="none" w:sz="0" w:space="0" w:color="auto"/>
          </w:divBdr>
        </w:div>
        <w:div w:id="1975871903">
          <w:marLeft w:val="0"/>
          <w:marRight w:val="0"/>
          <w:marTop w:val="0"/>
          <w:marBottom w:val="0"/>
          <w:divBdr>
            <w:top w:val="none" w:sz="0" w:space="0" w:color="auto"/>
            <w:left w:val="none" w:sz="0" w:space="0" w:color="auto"/>
            <w:bottom w:val="none" w:sz="0" w:space="0" w:color="auto"/>
            <w:right w:val="none" w:sz="0" w:space="0" w:color="auto"/>
          </w:divBdr>
        </w:div>
        <w:div w:id="652216432">
          <w:marLeft w:val="0"/>
          <w:marRight w:val="0"/>
          <w:marTop w:val="0"/>
          <w:marBottom w:val="0"/>
          <w:divBdr>
            <w:top w:val="none" w:sz="0" w:space="0" w:color="auto"/>
            <w:left w:val="none" w:sz="0" w:space="0" w:color="auto"/>
            <w:bottom w:val="none" w:sz="0" w:space="0" w:color="auto"/>
            <w:right w:val="none" w:sz="0" w:space="0" w:color="auto"/>
          </w:divBdr>
        </w:div>
        <w:div w:id="143661978">
          <w:marLeft w:val="0"/>
          <w:marRight w:val="0"/>
          <w:marTop w:val="0"/>
          <w:marBottom w:val="0"/>
          <w:divBdr>
            <w:top w:val="none" w:sz="0" w:space="0" w:color="auto"/>
            <w:left w:val="none" w:sz="0" w:space="0" w:color="auto"/>
            <w:bottom w:val="none" w:sz="0" w:space="0" w:color="auto"/>
            <w:right w:val="none" w:sz="0" w:space="0" w:color="auto"/>
          </w:divBdr>
        </w:div>
        <w:div w:id="1001738189">
          <w:marLeft w:val="0"/>
          <w:marRight w:val="0"/>
          <w:marTop w:val="0"/>
          <w:marBottom w:val="0"/>
          <w:divBdr>
            <w:top w:val="none" w:sz="0" w:space="0" w:color="auto"/>
            <w:left w:val="none" w:sz="0" w:space="0" w:color="auto"/>
            <w:bottom w:val="none" w:sz="0" w:space="0" w:color="auto"/>
            <w:right w:val="none" w:sz="0" w:space="0" w:color="auto"/>
          </w:divBdr>
        </w:div>
        <w:div w:id="1775249063">
          <w:marLeft w:val="0"/>
          <w:marRight w:val="0"/>
          <w:marTop w:val="0"/>
          <w:marBottom w:val="0"/>
          <w:divBdr>
            <w:top w:val="none" w:sz="0" w:space="0" w:color="auto"/>
            <w:left w:val="none" w:sz="0" w:space="0" w:color="auto"/>
            <w:bottom w:val="none" w:sz="0" w:space="0" w:color="auto"/>
            <w:right w:val="none" w:sz="0" w:space="0" w:color="auto"/>
          </w:divBdr>
        </w:div>
      </w:divsChild>
    </w:div>
    <w:div w:id="1741827677">
      <w:bodyDiv w:val="1"/>
      <w:marLeft w:val="0"/>
      <w:marRight w:val="0"/>
      <w:marTop w:val="0"/>
      <w:marBottom w:val="0"/>
      <w:divBdr>
        <w:top w:val="none" w:sz="0" w:space="0" w:color="auto"/>
        <w:left w:val="none" w:sz="0" w:space="0" w:color="auto"/>
        <w:bottom w:val="none" w:sz="0" w:space="0" w:color="auto"/>
        <w:right w:val="none" w:sz="0" w:space="0" w:color="auto"/>
      </w:divBdr>
      <w:divsChild>
        <w:div w:id="586963143">
          <w:marLeft w:val="0"/>
          <w:marRight w:val="0"/>
          <w:marTop w:val="0"/>
          <w:marBottom w:val="0"/>
          <w:divBdr>
            <w:top w:val="none" w:sz="0" w:space="0" w:color="auto"/>
            <w:left w:val="none" w:sz="0" w:space="0" w:color="auto"/>
            <w:bottom w:val="none" w:sz="0" w:space="0" w:color="auto"/>
            <w:right w:val="none" w:sz="0" w:space="0" w:color="auto"/>
          </w:divBdr>
          <w:divsChild>
            <w:div w:id="2919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2919">
      <w:bodyDiv w:val="1"/>
      <w:marLeft w:val="0"/>
      <w:marRight w:val="0"/>
      <w:marTop w:val="0"/>
      <w:marBottom w:val="0"/>
      <w:divBdr>
        <w:top w:val="none" w:sz="0" w:space="0" w:color="auto"/>
        <w:left w:val="none" w:sz="0" w:space="0" w:color="auto"/>
        <w:bottom w:val="none" w:sz="0" w:space="0" w:color="auto"/>
        <w:right w:val="none" w:sz="0" w:space="0" w:color="auto"/>
      </w:divBdr>
    </w:div>
    <w:div w:id="1915823063">
      <w:bodyDiv w:val="1"/>
      <w:marLeft w:val="0"/>
      <w:marRight w:val="0"/>
      <w:marTop w:val="0"/>
      <w:marBottom w:val="0"/>
      <w:divBdr>
        <w:top w:val="none" w:sz="0" w:space="0" w:color="auto"/>
        <w:left w:val="none" w:sz="0" w:space="0" w:color="auto"/>
        <w:bottom w:val="none" w:sz="0" w:space="0" w:color="auto"/>
        <w:right w:val="none" w:sz="0" w:space="0" w:color="auto"/>
      </w:divBdr>
    </w:div>
    <w:div w:id="1932162000">
      <w:bodyDiv w:val="1"/>
      <w:marLeft w:val="0"/>
      <w:marRight w:val="0"/>
      <w:marTop w:val="0"/>
      <w:marBottom w:val="0"/>
      <w:divBdr>
        <w:top w:val="none" w:sz="0" w:space="0" w:color="auto"/>
        <w:left w:val="none" w:sz="0" w:space="0" w:color="auto"/>
        <w:bottom w:val="none" w:sz="0" w:space="0" w:color="auto"/>
        <w:right w:val="none" w:sz="0" w:space="0" w:color="auto"/>
      </w:divBdr>
      <w:divsChild>
        <w:div w:id="367218693">
          <w:marLeft w:val="0"/>
          <w:marRight w:val="0"/>
          <w:marTop w:val="0"/>
          <w:marBottom w:val="0"/>
          <w:divBdr>
            <w:top w:val="none" w:sz="0" w:space="0" w:color="auto"/>
            <w:left w:val="none" w:sz="0" w:space="0" w:color="auto"/>
            <w:bottom w:val="none" w:sz="0" w:space="0" w:color="auto"/>
            <w:right w:val="none" w:sz="0" w:space="0" w:color="auto"/>
          </w:divBdr>
        </w:div>
        <w:div w:id="872577577">
          <w:marLeft w:val="0"/>
          <w:marRight w:val="0"/>
          <w:marTop w:val="0"/>
          <w:marBottom w:val="0"/>
          <w:divBdr>
            <w:top w:val="none" w:sz="0" w:space="0" w:color="auto"/>
            <w:left w:val="none" w:sz="0" w:space="0" w:color="auto"/>
            <w:bottom w:val="none" w:sz="0" w:space="0" w:color="auto"/>
            <w:right w:val="none" w:sz="0" w:space="0" w:color="auto"/>
          </w:divBdr>
        </w:div>
        <w:div w:id="895166078">
          <w:marLeft w:val="0"/>
          <w:marRight w:val="0"/>
          <w:marTop w:val="0"/>
          <w:marBottom w:val="0"/>
          <w:divBdr>
            <w:top w:val="none" w:sz="0" w:space="0" w:color="auto"/>
            <w:left w:val="none" w:sz="0" w:space="0" w:color="auto"/>
            <w:bottom w:val="none" w:sz="0" w:space="0" w:color="auto"/>
            <w:right w:val="none" w:sz="0" w:space="0" w:color="auto"/>
          </w:divBdr>
        </w:div>
        <w:div w:id="1692367149">
          <w:marLeft w:val="0"/>
          <w:marRight w:val="0"/>
          <w:marTop w:val="0"/>
          <w:marBottom w:val="0"/>
          <w:divBdr>
            <w:top w:val="none" w:sz="0" w:space="0" w:color="auto"/>
            <w:left w:val="none" w:sz="0" w:space="0" w:color="auto"/>
            <w:bottom w:val="none" w:sz="0" w:space="0" w:color="auto"/>
            <w:right w:val="none" w:sz="0" w:space="0" w:color="auto"/>
          </w:divBdr>
        </w:div>
        <w:div w:id="1133477774">
          <w:marLeft w:val="0"/>
          <w:marRight w:val="0"/>
          <w:marTop w:val="0"/>
          <w:marBottom w:val="0"/>
          <w:divBdr>
            <w:top w:val="none" w:sz="0" w:space="0" w:color="auto"/>
            <w:left w:val="none" w:sz="0" w:space="0" w:color="auto"/>
            <w:bottom w:val="none" w:sz="0" w:space="0" w:color="auto"/>
            <w:right w:val="none" w:sz="0" w:space="0" w:color="auto"/>
          </w:divBdr>
        </w:div>
        <w:div w:id="439303879">
          <w:marLeft w:val="0"/>
          <w:marRight w:val="0"/>
          <w:marTop w:val="0"/>
          <w:marBottom w:val="0"/>
          <w:divBdr>
            <w:top w:val="none" w:sz="0" w:space="0" w:color="auto"/>
            <w:left w:val="none" w:sz="0" w:space="0" w:color="auto"/>
            <w:bottom w:val="none" w:sz="0" w:space="0" w:color="auto"/>
            <w:right w:val="none" w:sz="0" w:space="0" w:color="auto"/>
          </w:divBdr>
        </w:div>
        <w:div w:id="1347290744">
          <w:marLeft w:val="0"/>
          <w:marRight w:val="0"/>
          <w:marTop w:val="0"/>
          <w:marBottom w:val="0"/>
          <w:divBdr>
            <w:top w:val="none" w:sz="0" w:space="0" w:color="auto"/>
            <w:left w:val="none" w:sz="0" w:space="0" w:color="auto"/>
            <w:bottom w:val="none" w:sz="0" w:space="0" w:color="auto"/>
            <w:right w:val="none" w:sz="0" w:space="0" w:color="auto"/>
          </w:divBdr>
        </w:div>
        <w:div w:id="789739902">
          <w:marLeft w:val="0"/>
          <w:marRight w:val="0"/>
          <w:marTop w:val="240"/>
          <w:marBottom w:val="165"/>
          <w:divBdr>
            <w:top w:val="none" w:sz="0" w:space="0" w:color="auto"/>
            <w:left w:val="none" w:sz="0" w:space="0" w:color="auto"/>
            <w:bottom w:val="none" w:sz="0" w:space="0" w:color="auto"/>
            <w:right w:val="none" w:sz="0" w:space="0" w:color="auto"/>
          </w:divBdr>
          <w:divsChild>
            <w:div w:id="1019239221">
              <w:marLeft w:val="0"/>
              <w:marRight w:val="0"/>
              <w:marTop w:val="0"/>
              <w:marBottom w:val="0"/>
              <w:divBdr>
                <w:top w:val="none" w:sz="0" w:space="0" w:color="auto"/>
                <w:left w:val="none" w:sz="0" w:space="0" w:color="auto"/>
                <w:bottom w:val="none" w:sz="0" w:space="0" w:color="auto"/>
                <w:right w:val="none" w:sz="0" w:space="0" w:color="auto"/>
              </w:divBdr>
              <w:divsChild>
                <w:div w:id="173229176">
                  <w:marLeft w:val="0"/>
                  <w:marRight w:val="0"/>
                  <w:marTop w:val="0"/>
                  <w:marBottom w:val="0"/>
                  <w:divBdr>
                    <w:top w:val="none" w:sz="0" w:space="0" w:color="auto"/>
                    <w:left w:val="none" w:sz="0" w:space="0" w:color="auto"/>
                    <w:bottom w:val="none" w:sz="0" w:space="0" w:color="auto"/>
                    <w:right w:val="none" w:sz="0" w:space="0" w:color="auto"/>
                  </w:divBdr>
                  <w:divsChild>
                    <w:div w:id="905991658">
                      <w:marLeft w:val="0"/>
                      <w:marRight w:val="0"/>
                      <w:marTop w:val="0"/>
                      <w:marBottom w:val="0"/>
                      <w:divBdr>
                        <w:top w:val="none" w:sz="0" w:space="0" w:color="auto"/>
                        <w:left w:val="none" w:sz="0" w:space="0" w:color="auto"/>
                        <w:bottom w:val="none" w:sz="0" w:space="0" w:color="auto"/>
                        <w:right w:val="none" w:sz="0" w:space="0" w:color="auto"/>
                      </w:divBdr>
                      <w:divsChild>
                        <w:div w:id="7355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03081">
          <w:marLeft w:val="0"/>
          <w:marRight w:val="0"/>
          <w:marTop w:val="0"/>
          <w:marBottom w:val="0"/>
          <w:divBdr>
            <w:top w:val="none" w:sz="0" w:space="0" w:color="auto"/>
            <w:left w:val="none" w:sz="0" w:space="0" w:color="auto"/>
            <w:bottom w:val="none" w:sz="0" w:space="0" w:color="auto"/>
            <w:right w:val="none" w:sz="0" w:space="0" w:color="auto"/>
          </w:divBdr>
        </w:div>
        <w:div w:id="755713409">
          <w:marLeft w:val="0"/>
          <w:marRight w:val="0"/>
          <w:marTop w:val="0"/>
          <w:marBottom w:val="0"/>
          <w:divBdr>
            <w:top w:val="none" w:sz="0" w:space="0" w:color="auto"/>
            <w:left w:val="none" w:sz="0" w:space="0" w:color="auto"/>
            <w:bottom w:val="none" w:sz="0" w:space="0" w:color="auto"/>
            <w:right w:val="none" w:sz="0" w:space="0" w:color="auto"/>
          </w:divBdr>
        </w:div>
        <w:div w:id="72550916">
          <w:marLeft w:val="0"/>
          <w:marRight w:val="0"/>
          <w:marTop w:val="0"/>
          <w:marBottom w:val="0"/>
          <w:divBdr>
            <w:top w:val="none" w:sz="0" w:space="0" w:color="auto"/>
            <w:left w:val="none" w:sz="0" w:space="0" w:color="auto"/>
            <w:bottom w:val="none" w:sz="0" w:space="0" w:color="auto"/>
            <w:right w:val="none" w:sz="0" w:space="0" w:color="auto"/>
          </w:divBdr>
        </w:div>
        <w:div w:id="858549015">
          <w:marLeft w:val="0"/>
          <w:marRight w:val="0"/>
          <w:marTop w:val="0"/>
          <w:marBottom w:val="0"/>
          <w:divBdr>
            <w:top w:val="none" w:sz="0" w:space="0" w:color="auto"/>
            <w:left w:val="none" w:sz="0" w:space="0" w:color="auto"/>
            <w:bottom w:val="none" w:sz="0" w:space="0" w:color="auto"/>
            <w:right w:val="none" w:sz="0" w:space="0" w:color="auto"/>
          </w:divBdr>
        </w:div>
        <w:div w:id="474839494">
          <w:marLeft w:val="0"/>
          <w:marRight w:val="0"/>
          <w:marTop w:val="0"/>
          <w:marBottom w:val="0"/>
          <w:divBdr>
            <w:top w:val="none" w:sz="0" w:space="0" w:color="auto"/>
            <w:left w:val="none" w:sz="0" w:space="0" w:color="auto"/>
            <w:bottom w:val="none" w:sz="0" w:space="0" w:color="auto"/>
            <w:right w:val="none" w:sz="0" w:space="0" w:color="auto"/>
          </w:divBdr>
        </w:div>
        <w:div w:id="210508417">
          <w:marLeft w:val="0"/>
          <w:marRight w:val="0"/>
          <w:marTop w:val="0"/>
          <w:marBottom w:val="0"/>
          <w:divBdr>
            <w:top w:val="none" w:sz="0" w:space="0" w:color="auto"/>
            <w:left w:val="none" w:sz="0" w:space="0" w:color="auto"/>
            <w:bottom w:val="none" w:sz="0" w:space="0" w:color="auto"/>
            <w:right w:val="none" w:sz="0" w:space="0" w:color="auto"/>
          </w:divBdr>
        </w:div>
        <w:div w:id="2111971099">
          <w:marLeft w:val="0"/>
          <w:marRight w:val="0"/>
          <w:marTop w:val="0"/>
          <w:marBottom w:val="0"/>
          <w:divBdr>
            <w:top w:val="none" w:sz="0" w:space="0" w:color="auto"/>
            <w:left w:val="none" w:sz="0" w:space="0" w:color="auto"/>
            <w:bottom w:val="none" w:sz="0" w:space="0" w:color="auto"/>
            <w:right w:val="none" w:sz="0" w:space="0" w:color="auto"/>
          </w:divBdr>
        </w:div>
        <w:div w:id="1595282635">
          <w:marLeft w:val="0"/>
          <w:marRight w:val="0"/>
          <w:marTop w:val="0"/>
          <w:marBottom w:val="0"/>
          <w:divBdr>
            <w:top w:val="none" w:sz="0" w:space="0" w:color="auto"/>
            <w:left w:val="none" w:sz="0" w:space="0" w:color="auto"/>
            <w:bottom w:val="none" w:sz="0" w:space="0" w:color="auto"/>
            <w:right w:val="none" w:sz="0" w:space="0" w:color="auto"/>
          </w:divBdr>
        </w:div>
        <w:div w:id="1343702773">
          <w:marLeft w:val="0"/>
          <w:marRight w:val="0"/>
          <w:marTop w:val="0"/>
          <w:marBottom w:val="0"/>
          <w:divBdr>
            <w:top w:val="none" w:sz="0" w:space="0" w:color="auto"/>
            <w:left w:val="none" w:sz="0" w:space="0" w:color="auto"/>
            <w:bottom w:val="none" w:sz="0" w:space="0" w:color="auto"/>
            <w:right w:val="none" w:sz="0" w:space="0" w:color="auto"/>
          </w:divBdr>
        </w:div>
        <w:div w:id="1813983930">
          <w:marLeft w:val="0"/>
          <w:marRight w:val="0"/>
          <w:marTop w:val="0"/>
          <w:marBottom w:val="0"/>
          <w:divBdr>
            <w:top w:val="none" w:sz="0" w:space="0" w:color="auto"/>
            <w:left w:val="none" w:sz="0" w:space="0" w:color="auto"/>
            <w:bottom w:val="none" w:sz="0" w:space="0" w:color="auto"/>
            <w:right w:val="none" w:sz="0" w:space="0" w:color="auto"/>
          </w:divBdr>
        </w:div>
        <w:div w:id="996346915">
          <w:marLeft w:val="0"/>
          <w:marRight w:val="0"/>
          <w:marTop w:val="0"/>
          <w:marBottom w:val="0"/>
          <w:divBdr>
            <w:top w:val="none" w:sz="0" w:space="0" w:color="auto"/>
            <w:left w:val="none" w:sz="0" w:space="0" w:color="auto"/>
            <w:bottom w:val="none" w:sz="0" w:space="0" w:color="auto"/>
            <w:right w:val="none" w:sz="0" w:space="0" w:color="auto"/>
          </w:divBdr>
        </w:div>
        <w:div w:id="4720364">
          <w:marLeft w:val="0"/>
          <w:marRight w:val="0"/>
          <w:marTop w:val="240"/>
          <w:marBottom w:val="165"/>
          <w:divBdr>
            <w:top w:val="none" w:sz="0" w:space="0" w:color="auto"/>
            <w:left w:val="none" w:sz="0" w:space="0" w:color="auto"/>
            <w:bottom w:val="none" w:sz="0" w:space="0" w:color="auto"/>
            <w:right w:val="none" w:sz="0" w:space="0" w:color="auto"/>
          </w:divBdr>
          <w:divsChild>
            <w:div w:id="304508355">
              <w:marLeft w:val="0"/>
              <w:marRight w:val="0"/>
              <w:marTop w:val="0"/>
              <w:marBottom w:val="0"/>
              <w:divBdr>
                <w:top w:val="none" w:sz="0" w:space="0" w:color="auto"/>
                <w:left w:val="none" w:sz="0" w:space="0" w:color="auto"/>
                <w:bottom w:val="none" w:sz="0" w:space="0" w:color="auto"/>
                <w:right w:val="none" w:sz="0" w:space="0" w:color="auto"/>
              </w:divBdr>
              <w:divsChild>
                <w:div w:id="716901744">
                  <w:marLeft w:val="0"/>
                  <w:marRight w:val="0"/>
                  <w:marTop w:val="0"/>
                  <w:marBottom w:val="0"/>
                  <w:divBdr>
                    <w:top w:val="none" w:sz="0" w:space="0" w:color="auto"/>
                    <w:left w:val="none" w:sz="0" w:space="0" w:color="auto"/>
                    <w:bottom w:val="none" w:sz="0" w:space="0" w:color="auto"/>
                    <w:right w:val="none" w:sz="0" w:space="0" w:color="auto"/>
                  </w:divBdr>
                  <w:divsChild>
                    <w:div w:id="2106419515">
                      <w:marLeft w:val="0"/>
                      <w:marRight w:val="0"/>
                      <w:marTop w:val="0"/>
                      <w:marBottom w:val="0"/>
                      <w:divBdr>
                        <w:top w:val="none" w:sz="0" w:space="0" w:color="auto"/>
                        <w:left w:val="none" w:sz="0" w:space="0" w:color="auto"/>
                        <w:bottom w:val="none" w:sz="0" w:space="0" w:color="auto"/>
                        <w:right w:val="none" w:sz="0" w:space="0" w:color="auto"/>
                      </w:divBdr>
                      <w:divsChild>
                        <w:div w:id="91666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37123">
          <w:marLeft w:val="0"/>
          <w:marRight w:val="0"/>
          <w:marTop w:val="0"/>
          <w:marBottom w:val="0"/>
          <w:divBdr>
            <w:top w:val="none" w:sz="0" w:space="0" w:color="auto"/>
            <w:left w:val="none" w:sz="0" w:space="0" w:color="auto"/>
            <w:bottom w:val="none" w:sz="0" w:space="0" w:color="auto"/>
            <w:right w:val="none" w:sz="0" w:space="0" w:color="auto"/>
          </w:divBdr>
        </w:div>
        <w:div w:id="1125659052">
          <w:marLeft w:val="0"/>
          <w:marRight w:val="0"/>
          <w:marTop w:val="0"/>
          <w:marBottom w:val="0"/>
          <w:divBdr>
            <w:top w:val="none" w:sz="0" w:space="0" w:color="auto"/>
            <w:left w:val="none" w:sz="0" w:space="0" w:color="auto"/>
            <w:bottom w:val="none" w:sz="0" w:space="0" w:color="auto"/>
            <w:right w:val="none" w:sz="0" w:space="0" w:color="auto"/>
          </w:divBdr>
        </w:div>
        <w:div w:id="885096223">
          <w:marLeft w:val="0"/>
          <w:marRight w:val="0"/>
          <w:marTop w:val="0"/>
          <w:marBottom w:val="0"/>
          <w:divBdr>
            <w:top w:val="none" w:sz="0" w:space="0" w:color="auto"/>
            <w:left w:val="none" w:sz="0" w:space="0" w:color="auto"/>
            <w:bottom w:val="none" w:sz="0" w:space="0" w:color="auto"/>
            <w:right w:val="none" w:sz="0" w:space="0" w:color="auto"/>
          </w:divBdr>
        </w:div>
        <w:div w:id="151606320">
          <w:marLeft w:val="0"/>
          <w:marRight w:val="0"/>
          <w:marTop w:val="240"/>
          <w:marBottom w:val="165"/>
          <w:divBdr>
            <w:top w:val="none" w:sz="0" w:space="0" w:color="auto"/>
            <w:left w:val="none" w:sz="0" w:space="0" w:color="auto"/>
            <w:bottom w:val="none" w:sz="0" w:space="0" w:color="auto"/>
            <w:right w:val="none" w:sz="0" w:space="0" w:color="auto"/>
          </w:divBdr>
          <w:divsChild>
            <w:div w:id="822894602">
              <w:marLeft w:val="0"/>
              <w:marRight w:val="0"/>
              <w:marTop w:val="0"/>
              <w:marBottom w:val="0"/>
              <w:divBdr>
                <w:top w:val="none" w:sz="0" w:space="0" w:color="auto"/>
                <w:left w:val="none" w:sz="0" w:space="0" w:color="auto"/>
                <w:bottom w:val="none" w:sz="0" w:space="0" w:color="auto"/>
                <w:right w:val="none" w:sz="0" w:space="0" w:color="auto"/>
              </w:divBdr>
              <w:divsChild>
                <w:div w:id="1223639189">
                  <w:marLeft w:val="0"/>
                  <w:marRight w:val="0"/>
                  <w:marTop w:val="0"/>
                  <w:marBottom w:val="0"/>
                  <w:divBdr>
                    <w:top w:val="none" w:sz="0" w:space="0" w:color="auto"/>
                    <w:left w:val="none" w:sz="0" w:space="0" w:color="auto"/>
                    <w:bottom w:val="none" w:sz="0" w:space="0" w:color="auto"/>
                    <w:right w:val="none" w:sz="0" w:space="0" w:color="auto"/>
                  </w:divBdr>
                  <w:divsChild>
                    <w:div w:id="1729307352">
                      <w:marLeft w:val="0"/>
                      <w:marRight w:val="0"/>
                      <w:marTop w:val="0"/>
                      <w:marBottom w:val="0"/>
                      <w:divBdr>
                        <w:top w:val="none" w:sz="0" w:space="0" w:color="auto"/>
                        <w:left w:val="none" w:sz="0" w:space="0" w:color="auto"/>
                        <w:bottom w:val="none" w:sz="0" w:space="0" w:color="auto"/>
                        <w:right w:val="none" w:sz="0" w:space="0" w:color="auto"/>
                      </w:divBdr>
                      <w:divsChild>
                        <w:div w:id="187553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00394">
          <w:marLeft w:val="0"/>
          <w:marRight w:val="0"/>
          <w:marTop w:val="0"/>
          <w:marBottom w:val="0"/>
          <w:divBdr>
            <w:top w:val="none" w:sz="0" w:space="0" w:color="auto"/>
            <w:left w:val="none" w:sz="0" w:space="0" w:color="auto"/>
            <w:bottom w:val="none" w:sz="0" w:space="0" w:color="auto"/>
            <w:right w:val="none" w:sz="0" w:space="0" w:color="auto"/>
          </w:divBdr>
        </w:div>
        <w:div w:id="414401535">
          <w:marLeft w:val="0"/>
          <w:marRight w:val="0"/>
          <w:marTop w:val="0"/>
          <w:marBottom w:val="0"/>
          <w:divBdr>
            <w:top w:val="none" w:sz="0" w:space="0" w:color="auto"/>
            <w:left w:val="none" w:sz="0" w:space="0" w:color="auto"/>
            <w:bottom w:val="none" w:sz="0" w:space="0" w:color="auto"/>
            <w:right w:val="none" w:sz="0" w:space="0" w:color="auto"/>
          </w:divBdr>
        </w:div>
        <w:div w:id="1761560872">
          <w:marLeft w:val="0"/>
          <w:marRight w:val="0"/>
          <w:marTop w:val="0"/>
          <w:marBottom w:val="0"/>
          <w:divBdr>
            <w:top w:val="none" w:sz="0" w:space="0" w:color="auto"/>
            <w:left w:val="none" w:sz="0" w:space="0" w:color="auto"/>
            <w:bottom w:val="none" w:sz="0" w:space="0" w:color="auto"/>
            <w:right w:val="none" w:sz="0" w:space="0" w:color="auto"/>
          </w:divBdr>
        </w:div>
        <w:div w:id="1026754658">
          <w:marLeft w:val="0"/>
          <w:marRight w:val="0"/>
          <w:marTop w:val="240"/>
          <w:marBottom w:val="165"/>
          <w:divBdr>
            <w:top w:val="none" w:sz="0" w:space="0" w:color="auto"/>
            <w:left w:val="none" w:sz="0" w:space="0" w:color="auto"/>
            <w:bottom w:val="none" w:sz="0" w:space="0" w:color="auto"/>
            <w:right w:val="none" w:sz="0" w:space="0" w:color="auto"/>
          </w:divBdr>
          <w:divsChild>
            <w:div w:id="1839034254">
              <w:marLeft w:val="0"/>
              <w:marRight w:val="0"/>
              <w:marTop w:val="0"/>
              <w:marBottom w:val="0"/>
              <w:divBdr>
                <w:top w:val="none" w:sz="0" w:space="0" w:color="auto"/>
                <w:left w:val="none" w:sz="0" w:space="0" w:color="auto"/>
                <w:bottom w:val="none" w:sz="0" w:space="0" w:color="auto"/>
                <w:right w:val="none" w:sz="0" w:space="0" w:color="auto"/>
              </w:divBdr>
              <w:divsChild>
                <w:div w:id="247884480">
                  <w:marLeft w:val="0"/>
                  <w:marRight w:val="0"/>
                  <w:marTop w:val="0"/>
                  <w:marBottom w:val="0"/>
                  <w:divBdr>
                    <w:top w:val="none" w:sz="0" w:space="0" w:color="auto"/>
                    <w:left w:val="none" w:sz="0" w:space="0" w:color="auto"/>
                    <w:bottom w:val="none" w:sz="0" w:space="0" w:color="auto"/>
                    <w:right w:val="none" w:sz="0" w:space="0" w:color="auto"/>
                  </w:divBdr>
                  <w:divsChild>
                    <w:div w:id="74132720">
                      <w:marLeft w:val="0"/>
                      <w:marRight w:val="0"/>
                      <w:marTop w:val="0"/>
                      <w:marBottom w:val="0"/>
                      <w:divBdr>
                        <w:top w:val="none" w:sz="0" w:space="0" w:color="auto"/>
                        <w:left w:val="none" w:sz="0" w:space="0" w:color="auto"/>
                        <w:bottom w:val="none" w:sz="0" w:space="0" w:color="auto"/>
                        <w:right w:val="none" w:sz="0" w:space="0" w:color="auto"/>
                      </w:divBdr>
                      <w:divsChild>
                        <w:div w:id="3913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399981">
          <w:marLeft w:val="0"/>
          <w:marRight w:val="0"/>
          <w:marTop w:val="0"/>
          <w:marBottom w:val="0"/>
          <w:divBdr>
            <w:top w:val="none" w:sz="0" w:space="0" w:color="auto"/>
            <w:left w:val="none" w:sz="0" w:space="0" w:color="auto"/>
            <w:bottom w:val="none" w:sz="0" w:space="0" w:color="auto"/>
            <w:right w:val="none" w:sz="0" w:space="0" w:color="auto"/>
          </w:divBdr>
        </w:div>
        <w:div w:id="936056073">
          <w:marLeft w:val="0"/>
          <w:marRight w:val="0"/>
          <w:marTop w:val="0"/>
          <w:marBottom w:val="0"/>
          <w:divBdr>
            <w:top w:val="none" w:sz="0" w:space="0" w:color="auto"/>
            <w:left w:val="none" w:sz="0" w:space="0" w:color="auto"/>
            <w:bottom w:val="none" w:sz="0" w:space="0" w:color="auto"/>
            <w:right w:val="none" w:sz="0" w:space="0" w:color="auto"/>
          </w:divBdr>
        </w:div>
        <w:div w:id="1215241471">
          <w:marLeft w:val="0"/>
          <w:marRight w:val="0"/>
          <w:marTop w:val="240"/>
          <w:marBottom w:val="165"/>
          <w:divBdr>
            <w:top w:val="none" w:sz="0" w:space="0" w:color="auto"/>
            <w:left w:val="none" w:sz="0" w:space="0" w:color="auto"/>
            <w:bottom w:val="none" w:sz="0" w:space="0" w:color="auto"/>
            <w:right w:val="none" w:sz="0" w:space="0" w:color="auto"/>
          </w:divBdr>
          <w:divsChild>
            <w:div w:id="710613920">
              <w:marLeft w:val="0"/>
              <w:marRight w:val="0"/>
              <w:marTop w:val="0"/>
              <w:marBottom w:val="0"/>
              <w:divBdr>
                <w:top w:val="none" w:sz="0" w:space="0" w:color="auto"/>
                <w:left w:val="none" w:sz="0" w:space="0" w:color="auto"/>
                <w:bottom w:val="none" w:sz="0" w:space="0" w:color="auto"/>
                <w:right w:val="none" w:sz="0" w:space="0" w:color="auto"/>
              </w:divBdr>
              <w:divsChild>
                <w:div w:id="816529437">
                  <w:marLeft w:val="0"/>
                  <w:marRight w:val="0"/>
                  <w:marTop w:val="0"/>
                  <w:marBottom w:val="0"/>
                  <w:divBdr>
                    <w:top w:val="none" w:sz="0" w:space="0" w:color="auto"/>
                    <w:left w:val="none" w:sz="0" w:space="0" w:color="auto"/>
                    <w:bottom w:val="none" w:sz="0" w:space="0" w:color="auto"/>
                    <w:right w:val="none" w:sz="0" w:space="0" w:color="auto"/>
                  </w:divBdr>
                  <w:divsChild>
                    <w:div w:id="994647704">
                      <w:marLeft w:val="0"/>
                      <w:marRight w:val="0"/>
                      <w:marTop w:val="0"/>
                      <w:marBottom w:val="0"/>
                      <w:divBdr>
                        <w:top w:val="none" w:sz="0" w:space="0" w:color="auto"/>
                        <w:left w:val="none" w:sz="0" w:space="0" w:color="auto"/>
                        <w:bottom w:val="none" w:sz="0" w:space="0" w:color="auto"/>
                        <w:right w:val="none" w:sz="0" w:space="0" w:color="auto"/>
                      </w:divBdr>
                      <w:divsChild>
                        <w:div w:id="37913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795890">
          <w:marLeft w:val="0"/>
          <w:marRight w:val="0"/>
          <w:marTop w:val="0"/>
          <w:marBottom w:val="0"/>
          <w:divBdr>
            <w:top w:val="none" w:sz="0" w:space="0" w:color="auto"/>
            <w:left w:val="none" w:sz="0" w:space="0" w:color="auto"/>
            <w:bottom w:val="none" w:sz="0" w:space="0" w:color="auto"/>
            <w:right w:val="none" w:sz="0" w:space="0" w:color="auto"/>
          </w:divBdr>
        </w:div>
        <w:div w:id="1841038917">
          <w:marLeft w:val="0"/>
          <w:marRight w:val="0"/>
          <w:marTop w:val="0"/>
          <w:marBottom w:val="0"/>
          <w:divBdr>
            <w:top w:val="none" w:sz="0" w:space="0" w:color="auto"/>
            <w:left w:val="none" w:sz="0" w:space="0" w:color="auto"/>
            <w:bottom w:val="none" w:sz="0" w:space="0" w:color="auto"/>
            <w:right w:val="none" w:sz="0" w:space="0" w:color="auto"/>
          </w:divBdr>
        </w:div>
        <w:div w:id="1332903531">
          <w:marLeft w:val="0"/>
          <w:marRight w:val="0"/>
          <w:marTop w:val="0"/>
          <w:marBottom w:val="0"/>
          <w:divBdr>
            <w:top w:val="none" w:sz="0" w:space="0" w:color="auto"/>
            <w:left w:val="none" w:sz="0" w:space="0" w:color="auto"/>
            <w:bottom w:val="none" w:sz="0" w:space="0" w:color="auto"/>
            <w:right w:val="none" w:sz="0" w:space="0" w:color="auto"/>
          </w:divBdr>
        </w:div>
        <w:div w:id="343164832">
          <w:marLeft w:val="0"/>
          <w:marRight w:val="0"/>
          <w:marTop w:val="0"/>
          <w:marBottom w:val="0"/>
          <w:divBdr>
            <w:top w:val="none" w:sz="0" w:space="0" w:color="auto"/>
            <w:left w:val="none" w:sz="0" w:space="0" w:color="auto"/>
            <w:bottom w:val="none" w:sz="0" w:space="0" w:color="auto"/>
            <w:right w:val="none" w:sz="0" w:space="0" w:color="auto"/>
          </w:divBdr>
        </w:div>
        <w:div w:id="560097618">
          <w:marLeft w:val="0"/>
          <w:marRight w:val="0"/>
          <w:marTop w:val="0"/>
          <w:marBottom w:val="0"/>
          <w:divBdr>
            <w:top w:val="none" w:sz="0" w:space="0" w:color="auto"/>
            <w:left w:val="none" w:sz="0" w:space="0" w:color="auto"/>
            <w:bottom w:val="none" w:sz="0" w:space="0" w:color="auto"/>
            <w:right w:val="none" w:sz="0" w:space="0" w:color="auto"/>
          </w:divBdr>
        </w:div>
        <w:div w:id="1405178145">
          <w:marLeft w:val="0"/>
          <w:marRight w:val="0"/>
          <w:marTop w:val="0"/>
          <w:marBottom w:val="0"/>
          <w:divBdr>
            <w:top w:val="none" w:sz="0" w:space="0" w:color="auto"/>
            <w:left w:val="none" w:sz="0" w:space="0" w:color="auto"/>
            <w:bottom w:val="none" w:sz="0" w:space="0" w:color="auto"/>
            <w:right w:val="none" w:sz="0" w:space="0" w:color="auto"/>
          </w:divBdr>
        </w:div>
        <w:div w:id="1951159106">
          <w:marLeft w:val="0"/>
          <w:marRight w:val="0"/>
          <w:marTop w:val="0"/>
          <w:marBottom w:val="0"/>
          <w:divBdr>
            <w:top w:val="none" w:sz="0" w:space="0" w:color="auto"/>
            <w:left w:val="none" w:sz="0" w:space="0" w:color="auto"/>
            <w:bottom w:val="none" w:sz="0" w:space="0" w:color="auto"/>
            <w:right w:val="none" w:sz="0" w:space="0" w:color="auto"/>
          </w:divBdr>
        </w:div>
        <w:div w:id="202907456">
          <w:marLeft w:val="0"/>
          <w:marRight w:val="0"/>
          <w:marTop w:val="0"/>
          <w:marBottom w:val="0"/>
          <w:divBdr>
            <w:top w:val="none" w:sz="0" w:space="0" w:color="auto"/>
            <w:left w:val="none" w:sz="0" w:space="0" w:color="auto"/>
            <w:bottom w:val="none" w:sz="0" w:space="0" w:color="auto"/>
            <w:right w:val="none" w:sz="0" w:space="0" w:color="auto"/>
          </w:divBdr>
        </w:div>
        <w:div w:id="1717466154">
          <w:marLeft w:val="0"/>
          <w:marRight w:val="0"/>
          <w:marTop w:val="0"/>
          <w:marBottom w:val="0"/>
          <w:divBdr>
            <w:top w:val="none" w:sz="0" w:space="0" w:color="auto"/>
            <w:left w:val="none" w:sz="0" w:space="0" w:color="auto"/>
            <w:bottom w:val="none" w:sz="0" w:space="0" w:color="auto"/>
            <w:right w:val="none" w:sz="0" w:space="0" w:color="auto"/>
          </w:divBdr>
        </w:div>
        <w:div w:id="868689498">
          <w:marLeft w:val="0"/>
          <w:marRight w:val="0"/>
          <w:marTop w:val="0"/>
          <w:marBottom w:val="0"/>
          <w:divBdr>
            <w:top w:val="none" w:sz="0" w:space="0" w:color="auto"/>
            <w:left w:val="none" w:sz="0" w:space="0" w:color="auto"/>
            <w:bottom w:val="none" w:sz="0" w:space="0" w:color="auto"/>
            <w:right w:val="none" w:sz="0" w:space="0" w:color="auto"/>
          </w:divBdr>
        </w:div>
        <w:div w:id="1795639357">
          <w:marLeft w:val="0"/>
          <w:marRight w:val="0"/>
          <w:marTop w:val="0"/>
          <w:marBottom w:val="0"/>
          <w:divBdr>
            <w:top w:val="none" w:sz="0" w:space="0" w:color="auto"/>
            <w:left w:val="none" w:sz="0" w:space="0" w:color="auto"/>
            <w:bottom w:val="none" w:sz="0" w:space="0" w:color="auto"/>
            <w:right w:val="none" w:sz="0" w:space="0" w:color="auto"/>
          </w:divBdr>
        </w:div>
        <w:div w:id="1660888591">
          <w:marLeft w:val="0"/>
          <w:marRight w:val="0"/>
          <w:marTop w:val="0"/>
          <w:marBottom w:val="0"/>
          <w:divBdr>
            <w:top w:val="none" w:sz="0" w:space="0" w:color="auto"/>
            <w:left w:val="none" w:sz="0" w:space="0" w:color="auto"/>
            <w:bottom w:val="none" w:sz="0" w:space="0" w:color="auto"/>
            <w:right w:val="none" w:sz="0" w:space="0" w:color="auto"/>
          </w:divBdr>
        </w:div>
        <w:div w:id="1612123127">
          <w:marLeft w:val="0"/>
          <w:marRight w:val="0"/>
          <w:marTop w:val="0"/>
          <w:marBottom w:val="0"/>
          <w:divBdr>
            <w:top w:val="none" w:sz="0" w:space="0" w:color="auto"/>
            <w:left w:val="none" w:sz="0" w:space="0" w:color="auto"/>
            <w:bottom w:val="none" w:sz="0" w:space="0" w:color="auto"/>
            <w:right w:val="none" w:sz="0" w:space="0" w:color="auto"/>
          </w:divBdr>
        </w:div>
        <w:div w:id="902253433">
          <w:marLeft w:val="0"/>
          <w:marRight w:val="0"/>
          <w:marTop w:val="0"/>
          <w:marBottom w:val="0"/>
          <w:divBdr>
            <w:top w:val="none" w:sz="0" w:space="0" w:color="auto"/>
            <w:left w:val="none" w:sz="0" w:space="0" w:color="auto"/>
            <w:bottom w:val="none" w:sz="0" w:space="0" w:color="auto"/>
            <w:right w:val="none" w:sz="0" w:space="0" w:color="auto"/>
          </w:divBdr>
        </w:div>
        <w:div w:id="984701246">
          <w:marLeft w:val="0"/>
          <w:marRight w:val="0"/>
          <w:marTop w:val="0"/>
          <w:marBottom w:val="0"/>
          <w:divBdr>
            <w:top w:val="none" w:sz="0" w:space="0" w:color="auto"/>
            <w:left w:val="none" w:sz="0" w:space="0" w:color="auto"/>
            <w:bottom w:val="none" w:sz="0" w:space="0" w:color="auto"/>
            <w:right w:val="none" w:sz="0" w:space="0" w:color="auto"/>
          </w:divBdr>
        </w:div>
        <w:div w:id="1413045593">
          <w:marLeft w:val="0"/>
          <w:marRight w:val="0"/>
          <w:marTop w:val="0"/>
          <w:marBottom w:val="0"/>
          <w:divBdr>
            <w:top w:val="none" w:sz="0" w:space="0" w:color="auto"/>
            <w:left w:val="none" w:sz="0" w:space="0" w:color="auto"/>
            <w:bottom w:val="none" w:sz="0" w:space="0" w:color="auto"/>
            <w:right w:val="none" w:sz="0" w:space="0" w:color="auto"/>
          </w:divBdr>
        </w:div>
        <w:div w:id="1758209969">
          <w:marLeft w:val="0"/>
          <w:marRight w:val="0"/>
          <w:marTop w:val="0"/>
          <w:marBottom w:val="0"/>
          <w:divBdr>
            <w:top w:val="none" w:sz="0" w:space="0" w:color="auto"/>
            <w:left w:val="none" w:sz="0" w:space="0" w:color="auto"/>
            <w:bottom w:val="none" w:sz="0" w:space="0" w:color="auto"/>
            <w:right w:val="none" w:sz="0" w:space="0" w:color="auto"/>
          </w:divBdr>
        </w:div>
        <w:div w:id="1328901700">
          <w:marLeft w:val="0"/>
          <w:marRight w:val="0"/>
          <w:marTop w:val="0"/>
          <w:marBottom w:val="0"/>
          <w:divBdr>
            <w:top w:val="none" w:sz="0" w:space="0" w:color="auto"/>
            <w:left w:val="none" w:sz="0" w:space="0" w:color="auto"/>
            <w:bottom w:val="none" w:sz="0" w:space="0" w:color="auto"/>
            <w:right w:val="none" w:sz="0" w:space="0" w:color="auto"/>
          </w:divBdr>
        </w:div>
        <w:div w:id="1586760946">
          <w:marLeft w:val="0"/>
          <w:marRight w:val="0"/>
          <w:marTop w:val="0"/>
          <w:marBottom w:val="0"/>
          <w:divBdr>
            <w:top w:val="none" w:sz="0" w:space="0" w:color="auto"/>
            <w:left w:val="none" w:sz="0" w:space="0" w:color="auto"/>
            <w:bottom w:val="none" w:sz="0" w:space="0" w:color="auto"/>
            <w:right w:val="none" w:sz="0" w:space="0" w:color="auto"/>
          </w:divBdr>
        </w:div>
        <w:div w:id="2063676566">
          <w:marLeft w:val="0"/>
          <w:marRight w:val="0"/>
          <w:marTop w:val="0"/>
          <w:marBottom w:val="0"/>
          <w:divBdr>
            <w:top w:val="none" w:sz="0" w:space="0" w:color="auto"/>
            <w:left w:val="none" w:sz="0" w:space="0" w:color="auto"/>
            <w:bottom w:val="none" w:sz="0" w:space="0" w:color="auto"/>
            <w:right w:val="none" w:sz="0" w:space="0" w:color="auto"/>
          </w:divBdr>
        </w:div>
        <w:div w:id="711925466">
          <w:marLeft w:val="0"/>
          <w:marRight w:val="0"/>
          <w:marTop w:val="0"/>
          <w:marBottom w:val="0"/>
          <w:divBdr>
            <w:top w:val="none" w:sz="0" w:space="0" w:color="auto"/>
            <w:left w:val="none" w:sz="0" w:space="0" w:color="auto"/>
            <w:bottom w:val="none" w:sz="0" w:space="0" w:color="auto"/>
            <w:right w:val="none" w:sz="0" w:space="0" w:color="auto"/>
          </w:divBdr>
        </w:div>
        <w:div w:id="1731878482">
          <w:marLeft w:val="0"/>
          <w:marRight w:val="0"/>
          <w:marTop w:val="0"/>
          <w:marBottom w:val="0"/>
          <w:divBdr>
            <w:top w:val="none" w:sz="0" w:space="0" w:color="auto"/>
            <w:left w:val="none" w:sz="0" w:space="0" w:color="auto"/>
            <w:bottom w:val="none" w:sz="0" w:space="0" w:color="auto"/>
            <w:right w:val="none" w:sz="0" w:space="0" w:color="auto"/>
          </w:divBdr>
        </w:div>
        <w:div w:id="302657004">
          <w:marLeft w:val="0"/>
          <w:marRight w:val="0"/>
          <w:marTop w:val="0"/>
          <w:marBottom w:val="0"/>
          <w:divBdr>
            <w:top w:val="none" w:sz="0" w:space="0" w:color="auto"/>
            <w:left w:val="none" w:sz="0" w:space="0" w:color="auto"/>
            <w:bottom w:val="none" w:sz="0" w:space="0" w:color="auto"/>
            <w:right w:val="none" w:sz="0" w:space="0" w:color="auto"/>
          </w:divBdr>
        </w:div>
        <w:div w:id="455488483">
          <w:marLeft w:val="0"/>
          <w:marRight w:val="0"/>
          <w:marTop w:val="0"/>
          <w:marBottom w:val="0"/>
          <w:divBdr>
            <w:top w:val="none" w:sz="0" w:space="0" w:color="auto"/>
            <w:left w:val="none" w:sz="0" w:space="0" w:color="auto"/>
            <w:bottom w:val="none" w:sz="0" w:space="0" w:color="auto"/>
            <w:right w:val="none" w:sz="0" w:space="0" w:color="auto"/>
          </w:divBdr>
        </w:div>
        <w:div w:id="964584082">
          <w:marLeft w:val="0"/>
          <w:marRight w:val="0"/>
          <w:marTop w:val="0"/>
          <w:marBottom w:val="0"/>
          <w:divBdr>
            <w:top w:val="none" w:sz="0" w:space="0" w:color="auto"/>
            <w:left w:val="none" w:sz="0" w:space="0" w:color="auto"/>
            <w:bottom w:val="none" w:sz="0" w:space="0" w:color="auto"/>
            <w:right w:val="none" w:sz="0" w:space="0" w:color="auto"/>
          </w:divBdr>
        </w:div>
        <w:div w:id="2056082018">
          <w:marLeft w:val="0"/>
          <w:marRight w:val="0"/>
          <w:marTop w:val="0"/>
          <w:marBottom w:val="0"/>
          <w:divBdr>
            <w:top w:val="none" w:sz="0" w:space="0" w:color="auto"/>
            <w:left w:val="none" w:sz="0" w:space="0" w:color="auto"/>
            <w:bottom w:val="none" w:sz="0" w:space="0" w:color="auto"/>
            <w:right w:val="none" w:sz="0" w:space="0" w:color="auto"/>
          </w:divBdr>
        </w:div>
        <w:div w:id="1742753288">
          <w:marLeft w:val="0"/>
          <w:marRight w:val="0"/>
          <w:marTop w:val="0"/>
          <w:marBottom w:val="0"/>
          <w:divBdr>
            <w:top w:val="none" w:sz="0" w:space="0" w:color="auto"/>
            <w:left w:val="none" w:sz="0" w:space="0" w:color="auto"/>
            <w:bottom w:val="none" w:sz="0" w:space="0" w:color="auto"/>
            <w:right w:val="none" w:sz="0" w:space="0" w:color="auto"/>
          </w:divBdr>
        </w:div>
        <w:div w:id="2026403030">
          <w:marLeft w:val="0"/>
          <w:marRight w:val="0"/>
          <w:marTop w:val="0"/>
          <w:marBottom w:val="0"/>
          <w:divBdr>
            <w:top w:val="none" w:sz="0" w:space="0" w:color="auto"/>
            <w:left w:val="none" w:sz="0" w:space="0" w:color="auto"/>
            <w:bottom w:val="none" w:sz="0" w:space="0" w:color="auto"/>
            <w:right w:val="none" w:sz="0" w:space="0" w:color="auto"/>
          </w:divBdr>
        </w:div>
        <w:div w:id="1159271973">
          <w:marLeft w:val="0"/>
          <w:marRight w:val="0"/>
          <w:marTop w:val="0"/>
          <w:marBottom w:val="0"/>
          <w:divBdr>
            <w:top w:val="none" w:sz="0" w:space="0" w:color="auto"/>
            <w:left w:val="none" w:sz="0" w:space="0" w:color="auto"/>
            <w:bottom w:val="none" w:sz="0" w:space="0" w:color="auto"/>
            <w:right w:val="none" w:sz="0" w:space="0" w:color="auto"/>
          </w:divBdr>
        </w:div>
        <w:div w:id="303003025">
          <w:marLeft w:val="0"/>
          <w:marRight w:val="0"/>
          <w:marTop w:val="0"/>
          <w:marBottom w:val="0"/>
          <w:divBdr>
            <w:top w:val="none" w:sz="0" w:space="0" w:color="auto"/>
            <w:left w:val="none" w:sz="0" w:space="0" w:color="auto"/>
            <w:bottom w:val="none" w:sz="0" w:space="0" w:color="auto"/>
            <w:right w:val="none" w:sz="0" w:space="0" w:color="auto"/>
          </w:divBdr>
        </w:div>
        <w:div w:id="347563996">
          <w:marLeft w:val="0"/>
          <w:marRight w:val="0"/>
          <w:marTop w:val="0"/>
          <w:marBottom w:val="0"/>
          <w:divBdr>
            <w:top w:val="none" w:sz="0" w:space="0" w:color="auto"/>
            <w:left w:val="none" w:sz="0" w:space="0" w:color="auto"/>
            <w:bottom w:val="none" w:sz="0" w:space="0" w:color="auto"/>
            <w:right w:val="none" w:sz="0" w:space="0" w:color="auto"/>
          </w:divBdr>
        </w:div>
        <w:div w:id="1322390302">
          <w:marLeft w:val="0"/>
          <w:marRight w:val="0"/>
          <w:marTop w:val="0"/>
          <w:marBottom w:val="0"/>
          <w:divBdr>
            <w:top w:val="none" w:sz="0" w:space="0" w:color="auto"/>
            <w:left w:val="none" w:sz="0" w:space="0" w:color="auto"/>
            <w:bottom w:val="none" w:sz="0" w:space="0" w:color="auto"/>
            <w:right w:val="none" w:sz="0" w:space="0" w:color="auto"/>
          </w:divBdr>
        </w:div>
      </w:divsChild>
    </w:div>
    <w:div w:id="2040005704">
      <w:bodyDiv w:val="1"/>
      <w:marLeft w:val="0"/>
      <w:marRight w:val="0"/>
      <w:marTop w:val="0"/>
      <w:marBottom w:val="0"/>
      <w:divBdr>
        <w:top w:val="none" w:sz="0" w:space="0" w:color="auto"/>
        <w:left w:val="none" w:sz="0" w:space="0" w:color="auto"/>
        <w:bottom w:val="none" w:sz="0" w:space="0" w:color="auto"/>
        <w:right w:val="none" w:sz="0" w:space="0" w:color="auto"/>
      </w:divBdr>
    </w:div>
    <w:div w:id="2043699527">
      <w:bodyDiv w:val="1"/>
      <w:marLeft w:val="0"/>
      <w:marRight w:val="0"/>
      <w:marTop w:val="0"/>
      <w:marBottom w:val="0"/>
      <w:divBdr>
        <w:top w:val="none" w:sz="0" w:space="0" w:color="auto"/>
        <w:left w:val="none" w:sz="0" w:space="0" w:color="auto"/>
        <w:bottom w:val="none" w:sz="0" w:space="0" w:color="auto"/>
        <w:right w:val="none" w:sz="0" w:space="0" w:color="auto"/>
      </w:divBdr>
      <w:divsChild>
        <w:div w:id="1951815843">
          <w:marLeft w:val="0"/>
          <w:marRight w:val="0"/>
          <w:marTop w:val="0"/>
          <w:marBottom w:val="0"/>
          <w:divBdr>
            <w:top w:val="none" w:sz="0" w:space="0" w:color="auto"/>
            <w:left w:val="none" w:sz="0" w:space="0" w:color="auto"/>
            <w:bottom w:val="none" w:sz="0" w:space="0" w:color="auto"/>
            <w:right w:val="none" w:sz="0" w:space="0" w:color="auto"/>
          </w:divBdr>
          <w:divsChild>
            <w:div w:id="35566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29108">
      <w:bodyDiv w:val="1"/>
      <w:marLeft w:val="0"/>
      <w:marRight w:val="0"/>
      <w:marTop w:val="0"/>
      <w:marBottom w:val="0"/>
      <w:divBdr>
        <w:top w:val="none" w:sz="0" w:space="0" w:color="auto"/>
        <w:left w:val="none" w:sz="0" w:space="0" w:color="auto"/>
        <w:bottom w:val="none" w:sz="0" w:space="0" w:color="auto"/>
        <w:right w:val="none" w:sz="0" w:space="0" w:color="auto"/>
      </w:divBdr>
    </w:div>
    <w:div w:id="2142576197">
      <w:bodyDiv w:val="1"/>
      <w:marLeft w:val="0"/>
      <w:marRight w:val="0"/>
      <w:marTop w:val="0"/>
      <w:marBottom w:val="0"/>
      <w:divBdr>
        <w:top w:val="none" w:sz="0" w:space="0" w:color="auto"/>
        <w:left w:val="none" w:sz="0" w:space="0" w:color="auto"/>
        <w:bottom w:val="none" w:sz="0" w:space="0" w:color="auto"/>
        <w:right w:val="none" w:sz="0" w:space="0" w:color="auto"/>
      </w:divBdr>
      <w:divsChild>
        <w:div w:id="1506167696">
          <w:marLeft w:val="0"/>
          <w:marRight w:val="0"/>
          <w:marTop w:val="0"/>
          <w:marBottom w:val="0"/>
          <w:divBdr>
            <w:top w:val="none" w:sz="0" w:space="0" w:color="auto"/>
            <w:left w:val="none" w:sz="0" w:space="0" w:color="auto"/>
            <w:bottom w:val="none" w:sz="0" w:space="0" w:color="auto"/>
            <w:right w:val="none" w:sz="0" w:space="0" w:color="auto"/>
          </w:divBdr>
        </w:div>
        <w:div w:id="680281693">
          <w:marLeft w:val="0"/>
          <w:marRight w:val="0"/>
          <w:marTop w:val="0"/>
          <w:marBottom w:val="0"/>
          <w:divBdr>
            <w:top w:val="none" w:sz="0" w:space="0" w:color="auto"/>
            <w:left w:val="none" w:sz="0" w:space="0" w:color="auto"/>
            <w:bottom w:val="none" w:sz="0" w:space="0" w:color="auto"/>
            <w:right w:val="none" w:sz="0" w:space="0" w:color="auto"/>
          </w:divBdr>
        </w:div>
        <w:div w:id="1958754335">
          <w:marLeft w:val="0"/>
          <w:marRight w:val="0"/>
          <w:marTop w:val="0"/>
          <w:marBottom w:val="0"/>
          <w:divBdr>
            <w:top w:val="none" w:sz="0" w:space="0" w:color="auto"/>
            <w:left w:val="none" w:sz="0" w:space="0" w:color="auto"/>
            <w:bottom w:val="none" w:sz="0" w:space="0" w:color="auto"/>
            <w:right w:val="none" w:sz="0" w:space="0" w:color="auto"/>
          </w:divBdr>
        </w:div>
        <w:div w:id="353187488">
          <w:marLeft w:val="0"/>
          <w:marRight w:val="0"/>
          <w:marTop w:val="0"/>
          <w:marBottom w:val="0"/>
          <w:divBdr>
            <w:top w:val="none" w:sz="0" w:space="0" w:color="auto"/>
            <w:left w:val="none" w:sz="0" w:space="0" w:color="auto"/>
            <w:bottom w:val="none" w:sz="0" w:space="0" w:color="auto"/>
            <w:right w:val="none" w:sz="0" w:space="0" w:color="auto"/>
          </w:divBdr>
        </w:div>
        <w:div w:id="285358598">
          <w:marLeft w:val="0"/>
          <w:marRight w:val="0"/>
          <w:marTop w:val="0"/>
          <w:marBottom w:val="0"/>
          <w:divBdr>
            <w:top w:val="none" w:sz="0" w:space="0" w:color="auto"/>
            <w:left w:val="none" w:sz="0" w:space="0" w:color="auto"/>
            <w:bottom w:val="none" w:sz="0" w:space="0" w:color="auto"/>
            <w:right w:val="none" w:sz="0" w:space="0" w:color="auto"/>
          </w:divBdr>
        </w:div>
        <w:div w:id="70931695">
          <w:marLeft w:val="0"/>
          <w:marRight w:val="0"/>
          <w:marTop w:val="0"/>
          <w:marBottom w:val="0"/>
          <w:divBdr>
            <w:top w:val="none" w:sz="0" w:space="0" w:color="auto"/>
            <w:left w:val="none" w:sz="0" w:space="0" w:color="auto"/>
            <w:bottom w:val="none" w:sz="0" w:space="0" w:color="auto"/>
            <w:right w:val="none" w:sz="0" w:space="0" w:color="auto"/>
          </w:divBdr>
        </w:div>
        <w:div w:id="1488477050">
          <w:marLeft w:val="0"/>
          <w:marRight w:val="0"/>
          <w:marTop w:val="0"/>
          <w:marBottom w:val="0"/>
          <w:divBdr>
            <w:top w:val="none" w:sz="0" w:space="0" w:color="auto"/>
            <w:left w:val="none" w:sz="0" w:space="0" w:color="auto"/>
            <w:bottom w:val="none" w:sz="0" w:space="0" w:color="auto"/>
            <w:right w:val="none" w:sz="0" w:space="0" w:color="auto"/>
          </w:divBdr>
        </w:div>
        <w:div w:id="1716854610">
          <w:marLeft w:val="0"/>
          <w:marRight w:val="0"/>
          <w:marTop w:val="0"/>
          <w:marBottom w:val="0"/>
          <w:divBdr>
            <w:top w:val="none" w:sz="0" w:space="0" w:color="auto"/>
            <w:left w:val="none" w:sz="0" w:space="0" w:color="auto"/>
            <w:bottom w:val="none" w:sz="0" w:space="0" w:color="auto"/>
            <w:right w:val="none" w:sz="0" w:space="0" w:color="auto"/>
          </w:divBdr>
        </w:div>
        <w:div w:id="1838157185">
          <w:marLeft w:val="0"/>
          <w:marRight w:val="0"/>
          <w:marTop w:val="0"/>
          <w:marBottom w:val="0"/>
          <w:divBdr>
            <w:top w:val="none" w:sz="0" w:space="0" w:color="auto"/>
            <w:left w:val="none" w:sz="0" w:space="0" w:color="auto"/>
            <w:bottom w:val="none" w:sz="0" w:space="0" w:color="auto"/>
            <w:right w:val="none" w:sz="0" w:space="0" w:color="auto"/>
          </w:divBdr>
        </w:div>
        <w:div w:id="1826819984">
          <w:marLeft w:val="0"/>
          <w:marRight w:val="0"/>
          <w:marTop w:val="0"/>
          <w:marBottom w:val="0"/>
          <w:divBdr>
            <w:top w:val="none" w:sz="0" w:space="0" w:color="auto"/>
            <w:left w:val="none" w:sz="0" w:space="0" w:color="auto"/>
            <w:bottom w:val="none" w:sz="0" w:space="0" w:color="auto"/>
            <w:right w:val="none" w:sz="0" w:space="0" w:color="auto"/>
          </w:divBdr>
        </w:div>
        <w:div w:id="96558323">
          <w:marLeft w:val="0"/>
          <w:marRight w:val="0"/>
          <w:marTop w:val="0"/>
          <w:marBottom w:val="0"/>
          <w:divBdr>
            <w:top w:val="none" w:sz="0" w:space="0" w:color="auto"/>
            <w:left w:val="none" w:sz="0" w:space="0" w:color="auto"/>
            <w:bottom w:val="none" w:sz="0" w:space="0" w:color="auto"/>
            <w:right w:val="none" w:sz="0" w:space="0" w:color="auto"/>
          </w:divBdr>
        </w:div>
        <w:div w:id="1174959681">
          <w:marLeft w:val="0"/>
          <w:marRight w:val="0"/>
          <w:marTop w:val="0"/>
          <w:marBottom w:val="0"/>
          <w:divBdr>
            <w:top w:val="none" w:sz="0" w:space="0" w:color="auto"/>
            <w:left w:val="none" w:sz="0" w:space="0" w:color="auto"/>
            <w:bottom w:val="none" w:sz="0" w:space="0" w:color="auto"/>
            <w:right w:val="none" w:sz="0" w:space="0" w:color="auto"/>
          </w:divBdr>
        </w:div>
        <w:div w:id="766660016">
          <w:marLeft w:val="0"/>
          <w:marRight w:val="0"/>
          <w:marTop w:val="0"/>
          <w:marBottom w:val="0"/>
          <w:divBdr>
            <w:top w:val="none" w:sz="0" w:space="0" w:color="auto"/>
            <w:left w:val="none" w:sz="0" w:space="0" w:color="auto"/>
            <w:bottom w:val="none" w:sz="0" w:space="0" w:color="auto"/>
            <w:right w:val="none" w:sz="0" w:space="0" w:color="auto"/>
          </w:divBdr>
        </w:div>
        <w:div w:id="1755011063">
          <w:marLeft w:val="0"/>
          <w:marRight w:val="0"/>
          <w:marTop w:val="0"/>
          <w:marBottom w:val="0"/>
          <w:divBdr>
            <w:top w:val="none" w:sz="0" w:space="0" w:color="auto"/>
            <w:left w:val="none" w:sz="0" w:space="0" w:color="auto"/>
            <w:bottom w:val="none" w:sz="0" w:space="0" w:color="auto"/>
            <w:right w:val="none" w:sz="0" w:space="0" w:color="auto"/>
          </w:divBdr>
        </w:div>
        <w:div w:id="1426804928">
          <w:marLeft w:val="0"/>
          <w:marRight w:val="0"/>
          <w:marTop w:val="0"/>
          <w:marBottom w:val="0"/>
          <w:divBdr>
            <w:top w:val="none" w:sz="0" w:space="0" w:color="auto"/>
            <w:left w:val="none" w:sz="0" w:space="0" w:color="auto"/>
            <w:bottom w:val="none" w:sz="0" w:space="0" w:color="auto"/>
            <w:right w:val="none" w:sz="0" w:space="0" w:color="auto"/>
          </w:divBdr>
        </w:div>
        <w:div w:id="760564399">
          <w:marLeft w:val="0"/>
          <w:marRight w:val="0"/>
          <w:marTop w:val="0"/>
          <w:marBottom w:val="0"/>
          <w:divBdr>
            <w:top w:val="none" w:sz="0" w:space="0" w:color="auto"/>
            <w:left w:val="none" w:sz="0" w:space="0" w:color="auto"/>
            <w:bottom w:val="none" w:sz="0" w:space="0" w:color="auto"/>
            <w:right w:val="none" w:sz="0" w:space="0" w:color="auto"/>
          </w:divBdr>
        </w:div>
        <w:div w:id="1210265074">
          <w:marLeft w:val="0"/>
          <w:marRight w:val="0"/>
          <w:marTop w:val="0"/>
          <w:marBottom w:val="0"/>
          <w:divBdr>
            <w:top w:val="none" w:sz="0" w:space="0" w:color="auto"/>
            <w:left w:val="none" w:sz="0" w:space="0" w:color="auto"/>
            <w:bottom w:val="none" w:sz="0" w:space="0" w:color="auto"/>
            <w:right w:val="none" w:sz="0" w:space="0" w:color="auto"/>
          </w:divBdr>
        </w:div>
        <w:div w:id="618217491">
          <w:marLeft w:val="0"/>
          <w:marRight w:val="0"/>
          <w:marTop w:val="0"/>
          <w:marBottom w:val="0"/>
          <w:divBdr>
            <w:top w:val="none" w:sz="0" w:space="0" w:color="auto"/>
            <w:left w:val="none" w:sz="0" w:space="0" w:color="auto"/>
            <w:bottom w:val="none" w:sz="0" w:space="0" w:color="auto"/>
            <w:right w:val="none" w:sz="0" w:space="0" w:color="auto"/>
          </w:divBdr>
        </w:div>
        <w:div w:id="1129979103">
          <w:marLeft w:val="0"/>
          <w:marRight w:val="0"/>
          <w:marTop w:val="0"/>
          <w:marBottom w:val="0"/>
          <w:divBdr>
            <w:top w:val="none" w:sz="0" w:space="0" w:color="auto"/>
            <w:left w:val="none" w:sz="0" w:space="0" w:color="auto"/>
            <w:bottom w:val="none" w:sz="0" w:space="0" w:color="auto"/>
            <w:right w:val="none" w:sz="0" w:space="0" w:color="auto"/>
          </w:divBdr>
        </w:div>
        <w:div w:id="847868015">
          <w:marLeft w:val="0"/>
          <w:marRight w:val="0"/>
          <w:marTop w:val="0"/>
          <w:marBottom w:val="0"/>
          <w:divBdr>
            <w:top w:val="none" w:sz="0" w:space="0" w:color="auto"/>
            <w:left w:val="none" w:sz="0" w:space="0" w:color="auto"/>
            <w:bottom w:val="none" w:sz="0" w:space="0" w:color="auto"/>
            <w:right w:val="none" w:sz="0" w:space="0" w:color="auto"/>
          </w:divBdr>
        </w:div>
        <w:div w:id="1037436208">
          <w:marLeft w:val="0"/>
          <w:marRight w:val="0"/>
          <w:marTop w:val="0"/>
          <w:marBottom w:val="0"/>
          <w:divBdr>
            <w:top w:val="none" w:sz="0" w:space="0" w:color="auto"/>
            <w:left w:val="none" w:sz="0" w:space="0" w:color="auto"/>
            <w:bottom w:val="none" w:sz="0" w:space="0" w:color="auto"/>
            <w:right w:val="none" w:sz="0" w:space="0" w:color="auto"/>
          </w:divBdr>
        </w:div>
        <w:div w:id="502016057">
          <w:marLeft w:val="0"/>
          <w:marRight w:val="0"/>
          <w:marTop w:val="0"/>
          <w:marBottom w:val="0"/>
          <w:divBdr>
            <w:top w:val="none" w:sz="0" w:space="0" w:color="auto"/>
            <w:left w:val="none" w:sz="0" w:space="0" w:color="auto"/>
            <w:bottom w:val="none" w:sz="0" w:space="0" w:color="auto"/>
            <w:right w:val="none" w:sz="0" w:space="0" w:color="auto"/>
          </w:divBdr>
        </w:div>
        <w:div w:id="1528181314">
          <w:marLeft w:val="0"/>
          <w:marRight w:val="0"/>
          <w:marTop w:val="0"/>
          <w:marBottom w:val="0"/>
          <w:divBdr>
            <w:top w:val="none" w:sz="0" w:space="0" w:color="auto"/>
            <w:left w:val="none" w:sz="0" w:space="0" w:color="auto"/>
            <w:bottom w:val="none" w:sz="0" w:space="0" w:color="auto"/>
            <w:right w:val="none" w:sz="0" w:space="0" w:color="auto"/>
          </w:divBdr>
        </w:div>
        <w:div w:id="511844822">
          <w:marLeft w:val="0"/>
          <w:marRight w:val="0"/>
          <w:marTop w:val="0"/>
          <w:marBottom w:val="0"/>
          <w:divBdr>
            <w:top w:val="none" w:sz="0" w:space="0" w:color="auto"/>
            <w:left w:val="none" w:sz="0" w:space="0" w:color="auto"/>
            <w:bottom w:val="none" w:sz="0" w:space="0" w:color="auto"/>
            <w:right w:val="none" w:sz="0" w:space="0" w:color="auto"/>
          </w:divBdr>
        </w:div>
        <w:div w:id="5790604">
          <w:marLeft w:val="0"/>
          <w:marRight w:val="0"/>
          <w:marTop w:val="0"/>
          <w:marBottom w:val="0"/>
          <w:divBdr>
            <w:top w:val="none" w:sz="0" w:space="0" w:color="auto"/>
            <w:left w:val="none" w:sz="0" w:space="0" w:color="auto"/>
            <w:bottom w:val="none" w:sz="0" w:space="0" w:color="auto"/>
            <w:right w:val="none" w:sz="0" w:space="0" w:color="auto"/>
          </w:divBdr>
        </w:div>
        <w:div w:id="1962346080">
          <w:marLeft w:val="0"/>
          <w:marRight w:val="0"/>
          <w:marTop w:val="0"/>
          <w:marBottom w:val="0"/>
          <w:divBdr>
            <w:top w:val="none" w:sz="0" w:space="0" w:color="auto"/>
            <w:left w:val="none" w:sz="0" w:space="0" w:color="auto"/>
            <w:bottom w:val="none" w:sz="0" w:space="0" w:color="auto"/>
            <w:right w:val="none" w:sz="0" w:space="0" w:color="auto"/>
          </w:divBdr>
        </w:div>
        <w:div w:id="1671833429">
          <w:marLeft w:val="0"/>
          <w:marRight w:val="0"/>
          <w:marTop w:val="0"/>
          <w:marBottom w:val="0"/>
          <w:divBdr>
            <w:top w:val="none" w:sz="0" w:space="0" w:color="auto"/>
            <w:left w:val="none" w:sz="0" w:space="0" w:color="auto"/>
            <w:bottom w:val="none" w:sz="0" w:space="0" w:color="auto"/>
            <w:right w:val="none" w:sz="0" w:space="0" w:color="auto"/>
          </w:divBdr>
        </w:div>
        <w:div w:id="1439835460">
          <w:marLeft w:val="0"/>
          <w:marRight w:val="0"/>
          <w:marTop w:val="0"/>
          <w:marBottom w:val="0"/>
          <w:divBdr>
            <w:top w:val="none" w:sz="0" w:space="0" w:color="auto"/>
            <w:left w:val="none" w:sz="0" w:space="0" w:color="auto"/>
            <w:bottom w:val="none" w:sz="0" w:space="0" w:color="auto"/>
            <w:right w:val="none" w:sz="0" w:space="0" w:color="auto"/>
          </w:divBdr>
        </w:div>
        <w:div w:id="1412045195">
          <w:marLeft w:val="0"/>
          <w:marRight w:val="0"/>
          <w:marTop w:val="0"/>
          <w:marBottom w:val="0"/>
          <w:divBdr>
            <w:top w:val="none" w:sz="0" w:space="0" w:color="auto"/>
            <w:left w:val="none" w:sz="0" w:space="0" w:color="auto"/>
            <w:bottom w:val="none" w:sz="0" w:space="0" w:color="auto"/>
            <w:right w:val="none" w:sz="0" w:space="0" w:color="auto"/>
          </w:divBdr>
        </w:div>
        <w:div w:id="247665057">
          <w:marLeft w:val="0"/>
          <w:marRight w:val="0"/>
          <w:marTop w:val="0"/>
          <w:marBottom w:val="0"/>
          <w:divBdr>
            <w:top w:val="none" w:sz="0" w:space="0" w:color="auto"/>
            <w:left w:val="none" w:sz="0" w:space="0" w:color="auto"/>
            <w:bottom w:val="none" w:sz="0" w:space="0" w:color="auto"/>
            <w:right w:val="none" w:sz="0" w:space="0" w:color="auto"/>
          </w:divBdr>
        </w:div>
        <w:div w:id="1315793649">
          <w:marLeft w:val="0"/>
          <w:marRight w:val="0"/>
          <w:marTop w:val="0"/>
          <w:marBottom w:val="0"/>
          <w:divBdr>
            <w:top w:val="none" w:sz="0" w:space="0" w:color="auto"/>
            <w:left w:val="none" w:sz="0" w:space="0" w:color="auto"/>
            <w:bottom w:val="none" w:sz="0" w:space="0" w:color="auto"/>
            <w:right w:val="none" w:sz="0" w:space="0" w:color="auto"/>
          </w:divBdr>
        </w:div>
        <w:div w:id="819540612">
          <w:marLeft w:val="0"/>
          <w:marRight w:val="0"/>
          <w:marTop w:val="0"/>
          <w:marBottom w:val="0"/>
          <w:divBdr>
            <w:top w:val="none" w:sz="0" w:space="0" w:color="auto"/>
            <w:left w:val="none" w:sz="0" w:space="0" w:color="auto"/>
            <w:bottom w:val="none" w:sz="0" w:space="0" w:color="auto"/>
            <w:right w:val="none" w:sz="0" w:space="0" w:color="auto"/>
          </w:divBdr>
        </w:div>
        <w:div w:id="372577400">
          <w:marLeft w:val="0"/>
          <w:marRight w:val="0"/>
          <w:marTop w:val="0"/>
          <w:marBottom w:val="0"/>
          <w:divBdr>
            <w:top w:val="none" w:sz="0" w:space="0" w:color="auto"/>
            <w:left w:val="none" w:sz="0" w:space="0" w:color="auto"/>
            <w:bottom w:val="none" w:sz="0" w:space="0" w:color="auto"/>
            <w:right w:val="none" w:sz="0" w:space="0" w:color="auto"/>
          </w:divBdr>
        </w:div>
        <w:div w:id="766316896">
          <w:marLeft w:val="0"/>
          <w:marRight w:val="0"/>
          <w:marTop w:val="0"/>
          <w:marBottom w:val="0"/>
          <w:divBdr>
            <w:top w:val="none" w:sz="0" w:space="0" w:color="auto"/>
            <w:left w:val="none" w:sz="0" w:space="0" w:color="auto"/>
            <w:bottom w:val="none" w:sz="0" w:space="0" w:color="auto"/>
            <w:right w:val="none" w:sz="0" w:space="0" w:color="auto"/>
          </w:divBdr>
        </w:div>
        <w:div w:id="2028363196">
          <w:marLeft w:val="0"/>
          <w:marRight w:val="0"/>
          <w:marTop w:val="0"/>
          <w:marBottom w:val="0"/>
          <w:divBdr>
            <w:top w:val="none" w:sz="0" w:space="0" w:color="auto"/>
            <w:left w:val="none" w:sz="0" w:space="0" w:color="auto"/>
            <w:bottom w:val="none" w:sz="0" w:space="0" w:color="auto"/>
            <w:right w:val="none" w:sz="0" w:space="0" w:color="auto"/>
          </w:divBdr>
        </w:div>
        <w:div w:id="106199754">
          <w:marLeft w:val="0"/>
          <w:marRight w:val="0"/>
          <w:marTop w:val="0"/>
          <w:marBottom w:val="0"/>
          <w:divBdr>
            <w:top w:val="none" w:sz="0" w:space="0" w:color="auto"/>
            <w:left w:val="none" w:sz="0" w:space="0" w:color="auto"/>
            <w:bottom w:val="none" w:sz="0" w:space="0" w:color="auto"/>
            <w:right w:val="none" w:sz="0" w:space="0" w:color="auto"/>
          </w:divBdr>
        </w:div>
        <w:div w:id="47579406">
          <w:marLeft w:val="0"/>
          <w:marRight w:val="0"/>
          <w:marTop w:val="0"/>
          <w:marBottom w:val="0"/>
          <w:divBdr>
            <w:top w:val="none" w:sz="0" w:space="0" w:color="auto"/>
            <w:left w:val="none" w:sz="0" w:space="0" w:color="auto"/>
            <w:bottom w:val="none" w:sz="0" w:space="0" w:color="auto"/>
            <w:right w:val="none" w:sz="0" w:space="0" w:color="auto"/>
          </w:divBdr>
        </w:div>
        <w:div w:id="1888103987">
          <w:marLeft w:val="0"/>
          <w:marRight w:val="0"/>
          <w:marTop w:val="0"/>
          <w:marBottom w:val="0"/>
          <w:divBdr>
            <w:top w:val="none" w:sz="0" w:space="0" w:color="auto"/>
            <w:left w:val="none" w:sz="0" w:space="0" w:color="auto"/>
            <w:bottom w:val="none" w:sz="0" w:space="0" w:color="auto"/>
            <w:right w:val="none" w:sz="0" w:space="0" w:color="auto"/>
          </w:divBdr>
        </w:div>
        <w:div w:id="2082213591">
          <w:marLeft w:val="0"/>
          <w:marRight w:val="0"/>
          <w:marTop w:val="0"/>
          <w:marBottom w:val="0"/>
          <w:divBdr>
            <w:top w:val="none" w:sz="0" w:space="0" w:color="auto"/>
            <w:left w:val="none" w:sz="0" w:space="0" w:color="auto"/>
            <w:bottom w:val="none" w:sz="0" w:space="0" w:color="auto"/>
            <w:right w:val="none" w:sz="0" w:space="0" w:color="auto"/>
          </w:divBdr>
        </w:div>
        <w:div w:id="1869951293">
          <w:marLeft w:val="0"/>
          <w:marRight w:val="0"/>
          <w:marTop w:val="0"/>
          <w:marBottom w:val="0"/>
          <w:divBdr>
            <w:top w:val="none" w:sz="0" w:space="0" w:color="auto"/>
            <w:left w:val="none" w:sz="0" w:space="0" w:color="auto"/>
            <w:bottom w:val="none" w:sz="0" w:space="0" w:color="auto"/>
            <w:right w:val="none" w:sz="0" w:space="0" w:color="auto"/>
          </w:divBdr>
        </w:div>
        <w:div w:id="1392532376">
          <w:marLeft w:val="0"/>
          <w:marRight w:val="0"/>
          <w:marTop w:val="0"/>
          <w:marBottom w:val="0"/>
          <w:divBdr>
            <w:top w:val="none" w:sz="0" w:space="0" w:color="auto"/>
            <w:left w:val="none" w:sz="0" w:space="0" w:color="auto"/>
            <w:bottom w:val="none" w:sz="0" w:space="0" w:color="auto"/>
            <w:right w:val="none" w:sz="0" w:space="0" w:color="auto"/>
          </w:divBdr>
        </w:div>
        <w:div w:id="1112938720">
          <w:marLeft w:val="0"/>
          <w:marRight w:val="0"/>
          <w:marTop w:val="0"/>
          <w:marBottom w:val="0"/>
          <w:divBdr>
            <w:top w:val="none" w:sz="0" w:space="0" w:color="auto"/>
            <w:left w:val="none" w:sz="0" w:space="0" w:color="auto"/>
            <w:bottom w:val="none" w:sz="0" w:space="0" w:color="auto"/>
            <w:right w:val="none" w:sz="0" w:space="0" w:color="auto"/>
          </w:divBdr>
        </w:div>
        <w:div w:id="248084312">
          <w:marLeft w:val="0"/>
          <w:marRight w:val="0"/>
          <w:marTop w:val="0"/>
          <w:marBottom w:val="0"/>
          <w:divBdr>
            <w:top w:val="none" w:sz="0" w:space="0" w:color="auto"/>
            <w:left w:val="none" w:sz="0" w:space="0" w:color="auto"/>
            <w:bottom w:val="none" w:sz="0" w:space="0" w:color="auto"/>
            <w:right w:val="none" w:sz="0" w:space="0" w:color="auto"/>
          </w:divBdr>
        </w:div>
        <w:div w:id="2063288157">
          <w:marLeft w:val="0"/>
          <w:marRight w:val="0"/>
          <w:marTop w:val="0"/>
          <w:marBottom w:val="0"/>
          <w:divBdr>
            <w:top w:val="none" w:sz="0" w:space="0" w:color="auto"/>
            <w:left w:val="none" w:sz="0" w:space="0" w:color="auto"/>
            <w:bottom w:val="none" w:sz="0" w:space="0" w:color="auto"/>
            <w:right w:val="none" w:sz="0" w:space="0" w:color="auto"/>
          </w:divBdr>
        </w:div>
        <w:div w:id="1063260881">
          <w:marLeft w:val="0"/>
          <w:marRight w:val="0"/>
          <w:marTop w:val="0"/>
          <w:marBottom w:val="0"/>
          <w:divBdr>
            <w:top w:val="none" w:sz="0" w:space="0" w:color="auto"/>
            <w:left w:val="none" w:sz="0" w:space="0" w:color="auto"/>
            <w:bottom w:val="none" w:sz="0" w:space="0" w:color="auto"/>
            <w:right w:val="none" w:sz="0" w:space="0" w:color="auto"/>
          </w:divBdr>
        </w:div>
        <w:div w:id="707754057">
          <w:marLeft w:val="0"/>
          <w:marRight w:val="0"/>
          <w:marTop w:val="0"/>
          <w:marBottom w:val="0"/>
          <w:divBdr>
            <w:top w:val="none" w:sz="0" w:space="0" w:color="auto"/>
            <w:left w:val="none" w:sz="0" w:space="0" w:color="auto"/>
            <w:bottom w:val="none" w:sz="0" w:space="0" w:color="auto"/>
            <w:right w:val="none" w:sz="0" w:space="0" w:color="auto"/>
          </w:divBdr>
        </w:div>
        <w:div w:id="850678327">
          <w:marLeft w:val="0"/>
          <w:marRight w:val="0"/>
          <w:marTop w:val="0"/>
          <w:marBottom w:val="0"/>
          <w:divBdr>
            <w:top w:val="none" w:sz="0" w:space="0" w:color="auto"/>
            <w:left w:val="none" w:sz="0" w:space="0" w:color="auto"/>
            <w:bottom w:val="none" w:sz="0" w:space="0" w:color="auto"/>
            <w:right w:val="none" w:sz="0" w:space="0" w:color="auto"/>
          </w:divBdr>
        </w:div>
        <w:div w:id="1285382351">
          <w:marLeft w:val="0"/>
          <w:marRight w:val="0"/>
          <w:marTop w:val="0"/>
          <w:marBottom w:val="0"/>
          <w:divBdr>
            <w:top w:val="none" w:sz="0" w:space="0" w:color="auto"/>
            <w:left w:val="none" w:sz="0" w:space="0" w:color="auto"/>
            <w:bottom w:val="none" w:sz="0" w:space="0" w:color="auto"/>
            <w:right w:val="none" w:sz="0" w:space="0" w:color="auto"/>
          </w:divBdr>
        </w:div>
        <w:div w:id="1322152649">
          <w:marLeft w:val="0"/>
          <w:marRight w:val="0"/>
          <w:marTop w:val="0"/>
          <w:marBottom w:val="0"/>
          <w:divBdr>
            <w:top w:val="none" w:sz="0" w:space="0" w:color="auto"/>
            <w:left w:val="none" w:sz="0" w:space="0" w:color="auto"/>
            <w:bottom w:val="none" w:sz="0" w:space="0" w:color="auto"/>
            <w:right w:val="none" w:sz="0" w:space="0" w:color="auto"/>
          </w:divBdr>
        </w:div>
        <w:div w:id="1124421751">
          <w:marLeft w:val="0"/>
          <w:marRight w:val="0"/>
          <w:marTop w:val="0"/>
          <w:marBottom w:val="0"/>
          <w:divBdr>
            <w:top w:val="none" w:sz="0" w:space="0" w:color="auto"/>
            <w:left w:val="none" w:sz="0" w:space="0" w:color="auto"/>
            <w:bottom w:val="none" w:sz="0" w:space="0" w:color="auto"/>
            <w:right w:val="none" w:sz="0" w:space="0" w:color="auto"/>
          </w:divBdr>
        </w:div>
        <w:div w:id="801075144">
          <w:marLeft w:val="0"/>
          <w:marRight w:val="0"/>
          <w:marTop w:val="0"/>
          <w:marBottom w:val="0"/>
          <w:divBdr>
            <w:top w:val="none" w:sz="0" w:space="0" w:color="auto"/>
            <w:left w:val="none" w:sz="0" w:space="0" w:color="auto"/>
            <w:bottom w:val="none" w:sz="0" w:space="0" w:color="auto"/>
            <w:right w:val="none" w:sz="0" w:space="0" w:color="auto"/>
          </w:divBdr>
        </w:div>
        <w:div w:id="15284438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31</Pages>
  <Words>6421</Words>
  <Characters>36604</Characters>
  <Application>Microsoft Office Word</Application>
  <DocSecurity>0</DocSecurity>
  <Lines>305</Lines>
  <Paragraphs>85</Paragraphs>
  <ScaleCrop>false</ScaleCrop>
  <Company/>
  <LinksUpToDate>false</LinksUpToDate>
  <CharactersWithSpaces>42940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31</cp:revision>
  <dcterms:created xsi:type="dcterms:W3CDTF">2026-06-05T04:04:00Z</dcterms:created>
  <dcterms:modified xsi:type="dcterms:W3CDTF">2026-06-26T05:39:00Z</dcterms:modified>
</cp:coreProperties>
</file>