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432BF" w14:textId="77777777" w:rsidR="0056576F" w:rsidRPr="0056576F" w:rsidRDefault="0056576F" w:rsidP="0056576F">
      <w:pPr>
        <w:pStyle w:val="Heading1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36"/>
          <w:szCs w:val="36"/>
        </w:rPr>
      </w:pPr>
      <w:r w:rsidRPr="0056576F">
        <w:rPr>
          <w:rFonts w:ascii="Times New Roman" w:hAnsi="Times New Roman" w:cs="Times New Roman"/>
          <w:color w:val="0F1115"/>
          <w:sz w:val="36"/>
          <w:szCs w:val="36"/>
        </w:rPr>
        <w:t>DOCUMENT Z4 — SECURITY &amp; IDENTITY ARCHITECTURE (REUSE WITH MODERNIZATION)</w:t>
      </w:r>
    </w:p>
    <w:p w14:paraId="5F6BB37C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rStyle w:val="Strong"/>
          <w:color w:val="0F1115"/>
        </w:rPr>
        <w:t>Version 1.0 (Founder Lock Final) · Baseline 6</w:t>
      </w:r>
    </w:p>
    <w:p w14:paraId="41D17DAE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pict w14:anchorId="308EEAC4">
          <v:rect id="_x0000_i1118" style="width:0;height:.75pt" o:hralign="center" o:hrstd="t" o:hr="t" fillcolor="#a0a0a0" stroked="f"/>
        </w:pict>
      </w:r>
    </w:p>
    <w:p w14:paraId="1CCF49B0" w14:textId="77777777" w:rsidR="0056576F" w:rsidRPr="0056576F" w:rsidRDefault="0056576F" w:rsidP="0056576F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56576F">
        <w:rPr>
          <w:color w:val="0F1115"/>
          <w:sz w:val="33"/>
          <w:szCs w:val="33"/>
        </w:rPr>
        <w:t>DOCUMENT CONTROL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9374"/>
      </w:tblGrid>
      <w:tr w:rsidR="0056576F" w:rsidRPr="0056576F" w14:paraId="49FB6066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AB7B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7761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56576F" w:rsidRPr="0056576F" w14:paraId="2E5E2608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DFA6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D0B7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Z4</w:t>
            </w:r>
          </w:p>
        </w:tc>
      </w:tr>
      <w:tr w:rsidR="0056576F" w:rsidRPr="0056576F" w14:paraId="5F1746BB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5CB2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FBDF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1.0 (Founder Lock Final)</w:t>
            </w:r>
          </w:p>
        </w:tc>
      </w:tr>
      <w:tr w:rsidR="0056576F" w:rsidRPr="0056576F" w14:paraId="5B1FFFB2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14EE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C94A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Restricted — Technical Governance</w:t>
            </w:r>
          </w:p>
        </w:tc>
      </w:tr>
      <w:tr w:rsidR="0056576F" w:rsidRPr="0056576F" w14:paraId="3340490F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1238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Authority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C15E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Constitutional Security, Identity &amp; Access Control Standard</w:t>
            </w:r>
          </w:p>
        </w:tc>
      </w:tr>
      <w:tr w:rsidR="0056576F" w:rsidRPr="0056576F" w14:paraId="7B5BD551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F82A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Governing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39E4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SDP-001 v2.1</w:t>
            </w:r>
          </w:p>
        </w:tc>
      </w:tr>
      <w:tr w:rsidR="0056576F" w:rsidRPr="0056576F" w14:paraId="496846E8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3883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Parent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DE00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Z (Enterprise Technical Architecture), Z1 (System Architecture), Z2 (Data Architecture), Z3 (Mobile &amp; Telemetry Architecture), Z-PRE (v1.1), Z0 (v1.1), Y.1 (v1.0), Y.2 (v1.0), Gap Review (v1.0), ZA (v1.1), ZA-A (v1.1), ZA-N (v1.1), ZA-R (v1.1)</w:t>
            </w:r>
          </w:p>
        </w:tc>
      </w:tr>
      <w:tr w:rsidR="0056576F" w:rsidRPr="0056576F" w14:paraId="6E0F5CEE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50E5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Technical Successors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50F0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Z5 (Technical Acceptance &amp; Verification), Z6 (DevOps &amp; Sovereign Infrastructure)</w:t>
            </w:r>
          </w:p>
        </w:tc>
      </w:tr>
      <w:tr w:rsidR="0056576F" w:rsidRPr="0056576F" w14:paraId="16B288A4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D164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Approval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CEA3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56576F" w:rsidRPr="0056576F" w14:paraId="19CD2899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0BFB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Amendment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6A10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56576F" w:rsidRPr="0056576F" w14:paraId="6F2E5245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B23E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C9F0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APPROVED FOR FOUNDER LOCK</w:t>
            </w:r>
          </w:p>
        </w:tc>
      </w:tr>
      <w:tr w:rsidR="0056576F" w:rsidRPr="0056576F" w14:paraId="6C16438C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702C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23A6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Effective upon Founder Lock</w:t>
            </w:r>
          </w:p>
        </w:tc>
      </w:tr>
    </w:tbl>
    <w:p w14:paraId="2D2A476C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56576F">
        <w:rPr>
          <w:rFonts w:ascii="Times New Roman" w:hAnsi="Times New Roman" w:cs="Times New Roman"/>
          <w:color w:val="0F1115"/>
        </w:rPr>
        <w:pict w14:anchorId="75D13E09">
          <v:rect id="_x0000_i1119" style="width:0;height:.75pt" o:hralign="center" o:hrstd="t" o:hr="t" fillcolor="#a0a0a0" stroked="f"/>
        </w:pict>
      </w:r>
    </w:p>
    <w:p w14:paraId="4A02D3EC" w14:textId="77777777" w:rsidR="0056576F" w:rsidRPr="0056576F" w:rsidRDefault="0056576F" w:rsidP="0056576F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56576F">
        <w:rPr>
          <w:color w:val="0F1115"/>
          <w:sz w:val="33"/>
          <w:szCs w:val="33"/>
        </w:rPr>
        <w:t>MASTER TABLE OF CONTENTS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9896"/>
      </w:tblGrid>
      <w:tr w:rsidR="0056576F" w:rsidRPr="0056576F" w14:paraId="26FA9791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8EED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F430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Content</w:t>
            </w:r>
          </w:p>
        </w:tc>
      </w:tr>
      <w:tr w:rsidR="0056576F" w:rsidRPr="0056576F" w14:paraId="0E1EADCC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5687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5B8C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Purpose, Scope &amp; Constitutional Security Authority</w:t>
            </w:r>
          </w:p>
        </w:tc>
      </w:tr>
      <w:tr w:rsidR="0056576F" w:rsidRPr="0056576F" w14:paraId="1DC49101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E161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360C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Defensive Architecture Principles &amp; Zero-Trust Mandates</w:t>
            </w:r>
          </w:p>
        </w:tc>
      </w:tr>
      <w:tr w:rsidR="0056576F" w:rsidRPr="0056576F" w14:paraId="66E4E571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B9D9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A907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Identity Tier &amp; OpenID Connect (OIDC) Protocol Profiles</w:t>
            </w:r>
          </w:p>
        </w:tc>
      </w:tr>
      <w:tr w:rsidR="0056576F" w:rsidRPr="0056576F" w14:paraId="6BCF21AE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3137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DA56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Cryptographic Key Management &amp; Hardware Security Module (HSM) Architecture</w:t>
            </w:r>
          </w:p>
        </w:tc>
      </w:tr>
      <w:tr w:rsidR="0056576F" w:rsidRPr="0056576F" w14:paraId="3961EC20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BF21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258B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Role-Based Access Control (RBAC) Architecture</w:t>
            </w:r>
          </w:p>
        </w:tc>
      </w:tr>
      <w:tr w:rsidR="0056576F" w:rsidRPr="0056576F" w14:paraId="25E7A8B3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C4F7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202F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Attribute-Based Access Control (ABAC) Architecture</w:t>
            </w:r>
          </w:p>
        </w:tc>
      </w:tr>
      <w:tr w:rsidR="0056576F" w:rsidRPr="0056576F" w14:paraId="6B67E4EC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FAA1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C8CF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Row-Level Security (RLS) &amp; Fine-Grained Access Control</w:t>
            </w:r>
          </w:p>
        </w:tc>
      </w:tr>
      <w:tr w:rsidR="0056576F" w:rsidRPr="0056576F" w14:paraId="69D115C2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616D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lastRenderedPageBreak/>
              <w:t>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604C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Multi-Tenant Token Isolation &amp; Cross-Tenant Leakage Protections</w:t>
            </w:r>
          </w:p>
        </w:tc>
      </w:tr>
      <w:tr w:rsidR="0056576F" w:rsidRPr="0056576F" w14:paraId="57AAAB6E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CB5C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6684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Systemic Automated Threat Mitigations &amp; Brute Force Controls</w:t>
            </w:r>
          </w:p>
        </w:tc>
      </w:tr>
      <w:tr w:rsidR="0056576F" w:rsidRPr="0056576F" w14:paraId="53F56678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F73A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5901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Data Classification, Masking, Tokenization &amp; Consent-Governed Access</w:t>
            </w:r>
          </w:p>
        </w:tc>
      </w:tr>
      <w:tr w:rsidR="0056576F" w:rsidRPr="0056576F" w14:paraId="3479B732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8F89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4868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Audit Logging, Security Monitoring &amp; Founder Posture Dashboard</w:t>
            </w:r>
          </w:p>
        </w:tc>
      </w:tr>
      <w:tr w:rsidR="0056576F" w:rsidRPr="0056576F" w14:paraId="3293BA62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5BDF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4E36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Canonical Security Event Schema</w:t>
            </w:r>
          </w:p>
        </w:tc>
      </w:tr>
      <w:tr w:rsidR="0056576F" w:rsidRPr="0056576F" w14:paraId="10D39839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219A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E92D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Break-Glass &amp; Emergency Access Architecture</w:t>
            </w:r>
          </w:p>
        </w:tc>
      </w:tr>
      <w:tr w:rsidR="0056576F" w:rsidRPr="0056576F" w14:paraId="1A8E12DE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387F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2FC1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Secrets Management &amp; Cryptographic Key Governance</w:t>
            </w:r>
          </w:p>
        </w:tc>
      </w:tr>
      <w:tr w:rsidR="0056576F" w:rsidRPr="0056576F" w14:paraId="2805A720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682B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1D64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Cryptographic Inventory Governance</w:t>
            </w:r>
          </w:p>
        </w:tc>
      </w:tr>
      <w:tr w:rsidR="0056576F" w:rsidRPr="0056576F" w14:paraId="20DA6DC6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947E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905A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Security in the Software Development Lifecycle (SDLC)</w:t>
            </w:r>
          </w:p>
        </w:tc>
      </w:tr>
      <w:tr w:rsidR="0056576F" w:rsidRPr="0056576F" w14:paraId="15CB0BEB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20EC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EF8C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Software Supply Chain Security</w:t>
            </w:r>
          </w:p>
        </w:tc>
      </w:tr>
      <w:tr w:rsidR="0056576F" w:rsidRPr="0056576F" w14:paraId="43F7C284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4E22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3E8D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Threat Modeling, Vulnerability Management &amp; Security Awareness</w:t>
            </w:r>
          </w:p>
        </w:tc>
      </w:tr>
      <w:tr w:rsidR="0056576F" w:rsidRPr="0056576F" w14:paraId="214CE38A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E0FF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6E0D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Formal Threat Modeling Methodology</w:t>
            </w:r>
          </w:p>
        </w:tc>
      </w:tr>
      <w:tr w:rsidR="0056576F" w:rsidRPr="0056576F" w14:paraId="001178BA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1DE8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2C02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Security Incident Response, Escalation &amp; Founder Notification</w:t>
            </w:r>
          </w:p>
        </w:tc>
      </w:tr>
      <w:tr w:rsidR="0056576F" w:rsidRPr="0056576F" w14:paraId="727AC0AB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116A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F603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Security Recovery Objectives</w:t>
            </w:r>
          </w:p>
        </w:tc>
      </w:tr>
      <w:tr w:rsidR="0056576F" w:rsidRPr="0056576F" w14:paraId="3128D73A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E643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79B2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Compliance Validation, Regulatory Mapping &amp; Testing</w:t>
            </w:r>
          </w:p>
        </w:tc>
      </w:tr>
      <w:tr w:rsidR="0056576F" w:rsidRPr="0056576F" w14:paraId="2B355822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5A9C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0269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API Security Architecture</w:t>
            </w:r>
          </w:p>
        </w:tc>
      </w:tr>
      <w:tr w:rsidR="0056576F" w:rsidRPr="0056576F" w14:paraId="392140D9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2CBB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D401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Machine Identity Architecture</w:t>
            </w:r>
          </w:p>
        </w:tc>
      </w:tr>
      <w:tr w:rsidR="0056576F" w:rsidRPr="0056576F" w14:paraId="56446172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1940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8D08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Adaptive Risk-Based Authentication</w:t>
            </w:r>
          </w:p>
        </w:tc>
      </w:tr>
      <w:tr w:rsidR="0056576F" w:rsidRPr="0056576F" w14:paraId="0C510D87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B382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20.0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696B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Data Residency Exception Governance</w:t>
            </w:r>
          </w:p>
        </w:tc>
      </w:tr>
      <w:tr w:rsidR="0056576F" w:rsidRPr="0056576F" w14:paraId="6AF5374D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0B11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21.0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75A7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Y.1 Component Integration — Security UX Controls</w:t>
            </w:r>
          </w:p>
        </w:tc>
      </w:tr>
      <w:tr w:rsidR="0056576F" w:rsidRPr="0056576F" w14:paraId="10042B29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7832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22.0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F448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Y.2 Accessibility Integration — Security UX Accessibility</w:t>
            </w:r>
          </w:p>
        </w:tc>
      </w:tr>
      <w:tr w:rsidR="0056576F" w:rsidRPr="0056576F" w14:paraId="6EFC3D30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8880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23.0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66C7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Constitutional Rules</w:t>
            </w:r>
          </w:p>
        </w:tc>
      </w:tr>
      <w:tr w:rsidR="0056576F" w:rsidRPr="0056576F" w14:paraId="75958AF1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4558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24.0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2A01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Founder Lock Declaration</w:t>
            </w:r>
          </w:p>
        </w:tc>
      </w:tr>
      <w:tr w:rsidR="0056576F" w:rsidRPr="0056576F" w14:paraId="69A6406F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03CE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25.0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D65C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Signature &amp; Adoption Authority</w:t>
            </w:r>
          </w:p>
        </w:tc>
      </w:tr>
      <w:tr w:rsidR="0056576F" w:rsidRPr="0056576F" w14:paraId="4B099F9B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2C48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Annex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B5A7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Bidirectional Traceability Master Matrix</w:t>
            </w:r>
          </w:p>
        </w:tc>
      </w:tr>
      <w:tr w:rsidR="0056576F" w:rsidRPr="0056576F" w14:paraId="7F5C4568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CCF2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Annex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30C5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RBAC Role &amp; Permission Matrix (Machine-Enforceable)</w:t>
            </w:r>
          </w:p>
        </w:tc>
      </w:tr>
      <w:tr w:rsidR="0056576F" w:rsidRPr="0056576F" w14:paraId="2E54C7D9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F99C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lastRenderedPageBreak/>
              <w:t>Annex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BFA0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RLS Policy Registry (Machine-Enforceable)</w:t>
            </w:r>
          </w:p>
        </w:tc>
      </w:tr>
      <w:tr w:rsidR="0056576F" w:rsidRPr="0056576F" w14:paraId="63A57423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3A4B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Annex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345B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Architectural Constants Registry Mapping</w:t>
            </w:r>
          </w:p>
        </w:tc>
      </w:tr>
      <w:tr w:rsidR="0056576F" w:rsidRPr="0056576F" w14:paraId="7D651969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53E9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Annex 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E81C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Secure Coding Standards Reference Ledger</w:t>
            </w:r>
          </w:p>
        </w:tc>
      </w:tr>
      <w:tr w:rsidR="0056576F" w:rsidRPr="0056576F" w14:paraId="05DD3AD0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CCFD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Annex 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E97A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Token Validation Schema</w:t>
            </w:r>
          </w:p>
        </w:tc>
      </w:tr>
      <w:tr w:rsidR="0056576F" w:rsidRPr="0056576F" w14:paraId="4A25916C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6005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Annex 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743E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Component-to-Security-Component Mapping Reference</w:t>
            </w:r>
          </w:p>
        </w:tc>
      </w:tr>
      <w:tr w:rsidR="0056576F" w:rsidRPr="0056576F" w14:paraId="04C8C42E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8AA2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Annex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4BD2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ABAC Policy Schema (Machine-Enforceable)</w:t>
            </w:r>
          </w:p>
        </w:tc>
      </w:tr>
      <w:tr w:rsidR="0056576F" w:rsidRPr="0056576F" w14:paraId="68C8EA78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AD1B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Annex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CD58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Canonical Security Event Schema</w:t>
            </w:r>
          </w:p>
        </w:tc>
      </w:tr>
      <w:tr w:rsidR="0056576F" w:rsidRPr="0056576F" w14:paraId="4B4D9498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7E78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Annex 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A933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Cryptographic Inventory Schema</w:t>
            </w:r>
          </w:p>
        </w:tc>
      </w:tr>
    </w:tbl>
    <w:p w14:paraId="7A4A643B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56576F">
        <w:rPr>
          <w:rFonts w:ascii="Times New Roman" w:hAnsi="Times New Roman" w:cs="Times New Roman"/>
          <w:color w:val="0F1115"/>
        </w:rPr>
        <w:pict w14:anchorId="7745E17E">
          <v:rect id="_x0000_i1120" style="width:0;height:.75pt" o:hralign="center" o:hrstd="t" o:hr="t" fillcolor="#a0a0a0" stroked="f"/>
        </w:pict>
      </w:r>
    </w:p>
    <w:p w14:paraId="12F4238C" w14:textId="77777777" w:rsidR="0056576F" w:rsidRPr="0056576F" w:rsidRDefault="0056576F" w:rsidP="0056576F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56576F">
        <w:rPr>
          <w:color w:val="0F1115"/>
          <w:sz w:val="33"/>
          <w:szCs w:val="33"/>
        </w:rPr>
        <w:t>SECTION 1.0: PURPOSE, SCOPE &amp; CONSTITUTIONAL SECURITY AUTHORITY</w:t>
      </w:r>
    </w:p>
    <w:p w14:paraId="3B046BEE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1.0.1 Primary Objective</w:t>
      </w:r>
    </w:p>
    <w:p w14:paraId="33AD5A89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This document establishes the absolute security, identity verification, cryptographic key lifecycle, and granular access token perimeter for the Golden Wings Ecosystem.</w:t>
      </w:r>
    </w:p>
    <w:p w14:paraId="1C7701C7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In strict compliance with </w:t>
      </w:r>
      <w:r w:rsidRPr="0056576F">
        <w:rPr>
          <w:rStyle w:val="Strong"/>
          <w:color w:val="0F1115"/>
        </w:rPr>
        <w:t>SDP-001 v2.1</w:t>
      </w:r>
      <w:r w:rsidRPr="0056576F">
        <w:rPr>
          <w:color w:val="0F1115"/>
        </w:rPr>
        <w:t>, </w:t>
      </w:r>
      <w:r w:rsidRPr="0056576F">
        <w:rPr>
          <w:rStyle w:val="Strong"/>
          <w:color w:val="0F1115"/>
        </w:rPr>
        <w:t>Z0 (Technical Architecture Principles)</w:t>
      </w:r>
      <w:r w:rsidRPr="0056576F">
        <w:rPr>
          <w:color w:val="0F1115"/>
        </w:rPr>
        <w:t> , and </w:t>
      </w:r>
      <w:r w:rsidRPr="0056576F">
        <w:rPr>
          <w:rStyle w:val="Strong"/>
          <w:color w:val="0F1115"/>
        </w:rPr>
        <w:t>Z0 Covenant 8 (Defensive Zero-Trust Security)</w:t>
      </w:r>
      <w:r w:rsidRPr="0056576F">
        <w:rPr>
          <w:color w:val="0F1115"/>
        </w:rPr>
        <w:t> , all computing nodes, databases, gateways, edge networks, and application interfaces must conform completely to the standards codified within this document.</w:t>
      </w:r>
    </w:p>
    <w:p w14:paraId="1C8BF820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This is the direct technical implementation of: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8788"/>
      </w:tblGrid>
      <w:tr w:rsidR="0056576F" w:rsidRPr="0056576F" w14:paraId="7E66DB3C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AAC6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Covenant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3ED6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Implementation</w:t>
            </w:r>
          </w:p>
        </w:tc>
      </w:tr>
      <w:tr w:rsidR="0056576F" w:rsidRPr="0056576F" w14:paraId="702F2980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578B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Z0 Covenant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40DB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Absolute Data Sovereignty</w:t>
            </w:r>
          </w:p>
        </w:tc>
      </w:tr>
      <w:tr w:rsidR="0056576F" w:rsidRPr="0056576F" w14:paraId="47FD8A3B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815A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Z0 Covenant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36EC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Immutable Evidence Engineering</w:t>
            </w:r>
          </w:p>
        </w:tc>
      </w:tr>
      <w:tr w:rsidR="0056576F" w:rsidRPr="0056576F" w14:paraId="02BA0596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CCD4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Z0 Covenant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C007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Defensive Zero-Trust Security</w:t>
            </w:r>
          </w:p>
        </w:tc>
      </w:tr>
      <w:tr w:rsidR="0056576F" w:rsidRPr="0056576F" w14:paraId="3C22234C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4FBB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Z1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AA75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System Architecture</w:t>
            </w:r>
          </w:p>
        </w:tc>
      </w:tr>
      <w:tr w:rsidR="0056576F" w:rsidRPr="0056576F" w14:paraId="55D111DF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0F60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Z2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B0EB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Data Architecture (RLS inheritance)</w:t>
            </w:r>
          </w:p>
        </w:tc>
      </w:tr>
      <w:tr w:rsidR="0056576F" w:rsidRPr="0056576F" w14:paraId="72403481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76E1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Z3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7D05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Mobile &amp; Telemetry Architecture (authentication inheritance)</w:t>
            </w:r>
          </w:p>
        </w:tc>
      </w:tr>
    </w:tbl>
    <w:p w14:paraId="242B1AB9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1.0.2 Constitutional Subordination</w:t>
      </w:r>
    </w:p>
    <w:p w14:paraId="24ACE760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No developer, vendor system architect, cloud system integrator, or engineering team possesses the authority to weaken, bypass, or mock the cryptographic protocols, identity verification layers, or tenant isolation patterns defined herein.</w:t>
      </w:r>
    </w:p>
    <w:p w14:paraId="1835223F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All deviations require:</w:t>
      </w:r>
    </w:p>
    <w:p w14:paraId="496F9298" w14:textId="77777777" w:rsidR="0056576F" w:rsidRPr="0056576F" w:rsidRDefault="0056576F" w:rsidP="0056576F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Registration in </w:t>
      </w:r>
      <w:r w:rsidRPr="0056576F">
        <w:rPr>
          <w:rStyle w:val="Strong"/>
          <w:color w:val="0F1115"/>
        </w:rPr>
        <w:t>ZA-B</w:t>
      </w:r>
      <w:r w:rsidRPr="0056576F">
        <w:rPr>
          <w:color w:val="0F1115"/>
        </w:rPr>
        <w:t> (Architecture Exception Registry)</w:t>
      </w:r>
    </w:p>
    <w:p w14:paraId="5857A48A" w14:textId="77777777" w:rsidR="0056576F" w:rsidRPr="0056576F" w:rsidRDefault="0056576F" w:rsidP="0056576F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Unanimous Founder Board approval for C1 security exceptions</w:t>
      </w:r>
    </w:p>
    <w:p w14:paraId="35501B60" w14:textId="77777777" w:rsidR="0056576F" w:rsidRPr="0056576F" w:rsidRDefault="0056576F" w:rsidP="0056576F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Documented compensating controls</w:t>
      </w:r>
    </w:p>
    <w:p w14:paraId="5D36F229" w14:textId="77777777" w:rsidR="0056576F" w:rsidRPr="0056576F" w:rsidRDefault="0056576F" w:rsidP="0056576F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Defined expiry dates</w:t>
      </w:r>
    </w:p>
    <w:p w14:paraId="1FF50941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1.0.3 Security Philosophy</w:t>
      </w:r>
    </w:p>
    <w:p w14:paraId="1670CDD8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lastRenderedPageBreak/>
        <w:t>The Golden Wings security architecture is built upon the principles of </w:t>
      </w:r>
      <w:r w:rsidRPr="0056576F">
        <w:rPr>
          <w:rStyle w:val="Strong"/>
          <w:color w:val="0F1115"/>
        </w:rPr>
        <w:t>Zero Trust</w:t>
      </w:r>
      <w:r w:rsidRPr="0056576F">
        <w:rPr>
          <w:color w:val="0F1115"/>
        </w:rPr>
        <w:t>, </w:t>
      </w:r>
      <w:r w:rsidRPr="0056576F">
        <w:rPr>
          <w:rStyle w:val="Strong"/>
          <w:color w:val="0F1115"/>
        </w:rPr>
        <w:t>Defense in Depth</w:t>
      </w:r>
      <w:r w:rsidRPr="0056576F">
        <w:rPr>
          <w:color w:val="0F1115"/>
        </w:rPr>
        <w:t>, and </w:t>
      </w:r>
      <w:r w:rsidRPr="0056576F">
        <w:rPr>
          <w:rStyle w:val="Strong"/>
          <w:color w:val="0F1115"/>
        </w:rPr>
        <w:t>Sovereign Data Protection</w:t>
      </w:r>
      <w:r w:rsidRPr="0056576F">
        <w:rPr>
          <w:color w:val="0F1115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1"/>
        <w:gridCol w:w="8629"/>
      </w:tblGrid>
      <w:tr w:rsidR="0056576F" w:rsidRPr="0056576F" w14:paraId="13171255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5990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C9F4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Application</w:t>
            </w:r>
          </w:p>
        </w:tc>
      </w:tr>
      <w:tr w:rsidR="0056576F" w:rsidRPr="0056576F" w14:paraId="5FC0B710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6F3F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Zero Trust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953C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No implicit trust based on network location. Every access request must be authenticated, authorized, and encrypted.</w:t>
            </w:r>
          </w:p>
        </w:tc>
      </w:tr>
      <w:tr w:rsidR="0056576F" w:rsidRPr="0056576F" w14:paraId="5FB5F427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BC79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Defense in Depth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65B3F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Multiple layers of security controls protect data from endpoint to infrastructure.</w:t>
            </w:r>
          </w:p>
        </w:tc>
      </w:tr>
      <w:tr w:rsidR="0056576F" w:rsidRPr="0056576F" w14:paraId="39A3ECA1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46BC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Least Privilege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8D6C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Users and services receive only the minimum permissions necessary.</w:t>
            </w:r>
          </w:p>
        </w:tc>
      </w:tr>
      <w:tr w:rsidR="0056576F" w:rsidRPr="0056576F" w14:paraId="67031AA1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9A4A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Verify Explicitly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E24B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All actions are logged to an immutable audit trail for accountability, compliance, and threat detection.</w:t>
            </w:r>
          </w:p>
        </w:tc>
      </w:tr>
      <w:tr w:rsidR="0056576F" w:rsidRPr="0056576F" w14:paraId="4E01C2ED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17B6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Sovereign Data Protection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76A3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All Class A data processing and storage occurs within Bangladesh borders.</w:t>
            </w:r>
          </w:p>
        </w:tc>
      </w:tr>
      <w:tr w:rsidR="0056576F" w:rsidRPr="0056576F" w14:paraId="1189C72C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FD1D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Y.1 Component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30E5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All security UX controls mapped to Y.1 components</w:t>
            </w:r>
          </w:p>
        </w:tc>
      </w:tr>
      <w:tr w:rsidR="0056576F" w:rsidRPr="0056576F" w14:paraId="44AFF2EC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A92D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Y.2 Accessibility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104B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Security UX controls satisfy accessibility standards</w:t>
            </w:r>
          </w:p>
        </w:tc>
      </w:tr>
    </w:tbl>
    <w:p w14:paraId="2D0711EA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56576F">
        <w:rPr>
          <w:rFonts w:ascii="Times New Roman" w:hAnsi="Times New Roman" w:cs="Times New Roman"/>
          <w:color w:val="0F1115"/>
        </w:rPr>
        <w:pict w14:anchorId="4EE89349">
          <v:rect id="_x0000_i1121" style="width:0;height:.75pt" o:hralign="center" o:hrstd="t" o:hr="t" fillcolor="#a0a0a0" stroked="f"/>
        </w:pict>
      </w:r>
    </w:p>
    <w:p w14:paraId="0347111B" w14:textId="77777777" w:rsidR="0056576F" w:rsidRPr="0056576F" w:rsidRDefault="0056576F" w:rsidP="0056576F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56576F">
        <w:rPr>
          <w:color w:val="0F1115"/>
          <w:sz w:val="33"/>
          <w:szCs w:val="33"/>
        </w:rPr>
        <w:t>SECTION 2.0: DEFENSIVE ARCHITECTURE PRINCIPLES &amp; ZERO-TRUST MANDATES</w:t>
      </w:r>
    </w:p>
    <w:p w14:paraId="5867FD24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2.0.1 The Defensive Baseline</w:t>
      </w:r>
    </w:p>
    <w:p w14:paraId="28674119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The Golden Wings network architecture rejects perimeter-based security models entirely. All internal microservices, database clusters, edge caches, and runtime tasks operate under a strict </w:t>
      </w:r>
      <w:r w:rsidRPr="0056576F">
        <w:rPr>
          <w:rStyle w:val="Strong"/>
          <w:color w:val="0F1115"/>
        </w:rPr>
        <w:t>Zero-Trust Network Architecture (ZTNA)</w:t>
      </w:r>
      <w:r w:rsidRPr="0056576F">
        <w:rPr>
          <w:color w:val="0F1115"/>
        </w:rPr>
        <w:t> . Every action, network connection, data access query, or API loop must be explicitly authenticated, structurally authorized, cryptographically audited, and micro-segmented.</w:t>
      </w:r>
    </w:p>
    <w:p w14:paraId="1C391F98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2.0.2 Core Access Invariants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  <w:gridCol w:w="8976"/>
      </w:tblGrid>
      <w:tr w:rsidR="0056576F" w:rsidRPr="0056576F" w14:paraId="401A4CC9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DD6F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Invariant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BDBC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56576F" w:rsidRPr="0056576F" w14:paraId="36AD5E44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0946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Implicit Deny by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A4E5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Access is mathematically blocked unless an explicit permitting rule is parsed and validated at runtime.</w:t>
            </w:r>
          </w:p>
        </w:tc>
      </w:tr>
      <w:tr w:rsidR="0056576F" w:rsidRPr="0056576F" w14:paraId="7E59C33C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622A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Least Privilege Enforcement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D4E1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Every entity (User, Device, Microservice, System Script) executes with the minimum collection of credentials and privileges necessary.</w:t>
            </w:r>
          </w:p>
        </w:tc>
      </w:tr>
      <w:tr w:rsidR="0056576F" w:rsidRPr="0056576F" w14:paraId="0A537FDF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3D0C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Continuous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E39F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Session lifetimes are short-lived. Physical presence, network origin, device attestation, and structural contexts are re-evaluated continuously.</w:t>
            </w:r>
          </w:p>
        </w:tc>
      </w:tr>
      <w:tr w:rsidR="0056576F" w:rsidRPr="0056576F" w14:paraId="7FB65A9C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D432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Ephemerality of Secrets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5673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Plaintext database passwords, application keys, or long-term private signature tokens must never be written to code repositories, system disks, or runtime container filesystems.</w:t>
            </w:r>
          </w:p>
        </w:tc>
      </w:tr>
      <w:tr w:rsidR="0056576F" w:rsidRPr="0056576F" w14:paraId="688EE168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F0F8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Separation of Duties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2930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No single actor may request, approve, and execute the same security-sensitive action. Enforced at UI, API Gateway, and Service layers.</w:t>
            </w:r>
          </w:p>
        </w:tc>
      </w:tr>
    </w:tbl>
    <w:p w14:paraId="4C6A54A2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2.0.3 Mandatory Architecture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3481"/>
        <w:gridCol w:w="6844"/>
      </w:tblGrid>
      <w:tr w:rsidR="0056576F" w:rsidRPr="0056576F" w14:paraId="59D7F48D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D9C6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4DA5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89EF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56576F" w:rsidRPr="0056576F" w14:paraId="28855476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D983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6664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Zero Trust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D9C6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No user or service is trusted by default.</w:t>
            </w:r>
          </w:p>
        </w:tc>
      </w:tr>
      <w:tr w:rsidR="0056576F" w:rsidRPr="0056576F" w14:paraId="0451B1B8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60C2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E2E5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All Access Authenticated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442C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All access to data and APIs must be authenticated via JWT or mTLS.</w:t>
            </w:r>
          </w:p>
        </w:tc>
      </w:tr>
      <w:tr w:rsidR="0056576F" w:rsidRPr="0056576F" w14:paraId="786D58CA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B9DE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4D03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All Access Authorized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514D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All access requests must be authorized via RBAC and ABAC.</w:t>
            </w:r>
          </w:p>
        </w:tc>
      </w:tr>
      <w:tr w:rsidR="0056576F" w:rsidRPr="0056576F" w14:paraId="43DE8962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431C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549A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Least Privilege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882AC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Permissions are granted per the minimum required role.</w:t>
            </w:r>
          </w:p>
        </w:tc>
      </w:tr>
      <w:tr w:rsidR="0056576F" w:rsidRPr="0056576F" w14:paraId="7E628B03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9540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AAD0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Encrypt All the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C966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Data at rest and in transit must be encrypted (AES-256-GCM, TLS).</w:t>
            </w:r>
          </w:p>
        </w:tc>
      </w:tr>
      <w:tr w:rsidR="0056576F" w:rsidRPr="0056576F" w14:paraId="51CCF8B0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BE8A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829C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Mandatory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68C9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Every authentication and authorization event is logged to the immutable ledger.</w:t>
            </w:r>
          </w:p>
        </w:tc>
      </w:tr>
      <w:tr w:rsidR="0056576F" w:rsidRPr="0056576F" w14:paraId="7BEFDFFC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D64C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1301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Sovereign Data Enclave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FBD5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Class A data must never leave Bangladesh sovereign boundaries.</w:t>
            </w:r>
          </w:p>
        </w:tc>
      </w:tr>
      <w:tr w:rsidR="0056576F" w:rsidRPr="0056576F" w14:paraId="74784816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0D2E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7308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Immutable Security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E3BC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Audit and security logs are append-only and cryptographically protected.</w:t>
            </w:r>
          </w:p>
        </w:tc>
      </w:tr>
      <w:tr w:rsidR="0056576F" w:rsidRPr="0056576F" w14:paraId="1412BCA3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26B6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0231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Governed Exception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00CA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Any deviation from security controls requires ZA-B approval.</w:t>
            </w:r>
          </w:p>
        </w:tc>
      </w:tr>
      <w:tr w:rsidR="0056576F" w:rsidRPr="0056576F" w14:paraId="212E9BD1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B7BC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759F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Continuous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3B4D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Security posture is continuously monitored and validated.</w:t>
            </w:r>
          </w:p>
        </w:tc>
      </w:tr>
      <w:tr w:rsidR="0056576F" w:rsidRPr="0056576F" w14:paraId="7795CCAB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C5B7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CF8E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Hardware-Backed Attestation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6BE7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Device integrity must be verified via hardware-backed attestation.</w:t>
            </w:r>
          </w:p>
        </w:tc>
      </w:tr>
      <w:tr w:rsidR="0056576F" w:rsidRPr="0056576F" w14:paraId="6ED6CB84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9BC7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04DA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Post-Quantum Agility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F64B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Cryptographic algorithms must be migratable without system redesign.</w:t>
            </w:r>
          </w:p>
        </w:tc>
      </w:tr>
      <w:tr w:rsidR="0056576F" w:rsidRPr="0056576F" w14:paraId="672B2AFF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A726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39F2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Y.1 Security Component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E5F4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Security UX controls must use Y.1 components</w:t>
            </w:r>
          </w:p>
        </w:tc>
      </w:tr>
      <w:tr w:rsidR="0056576F" w:rsidRPr="0056576F" w14:paraId="7242507F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D559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A9E8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Y.2 Accessibility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1C01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Security UX controls must satisfy Y.2 accessibility standards</w:t>
            </w:r>
          </w:p>
        </w:tc>
      </w:tr>
      <w:tr w:rsidR="0056576F" w:rsidRPr="0056576F" w14:paraId="14D1D27E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70FC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5F90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Machine Identity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F350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All service-to-service communication requires cryptographically verifiable identity</w:t>
            </w:r>
          </w:p>
        </w:tc>
      </w:tr>
    </w:tbl>
    <w:p w14:paraId="5084DECD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56576F">
        <w:rPr>
          <w:rFonts w:ascii="Times New Roman" w:hAnsi="Times New Roman" w:cs="Times New Roman"/>
          <w:color w:val="0F1115"/>
        </w:rPr>
        <w:pict w14:anchorId="4B6742BE">
          <v:rect id="_x0000_i1122" style="width:0;height:.75pt" o:hralign="center" o:hrstd="t" o:hr="t" fillcolor="#a0a0a0" stroked="f"/>
        </w:pict>
      </w:r>
    </w:p>
    <w:p w14:paraId="14642CB3" w14:textId="77777777" w:rsidR="0056576F" w:rsidRPr="0056576F" w:rsidRDefault="0056576F" w:rsidP="0056576F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56576F">
        <w:rPr>
          <w:color w:val="0F1115"/>
          <w:sz w:val="33"/>
          <w:szCs w:val="33"/>
        </w:rPr>
        <w:t>SECTION 3.0: IDENTITY TIER &amp; OPENID CONNECT (OIDC) PROTOCOL PROFILES</w:t>
      </w:r>
    </w:p>
    <w:p w14:paraId="62139AC7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3.0.1 Federation Architecture (AC-IDENTITY-001)</w:t>
      </w:r>
    </w:p>
    <w:p w14:paraId="2525B6A3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The ecosystem isolates all authentication functions into a dedicated, sovereign </w:t>
      </w:r>
      <w:r w:rsidRPr="0056576F">
        <w:rPr>
          <w:rStyle w:val="Strong"/>
          <w:color w:val="0F1115"/>
        </w:rPr>
        <w:t>Identity Provider cluster</w:t>
      </w:r>
      <w:r w:rsidRPr="0056576F">
        <w:rPr>
          <w:color w:val="0F1115"/>
        </w:rPr>
        <w:t> executing OAuth 2.1 and OpenID Connect (OIDC) 1.0 Core Specifications. The identity tier must completely externalize identity states from core functional engines.</w:t>
      </w:r>
    </w:p>
    <w:p w14:paraId="32DC45BC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lastRenderedPageBreak/>
        <w:t>3.0.2 OIDC Token Structure &amp; Profiles</w:t>
      </w:r>
    </w:p>
    <w:p w14:paraId="476C11D1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Authentication flows must yield three immutable tokens: an </w:t>
      </w:r>
      <w:r w:rsidRPr="0056576F">
        <w:rPr>
          <w:rStyle w:val="Strong"/>
          <w:color w:val="0F1115"/>
        </w:rPr>
        <w:t>ID Token</w:t>
      </w:r>
      <w:r w:rsidRPr="0056576F">
        <w:rPr>
          <w:color w:val="0F1115"/>
        </w:rPr>
        <w:t>, an </w:t>
      </w:r>
      <w:r w:rsidRPr="0056576F">
        <w:rPr>
          <w:rStyle w:val="Strong"/>
          <w:color w:val="0F1115"/>
        </w:rPr>
        <w:t>Access Token</w:t>
      </w:r>
      <w:r w:rsidRPr="0056576F">
        <w:rPr>
          <w:color w:val="0F1115"/>
        </w:rPr>
        <w:t>, and a </w:t>
      </w:r>
      <w:r w:rsidRPr="0056576F">
        <w:rPr>
          <w:rStyle w:val="Strong"/>
          <w:color w:val="0F1115"/>
        </w:rPr>
        <w:t>Refresh Token</w:t>
      </w:r>
      <w:r w:rsidRPr="0056576F">
        <w:rPr>
          <w:color w:val="0F1115"/>
        </w:rPr>
        <w:t>.</w:t>
      </w:r>
    </w:p>
    <w:p w14:paraId="17F45492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56576F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text</w:t>
      </w:r>
    </w:p>
    <w:p w14:paraId="135D301F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90BC8E2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│                             JWT ACCESS TOKEN                               │</w:t>
      </w:r>
    </w:p>
    <w:p w14:paraId="54268C13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5D8860C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│ HEADER: {"alg": "RS256", "typ": "at+jwt", "kid": "hsm01"}                  │</w:t>
      </w:r>
    </w:p>
    <w:p w14:paraId="3E9B6FB3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C18EABC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│ CLAIMS: {                                                                  │</w:t>
      </w:r>
    </w:p>
    <w:p w14:paraId="12F21DCB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│   "iss": "https://identity.goldenwings.com.bd",                            │</w:t>
      </w:r>
    </w:p>
    <w:p w14:paraId="6D6DB302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│   "sub": "usr_9921a8bf2c33",                                              │</w:t>
      </w:r>
    </w:p>
    <w:p w14:paraId="247951C2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│   "aud": "https://api.goldenwings.com.bd",                                │</w:t>
      </w:r>
    </w:p>
    <w:p w14:paraId="5D424708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│   "exp": 1781802000,                                                      │</w:t>
      </w:r>
    </w:p>
    <w:p w14:paraId="52ABE9A7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│   "nbf": 1781801100,                                                      │</w:t>
      </w:r>
    </w:p>
    <w:p w14:paraId="282F8D27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│   "iat": 1781801100,                                                      │</w:t>
      </w:r>
    </w:p>
    <w:p w14:paraId="4346D0B5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│   "jti": "tx_bc88110a2f",                                                 │</w:t>
      </w:r>
    </w:p>
    <w:p w14:paraId="0EC18ACC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│   "tenant_id": "tenant_bangladesh_01",                                    │</w:t>
      </w:r>
    </w:p>
    <w:p w14:paraId="31F65BD3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│   "user_ctx": "usr_ctx_companion_active",                                 │</w:t>
      </w:r>
    </w:p>
    <w:p w14:paraId="532D6B78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│   "acr": "urn:mace:incommon:iap:silver",                                   │</w:t>
      </w:r>
    </w:p>
    <w:p w14:paraId="1080AED1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│   "attributes": {                                                         │</w:t>
      </w:r>
    </w:p>
    <w:p w14:paraId="33BF41B2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│     "trusted_device": true,                                               │</w:t>
      </w:r>
    </w:p>
    <w:p w14:paraId="4B48253A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│     "risk_score": 12,                                                     │</w:t>
      </w:r>
    </w:p>
    <w:p w14:paraId="29C8FA90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│     "country": "BD"                                                       │</w:t>
      </w:r>
    </w:p>
    <w:p w14:paraId="1E412DA6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│   }                                                                       │</w:t>
      </w:r>
    </w:p>
    <w:p w14:paraId="4580E9C9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│ }                                                                         │</w:t>
      </w:r>
    </w:p>
    <w:p w14:paraId="7D958B7F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D159247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│ SIGNATURE: [Cryptographically Generated by HSM Vault]                     │</w:t>
      </w:r>
    </w:p>
    <w:p w14:paraId="6F999378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1BB4F2A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rStyle w:val="Strong"/>
          <w:color w:val="0F1115"/>
        </w:rPr>
        <w:t>Signature Algorithm:</w:t>
      </w:r>
      <w:r w:rsidRPr="0056576F">
        <w:rPr>
          <w:color w:val="0F1115"/>
        </w:rPr>
        <w:t> Tokens must be issued as JSON Web Tokens (JWT) signed using the approved asymmetric signing algorithm governed by ZA-A.</w:t>
      </w:r>
    </w:p>
    <w:p w14:paraId="39D8DFBD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3.0.3 Token Validation Schema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7"/>
        <w:gridCol w:w="1755"/>
        <w:gridCol w:w="6588"/>
      </w:tblGrid>
      <w:tr w:rsidR="0056576F" w:rsidRPr="0056576F" w14:paraId="2850E9F4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C3BA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Claim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8BE3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65AA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Validation Rule</w:t>
            </w:r>
          </w:p>
        </w:tc>
      </w:tr>
      <w:tr w:rsidR="0056576F" w:rsidRPr="0056576F" w14:paraId="66C02761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BEE5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HTMLCode"/>
                <w:rFonts w:ascii="Times New Roman" w:eastAsiaTheme="minorHAnsi" w:hAnsi="Times New Roman" w:cs="Times New Roman"/>
                <w:shd w:val="clear" w:color="auto" w:fill="EBEEF2"/>
              </w:rPr>
              <w:t>iss</w:t>
            </w: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 (Issuer)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42C8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CAFC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Must match ZA-A-ID-ISSUER exactly</w:t>
            </w:r>
          </w:p>
        </w:tc>
      </w:tr>
      <w:tr w:rsidR="0056576F" w:rsidRPr="0056576F" w14:paraId="4CC3D77C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3960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HTMLCode"/>
                <w:rFonts w:ascii="Times New Roman" w:eastAsiaTheme="minorHAnsi" w:hAnsi="Times New Roman" w:cs="Times New Roman"/>
                <w:shd w:val="clear" w:color="auto" w:fill="EBEEF2"/>
              </w:rPr>
              <w:t>sub</w:t>
            </w: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 (Subject)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F193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7B6F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Must match regex </w:t>
            </w:r>
            <w:r w:rsidRPr="0056576F">
              <w:rPr>
                <w:rStyle w:val="HTMLCode"/>
                <w:rFonts w:ascii="Times New Roman" w:eastAsiaTheme="minorHAnsi" w:hAnsi="Times New Roman" w:cs="Times New Roman"/>
                <w:shd w:val="clear" w:color="auto" w:fill="EBEEF2"/>
              </w:rPr>
              <w:t>^usr_[a-zA-Z0-9]{12,}$</w:t>
            </w:r>
          </w:p>
        </w:tc>
      </w:tr>
      <w:tr w:rsidR="0056576F" w:rsidRPr="0056576F" w14:paraId="28009AE6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E862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HTMLCode"/>
                <w:rFonts w:ascii="Times New Roman" w:eastAsiaTheme="minorHAnsi" w:hAnsi="Times New Roman" w:cs="Times New Roman"/>
                <w:shd w:val="clear" w:color="auto" w:fill="EBEEF2"/>
              </w:rPr>
              <w:t>aud</w:t>
            </w: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 (Audience)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CE19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7B89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Must match ZA-A-SEC-TOKEN-AUD</w:t>
            </w:r>
          </w:p>
        </w:tc>
      </w:tr>
      <w:tr w:rsidR="0056576F" w:rsidRPr="0056576F" w14:paraId="2DBEC3E0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3259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HTMLCode"/>
                <w:rFonts w:ascii="Times New Roman" w:eastAsiaTheme="minorHAnsi" w:hAnsi="Times New Roman" w:cs="Times New Roman"/>
                <w:shd w:val="clear" w:color="auto" w:fill="EBEEF2"/>
              </w:rPr>
              <w:t>exp</w:t>
            </w: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 (Expiration)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53ED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Int64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867B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Must be within 900 seconds of </w:t>
            </w:r>
            <w:r w:rsidRPr="0056576F">
              <w:rPr>
                <w:rStyle w:val="HTMLCode"/>
                <w:rFonts w:ascii="Times New Roman" w:eastAsiaTheme="minorHAnsi" w:hAnsi="Times New Roman" w:cs="Times New Roman"/>
                <w:shd w:val="clear" w:color="auto" w:fill="EBEEF2"/>
              </w:rPr>
              <w:t>iat</w:t>
            </w:r>
          </w:p>
        </w:tc>
      </w:tr>
      <w:tr w:rsidR="0056576F" w:rsidRPr="0056576F" w14:paraId="1062084D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D224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HTMLCode"/>
                <w:rFonts w:ascii="Times New Roman" w:eastAsiaTheme="minorHAnsi" w:hAnsi="Times New Roman" w:cs="Times New Roman"/>
                <w:shd w:val="clear" w:color="auto" w:fill="EBEEF2"/>
              </w:rPr>
              <w:t>nbf</w:t>
            </w: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 (Not Before)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980B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Int64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CEFA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Must be ≤ current time</w:t>
            </w:r>
          </w:p>
        </w:tc>
      </w:tr>
      <w:tr w:rsidR="0056576F" w:rsidRPr="0056576F" w14:paraId="6EBFD3AC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51B6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HTMLCode"/>
                <w:rFonts w:ascii="Times New Roman" w:eastAsiaTheme="minorHAnsi" w:hAnsi="Times New Roman" w:cs="Times New Roman"/>
                <w:shd w:val="clear" w:color="auto" w:fill="EBEEF2"/>
              </w:rPr>
              <w:t>iat</w:t>
            </w: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 (Issued At)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94FC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Int64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66DD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Must be ≤ current time</w:t>
            </w:r>
          </w:p>
        </w:tc>
      </w:tr>
      <w:tr w:rsidR="0056576F" w:rsidRPr="0056576F" w14:paraId="22DCA309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86B2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HTMLCode"/>
                <w:rFonts w:ascii="Times New Roman" w:eastAsiaTheme="minorHAnsi" w:hAnsi="Times New Roman" w:cs="Times New Roman"/>
                <w:shd w:val="clear" w:color="auto" w:fill="EBEEF2"/>
              </w:rPr>
              <w:t>jti</w:t>
            </w: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 (JWT 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30F1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66BA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Must be unique and non-reusable</w:t>
            </w:r>
          </w:p>
        </w:tc>
      </w:tr>
      <w:tr w:rsidR="0056576F" w:rsidRPr="0056576F" w14:paraId="721A459C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7610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HTMLCode"/>
                <w:rFonts w:ascii="Times New Roman" w:eastAsiaTheme="minorHAnsi" w:hAnsi="Times New Roman" w:cs="Times New Roman"/>
                <w:shd w:val="clear" w:color="auto" w:fill="EBEEF2"/>
              </w:rPr>
              <w:t>tenant_id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2B57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97C1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Must match a valid tenant partition</w:t>
            </w:r>
          </w:p>
        </w:tc>
      </w:tr>
      <w:tr w:rsidR="0056576F" w:rsidRPr="0056576F" w14:paraId="21517DA9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D67E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HTMLCode"/>
                <w:rFonts w:ascii="Times New Roman" w:eastAsiaTheme="minorHAnsi" w:hAnsi="Times New Roman" w:cs="Times New Roman"/>
                <w:shd w:val="clear" w:color="auto" w:fill="EBEEF2"/>
              </w:rPr>
              <w:t>user_ctx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8216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6121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Must be from approved enum set</w:t>
            </w:r>
          </w:p>
        </w:tc>
      </w:tr>
      <w:tr w:rsidR="0056576F" w:rsidRPr="0056576F" w14:paraId="4D9231A1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E8CF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HTMLCode"/>
                <w:rFonts w:ascii="Times New Roman" w:eastAsiaTheme="minorHAnsi" w:hAnsi="Times New Roman" w:cs="Times New Roman"/>
                <w:shd w:val="clear" w:color="auto" w:fill="EBEEF2"/>
              </w:rPr>
              <w:t>acr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1DD8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B838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Must be from approved ACR values</w:t>
            </w:r>
          </w:p>
        </w:tc>
      </w:tr>
      <w:tr w:rsidR="0056576F" w:rsidRPr="0056576F" w14:paraId="652D019A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6C7E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HTMLCode"/>
                <w:rFonts w:ascii="Times New Roman" w:eastAsiaTheme="minorHAnsi" w:hAnsi="Times New Roman" w:cs="Times New Roman"/>
                <w:shd w:val="clear" w:color="auto" w:fill="EBEEF2"/>
              </w:rPr>
              <w:lastRenderedPageBreak/>
              <w:t>attributes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0B22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F611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ABAC attributes for runtime evaluation</w:t>
            </w:r>
          </w:p>
        </w:tc>
      </w:tr>
    </w:tbl>
    <w:p w14:paraId="0AA36503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rStyle w:val="Strong"/>
          <w:color w:val="0F1115"/>
        </w:rPr>
        <w:t>Replay Protection:</w:t>
      </w:r>
      <w:r w:rsidRPr="0056576F">
        <w:rPr>
          <w:color w:val="0F1115"/>
        </w:rPr>
        <w:t> The </w:t>
      </w:r>
      <w:r w:rsidRPr="0056576F">
        <w:rPr>
          <w:rStyle w:val="HTMLCode"/>
          <w:rFonts w:ascii="Times New Roman" w:hAnsi="Times New Roman" w:cs="Times New Roman"/>
          <w:color w:val="0F1115"/>
          <w:shd w:val="clear" w:color="auto" w:fill="EBEEF2"/>
        </w:rPr>
        <w:t>jti</w:t>
      </w:r>
      <w:r w:rsidRPr="0056576F">
        <w:rPr>
          <w:color w:val="0F1115"/>
        </w:rPr>
        <w:t> claim must be stored in a cache with 24-hour TTL. Any reuse of a </w:t>
      </w:r>
      <w:r w:rsidRPr="0056576F">
        <w:rPr>
          <w:rStyle w:val="HTMLCode"/>
          <w:rFonts w:ascii="Times New Roman" w:hAnsi="Times New Roman" w:cs="Times New Roman"/>
          <w:color w:val="0F1115"/>
          <w:shd w:val="clear" w:color="auto" w:fill="EBEEF2"/>
        </w:rPr>
        <w:t>jti</w:t>
      </w:r>
      <w:r w:rsidRPr="0056576F">
        <w:rPr>
          <w:color w:val="0F1115"/>
        </w:rPr>
        <w:t> within 24 hours results in token rejection and security alert.</w:t>
      </w:r>
    </w:p>
    <w:p w14:paraId="3966E56E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3.0.4 Authorization Flow Restrictions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5"/>
        <w:gridCol w:w="1671"/>
        <w:gridCol w:w="6294"/>
      </w:tblGrid>
      <w:tr w:rsidR="0056576F" w:rsidRPr="0056576F" w14:paraId="7AE14656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C6F6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Flow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B607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Permitted?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1AEF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Conditions</w:t>
            </w:r>
          </w:p>
        </w:tc>
      </w:tr>
      <w:tr w:rsidR="0056576F" w:rsidRPr="0056576F" w14:paraId="576C291B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45BF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Authorization Code Flow with PKCE (RFC 7636)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7C20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 xml:space="preserve"> Mandatory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C71F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Required for all native mobile, frontend web portals, and SPA. Client secret usage on mobile is forbidden.</w:t>
            </w:r>
          </w:p>
        </w:tc>
      </w:tr>
      <w:tr w:rsidR="0056576F" w:rsidRPr="0056576F" w14:paraId="43A73B04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1C2A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Client Credentials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481D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 xml:space="preserve"> Permitted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4F4F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Only for isolated backend-to-backend machine operations. mTLS with client certificates bound to private CA is required.</w:t>
            </w:r>
          </w:p>
        </w:tc>
      </w:tr>
      <w:tr w:rsidR="0056576F" w:rsidRPr="0056576F" w14:paraId="19A80EA9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FEFA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Implicit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8D1E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Segoe UI Emoji" w:hAnsi="Segoe UI Emoji" w:cs="Segoe UI Emoji"/>
                <w:sz w:val="23"/>
                <w:szCs w:val="23"/>
              </w:rPr>
              <w:t>❌</w:t>
            </w: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 xml:space="preserve"> Prohibited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9394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No exceptions.</w:t>
            </w:r>
          </w:p>
        </w:tc>
      </w:tr>
      <w:tr w:rsidR="0056576F" w:rsidRPr="0056576F" w14:paraId="72C419E8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736B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Resource Owner Password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B1C1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Segoe UI Emoji" w:hAnsi="Segoe UI Emoji" w:cs="Segoe UI Emoji"/>
                <w:sz w:val="23"/>
                <w:szCs w:val="23"/>
              </w:rPr>
              <w:t>❌</w:t>
            </w: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 xml:space="preserve"> Prohibited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08F3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No exceptions.</w:t>
            </w:r>
          </w:p>
        </w:tc>
      </w:tr>
    </w:tbl>
    <w:p w14:paraId="6822D80F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3.0.5 Identity Lifecycle Management (Joiner/Mover/Leaver)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1940"/>
        <w:gridCol w:w="4032"/>
        <w:gridCol w:w="3226"/>
      </w:tblGrid>
      <w:tr w:rsidR="0056576F" w:rsidRPr="0056576F" w14:paraId="4C076594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79E2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BFF4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E672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Checks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8C4E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Audit</w:t>
            </w:r>
          </w:p>
        </w:tc>
      </w:tr>
      <w:tr w:rsidR="0056576F" w:rsidRPr="0056576F" w14:paraId="042F9795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0C26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IDM-001: Joiner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F730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User identity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D1D4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Background checks passed; MFA enforced immediately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7F93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Creation event logged to AC-LEDGER-001</w:t>
            </w:r>
          </w:p>
        </w:tc>
      </w:tr>
      <w:tr w:rsidR="0056576F" w:rsidRPr="0056576F" w14:paraId="4B0722A3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6ED3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IDM-002: Mover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8539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User role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CA40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New role exists in AC-IDENTITY-003; delta report 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E3D6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Role change logged to AC-LEDGER-001 and ZA</w:t>
            </w:r>
          </w:p>
        </w:tc>
      </w:tr>
      <w:tr w:rsidR="0056576F" w:rsidRPr="0056576F" w14:paraId="23B1D7E9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8AF3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IDM-003: Leaver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6AF5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User identity deactivated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0844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HR/COO initiates; all sessions invalidated; companion device placed on remote wipe 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F671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Deactivation logged to AC-LEDGER-001; completed within 60 minutes</w:t>
            </w:r>
          </w:p>
        </w:tc>
      </w:tr>
    </w:tbl>
    <w:p w14:paraId="78B4CC39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3.0.6 Hardware-Backed Device Attestation</w:t>
      </w:r>
    </w:p>
    <w:p w14:paraId="4B0BAAF5" w14:textId="77777777" w:rsidR="0056576F" w:rsidRPr="0056576F" w:rsidRDefault="0056576F" w:rsidP="0056576F">
      <w:pPr>
        <w:pStyle w:val="Heading4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3.0.6.1 Principle</w:t>
      </w:r>
    </w:p>
    <w:p w14:paraId="19AA4369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Authentication must be device-bound. A valid credential alone is insufficient; the device itself must be verified as legitimate and unmodified.</w:t>
      </w:r>
    </w:p>
    <w:p w14:paraId="33E8D4C8" w14:textId="77777777" w:rsidR="0056576F" w:rsidRPr="0056576F" w:rsidRDefault="0056576F" w:rsidP="0056576F">
      <w:pPr>
        <w:pStyle w:val="Heading4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3.0.6.2 Mandatory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9803"/>
      </w:tblGrid>
      <w:tr w:rsidR="0056576F" w:rsidRPr="0056576F" w14:paraId="4D498B07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7DAF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9100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56576F" w:rsidRPr="0056576F" w14:paraId="21DC7AF8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7704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ATTEST-001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9FF8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All mobile devices must provide hardware-backed attestation evidence: Android (Play Integrity API), iOS (App Attest or DeviceCheck)</w:t>
            </w:r>
          </w:p>
        </w:tc>
      </w:tr>
      <w:tr w:rsidR="0056576F" w:rsidRPr="0056576F" w14:paraId="1D10AE2B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633E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ATTEST-002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27E3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Each authentication request must include: device attestation statement, hardware-bound nonce, device fingerprint hash</w:t>
            </w:r>
          </w:p>
        </w:tc>
      </w:tr>
      <w:tr w:rsidR="0056576F" w:rsidRPr="0056576F" w14:paraId="0F4C5FBF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6653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ATTEST-003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5AE4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Attestation verification at AC-IDENTITY-001 before token issuance</w:t>
            </w:r>
          </w:p>
        </w:tc>
      </w:tr>
      <w:tr w:rsidR="0056576F" w:rsidRPr="0056576F" w14:paraId="053FEF86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1D67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ATTEST-004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D4FE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Attestation failure handling: 1st = warning/limited access; 2nd = lockout/security alert; 3rd = remote wipe/founder notification</w:t>
            </w:r>
          </w:p>
        </w:tc>
      </w:tr>
    </w:tbl>
    <w:p w14:paraId="00D4A068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rStyle w:val="Strong"/>
          <w:color w:val="0F1115"/>
        </w:rPr>
        <w:lastRenderedPageBreak/>
        <w:t>Note:</w:t>
      </w:r>
      <w:r w:rsidRPr="0056576F">
        <w:rPr>
          <w:color w:val="0F1115"/>
        </w:rPr>
        <w:t> SafetyNet is deprecated and shall not be used in new implementations. Legacy SafetyNet implementations may continue only during approved transition periods governed by ZA-B.</w:t>
      </w:r>
    </w:p>
    <w:p w14:paraId="781A5626" w14:textId="77777777" w:rsidR="0056576F" w:rsidRPr="0056576F" w:rsidRDefault="0056576F" w:rsidP="0056576F">
      <w:pPr>
        <w:pStyle w:val="Heading4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3.0.6.3 Attestation Bundle Schema</w:t>
      </w:r>
    </w:p>
    <w:p w14:paraId="2567DBA1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56576F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json</w:t>
      </w:r>
    </w:p>
    <w:p w14:paraId="1C617D31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Style w:val="token"/>
          <w:rFonts w:ascii="Times New Roman" w:hAnsi="Times New Roman" w:cs="Times New Roman"/>
          <w:color w:val="383A42"/>
        </w:rPr>
        <w:t>{</w:t>
      </w:r>
    </w:p>
    <w:p w14:paraId="630C8223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E45649"/>
        </w:rPr>
        <w:t>"attestation_type"</w:t>
      </w:r>
      <w:r w:rsidRPr="0056576F">
        <w:rPr>
          <w:rStyle w:val="token"/>
          <w:rFonts w:ascii="Times New Roman" w:hAnsi="Times New Roman" w:cs="Times New Roman"/>
          <w:color w:val="4078F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"ANDROID_PLAY_INTEGRITY"</w:t>
      </w:r>
      <w:r w:rsidRPr="0056576F">
        <w:rPr>
          <w:rStyle w:val="token"/>
          <w:rFonts w:ascii="Times New Roman" w:hAnsi="Times New Roman" w:cs="Times New Roman"/>
          <w:color w:val="383A42"/>
        </w:rPr>
        <w:t>,</w:t>
      </w:r>
    </w:p>
    <w:p w14:paraId="71E96189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E45649"/>
        </w:rPr>
        <w:t>"statement"</w:t>
      </w:r>
      <w:r w:rsidRPr="0056576F">
        <w:rPr>
          <w:rStyle w:val="token"/>
          <w:rFonts w:ascii="Times New Roman" w:hAnsi="Times New Roman" w:cs="Times New Roman"/>
          <w:color w:val="4078F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"base64-encoded-attestation-statement"</w:t>
      </w:r>
      <w:r w:rsidRPr="0056576F">
        <w:rPr>
          <w:rStyle w:val="token"/>
          <w:rFonts w:ascii="Times New Roman" w:hAnsi="Times New Roman" w:cs="Times New Roman"/>
          <w:color w:val="383A42"/>
        </w:rPr>
        <w:t>,</w:t>
      </w:r>
    </w:p>
    <w:p w14:paraId="214FC965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E45649"/>
        </w:rPr>
        <w:t>"nonce"</w:t>
      </w:r>
      <w:r w:rsidRPr="0056576F">
        <w:rPr>
          <w:rStyle w:val="token"/>
          <w:rFonts w:ascii="Times New Roman" w:hAnsi="Times New Roman" w:cs="Times New Roman"/>
          <w:color w:val="4078F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"550e8400-e29b-41d4-a716-446655440000"</w:t>
      </w:r>
      <w:r w:rsidRPr="0056576F">
        <w:rPr>
          <w:rStyle w:val="token"/>
          <w:rFonts w:ascii="Times New Roman" w:hAnsi="Times New Roman" w:cs="Times New Roman"/>
          <w:color w:val="383A42"/>
        </w:rPr>
        <w:t>,</w:t>
      </w:r>
    </w:p>
    <w:p w14:paraId="0CEDEEA7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E45649"/>
        </w:rPr>
        <w:t>"device_fingerprint"</w:t>
      </w:r>
      <w:r w:rsidRPr="0056576F">
        <w:rPr>
          <w:rStyle w:val="token"/>
          <w:rFonts w:ascii="Times New Roman" w:hAnsi="Times New Roman" w:cs="Times New Roman"/>
          <w:color w:val="4078F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"sha256-hash-of-device-identifiers"</w:t>
      </w:r>
      <w:r w:rsidRPr="0056576F">
        <w:rPr>
          <w:rStyle w:val="token"/>
          <w:rFonts w:ascii="Times New Roman" w:hAnsi="Times New Roman" w:cs="Times New Roman"/>
          <w:color w:val="383A42"/>
        </w:rPr>
        <w:t>,</w:t>
      </w:r>
    </w:p>
    <w:p w14:paraId="1EE930AC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E45649"/>
        </w:rPr>
        <w:t>"timestamp_utc"</w:t>
      </w:r>
      <w:r w:rsidRPr="0056576F">
        <w:rPr>
          <w:rStyle w:val="token"/>
          <w:rFonts w:ascii="Times New Roman" w:hAnsi="Times New Roman" w:cs="Times New Roman"/>
          <w:color w:val="4078F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"2026-06-17T14:30:00.000Z"</w:t>
      </w:r>
    </w:p>
    <w:p w14:paraId="72FCEC35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Style w:val="token"/>
          <w:rFonts w:ascii="Times New Roman" w:hAnsi="Times New Roman" w:cs="Times New Roman"/>
          <w:color w:val="383A42"/>
        </w:rPr>
        <w:t>}</w:t>
      </w:r>
    </w:p>
    <w:p w14:paraId="6BFE9028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3.0.7 NID Verification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8998"/>
      </w:tblGrid>
      <w:tr w:rsidR="0056576F" w:rsidRPr="0056576F" w14:paraId="538D6779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D45B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9638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Standard</w:t>
            </w:r>
          </w:p>
        </w:tc>
      </w:tr>
      <w:tr w:rsidR="0056576F" w:rsidRPr="0056576F" w14:paraId="64E63794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776F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C55D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NID validation via government API (</w:t>
            </w:r>
            <w:hyperlink r:id="rId5" w:tgtFrame="_blank" w:history="1">
              <w:r w:rsidRPr="0056576F">
                <w:rPr>
                  <w:rStyle w:val="Hyperlink"/>
                  <w:rFonts w:ascii="Times New Roman" w:hAnsi="Times New Roman" w:cs="Times New Roman"/>
                  <w:color w:val="3964FE"/>
                  <w:sz w:val="23"/>
                  <w:szCs w:val="23"/>
                  <w:u w:val="none"/>
                  <w:bdr w:val="single" w:sz="12" w:space="0" w:color="auto" w:frame="1"/>
                </w:rPr>
                <w:t>porichoy.gov.bd</w:t>
              </w:r>
            </w:hyperlink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)</w:t>
            </w:r>
          </w:p>
        </w:tc>
      </w:tr>
      <w:tr w:rsidR="0056576F" w:rsidRPr="0056576F" w14:paraId="56FD0422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F091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DDAB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10, 13, or 17 digits</w:t>
            </w:r>
          </w:p>
        </w:tc>
      </w:tr>
      <w:tr w:rsidR="0056576F" w:rsidRPr="0056576F" w14:paraId="54F23F90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4822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Timing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1673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NID verification required before account activation</w:t>
            </w:r>
          </w:p>
        </w:tc>
      </w:tr>
      <w:tr w:rsidR="0056576F" w:rsidRPr="0056576F" w14:paraId="4C180878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D5E3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3405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NID change requires re-verification</w:t>
            </w:r>
          </w:p>
        </w:tc>
      </w:tr>
      <w:tr w:rsidR="0056576F" w:rsidRPr="0056576F" w14:paraId="19FC33D5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9CCA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CA2B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NID verification logs retained for 10 years (Class A)</w:t>
            </w:r>
          </w:p>
        </w:tc>
      </w:tr>
      <w:tr w:rsidR="0056576F" w:rsidRPr="0056576F" w14:paraId="6406E6EC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D3FE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Encryption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A673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NID values stored encrypted (AES-256) and masked in UI</w:t>
            </w:r>
          </w:p>
        </w:tc>
      </w:tr>
      <w:tr w:rsidR="0056576F" w:rsidRPr="0056576F" w14:paraId="41DA68AC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5D72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CEBA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NID data never leaves Bangladesh</w:t>
            </w:r>
          </w:p>
        </w:tc>
      </w:tr>
    </w:tbl>
    <w:p w14:paraId="72EE6EFD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56576F">
        <w:rPr>
          <w:rFonts w:ascii="Times New Roman" w:hAnsi="Times New Roman" w:cs="Times New Roman"/>
          <w:color w:val="0F1115"/>
        </w:rPr>
        <w:pict w14:anchorId="53784A17">
          <v:rect id="_x0000_i1123" style="width:0;height:.75pt" o:hralign="center" o:hrstd="t" o:hr="t" fillcolor="#a0a0a0" stroked="f"/>
        </w:pict>
      </w:r>
    </w:p>
    <w:p w14:paraId="4024DE51" w14:textId="77777777" w:rsidR="0056576F" w:rsidRPr="0056576F" w:rsidRDefault="0056576F" w:rsidP="0056576F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56576F">
        <w:rPr>
          <w:color w:val="0F1115"/>
          <w:sz w:val="33"/>
          <w:szCs w:val="33"/>
        </w:rPr>
        <w:t>SECTION 4.0: CRYPTOGRAPHIC KEY MANAGEMENT &amp; HARDWARE SECURITY MODULE (HSM) ARCHITECTURE</w:t>
      </w:r>
    </w:p>
    <w:p w14:paraId="61718D62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4.0.1 Root of Trust &amp; Master Keys</w:t>
      </w:r>
    </w:p>
    <w:p w14:paraId="5C49DF23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All enterprise encryption, database layer token sealing, audit chain hashing verification, and identity signing operations must inherit their root of trust from physical or dedicated cloud </w:t>
      </w:r>
      <w:r w:rsidRPr="0056576F">
        <w:rPr>
          <w:rStyle w:val="Strong"/>
          <w:color w:val="0F1115"/>
        </w:rPr>
        <w:t>Hardware Security Modules (HSMs)</w:t>
      </w:r>
      <w:r w:rsidRPr="0056576F">
        <w:rPr>
          <w:color w:val="0F1115"/>
        </w:rPr>
        <w:t> compliant with FIPS 140-3 Level 3 boundaries.</w:t>
      </w:r>
    </w:p>
    <w:p w14:paraId="19022932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4.0.2 Key Derivation &amp; Cryptographic Specifications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2800"/>
        <w:gridCol w:w="6071"/>
      </w:tblGrid>
      <w:tr w:rsidR="0056576F" w:rsidRPr="0056576F" w14:paraId="233C23CA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310B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54D7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Algorithm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9BA4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Key Management</w:t>
            </w:r>
          </w:p>
        </w:tc>
      </w:tr>
      <w:tr w:rsidR="0056576F" w:rsidRPr="0056576F" w14:paraId="7AE98E36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5C8B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Data-at-Rest (Database)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2B1A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AES-256-GCM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6604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Master Key (HSM) + Unique DEKs per database partition</w:t>
            </w:r>
          </w:p>
        </w:tc>
      </w:tr>
      <w:tr w:rsidR="0056576F" w:rsidRPr="0056576F" w14:paraId="593A0AC2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1B3D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Key Derivation Function (KDF)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C18B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HKDF (RFC 5869)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C07F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Underlying HMAC-SHA512 foundation</w:t>
            </w:r>
          </w:p>
        </w:tc>
      </w:tr>
      <w:tr w:rsidR="0056576F" w:rsidRPr="0056576F" w14:paraId="19B921EA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B9CA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Mobile Master Key Derivation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4926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PBKDF2-HMAC-SHA512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1189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Work factor governed by ZA-A-CRYPTO; hardware-backed storage (Android Keystore / iOS Secure Enclave)</w:t>
            </w:r>
          </w:p>
        </w:tc>
      </w:tr>
      <w:tr w:rsidR="0056576F" w:rsidRPr="0056576F" w14:paraId="3672BD3C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6C54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Transport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C1D2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TLS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61BB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Latest approved protocol defined by ZA-A Security Baseline</w:t>
            </w:r>
          </w:p>
        </w:tc>
      </w:tr>
      <w:tr w:rsidR="0056576F" w:rsidRPr="0056576F" w14:paraId="034EC64F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27AA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Asymmetric Signing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7C93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Approved algorithm governed by ZA-A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FCCC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HSM-backed key storage</w:t>
            </w:r>
          </w:p>
        </w:tc>
      </w:tr>
    </w:tbl>
    <w:p w14:paraId="001A6F0A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4.0.3 Key Rotation Lifecycle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7"/>
        <w:gridCol w:w="3316"/>
        <w:gridCol w:w="5157"/>
      </w:tblGrid>
      <w:tr w:rsidR="0056576F" w:rsidRPr="0056576F" w14:paraId="3E055E22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277C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Key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AC18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Rotation Interval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FC56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Verification</w:t>
            </w:r>
          </w:p>
        </w:tc>
      </w:tr>
      <w:tr w:rsidR="0056576F" w:rsidRPr="0056576F" w14:paraId="612695E2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9040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Signing Keys (JWT)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CA44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30 days (automated HSM loop)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673D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Past public certificates persisted 48 hours post-rotation</w:t>
            </w:r>
          </w:p>
        </w:tc>
      </w:tr>
      <w:tr w:rsidR="0056576F" w:rsidRPr="0056576F" w14:paraId="2D43D705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0E15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Database Encryption Keys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158B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180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622D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Re-encryption validation</w:t>
            </w:r>
          </w:p>
        </w:tc>
      </w:tr>
      <w:tr w:rsidR="0056576F" w:rsidRPr="0056576F" w14:paraId="5BDFFFA3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C9BC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Secrets (API Keys)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10DA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90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5191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Test connection verification</w:t>
            </w:r>
          </w:p>
        </w:tc>
      </w:tr>
    </w:tbl>
    <w:p w14:paraId="3B5EF538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rStyle w:val="Strong"/>
          <w:color w:val="0F1115"/>
        </w:rPr>
        <w:t>Compromise Mitigation:</w:t>
      </w:r>
      <w:r w:rsidRPr="0056576F">
        <w:rPr>
          <w:color w:val="0F1115"/>
        </w:rPr>
        <w:t> If a key rotation event fails or a security breach is detected:</w:t>
      </w:r>
    </w:p>
    <w:p w14:paraId="44F2397D" w14:textId="77777777" w:rsidR="0056576F" w:rsidRPr="0056576F" w:rsidRDefault="0056576F" w:rsidP="0056576F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Trigger emergency isolation scripts</w:t>
      </w:r>
    </w:p>
    <w:p w14:paraId="1B944994" w14:textId="77777777" w:rsidR="0056576F" w:rsidRPr="0056576F" w:rsidRDefault="0056576F" w:rsidP="0056576F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Invalidate active session caches</w:t>
      </w:r>
    </w:p>
    <w:p w14:paraId="22D76C16" w14:textId="77777777" w:rsidR="0056576F" w:rsidRPr="0056576F" w:rsidRDefault="0056576F" w:rsidP="0056576F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Re-key target database layers via localized backups</w:t>
      </w:r>
    </w:p>
    <w:p w14:paraId="3D5A601C" w14:textId="77777777" w:rsidR="0056576F" w:rsidRPr="0056576F" w:rsidRDefault="0056576F" w:rsidP="0056576F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Use secondary fallback key arrays</w:t>
      </w:r>
    </w:p>
    <w:p w14:paraId="4F25DD06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4.0.4 Post-Quantum Cryptography Agility Strategy</w:t>
      </w:r>
    </w:p>
    <w:p w14:paraId="7A9D1AA0" w14:textId="77777777" w:rsidR="0056576F" w:rsidRPr="0056576F" w:rsidRDefault="0056576F" w:rsidP="0056576F">
      <w:pPr>
        <w:pStyle w:val="Heading4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4.0.4.1 Principle</w:t>
      </w:r>
    </w:p>
    <w:p w14:paraId="78135818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The security architecture must be cryptographically agile — capable of migrating to new algorithms without system redesign.</w:t>
      </w:r>
    </w:p>
    <w:p w14:paraId="1927872F" w14:textId="77777777" w:rsidR="0056576F" w:rsidRPr="0056576F" w:rsidRDefault="0056576F" w:rsidP="0056576F">
      <w:pPr>
        <w:pStyle w:val="Heading4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4.0.4.2 Algorithm Inventory &amp; Migration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3287"/>
        <w:gridCol w:w="2615"/>
        <w:gridCol w:w="2554"/>
      </w:tblGrid>
      <w:tr w:rsidR="0056576F" w:rsidRPr="0056576F" w14:paraId="64854D05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9D04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Algorithm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8AC4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Current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51FB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Approved Future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F859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Migration Trigger</w:t>
            </w:r>
          </w:p>
        </w:tc>
      </w:tr>
      <w:tr w:rsidR="0056576F" w:rsidRPr="0056576F" w14:paraId="3BB8BF81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8A9B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Symmetric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460D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AES-256-GCM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5211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AES-256-GCM, ChaCha20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3D75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NIST PQC transition</w:t>
            </w:r>
          </w:p>
        </w:tc>
      </w:tr>
      <w:tr w:rsidR="0056576F" w:rsidRPr="0056576F" w14:paraId="566BB322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799B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Asymmetric (Signing)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10A3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Approved algorithm governed by ZA-A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2198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Falcon, Dilithium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939D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NIST PQC standardization</w:t>
            </w:r>
          </w:p>
        </w:tc>
      </w:tr>
      <w:tr w:rsidR="0056576F" w:rsidRPr="0056576F" w14:paraId="663DD06F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3FFA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Asymmetric (KEM)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2D35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Approved algorithm governed by ZA-A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2F3F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CRYSTALS-Kyber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552F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NIST PQC standardization</w:t>
            </w:r>
          </w:p>
        </w:tc>
      </w:tr>
      <w:tr w:rsidR="0056576F" w:rsidRPr="0056576F" w14:paraId="72BF143F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21D5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BBB5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SHA-256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DD4E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SHA-3, SHA-512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CE6C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Collision resistance reduction</w:t>
            </w:r>
          </w:p>
        </w:tc>
      </w:tr>
    </w:tbl>
    <w:p w14:paraId="2778A3B5" w14:textId="77777777" w:rsidR="0056576F" w:rsidRPr="0056576F" w:rsidRDefault="0056576F" w:rsidP="0056576F">
      <w:pPr>
        <w:pStyle w:val="Heading4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4.0.4.3 Migration Governance</w:t>
      </w:r>
    </w:p>
    <w:p w14:paraId="5A2D231B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Algorithm changes require:</w:t>
      </w:r>
    </w:p>
    <w:p w14:paraId="10A8A02C" w14:textId="77777777" w:rsidR="0056576F" w:rsidRPr="0056576F" w:rsidRDefault="0056576F" w:rsidP="0056576F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ZA-A constant update</w:t>
      </w:r>
    </w:p>
    <w:p w14:paraId="301577E6" w14:textId="77777777" w:rsidR="0056576F" w:rsidRPr="0056576F" w:rsidRDefault="0056576F" w:rsidP="0056576F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ARB review</w:t>
      </w:r>
    </w:p>
    <w:p w14:paraId="42A58A12" w14:textId="77777777" w:rsidR="0056576F" w:rsidRPr="0056576F" w:rsidRDefault="0056576F" w:rsidP="0056576F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Founder Board approval (unanimous)</w:t>
      </w:r>
    </w:p>
    <w:p w14:paraId="63AEB45F" w14:textId="77777777" w:rsidR="0056576F" w:rsidRPr="0056576F" w:rsidRDefault="0056576F" w:rsidP="0056576F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Formal migration plan</w:t>
      </w:r>
    </w:p>
    <w:p w14:paraId="404A8690" w14:textId="77777777" w:rsidR="0056576F" w:rsidRPr="0056576F" w:rsidRDefault="0056576F" w:rsidP="0056576F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Historical record preservation</w:t>
      </w:r>
    </w:p>
    <w:p w14:paraId="06192B4A" w14:textId="77777777" w:rsidR="0056576F" w:rsidRPr="0056576F" w:rsidRDefault="0056576F" w:rsidP="0056576F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90-day notice period</w:t>
      </w:r>
    </w:p>
    <w:p w14:paraId="0E9E7BB8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rStyle w:val="Strong"/>
          <w:color w:val="0F1115"/>
        </w:rPr>
        <w:t>Historical Record Integrity:</w:t>
      </w:r>
      <w:r w:rsidRPr="0056576F">
        <w:rPr>
          <w:color w:val="0F1115"/>
        </w:rPr>
        <w:t> All historical cryptographic records must remain independently verifiable after migration. Previous block hashes must remain valid.</w:t>
      </w:r>
    </w:p>
    <w:p w14:paraId="70FD0068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pict w14:anchorId="48BF30BE">
          <v:rect id="_x0000_i1124" style="width:0;height:.75pt" o:hralign="center" o:hrstd="t" o:hr="t" fillcolor="#a0a0a0" stroked="f"/>
        </w:pict>
      </w:r>
    </w:p>
    <w:p w14:paraId="35058952" w14:textId="77777777" w:rsidR="0056576F" w:rsidRPr="0056576F" w:rsidRDefault="0056576F" w:rsidP="0056576F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56576F">
        <w:rPr>
          <w:color w:val="0F1115"/>
          <w:sz w:val="33"/>
          <w:szCs w:val="33"/>
        </w:rPr>
        <w:t>SECTION 5.0: ROLE-BASED ACCESS CONTROL (RBAC) ARCHITECTURE</w:t>
      </w:r>
    </w:p>
    <w:p w14:paraId="3071EC3A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5.0.1 Principle of Least Privilege</w:t>
      </w:r>
    </w:p>
    <w:p w14:paraId="1D8033F4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Access rights shall be granted according to the minimum permissions required for an individual's role. This is a C1 requirement (</w:t>
      </w:r>
      <w:r w:rsidRPr="0056576F">
        <w:rPr>
          <w:rStyle w:val="Strong"/>
          <w:color w:val="0F1115"/>
        </w:rPr>
        <w:t>RISK-RBAC-001</w:t>
      </w:r>
      <w:r w:rsidRPr="0056576F">
        <w:rPr>
          <w:color w:val="0F1115"/>
        </w:rPr>
        <w:t>, </w:t>
      </w:r>
      <w:r w:rsidRPr="0056576F">
        <w:rPr>
          <w:rStyle w:val="Strong"/>
          <w:color w:val="0F1115"/>
        </w:rPr>
        <w:t>ZA-N-SEC-004</w:t>
      </w:r>
      <w:r w:rsidRPr="0056576F">
        <w:rPr>
          <w:color w:val="0F1115"/>
        </w:rPr>
        <w:t>).</w:t>
      </w:r>
    </w:p>
    <w:p w14:paraId="5A55EB09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5.0.2 Role Definitions</w:t>
      </w:r>
    </w:p>
    <w:p w14:paraId="2D26987B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Roles are defined and managed in </w:t>
      </w:r>
      <w:r w:rsidRPr="0056576F">
        <w:rPr>
          <w:rStyle w:val="Strong"/>
          <w:color w:val="0F1115"/>
        </w:rPr>
        <w:t>AC-IDENTITY-003</w:t>
      </w:r>
      <w:r w:rsidRPr="0056576F">
        <w:rPr>
          <w:color w:val="0F1115"/>
        </w:rPr>
        <w:t>. The permission matrix is governed by </w:t>
      </w:r>
      <w:r w:rsidRPr="0056576F">
        <w:rPr>
          <w:rStyle w:val="Strong"/>
          <w:color w:val="0F1115"/>
        </w:rPr>
        <w:t>Document O (Decision Rights Matrix)</w:t>
      </w:r>
      <w:r w:rsidRPr="0056576F">
        <w:rPr>
          <w:color w:val="0F1115"/>
        </w:rPr>
        <w:t> . A machine-enforceable matrix is defined in </w:t>
      </w:r>
      <w:r w:rsidRPr="0056576F">
        <w:rPr>
          <w:rStyle w:val="Strong"/>
          <w:color w:val="0F1115"/>
        </w:rPr>
        <w:t>Annex B</w:t>
      </w:r>
      <w:r w:rsidRPr="0056576F">
        <w:rPr>
          <w:color w:val="0F1115"/>
        </w:rPr>
        <w:t>.</w:t>
      </w:r>
    </w:p>
    <w:p w14:paraId="3CB462DA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lastRenderedPageBreak/>
        <w:t>5.0.3 Enforcement Layers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8763"/>
      </w:tblGrid>
      <w:tr w:rsidR="0056576F" w:rsidRPr="0056576F" w14:paraId="26825E00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1199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Layer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E976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Enforcement</w:t>
            </w:r>
          </w:p>
        </w:tc>
      </w:tr>
      <w:tr w:rsidR="0056576F" w:rsidRPr="0056576F" w14:paraId="6EB18871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CDFD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User Interface (UI)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443F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Permissions determine which screens, widgets, and actions are visible</w:t>
            </w:r>
          </w:p>
        </w:tc>
      </w:tr>
      <w:tr w:rsidR="0056576F" w:rsidRPr="0056576F" w14:paraId="337CB3F6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C4C2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API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2BD8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JWT claims validated before routing to the service</w:t>
            </w:r>
          </w:p>
        </w:tc>
      </w:tr>
      <w:tr w:rsidR="0056576F" w:rsidRPr="0056576F" w14:paraId="744CA165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0C3C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Application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27F5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Service code validates the token's permissions before processing business logic</w:t>
            </w:r>
          </w:p>
        </w:tc>
      </w:tr>
      <w:tr w:rsidR="0056576F" w:rsidRPr="0056576F" w14:paraId="4D260EE3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889A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Database (RLS)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52C6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Fine-grained access control at the data layer (see Section 6.0)</w:t>
            </w:r>
          </w:p>
        </w:tc>
      </w:tr>
    </w:tbl>
    <w:p w14:paraId="48160AA2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5.0.4 Separation of Duties Enforcement</w:t>
      </w:r>
    </w:p>
    <w:p w14:paraId="10A2BF79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rStyle w:val="Strong"/>
          <w:color w:val="0F1115"/>
        </w:rPr>
        <w:t>No single actor may request, approve, and execute the same security-sensitive action.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1976"/>
        <w:gridCol w:w="2275"/>
        <w:gridCol w:w="1490"/>
        <w:gridCol w:w="1627"/>
      </w:tblGrid>
      <w:tr w:rsidR="0056576F" w:rsidRPr="0056576F" w14:paraId="0F6094E4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8378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Action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74D8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Requester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6D85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Approver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64B5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Executor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4F1E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Auditor</w:t>
            </w:r>
          </w:p>
        </w:tc>
      </w:tr>
      <w:tr w:rsidR="0056576F" w:rsidRPr="0056576F" w14:paraId="40EF7896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CB93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Break-Glass Activation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AF46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RM/Companion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024A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B352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COO/CTO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3A14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56576F" w:rsidRPr="0056576F" w14:paraId="3038E5B6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1F12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Role Elevation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C424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7559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HR/COO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C4E3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IT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24AB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CCO</w:t>
            </w:r>
          </w:p>
        </w:tc>
      </w:tr>
      <w:tr w:rsidR="0056576F" w:rsidRPr="0056576F" w14:paraId="31B54EF1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1366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Security Override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2067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E90F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B509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0291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56576F" w:rsidRPr="0056576F" w14:paraId="04A57374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2497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Data Export (Restricted)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A4DB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4A21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A940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IT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CFA2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CCO</w:t>
            </w:r>
          </w:p>
        </w:tc>
      </w:tr>
    </w:tbl>
    <w:p w14:paraId="5A4ACEFA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rStyle w:val="Strong"/>
          <w:color w:val="0F1115"/>
        </w:rPr>
        <w:t>Rule SOD-001:</w:t>
      </w:r>
      <w:r w:rsidRPr="0056576F">
        <w:rPr>
          <w:color w:val="0F1115"/>
        </w:rPr>
        <w:t> All security-sensitive actions must follow: REQUEST → APPROVAL → EXECUTION → VERIFICATION → AUDIT</w:t>
      </w:r>
    </w:p>
    <w:p w14:paraId="02F3429D" w14:textId="77777777" w:rsidR="0056576F" w:rsidRPr="0056576F" w:rsidRDefault="0056576F" w:rsidP="0056576F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No single role may occupy more than two stages</w:t>
      </w:r>
    </w:p>
    <w:p w14:paraId="494F22D4" w14:textId="77777777" w:rsidR="0056576F" w:rsidRPr="0056576F" w:rsidRDefault="0056576F" w:rsidP="0056576F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Requester ≠ Approver (enforced at UI and API levels)</w:t>
      </w:r>
    </w:p>
    <w:p w14:paraId="7BF7F5C8" w14:textId="77777777" w:rsidR="0056576F" w:rsidRPr="0056576F" w:rsidRDefault="0056576F" w:rsidP="0056576F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Approver ≠ Auditor (enforced through RBAC)</w:t>
      </w:r>
    </w:p>
    <w:p w14:paraId="729CF788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rStyle w:val="Strong"/>
          <w:color w:val="0F1115"/>
        </w:rPr>
        <w:t>Rule SOD-002:</w:t>
      </w:r>
      <w:r w:rsidRPr="0056576F">
        <w:rPr>
          <w:color w:val="0F1115"/>
        </w:rPr>
        <w:t> If a user attempts to execute a workflow where they are both requester and approver:</w:t>
      </w:r>
    </w:p>
    <w:p w14:paraId="0AD1229B" w14:textId="77777777" w:rsidR="0056576F" w:rsidRPr="0056576F" w:rsidRDefault="0056576F" w:rsidP="0056576F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UI displays security violation message</w:t>
      </w:r>
    </w:p>
    <w:p w14:paraId="14295413" w14:textId="77777777" w:rsidR="0056576F" w:rsidRPr="0056576F" w:rsidRDefault="0056576F" w:rsidP="0056576F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API rejects with HTTP 403</w:t>
      </w:r>
    </w:p>
    <w:p w14:paraId="108B267C" w14:textId="77777777" w:rsidR="0056576F" w:rsidRPr="0056576F" w:rsidRDefault="0056576F" w:rsidP="0056576F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Event logged to audit chain as security incident</w:t>
      </w:r>
    </w:p>
    <w:p w14:paraId="455024C2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pict w14:anchorId="69BDC170">
          <v:rect id="_x0000_i1125" style="width:0;height:.75pt" o:hralign="center" o:hrstd="t" o:hr="t" fillcolor="#a0a0a0" stroked="f"/>
        </w:pict>
      </w:r>
    </w:p>
    <w:p w14:paraId="2E9F0BC8" w14:textId="77777777" w:rsidR="0056576F" w:rsidRPr="0056576F" w:rsidRDefault="0056576F" w:rsidP="0056576F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56576F">
        <w:rPr>
          <w:color w:val="0F1115"/>
          <w:sz w:val="33"/>
          <w:szCs w:val="33"/>
        </w:rPr>
        <w:t>SECTION 5.1: ATTRIBUTE-BASED ACCESS CONTROL (ABAC) ARCHITECTURE</w:t>
      </w:r>
    </w:p>
    <w:p w14:paraId="2693C150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5.1.1 Purpose</w:t>
      </w:r>
    </w:p>
    <w:p w14:paraId="0D6BE2BF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ABAC complements RBAC by allowing runtime evaluation of contextual attributes. This reduces role explosion while increasing policy flexibility.</w:t>
      </w:r>
    </w:p>
    <w:p w14:paraId="7EE67434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5.1.2 ABAC Attributes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7"/>
        <w:gridCol w:w="4420"/>
        <w:gridCol w:w="3903"/>
      </w:tblGrid>
      <w:tr w:rsidR="0056576F" w:rsidRPr="0056576F" w14:paraId="3BF28C49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4DF4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Attribute 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6B8A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Examples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7B7C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Source</w:t>
            </w:r>
          </w:p>
        </w:tc>
      </w:tr>
      <w:tr w:rsidR="0056576F" w:rsidRPr="0056576F" w14:paraId="1834AB9A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CA66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Subject Attributes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9C8F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Role, clearance, department, 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F80F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JWT claims, identity provider</w:t>
            </w:r>
          </w:p>
        </w:tc>
      </w:tr>
      <w:tr w:rsidR="0056576F" w:rsidRPr="0056576F" w14:paraId="285C3415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7FB4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Resource Attributes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EAAF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Classification, sensitivity,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1314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Data classification registry (Z2)</w:t>
            </w:r>
          </w:p>
        </w:tc>
      </w:tr>
      <w:tr w:rsidR="0056576F" w:rsidRPr="0056576F" w14:paraId="3FD730E3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6C17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Environment Attributes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83EF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Time, network zone, device trust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4F3B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Runtime context</w:t>
            </w:r>
          </w:p>
        </w:tc>
      </w:tr>
      <w:tr w:rsidR="0056576F" w:rsidRPr="0056576F" w14:paraId="20BED392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B5A4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Action Attributes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3C35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Operation type, risk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8CCA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Request context</w:t>
            </w:r>
          </w:p>
        </w:tc>
      </w:tr>
      <w:tr w:rsidR="0056576F" w:rsidRPr="0056576F" w14:paraId="3F74BBEF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7396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Risk Attributes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2A34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Risk score, anomaly flags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D9EE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Security monitoring (Section 10.0)</w:t>
            </w:r>
          </w:p>
        </w:tc>
      </w:tr>
    </w:tbl>
    <w:p w14:paraId="7C5AA161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5.1.3 ABAC Policy Evaluation</w:t>
      </w:r>
    </w:p>
    <w:p w14:paraId="3BEDF31C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Access decisions shall evaluate the following in order:</w:t>
      </w:r>
    </w:p>
    <w:p w14:paraId="3294502A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56576F">
        <w:rPr>
          <w:rStyle w:val="d813de27"/>
          <w:rFonts w:ascii="Times New Roman" w:hAnsi="Times New Roman" w:cs="Times New Roman"/>
          <w:color w:val="0F1115"/>
          <w:sz w:val="18"/>
          <w:szCs w:val="18"/>
        </w:rPr>
        <w:lastRenderedPageBreak/>
        <w:t>text</w:t>
      </w:r>
    </w:p>
    <w:p w14:paraId="7ED430AC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1. RBAC Check (Role-based)</w:t>
      </w:r>
    </w:p>
    <w:p w14:paraId="2D5C3963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└── If FAIL → DENY</w:t>
      </w:r>
    </w:p>
    <w:p w14:paraId="46124B07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2. ABAC Check (Attribute-based)</w:t>
      </w:r>
    </w:p>
    <w:p w14:paraId="46D530FF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├── Subject attributes</w:t>
      </w:r>
    </w:p>
    <w:p w14:paraId="7BC57E39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├── Resource attributes</w:t>
      </w:r>
    </w:p>
    <w:p w14:paraId="62885DDF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├── Environment attributes</w:t>
      </w:r>
    </w:p>
    <w:p w14:paraId="248615F2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└── Action attributes</w:t>
      </w:r>
    </w:p>
    <w:p w14:paraId="4704A7E6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3. Risk-Based Check</w:t>
      </w:r>
    </w:p>
    <w:p w14:paraId="18AA0B3B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└── If risk_score &gt; threshold → STEP-UP</w:t>
      </w:r>
    </w:p>
    <w:p w14:paraId="4E7DA6C2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4. Final Decision</w:t>
      </w:r>
    </w:p>
    <w:p w14:paraId="45732F87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└── ALLOW / DENY / STEP-UP</w:t>
      </w:r>
    </w:p>
    <w:p w14:paraId="6EF319B8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5.1.4 ABAC Policy Examples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7041"/>
        <w:gridCol w:w="2298"/>
      </w:tblGrid>
      <w:tr w:rsidR="0056576F" w:rsidRPr="0056576F" w14:paraId="30AE153A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E933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Policy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28A0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Condition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73CA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Action</w:t>
            </w:r>
          </w:p>
        </w:tc>
      </w:tr>
      <w:tr w:rsidR="0056576F" w:rsidRPr="0056576F" w14:paraId="47242CEE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12E0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Trusted Device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EE55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trusted_device = true AND country = 'BD'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0C93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ALLOW</w:t>
            </w:r>
          </w:p>
        </w:tc>
      </w:tr>
      <w:tr w:rsidR="0056576F" w:rsidRPr="0056576F" w14:paraId="00BD347B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C7A2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High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7264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risk_score &gt; 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3374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DENY or STEP-UP</w:t>
            </w:r>
          </w:p>
        </w:tc>
      </w:tr>
      <w:tr w:rsidR="0056576F" w:rsidRPr="0056576F" w14:paraId="0ED3BF1D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30C4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After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BD9F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time &gt; 18:00 OR time &lt; 06:00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59EA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STEP-UP</w:t>
            </w:r>
          </w:p>
        </w:tc>
      </w:tr>
      <w:tr w:rsidR="0056576F" w:rsidRPr="0056576F" w14:paraId="1BF5B8E0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7849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Restricted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6728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classification = 'RESTRICTED' AND role != 'SC'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40DE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DENY</w:t>
            </w:r>
          </w:p>
        </w:tc>
      </w:tr>
      <w:tr w:rsidR="0056576F" w:rsidRPr="0056576F" w14:paraId="3DEE1CB0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2231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Sensitive 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83E2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classification = 'CONFIDENTIAL' AND operation = 'EXPORT'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47AF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MFA Required</w:t>
            </w:r>
          </w:p>
        </w:tc>
      </w:tr>
    </w:tbl>
    <w:p w14:paraId="72CF664C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5.1.5 ABAC Implementation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8"/>
        <w:gridCol w:w="8272"/>
      </w:tblGrid>
      <w:tr w:rsidR="0056576F" w:rsidRPr="0056576F" w14:paraId="69DBC1C6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4741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5466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Specification</w:t>
            </w:r>
          </w:p>
        </w:tc>
      </w:tr>
      <w:tr w:rsidR="0056576F" w:rsidRPr="0056576F" w14:paraId="3D5AC121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5C4A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Runtime Evaluation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576C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ABAC policies must be evaluated at request time</w:t>
            </w:r>
          </w:p>
        </w:tc>
      </w:tr>
      <w:tr w:rsidR="0056576F" w:rsidRPr="0056576F" w14:paraId="2BB07319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FED1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Attribute 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7B75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Attributes sourced from JWT, database, and runtime context</w:t>
            </w:r>
          </w:p>
        </w:tc>
      </w:tr>
      <w:tr w:rsidR="0056576F" w:rsidRPr="0056576F" w14:paraId="7B0F16EF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C434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Policy Externalization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EA3C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Policies defined in ZA-A and machine-enforceable format (Annex H)</w:t>
            </w:r>
          </w:p>
        </w:tc>
      </w:tr>
      <w:tr w:rsidR="0056576F" w:rsidRPr="0056576F" w14:paraId="5087FBF8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FCDC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5339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All ABAC decisions logged with full attribute context</w:t>
            </w:r>
          </w:p>
        </w:tc>
      </w:tr>
      <w:tr w:rsidR="0056576F" w:rsidRPr="0056576F" w14:paraId="2FA0FFD1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A3F1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2778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ABAC evaluation must not exceed 50ms P95</w:t>
            </w:r>
          </w:p>
        </w:tc>
      </w:tr>
    </w:tbl>
    <w:p w14:paraId="4E82B31E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56576F">
        <w:rPr>
          <w:rFonts w:ascii="Times New Roman" w:hAnsi="Times New Roman" w:cs="Times New Roman"/>
          <w:color w:val="0F1115"/>
        </w:rPr>
        <w:pict w14:anchorId="2FB2CC6A">
          <v:rect id="_x0000_i1126" style="width:0;height:.75pt" o:hralign="center" o:hrstd="t" o:hr="t" fillcolor="#a0a0a0" stroked="f"/>
        </w:pict>
      </w:r>
    </w:p>
    <w:p w14:paraId="071E569A" w14:textId="77777777" w:rsidR="0056576F" w:rsidRPr="0056576F" w:rsidRDefault="0056576F" w:rsidP="0056576F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56576F">
        <w:rPr>
          <w:color w:val="0F1115"/>
          <w:sz w:val="33"/>
          <w:szCs w:val="33"/>
        </w:rPr>
        <w:t>SECTION 6.0: ROW-LEVEL SECURITY (RLS) &amp; FINE-GRAINED ACCESS CONTROL</w:t>
      </w:r>
    </w:p>
    <w:p w14:paraId="31ECF71C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6.0.1 RLS Enforcement Architecture</w:t>
      </w:r>
    </w:p>
    <w:p w14:paraId="6AD0CA9B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All operational database tables (Z2) enforce Row-Level Security (RLS) policies with </w:t>
      </w:r>
      <w:r w:rsidRPr="0056576F">
        <w:rPr>
          <w:rStyle w:val="Strong"/>
          <w:color w:val="0F1115"/>
        </w:rPr>
        <w:t>FORCE ROW LEVEL SECURITY</w:t>
      </w:r>
      <w:r w:rsidRPr="0056576F">
        <w:rPr>
          <w:color w:val="0F1115"/>
        </w:rPr>
        <w:t>. This is a C1 requirement (</w:t>
      </w:r>
      <w:r w:rsidRPr="0056576F">
        <w:rPr>
          <w:rStyle w:val="Strong"/>
          <w:color w:val="0F1115"/>
        </w:rPr>
        <w:t>ZA-N-SEC-005</w:t>
      </w:r>
      <w:r w:rsidRPr="0056576F">
        <w:rPr>
          <w:color w:val="0F1115"/>
        </w:rPr>
        <w:t>, </w:t>
      </w:r>
      <w:r w:rsidRPr="0056576F">
        <w:rPr>
          <w:rStyle w:val="Strong"/>
          <w:color w:val="0F1115"/>
        </w:rPr>
        <w:t>RISK-SEC-005</w:t>
      </w:r>
      <w:r w:rsidRPr="0056576F">
        <w:rPr>
          <w:color w:val="0F1115"/>
        </w:rPr>
        <w:t>).</w:t>
      </w:r>
    </w:p>
    <w:p w14:paraId="66F9898D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6.0.2 Implementation Pattern</w:t>
      </w:r>
    </w:p>
    <w:p w14:paraId="0E1EE022" w14:textId="77777777" w:rsidR="0056576F" w:rsidRPr="0056576F" w:rsidRDefault="0056576F" w:rsidP="0056576F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rStyle w:val="Strong"/>
          <w:color w:val="0F1115"/>
        </w:rPr>
        <w:t>Tenant Isolation:</w:t>
      </w:r>
      <w:r w:rsidRPr="0056576F">
        <w:rPr>
          <w:color w:val="0F1115"/>
        </w:rPr>
        <w:t> All tables include </w:t>
      </w:r>
      <w:r w:rsidRPr="0056576F">
        <w:rPr>
          <w:rStyle w:val="HTMLCode"/>
          <w:rFonts w:ascii="Times New Roman" w:hAnsi="Times New Roman" w:cs="Times New Roman"/>
          <w:color w:val="0F1115"/>
          <w:shd w:val="clear" w:color="auto" w:fill="EBEEF2"/>
        </w:rPr>
        <w:t>tenant_uuid</w:t>
      </w:r>
      <w:r w:rsidRPr="0056576F">
        <w:rPr>
          <w:color w:val="0F1115"/>
        </w:rPr>
        <w:t>; RLS ensures users only see rows from their tenant.</w:t>
      </w:r>
    </w:p>
    <w:p w14:paraId="51894022" w14:textId="77777777" w:rsidR="0056576F" w:rsidRPr="0056576F" w:rsidRDefault="0056576F" w:rsidP="0056576F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rStyle w:val="Strong"/>
          <w:color w:val="0F1115"/>
        </w:rPr>
        <w:t>Role-Based Views:</w:t>
      </w:r>
      <w:r w:rsidRPr="0056576F">
        <w:rPr>
          <w:color w:val="0F1115"/>
        </w:rPr>
        <w:t> Policies restrict views to specific roles (e.g., </w:t>
      </w:r>
      <w:r w:rsidRPr="0056576F">
        <w:rPr>
          <w:rStyle w:val="HTMLCode"/>
          <w:rFonts w:ascii="Times New Roman" w:hAnsi="Times New Roman" w:cs="Times New Roman"/>
          <w:color w:val="0F1115"/>
          <w:shd w:val="clear" w:color="auto" w:fill="EBEEF2"/>
        </w:rPr>
        <w:t>COO</w:t>
      </w:r>
      <w:r w:rsidRPr="0056576F">
        <w:rPr>
          <w:color w:val="0F1115"/>
        </w:rPr>
        <w:t>, </w:t>
      </w:r>
      <w:r w:rsidRPr="0056576F">
        <w:rPr>
          <w:rStyle w:val="HTMLCode"/>
          <w:rFonts w:ascii="Times New Roman" w:hAnsi="Times New Roman" w:cs="Times New Roman"/>
          <w:color w:val="0F1115"/>
          <w:shd w:val="clear" w:color="auto" w:fill="EBEEF2"/>
        </w:rPr>
        <w:t>CEO</w:t>
      </w:r>
      <w:r w:rsidRPr="0056576F">
        <w:rPr>
          <w:color w:val="0F1115"/>
        </w:rPr>
        <w:t>, </w:t>
      </w:r>
      <w:r w:rsidRPr="0056576F">
        <w:rPr>
          <w:rStyle w:val="HTMLCode"/>
          <w:rFonts w:ascii="Times New Roman" w:hAnsi="Times New Roman" w:cs="Times New Roman"/>
          <w:color w:val="0F1115"/>
          <w:shd w:val="clear" w:color="auto" w:fill="EBEEF2"/>
        </w:rPr>
        <w:t>SC</w:t>
      </w:r>
      <w:r w:rsidRPr="0056576F">
        <w:rPr>
          <w:color w:val="0F1115"/>
        </w:rPr>
        <w:t>) or relationships (e.g., RM sees only assigned clients).</w:t>
      </w:r>
    </w:p>
    <w:p w14:paraId="196E32A5" w14:textId="77777777" w:rsidR="0056576F" w:rsidRPr="0056576F" w:rsidRDefault="0056576F" w:rsidP="0056576F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rStyle w:val="Strong"/>
          <w:color w:val="0F1115"/>
        </w:rPr>
        <w:t>ABAC Integration:</w:t>
      </w:r>
      <w:r w:rsidRPr="0056576F">
        <w:rPr>
          <w:color w:val="0F1115"/>
        </w:rPr>
        <w:t> Policies may reference ABAC attributes (e.g., </w:t>
      </w:r>
      <w:r w:rsidRPr="0056576F">
        <w:rPr>
          <w:rStyle w:val="HTMLCode"/>
          <w:rFonts w:ascii="Times New Roman" w:hAnsi="Times New Roman" w:cs="Times New Roman"/>
          <w:color w:val="0F1115"/>
          <w:shd w:val="clear" w:color="auto" w:fill="EBEEF2"/>
        </w:rPr>
        <w:t>risk_score</w:t>
      </w:r>
      <w:r w:rsidRPr="0056576F">
        <w:rPr>
          <w:color w:val="0F1115"/>
        </w:rPr>
        <w:t>, </w:t>
      </w:r>
      <w:r w:rsidRPr="0056576F">
        <w:rPr>
          <w:rStyle w:val="HTMLCode"/>
          <w:rFonts w:ascii="Times New Roman" w:hAnsi="Times New Roman" w:cs="Times New Roman"/>
          <w:color w:val="0F1115"/>
          <w:shd w:val="clear" w:color="auto" w:fill="EBEEF2"/>
        </w:rPr>
        <w:t>trusted_device</w:t>
      </w:r>
      <w:r w:rsidRPr="0056576F">
        <w:rPr>
          <w:color w:val="0F1115"/>
        </w:rPr>
        <w:t>).</w:t>
      </w:r>
    </w:p>
    <w:p w14:paraId="339992B3" w14:textId="77777777" w:rsidR="0056576F" w:rsidRPr="0056576F" w:rsidRDefault="0056576F" w:rsidP="0056576F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rStyle w:val="Strong"/>
          <w:color w:val="0F1115"/>
        </w:rPr>
        <w:t>Parameterization:</w:t>
      </w:r>
      <w:r w:rsidRPr="0056576F">
        <w:rPr>
          <w:color w:val="0F1115"/>
        </w:rPr>
        <w:t> Application sets user role and ID in database session context (</w:t>
      </w:r>
      <w:r w:rsidRPr="0056576F">
        <w:rPr>
          <w:rStyle w:val="HTMLCode"/>
          <w:rFonts w:ascii="Times New Roman" w:hAnsi="Times New Roman" w:cs="Times New Roman"/>
          <w:color w:val="0F1115"/>
          <w:shd w:val="clear" w:color="auto" w:fill="EBEEF2"/>
        </w:rPr>
        <w:t>app.current_user_role</w:t>
      </w:r>
      <w:r w:rsidRPr="0056576F">
        <w:rPr>
          <w:color w:val="0F1115"/>
        </w:rPr>
        <w:t>), which RLS policies use for evaluation.</w:t>
      </w:r>
    </w:p>
    <w:p w14:paraId="259D9DB1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6.0.3 SQL RLS Architecture Blueprint</w:t>
      </w:r>
    </w:p>
    <w:p w14:paraId="2AB75FC7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56576F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sql</w:t>
      </w:r>
    </w:p>
    <w:p w14:paraId="57E20BEA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Style w:val="token"/>
          <w:rFonts w:ascii="Times New Roman" w:hAnsi="Times New Roman" w:cs="Times New Roman"/>
          <w:i/>
          <w:iCs/>
          <w:color w:val="A0A1A7"/>
        </w:rPr>
        <w:t>-- Architectural Blueprint for Z4 Rule Enforcement Engine</w:t>
      </w:r>
    </w:p>
    <w:p w14:paraId="15EFF9CF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Style w:val="token"/>
          <w:rFonts w:ascii="Times New Roman" w:hAnsi="Times New Roman" w:cs="Times New Roman"/>
          <w:i/>
          <w:iCs/>
          <w:color w:val="A0A1A7"/>
        </w:rPr>
        <w:t>-- Applies ironclad context binding directly at the data catalog layer</w:t>
      </w:r>
    </w:p>
    <w:p w14:paraId="324F3FF5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255577F7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Style w:val="token"/>
          <w:rFonts w:ascii="Times New Roman" w:hAnsi="Times New Roman" w:cs="Times New Roman"/>
          <w:color w:val="A626A4"/>
        </w:rPr>
        <w:lastRenderedPageBreak/>
        <w:t>ALTER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TABLE</w:t>
      </w:r>
      <w:r w:rsidRPr="0056576F">
        <w:rPr>
          <w:rFonts w:ascii="Times New Roman" w:hAnsi="Times New Roman" w:cs="Times New Roman"/>
          <w:color w:val="0F1115"/>
        </w:rPr>
        <w:t xml:space="preserve"> itinerary_master </w:t>
      </w:r>
      <w:r w:rsidRPr="0056576F">
        <w:rPr>
          <w:rStyle w:val="token"/>
          <w:rFonts w:ascii="Times New Roman" w:hAnsi="Times New Roman" w:cs="Times New Roman"/>
          <w:color w:val="A626A4"/>
        </w:rPr>
        <w:t>ENABLE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ROW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LEVEL</w:t>
      </w:r>
      <w:r w:rsidRPr="0056576F">
        <w:rPr>
          <w:rFonts w:ascii="Times New Roman" w:hAnsi="Times New Roman" w:cs="Times New Roman"/>
          <w:color w:val="0F1115"/>
        </w:rPr>
        <w:t xml:space="preserve"> SECURITY</w:t>
      </w:r>
      <w:r w:rsidRPr="0056576F">
        <w:rPr>
          <w:rStyle w:val="token"/>
          <w:rFonts w:ascii="Times New Roman" w:hAnsi="Times New Roman" w:cs="Times New Roman"/>
          <w:color w:val="383A42"/>
        </w:rPr>
        <w:t>;</w:t>
      </w:r>
    </w:p>
    <w:p w14:paraId="5AE81007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Style w:val="token"/>
          <w:rFonts w:ascii="Times New Roman" w:hAnsi="Times New Roman" w:cs="Times New Roman"/>
          <w:color w:val="A626A4"/>
        </w:rPr>
        <w:t>ALTER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TABLE</w:t>
      </w:r>
      <w:r w:rsidRPr="0056576F">
        <w:rPr>
          <w:rFonts w:ascii="Times New Roman" w:hAnsi="Times New Roman" w:cs="Times New Roman"/>
          <w:color w:val="0F1115"/>
        </w:rPr>
        <w:t xml:space="preserve"> itinerary_master </w:t>
      </w:r>
      <w:r w:rsidRPr="0056576F">
        <w:rPr>
          <w:rStyle w:val="token"/>
          <w:rFonts w:ascii="Times New Roman" w:hAnsi="Times New Roman" w:cs="Times New Roman"/>
          <w:color w:val="A626A4"/>
        </w:rPr>
        <w:t>FORCE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ROW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LEVEL</w:t>
      </w:r>
      <w:r w:rsidRPr="0056576F">
        <w:rPr>
          <w:rFonts w:ascii="Times New Roman" w:hAnsi="Times New Roman" w:cs="Times New Roman"/>
          <w:color w:val="0F1115"/>
        </w:rPr>
        <w:t xml:space="preserve"> SECURITY</w:t>
      </w:r>
      <w:r w:rsidRPr="0056576F">
        <w:rPr>
          <w:rStyle w:val="token"/>
          <w:rFonts w:ascii="Times New Roman" w:hAnsi="Times New Roman" w:cs="Times New Roman"/>
          <w:color w:val="383A42"/>
        </w:rPr>
        <w:t>;</w:t>
      </w:r>
    </w:p>
    <w:p w14:paraId="13BBB975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23C679F9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Style w:val="token"/>
          <w:rFonts w:ascii="Times New Roman" w:hAnsi="Times New Roman" w:cs="Times New Roman"/>
          <w:color w:val="A626A4"/>
        </w:rPr>
        <w:t>CREATE</w:t>
      </w:r>
      <w:r w:rsidRPr="0056576F">
        <w:rPr>
          <w:rFonts w:ascii="Times New Roman" w:hAnsi="Times New Roman" w:cs="Times New Roman"/>
          <w:color w:val="0F1115"/>
        </w:rPr>
        <w:t xml:space="preserve"> POLICY itinerary_tenant_and_actor_isolation_policy </w:t>
      </w:r>
      <w:r w:rsidRPr="0056576F">
        <w:rPr>
          <w:rStyle w:val="token"/>
          <w:rFonts w:ascii="Times New Roman" w:hAnsi="Times New Roman" w:cs="Times New Roman"/>
          <w:color w:val="A626A4"/>
        </w:rPr>
        <w:t>ON</w:t>
      </w:r>
      <w:r w:rsidRPr="0056576F">
        <w:rPr>
          <w:rFonts w:ascii="Times New Roman" w:hAnsi="Times New Roman" w:cs="Times New Roman"/>
          <w:color w:val="0F1115"/>
        </w:rPr>
        <w:t xml:space="preserve"> itinerary_master</w:t>
      </w:r>
    </w:p>
    <w:p w14:paraId="10420F57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</w:t>
      </w:r>
      <w:r w:rsidRPr="0056576F">
        <w:rPr>
          <w:rStyle w:val="token"/>
          <w:rFonts w:ascii="Times New Roman" w:hAnsi="Times New Roman" w:cs="Times New Roman"/>
          <w:color w:val="A626A4"/>
        </w:rPr>
        <w:t>FOR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ALL</w:t>
      </w:r>
    </w:p>
    <w:p w14:paraId="515333D4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</w:t>
      </w:r>
      <w:r w:rsidRPr="0056576F">
        <w:rPr>
          <w:rStyle w:val="token"/>
          <w:rFonts w:ascii="Times New Roman" w:hAnsi="Times New Roman" w:cs="Times New Roman"/>
          <w:color w:val="A626A4"/>
        </w:rPr>
        <w:t>USING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383A42"/>
        </w:rPr>
        <w:t>(</w:t>
      </w:r>
    </w:p>
    <w:p w14:paraId="7FF820D5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tenant_id </w:t>
      </w:r>
      <w:r w:rsidRPr="0056576F">
        <w:rPr>
          <w:rStyle w:val="token"/>
          <w:rFonts w:ascii="Times New Roman" w:hAnsi="Times New Roman" w:cs="Times New Roman"/>
          <w:color w:val="4078F2"/>
        </w:rPr>
        <w:t>=</w:t>
      </w:r>
      <w:r w:rsidRPr="0056576F">
        <w:rPr>
          <w:rFonts w:ascii="Times New Roman" w:hAnsi="Times New Roman" w:cs="Times New Roman"/>
          <w:color w:val="0F1115"/>
        </w:rPr>
        <w:t xml:space="preserve"> current_setting</w:t>
      </w:r>
      <w:r w:rsidRPr="0056576F">
        <w:rPr>
          <w:rStyle w:val="token"/>
          <w:rFonts w:ascii="Times New Roman" w:hAnsi="Times New Roman" w:cs="Times New Roman"/>
          <w:color w:val="383A42"/>
        </w:rPr>
        <w:t>(</w:t>
      </w:r>
      <w:r w:rsidRPr="0056576F">
        <w:rPr>
          <w:rStyle w:val="token"/>
          <w:rFonts w:ascii="Times New Roman" w:hAnsi="Times New Roman" w:cs="Times New Roman"/>
          <w:color w:val="50A14F"/>
        </w:rPr>
        <w:t>'request.jwt.claim.tenant_id'</w:t>
      </w:r>
      <w:r w:rsidRPr="0056576F">
        <w:rPr>
          <w:rStyle w:val="token"/>
          <w:rFonts w:ascii="Times New Roman" w:hAnsi="Times New Roman" w:cs="Times New Roman"/>
          <w:color w:val="383A42"/>
        </w:rPr>
        <w:t>,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true</w:t>
      </w:r>
      <w:r w:rsidRPr="0056576F">
        <w:rPr>
          <w:rStyle w:val="token"/>
          <w:rFonts w:ascii="Times New Roman" w:hAnsi="Times New Roman" w:cs="Times New Roman"/>
          <w:color w:val="383A42"/>
        </w:rPr>
        <w:t>)</w:t>
      </w:r>
    </w:p>
    <w:p w14:paraId="6D107CE5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</w:t>
      </w:r>
      <w:r w:rsidRPr="0056576F">
        <w:rPr>
          <w:rStyle w:val="token"/>
          <w:rFonts w:ascii="Times New Roman" w:hAnsi="Times New Roman" w:cs="Times New Roman"/>
          <w:color w:val="4078F2"/>
        </w:rPr>
        <w:t>AND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383A42"/>
        </w:rPr>
        <w:t>(</w:t>
      </w:r>
    </w:p>
    <w:p w14:paraId="2C943E3A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    </w:t>
      </w:r>
      <w:r w:rsidRPr="0056576F">
        <w:rPr>
          <w:rStyle w:val="token"/>
          <w:rFonts w:ascii="Times New Roman" w:hAnsi="Times New Roman" w:cs="Times New Roman"/>
          <w:color w:val="383A42"/>
        </w:rPr>
        <w:t>(</w:t>
      </w:r>
      <w:r w:rsidRPr="0056576F">
        <w:rPr>
          <w:rFonts w:ascii="Times New Roman" w:hAnsi="Times New Roman" w:cs="Times New Roman"/>
          <w:color w:val="0F1115"/>
        </w:rPr>
        <w:t>current_setting</w:t>
      </w:r>
      <w:r w:rsidRPr="0056576F">
        <w:rPr>
          <w:rStyle w:val="token"/>
          <w:rFonts w:ascii="Times New Roman" w:hAnsi="Times New Roman" w:cs="Times New Roman"/>
          <w:color w:val="383A42"/>
        </w:rPr>
        <w:t>(</w:t>
      </w:r>
      <w:r w:rsidRPr="0056576F">
        <w:rPr>
          <w:rStyle w:val="token"/>
          <w:rFonts w:ascii="Times New Roman" w:hAnsi="Times New Roman" w:cs="Times New Roman"/>
          <w:color w:val="50A14F"/>
        </w:rPr>
        <w:t>'request.jwt.claim.user_ctx'</w:t>
      </w:r>
      <w:r w:rsidRPr="0056576F">
        <w:rPr>
          <w:rStyle w:val="token"/>
          <w:rFonts w:ascii="Times New Roman" w:hAnsi="Times New Roman" w:cs="Times New Roman"/>
          <w:color w:val="383A42"/>
        </w:rPr>
        <w:t>,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true</w:t>
      </w:r>
      <w:r w:rsidRPr="0056576F">
        <w:rPr>
          <w:rStyle w:val="token"/>
          <w:rFonts w:ascii="Times New Roman" w:hAnsi="Times New Roman" w:cs="Times New Roman"/>
          <w:color w:val="383A42"/>
        </w:rPr>
        <w:t>)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4078F2"/>
        </w:rPr>
        <w:t>=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'usr_ctx_rm_hq'</w:t>
      </w:r>
      <w:r w:rsidRPr="0056576F">
        <w:rPr>
          <w:rStyle w:val="token"/>
          <w:rFonts w:ascii="Times New Roman" w:hAnsi="Times New Roman" w:cs="Times New Roman"/>
          <w:color w:val="383A42"/>
        </w:rPr>
        <w:t>)</w:t>
      </w:r>
    </w:p>
    <w:p w14:paraId="4E23F33D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    </w:t>
      </w:r>
      <w:r w:rsidRPr="0056576F">
        <w:rPr>
          <w:rStyle w:val="token"/>
          <w:rFonts w:ascii="Times New Roman" w:hAnsi="Times New Roman" w:cs="Times New Roman"/>
          <w:color w:val="4078F2"/>
        </w:rPr>
        <w:t>OR</w:t>
      </w:r>
    </w:p>
    <w:p w14:paraId="54373F87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    </w:t>
      </w:r>
      <w:r w:rsidRPr="0056576F">
        <w:rPr>
          <w:rStyle w:val="token"/>
          <w:rFonts w:ascii="Times New Roman" w:hAnsi="Times New Roman" w:cs="Times New Roman"/>
          <w:color w:val="383A42"/>
        </w:rPr>
        <w:t>(</w:t>
      </w:r>
      <w:r w:rsidRPr="0056576F">
        <w:rPr>
          <w:rFonts w:ascii="Times New Roman" w:hAnsi="Times New Roman" w:cs="Times New Roman"/>
          <w:color w:val="0F1115"/>
        </w:rPr>
        <w:t xml:space="preserve">companion_id </w:t>
      </w:r>
      <w:r w:rsidRPr="0056576F">
        <w:rPr>
          <w:rStyle w:val="token"/>
          <w:rFonts w:ascii="Times New Roman" w:hAnsi="Times New Roman" w:cs="Times New Roman"/>
          <w:color w:val="4078F2"/>
        </w:rPr>
        <w:t>=</w:t>
      </w:r>
      <w:r w:rsidRPr="0056576F">
        <w:rPr>
          <w:rFonts w:ascii="Times New Roman" w:hAnsi="Times New Roman" w:cs="Times New Roman"/>
          <w:color w:val="0F1115"/>
        </w:rPr>
        <w:t xml:space="preserve"> current_setting</w:t>
      </w:r>
      <w:r w:rsidRPr="0056576F">
        <w:rPr>
          <w:rStyle w:val="token"/>
          <w:rFonts w:ascii="Times New Roman" w:hAnsi="Times New Roman" w:cs="Times New Roman"/>
          <w:color w:val="383A42"/>
        </w:rPr>
        <w:t>(</w:t>
      </w:r>
      <w:r w:rsidRPr="0056576F">
        <w:rPr>
          <w:rStyle w:val="token"/>
          <w:rFonts w:ascii="Times New Roman" w:hAnsi="Times New Roman" w:cs="Times New Roman"/>
          <w:color w:val="50A14F"/>
        </w:rPr>
        <w:t>'request.jwt.claim.sub'</w:t>
      </w:r>
      <w:r w:rsidRPr="0056576F">
        <w:rPr>
          <w:rStyle w:val="token"/>
          <w:rFonts w:ascii="Times New Roman" w:hAnsi="Times New Roman" w:cs="Times New Roman"/>
          <w:color w:val="383A42"/>
        </w:rPr>
        <w:t>,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true</w:t>
      </w:r>
      <w:r w:rsidRPr="0056576F">
        <w:rPr>
          <w:rStyle w:val="token"/>
          <w:rFonts w:ascii="Times New Roman" w:hAnsi="Times New Roman" w:cs="Times New Roman"/>
          <w:color w:val="383A42"/>
        </w:rPr>
        <w:t>)</w:t>
      </w:r>
    </w:p>
    <w:p w14:paraId="668D0C1C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    </w:t>
      </w:r>
      <w:r w:rsidRPr="0056576F">
        <w:rPr>
          <w:rStyle w:val="token"/>
          <w:rFonts w:ascii="Times New Roman" w:hAnsi="Times New Roman" w:cs="Times New Roman"/>
          <w:color w:val="4078F2"/>
        </w:rPr>
        <w:t>AND</w:t>
      </w:r>
      <w:r w:rsidRPr="0056576F">
        <w:rPr>
          <w:rFonts w:ascii="Times New Roman" w:hAnsi="Times New Roman" w:cs="Times New Roman"/>
          <w:color w:val="0F1115"/>
        </w:rPr>
        <w:t xml:space="preserve"> current_setting</w:t>
      </w:r>
      <w:r w:rsidRPr="0056576F">
        <w:rPr>
          <w:rStyle w:val="token"/>
          <w:rFonts w:ascii="Times New Roman" w:hAnsi="Times New Roman" w:cs="Times New Roman"/>
          <w:color w:val="383A42"/>
        </w:rPr>
        <w:t>(</w:t>
      </w:r>
      <w:r w:rsidRPr="0056576F">
        <w:rPr>
          <w:rStyle w:val="token"/>
          <w:rFonts w:ascii="Times New Roman" w:hAnsi="Times New Roman" w:cs="Times New Roman"/>
          <w:color w:val="50A14F"/>
        </w:rPr>
        <w:t>'request.jwt.claim.user_ctx'</w:t>
      </w:r>
      <w:r w:rsidRPr="0056576F">
        <w:rPr>
          <w:rStyle w:val="token"/>
          <w:rFonts w:ascii="Times New Roman" w:hAnsi="Times New Roman" w:cs="Times New Roman"/>
          <w:color w:val="383A42"/>
        </w:rPr>
        <w:t>,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true</w:t>
      </w:r>
      <w:r w:rsidRPr="0056576F">
        <w:rPr>
          <w:rStyle w:val="token"/>
          <w:rFonts w:ascii="Times New Roman" w:hAnsi="Times New Roman" w:cs="Times New Roman"/>
          <w:color w:val="383A42"/>
        </w:rPr>
        <w:t>)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4078F2"/>
        </w:rPr>
        <w:t>=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'usr_ctx_companion_active'</w:t>
      </w:r>
      <w:r w:rsidRPr="0056576F">
        <w:rPr>
          <w:rStyle w:val="token"/>
          <w:rFonts w:ascii="Times New Roman" w:hAnsi="Times New Roman" w:cs="Times New Roman"/>
          <w:color w:val="383A42"/>
        </w:rPr>
        <w:t>)</w:t>
      </w:r>
    </w:p>
    <w:p w14:paraId="4C1687DB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</w:t>
      </w:r>
      <w:r w:rsidRPr="0056576F">
        <w:rPr>
          <w:rStyle w:val="token"/>
          <w:rFonts w:ascii="Times New Roman" w:hAnsi="Times New Roman" w:cs="Times New Roman"/>
          <w:color w:val="383A42"/>
        </w:rPr>
        <w:t>)</w:t>
      </w:r>
    </w:p>
    <w:p w14:paraId="1766B5CD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</w:t>
      </w:r>
      <w:r w:rsidRPr="0056576F">
        <w:rPr>
          <w:rStyle w:val="token"/>
          <w:rFonts w:ascii="Times New Roman" w:hAnsi="Times New Roman" w:cs="Times New Roman"/>
          <w:color w:val="4078F2"/>
        </w:rPr>
        <w:t>AND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383A42"/>
        </w:rPr>
        <w:t>(</w:t>
      </w:r>
    </w:p>
    <w:p w14:paraId="5A5939C3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    </w:t>
      </w:r>
      <w:r w:rsidRPr="0056576F">
        <w:rPr>
          <w:rStyle w:val="token"/>
          <w:rFonts w:ascii="Times New Roman" w:hAnsi="Times New Roman" w:cs="Times New Roman"/>
          <w:i/>
          <w:iCs/>
          <w:color w:val="A0A1A7"/>
        </w:rPr>
        <w:t>-- ABAC: Risk-based access</w:t>
      </w:r>
    </w:p>
    <w:p w14:paraId="2C09C1D6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    current_setting</w:t>
      </w:r>
      <w:r w:rsidRPr="0056576F">
        <w:rPr>
          <w:rStyle w:val="token"/>
          <w:rFonts w:ascii="Times New Roman" w:hAnsi="Times New Roman" w:cs="Times New Roman"/>
          <w:color w:val="383A42"/>
        </w:rPr>
        <w:t>(</w:t>
      </w:r>
      <w:r w:rsidRPr="0056576F">
        <w:rPr>
          <w:rStyle w:val="token"/>
          <w:rFonts w:ascii="Times New Roman" w:hAnsi="Times New Roman" w:cs="Times New Roman"/>
          <w:color w:val="50A14F"/>
        </w:rPr>
        <w:t>'request.jwt.claim.attributes.risk_score'</w:t>
      </w:r>
      <w:r w:rsidRPr="0056576F">
        <w:rPr>
          <w:rStyle w:val="token"/>
          <w:rFonts w:ascii="Times New Roman" w:hAnsi="Times New Roman" w:cs="Times New Roman"/>
          <w:color w:val="383A42"/>
        </w:rPr>
        <w:t>,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true</w:t>
      </w:r>
      <w:r w:rsidRPr="0056576F">
        <w:rPr>
          <w:rStyle w:val="token"/>
          <w:rFonts w:ascii="Times New Roman" w:hAnsi="Times New Roman" w:cs="Times New Roman"/>
          <w:color w:val="383A42"/>
        </w:rPr>
        <w:t>)</w:t>
      </w:r>
      <w:r w:rsidRPr="0056576F">
        <w:rPr>
          <w:rFonts w:ascii="Times New Roman" w:hAnsi="Times New Roman" w:cs="Times New Roman"/>
          <w:color w:val="0F1115"/>
        </w:rPr>
        <w:t>::</w:t>
      </w:r>
      <w:r w:rsidRPr="0056576F">
        <w:rPr>
          <w:rStyle w:val="token"/>
          <w:rFonts w:ascii="Times New Roman" w:hAnsi="Times New Roman" w:cs="Times New Roman"/>
          <w:color w:val="A626A4"/>
        </w:rPr>
        <w:t>INT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4078F2"/>
        </w:rPr>
        <w:t>&lt;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50</w:t>
      </w:r>
    </w:p>
    <w:p w14:paraId="0D5DF9F9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</w:t>
      </w:r>
      <w:r w:rsidRPr="0056576F">
        <w:rPr>
          <w:rStyle w:val="token"/>
          <w:rFonts w:ascii="Times New Roman" w:hAnsi="Times New Roman" w:cs="Times New Roman"/>
          <w:color w:val="383A42"/>
        </w:rPr>
        <w:t>)</w:t>
      </w:r>
    </w:p>
    <w:p w14:paraId="694B8704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</w:t>
      </w:r>
      <w:r w:rsidRPr="0056576F">
        <w:rPr>
          <w:rStyle w:val="token"/>
          <w:rFonts w:ascii="Times New Roman" w:hAnsi="Times New Roman" w:cs="Times New Roman"/>
          <w:color w:val="383A42"/>
        </w:rPr>
        <w:t>);</w:t>
      </w:r>
    </w:p>
    <w:p w14:paraId="1187A230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1B65B6F9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Style w:val="token"/>
          <w:rFonts w:ascii="Times New Roman" w:hAnsi="Times New Roman" w:cs="Times New Roman"/>
          <w:i/>
          <w:iCs/>
          <w:color w:val="A0A1A7"/>
        </w:rPr>
        <w:t>-- Core consent check for all RESTRICTED data access</w:t>
      </w:r>
    </w:p>
    <w:p w14:paraId="28293664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Style w:val="token"/>
          <w:rFonts w:ascii="Times New Roman" w:hAnsi="Times New Roman" w:cs="Times New Roman"/>
          <w:color w:val="A626A4"/>
        </w:rPr>
        <w:t>ALTER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TABLE</w:t>
      </w:r>
      <w:r w:rsidRPr="0056576F">
        <w:rPr>
          <w:rFonts w:ascii="Times New Roman" w:hAnsi="Times New Roman" w:cs="Times New Roman"/>
          <w:color w:val="0F1115"/>
        </w:rPr>
        <w:t xml:space="preserve"> evidence_store </w:t>
      </w:r>
      <w:r w:rsidRPr="0056576F">
        <w:rPr>
          <w:rStyle w:val="token"/>
          <w:rFonts w:ascii="Times New Roman" w:hAnsi="Times New Roman" w:cs="Times New Roman"/>
          <w:color w:val="A626A4"/>
        </w:rPr>
        <w:t>ENABLE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ROW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LEVEL</w:t>
      </w:r>
      <w:r w:rsidRPr="0056576F">
        <w:rPr>
          <w:rFonts w:ascii="Times New Roman" w:hAnsi="Times New Roman" w:cs="Times New Roman"/>
          <w:color w:val="0F1115"/>
        </w:rPr>
        <w:t xml:space="preserve"> SECURITY</w:t>
      </w:r>
      <w:r w:rsidRPr="0056576F">
        <w:rPr>
          <w:rStyle w:val="token"/>
          <w:rFonts w:ascii="Times New Roman" w:hAnsi="Times New Roman" w:cs="Times New Roman"/>
          <w:color w:val="383A42"/>
        </w:rPr>
        <w:t>;</w:t>
      </w:r>
    </w:p>
    <w:p w14:paraId="50185C30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Style w:val="token"/>
          <w:rFonts w:ascii="Times New Roman" w:hAnsi="Times New Roman" w:cs="Times New Roman"/>
          <w:color w:val="A626A4"/>
        </w:rPr>
        <w:t>ALTER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TABLE</w:t>
      </w:r>
      <w:r w:rsidRPr="0056576F">
        <w:rPr>
          <w:rFonts w:ascii="Times New Roman" w:hAnsi="Times New Roman" w:cs="Times New Roman"/>
          <w:color w:val="0F1115"/>
        </w:rPr>
        <w:t xml:space="preserve"> evidence_store </w:t>
      </w:r>
      <w:r w:rsidRPr="0056576F">
        <w:rPr>
          <w:rStyle w:val="token"/>
          <w:rFonts w:ascii="Times New Roman" w:hAnsi="Times New Roman" w:cs="Times New Roman"/>
          <w:color w:val="A626A4"/>
        </w:rPr>
        <w:t>FORCE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ROW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LEVEL</w:t>
      </w:r>
      <w:r w:rsidRPr="0056576F">
        <w:rPr>
          <w:rFonts w:ascii="Times New Roman" w:hAnsi="Times New Roman" w:cs="Times New Roman"/>
          <w:color w:val="0F1115"/>
        </w:rPr>
        <w:t xml:space="preserve"> SECURITY</w:t>
      </w:r>
      <w:r w:rsidRPr="0056576F">
        <w:rPr>
          <w:rStyle w:val="token"/>
          <w:rFonts w:ascii="Times New Roman" w:hAnsi="Times New Roman" w:cs="Times New Roman"/>
          <w:color w:val="383A42"/>
        </w:rPr>
        <w:t>;</w:t>
      </w:r>
    </w:p>
    <w:p w14:paraId="519590AD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71DC249F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Style w:val="token"/>
          <w:rFonts w:ascii="Times New Roman" w:hAnsi="Times New Roman" w:cs="Times New Roman"/>
          <w:color w:val="A626A4"/>
        </w:rPr>
        <w:t>CREATE</w:t>
      </w:r>
      <w:r w:rsidRPr="0056576F">
        <w:rPr>
          <w:rFonts w:ascii="Times New Roman" w:hAnsi="Times New Roman" w:cs="Times New Roman"/>
          <w:color w:val="0F1115"/>
        </w:rPr>
        <w:t xml:space="preserve"> POLICY consent_validity_policy </w:t>
      </w:r>
      <w:r w:rsidRPr="0056576F">
        <w:rPr>
          <w:rStyle w:val="token"/>
          <w:rFonts w:ascii="Times New Roman" w:hAnsi="Times New Roman" w:cs="Times New Roman"/>
          <w:color w:val="A626A4"/>
        </w:rPr>
        <w:t>ON</w:t>
      </w:r>
      <w:r w:rsidRPr="0056576F">
        <w:rPr>
          <w:rFonts w:ascii="Times New Roman" w:hAnsi="Times New Roman" w:cs="Times New Roman"/>
          <w:color w:val="0F1115"/>
        </w:rPr>
        <w:t xml:space="preserve"> evidence_store</w:t>
      </w:r>
    </w:p>
    <w:p w14:paraId="2575D78F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</w:t>
      </w:r>
      <w:r w:rsidRPr="0056576F">
        <w:rPr>
          <w:rStyle w:val="token"/>
          <w:rFonts w:ascii="Times New Roman" w:hAnsi="Times New Roman" w:cs="Times New Roman"/>
          <w:color w:val="A626A4"/>
        </w:rPr>
        <w:t>FOR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ALL</w:t>
      </w:r>
    </w:p>
    <w:p w14:paraId="34DB3CBA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</w:t>
      </w:r>
      <w:r w:rsidRPr="0056576F">
        <w:rPr>
          <w:rStyle w:val="token"/>
          <w:rFonts w:ascii="Times New Roman" w:hAnsi="Times New Roman" w:cs="Times New Roman"/>
          <w:color w:val="A626A4"/>
        </w:rPr>
        <w:t>USING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383A42"/>
        </w:rPr>
        <w:t>(</w:t>
      </w:r>
    </w:p>
    <w:p w14:paraId="59B572C0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tenant_id </w:t>
      </w:r>
      <w:r w:rsidRPr="0056576F">
        <w:rPr>
          <w:rStyle w:val="token"/>
          <w:rFonts w:ascii="Times New Roman" w:hAnsi="Times New Roman" w:cs="Times New Roman"/>
          <w:color w:val="4078F2"/>
        </w:rPr>
        <w:t>=</w:t>
      </w:r>
      <w:r w:rsidRPr="0056576F">
        <w:rPr>
          <w:rFonts w:ascii="Times New Roman" w:hAnsi="Times New Roman" w:cs="Times New Roman"/>
          <w:color w:val="0F1115"/>
        </w:rPr>
        <w:t xml:space="preserve"> current_setting</w:t>
      </w:r>
      <w:r w:rsidRPr="0056576F">
        <w:rPr>
          <w:rStyle w:val="token"/>
          <w:rFonts w:ascii="Times New Roman" w:hAnsi="Times New Roman" w:cs="Times New Roman"/>
          <w:color w:val="383A42"/>
        </w:rPr>
        <w:t>(</w:t>
      </w:r>
      <w:r w:rsidRPr="0056576F">
        <w:rPr>
          <w:rStyle w:val="token"/>
          <w:rFonts w:ascii="Times New Roman" w:hAnsi="Times New Roman" w:cs="Times New Roman"/>
          <w:color w:val="50A14F"/>
        </w:rPr>
        <w:t>'request.jwt.claim.tenant_id'</w:t>
      </w:r>
      <w:r w:rsidRPr="0056576F">
        <w:rPr>
          <w:rStyle w:val="token"/>
          <w:rFonts w:ascii="Times New Roman" w:hAnsi="Times New Roman" w:cs="Times New Roman"/>
          <w:color w:val="383A42"/>
        </w:rPr>
        <w:t>,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true</w:t>
      </w:r>
      <w:r w:rsidRPr="0056576F">
        <w:rPr>
          <w:rStyle w:val="token"/>
          <w:rFonts w:ascii="Times New Roman" w:hAnsi="Times New Roman" w:cs="Times New Roman"/>
          <w:color w:val="383A42"/>
        </w:rPr>
        <w:t>)</w:t>
      </w:r>
    </w:p>
    <w:p w14:paraId="21001F05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</w:t>
      </w:r>
      <w:r w:rsidRPr="0056576F">
        <w:rPr>
          <w:rStyle w:val="token"/>
          <w:rFonts w:ascii="Times New Roman" w:hAnsi="Times New Roman" w:cs="Times New Roman"/>
          <w:color w:val="4078F2"/>
        </w:rPr>
        <w:t>AND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EXISTS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383A42"/>
        </w:rPr>
        <w:t>(</w:t>
      </w:r>
    </w:p>
    <w:p w14:paraId="1CB2D28B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    </w:t>
      </w:r>
      <w:r w:rsidRPr="0056576F">
        <w:rPr>
          <w:rStyle w:val="token"/>
          <w:rFonts w:ascii="Times New Roman" w:hAnsi="Times New Roman" w:cs="Times New Roman"/>
          <w:color w:val="A626A4"/>
        </w:rPr>
        <w:t>SELECT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1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FROM</w:t>
      </w:r>
      <w:r w:rsidRPr="0056576F">
        <w:rPr>
          <w:rFonts w:ascii="Times New Roman" w:hAnsi="Times New Roman" w:cs="Times New Roman"/>
          <w:color w:val="0F1115"/>
        </w:rPr>
        <w:t xml:space="preserve"> consent_registry</w:t>
      </w:r>
    </w:p>
    <w:p w14:paraId="1343DC2A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    </w:t>
      </w:r>
      <w:r w:rsidRPr="0056576F">
        <w:rPr>
          <w:rStyle w:val="token"/>
          <w:rFonts w:ascii="Times New Roman" w:hAnsi="Times New Roman" w:cs="Times New Roman"/>
          <w:color w:val="A626A4"/>
        </w:rPr>
        <w:t>WHERE</w:t>
      </w:r>
      <w:r w:rsidRPr="0056576F">
        <w:rPr>
          <w:rFonts w:ascii="Times New Roman" w:hAnsi="Times New Roman" w:cs="Times New Roman"/>
          <w:color w:val="0F1115"/>
        </w:rPr>
        <w:t xml:space="preserve"> consent_registry</w:t>
      </w:r>
      <w:r w:rsidRPr="0056576F">
        <w:rPr>
          <w:rStyle w:val="token"/>
          <w:rFonts w:ascii="Times New Roman" w:hAnsi="Times New Roman" w:cs="Times New Roman"/>
          <w:color w:val="383A42"/>
        </w:rPr>
        <w:t>.</w:t>
      </w:r>
      <w:r w:rsidRPr="0056576F">
        <w:rPr>
          <w:rFonts w:ascii="Times New Roman" w:hAnsi="Times New Roman" w:cs="Times New Roman"/>
          <w:color w:val="0F1115"/>
        </w:rPr>
        <w:t xml:space="preserve">client_uuid </w:t>
      </w:r>
      <w:r w:rsidRPr="0056576F">
        <w:rPr>
          <w:rStyle w:val="token"/>
          <w:rFonts w:ascii="Times New Roman" w:hAnsi="Times New Roman" w:cs="Times New Roman"/>
          <w:color w:val="4078F2"/>
        </w:rPr>
        <w:t>=</w:t>
      </w:r>
      <w:r w:rsidRPr="0056576F">
        <w:rPr>
          <w:rFonts w:ascii="Times New Roman" w:hAnsi="Times New Roman" w:cs="Times New Roman"/>
          <w:color w:val="0F1115"/>
        </w:rPr>
        <w:t xml:space="preserve"> evidence_store</w:t>
      </w:r>
      <w:r w:rsidRPr="0056576F">
        <w:rPr>
          <w:rStyle w:val="token"/>
          <w:rFonts w:ascii="Times New Roman" w:hAnsi="Times New Roman" w:cs="Times New Roman"/>
          <w:color w:val="383A42"/>
        </w:rPr>
        <w:t>.</w:t>
      </w:r>
      <w:r w:rsidRPr="0056576F">
        <w:rPr>
          <w:rFonts w:ascii="Times New Roman" w:hAnsi="Times New Roman" w:cs="Times New Roman"/>
          <w:color w:val="0F1115"/>
        </w:rPr>
        <w:t>client_uuid</w:t>
      </w:r>
    </w:p>
    <w:p w14:paraId="2D61FD8B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    </w:t>
      </w:r>
      <w:r w:rsidRPr="0056576F">
        <w:rPr>
          <w:rStyle w:val="token"/>
          <w:rFonts w:ascii="Times New Roman" w:hAnsi="Times New Roman" w:cs="Times New Roman"/>
          <w:color w:val="4078F2"/>
        </w:rPr>
        <w:t>AND</w:t>
      </w:r>
      <w:r w:rsidRPr="0056576F">
        <w:rPr>
          <w:rFonts w:ascii="Times New Roman" w:hAnsi="Times New Roman" w:cs="Times New Roman"/>
          <w:color w:val="0F1115"/>
        </w:rPr>
        <w:t xml:space="preserve"> consent_registry</w:t>
      </w:r>
      <w:r w:rsidRPr="0056576F">
        <w:rPr>
          <w:rStyle w:val="token"/>
          <w:rFonts w:ascii="Times New Roman" w:hAnsi="Times New Roman" w:cs="Times New Roman"/>
          <w:color w:val="383A42"/>
        </w:rPr>
        <w:t>.</w:t>
      </w:r>
      <w:r w:rsidRPr="0056576F">
        <w:rPr>
          <w:rFonts w:ascii="Times New Roman" w:hAnsi="Times New Roman" w:cs="Times New Roman"/>
          <w:color w:val="0F1115"/>
        </w:rPr>
        <w:t xml:space="preserve">consent_type </w:t>
      </w:r>
      <w:r w:rsidRPr="0056576F">
        <w:rPr>
          <w:rStyle w:val="token"/>
          <w:rFonts w:ascii="Times New Roman" w:hAnsi="Times New Roman" w:cs="Times New Roman"/>
          <w:color w:val="4078F2"/>
        </w:rPr>
        <w:t>=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'EVIDENCE_ACCESS'</w:t>
      </w:r>
    </w:p>
    <w:p w14:paraId="23487F83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    </w:t>
      </w:r>
      <w:r w:rsidRPr="0056576F">
        <w:rPr>
          <w:rStyle w:val="token"/>
          <w:rFonts w:ascii="Times New Roman" w:hAnsi="Times New Roman" w:cs="Times New Roman"/>
          <w:color w:val="4078F2"/>
        </w:rPr>
        <w:t>AND</w:t>
      </w:r>
      <w:r w:rsidRPr="0056576F">
        <w:rPr>
          <w:rFonts w:ascii="Times New Roman" w:hAnsi="Times New Roman" w:cs="Times New Roman"/>
          <w:color w:val="0F1115"/>
        </w:rPr>
        <w:t xml:space="preserve"> consent_registry</w:t>
      </w:r>
      <w:r w:rsidRPr="0056576F">
        <w:rPr>
          <w:rStyle w:val="token"/>
          <w:rFonts w:ascii="Times New Roman" w:hAnsi="Times New Roman" w:cs="Times New Roman"/>
          <w:color w:val="383A42"/>
        </w:rPr>
        <w:t>.</w:t>
      </w:r>
      <w:r w:rsidRPr="0056576F">
        <w:rPr>
          <w:rFonts w:ascii="Times New Roman" w:hAnsi="Times New Roman" w:cs="Times New Roman"/>
          <w:color w:val="0F1115"/>
        </w:rPr>
        <w:t xml:space="preserve">is_current </w:t>
      </w:r>
      <w:r w:rsidRPr="0056576F">
        <w:rPr>
          <w:rStyle w:val="token"/>
          <w:rFonts w:ascii="Times New Roman" w:hAnsi="Times New Roman" w:cs="Times New Roman"/>
          <w:color w:val="4078F2"/>
        </w:rPr>
        <w:t>=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TRUE</w:t>
      </w:r>
    </w:p>
    <w:p w14:paraId="2F50790A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    </w:t>
      </w:r>
      <w:r w:rsidRPr="0056576F">
        <w:rPr>
          <w:rStyle w:val="token"/>
          <w:rFonts w:ascii="Times New Roman" w:hAnsi="Times New Roman" w:cs="Times New Roman"/>
          <w:color w:val="4078F2"/>
        </w:rPr>
        <w:t>AND</w:t>
      </w:r>
      <w:r w:rsidRPr="0056576F">
        <w:rPr>
          <w:rFonts w:ascii="Times New Roman" w:hAnsi="Times New Roman" w:cs="Times New Roman"/>
          <w:color w:val="0F1115"/>
        </w:rPr>
        <w:t xml:space="preserve"> consent_registry</w:t>
      </w:r>
      <w:r w:rsidRPr="0056576F">
        <w:rPr>
          <w:rStyle w:val="token"/>
          <w:rFonts w:ascii="Times New Roman" w:hAnsi="Times New Roman" w:cs="Times New Roman"/>
          <w:color w:val="383A42"/>
        </w:rPr>
        <w:t>.</w:t>
      </w:r>
      <w:r w:rsidRPr="0056576F">
        <w:rPr>
          <w:rFonts w:ascii="Times New Roman" w:hAnsi="Times New Roman" w:cs="Times New Roman"/>
          <w:color w:val="0F1115"/>
        </w:rPr>
        <w:t xml:space="preserve">expiry_date </w:t>
      </w:r>
      <w:r w:rsidRPr="0056576F">
        <w:rPr>
          <w:rStyle w:val="token"/>
          <w:rFonts w:ascii="Times New Roman" w:hAnsi="Times New Roman" w:cs="Times New Roman"/>
          <w:color w:val="4078F2"/>
        </w:rPr>
        <w:t>&gt;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CURRENT_DATE</w:t>
      </w:r>
    </w:p>
    <w:p w14:paraId="3D40542B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    </w:t>
      </w:r>
      <w:r w:rsidRPr="0056576F">
        <w:rPr>
          <w:rStyle w:val="token"/>
          <w:rFonts w:ascii="Times New Roman" w:hAnsi="Times New Roman" w:cs="Times New Roman"/>
          <w:color w:val="4078F2"/>
        </w:rPr>
        <w:t>AND</w:t>
      </w:r>
      <w:r w:rsidRPr="0056576F">
        <w:rPr>
          <w:rFonts w:ascii="Times New Roman" w:hAnsi="Times New Roman" w:cs="Times New Roman"/>
          <w:color w:val="0F1115"/>
        </w:rPr>
        <w:t xml:space="preserve"> consent_registry</w:t>
      </w:r>
      <w:r w:rsidRPr="0056576F">
        <w:rPr>
          <w:rStyle w:val="token"/>
          <w:rFonts w:ascii="Times New Roman" w:hAnsi="Times New Roman" w:cs="Times New Roman"/>
          <w:color w:val="383A42"/>
        </w:rPr>
        <w:t>.</w:t>
      </w:r>
      <w:r w:rsidRPr="0056576F">
        <w:rPr>
          <w:rFonts w:ascii="Times New Roman" w:hAnsi="Times New Roman" w:cs="Times New Roman"/>
          <w:color w:val="0F1115"/>
        </w:rPr>
        <w:t xml:space="preserve">withdrawal_date </w:t>
      </w:r>
      <w:r w:rsidRPr="0056576F">
        <w:rPr>
          <w:rStyle w:val="token"/>
          <w:rFonts w:ascii="Times New Roman" w:hAnsi="Times New Roman" w:cs="Times New Roman"/>
          <w:color w:val="4078F2"/>
        </w:rPr>
        <w:t>IS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NULL</w:t>
      </w:r>
    </w:p>
    <w:p w14:paraId="67E9BFCC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</w:t>
      </w:r>
      <w:r w:rsidRPr="0056576F">
        <w:rPr>
          <w:rStyle w:val="token"/>
          <w:rFonts w:ascii="Times New Roman" w:hAnsi="Times New Roman" w:cs="Times New Roman"/>
          <w:color w:val="383A42"/>
        </w:rPr>
        <w:t>)</w:t>
      </w:r>
    </w:p>
    <w:p w14:paraId="0D6FEE92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</w:t>
      </w:r>
      <w:r w:rsidRPr="0056576F">
        <w:rPr>
          <w:rStyle w:val="token"/>
          <w:rFonts w:ascii="Times New Roman" w:hAnsi="Times New Roman" w:cs="Times New Roman"/>
          <w:color w:val="383A42"/>
        </w:rPr>
        <w:t>);</w:t>
      </w:r>
    </w:p>
    <w:p w14:paraId="1A201B60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6.0.4 Consent-Governed Access Control</w:t>
      </w:r>
    </w:p>
    <w:p w14:paraId="5CC6FE86" w14:textId="77777777" w:rsidR="0056576F" w:rsidRPr="0056576F" w:rsidRDefault="0056576F" w:rsidP="0056576F">
      <w:pPr>
        <w:pStyle w:val="Heading4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6.0.4.1 Principle</w:t>
      </w:r>
    </w:p>
    <w:p w14:paraId="591F53EA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Access to client data is contingent upon active, valid consent. Upon consent withdrawal, access must be revoked immediately.</w:t>
      </w:r>
    </w:p>
    <w:p w14:paraId="21E30DCE" w14:textId="77777777" w:rsidR="0056576F" w:rsidRPr="0056576F" w:rsidRDefault="0056576F" w:rsidP="0056576F">
      <w:pPr>
        <w:pStyle w:val="Heading4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6.0.4.2 Mandatory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10122"/>
      </w:tblGrid>
      <w:tr w:rsidR="0056576F" w:rsidRPr="0056576F" w14:paraId="155031E4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54A7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76F2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56576F" w:rsidRPr="0056576F" w14:paraId="34DC8E19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6C1E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CONS-001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AB9F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Consent-driven RLS policy: Upon withdrawal, immediately deny access, terminate active sessions, log revocation to audit chain, propagate to all systems within 30 seconds</w:t>
            </w:r>
          </w:p>
        </w:tc>
      </w:tr>
      <w:tr w:rsidR="0056576F" w:rsidRPr="0056576F" w14:paraId="62932BD9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4217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CONS-002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37CB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Consent expiry enforcement: Access blocked 24 hours before expiry (warning); denied upon expiry; RM notified 7, 30, and 60 days before expiry</w:t>
            </w:r>
          </w:p>
        </w:tc>
      </w:tr>
    </w:tbl>
    <w:p w14:paraId="430621B6" w14:textId="77777777" w:rsidR="0056576F" w:rsidRPr="0056576F" w:rsidRDefault="0056576F" w:rsidP="0056576F">
      <w:pPr>
        <w:pStyle w:val="Heading4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6.0.4.3 Consent Propagation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9"/>
        <w:gridCol w:w="1835"/>
        <w:gridCol w:w="5936"/>
      </w:tblGrid>
      <w:tr w:rsidR="0056576F" w:rsidRPr="0056576F" w14:paraId="60FD449B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822F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1AA5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0417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Mechanism</w:t>
            </w:r>
          </w:p>
        </w:tc>
      </w:tr>
      <w:tr w:rsidR="0056576F" w:rsidRPr="0056576F" w14:paraId="6E35F217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DD33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Active Sessions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D985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9F8A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Session invalidation</w:t>
            </w:r>
          </w:p>
        </w:tc>
      </w:tr>
      <w:tr w:rsidR="0056576F" w:rsidRPr="0056576F" w14:paraId="17E83AD9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5561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Mobile Devices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576D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30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C196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Push invalidation</w:t>
            </w:r>
          </w:p>
        </w:tc>
      </w:tr>
      <w:tr w:rsidR="0056576F" w:rsidRPr="0056576F" w14:paraId="0E118EE8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65EE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Analytics Pipelines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406C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5F7D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Data purge</w:t>
            </w:r>
          </w:p>
        </w:tc>
      </w:tr>
      <w:tr w:rsidR="0056576F" w:rsidRPr="0056576F" w14:paraId="1D5968BE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41CA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All Downstream Consumers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CA36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30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5E47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Event-driven propagation (consent.withdrawn.v1)</w:t>
            </w:r>
          </w:p>
        </w:tc>
      </w:tr>
    </w:tbl>
    <w:p w14:paraId="0A140284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rStyle w:val="Strong"/>
          <w:color w:val="0F1115"/>
        </w:rPr>
        <w:lastRenderedPageBreak/>
        <w:t>Event Retention:</w:t>
      </w:r>
      <w:r w:rsidRPr="0056576F">
        <w:rPr>
          <w:color w:val="0F1115"/>
        </w:rPr>
        <w:t> 10 years (audit purposes)</w:t>
      </w:r>
      <w:r w:rsidRPr="0056576F">
        <w:rPr>
          <w:color w:val="0F1115"/>
        </w:rPr>
        <w:br/>
      </w:r>
      <w:r w:rsidRPr="0056576F">
        <w:rPr>
          <w:rStyle w:val="Strong"/>
          <w:color w:val="0F1115"/>
        </w:rPr>
        <w:t>Event Traceability:</w:t>
      </w:r>
      <w:r w:rsidRPr="0056576F">
        <w:rPr>
          <w:color w:val="0F1115"/>
        </w:rPr>
        <w:t> Correlation ID links all propagation events</w:t>
      </w:r>
    </w:p>
    <w:p w14:paraId="3CB12BFD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pict w14:anchorId="7958D978">
          <v:rect id="_x0000_i1127" style="width:0;height:.75pt" o:hralign="center" o:hrstd="t" o:hr="t" fillcolor="#a0a0a0" stroked="f"/>
        </w:pict>
      </w:r>
    </w:p>
    <w:p w14:paraId="73F15EED" w14:textId="77777777" w:rsidR="0056576F" w:rsidRPr="0056576F" w:rsidRDefault="0056576F" w:rsidP="0056576F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56576F">
        <w:rPr>
          <w:color w:val="0F1115"/>
          <w:sz w:val="33"/>
          <w:szCs w:val="33"/>
        </w:rPr>
        <w:t>SECTION 7.0: MULTI-TENANT TOKEN ISOLATION &amp; CROSS-TENANT LEAKAGE PROTECTIONS</w:t>
      </w:r>
    </w:p>
    <w:p w14:paraId="0DD39805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7.0.1 Token Cryptographic Separators</w:t>
      </w:r>
    </w:p>
    <w:p w14:paraId="097BBD47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To prevent cross-tenant directory traversals, token payloads must incorporate a mandatory </w:t>
      </w:r>
      <w:r w:rsidRPr="0056576F">
        <w:rPr>
          <w:rStyle w:val="Strong"/>
          <w:color w:val="0F1115"/>
        </w:rPr>
        <w:t>tenant signature lock block</w:t>
      </w:r>
      <w:r w:rsidRPr="0056576F">
        <w:rPr>
          <w:color w:val="0F1115"/>
        </w:rPr>
        <w:t>. Microservice gateways must reject incoming traffic if the token's </w:t>
      </w:r>
      <w:r w:rsidRPr="0056576F">
        <w:rPr>
          <w:rStyle w:val="HTMLCode"/>
          <w:rFonts w:ascii="Times New Roman" w:hAnsi="Times New Roman" w:cs="Times New Roman"/>
          <w:color w:val="0F1115"/>
          <w:shd w:val="clear" w:color="auto" w:fill="EBEEF2"/>
        </w:rPr>
        <w:t>tenant_id</w:t>
      </w:r>
      <w:r w:rsidRPr="0056576F">
        <w:rPr>
          <w:color w:val="0F1115"/>
        </w:rPr>
        <w:t> claim fails to cross-correlate against the designated target endpoint subdomain namespace or physical multi-tenant server cluster route mapping.</w:t>
      </w:r>
    </w:p>
    <w:p w14:paraId="6B190EE1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7.0.2 Data Leakage Mitigation Patterns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9239"/>
      </w:tblGrid>
      <w:tr w:rsidR="0056576F" w:rsidRPr="0056576F" w14:paraId="6DE31C5B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CAF8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Pattern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65CC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56576F" w:rsidRPr="0056576F" w14:paraId="58C73457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3C0E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Connection Pool Isolation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B27E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Shared connection pools execute </w:t>
            </w:r>
            <w:r w:rsidRPr="0056576F">
              <w:rPr>
                <w:rStyle w:val="HTMLCode"/>
                <w:rFonts w:ascii="Times New Roman" w:eastAsiaTheme="minorHAnsi" w:hAnsi="Times New Roman" w:cs="Times New Roman"/>
                <w:shd w:val="clear" w:color="auto" w:fill="EBEEF2"/>
              </w:rPr>
              <w:t>DISCARD ALL</w:t>
            </w: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 or local context clearing queries upon returning connections to global pools, ensuring zero context leakage between sequential async execution queries</w:t>
            </w:r>
          </w:p>
        </w:tc>
      </w:tr>
      <w:tr w:rsidR="0056576F" w:rsidRPr="0056576F" w14:paraId="0750B35E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FE2D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Memory Segment Masking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F42C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Sensitive data extracted during serialization loops must be immediately zeroed out or overwritten from garbage collection lines using standardized ephemeral byte arrays</w:t>
            </w:r>
          </w:p>
        </w:tc>
      </w:tr>
    </w:tbl>
    <w:p w14:paraId="3DFDDB0A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56576F">
        <w:rPr>
          <w:rFonts w:ascii="Times New Roman" w:hAnsi="Times New Roman" w:cs="Times New Roman"/>
          <w:color w:val="0F1115"/>
        </w:rPr>
        <w:pict w14:anchorId="609BBE10">
          <v:rect id="_x0000_i1128" style="width:0;height:.75pt" o:hralign="center" o:hrstd="t" o:hr="t" fillcolor="#a0a0a0" stroked="f"/>
        </w:pict>
      </w:r>
    </w:p>
    <w:p w14:paraId="4EC8E9D2" w14:textId="77777777" w:rsidR="0056576F" w:rsidRPr="0056576F" w:rsidRDefault="0056576F" w:rsidP="0056576F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56576F">
        <w:rPr>
          <w:color w:val="0F1115"/>
          <w:sz w:val="33"/>
          <w:szCs w:val="33"/>
        </w:rPr>
        <w:t>SECTION 8.0: SYSTEMIC AUTOMATED THREAT MITIGATIONS &amp; BRUTE FORCE CONTROLS</w:t>
      </w:r>
    </w:p>
    <w:p w14:paraId="0CBEF94E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8.0.1 Threshold-Based Invalidation Engine</w:t>
      </w:r>
    </w:p>
    <w:p w14:paraId="156EDAEA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The ecosystem API Gateway layer (AC-GATEWAY-001) tracks ingestion health parameters on a rolling time slice to isolate automated enumeration threats.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9"/>
        <w:gridCol w:w="3922"/>
        <w:gridCol w:w="4059"/>
      </w:tblGrid>
      <w:tr w:rsidR="0056576F" w:rsidRPr="0056576F" w14:paraId="74A68ED7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0F19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Metric / Event 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1ED2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Baseline Threshold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2BD5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Mandatory Automated Action</w:t>
            </w:r>
          </w:p>
        </w:tc>
      </w:tr>
      <w:tr w:rsidR="0056576F" w:rsidRPr="0056576F" w14:paraId="06B6955C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2BEF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Sequential Authentication Failures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4390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5 attempts within 60s per User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CD00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Lock account for 1800s; trigger SMS/Email Alert</w:t>
            </w:r>
          </w:p>
        </w:tc>
      </w:tr>
      <w:tr w:rsidR="0056576F" w:rsidRPr="0056576F" w14:paraId="74B181F5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CAFF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High-Frequency Token Refresh Loops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7131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&gt;20 invocations within 30s per JTI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3041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Blacklist Refresh Token; invalidate session</w:t>
            </w:r>
          </w:p>
        </w:tc>
      </w:tr>
      <w:tr w:rsidR="0056576F" w:rsidRPr="0056576F" w14:paraId="45F4E5BE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3816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Concurrent Active Geo-Sessions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8076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Dual logins separated by impossible velocity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038E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Terminate all active tokens; force physical MFA</w:t>
            </w:r>
          </w:p>
        </w:tc>
      </w:tr>
      <w:tr w:rsidR="0056576F" w:rsidRPr="0056576F" w14:paraId="6D29250D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E775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Malformed JWT Signature Ingestion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57C8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3 occurrences from a localized IP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82AA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Edge IP Null-Route via Cloud Network Layer</w:t>
            </w:r>
          </w:p>
        </w:tc>
      </w:tr>
    </w:tbl>
    <w:p w14:paraId="5E7F6280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8.0.2 Dynamic Step-Up Authentication</w:t>
      </w:r>
    </w:p>
    <w:p w14:paraId="57F2AF3A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Actions touching catastrophic risk domains (e.g., executing manual security overrides via ZA-B, clearing cryptographic records, or mutating safeguarding cases) must force an immediate step-up authentication challenge requiring hardware-based FIDO2/WebAuthn confirmation tokens before executing downstream.</w:t>
      </w:r>
    </w:p>
    <w:p w14:paraId="14391F09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pict w14:anchorId="51D75430">
          <v:rect id="_x0000_i1129" style="width:0;height:.75pt" o:hralign="center" o:hrstd="t" o:hr="t" fillcolor="#a0a0a0" stroked="f"/>
        </w:pict>
      </w:r>
    </w:p>
    <w:p w14:paraId="6E686360" w14:textId="77777777" w:rsidR="0056576F" w:rsidRPr="0056576F" w:rsidRDefault="0056576F" w:rsidP="0056576F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56576F">
        <w:rPr>
          <w:color w:val="0F1115"/>
          <w:sz w:val="33"/>
          <w:szCs w:val="33"/>
        </w:rPr>
        <w:t>SECTION 9.0: DATA CLASSIFICATION, MASKING, TOKENIZATION &amp; CONSENT-GOVERNED ACCESS</w:t>
      </w:r>
    </w:p>
    <w:p w14:paraId="35B9422D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9.0.1 Data Classification</w:t>
      </w:r>
    </w:p>
    <w:p w14:paraId="1F2C8C32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Per Document I and Document V, data is classified as: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5140"/>
        <w:gridCol w:w="5226"/>
      </w:tblGrid>
      <w:tr w:rsidR="0056576F" w:rsidRPr="0056576F" w14:paraId="4E45AA5D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B177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Class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FAD4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8865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Security Controls</w:t>
            </w:r>
          </w:p>
        </w:tc>
      </w:tr>
      <w:tr w:rsidR="0056576F" w:rsidRPr="0056576F" w14:paraId="2D5FB4FD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5A30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Class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B227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Sovereign/Constitutional (NID, biometrics, safeguarding cases)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55B6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AES-256 encryption at rest, RLS, tokenization. Mandatory on-soil storage.</w:t>
            </w:r>
          </w:p>
        </w:tc>
      </w:tr>
      <w:tr w:rsidR="0056576F" w:rsidRPr="0056576F" w14:paraId="5DB5C18A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F277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Class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942F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Financial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9DB1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Field-level encryption, masking</w:t>
            </w:r>
          </w:p>
        </w:tc>
      </w:tr>
      <w:tr w:rsidR="0056576F" w:rsidRPr="0056576F" w14:paraId="1053FC77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EA4F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Class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BB62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Security &amp;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6E96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Immutable, append-only storage</w:t>
            </w:r>
          </w:p>
        </w:tc>
      </w:tr>
      <w:tr w:rsidR="0056576F" w:rsidRPr="0056576F" w14:paraId="2D4C984C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92CF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Class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F8B8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Operational 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8749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TLS in transit</w:t>
            </w:r>
          </w:p>
        </w:tc>
      </w:tr>
      <w:tr w:rsidR="0056576F" w:rsidRPr="0056576F" w14:paraId="0A8D2DAB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B693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Class 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1038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Temporary Telemetry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13F1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Standard container encryption</w:t>
            </w:r>
          </w:p>
        </w:tc>
      </w:tr>
    </w:tbl>
    <w:p w14:paraId="651DBF54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9.0.2 Masking &amp; Tokenization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9749"/>
      </w:tblGrid>
      <w:tr w:rsidR="0056576F" w:rsidRPr="0056576F" w14:paraId="253A7548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1DAE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86EA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Standard</w:t>
            </w:r>
          </w:p>
        </w:tc>
      </w:tr>
      <w:tr w:rsidR="0056576F" w:rsidRPr="0056576F" w14:paraId="71B5D9CC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218D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Masking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0714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Class A data masked in UI and logs (e.g., "NID-XXXX-5829"). Enforced at API Gateway. Unmasking requires justification logging.</w:t>
            </w:r>
          </w:p>
        </w:tc>
      </w:tr>
      <w:tr w:rsidR="0056576F" w:rsidRPr="0056576F" w14:paraId="1F14E1FB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16BB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Tokenization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ED24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Sensitive data (e.g., NIDs) replaced with non-reversible cryptographic tokens for analytics. Mapping stored in AC-CONFIG-002.</w:t>
            </w:r>
          </w:p>
        </w:tc>
      </w:tr>
    </w:tbl>
    <w:p w14:paraId="7F2E0FE7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9.0.3 Retention &amp; Purge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3426"/>
        <w:gridCol w:w="5600"/>
      </w:tblGrid>
      <w:tr w:rsidR="0056576F" w:rsidRPr="0056576F" w14:paraId="24E5B1BE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51A3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Class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A744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Retention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BEDF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Purge Action</w:t>
            </w:r>
          </w:p>
        </w:tc>
      </w:tr>
      <w:tr w:rsidR="0056576F" w:rsidRPr="0056576F" w14:paraId="572BE1A5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08DA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Class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7326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10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4B6F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Archive to cold storage</w:t>
            </w:r>
          </w:p>
        </w:tc>
      </w:tr>
      <w:tr w:rsidR="0056576F" w:rsidRPr="0056576F" w14:paraId="73515938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C4E7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Class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ABE5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7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4CF4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Archive then purge</w:t>
            </w:r>
          </w:p>
        </w:tc>
      </w:tr>
      <w:tr w:rsidR="0056576F" w:rsidRPr="0056576F" w14:paraId="132A9533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8A58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Class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3841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Permanent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E26F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Never purge</w:t>
            </w:r>
          </w:p>
        </w:tc>
      </w:tr>
      <w:tr w:rsidR="0056576F" w:rsidRPr="0056576F" w14:paraId="2FA03F6C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A7E7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Class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2C39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3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67DA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Purge after period</w:t>
            </w:r>
          </w:p>
        </w:tc>
      </w:tr>
      <w:tr w:rsidR="0056576F" w:rsidRPr="0056576F" w14:paraId="333BB906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DE97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Class 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1CB1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90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39749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Auto-purge</w:t>
            </w:r>
          </w:p>
        </w:tc>
      </w:tr>
    </w:tbl>
    <w:p w14:paraId="1535FD0A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56576F">
        <w:rPr>
          <w:rFonts w:ascii="Times New Roman" w:hAnsi="Times New Roman" w:cs="Times New Roman"/>
          <w:color w:val="0F1115"/>
        </w:rPr>
        <w:pict w14:anchorId="4CC59040">
          <v:rect id="_x0000_i1130" style="width:0;height:.75pt" o:hralign="center" o:hrstd="t" o:hr="t" fillcolor="#a0a0a0" stroked="f"/>
        </w:pict>
      </w:r>
    </w:p>
    <w:p w14:paraId="533924A6" w14:textId="77777777" w:rsidR="0056576F" w:rsidRPr="0056576F" w:rsidRDefault="0056576F" w:rsidP="0056576F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56576F">
        <w:rPr>
          <w:color w:val="0F1115"/>
          <w:sz w:val="33"/>
          <w:szCs w:val="33"/>
        </w:rPr>
        <w:t>SECTION 10.0: AUDIT LOGGING, SECURITY MONITORING &amp; FOUNDER POSTURE DASHBOARD</w:t>
      </w:r>
    </w:p>
    <w:p w14:paraId="523FE11A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10.0.1 Security Event Logging</w:t>
      </w:r>
    </w:p>
    <w:p w14:paraId="77AB7264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In accordance with </w:t>
      </w:r>
      <w:r w:rsidRPr="0056576F">
        <w:rPr>
          <w:rStyle w:val="Strong"/>
          <w:color w:val="0F1115"/>
        </w:rPr>
        <w:t>Z0 Covenant 6</w:t>
      </w:r>
      <w:r w:rsidRPr="0056576F">
        <w:rPr>
          <w:color w:val="0F1115"/>
        </w:rPr>
        <w:t> and </w:t>
      </w:r>
      <w:r w:rsidRPr="0056576F">
        <w:rPr>
          <w:rStyle w:val="Strong"/>
          <w:color w:val="0F1115"/>
        </w:rPr>
        <w:t>ZA-N-AUD-001</w:t>
      </w:r>
      <w:r w:rsidRPr="0056576F">
        <w:rPr>
          <w:color w:val="0F1115"/>
        </w:rPr>
        <w:t>, all security-relevant events are logged to an immutable, append-only cryptographic ledger (Z2, AC-LEDGER-001).</w:t>
      </w:r>
    </w:p>
    <w:p w14:paraId="07505F44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rStyle w:val="Strong"/>
          <w:color w:val="0F1115"/>
        </w:rPr>
        <w:t>Mandatory Security Events:</w:t>
      </w:r>
    </w:p>
    <w:p w14:paraId="31636DC6" w14:textId="77777777" w:rsidR="0056576F" w:rsidRPr="0056576F" w:rsidRDefault="0056576F" w:rsidP="0056576F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All authentication attempts (success/failure)</w:t>
      </w:r>
    </w:p>
    <w:p w14:paraId="4E771600" w14:textId="77777777" w:rsidR="0056576F" w:rsidRPr="0056576F" w:rsidRDefault="0056576F" w:rsidP="0056576F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All authorization decisions (GRANT/DENY)</w:t>
      </w:r>
    </w:p>
    <w:p w14:paraId="4993EC5E" w14:textId="77777777" w:rsidR="0056576F" w:rsidRPr="0056576F" w:rsidRDefault="0056576F" w:rsidP="0056576F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All role changes</w:t>
      </w:r>
    </w:p>
    <w:p w14:paraId="4ADFC157" w14:textId="77777777" w:rsidR="0056576F" w:rsidRPr="0056576F" w:rsidRDefault="0056576F" w:rsidP="0056576F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All access to Class A data</w:t>
      </w:r>
    </w:p>
    <w:p w14:paraId="050915BA" w14:textId="77777777" w:rsidR="0056576F" w:rsidRPr="0056576F" w:rsidRDefault="0056576F" w:rsidP="0056576F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All break-glass activations</w:t>
      </w:r>
    </w:p>
    <w:p w14:paraId="4893425B" w14:textId="77777777" w:rsidR="0056576F" w:rsidRPr="0056576F" w:rsidRDefault="0056576F" w:rsidP="0056576F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All MFA failures</w:t>
      </w:r>
    </w:p>
    <w:p w14:paraId="54658954" w14:textId="77777777" w:rsidR="0056576F" w:rsidRPr="0056576F" w:rsidRDefault="0056576F" w:rsidP="0056576F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All administrative actions</w:t>
      </w:r>
    </w:p>
    <w:p w14:paraId="56524769" w14:textId="77777777" w:rsidR="0056576F" w:rsidRPr="0056576F" w:rsidRDefault="0056576F" w:rsidP="0056576F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lastRenderedPageBreak/>
        <w:t>All security policy changes</w:t>
      </w:r>
    </w:p>
    <w:p w14:paraId="2D8A7690" w14:textId="77777777" w:rsidR="0056576F" w:rsidRPr="0056576F" w:rsidRDefault="0056576F" w:rsidP="0056576F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All consent changes (grant/revoke/expire)</w:t>
      </w:r>
    </w:p>
    <w:p w14:paraId="33F34FF9" w14:textId="77777777" w:rsidR="0056576F" w:rsidRPr="0056576F" w:rsidRDefault="0056576F" w:rsidP="0056576F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All device attestation failures</w:t>
      </w:r>
    </w:p>
    <w:p w14:paraId="184FDF3F" w14:textId="77777777" w:rsidR="0056576F" w:rsidRPr="0056576F" w:rsidRDefault="0056576F" w:rsidP="0056576F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All ABAC policy evaluations (with attribute context)</w:t>
      </w:r>
    </w:p>
    <w:p w14:paraId="4B343AEB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10.0.2 Security Monitoring &amp; Alerting</w:t>
      </w:r>
    </w:p>
    <w:p w14:paraId="2DC52AB4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All security events are streamed in real-time to AC-MONITOR-002 (Alert Manager). KRI thresholds are defined in ZA-R Part 3.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3023"/>
        <w:gridCol w:w="1247"/>
        <w:gridCol w:w="3360"/>
      </w:tblGrid>
      <w:tr w:rsidR="0056576F" w:rsidRPr="0056576F" w14:paraId="717320B7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4135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Security KRI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76D5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Threshold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A6FF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4F68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Consequence of Breach</w:t>
            </w:r>
          </w:p>
        </w:tc>
      </w:tr>
      <w:tr w:rsidR="0056576F" w:rsidRPr="0056576F" w14:paraId="10F5C6C0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AEDC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Failed Authentication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21C9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&gt;5% over 5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02A3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F895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C2 Event</w:t>
            </w:r>
          </w:p>
        </w:tc>
      </w:tr>
      <w:tr w:rsidR="0056576F" w:rsidRPr="0056576F" w14:paraId="4960400E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660E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MFA Bypass Attempts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1789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&gt;0 over 1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CAC9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63EB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C1 Event (Immediate Founder Alert)</w:t>
            </w:r>
          </w:p>
        </w:tc>
      </w:tr>
      <w:tr w:rsidR="0056576F" w:rsidRPr="0056576F" w14:paraId="27F81410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6299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Unauthorized Access Attempts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52FF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&gt;1 per 5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CCDA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938E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C2 Event</w:t>
            </w:r>
          </w:p>
        </w:tc>
      </w:tr>
      <w:tr w:rsidR="0056576F" w:rsidRPr="0056576F" w14:paraId="1E7E12F9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67B1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Role Change (Unauthorized)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DBE1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&gt;0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20E7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18EC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C2 Event</w:t>
            </w:r>
          </w:p>
        </w:tc>
      </w:tr>
      <w:tr w:rsidR="0056576F" w:rsidRPr="0056576F" w14:paraId="62A3B705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AAF4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Break-Glass Activation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301F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&gt;0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E81D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Founder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9237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C1 Event (Founder Alert)</w:t>
            </w:r>
          </w:p>
        </w:tc>
      </w:tr>
      <w:tr w:rsidR="0056576F" w:rsidRPr="0056576F" w14:paraId="2F42F9EF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12CA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Audit Chain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A195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VERIFICATION_FAILED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A29C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223C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C1 Event (Founder Alert, System Lockdown)</w:t>
            </w:r>
          </w:p>
        </w:tc>
      </w:tr>
      <w:tr w:rsidR="0056576F" w:rsidRPr="0056576F" w14:paraId="0DD0C2D7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B169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Consent Violation (RESTRICTED)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EBE1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EDE9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DC16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C1 Event</w:t>
            </w:r>
          </w:p>
        </w:tc>
      </w:tr>
      <w:tr w:rsidR="0056576F" w:rsidRPr="0056576F" w14:paraId="62F4154F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F7DB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ABAC Denial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66D2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&gt;10%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680A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280C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C3 Event</w:t>
            </w:r>
          </w:p>
        </w:tc>
      </w:tr>
    </w:tbl>
    <w:p w14:paraId="48E25390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10.0.3 Security Posture Dashboard (Founder-Facing)</w:t>
      </w:r>
    </w:p>
    <w:p w14:paraId="2DAC8950" w14:textId="77777777" w:rsidR="0056576F" w:rsidRPr="0056576F" w:rsidRDefault="0056576F" w:rsidP="0056576F">
      <w:pPr>
        <w:pStyle w:val="Heading4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10.0.3.1 Purpose</w:t>
      </w:r>
    </w:p>
    <w:p w14:paraId="4F1C9F46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Provide founders with real-time, independent visibility into the security posture of the ecosystem.</w:t>
      </w:r>
    </w:p>
    <w:p w14:paraId="181718C6" w14:textId="77777777" w:rsidR="0056576F" w:rsidRPr="0056576F" w:rsidRDefault="0056576F" w:rsidP="0056576F">
      <w:pPr>
        <w:pStyle w:val="Heading4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10.0.3.2 Dashboard Screens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4526"/>
        <w:gridCol w:w="4556"/>
      </w:tblGrid>
      <w:tr w:rsidR="0056576F" w:rsidRPr="0056576F" w14:paraId="7551B0A6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E1D5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Screen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7D83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F62E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Purpose</w:t>
            </w:r>
          </w:p>
        </w:tc>
      </w:tr>
      <w:tr w:rsidR="0056576F" w:rsidRPr="0056576F" w14:paraId="1A0A47F5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2B8D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SCR-SEC-001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985D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Security Posture Overview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80675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High-level security health</w:t>
            </w:r>
          </w:p>
        </w:tc>
      </w:tr>
      <w:tr w:rsidR="0056576F" w:rsidRPr="0056576F" w14:paraId="0FEEB287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74E6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SCR-SEC-002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8B64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Identity &amp; Access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6170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MFA compliance, role changes</w:t>
            </w:r>
          </w:p>
        </w:tc>
      </w:tr>
      <w:tr w:rsidR="0056576F" w:rsidRPr="0056576F" w14:paraId="241C74E4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39AF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SCR-SEC-003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DD3B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Security Incident 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024B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All incidents by severity</w:t>
            </w:r>
          </w:p>
        </w:tc>
      </w:tr>
      <w:tr w:rsidR="0056576F" w:rsidRPr="0056576F" w14:paraId="4714E5A6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D197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SCR-SEC-004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6740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Cryptographic Health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EC26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Key rotation, HSM status</w:t>
            </w:r>
          </w:p>
        </w:tc>
      </w:tr>
      <w:tr w:rsidR="0056576F" w:rsidRPr="0056576F" w14:paraId="1E796BF4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AF14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SCR-SEC-005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7718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Consent &amp; Privacy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A68F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Consent status, revocation events</w:t>
            </w:r>
          </w:p>
        </w:tc>
      </w:tr>
    </w:tbl>
    <w:p w14:paraId="332F272A" w14:textId="77777777" w:rsidR="0056576F" w:rsidRPr="0056576F" w:rsidRDefault="0056576F" w:rsidP="0056576F">
      <w:pPr>
        <w:pStyle w:val="Heading4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10.0.3.3 Mandatory KPIs (Founder-Visible)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6"/>
        <w:gridCol w:w="2067"/>
        <w:gridCol w:w="5017"/>
      </w:tblGrid>
      <w:tr w:rsidR="0056576F" w:rsidRPr="0056576F" w14:paraId="099E7A1F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E409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KPI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09B8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B462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Alert Threshold</w:t>
            </w:r>
          </w:p>
        </w:tc>
      </w:tr>
      <w:tr w:rsidR="0056576F" w:rsidRPr="0056576F" w14:paraId="5F57A35F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F9CB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MFA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C5E8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2CAB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&lt;95%</w:t>
            </w:r>
          </w:p>
        </w:tc>
      </w:tr>
      <w:tr w:rsidR="0056576F" w:rsidRPr="0056576F" w14:paraId="6966314A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36BF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Break-Glass Activations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2F27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0/month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CE7D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&gt;0 (immediate alert)</w:t>
            </w:r>
          </w:p>
        </w:tc>
      </w:tr>
      <w:tr w:rsidR="0056576F" w:rsidRPr="0056576F" w14:paraId="04BF9158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DC11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Security Incidents (C1)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58E0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0/month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7B53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Any (immediate founder notification)</w:t>
            </w:r>
          </w:p>
        </w:tc>
      </w:tr>
      <w:tr w:rsidR="0056576F" w:rsidRPr="0056576F" w14:paraId="310E3A1F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77D5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Unauthorized Access Attempts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0381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&lt;5/month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3A64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&gt;10/month</w:t>
            </w:r>
          </w:p>
        </w:tc>
      </w:tr>
      <w:tr w:rsidR="0056576F" w:rsidRPr="0056576F" w14:paraId="4E74F55E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892A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Key Rotation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FC16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B5BF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&lt;95%</w:t>
            </w:r>
          </w:p>
        </w:tc>
      </w:tr>
      <w:tr w:rsidR="0056576F" w:rsidRPr="0056576F" w14:paraId="5CC729CB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5E5A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Consent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8DF1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4171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Any violation</w:t>
            </w:r>
          </w:p>
        </w:tc>
      </w:tr>
      <w:tr w:rsidR="0056576F" w:rsidRPr="0056576F" w14:paraId="1C2248AE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B396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Audit Chain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6B48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9A0F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FAILED (immediate lockdown)</w:t>
            </w:r>
          </w:p>
        </w:tc>
      </w:tr>
      <w:tr w:rsidR="0056576F" w:rsidRPr="0056576F" w14:paraId="798754E3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B005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ABAC Policy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A091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B834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&lt;95%</w:t>
            </w:r>
          </w:p>
        </w:tc>
      </w:tr>
    </w:tbl>
    <w:p w14:paraId="57D08778" w14:textId="77777777" w:rsidR="0056576F" w:rsidRPr="0056576F" w:rsidRDefault="0056576F" w:rsidP="0056576F">
      <w:pPr>
        <w:pStyle w:val="Heading4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10.0.3.4 Constitutional Access</w:t>
      </w:r>
    </w:p>
    <w:p w14:paraId="75E9DBEF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This dashboard must be accessible to:</w:t>
      </w:r>
    </w:p>
    <w:p w14:paraId="27A75BC2" w14:textId="77777777" w:rsidR="0056576F" w:rsidRPr="0056576F" w:rsidRDefault="0056576F" w:rsidP="0056576F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All founders (read-only)</w:t>
      </w:r>
    </w:p>
    <w:p w14:paraId="5A77E5BC" w14:textId="77777777" w:rsidR="0056576F" w:rsidRPr="0056576F" w:rsidRDefault="0056576F" w:rsidP="0056576F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CTO (read-write for configuration)</w:t>
      </w:r>
    </w:p>
    <w:p w14:paraId="44B54958" w14:textId="77777777" w:rsidR="0056576F" w:rsidRPr="0056576F" w:rsidRDefault="0056576F" w:rsidP="0056576F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CCO (read-write for compliance configuration)</w:t>
      </w:r>
    </w:p>
    <w:p w14:paraId="79CB8BF5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rStyle w:val="Strong"/>
          <w:color w:val="0F1115"/>
        </w:rPr>
        <w:t>No other role may access this dashboard.</w:t>
      </w:r>
    </w:p>
    <w:p w14:paraId="10C531CA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pict w14:anchorId="523BC6C8">
          <v:rect id="_x0000_i1131" style="width:0;height:.75pt" o:hralign="center" o:hrstd="t" o:hr="t" fillcolor="#a0a0a0" stroked="f"/>
        </w:pict>
      </w:r>
    </w:p>
    <w:p w14:paraId="7813C88E" w14:textId="77777777" w:rsidR="0056576F" w:rsidRPr="0056576F" w:rsidRDefault="0056576F" w:rsidP="0056576F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56576F">
        <w:rPr>
          <w:color w:val="0F1115"/>
          <w:sz w:val="33"/>
          <w:szCs w:val="33"/>
        </w:rPr>
        <w:t>SECTION 10.1: CANONICAL SECURITY EVENT SCHEMA</w:t>
      </w:r>
    </w:p>
    <w:p w14:paraId="2A01D5F1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10.1.1 Purpose</w:t>
      </w:r>
    </w:p>
    <w:p w14:paraId="237936D3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All security events shall conform to a standard schema to simplify SIEM integration and forensic analysis.</w:t>
      </w:r>
    </w:p>
    <w:p w14:paraId="7C38FFEF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10.1.2 Mandatory Event Fields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886"/>
        <w:gridCol w:w="5226"/>
        <w:gridCol w:w="1327"/>
      </w:tblGrid>
      <w:tr w:rsidR="0056576F" w:rsidRPr="0056576F" w14:paraId="756DF517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F786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9BAC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FAEE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58D6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Required</w:t>
            </w:r>
          </w:p>
        </w:tc>
      </w:tr>
      <w:tr w:rsidR="0056576F" w:rsidRPr="0056576F" w14:paraId="3D3340C7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0634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HTMLCode"/>
                <w:rFonts w:ascii="Times New Roman" w:eastAsiaTheme="minorHAnsi" w:hAnsi="Times New Roman" w:cs="Times New Roman"/>
                <w:shd w:val="clear" w:color="auto" w:fill="EBEEF2"/>
              </w:rPr>
              <w:t>event_id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E42D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6D89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Unique event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10D2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6576F" w:rsidRPr="0056576F" w14:paraId="0131D5AA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8EC6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HTMLCode"/>
                <w:rFonts w:ascii="Times New Roman" w:eastAsiaTheme="minorHAnsi" w:hAnsi="Times New Roman" w:cs="Times New Roman"/>
                <w:shd w:val="clear" w:color="auto" w:fill="EBEEF2"/>
              </w:rPr>
              <w:t>timestamp_utc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3258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ISO 8601 UTC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2B54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Event 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5168E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6576F" w:rsidRPr="0056576F" w14:paraId="468F7D24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E7E4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HTMLCode"/>
                <w:rFonts w:ascii="Times New Roman" w:eastAsiaTheme="minorHAnsi" w:hAnsi="Times New Roman" w:cs="Times New Roman"/>
                <w:shd w:val="clear" w:color="auto" w:fill="EBEEF2"/>
              </w:rPr>
              <w:t>event_type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F210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276E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Event category (AUTH, AUTHZ, CONSENT, etc.)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7B38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6576F" w:rsidRPr="0056576F" w14:paraId="346DF9CB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096E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HTMLCode"/>
                <w:rFonts w:ascii="Times New Roman" w:eastAsiaTheme="minorHAnsi" w:hAnsi="Times New Roman" w:cs="Times New Roman"/>
                <w:shd w:val="clear" w:color="auto" w:fill="EBEEF2"/>
              </w:rPr>
              <w:t>actor_id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A316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5FE3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User or service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5FD2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6576F" w:rsidRPr="0056576F" w14:paraId="5FE35E49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4A9C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HTMLCode"/>
                <w:rFonts w:ascii="Times New Roman" w:eastAsiaTheme="minorHAnsi" w:hAnsi="Times New Roman" w:cs="Times New Roman"/>
                <w:shd w:val="clear" w:color="auto" w:fill="EBEEF2"/>
              </w:rPr>
              <w:t>actor_role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2FB2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9234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Role at time of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BA2D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6576F" w:rsidRPr="0056576F" w14:paraId="29C4EF59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4EF3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HTMLCode"/>
                <w:rFonts w:ascii="Times New Roman" w:eastAsiaTheme="minorHAnsi" w:hAnsi="Times New Roman" w:cs="Times New Roman"/>
                <w:shd w:val="clear" w:color="auto" w:fill="EBEEF2"/>
              </w:rPr>
              <w:t>subject_id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AAD0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CFCB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Target resource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91A5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Conditional</w:t>
            </w:r>
          </w:p>
        </w:tc>
      </w:tr>
      <w:tr w:rsidR="0056576F" w:rsidRPr="0056576F" w14:paraId="244A11AC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EFE7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HTMLCode"/>
                <w:rFonts w:ascii="Times New Roman" w:eastAsiaTheme="minorHAnsi" w:hAnsi="Times New Roman" w:cs="Times New Roman"/>
                <w:shd w:val="clear" w:color="auto" w:fill="EBEEF2"/>
              </w:rPr>
              <w:t>resource_type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468C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5775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Type of resource accessed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F05A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Conditional</w:t>
            </w:r>
          </w:p>
        </w:tc>
      </w:tr>
      <w:tr w:rsidR="0056576F" w:rsidRPr="0056576F" w14:paraId="3B74F5FF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4BA2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HTMLCode"/>
                <w:rFonts w:ascii="Times New Roman" w:eastAsiaTheme="minorHAnsi" w:hAnsi="Times New Roman" w:cs="Times New Roman"/>
                <w:shd w:val="clear" w:color="auto" w:fill="EBEEF2"/>
              </w:rPr>
              <w:t>tenant_id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5DBE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3260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Tenant context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6E25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6576F" w:rsidRPr="0056576F" w14:paraId="68B4647F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E16C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HTMLCode"/>
                <w:rFonts w:ascii="Times New Roman" w:eastAsiaTheme="minorHAnsi" w:hAnsi="Times New Roman" w:cs="Times New Roman"/>
                <w:shd w:val="clear" w:color="auto" w:fill="EBEEF2"/>
              </w:rPr>
              <w:t>device_id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D5DC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4B5E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Device fingerprint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3216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Conditional</w:t>
            </w:r>
          </w:p>
        </w:tc>
      </w:tr>
      <w:tr w:rsidR="0056576F" w:rsidRPr="0056576F" w14:paraId="54110300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0494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HTMLCode"/>
                <w:rFonts w:ascii="Times New Roman" w:eastAsiaTheme="minorHAnsi" w:hAnsi="Times New Roman" w:cs="Times New Roman"/>
                <w:shd w:val="clear" w:color="auto" w:fill="EBEEF2"/>
              </w:rPr>
              <w:t>ip_address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9282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537F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Source IP 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06DC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Conditional</w:t>
            </w:r>
          </w:p>
        </w:tc>
      </w:tr>
      <w:tr w:rsidR="0056576F" w:rsidRPr="0056576F" w14:paraId="66873266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CF35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HTMLCode"/>
                <w:rFonts w:ascii="Times New Roman" w:eastAsiaTheme="minorHAnsi" w:hAnsi="Times New Roman" w:cs="Times New Roman"/>
                <w:shd w:val="clear" w:color="auto" w:fill="EBEEF2"/>
              </w:rPr>
              <w:t>correlation_id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F158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9071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Cross-service trace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13E7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6576F" w:rsidRPr="0056576F" w14:paraId="05EEC521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56FF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HTMLCode"/>
                <w:rFonts w:ascii="Times New Roman" w:eastAsiaTheme="minorHAnsi" w:hAnsi="Times New Roman" w:cs="Times New Roman"/>
                <w:shd w:val="clear" w:color="auto" w:fill="EBEEF2"/>
              </w:rPr>
              <w:t>trace_id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5025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792A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Distributed trace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202B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6576F" w:rsidRPr="0056576F" w14:paraId="7E0AC092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D41A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HTMLCode"/>
                <w:rFonts w:ascii="Times New Roman" w:eastAsiaTheme="minorHAnsi" w:hAnsi="Times New Roman" w:cs="Times New Roman"/>
                <w:shd w:val="clear" w:color="auto" w:fill="EBEEF2"/>
              </w:rPr>
              <w:t>risk_score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B91A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ECD0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Risk score at time of event (0-100)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BF24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Conditional</w:t>
            </w:r>
          </w:p>
        </w:tc>
      </w:tr>
      <w:tr w:rsidR="0056576F" w:rsidRPr="0056576F" w14:paraId="66EFD205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A8A0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HTMLCode"/>
                <w:rFonts w:ascii="Times New Roman" w:eastAsiaTheme="minorHAnsi" w:hAnsi="Times New Roman" w:cs="Times New Roman"/>
                <w:shd w:val="clear" w:color="auto" w:fill="EBEEF2"/>
              </w:rPr>
              <w:lastRenderedPageBreak/>
              <w:t>outcome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D815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8926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SUCCESS, FAILURE, DENIED, STEP_UP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4FCB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6576F" w:rsidRPr="0056576F" w14:paraId="6BF8EE4B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8E5F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HTMLCode"/>
                <w:rFonts w:ascii="Times New Roman" w:eastAsiaTheme="minorHAnsi" w:hAnsi="Times New Roman" w:cs="Times New Roman"/>
                <w:shd w:val="clear" w:color="auto" w:fill="EBEEF2"/>
              </w:rPr>
              <w:t>reason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B91B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1266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Human-readable reason for outcome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AA42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Conditional</w:t>
            </w:r>
          </w:p>
        </w:tc>
      </w:tr>
      <w:tr w:rsidR="0056576F" w:rsidRPr="0056576F" w14:paraId="6E293CB8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AA9E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HTMLCode"/>
                <w:rFonts w:ascii="Times New Roman" w:eastAsiaTheme="minorHAnsi" w:hAnsi="Times New Roman" w:cs="Times New Roman"/>
                <w:shd w:val="clear" w:color="auto" w:fill="EBEEF2"/>
              </w:rPr>
              <w:t>signature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604E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5D10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Cryptographic signature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1CB1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</w:tr>
    </w:tbl>
    <w:p w14:paraId="3F0B595A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10.1.3 Event Type Taxonomy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3832"/>
        <w:gridCol w:w="4907"/>
      </w:tblGrid>
      <w:tr w:rsidR="0056576F" w:rsidRPr="0056576F" w14:paraId="3EE71BA7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FAAF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Event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D797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A115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Example</w:t>
            </w:r>
          </w:p>
        </w:tc>
      </w:tr>
      <w:tr w:rsidR="0056576F" w:rsidRPr="0056576F" w14:paraId="3B0B1F43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CBD9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HTMLCode"/>
                <w:rFonts w:ascii="Times New Roman" w:eastAsiaTheme="minorHAnsi" w:hAnsi="Times New Roman" w:cs="Times New Roman"/>
                <w:shd w:val="clear" w:color="auto" w:fill="EBEEF2"/>
              </w:rPr>
              <w:t>AUTH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2479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Authentication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1176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Login, MFA, token refresh</w:t>
            </w:r>
          </w:p>
        </w:tc>
      </w:tr>
      <w:tr w:rsidR="0056576F" w:rsidRPr="0056576F" w14:paraId="67F6AE9C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B0F3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HTMLCode"/>
                <w:rFonts w:ascii="Times New Roman" w:eastAsiaTheme="minorHAnsi" w:hAnsi="Times New Roman" w:cs="Times New Roman"/>
                <w:shd w:val="clear" w:color="auto" w:fill="EBEEF2"/>
              </w:rPr>
              <w:t>AUTHZ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30AC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Authorization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0E8F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RBAC check, ABAC check</w:t>
            </w:r>
          </w:p>
        </w:tc>
      </w:tr>
      <w:tr w:rsidR="0056576F" w:rsidRPr="0056576F" w14:paraId="0FCF2E9B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5972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HTMLCode"/>
                <w:rFonts w:ascii="Times New Roman" w:eastAsiaTheme="minorHAnsi" w:hAnsi="Times New Roman" w:cs="Times New Roman"/>
                <w:shd w:val="clear" w:color="auto" w:fill="EBEEF2"/>
              </w:rPr>
              <w:t>CONSENT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5608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Consent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50A7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Grant, revoke, expiry</w:t>
            </w:r>
          </w:p>
        </w:tc>
      </w:tr>
      <w:tr w:rsidR="0056576F" w:rsidRPr="0056576F" w14:paraId="6470BEA7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BACB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HTMLCode"/>
                <w:rFonts w:ascii="Times New Roman" w:eastAsiaTheme="minorHAnsi" w:hAnsi="Times New Roman" w:cs="Times New Roman"/>
                <w:shd w:val="clear" w:color="auto" w:fill="EBEEF2"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D384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Role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5C3A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Assignment, change, revocation</w:t>
            </w:r>
          </w:p>
        </w:tc>
      </w:tr>
      <w:tr w:rsidR="0056576F" w:rsidRPr="0056576F" w14:paraId="622905BE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F01B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HTMLCode"/>
                <w:rFonts w:ascii="Times New Roman" w:eastAsiaTheme="minorHAnsi" w:hAnsi="Times New Roman" w:cs="Times New Roman"/>
                <w:shd w:val="clear" w:color="auto" w:fill="EBEEF2"/>
              </w:rPr>
              <w:t>BREAK_GLASS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14BF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Break-glass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BA94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Activation, expiry, review</w:t>
            </w:r>
          </w:p>
        </w:tc>
      </w:tr>
      <w:tr w:rsidR="0056576F" w:rsidRPr="0056576F" w14:paraId="1FC56729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E2FC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HTMLCode"/>
                <w:rFonts w:ascii="Times New Roman" w:eastAsiaTheme="minorHAnsi" w:hAnsi="Times New Roman" w:cs="Times New Roman"/>
                <w:shd w:val="clear" w:color="auto" w:fill="EBEEF2"/>
              </w:rPr>
              <w:t>DATA_ACCESS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BB26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Data access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7A30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Read, write, export</w:t>
            </w:r>
          </w:p>
        </w:tc>
      </w:tr>
      <w:tr w:rsidR="0056576F" w:rsidRPr="0056576F" w14:paraId="5C29982D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344C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HTMLCode"/>
                <w:rFonts w:ascii="Times New Roman" w:eastAsiaTheme="minorHAnsi" w:hAnsi="Times New Roman" w:cs="Times New Roman"/>
                <w:shd w:val="clear" w:color="auto" w:fill="EBEEF2"/>
              </w:rPr>
              <w:t>CRYPTO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302B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Cryptographic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C717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Key rotation, HSM status</w:t>
            </w:r>
          </w:p>
        </w:tc>
      </w:tr>
      <w:tr w:rsidR="0056576F" w:rsidRPr="0056576F" w14:paraId="7D5F1DA4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FEE2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HTMLCode"/>
                <w:rFonts w:ascii="Times New Roman" w:eastAsiaTheme="minorHAnsi" w:hAnsi="Times New Roman" w:cs="Times New Roman"/>
                <w:shd w:val="clear" w:color="auto" w:fill="EBEEF2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05F6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Security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7E6D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Threat detection, alert</w:t>
            </w:r>
          </w:p>
        </w:tc>
      </w:tr>
      <w:tr w:rsidR="0056576F" w:rsidRPr="0056576F" w14:paraId="03AFAC7B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1197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HTMLCode"/>
                <w:rFonts w:ascii="Times New Roman" w:eastAsiaTheme="minorHAnsi" w:hAnsi="Times New Roman" w:cs="Times New Roman"/>
                <w:shd w:val="clear" w:color="auto" w:fill="EBEEF2"/>
              </w:rPr>
              <w:t>CONFIG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B7C1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Configuration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47A9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Policy change, setting change</w:t>
            </w:r>
          </w:p>
        </w:tc>
      </w:tr>
    </w:tbl>
    <w:p w14:paraId="057891F3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10.1.4 Event Schema Implementation</w:t>
      </w:r>
    </w:p>
    <w:p w14:paraId="7D83D1A5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56576F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sql</w:t>
      </w:r>
    </w:p>
    <w:p w14:paraId="450E93E3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Style w:val="token"/>
          <w:rFonts w:ascii="Times New Roman" w:hAnsi="Times New Roman" w:cs="Times New Roman"/>
          <w:color w:val="A626A4"/>
        </w:rPr>
        <w:t>CREATE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TABLE</w:t>
      </w:r>
      <w:r w:rsidRPr="0056576F">
        <w:rPr>
          <w:rFonts w:ascii="Times New Roman" w:hAnsi="Times New Roman" w:cs="Times New Roman"/>
          <w:color w:val="0F1115"/>
        </w:rPr>
        <w:t xml:space="preserve"> security_event_log </w:t>
      </w:r>
      <w:r w:rsidRPr="0056576F">
        <w:rPr>
          <w:rStyle w:val="token"/>
          <w:rFonts w:ascii="Times New Roman" w:hAnsi="Times New Roman" w:cs="Times New Roman"/>
          <w:color w:val="383A42"/>
        </w:rPr>
        <w:t>(</w:t>
      </w:r>
    </w:p>
    <w:p w14:paraId="5B4C4980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event_uuid UUID </w:t>
      </w:r>
      <w:r w:rsidRPr="0056576F">
        <w:rPr>
          <w:rStyle w:val="token"/>
          <w:rFonts w:ascii="Times New Roman" w:hAnsi="Times New Roman" w:cs="Times New Roman"/>
          <w:color w:val="A626A4"/>
        </w:rPr>
        <w:t>PRIMARY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KEY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DEFAULT</w:t>
      </w:r>
      <w:r w:rsidRPr="0056576F">
        <w:rPr>
          <w:rFonts w:ascii="Times New Roman" w:hAnsi="Times New Roman" w:cs="Times New Roman"/>
          <w:color w:val="0F1115"/>
        </w:rPr>
        <w:t xml:space="preserve"> gen_random_uuid</w:t>
      </w:r>
      <w:r w:rsidRPr="0056576F">
        <w:rPr>
          <w:rStyle w:val="token"/>
          <w:rFonts w:ascii="Times New Roman" w:hAnsi="Times New Roman" w:cs="Times New Roman"/>
          <w:color w:val="383A42"/>
        </w:rPr>
        <w:t>(),</w:t>
      </w:r>
    </w:p>
    <w:p w14:paraId="18AC8BC5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tenant_uuid UUID </w:t>
      </w:r>
      <w:r w:rsidRPr="0056576F">
        <w:rPr>
          <w:rStyle w:val="token"/>
          <w:rFonts w:ascii="Times New Roman" w:hAnsi="Times New Roman" w:cs="Times New Roman"/>
          <w:color w:val="4078F2"/>
        </w:rPr>
        <w:t>NOT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NULL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REFERENCES</w:t>
      </w:r>
      <w:r w:rsidRPr="0056576F">
        <w:rPr>
          <w:rFonts w:ascii="Times New Roman" w:hAnsi="Times New Roman" w:cs="Times New Roman"/>
          <w:color w:val="0F1115"/>
        </w:rPr>
        <w:t xml:space="preserve"> tenant_registry</w:t>
      </w:r>
      <w:r w:rsidRPr="0056576F">
        <w:rPr>
          <w:rStyle w:val="token"/>
          <w:rFonts w:ascii="Times New Roman" w:hAnsi="Times New Roman" w:cs="Times New Roman"/>
          <w:color w:val="383A42"/>
        </w:rPr>
        <w:t>(</w:t>
      </w:r>
      <w:r w:rsidRPr="0056576F">
        <w:rPr>
          <w:rFonts w:ascii="Times New Roman" w:hAnsi="Times New Roman" w:cs="Times New Roman"/>
          <w:color w:val="0F1115"/>
        </w:rPr>
        <w:t>tenant_uuid</w:t>
      </w:r>
      <w:r w:rsidRPr="0056576F">
        <w:rPr>
          <w:rStyle w:val="token"/>
          <w:rFonts w:ascii="Times New Roman" w:hAnsi="Times New Roman" w:cs="Times New Roman"/>
          <w:color w:val="383A42"/>
        </w:rPr>
        <w:t>),</w:t>
      </w:r>
    </w:p>
    <w:p w14:paraId="2E7AB6FF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timestamp_utc </w:t>
      </w:r>
      <w:r w:rsidRPr="0056576F">
        <w:rPr>
          <w:rStyle w:val="token"/>
          <w:rFonts w:ascii="Times New Roman" w:hAnsi="Times New Roman" w:cs="Times New Roman"/>
          <w:color w:val="A626A4"/>
        </w:rPr>
        <w:t>TIMESTAMP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WITH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TIME</w:t>
      </w:r>
      <w:r w:rsidRPr="0056576F">
        <w:rPr>
          <w:rFonts w:ascii="Times New Roman" w:hAnsi="Times New Roman" w:cs="Times New Roman"/>
          <w:color w:val="0F1115"/>
        </w:rPr>
        <w:t xml:space="preserve"> ZONE </w:t>
      </w:r>
      <w:r w:rsidRPr="0056576F">
        <w:rPr>
          <w:rStyle w:val="token"/>
          <w:rFonts w:ascii="Times New Roman" w:hAnsi="Times New Roman" w:cs="Times New Roman"/>
          <w:color w:val="4078F2"/>
        </w:rPr>
        <w:t>NOT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NULL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DEFAULT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383A42"/>
        </w:rPr>
        <w:t>(</w:t>
      </w:r>
      <w:r w:rsidRPr="0056576F">
        <w:rPr>
          <w:rStyle w:val="token"/>
          <w:rFonts w:ascii="Times New Roman" w:hAnsi="Times New Roman" w:cs="Times New Roman"/>
          <w:color w:val="4078F2"/>
        </w:rPr>
        <w:t>NOW</w:t>
      </w:r>
      <w:r w:rsidRPr="0056576F">
        <w:rPr>
          <w:rStyle w:val="token"/>
          <w:rFonts w:ascii="Times New Roman" w:hAnsi="Times New Roman" w:cs="Times New Roman"/>
          <w:color w:val="383A42"/>
        </w:rPr>
        <w:t>()</w:t>
      </w:r>
      <w:r w:rsidRPr="0056576F">
        <w:rPr>
          <w:rFonts w:ascii="Times New Roman" w:hAnsi="Times New Roman" w:cs="Times New Roman"/>
          <w:color w:val="0F1115"/>
        </w:rPr>
        <w:t xml:space="preserve"> AT </w:t>
      </w:r>
      <w:r w:rsidRPr="0056576F">
        <w:rPr>
          <w:rStyle w:val="token"/>
          <w:rFonts w:ascii="Times New Roman" w:hAnsi="Times New Roman" w:cs="Times New Roman"/>
          <w:color w:val="A626A4"/>
        </w:rPr>
        <w:t>TIME</w:t>
      </w:r>
      <w:r w:rsidRPr="0056576F">
        <w:rPr>
          <w:rFonts w:ascii="Times New Roman" w:hAnsi="Times New Roman" w:cs="Times New Roman"/>
          <w:color w:val="0F1115"/>
        </w:rPr>
        <w:t xml:space="preserve"> ZONE </w:t>
      </w:r>
      <w:r w:rsidRPr="0056576F">
        <w:rPr>
          <w:rStyle w:val="token"/>
          <w:rFonts w:ascii="Times New Roman" w:hAnsi="Times New Roman" w:cs="Times New Roman"/>
          <w:color w:val="50A14F"/>
        </w:rPr>
        <w:t>'UTC'</w:t>
      </w:r>
      <w:r w:rsidRPr="0056576F">
        <w:rPr>
          <w:rStyle w:val="token"/>
          <w:rFonts w:ascii="Times New Roman" w:hAnsi="Times New Roman" w:cs="Times New Roman"/>
          <w:color w:val="383A42"/>
        </w:rPr>
        <w:t>),</w:t>
      </w:r>
    </w:p>
    <w:p w14:paraId="34CB117B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event_type </w:t>
      </w:r>
      <w:r w:rsidRPr="0056576F">
        <w:rPr>
          <w:rStyle w:val="token"/>
          <w:rFonts w:ascii="Times New Roman" w:hAnsi="Times New Roman" w:cs="Times New Roman"/>
          <w:color w:val="A626A4"/>
        </w:rPr>
        <w:t>VARCHAR</w:t>
      </w:r>
      <w:r w:rsidRPr="0056576F">
        <w:rPr>
          <w:rStyle w:val="token"/>
          <w:rFonts w:ascii="Times New Roman" w:hAnsi="Times New Roman" w:cs="Times New Roman"/>
          <w:color w:val="383A42"/>
        </w:rPr>
        <w:t>(</w:t>
      </w:r>
      <w:r w:rsidRPr="0056576F">
        <w:rPr>
          <w:rStyle w:val="token"/>
          <w:rFonts w:ascii="Times New Roman" w:hAnsi="Times New Roman" w:cs="Times New Roman"/>
          <w:color w:val="B76B01"/>
        </w:rPr>
        <w:t>50</w:t>
      </w:r>
      <w:r w:rsidRPr="0056576F">
        <w:rPr>
          <w:rStyle w:val="token"/>
          <w:rFonts w:ascii="Times New Roman" w:hAnsi="Times New Roman" w:cs="Times New Roman"/>
          <w:color w:val="383A42"/>
        </w:rPr>
        <w:t>)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4078F2"/>
        </w:rPr>
        <w:t>NOT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NULL</w:t>
      </w:r>
      <w:r w:rsidRPr="0056576F">
        <w:rPr>
          <w:rStyle w:val="token"/>
          <w:rFonts w:ascii="Times New Roman" w:hAnsi="Times New Roman" w:cs="Times New Roman"/>
          <w:color w:val="383A42"/>
        </w:rPr>
        <w:t>,</w:t>
      </w:r>
    </w:p>
    <w:p w14:paraId="6D6A620A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actor_id </w:t>
      </w:r>
      <w:r w:rsidRPr="0056576F">
        <w:rPr>
          <w:rStyle w:val="token"/>
          <w:rFonts w:ascii="Times New Roman" w:hAnsi="Times New Roman" w:cs="Times New Roman"/>
          <w:color w:val="A626A4"/>
        </w:rPr>
        <w:t>VARCHAR</w:t>
      </w:r>
      <w:r w:rsidRPr="0056576F">
        <w:rPr>
          <w:rStyle w:val="token"/>
          <w:rFonts w:ascii="Times New Roman" w:hAnsi="Times New Roman" w:cs="Times New Roman"/>
          <w:color w:val="383A42"/>
        </w:rPr>
        <w:t>(</w:t>
      </w:r>
      <w:r w:rsidRPr="0056576F">
        <w:rPr>
          <w:rStyle w:val="token"/>
          <w:rFonts w:ascii="Times New Roman" w:hAnsi="Times New Roman" w:cs="Times New Roman"/>
          <w:color w:val="B76B01"/>
        </w:rPr>
        <w:t>100</w:t>
      </w:r>
      <w:r w:rsidRPr="0056576F">
        <w:rPr>
          <w:rStyle w:val="token"/>
          <w:rFonts w:ascii="Times New Roman" w:hAnsi="Times New Roman" w:cs="Times New Roman"/>
          <w:color w:val="383A42"/>
        </w:rPr>
        <w:t>)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4078F2"/>
        </w:rPr>
        <w:t>NOT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NULL</w:t>
      </w:r>
      <w:r w:rsidRPr="0056576F">
        <w:rPr>
          <w:rStyle w:val="token"/>
          <w:rFonts w:ascii="Times New Roman" w:hAnsi="Times New Roman" w:cs="Times New Roman"/>
          <w:color w:val="383A42"/>
        </w:rPr>
        <w:t>,</w:t>
      </w:r>
    </w:p>
    <w:p w14:paraId="254008FA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actor_role </w:t>
      </w:r>
      <w:r w:rsidRPr="0056576F">
        <w:rPr>
          <w:rStyle w:val="token"/>
          <w:rFonts w:ascii="Times New Roman" w:hAnsi="Times New Roman" w:cs="Times New Roman"/>
          <w:color w:val="A626A4"/>
        </w:rPr>
        <w:t>VARCHAR</w:t>
      </w:r>
      <w:r w:rsidRPr="0056576F">
        <w:rPr>
          <w:rStyle w:val="token"/>
          <w:rFonts w:ascii="Times New Roman" w:hAnsi="Times New Roman" w:cs="Times New Roman"/>
          <w:color w:val="383A42"/>
        </w:rPr>
        <w:t>(</w:t>
      </w:r>
      <w:r w:rsidRPr="0056576F">
        <w:rPr>
          <w:rStyle w:val="token"/>
          <w:rFonts w:ascii="Times New Roman" w:hAnsi="Times New Roman" w:cs="Times New Roman"/>
          <w:color w:val="B76B01"/>
        </w:rPr>
        <w:t>50</w:t>
      </w:r>
      <w:r w:rsidRPr="0056576F">
        <w:rPr>
          <w:rStyle w:val="token"/>
          <w:rFonts w:ascii="Times New Roman" w:hAnsi="Times New Roman" w:cs="Times New Roman"/>
          <w:color w:val="383A42"/>
        </w:rPr>
        <w:t>)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4078F2"/>
        </w:rPr>
        <w:t>NOT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NULL</w:t>
      </w:r>
      <w:r w:rsidRPr="0056576F">
        <w:rPr>
          <w:rStyle w:val="token"/>
          <w:rFonts w:ascii="Times New Roman" w:hAnsi="Times New Roman" w:cs="Times New Roman"/>
          <w:color w:val="383A42"/>
        </w:rPr>
        <w:t>,</w:t>
      </w:r>
    </w:p>
    <w:p w14:paraId="24A535AA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subject_id </w:t>
      </w:r>
      <w:r w:rsidRPr="0056576F">
        <w:rPr>
          <w:rStyle w:val="token"/>
          <w:rFonts w:ascii="Times New Roman" w:hAnsi="Times New Roman" w:cs="Times New Roman"/>
          <w:color w:val="A626A4"/>
        </w:rPr>
        <w:t>VARCHAR</w:t>
      </w:r>
      <w:r w:rsidRPr="0056576F">
        <w:rPr>
          <w:rStyle w:val="token"/>
          <w:rFonts w:ascii="Times New Roman" w:hAnsi="Times New Roman" w:cs="Times New Roman"/>
          <w:color w:val="383A42"/>
        </w:rPr>
        <w:t>(</w:t>
      </w:r>
      <w:r w:rsidRPr="0056576F">
        <w:rPr>
          <w:rStyle w:val="token"/>
          <w:rFonts w:ascii="Times New Roman" w:hAnsi="Times New Roman" w:cs="Times New Roman"/>
          <w:color w:val="B76B01"/>
        </w:rPr>
        <w:t>100</w:t>
      </w:r>
      <w:r w:rsidRPr="0056576F">
        <w:rPr>
          <w:rStyle w:val="token"/>
          <w:rFonts w:ascii="Times New Roman" w:hAnsi="Times New Roman" w:cs="Times New Roman"/>
          <w:color w:val="383A42"/>
        </w:rPr>
        <w:t>),</w:t>
      </w:r>
    </w:p>
    <w:p w14:paraId="7108823D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resource_type </w:t>
      </w:r>
      <w:r w:rsidRPr="0056576F">
        <w:rPr>
          <w:rStyle w:val="token"/>
          <w:rFonts w:ascii="Times New Roman" w:hAnsi="Times New Roman" w:cs="Times New Roman"/>
          <w:color w:val="A626A4"/>
        </w:rPr>
        <w:t>VARCHAR</w:t>
      </w:r>
      <w:r w:rsidRPr="0056576F">
        <w:rPr>
          <w:rStyle w:val="token"/>
          <w:rFonts w:ascii="Times New Roman" w:hAnsi="Times New Roman" w:cs="Times New Roman"/>
          <w:color w:val="383A42"/>
        </w:rPr>
        <w:t>(</w:t>
      </w:r>
      <w:r w:rsidRPr="0056576F">
        <w:rPr>
          <w:rStyle w:val="token"/>
          <w:rFonts w:ascii="Times New Roman" w:hAnsi="Times New Roman" w:cs="Times New Roman"/>
          <w:color w:val="B76B01"/>
        </w:rPr>
        <w:t>50</w:t>
      </w:r>
      <w:r w:rsidRPr="0056576F">
        <w:rPr>
          <w:rStyle w:val="token"/>
          <w:rFonts w:ascii="Times New Roman" w:hAnsi="Times New Roman" w:cs="Times New Roman"/>
          <w:color w:val="383A42"/>
        </w:rPr>
        <w:t>),</w:t>
      </w:r>
    </w:p>
    <w:p w14:paraId="6E7942F0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device_id </w:t>
      </w:r>
      <w:r w:rsidRPr="0056576F">
        <w:rPr>
          <w:rStyle w:val="token"/>
          <w:rFonts w:ascii="Times New Roman" w:hAnsi="Times New Roman" w:cs="Times New Roman"/>
          <w:color w:val="A626A4"/>
        </w:rPr>
        <w:t>VARCHAR</w:t>
      </w:r>
      <w:r w:rsidRPr="0056576F">
        <w:rPr>
          <w:rStyle w:val="token"/>
          <w:rFonts w:ascii="Times New Roman" w:hAnsi="Times New Roman" w:cs="Times New Roman"/>
          <w:color w:val="383A42"/>
        </w:rPr>
        <w:t>(</w:t>
      </w:r>
      <w:r w:rsidRPr="0056576F">
        <w:rPr>
          <w:rStyle w:val="token"/>
          <w:rFonts w:ascii="Times New Roman" w:hAnsi="Times New Roman" w:cs="Times New Roman"/>
          <w:color w:val="B76B01"/>
        </w:rPr>
        <w:t>100</w:t>
      </w:r>
      <w:r w:rsidRPr="0056576F">
        <w:rPr>
          <w:rStyle w:val="token"/>
          <w:rFonts w:ascii="Times New Roman" w:hAnsi="Times New Roman" w:cs="Times New Roman"/>
          <w:color w:val="383A42"/>
        </w:rPr>
        <w:t>),</w:t>
      </w:r>
    </w:p>
    <w:p w14:paraId="3D09D6DE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ip_address </w:t>
      </w:r>
      <w:r w:rsidRPr="0056576F">
        <w:rPr>
          <w:rStyle w:val="token"/>
          <w:rFonts w:ascii="Times New Roman" w:hAnsi="Times New Roman" w:cs="Times New Roman"/>
          <w:color w:val="A626A4"/>
        </w:rPr>
        <w:t>VARCHAR</w:t>
      </w:r>
      <w:r w:rsidRPr="0056576F">
        <w:rPr>
          <w:rStyle w:val="token"/>
          <w:rFonts w:ascii="Times New Roman" w:hAnsi="Times New Roman" w:cs="Times New Roman"/>
          <w:color w:val="383A42"/>
        </w:rPr>
        <w:t>(</w:t>
      </w:r>
      <w:r w:rsidRPr="0056576F">
        <w:rPr>
          <w:rStyle w:val="token"/>
          <w:rFonts w:ascii="Times New Roman" w:hAnsi="Times New Roman" w:cs="Times New Roman"/>
          <w:color w:val="B76B01"/>
        </w:rPr>
        <w:t>45</w:t>
      </w:r>
      <w:r w:rsidRPr="0056576F">
        <w:rPr>
          <w:rStyle w:val="token"/>
          <w:rFonts w:ascii="Times New Roman" w:hAnsi="Times New Roman" w:cs="Times New Roman"/>
          <w:color w:val="383A42"/>
        </w:rPr>
        <w:t>),</w:t>
      </w:r>
    </w:p>
    <w:p w14:paraId="3D84C8DB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correlation_id UUID </w:t>
      </w:r>
      <w:r w:rsidRPr="0056576F">
        <w:rPr>
          <w:rStyle w:val="token"/>
          <w:rFonts w:ascii="Times New Roman" w:hAnsi="Times New Roman" w:cs="Times New Roman"/>
          <w:color w:val="4078F2"/>
        </w:rPr>
        <w:t>NOT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NULL</w:t>
      </w:r>
      <w:r w:rsidRPr="0056576F">
        <w:rPr>
          <w:rStyle w:val="token"/>
          <w:rFonts w:ascii="Times New Roman" w:hAnsi="Times New Roman" w:cs="Times New Roman"/>
          <w:color w:val="383A42"/>
        </w:rPr>
        <w:t>,</w:t>
      </w:r>
    </w:p>
    <w:p w14:paraId="2A1A5AF8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trace_id UUID</w:t>
      </w:r>
      <w:r w:rsidRPr="0056576F">
        <w:rPr>
          <w:rStyle w:val="token"/>
          <w:rFonts w:ascii="Times New Roman" w:hAnsi="Times New Roman" w:cs="Times New Roman"/>
          <w:color w:val="383A42"/>
        </w:rPr>
        <w:t>,</w:t>
      </w:r>
    </w:p>
    <w:p w14:paraId="502094AA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risk_score </w:t>
      </w:r>
      <w:r w:rsidRPr="0056576F">
        <w:rPr>
          <w:rStyle w:val="token"/>
          <w:rFonts w:ascii="Times New Roman" w:hAnsi="Times New Roman" w:cs="Times New Roman"/>
          <w:color w:val="A626A4"/>
        </w:rPr>
        <w:t>INTEGER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CHECK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383A42"/>
        </w:rPr>
        <w:t>(</w:t>
      </w:r>
      <w:r w:rsidRPr="0056576F">
        <w:rPr>
          <w:rFonts w:ascii="Times New Roman" w:hAnsi="Times New Roman" w:cs="Times New Roman"/>
          <w:color w:val="0F1115"/>
        </w:rPr>
        <w:t xml:space="preserve">risk_score </w:t>
      </w:r>
      <w:r w:rsidRPr="0056576F">
        <w:rPr>
          <w:rStyle w:val="token"/>
          <w:rFonts w:ascii="Times New Roman" w:hAnsi="Times New Roman" w:cs="Times New Roman"/>
          <w:color w:val="4078F2"/>
        </w:rPr>
        <w:t>BETWEEN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0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4078F2"/>
        </w:rPr>
        <w:t>AND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100</w:t>
      </w:r>
      <w:r w:rsidRPr="0056576F">
        <w:rPr>
          <w:rStyle w:val="token"/>
          <w:rFonts w:ascii="Times New Roman" w:hAnsi="Times New Roman" w:cs="Times New Roman"/>
          <w:color w:val="383A42"/>
        </w:rPr>
        <w:t>),</w:t>
      </w:r>
    </w:p>
    <w:p w14:paraId="0CF41CEC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outcome </w:t>
      </w:r>
      <w:r w:rsidRPr="0056576F">
        <w:rPr>
          <w:rStyle w:val="token"/>
          <w:rFonts w:ascii="Times New Roman" w:hAnsi="Times New Roman" w:cs="Times New Roman"/>
          <w:color w:val="A626A4"/>
        </w:rPr>
        <w:t>VARCHAR</w:t>
      </w:r>
      <w:r w:rsidRPr="0056576F">
        <w:rPr>
          <w:rStyle w:val="token"/>
          <w:rFonts w:ascii="Times New Roman" w:hAnsi="Times New Roman" w:cs="Times New Roman"/>
          <w:color w:val="383A42"/>
        </w:rPr>
        <w:t>(</w:t>
      </w:r>
      <w:r w:rsidRPr="0056576F">
        <w:rPr>
          <w:rStyle w:val="token"/>
          <w:rFonts w:ascii="Times New Roman" w:hAnsi="Times New Roman" w:cs="Times New Roman"/>
          <w:color w:val="B76B01"/>
        </w:rPr>
        <w:t>20</w:t>
      </w:r>
      <w:r w:rsidRPr="0056576F">
        <w:rPr>
          <w:rStyle w:val="token"/>
          <w:rFonts w:ascii="Times New Roman" w:hAnsi="Times New Roman" w:cs="Times New Roman"/>
          <w:color w:val="383A42"/>
        </w:rPr>
        <w:t>)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4078F2"/>
        </w:rPr>
        <w:t>NOT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NULL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CHECK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383A42"/>
        </w:rPr>
        <w:t>(</w:t>
      </w:r>
      <w:r w:rsidRPr="0056576F">
        <w:rPr>
          <w:rFonts w:ascii="Times New Roman" w:hAnsi="Times New Roman" w:cs="Times New Roman"/>
          <w:color w:val="0F1115"/>
        </w:rPr>
        <w:t xml:space="preserve">outcome </w:t>
      </w:r>
      <w:r w:rsidRPr="0056576F">
        <w:rPr>
          <w:rStyle w:val="token"/>
          <w:rFonts w:ascii="Times New Roman" w:hAnsi="Times New Roman" w:cs="Times New Roman"/>
          <w:color w:val="4078F2"/>
        </w:rPr>
        <w:t>IN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383A42"/>
        </w:rPr>
        <w:t>(</w:t>
      </w:r>
      <w:r w:rsidRPr="0056576F">
        <w:rPr>
          <w:rStyle w:val="token"/>
          <w:rFonts w:ascii="Times New Roman" w:hAnsi="Times New Roman" w:cs="Times New Roman"/>
          <w:color w:val="50A14F"/>
        </w:rPr>
        <w:t>'SUCCESS'</w:t>
      </w:r>
      <w:r w:rsidRPr="0056576F">
        <w:rPr>
          <w:rStyle w:val="token"/>
          <w:rFonts w:ascii="Times New Roman" w:hAnsi="Times New Roman" w:cs="Times New Roman"/>
          <w:color w:val="383A42"/>
        </w:rPr>
        <w:t>,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'FAILURE'</w:t>
      </w:r>
      <w:r w:rsidRPr="0056576F">
        <w:rPr>
          <w:rStyle w:val="token"/>
          <w:rFonts w:ascii="Times New Roman" w:hAnsi="Times New Roman" w:cs="Times New Roman"/>
          <w:color w:val="383A42"/>
        </w:rPr>
        <w:t>,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'DENIED'</w:t>
      </w:r>
      <w:r w:rsidRPr="0056576F">
        <w:rPr>
          <w:rStyle w:val="token"/>
          <w:rFonts w:ascii="Times New Roman" w:hAnsi="Times New Roman" w:cs="Times New Roman"/>
          <w:color w:val="383A42"/>
        </w:rPr>
        <w:t>,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'STEP_UP'</w:t>
      </w:r>
      <w:r w:rsidRPr="0056576F">
        <w:rPr>
          <w:rStyle w:val="token"/>
          <w:rFonts w:ascii="Times New Roman" w:hAnsi="Times New Roman" w:cs="Times New Roman"/>
          <w:color w:val="383A42"/>
        </w:rPr>
        <w:t>)),</w:t>
      </w:r>
    </w:p>
    <w:p w14:paraId="0C063113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reason </w:t>
      </w:r>
      <w:r w:rsidRPr="0056576F">
        <w:rPr>
          <w:rStyle w:val="token"/>
          <w:rFonts w:ascii="Times New Roman" w:hAnsi="Times New Roman" w:cs="Times New Roman"/>
          <w:color w:val="A626A4"/>
        </w:rPr>
        <w:t>TEXT</w:t>
      </w:r>
      <w:r w:rsidRPr="0056576F">
        <w:rPr>
          <w:rStyle w:val="token"/>
          <w:rFonts w:ascii="Times New Roman" w:hAnsi="Times New Roman" w:cs="Times New Roman"/>
          <w:color w:val="383A42"/>
        </w:rPr>
        <w:t>,</w:t>
      </w:r>
    </w:p>
    <w:p w14:paraId="6495673D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signature </w:t>
      </w:r>
      <w:r w:rsidRPr="0056576F">
        <w:rPr>
          <w:rStyle w:val="token"/>
          <w:rFonts w:ascii="Times New Roman" w:hAnsi="Times New Roman" w:cs="Times New Roman"/>
          <w:color w:val="A626A4"/>
        </w:rPr>
        <w:t>CHAR</w:t>
      </w:r>
      <w:r w:rsidRPr="0056576F">
        <w:rPr>
          <w:rStyle w:val="token"/>
          <w:rFonts w:ascii="Times New Roman" w:hAnsi="Times New Roman" w:cs="Times New Roman"/>
          <w:color w:val="383A42"/>
        </w:rPr>
        <w:t>(</w:t>
      </w:r>
      <w:r w:rsidRPr="0056576F">
        <w:rPr>
          <w:rStyle w:val="token"/>
          <w:rFonts w:ascii="Times New Roman" w:hAnsi="Times New Roman" w:cs="Times New Roman"/>
          <w:color w:val="B76B01"/>
        </w:rPr>
        <w:t>64</w:t>
      </w:r>
      <w:r w:rsidRPr="0056576F">
        <w:rPr>
          <w:rStyle w:val="token"/>
          <w:rFonts w:ascii="Times New Roman" w:hAnsi="Times New Roman" w:cs="Times New Roman"/>
          <w:color w:val="383A42"/>
        </w:rPr>
        <w:t>)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4078F2"/>
        </w:rPr>
        <w:t>NOT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NULL</w:t>
      </w:r>
      <w:r w:rsidRPr="0056576F">
        <w:rPr>
          <w:rStyle w:val="token"/>
          <w:rFonts w:ascii="Times New Roman" w:hAnsi="Times New Roman" w:cs="Times New Roman"/>
          <w:color w:val="383A42"/>
        </w:rPr>
        <w:t>,</w:t>
      </w:r>
    </w:p>
    <w:p w14:paraId="52A677FC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payload_json JSONB </w:t>
      </w:r>
      <w:r w:rsidRPr="0056576F">
        <w:rPr>
          <w:rStyle w:val="token"/>
          <w:rFonts w:ascii="Times New Roman" w:hAnsi="Times New Roman" w:cs="Times New Roman"/>
          <w:color w:val="4078F2"/>
        </w:rPr>
        <w:t>NOT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NULL</w:t>
      </w:r>
    </w:p>
    <w:p w14:paraId="5755DCCE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Style w:val="token"/>
          <w:rFonts w:ascii="Times New Roman" w:hAnsi="Times New Roman" w:cs="Times New Roman"/>
          <w:color w:val="383A42"/>
        </w:rPr>
        <w:t>);</w:t>
      </w:r>
    </w:p>
    <w:p w14:paraId="1404B802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1413F128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Style w:val="token"/>
          <w:rFonts w:ascii="Times New Roman" w:hAnsi="Times New Roman" w:cs="Times New Roman"/>
          <w:color w:val="A626A4"/>
        </w:rPr>
        <w:t>ALTER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TABLE</w:t>
      </w:r>
      <w:r w:rsidRPr="0056576F">
        <w:rPr>
          <w:rFonts w:ascii="Times New Roman" w:hAnsi="Times New Roman" w:cs="Times New Roman"/>
          <w:color w:val="0F1115"/>
        </w:rPr>
        <w:t xml:space="preserve"> security_event_log </w:t>
      </w:r>
      <w:r w:rsidRPr="0056576F">
        <w:rPr>
          <w:rStyle w:val="token"/>
          <w:rFonts w:ascii="Times New Roman" w:hAnsi="Times New Roman" w:cs="Times New Roman"/>
          <w:color w:val="A626A4"/>
        </w:rPr>
        <w:t>ENABLE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ROW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LEVEL</w:t>
      </w:r>
      <w:r w:rsidRPr="0056576F">
        <w:rPr>
          <w:rFonts w:ascii="Times New Roman" w:hAnsi="Times New Roman" w:cs="Times New Roman"/>
          <w:color w:val="0F1115"/>
        </w:rPr>
        <w:t xml:space="preserve"> SECURITY</w:t>
      </w:r>
      <w:r w:rsidRPr="0056576F">
        <w:rPr>
          <w:rStyle w:val="token"/>
          <w:rFonts w:ascii="Times New Roman" w:hAnsi="Times New Roman" w:cs="Times New Roman"/>
          <w:color w:val="383A42"/>
        </w:rPr>
        <w:t>;</w:t>
      </w:r>
    </w:p>
    <w:p w14:paraId="5C17497F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Style w:val="token"/>
          <w:rFonts w:ascii="Times New Roman" w:hAnsi="Times New Roman" w:cs="Times New Roman"/>
          <w:color w:val="A626A4"/>
        </w:rPr>
        <w:t>ALTER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TABLE</w:t>
      </w:r>
      <w:r w:rsidRPr="0056576F">
        <w:rPr>
          <w:rFonts w:ascii="Times New Roman" w:hAnsi="Times New Roman" w:cs="Times New Roman"/>
          <w:color w:val="0F1115"/>
        </w:rPr>
        <w:t xml:space="preserve"> security_event_log </w:t>
      </w:r>
      <w:r w:rsidRPr="0056576F">
        <w:rPr>
          <w:rStyle w:val="token"/>
          <w:rFonts w:ascii="Times New Roman" w:hAnsi="Times New Roman" w:cs="Times New Roman"/>
          <w:color w:val="A626A4"/>
        </w:rPr>
        <w:t>FORCE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ROW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LEVEL</w:t>
      </w:r>
      <w:r w:rsidRPr="0056576F">
        <w:rPr>
          <w:rFonts w:ascii="Times New Roman" w:hAnsi="Times New Roman" w:cs="Times New Roman"/>
          <w:color w:val="0F1115"/>
        </w:rPr>
        <w:t xml:space="preserve"> SECURITY</w:t>
      </w:r>
      <w:r w:rsidRPr="0056576F">
        <w:rPr>
          <w:rStyle w:val="token"/>
          <w:rFonts w:ascii="Times New Roman" w:hAnsi="Times New Roman" w:cs="Times New Roman"/>
          <w:color w:val="383A42"/>
        </w:rPr>
        <w:t>;</w:t>
      </w:r>
    </w:p>
    <w:p w14:paraId="046B6F4C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28996824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Style w:val="token"/>
          <w:rFonts w:ascii="Times New Roman" w:hAnsi="Times New Roman" w:cs="Times New Roman"/>
          <w:color w:val="A626A4"/>
        </w:rPr>
        <w:t>CREATE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INDEX</w:t>
      </w:r>
      <w:r w:rsidRPr="0056576F">
        <w:rPr>
          <w:rFonts w:ascii="Times New Roman" w:hAnsi="Times New Roman" w:cs="Times New Roman"/>
          <w:color w:val="0F1115"/>
        </w:rPr>
        <w:t xml:space="preserve"> idx_security_event_timestamp </w:t>
      </w:r>
      <w:r w:rsidRPr="0056576F">
        <w:rPr>
          <w:rStyle w:val="token"/>
          <w:rFonts w:ascii="Times New Roman" w:hAnsi="Times New Roman" w:cs="Times New Roman"/>
          <w:color w:val="A626A4"/>
        </w:rPr>
        <w:t>ON</w:t>
      </w:r>
      <w:r w:rsidRPr="0056576F">
        <w:rPr>
          <w:rFonts w:ascii="Times New Roman" w:hAnsi="Times New Roman" w:cs="Times New Roman"/>
          <w:color w:val="0F1115"/>
        </w:rPr>
        <w:t xml:space="preserve"> security_event_log</w:t>
      </w:r>
      <w:r w:rsidRPr="0056576F">
        <w:rPr>
          <w:rStyle w:val="token"/>
          <w:rFonts w:ascii="Times New Roman" w:hAnsi="Times New Roman" w:cs="Times New Roman"/>
          <w:color w:val="383A42"/>
        </w:rPr>
        <w:t>(</w:t>
      </w:r>
      <w:r w:rsidRPr="0056576F">
        <w:rPr>
          <w:rFonts w:ascii="Times New Roman" w:hAnsi="Times New Roman" w:cs="Times New Roman"/>
          <w:color w:val="0F1115"/>
        </w:rPr>
        <w:t>timestamp_utc</w:t>
      </w:r>
      <w:r w:rsidRPr="0056576F">
        <w:rPr>
          <w:rStyle w:val="token"/>
          <w:rFonts w:ascii="Times New Roman" w:hAnsi="Times New Roman" w:cs="Times New Roman"/>
          <w:color w:val="383A42"/>
        </w:rPr>
        <w:t>);</w:t>
      </w:r>
    </w:p>
    <w:p w14:paraId="203CE307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Style w:val="token"/>
          <w:rFonts w:ascii="Times New Roman" w:hAnsi="Times New Roman" w:cs="Times New Roman"/>
          <w:color w:val="A626A4"/>
        </w:rPr>
        <w:t>CREATE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INDEX</w:t>
      </w:r>
      <w:r w:rsidRPr="0056576F">
        <w:rPr>
          <w:rFonts w:ascii="Times New Roman" w:hAnsi="Times New Roman" w:cs="Times New Roman"/>
          <w:color w:val="0F1115"/>
        </w:rPr>
        <w:t xml:space="preserve"> idx_security_event_type </w:t>
      </w:r>
      <w:r w:rsidRPr="0056576F">
        <w:rPr>
          <w:rStyle w:val="token"/>
          <w:rFonts w:ascii="Times New Roman" w:hAnsi="Times New Roman" w:cs="Times New Roman"/>
          <w:color w:val="A626A4"/>
        </w:rPr>
        <w:t>ON</w:t>
      </w:r>
      <w:r w:rsidRPr="0056576F">
        <w:rPr>
          <w:rFonts w:ascii="Times New Roman" w:hAnsi="Times New Roman" w:cs="Times New Roman"/>
          <w:color w:val="0F1115"/>
        </w:rPr>
        <w:t xml:space="preserve"> security_event_log</w:t>
      </w:r>
      <w:r w:rsidRPr="0056576F">
        <w:rPr>
          <w:rStyle w:val="token"/>
          <w:rFonts w:ascii="Times New Roman" w:hAnsi="Times New Roman" w:cs="Times New Roman"/>
          <w:color w:val="383A42"/>
        </w:rPr>
        <w:t>(</w:t>
      </w:r>
      <w:r w:rsidRPr="0056576F">
        <w:rPr>
          <w:rFonts w:ascii="Times New Roman" w:hAnsi="Times New Roman" w:cs="Times New Roman"/>
          <w:color w:val="0F1115"/>
        </w:rPr>
        <w:t>event_type</w:t>
      </w:r>
      <w:r w:rsidRPr="0056576F">
        <w:rPr>
          <w:rStyle w:val="token"/>
          <w:rFonts w:ascii="Times New Roman" w:hAnsi="Times New Roman" w:cs="Times New Roman"/>
          <w:color w:val="383A42"/>
        </w:rPr>
        <w:t>);</w:t>
      </w:r>
    </w:p>
    <w:p w14:paraId="5ADE54FD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Style w:val="token"/>
          <w:rFonts w:ascii="Times New Roman" w:hAnsi="Times New Roman" w:cs="Times New Roman"/>
          <w:color w:val="A626A4"/>
        </w:rPr>
        <w:t>CREATE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INDEX</w:t>
      </w:r>
      <w:r w:rsidRPr="0056576F">
        <w:rPr>
          <w:rFonts w:ascii="Times New Roman" w:hAnsi="Times New Roman" w:cs="Times New Roman"/>
          <w:color w:val="0F1115"/>
        </w:rPr>
        <w:t xml:space="preserve"> idx_security_event_actor </w:t>
      </w:r>
      <w:r w:rsidRPr="0056576F">
        <w:rPr>
          <w:rStyle w:val="token"/>
          <w:rFonts w:ascii="Times New Roman" w:hAnsi="Times New Roman" w:cs="Times New Roman"/>
          <w:color w:val="A626A4"/>
        </w:rPr>
        <w:t>ON</w:t>
      </w:r>
      <w:r w:rsidRPr="0056576F">
        <w:rPr>
          <w:rFonts w:ascii="Times New Roman" w:hAnsi="Times New Roman" w:cs="Times New Roman"/>
          <w:color w:val="0F1115"/>
        </w:rPr>
        <w:t xml:space="preserve"> security_event_log</w:t>
      </w:r>
      <w:r w:rsidRPr="0056576F">
        <w:rPr>
          <w:rStyle w:val="token"/>
          <w:rFonts w:ascii="Times New Roman" w:hAnsi="Times New Roman" w:cs="Times New Roman"/>
          <w:color w:val="383A42"/>
        </w:rPr>
        <w:t>(</w:t>
      </w:r>
      <w:r w:rsidRPr="0056576F">
        <w:rPr>
          <w:rFonts w:ascii="Times New Roman" w:hAnsi="Times New Roman" w:cs="Times New Roman"/>
          <w:color w:val="0F1115"/>
        </w:rPr>
        <w:t>actor_id</w:t>
      </w:r>
      <w:r w:rsidRPr="0056576F">
        <w:rPr>
          <w:rStyle w:val="token"/>
          <w:rFonts w:ascii="Times New Roman" w:hAnsi="Times New Roman" w:cs="Times New Roman"/>
          <w:color w:val="383A42"/>
        </w:rPr>
        <w:t>);</w:t>
      </w:r>
    </w:p>
    <w:p w14:paraId="1E6F58C3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Style w:val="token"/>
          <w:rFonts w:ascii="Times New Roman" w:hAnsi="Times New Roman" w:cs="Times New Roman"/>
          <w:color w:val="A626A4"/>
        </w:rPr>
        <w:t>CREATE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INDEX</w:t>
      </w:r>
      <w:r w:rsidRPr="0056576F">
        <w:rPr>
          <w:rFonts w:ascii="Times New Roman" w:hAnsi="Times New Roman" w:cs="Times New Roman"/>
          <w:color w:val="0F1115"/>
        </w:rPr>
        <w:t xml:space="preserve"> idx_security_event_correlation </w:t>
      </w:r>
      <w:r w:rsidRPr="0056576F">
        <w:rPr>
          <w:rStyle w:val="token"/>
          <w:rFonts w:ascii="Times New Roman" w:hAnsi="Times New Roman" w:cs="Times New Roman"/>
          <w:color w:val="A626A4"/>
        </w:rPr>
        <w:t>ON</w:t>
      </w:r>
      <w:r w:rsidRPr="0056576F">
        <w:rPr>
          <w:rFonts w:ascii="Times New Roman" w:hAnsi="Times New Roman" w:cs="Times New Roman"/>
          <w:color w:val="0F1115"/>
        </w:rPr>
        <w:t xml:space="preserve"> security_event_log</w:t>
      </w:r>
      <w:r w:rsidRPr="0056576F">
        <w:rPr>
          <w:rStyle w:val="token"/>
          <w:rFonts w:ascii="Times New Roman" w:hAnsi="Times New Roman" w:cs="Times New Roman"/>
          <w:color w:val="383A42"/>
        </w:rPr>
        <w:t>(</w:t>
      </w:r>
      <w:r w:rsidRPr="0056576F">
        <w:rPr>
          <w:rFonts w:ascii="Times New Roman" w:hAnsi="Times New Roman" w:cs="Times New Roman"/>
          <w:color w:val="0F1115"/>
        </w:rPr>
        <w:t>correlation_id</w:t>
      </w:r>
      <w:r w:rsidRPr="0056576F">
        <w:rPr>
          <w:rStyle w:val="token"/>
          <w:rFonts w:ascii="Times New Roman" w:hAnsi="Times New Roman" w:cs="Times New Roman"/>
          <w:color w:val="383A42"/>
        </w:rPr>
        <w:t>);</w:t>
      </w:r>
    </w:p>
    <w:p w14:paraId="30ACE511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pict w14:anchorId="5A45D732">
          <v:rect id="_x0000_i1132" style="width:0;height:.75pt" o:hralign="center" o:hrstd="t" o:hr="t" fillcolor="#a0a0a0" stroked="f"/>
        </w:pict>
      </w:r>
    </w:p>
    <w:p w14:paraId="73DC87CD" w14:textId="77777777" w:rsidR="0056576F" w:rsidRPr="0056576F" w:rsidRDefault="0056576F" w:rsidP="0056576F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56576F">
        <w:rPr>
          <w:color w:val="0F1115"/>
          <w:sz w:val="33"/>
          <w:szCs w:val="33"/>
        </w:rPr>
        <w:lastRenderedPageBreak/>
        <w:t>SECTION 11.0: BREAK-GLASS &amp; EMERGENCY ACCESS ARCHITECTURE</w:t>
      </w:r>
    </w:p>
    <w:p w14:paraId="6E52C060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11.0.1 Policy</w:t>
      </w:r>
    </w:p>
    <w:p w14:paraId="77AB1B48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In the event of a critical system failure or incident, designated users (e.g., Safeguarding Chair, CTO) can request an emergency access token. This is a C1 requirement (</w:t>
      </w:r>
      <w:r w:rsidRPr="0056576F">
        <w:rPr>
          <w:rStyle w:val="Strong"/>
          <w:color w:val="0F1115"/>
        </w:rPr>
        <w:t>RISK-SEC-001</w:t>
      </w:r>
      <w:r w:rsidRPr="0056576F">
        <w:rPr>
          <w:color w:val="0F1115"/>
        </w:rPr>
        <w:t>, </w:t>
      </w:r>
      <w:r w:rsidRPr="0056576F">
        <w:rPr>
          <w:rStyle w:val="Strong"/>
          <w:color w:val="0F1115"/>
        </w:rPr>
        <w:t>ZA-N-SEC-008</w:t>
      </w:r>
      <w:r w:rsidRPr="0056576F">
        <w:rPr>
          <w:color w:val="0F1115"/>
        </w:rPr>
        <w:t>).</w:t>
      </w:r>
    </w:p>
    <w:p w14:paraId="7A429576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11.0.2 Authorization</w:t>
      </w:r>
    </w:p>
    <w:p w14:paraId="676CB6E4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The request requires </w:t>
      </w:r>
      <w:r w:rsidRPr="0056576F">
        <w:rPr>
          <w:rStyle w:val="Strong"/>
          <w:color w:val="0F1115"/>
        </w:rPr>
        <w:t>dual authorization</w:t>
      </w:r>
      <w:r w:rsidRPr="0056576F">
        <w:rPr>
          <w:color w:val="0F1115"/>
        </w:rPr>
        <w:t>:</w:t>
      </w:r>
    </w:p>
    <w:p w14:paraId="50B13FBD" w14:textId="77777777" w:rsidR="0056576F" w:rsidRPr="0056576F" w:rsidRDefault="0056576F" w:rsidP="0056576F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CTO (technical authority)</w:t>
      </w:r>
    </w:p>
    <w:p w14:paraId="3AE7199D" w14:textId="77777777" w:rsidR="0056576F" w:rsidRPr="0056576F" w:rsidRDefault="0056576F" w:rsidP="0056576F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Safeguarding Chair or CEO (governance authority)</w:t>
      </w:r>
    </w:p>
    <w:p w14:paraId="4ECE81B6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11.0.3 Duration</w:t>
      </w:r>
    </w:p>
    <w:p w14:paraId="63530F9D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The token is automatically revoked after a maximum lease governed by </w:t>
      </w:r>
      <w:r w:rsidRPr="0056576F">
        <w:rPr>
          <w:rStyle w:val="Strong"/>
          <w:color w:val="0F1115"/>
        </w:rPr>
        <w:t>ZA-A-SEC-BG-001</w:t>
      </w:r>
      <w:r w:rsidRPr="0056576F">
        <w:rPr>
          <w:color w:val="0F1115"/>
        </w:rPr>
        <w:t>.</w:t>
      </w:r>
    </w:p>
    <w:p w14:paraId="048AD47A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11.0.4 Audit</w:t>
      </w:r>
    </w:p>
    <w:p w14:paraId="5D060903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All break-glass access is logged in the immutable audit trail, and an immediate notification (P1) is sent to all founders.</w:t>
      </w:r>
    </w:p>
    <w:p w14:paraId="4B9496E0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11.0.5 Break-Glass Access Schema</w:t>
      </w:r>
    </w:p>
    <w:p w14:paraId="1E6CE09A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56576F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sql</w:t>
      </w:r>
    </w:p>
    <w:p w14:paraId="51F12386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Style w:val="token"/>
          <w:rFonts w:ascii="Times New Roman" w:hAnsi="Times New Roman" w:cs="Times New Roman"/>
          <w:color w:val="A626A4"/>
        </w:rPr>
        <w:t>CREATE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TABLE</w:t>
      </w:r>
      <w:r w:rsidRPr="0056576F">
        <w:rPr>
          <w:rFonts w:ascii="Times New Roman" w:hAnsi="Times New Roman" w:cs="Times New Roman"/>
          <w:color w:val="0F1115"/>
        </w:rPr>
        <w:t xml:space="preserve"> break_glass_events </w:t>
      </w:r>
      <w:r w:rsidRPr="0056576F">
        <w:rPr>
          <w:rStyle w:val="token"/>
          <w:rFonts w:ascii="Times New Roman" w:hAnsi="Times New Roman" w:cs="Times New Roman"/>
          <w:color w:val="383A42"/>
        </w:rPr>
        <w:t>(</w:t>
      </w:r>
    </w:p>
    <w:p w14:paraId="2AECB2A2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event_uuid UUID </w:t>
      </w:r>
      <w:r w:rsidRPr="0056576F">
        <w:rPr>
          <w:rStyle w:val="token"/>
          <w:rFonts w:ascii="Times New Roman" w:hAnsi="Times New Roman" w:cs="Times New Roman"/>
          <w:color w:val="A626A4"/>
        </w:rPr>
        <w:t>PRIMARY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KEY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DEFAULT</w:t>
      </w:r>
      <w:r w:rsidRPr="0056576F">
        <w:rPr>
          <w:rFonts w:ascii="Times New Roman" w:hAnsi="Times New Roman" w:cs="Times New Roman"/>
          <w:color w:val="0F1115"/>
        </w:rPr>
        <w:t xml:space="preserve"> gen_random_uuid</w:t>
      </w:r>
      <w:r w:rsidRPr="0056576F">
        <w:rPr>
          <w:rStyle w:val="token"/>
          <w:rFonts w:ascii="Times New Roman" w:hAnsi="Times New Roman" w:cs="Times New Roman"/>
          <w:color w:val="383A42"/>
        </w:rPr>
        <w:t>(),</w:t>
      </w:r>
    </w:p>
    <w:p w14:paraId="558DBA5B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tenant_uuid UUID </w:t>
      </w:r>
      <w:r w:rsidRPr="0056576F">
        <w:rPr>
          <w:rStyle w:val="token"/>
          <w:rFonts w:ascii="Times New Roman" w:hAnsi="Times New Roman" w:cs="Times New Roman"/>
          <w:color w:val="4078F2"/>
        </w:rPr>
        <w:t>NOT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NULL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REFERENCES</w:t>
      </w:r>
      <w:r w:rsidRPr="0056576F">
        <w:rPr>
          <w:rFonts w:ascii="Times New Roman" w:hAnsi="Times New Roman" w:cs="Times New Roman"/>
          <w:color w:val="0F1115"/>
        </w:rPr>
        <w:t xml:space="preserve"> tenant_registry</w:t>
      </w:r>
      <w:r w:rsidRPr="0056576F">
        <w:rPr>
          <w:rStyle w:val="token"/>
          <w:rFonts w:ascii="Times New Roman" w:hAnsi="Times New Roman" w:cs="Times New Roman"/>
          <w:color w:val="383A42"/>
        </w:rPr>
        <w:t>(</w:t>
      </w:r>
      <w:r w:rsidRPr="0056576F">
        <w:rPr>
          <w:rFonts w:ascii="Times New Roman" w:hAnsi="Times New Roman" w:cs="Times New Roman"/>
          <w:color w:val="0F1115"/>
        </w:rPr>
        <w:t>tenant_uuid</w:t>
      </w:r>
      <w:r w:rsidRPr="0056576F">
        <w:rPr>
          <w:rStyle w:val="token"/>
          <w:rFonts w:ascii="Times New Roman" w:hAnsi="Times New Roman" w:cs="Times New Roman"/>
          <w:color w:val="383A42"/>
        </w:rPr>
        <w:t>),</w:t>
      </w:r>
    </w:p>
    <w:p w14:paraId="3933162B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requester_uuid UUID </w:t>
      </w:r>
      <w:r w:rsidRPr="0056576F">
        <w:rPr>
          <w:rStyle w:val="token"/>
          <w:rFonts w:ascii="Times New Roman" w:hAnsi="Times New Roman" w:cs="Times New Roman"/>
          <w:color w:val="4078F2"/>
        </w:rPr>
        <w:t>NOT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NULL</w:t>
      </w:r>
      <w:r w:rsidRPr="0056576F">
        <w:rPr>
          <w:rStyle w:val="token"/>
          <w:rFonts w:ascii="Times New Roman" w:hAnsi="Times New Roman" w:cs="Times New Roman"/>
          <w:color w:val="383A42"/>
        </w:rPr>
        <w:t>,</w:t>
      </w:r>
    </w:p>
    <w:p w14:paraId="77E632AE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approver_uuid UUID </w:t>
      </w:r>
      <w:r w:rsidRPr="0056576F">
        <w:rPr>
          <w:rStyle w:val="token"/>
          <w:rFonts w:ascii="Times New Roman" w:hAnsi="Times New Roman" w:cs="Times New Roman"/>
          <w:color w:val="4078F2"/>
        </w:rPr>
        <w:t>NOT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NULL</w:t>
      </w:r>
      <w:r w:rsidRPr="0056576F">
        <w:rPr>
          <w:rStyle w:val="token"/>
          <w:rFonts w:ascii="Times New Roman" w:hAnsi="Times New Roman" w:cs="Times New Roman"/>
          <w:color w:val="383A42"/>
        </w:rPr>
        <w:t>,</w:t>
      </w:r>
    </w:p>
    <w:p w14:paraId="55332CDA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justification </w:t>
      </w:r>
      <w:r w:rsidRPr="0056576F">
        <w:rPr>
          <w:rStyle w:val="token"/>
          <w:rFonts w:ascii="Times New Roman" w:hAnsi="Times New Roman" w:cs="Times New Roman"/>
          <w:color w:val="A626A4"/>
        </w:rPr>
        <w:t>TEXT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4078F2"/>
        </w:rPr>
        <w:t>NOT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NULL</w:t>
      </w:r>
      <w:r w:rsidRPr="0056576F">
        <w:rPr>
          <w:rStyle w:val="token"/>
          <w:rFonts w:ascii="Times New Roman" w:hAnsi="Times New Roman" w:cs="Times New Roman"/>
          <w:color w:val="383A42"/>
        </w:rPr>
        <w:t>,</w:t>
      </w:r>
    </w:p>
    <w:p w14:paraId="274C99EA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target_system </w:t>
      </w:r>
      <w:r w:rsidRPr="0056576F">
        <w:rPr>
          <w:rStyle w:val="token"/>
          <w:rFonts w:ascii="Times New Roman" w:hAnsi="Times New Roman" w:cs="Times New Roman"/>
          <w:color w:val="A626A4"/>
        </w:rPr>
        <w:t>VARCHAR</w:t>
      </w:r>
      <w:r w:rsidRPr="0056576F">
        <w:rPr>
          <w:rStyle w:val="token"/>
          <w:rFonts w:ascii="Times New Roman" w:hAnsi="Times New Roman" w:cs="Times New Roman"/>
          <w:color w:val="383A42"/>
        </w:rPr>
        <w:t>(</w:t>
      </w:r>
      <w:r w:rsidRPr="0056576F">
        <w:rPr>
          <w:rStyle w:val="token"/>
          <w:rFonts w:ascii="Times New Roman" w:hAnsi="Times New Roman" w:cs="Times New Roman"/>
          <w:color w:val="B76B01"/>
        </w:rPr>
        <w:t>100</w:t>
      </w:r>
      <w:r w:rsidRPr="0056576F">
        <w:rPr>
          <w:rStyle w:val="token"/>
          <w:rFonts w:ascii="Times New Roman" w:hAnsi="Times New Roman" w:cs="Times New Roman"/>
          <w:color w:val="383A42"/>
        </w:rPr>
        <w:t>)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4078F2"/>
        </w:rPr>
        <w:t>NOT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NULL</w:t>
      </w:r>
      <w:r w:rsidRPr="0056576F">
        <w:rPr>
          <w:rStyle w:val="token"/>
          <w:rFonts w:ascii="Times New Roman" w:hAnsi="Times New Roman" w:cs="Times New Roman"/>
          <w:color w:val="383A42"/>
        </w:rPr>
        <w:t>,</w:t>
      </w:r>
    </w:p>
    <w:p w14:paraId="40B95D01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access_level </w:t>
      </w:r>
      <w:r w:rsidRPr="0056576F">
        <w:rPr>
          <w:rStyle w:val="token"/>
          <w:rFonts w:ascii="Times New Roman" w:hAnsi="Times New Roman" w:cs="Times New Roman"/>
          <w:color w:val="A626A4"/>
        </w:rPr>
        <w:t>VARCHAR</w:t>
      </w:r>
      <w:r w:rsidRPr="0056576F">
        <w:rPr>
          <w:rStyle w:val="token"/>
          <w:rFonts w:ascii="Times New Roman" w:hAnsi="Times New Roman" w:cs="Times New Roman"/>
          <w:color w:val="383A42"/>
        </w:rPr>
        <w:t>(</w:t>
      </w:r>
      <w:r w:rsidRPr="0056576F">
        <w:rPr>
          <w:rStyle w:val="token"/>
          <w:rFonts w:ascii="Times New Roman" w:hAnsi="Times New Roman" w:cs="Times New Roman"/>
          <w:color w:val="B76B01"/>
        </w:rPr>
        <w:t>20</w:t>
      </w:r>
      <w:r w:rsidRPr="0056576F">
        <w:rPr>
          <w:rStyle w:val="token"/>
          <w:rFonts w:ascii="Times New Roman" w:hAnsi="Times New Roman" w:cs="Times New Roman"/>
          <w:color w:val="383A42"/>
        </w:rPr>
        <w:t>)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4078F2"/>
        </w:rPr>
        <w:t>NOT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NULL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CHECK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383A42"/>
        </w:rPr>
        <w:t>(</w:t>
      </w:r>
      <w:r w:rsidRPr="0056576F">
        <w:rPr>
          <w:rFonts w:ascii="Times New Roman" w:hAnsi="Times New Roman" w:cs="Times New Roman"/>
          <w:color w:val="0F1115"/>
        </w:rPr>
        <w:t xml:space="preserve">access_level </w:t>
      </w:r>
      <w:r w:rsidRPr="0056576F">
        <w:rPr>
          <w:rStyle w:val="token"/>
          <w:rFonts w:ascii="Times New Roman" w:hAnsi="Times New Roman" w:cs="Times New Roman"/>
          <w:color w:val="4078F2"/>
        </w:rPr>
        <w:t>IN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383A42"/>
        </w:rPr>
        <w:t>(</w:t>
      </w:r>
      <w:r w:rsidRPr="0056576F">
        <w:rPr>
          <w:rStyle w:val="token"/>
          <w:rFonts w:ascii="Times New Roman" w:hAnsi="Times New Roman" w:cs="Times New Roman"/>
          <w:color w:val="50A14F"/>
        </w:rPr>
        <w:t>'VIEW'</w:t>
      </w:r>
      <w:r w:rsidRPr="0056576F">
        <w:rPr>
          <w:rStyle w:val="token"/>
          <w:rFonts w:ascii="Times New Roman" w:hAnsi="Times New Roman" w:cs="Times New Roman"/>
          <w:color w:val="383A42"/>
        </w:rPr>
        <w:t>,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'MODIFY'</w:t>
      </w:r>
      <w:r w:rsidRPr="0056576F">
        <w:rPr>
          <w:rStyle w:val="token"/>
          <w:rFonts w:ascii="Times New Roman" w:hAnsi="Times New Roman" w:cs="Times New Roman"/>
          <w:color w:val="383A42"/>
        </w:rPr>
        <w:t>,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'ADMIN'</w:t>
      </w:r>
      <w:r w:rsidRPr="0056576F">
        <w:rPr>
          <w:rStyle w:val="token"/>
          <w:rFonts w:ascii="Times New Roman" w:hAnsi="Times New Roman" w:cs="Times New Roman"/>
          <w:color w:val="383A42"/>
        </w:rPr>
        <w:t>)),</w:t>
      </w:r>
    </w:p>
    <w:p w14:paraId="2231D5A4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lease_expiry_utc </w:t>
      </w:r>
      <w:r w:rsidRPr="0056576F">
        <w:rPr>
          <w:rStyle w:val="token"/>
          <w:rFonts w:ascii="Times New Roman" w:hAnsi="Times New Roman" w:cs="Times New Roman"/>
          <w:color w:val="A626A4"/>
        </w:rPr>
        <w:t>TIMESTAMP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WITH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TIME</w:t>
      </w:r>
      <w:r w:rsidRPr="0056576F">
        <w:rPr>
          <w:rFonts w:ascii="Times New Roman" w:hAnsi="Times New Roman" w:cs="Times New Roman"/>
          <w:color w:val="0F1115"/>
        </w:rPr>
        <w:t xml:space="preserve"> ZONE </w:t>
      </w:r>
      <w:r w:rsidRPr="0056576F">
        <w:rPr>
          <w:rStyle w:val="token"/>
          <w:rFonts w:ascii="Times New Roman" w:hAnsi="Times New Roman" w:cs="Times New Roman"/>
          <w:color w:val="4078F2"/>
        </w:rPr>
        <w:t>NOT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NULL</w:t>
      </w:r>
      <w:r w:rsidRPr="0056576F">
        <w:rPr>
          <w:rStyle w:val="token"/>
          <w:rFonts w:ascii="Times New Roman" w:hAnsi="Times New Roman" w:cs="Times New Roman"/>
          <w:color w:val="383A42"/>
        </w:rPr>
        <w:t>,</w:t>
      </w:r>
    </w:p>
    <w:p w14:paraId="6CDDCC18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created_utc </w:t>
      </w:r>
      <w:r w:rsidRPr="0056576F">
        <w:rPr>
          <w:rStyle w:val="token"/>
          <w:rFonts w:ascii="Times New Roman" w:hAnsi="Times New Roman" w:cs="Times New Roman"/>
          <w:color w:val="A626A4"/>
        </w:rPr>
        <w:t>TIMESTAMP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WITH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TIME</w:t>
      </w:r>
      <w:r w:rsidRPr="0056576F">
        <w:rPr>
          <w:rFonts w:ascii="Times New Roman" w:hAnsi="Times New Roman" w:cs="Times New Roman"/>
          <w:color w:val="0F1115"/>
        </w:rPr>
        <w:t xml:space="preserve"> ZONE </w:t>
      </w:r>
      <w:r w:rsidRPr="0056576F">
        <w:rPr>
          <w:rStyle w:val="token"/>
          <w:rFonts w:ascii="Times New Roman" w:hAnsi="Times New Roman" w:cs="Times New Roman"/>
          <w:color w:val="A626A4"/>
        </w:rPr>
        <w:t>DEFAULT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4078F2"/>
        </w:rPr>
        <w:t>NOW</w:t>
      </w:r>
      <w:r w:rsidRPr="0056576F">
        <w:rPr>
          <w:rStyle w:val="token"/>
          <w:rFonts w:ascii="Times New Roman" w:hAnsi="Times New Roman" w:cs="Times New Roman"/>
          <w:color w:val="383A42"/>
        </w:rPr>
        <w:t>(),</w:t>
      </w:r>
    </w:p>
    <w:p w14:paraId="13EB948E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revoked_utc </w:t>
      </w:r>
      <w:r w:rsidRPr="0056576F">
        <w:rPr>
          <w:rStyle w:val="token"/>
          <w:rFonts w:ascii="Times New Roman" w:hAnsi="Times New Roman" w:cs="Times New Roman"/>
          <w:color w:val="A626A4"/>
        </w:rPr>
        <w:t>TIMESTAMP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WITH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TIME</w:t>
      </w:r>
      <w:r w:rsidRPr="0056576F">
        <w:rPr>
          <w:rFonts w:ascii="Times New Roman" w:hAnsi="Times New Roman" w:cs="Times New Roman"/>
          <w:color w:val="0F1115"/>
        </w:rPr>
        <w:t xml:space="preserve"> ZONE</w:t>
      </w:r>
      <w:r w:rsidRPr="0056576F">
        <w:rPr>
          <w:rStyle w:val="token"/>
          <w:rFonts w:ascii="Times New Roman" w:hAnsi="Times New Roman" w:cs="Times New Roman"/>
          <w:color w:val="383A42"/>
        </w:rPr>
        <w:t>,</w:t>
      </w:r>
    </w:p>
    <w:p w14:paraId="4FAECB59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audit_reference </w:t>
      </w:r>
      <w:r w:rsidRPr="0056576F">
        <w:rPr>
          <w:rStyle w:val="token"/>
          <w:rFonts w:ascii="Times New Roman" w:hAnsi="Times New Roman" w:cs="Times New Roman"/>
          <w:color w:val="A626A4"/>
        </w:rPr>
        <w:t>CHAR</w:t>
      </w:r>
      <w:r w:rsidRPr="0056576F">
        <w:rPr>
          <w:rStyle w:val="token"/>
          <w:rFonts w:ascii="Times New Roman" w:hAnsi="Times New Roman" w:cs="Times New Roman"/>
          <w:color w:val="383A42"/>
        </w:rPr>
        <w:t>(</w:t>
      </w:r>
      <w:r w:rsidRPr="0056576F">
        <w:rPr>
          <w:rStyle w:val="token"/>
          <w:rFonts w:ascii="Times New Roman" w:hAnsi="Times New Roman" w:cs="Times New Roman"/>
          <w:color w:val="B76B01"/>
        </w:rPr>
        <w:t>64</w:t>
      </w:r>
      <w:r w:rsidRPr="0056576F">
        <w:rPr>
          <w:rStyle w:val="token"/>
          <w:rFonts w:ascii="Times New Roman" w:hAnsi="Times New Roman" w:cs="Times New Roman"/>
          <w:color w:val="383A42"/>
        </w:rPr>
        <w:t>)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4078F2"/>
        </w:rPr>
        <w:t>NOT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NULL</w:t>
      </w:r>
    </w:p>
    <w:p w14:paraId="7FBC0545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Style w:val="token"/>
          <w:rFonts w:ascii="Times New Roman" w:hAnsi="Times New Roman" w:cs="Times New Roman"/>
          <w:color w:val="383A42"/>
        </w:rPr>
        <w:t>);</w:t>
      </w:r>
    </w:p>
    <w:p w14:paraId="6B233681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40EED83E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Style w:val="token"/>
          <w:rFonts w:ascii="Times New Roman" w:hAnsi="Times New Roman" w:cs="Times New Roman"/>
          <w:color w:val="A626A4"/>
        </w:rPr>
        <w:t>ALTER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TABLE</w:t>
      </w:r>
      <w:r w:rsidRPr="0056576F">
        <w:rPr>
          <w:rFonts w:ascii="Times New Roman" w:hAnsi="Times New Roman" w:cs="Times New Roman"/>
          <w:color w:val="0F1115"/>
        </w:rPr>
        <w:t xml:space="preserve"> break_glass_events </w:t>
      </w:r>
      <w:r w:rsidRPr="0056576F">
        <w:rPr>
          <w:rStyle w:val="token"/>
          <w:rFonts w:ascii="Times New Roman" w:hAnsi="Times New Roman" w:cs="Times New Roman"/>
          <w:color w:val="A626A4"/>
        </w:rPr>
        <w:t>ENABLE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ROW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LEVEL</w:t>
      </w:r>
      <w:r w:rsidRPr="0056576F">
        <w:rPr>
          <w:rFonts w:ascii="Times New Roman" w:hAnsi="Times New Roman" w:cs="Times New Roman"/>
          <w:color w:val="0F1115"/>
        </w:rPr>
        <w:t xml:space="preserve"> SECURITY</w:t>
      </w:r>
      <w:r w:rsidRPr="0056576F">
        <w:rPr>
          <w:rStyle w:val="token"/>
          <w:rFonts w:ascii="Times New Roman" w:hAnsi="Times New Roman" w:cs="Times New Roman"/>
          <w:color w:val="383A42"/>
        </w:rPr>
        <w:t>;</w:t>
      </w:r>
    </w:p>
    <w:p w14:paraId="25EA9339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Style w:val="token"/>
          <w:rFonts w:ascii="Times New Roman" w:hAnsi="Times New Roman" w:cs="Times New Roman"/>
          <w:color w:val="A626A4"/>
        </w:rPr>
        <w:t>ALTER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TABLE</w:t>
      </w:r>
      <w:r w:rsidRPr="0056576F">
        <w:rPr>
          <w:rFonts w:ascii="Times New Roman" w:hAnsi="Times New Roman" w:cs="Times New Roman"/>
          <w:color w:val="0F1115"/>
        </w:rPr>
        <w:t xml:space="preserve"> break_glass_events </w:t>
      </w:r>
      <w:r w:rsidRPr="0056576F">
        <w:rPr>
          <w:rStyle w:val="token"/>
          <w:rFonts w:ascii="Times New Roman" w:hAnsi="Times New Roman" w:cs="Times New Roman"/>
          <w:color w:val="A626A4"/>
        </w:rPr>
        <w:t>FORCE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ROW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LEVEL</w:t>
      </w:r>
      <w:r w:rsidRPr="0056576F">
        <w:rPr>
          <w:rFonts w:ascii="Times New Roman" w:hAnsi="Times New Roman" w:cs="Times New Roman"/>
          <w:color w:val="0F1115"/>
        </w:rPr>
        <w:t xml:space="preserve"> SECURITY</w:t>
      </w:r>
      <w:r w:rsidRPr="0056576F">
        <w:rPr>
          <w:rStyle w:val="token"/>
          <w:rFonts w:ascii="Times New Roman" w:hAnsi="Times New Roman" w:cs="Times New Roman"/>
          <w:color w:val="383A42"/>
        </w:rPr>
        <w:t>;</w:t>
      </w:r>
    </w:p>
    <w:p w14:paraId="331EBD3C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3D4E843C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Style w:val="token"/>
          <w:rFonts w:ascii="Times New Roman" w:hAnsi="Times New Roman" w:cs="Times New Roman"/>
          <w:color w:val="A626A4"/>
        </w:rPr>
        <w:t>CREATE</w:t>
      </w:r>
      <w:r w:rsidRPr="0056576F">
        <w:rPr>
          <w:rFonts w:ascii="Times New Roman" w:hAnsi="Times New Roman" w:cs="Times New Roman"/>
          <w:color w:val="0F1115"/>
        </w:rPr>
        <w:t xml:space="preserve"> POLICY audit_only_break_glass </w:t>
      </w:r>
      <w:r w:rsidRPr="0056576F">
        <w:rPr>
          <w:rStyle w:val="token"/>
          <w:rFonts w:ascii="Times New Roman" w:hAnsi="Times New Roman" w:cs="Times New Roman"/>
          <w:color w:val="A626A4"/>
        </w:rPr>
        <w:t>ON</w:t>
      </w:r>
      <w:r w:rsidRPr="0056576F">
        <w:rPr>
          <w:rFonts w:ascii="Times New Roman" w:hAnsi="Times New Roman" w:cs="Times New Roman"/>
          <w:color w:val="0F1115"/>
        </w:rPr>
        <w:t xml:space="preserve"> break_glass_events</w:t>
      </w:r>
    </w:p>
    <w:p w14:paraId="0833B8AF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</w:t>
      </w:r>
      <w:r w:rsidRPr="0056576F">
        <w:rPr>
          <w:rStyle w:val="token"/>
          <w:rFonts w:ascii="Times New Roman" w:hAnsi="Times New Roman" w:cs="Times New Roman"/>
          <w:color w:val="A626A4"/>
        </w:rPr>
        <w:t>FOR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SELECT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A626A4"/>
        </w:rPr>
        <w:t>USING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383A42"/>
        </w:rPr>
        <w:t>(</w:t>
      </w:r>
      <w:r w:rsidRPr="0056576F">
        <w:rPr>
          <w:rFonts w:ascii="Times New Roman" w:hAnsi="Times New Roman" w:cs="Times New Roman"/>
          <w:color w:val="0F1115"/>
        </w:rPr>
        <w:t>get_current_role</w:t>
      </w:r>
      <w:r w:rsidRPr="0056576F">
        <w:rPr>
          <w:rStyle w:val="token"/>
          <w:rFonts w:ascii="Times New Roman" w:hAnsi="Times New Roman" w:cs="Times New Roman"/>
          <w:color w:val="383A42"/>
        </w:rPr>
        <w:t>()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4078F2"/>
        </w:rPr>
        <w:t>IN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383A42"/>
        </w:rPr>
        <w:t>(</w:t>
      </w:r>
      <w:r w:rsidRPr="0056576F">
        <w:rPr>
          <w:rStyle w:val="token"/>
          <w:rFonts w:ascii="Times New Roman" w:hAnsi="Times New Roman" w:cs="Times New Roman"/>
          <w:color w:val="50A14F"/>
        </w:rPr>
        <w:t>'CTO'</w:t>
      </w:r>
      <w:r w:rsidRPr="0056576F">
        <w:rPr>
          <w:rStyle w:val="token"/>
          <w:rFonts w:ascii="Times New Roman" w:hAnsi="Times New Roman" w:cs="Times New Roman"/>
          <w:color w:val="383A42"/>
        </w:rPr>
        <w:t>,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'CCO'</w:t>
      </w:r>
      <w:r w:rsidRPr="0056576F">
        <w:rPr>
          <w:rStyle w:val="token"/>
          <w:rFonts w:ascii="Times New Roman" w:hAnsi="Times New Roman" w:cs="Times New Roman"/>
          <w:color w:val="383A42"/>
        </w:rPr>
        <w:t>,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'Auditor'</w:t>
      </w:r>
      <w:r w:rsidRPr="0056576F">
        <w:rPr>
          <w:rStyle w:val="token"/>
          <w:rFonts w:ascii="Times New Roman" w:hAnsi="Times New Roman" w:cs="Times New Roman"/>
          <w:color w:val="383A42"/>
        </w:rPr>
        <w:t>,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'CEO'</w:t>
      </w:r>
      <w:r w:rsidRPr="0056576F">
        <w:rPr>
          <w:rStyle w:val="token"/>
          <w:rFonts w:ascii="Times New Roman" w:hAnsi="Times New Roman" w:cs="Times New Roman"/>
          <w:color w:val="383A42"/>
        </w:rPr>
        <w:t>));</w:t>
      </w:r>
    </w:p>
    <w:p w14:paraId="4340BE9B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pict w14:anchorId="445D929F">
          <v:rect id="_x0000_i1133" style="width:0;height:.75pt" o:hralign="center" o:hrstd="t" o:hr="t" fillcolor="#a0a0a0" stroked="f"/>
        </w:pict>
      </w:r>
    </w:p>
    <w:p w14:paraId="25DD2085" w14:textId="77777777" w:rsidR="0056576F" w:rsidRPr="0056576F" w:rsidRDefault="0056576F" w:rsidP="0056576F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56576F">
        <w:rPr>
          <w:color w:val="0F1115"/>
          <w:sz w:val="33"/>
          <w:szCs w:val="33"/>
        </w:rPr>
        <w:t>SECTION 12.0: SECRETS MANAGEMENT &amp; CRYPTOGRAPHIC KEY GOVERNANCE</w:t>
      </w:r>
    </w:p>
    <w:p w14:paraId="2F354A7C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12.0.1 Secrets Management (AC-CONFIG-002)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9852"/>
      </w:tblGrid>
      <w:tr w:rsidR="0056576F" w:rsidRPr="0056576F" w14:paraId="1A837417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74B6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50F9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Standard</w:t>
            </w:r>
          </w:p>
        </w:tc>
      </w:tr>
      <w:tr w:rsidR="0056576F" w:rsidRPr="0056576F" w14:paraId="455976FD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9493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B431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All secrets (API keys, database passwords, private keys, webhook secrets) stored in HSM-backed vault (e.g., Hashicorp Vault)</w:t>
            </w:r>
          </w:p>
        </w:tc>
      </w:tr>
      <w:tr w:rsidR="0056576F" w:rsidRPr="0056576F" w14:paraId="78C1A3F1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6932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Rotation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78DA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Automated secret rotation enforced (90-day maximum lifetime governed by ZA-A)</w:t>
            </w:r>
          </w:p>
        </w:tc>
      </w:tr>
      <w:tr w:rsidR="0056576F" w:rsidRPr="0056576F" w14:paraId="3D569CDF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B4CD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E8F9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All access to secrets logged and audited</w:t>
            </w:r>
          </w:p>
        </w:tc>
      </w:tr>
    </w:tbl>
    <w:p w14:paraId="3ECCDFC4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12.0.2 Cryptographic Key Governance (RISK-CRYPTO-001)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9055"/>
      </w:tblGrid>
      <w:tr w:rsidR="0056576F" w:rsidRPr="0056576F" w14:paraId="780ED1A0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14A5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E4AF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Standard</w:t>
            </w:r>
          </w:p>
        </w:tc>
      </w:tr>
      <w:tr w:rsidR="0056576F" w:rsidRPr="0056576F" w14:paraId="0C516A44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CD68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Algorithm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F703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AES-256-GCM for symmetric; approved asymmetric algorithm governed by ZA-A</w:t>
            </w:r>
          </w:p>
        </w:tc>
      </w:tr>
      <w:tr w:rsidR="0056576F" w:rsidRPr="0056576F" w14:paraId="283A6A4D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67C9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Key Derivation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63DB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PBKDF2 with HMAC-SHA512 — work factor governed by ZA-A-CRYPTO</w:t>
            </w:r>
          </w:p>
        </w:tc>
      </w:tr>
      <w:tr w:rsidR="0056576F" w:rsidRPr="0056576F" w14:paraId="01E67A9F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CD72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lastRenderedPageBreak/>
              <w:t>Key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5C79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Only in HSM (or secure enclave for mobile)</w:t>
            </w:r>
          </w:p>
        </w:tc>
      </w:tr>
      <w:tr w:rsidR="0056576F" w:rsidRPr="0056576F" w14:paraId="0B2653E8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AD0E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Rotation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2DB93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Quarterly minimum</w:t>
            </w:r>
          </w:p>
        </w:tc>
      </w:tr>
      <w:tr w:rsidR="0056576F" w:rsidRPr="0056576F" w14:paraId="3D72ABB3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DA59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Revocation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6965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Key revocation capability is mandatory</w:t>
            </w:r>
          </w:p>
        </w:tc>
      </w:tr>
      <w:tr w:rsidR="0056576F" w:rsidRPr="0056576F" w14:paraId="54A2780E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1C3E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NFR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62E7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Satisfies ZA-N-SEC-002 and ZA-N-SEC-003</w:t>
            </w:r>
          </w:p>
        </w:tc>
      </w:tr>
    </w:tbl>
    <w:p w14:paraId="77E49A95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56576F">
        <w:rPr>
          <w:rFonts w:ascii="Times New Roman" w:hAnsi="Times New Roman" w:cs="Times New Roman"/>
          <w:color w:val="0F1115"/>
        </w:rPr>
        <w:pict w14:anchorId="54CEC875">
          <v:rect id="_x0000_i1134" style="width:0;height:.75pt" o:hralign="center" o:hrstd="t" o:hr="t" fillcolor="#a0a0a0" stroked="f"/>
        </w:pict>
      </w:r>
    </w:p>
    <w:p w14:paraId="180B3CBE" w14:textId="77777777" w:rsidR="0056576F" w:rsidRPr="0056576F" w:rsidRDefault="0056576F" w:rsidP="0056576F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56576F">
        <w:rPr>
          <w:color w:val="0F1115"/>
          <w:sz w:val="33"/>
          <w:szCs w:val="33"/>
        </w:rPr>
        <w:t>SECTION 12.1: CRYPTOGRAPHIC INVENTORY GOVERNANCE</w:t>
      </w:r>
    </w:p>
    <w:p w14:paraId="02260D2F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12.1.1 Purpose</w:t>
      </w:r>
    </w:p>
    <w:p w14:paraId="08D4747B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An enterprise cryptographic inventory shall be maintained to track all cryptographic assets and simplify future migrations, audits, and compliance reviews.</w:t>
      </w:r>
    </w:p>
    <w:p w14:paraId="59855333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12.1.2 Inventory Scope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7"/>
        <w:gridCol w:w="7863"/>
      </w:tblGrid>
      <w:tr w:rsidR="0056576F" w:rsidRPr="0056576F" w14:paraId="62E84113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5A50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Asset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9FD5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Examples</w:t>
            </w:r>
          </w:p>
        </w:tc>
      </w:tr>
      <w:tr w:rsidR="0056576F" w:rsidRPr="0056576F" w14:paraId="07F190B0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573A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Algorithms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1DFB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AES-256-GCM, RSA-4096, SHA-256</w:t>
            </w:r>
          </w:p>
        </w:tc>
      </w:tr>
      <w:tr w:rsidR="0056576F" w:rsidRPr="0056576F" w14:paraId="05927C87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8627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Keys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54CD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JWT signing keys, DEKs, API keys</w:t>
            </w:r>
          </w:p>
        </w:tc>
      </w:tr>
      <w:tr w:rsidR="0056576F" w:rsidRPr="0056576F" w14:paraId="7D3C705A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FEA0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Certificates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22E7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TLS certificates, client certificates</w:t>
            </w:r>
          </w:p>
        </w:tc>
      </w:tr>
      <w:tr w:rsidR="0056576F" w:rsidRPr="0056576F" w14:paraId="51950EB7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F1B9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Trust Anchors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2431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Root CA certificates, intermediate CAs</w:t>
            </w:r>
          </w:p>
        </w:tc>
      </w:tr>
      <w:tr w:rsidR="0056576F" w:rsidRPr="0056576F" w14:paraId="648F0E8B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26D4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HSM Assets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62A3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HSM partitions, key IDs</w:t>
            </w:r>
          </w:p>
        </w:tc>
      </w:tr>
    </w:tbl>
    <w:p w14:paraId="5F2DE707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12.1.3 Inventory Schema</w:t>
      </w:r>
    </w:p>
    <w:p w14:paraId="7F04D87F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56576F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yaml</w:t>
      </w:r>
    </w:p>
    <w:p w14:paraId="77F281FC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Style w:val="token"/>
          <w:rFonts w:ascii="Times New Roman" w:hAnsi="Times New Roman" w:cs="Times New Roman"/>
          <w:color w:val="B76B01"/>
        </w:rPr>
        <w:t>cryptographic_inventory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</w:p>
    <w:p w14:paraId="2D719882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asset_id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"CRYPTO-YYYY-SEQ"</w:t>
      </w:r>
    </w:p>
    <w:p w14:paraId="79F485B8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asset_type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"algorithm|key|certificate|trust_anchor|hsm_asset"</w:t>
      </w:r>
    </w:p>
    <w:p w14:paraId="34BAE386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name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"Human-readable name"</w:t>
      </w:r>
    </w:p>
    <w:p w14:paraId="00B752F1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algorithm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"Algorithm used"</w:t>
      </w:r>
    </w:p>
    <w:p w14:paraId="13F59110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key_size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"Size in bits"</w:t>
      </w:r>
    </w:p>
    <w:p w14:paraId="4ECADE6A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status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"ACTIVE|DEPRECATED|EXPIRING|REVOKED"</w:t>
      </w:r>
    </w:p>
    <w:p w14:paraId="57C37869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owner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"Role or individual"</w:t>
      </w:r>
    </w:p>
    <w:p w14:paraId="00EF4BE2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created_date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"ISO 8601"</w:t>
      </w:r>
    </w:p>
    <w:p w14:paraId="773EDA9D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rotation_date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"ISO 8601 (if applicable)"</w:t>
      </w:r>
    </w:p>
    <w:p w14:paraId="4155BE1C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expiry_date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"ISO 8601 (if applicable)"</w:t>
      </w:r>
    </w:p>
    <w:p w14:paraId="116B0DF8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hsm_location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"HSM identifier (if applicable)"</w:t>
      </w:r>
    </w:p>
    <w:p w14:paraId="530395BF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governance_reference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"ZA-N-XXX or ZA-R-XXX"</w:t>
      </w:r>
    </w:p>
    <w:p w14:paraId="4B949222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compliance_status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"COMPLIANT|NON-COMPLIANT|EXCEPTION"</w:t>
      </w:r>
    </w:p>
    <w:p w14:paraId="1DB702B6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12.1.4 Inventory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9705"/>
      </w:tblGrid>
      <w:tr w:rsidR="0056576F" w:rsidRPr="0056576F" w14:paraId="2718B233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FCA3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DB8D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56576F" w:rsidRPr="0056576F" w14:paraId="251BC68C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91AC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INV-001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6273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All cryptographic assets must be registered in the inventory</w:t>
            </w:r>
          </w:p>
        </w:tc>
      </w:tr>
      <w:tr w:rsidR="0056576F" w:rsidRPr="0056576F" w14:paraId="6D0E5E2A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CA09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INV-002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A398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Inventory must be updated within 24 hours of asset change</w:t>
            </w:r>
          </w:p>
        </w:tc>
      </w:tr>
      <w:tr w:rsidR="0056576F" w:rsidRPr="0056576F" w14:paraId="39639E29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F54D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INV-003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67F0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Inventory must be audited quarterly</w:t>
            </w:r>
          </w:p>
        </w:tc>
      </w:tr>
      <w:tr w:rsidR="0056576F" w:rsidRPr="0056576F" w14:paraId="00A7A85C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75F5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INV-004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15B4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Expiring assets must trigger notification 30 days before expiry</w:t>
            </w:r>
          </w:p>
        </w:tc>
      </w:tr>
      <w:tr w:rsidR="0056576F" w:rsidRPr="0056576F" w14:paraId="05238141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284A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lastRenderedPageBreak/>
              <w:t>INV-005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89D9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Cryptographic inventory must be accessible to Founders and Auditors</w:t>
            </w:r>
          </w:p>
        </w:tc>
      </w:tr>
    </w:tbl>
    <w:p w14:paraId="3E225FB3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56576F">
        <w:rPr>
          <w:rFonts w:ascii="Times New Roman" w:hAnsi="Times New Roman" w:cs="Times New Roman"/>
          <w:color w:val="0F1115"/>
        </w:rPr>
        <w:pict w14:anchorId="1BED2385">
          <v:rect id="_x0000_i1135" style="width:0;height:.75pt" o:hralign="center" o:hrstd="t" o:hr="t" fillcolor="#a0a0a0" stroked="f"/>
        </w:pict>
      </w:r>
    </w:p>
    <w:p w14:paraId="47BE1BA3" w14:textId="77777777" w:rsidR="0056576F" w:rsidRPr="0056576F" w:rsidRDefault="0056576F" w:rsidP="0056576F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56576F">
        <w:rPr>
          <w:color w:val="0F1115"/>
          <w:sz w:val="33"/>
          <w:szCs w:val="33"/>
        </w:rPr>
        <w:t>SECTION 13.0: SECURITY IN THE SOFTWARE DEVELOPMENT LIFECYCLE (SDLC)</w:t>
      </w:r>
    </w:p>
    <w:p w14:paraId="63370C3D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13.0.1 Secure Coding Standards</w:t>
      </w:r>
    </w:p>
    <w:p w14:paraId="51DD59B3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All code must adhere to the Golden Wings Secure Coding Standards (Annex E). All code commits are subject to automated SAST scanning (Z6 Pipeline). Any Critical vulnerability blocks the build.</w:t>
      </w:r>
    </w:p>
    <w:p w14:paraId="33C70431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13.0.2 CI/CD Pipeline Security Controls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3"/>
        <w:gridCol w:w="6947"/>
      </w:tblGrid>
      <w:tr w:rsidR="0056576F" w:rsidRPr="0056576F" w14:paraId="2ABD6B39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88F4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Control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EBCC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56576F" w:rsidRPr="0056576F" w14:paraId="21E6459B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73B7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SAST/DAST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0B17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Scans for vulnerabilities</w:t>
            </w:r>
          </w:p>
        </w:tc>
      </w:tr>
      <w:tr w:rsidR="0056576F" w:rsidRPr="0056576F" w14:paraId="287413B8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9177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Software Composition Analysis (SCA)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4EC2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Scans dependencies for known vulnerabilities</w:t>
            </w:r>
          </w:p>
        </w:tc>
      </w:tr>
      <w:tr w:rsidR="0056576F" w:rsidRPr="0056576F" w14:paraId="53D56D4E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5503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Secrets Scan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3F83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Prevents hardcoded secrets in the code</w:t>
            </w:r>
          </w:p>
        </w:tc>
      </w:tr>
      <w:tr w:rsidR="0056576F" w:rsidRPr="0056576F" w14:paraId="1EF0EC53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F2CB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Code Signing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2569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All production artifacts are signed</w:t>
            </w:r>
          </w:p>
        </w:tc>
      </w:tr>
      <w:tr w:rsidR="0056576F" w:rsidRPr="0056576F" w14:paraId="7445C2C8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6DD3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Pipeline Hardening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1F94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Pipeline runs in an isolated environment with minimal permissions</w:t>
            </w:r>
          </w:p>
        </w:tc>
      </w:tr>
      <w:tr w:rsidR="0056576F" w:rsidRPr="0056576F" w14:paraId="450225D0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E5B5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SBOM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29C4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Software Bill of Materials generated for every build</w:t>
            </w:r>
          </w:p>
        </w:tc>
      </w:tr>
    </w:tbl>
    <w:p w14:paraId="7E71641E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13.0.3 Compilation-Stage Assurance Gates</w:t>
      </w:r>
    </w:p>
    <w:p w14:paraId="5F1ABEA5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56576F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text</w:t>
      </w:r>
    </w:p>
    <w:p w14:paraId="2010A193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91351E1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│                          CI/CD COMPILATION PIPELINE                        │</w:t>
      </w:r>
    </w:p>
    <w:p w14:paraId="3538F789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57D1198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│                                                                             │</w:t>
      </w:r>
    </w:p>
    <w:p w14:paraId="0A18D15C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│  ┌──</w:t>
      </w:r>
      <w:r w:rsidRPr="0056576F">
        <w:rPr>
          <w:rFonts w:ascii="Segoe UI Emoji" w:hAnsi="Segoe UI Emoji" w:cs="Segoe UI Emoji"/>
          <w:color w:val="0F1115"/>
        </w:rPr>
        <w:t>▶</w:t>
      </w:r>
      <w:r w:rsidRPr="0056576F">
        <w:rPr>
          <w:rFonts w:ascii="Times New Roman" w:hAnsi="Times New Roman" w:cs="Times New Roman"/>
          <w:color w:val="0F1115"/>
        </w:rPr>
        <w:t xml:space="preserve"> [GATE 4.1: STATIC CODE SCANNING (SAST)]                             │</w:t>
      </w:r>
    </w:p>
    <w:p w14:paraId="7524616E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│  │    Checks for hardcoded strings, unvetted libs, and plain config entries │</w:t>
      </w:r>
    </w:p>
    <w:p w14:paraId="0FBA9CD8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│  │    Result: PASSED (Zero Critical Alerts Found)                          │</w:t>
      </w:r>
    </w:p>
    <w:p w14:paraId="051FC2E5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│  │                                                                          │</w:t>
      </w:r>
    </w:p>
    <w:p w14:paraId="2E84760D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│  ┌──</w:t>
      </w:r>
      <w:r w:rsidRPr="0056576F">
        <w:rPr>
          <w:rFonts w:ascii="Segoe UI Emoji" w:hAnsi="Segoe UI Emoji" w:cs="Segoe UI Emoji"/>
          <w:color w:val="0F1115"/>
        </w:rPr>
        <w:t>▶</w:t>
      </w:r>
      <w:r w:rsidRPr="0056576F">
        <w:rPr>
          <w:rFonts w:ascii="Times New Roman" w:hAnsi="Times New Roman" w:cs="Times New Roman"/>
          <w:color w:val="0F1115"/>
        </w:rPr>
        <w:t xml:space="preserve"> [GATE 4.2: EXTRACT REGO POLICY VALIDATION]                          │</w:t>
      </w:r>
    </w:p>
    <w:p w14:paraId="2AB1A6AB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│  │    Ensures all endpoint routers contain active OAuth2 security wrappers │</w:t>
      </w:r>
    </w:p>
    <w:p w14:paraId="7C53AEB5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│  │    Result: PASSED (100% Endpoint Coverage Confirmed)                    │</w:t>
      </w:r>
    </w:p>
    <w:p w14:paraId="316245A0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│  │                                                                          │</w:t>
      </w:r>
    </w:p>
    <w:p w14:paraId="2215C5F2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│  ┌──</w:t>
      </w:r>
      <w:r w:rsidRPr="0056576F">
        <w:rPr>
          <w:rFonts w:ascii="Segoe UI Emoji" w:hAnsi="Segoe UI Emoji" w:cs="Segoe UI Emoji"/>
          <w:color w:val="0F1115"/>
        </w:rPr>
        <w:t>▶</w:t>
      </w:r>
      <w:r w:rsidRPr="0056576F">
        <w:rPr>
          <w:rFonts w:ascii="Times New Roman" w:hAnsi="Times New Roman" w:cs="Times New Roman"/>
          <w:color w:val="0F1115"/>
        </w:rPr>
        <w:t xml:space="preserve"> [GATE 4.3: CRYPTOGRAPHIC CHECKSUM VERIFICATION]                     │</w:t>
      </w:r>
    </w:p>
    <w:p w14:paraId="38579EF2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│  │    Validates upstream Z2/Z3 baseline schemas via SHA-256 binary validation│</w:t>
      </w:r>
    </w:p>
    <w:p w14:paraId="14796F13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│  │    Result: PASSED (Hashes Match Baseline Registries)                    │</w:t>
      </w:r>
    </w:p>
    <w:p w14:paraId="11A6F87B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│  │                                                                          │</w:t>
      </w:r>
    </w:p>
    <w:p w14:paraId="4D975296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│  ┌──</w:t>
      </w:r>
      <w:r w:rsidRPr="0056576F">
        <w:rPr>
          <w:rFonts w:ascii="Segoe UI Emoji" w:hAnsi="Segoe UI Emoji" w:cs="Segoe UI Emoji"/>
          <w:color w:val="0F1115"/>
        </w:rPr>
        <w:t>▶</w:t>
      </w:r>
      <w:r w:rsidRPr="0056576F">
        <w:rPr>
          <w:rFonts w:ascii="Times New Roman" w:hAnsi="Times New Roman" w:cs="Times New Roman"/>
          <w:color w:val="0F1115"/>
        </w:rPr>
        <w:t xml:space="preserve"> [GATE 4.4: SBOM VALIDATION]                                         │</w:t>
      </w:r>
    </w:p>
    <w:p w14:paraId="41481E68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│  │    Validates Software Bill of Materials against approved manifest       │</w:t>
      </w:r>
    </w:p>
    <w:p w14:paraId="06C3546D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│  │    Result: PASSED (All dependencies approved)                           │</w:t>
      </w:r>
    </w:p>
    <w:p w14:paraId="0E8A8882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│  │                                                                          │</w:t>
      </w:r>
    </w:p>
    <w:p w14:paraId="73A38B76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│  ┌──</w:t>
      </w:r>
      <w:r w:rsidRPr="0056576F">
        <w:rPr>
          <w:rFonts w:ascii="Segoe UI Emoji" w:hAnsi="Segoe UI Emoji" w:cs="Segoe UI Emoji"/>
          <w:color w:val="0F1115"/>
        </w:rPr>
        <w:t>▶</w:t>
      </w:r>
      <w:r w:rsidRPr="0056576F">
        <w:rPr>
          <w:rFonts w:ascii="Times New Roman" w:hAnsi="Times New Roman" w:cs="Times New Roman"/>
          <w:color w:val="0F1115"/>
        </w:rPr>
        <w:t xml:space="preserve"> [GATE 4.5: ARTIFACT SIGNING]                                        │</w:t>
      </w:r>
    </w:p>
    <w:p w14:paraId="642A1C76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│  │    Ensures all production artifacts are cryptographically signed       │</w:t>
      </w:r>
    </w:p>
    <w:p w14:paraId="3E92B89A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│  │    Result: PASSED (Signatures verified)                                 │</w:t>
      </w:r>
    </w:p>
    <w:p w14:paraId="1DC0CEB4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│  │                                                                          │</w:t>
      </w:r>
    </w:p>
    <w:p w14:paraId="08C6924E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│  ▼                                                                          │</w:t>
      </w:r>
    </w:p>
    <w:p w14:paraId="44E775AE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│  [DEPLOYMENT ARTIFACT STAGED]                                               │</w:t>
      </w:r>
    </w:p>
    <w:p w14:paraId="7E9A68A7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4ADC3B6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pict w14:anchorId="7378782F">
          <v:rect id="_x0000_i1136" style="width:0;height:.75pt" o:hralign="center" o:hrstd="t" o:hr="t" fillcolor="#a0a0a0" stroked="f"/>
        </w:pict>
      </w:r>
    </w:p>
    <w:p w14:paraId="1939C61B" w14:textId="77777777" w:rsidR="0056576F" w:rsidRPr="0056576F" w:rsidRDefault="0056576F" w:rsidP="0056576F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56576F">
        <w:rPr>
          <w:color w:val="0F1115"/>
          <w:sz w:val="33"/>
          <w:szCs w:val="33"/>
        </w:rPr>
        <w:lastRenderedPageBreak/>
        <w:t>SECTION 13.1: SOFTWARE SUPPLY CHAIN SECURITY</w:t>
      </w:r>
    </w:p>
    <w:p w14:paraId="5871BAFF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13.1.1 Purpose</w:t>
      </w:r>
    </w:p>
    <w:p w14:paraId="1E1FA387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Modern software supply chain controls are essential for regulated environments. The Golden Wings platform shall implement supply chain security measures to protect against dependency compromise and unauthorized code modification.</w:t>
      </w:r>
    </w:p>
    <w:p w14:paraId="3ED1322F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13.1.2 Supply Chain Controls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7"/>
        <w:gridCol w:w="4537"/>
        <w:gridCol w:w="3726"/>
      </w:tblGrid>
      <w:tr w:rsidR="0056576F" w:rsidRPr="0056576F" w14:paraId="5A806075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EFB2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Control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51AD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2D19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Implementation</w:t>
            </w:r>
          </w:p>
        </w:tc>
      </w:tr>
      <w:tr w:rsidR="0056576F" w:rsidRPr="0056576F" w14:paraId="3A39A616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13BF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SBOM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6A6A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Software Bill of Materials for every build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3734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Automated generation in CI/CD</w:t>
            </w:r>
          </w:p>
        </w:tc>
      </w:tr>
      <w:tr w:rsidR="0056576F" w:rsidRPr="0056576F" w14:paraId="674F5C29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55E2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Artifact Signing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AC96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Cryptographic signing of all artifacts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E35B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HSM-backed signing</w:t>
            </w:r>
          </w:p>
        </w:tc>
      </w:tr>
      <w:tr w:rsidR="0056576F" w:rsidRPr="0056576F" w14:paraId="510F321A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F70F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Provenance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D153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Attestation of build provenance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47B6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SLSA-compliant provenance</w:t>
            </w:r>
          </w:p>
        </w:tc>
      </w:tr>
      <w:tr w:rsidR="0056576F" w:rsidRPr="0056576F" w14:paraId="2D0553A6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1E9E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Dependency Scanning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6662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Vulnerability scanning of all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9EB5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SCA in CI/CD</w:t>
            </w:r>
          </w:p>
        </w:tc>
      </w:tr>
      <w:tr w:rsidR="0056576F" w:rsidRPr="0056576F" w14:paraId="1A133EC8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6DD3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Trusted Dependency 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2A0D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Approved dependency manifest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1219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ZA-A-DEPENDENCY-MANIFEST</w:t>
            </w:r>
          </w:p>
        </w:tc>
      </w:tr>
      <w:tr w:rsidR="0056576F" w:rsidRPr="0056576F" w14:paraId="2231B02F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C41B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Build Attestation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1F92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Verifiable build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F0CF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Cryptographic signatures</w:t>
            </w:r>
          </w:p>
        </w:tc>
      </w:tr>
    </w:tbl>
    <w:p w14:paraId="6740BAFD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13.1.3 SLSA Maturity Target</w:t>
      </w:r>
    </w:p>
    <w:p w14:paraId="39525EEE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The platform shall target </w:t>
      </w:r>
      <w:r w:rsidRPr="0056576F">
        <w:rPr>
          <w:rStyle w:val="Strong"/>
          <w:color w:val="0F1115"/>
        </w:rPr>
        <w:t>SLSA Level 3</w:t>
      </w:r>
      <w:r w:rsidRPr="0056576F">
        <w:rPr>
          <w:color w:val="0F1115"/>
        </w:rPr>
        <w:t> maturity: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6794"/>
        <w:gridCol w:w="2301"/>
      </w:tblGrid>
      <w:tr w:rsidR="0056576F" w:rsidRPr="0056576F" w14:paraId="0F5D770D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0988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SLSA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8DC4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8143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56576F" w:rsidRPr="0056576F" w14:paraId="45D8D1F2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CF01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Level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4397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Provenance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D552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 xml:space="preserve"> Required</w:t>
            </w:r>
          </w:p>
        </w:tc>
      </w:tr>
      <w:tr w:rsidR="0056576F" w:rsidRPr="0056576F" w14:paraId="1A4CCF4A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B18C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Level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1E79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Signed provenance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ED4F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 xml:space="preserve"> Required</w:t>
            </w:r>
          </w:p>
        </w:tc>
      </w:tr>
      <w:tr w:rsidR="0056576F" w:rsidRPr="0056576F" w14:paraId="65193F0F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90F5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Level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E650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Source verification + build isolation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7ABD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 xml:space="preserve"> Required</w:t>
            </w:r>
          </w:p>
        </w:tc>
      </w:tr>
      <w:tr w:rsidR="0056576F" w:rsidRPr="0056576F" w14:paraId="02FE7780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5135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Level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4CCB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Two-person review + reproducible builds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EAB4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Segoe UI Emoji" w:hAnsi="Segoe UI Emoji" w:cs="Segoe UI Emoji"/>
                <w:sz w:val="23"/>
                <w:szCs w:val="23"/>
              </w:rPr>
              <w:t>📋</w:t>
            </w: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 xml:space="preserve"> Future</w:t>
            </w:r>
          </w:p>
        </w:tc>
      </w:tr>
    </w:tbl>
    <w:p w14:paraId="773B2AC2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13.1.4 Supply Chain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9958"/>
      </w:tblGrid>
      <w:tr w:rsidR="0056576F" w:rsidRPr="0056576F" w14:paraId="555519F5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45CB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5121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56576F" w:rsidRPr="0056576F" w14:paraId="0E7336BC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1BF0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9F5B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All dependencies must be approved in ZA-A-DEPENDENCY-MANIFEST</w:t>
            </w:r>
          </w:p>
        </w:tc>
      </w:tr>
      <w:tr w:rsidR="0056576F" w:rsidRPr="0056576F" w14:paraId="3844EE9D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77CF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SC-002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1480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SBOM must be generated for every production build</w:t>
            </w:r>
          </w:p>
        </w:tc>
      </w:tr>
      <w:tr w:rsidR="0056576F" w:rsidRPr="0056576F" w14:paraId="5F243D8A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2CE1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SC-003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9D02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All artifacts must be cryptographically signed</w:t>
            </w:r>
          </w:p>
        </w:tc>
      </w:tr>
      <w:tr w:rsidR="0056576F" w:rsidRPr="0056576F" w14:paraId="7EF4B57E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9C64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77BC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Build provenance must be verifiable</w:t>
            </w:r>
          </w:p>
        </w:tc>
      </w:tr>
      <w:tr w:rsidR="0056576F" w:rsidRPr="0056576F" w14:paraId="64F6B18F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39D2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FECA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Dependency vulnerabilities (Critical) block deployment</w:t>
            </w:r>
          </w:p>
        </w:tc>
      </w:tr>
      <w:tr w:rsidR="0056576F" w:rsidRPr="0056576F" w14:paraId="2F2DE31E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6B48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9A43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Supply chain compliance audited quarterly</w:t>
            </w:r>
          </w:p>
        </w:tc>
      </w:tr>
    </w:tbl>
    <w:p w14:paraId="0E6EC986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56576F">
        <w:rPr>
          <w:rFonts w:ascii="Times New Roman" w:hAnsi="Times New Roman" w:cs="Times New Roman"/>
          <w:color w:val="0F1115"/>
        </w:rPr>
        <w:pict w14:anchorId="6FA79F3A">
          <v:rect id="_x0000_i1137" style="width:0;height:.75pt" o:hralign="center" o:hrstd="t" o:hr="t" fillcolor="#a0a0a0" stroked="f"/>
        </w:pict>
      </w:r>
    </w:p>
    <w:p w14:paraId="4B35C211" w14:textId="77777777" w:rsidR="0056576F" w:rsidRPr="0056576F" w:rsidRDefault="0056576F" w:rsidP="0056576F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56576F">
        <w:rPr>
          <w:color w:val="0F1115"/>
          <w:sz w:val="33"/>
          <w:szCs w:val="33"/>
        </w:rPr>
        <w:t>SECTION 14.0: THREAT MODELING, VULNERABILITY MANAGEMENT &amp; SECURITY AWARENESS</w:t>
      </w:r>
    </w:p>
    <w:p w14:paraId="6862DC57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14.0.1 Threat Modeling</w:t>
      </w:r>
    </w:p>
    <w:p w14:paraId="33ABF177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lastRenderedPageBreak/>
        <w:t>All new components or features must undergo a threat modeling exercise, identifying potential attack vectors, threat actors, and mitigations. Threat models are maintained in the governance repository and linked to ZA-R.</w:t>
      </w:r>
    </w:p>
    <w:p w14:paraId="665B1F5F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14.0.2 Vulnerability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7"/>
        <w:gridCol w:w="3803"/>
        <w:gridCol w:w="4990"/>
      </w:tblGrid>
      <w:tr w:rsidR="0056576F" w:rsidRPr="0056576F" w14:paraId="36996112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F61B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594E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CVSS 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D7A4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Remediation SLA</w:t>
            </w:r>
          </w:p>
        </w:tc>
      </w:tr>
      <w:tr w:rsidR="0056576F" w:rsidRPr="0056576F" w14:paraId="6560EF2D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DB08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90AD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CVSS ≥ 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1F35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24 hours</w:t>
            </w:r>
          </w:p>
        </w:tc>
      </w:tr>
      <w:tr w:rsidR="0056576F" w:rsidRPr="0056576F" w14:paraId="39025EE5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46F6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1DAD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CVSS ≥ 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64F7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7 days</w:t>
            </w:r>
          </w:p>
        </w:tc>
      </w:tr>
      <w:tr w:rsidR="0056576F" w:rsidRPr="0056576F" w14:paraId="748E9C09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F3D8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9133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CVSS ≥ 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2889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30 days</w:t>
            </w:r>
          </w:p>
        </w:tc>
      </w:tr>
      <w:tr w:rsidR="0056576F" w:rsidRPr="0056576F" w14:paraId="293E14F3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4F24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FE5D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CVSS &lt; 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029B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90 days</w:t>
            </w:r>
          </w:p>
        </w:tc>
      </w:tr>
    </w:tbl>
    <w:p w14:paraId="4DB66739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14.0.3 Security Awareness Training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1879"/>
        <w:gridCol w:w="2109"/>
        <w:gridCol w:w="3812"/>
      </w:tblGrid>
      <w:tr w:rsidR="0056576F" w:rsidRPr="0056576F" w14:paraId="565544D9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2D15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5FC6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Initial Training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1CB2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Annual Refresher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C2E3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Topics</w:t>
            </w:r>
          </w:p>
        </w:tc>
      </w:tr>
      <w:tr w:rsidR="0056576F" w:rsidRPr="0056576F" w14:paraId="0A77F786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F2F5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All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910A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F9E0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EF69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Phishing, password hygiene, MFA</w:t>
            </w:r>
          </w:p>
        </w:tc>
      </w:tr>
      <w:tr w:rsidR="0056576F" w:rsidRPr="0056576F" w14:paraId="68A1BFA6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F874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Privileged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5801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FCF4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F468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Social engineering, privileged access</w:t>
            </w:r>
          </w:p>
        </w:tc>
      </w:tr>
      <w:tr w:rsidR="0056576F" w:rsidRPr="0056576F" w14:paraId="0A920D82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220E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Developers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49FA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D6E7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35F7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Secure coding, SAST/DAST, OWASP</w:t>
            </w:r>
          </w:p>
        </w:tc>
      </w:tr>
      <w:tr w:rsidR="0056576F" w:rsidRPr="0056576F" w14:paraId="1AC5FD54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CED5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Security Personnel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94C5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16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3630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9E15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Incident response, forensics</w:t>
            </w:r>
          </w:p>
        </w:tc>
      </w:tr>
    </w:tbl>
    <w:p w14:paraId="389440C7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rStyle w:val="Strong"/>
          <w:color w:val="0F1115"/>
        </w:rPr>
        <w:t>Phishing Simulation Program:</w:t>
      </w:r>
    </w:p>
    <w:p w14:paraId="2A85F427" w14:textId="77777777" w:rsidR="0056576F" w:rsidRPr="0056576F" w:rsidRDefault="0056576F" w:rsidP="0056576F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Monthly campaigns (randomized)</w:t>
      </w:r>
    </w:p>
    <w:p w14:paraId="6FF4382F" w14:textId="77777777" w:rsidR="0056576F" w:rsidRPr="0056576F" w:rsidRDefault="0056576F" w:rsidP="0056576F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Minimum 10% of workforce targeted per month</w:t>
      </w:r>
    </w:p>
    <w:p w14:paraId="071C4FE0" w14:textId="77777777" w:rsidR="0056576F" w:rsidRPr="0056576F" w:rsidRDefault="0056576F" w:rsidP="0056576F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100% of workforce targeted quarterly</w:t>
      </w:r>
    </w:p>
    <w:p w14:paraId="6430EDF5" w14:textId="77777777" w:rsidR="0056576F" w:rsidRPr="0056576F" w:rsidRDefault="0056576F" w:rsidP="0056576F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Click rate target: &lt;5%</w:t>
      </w:r>
    </w:p>
    <w:p w14:paraId="4425C8F0" w14:textId="77777777" w:rsidR="0056576F" w:rsidRPr="0056576F" w:rsidRDefault="0056576F" w:rsidP="0056576F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Report rate target: &gt;95%</w:t>
      </w:r>
    </w:p>
    <w:p w14:paraId="789A7F78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rStyle w:val="Strong"/>
          <w:color w:val="0F1115"/>
        </w:rPr>
        <w:t>Training Mandate:</w:t>
      </w:r>
      <w:r w:rsidRPr="0056576F">
        <w:rPr>
          <w:color w:val="0F1115"/>
        </w:rPr>
        <w:t> No user may access production systems without completing initial security training (100%) and annual refresher (within 30 days of expiry). Access is blocked at the API Gateway level until training is complete.</w:t>
      </w:r>
    </w:p>
    <w:p w14:paraId="5A190817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pict w14:anchorId="0C947387">
          <v:rect id="_x0000_i1138" style="width:0;height:.75pt" o:hralign="center" o:hrstd="t" o:hr="t" fillcolor="#a0a0a0" stroked="f"/>
        </w:pict>
      </w:r>
    </w:p>
    <w:p w14:paraId="0D5850F8" w14:textId="77777777" w:rsidR="0056576F" w:rsidRPr="0056576F" w:rsidRDefault="0056576F" w:rsidP="0056576F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56576F">
        <w:rPr>
          <w:color w:val="0F1115"/>
          <w:sz w:val="33"/>
          <w:szCs w:val="33"/>
        </w:rPr>
        <w:t>SECTION 14.1: FORMAL THREAT MODELING METHODOLOGY</w:t>
      </w:r>
    </w:p>
    <w:p w14:paraId="1027022E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14.1.1 Purpose</w:t>
      </w:r>
    </w:p>
    <w:p w14:paraId="438B4825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A standardized threat modeling methodology shall be used across all teams to ensure consistency and completeness.</w:t>
      </w:r>
    </w:p>
    <w:p w14:paraId="515B9E70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14.1.2 Approved Methodology</w:t>
      </w:r>
    </w:p>
    <w:p w14:paraId="42DA1736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rStyle w:val="Strong"/>
          <w:color w:val="0F1115"/>
        </w:rPr>
        <w:t>STRIDE</w:t>
      </w:r>
      <w:r w:rsidRPr="0056576F">
        <w:rPr>
          <w:color w:val="0F1115"/>
        </w:rPr>
        <w:t> shall be the organizational standard for threat modeling.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5"/>
        <w:gridCol w:w="4435"/>
        <w:gridCol w:w="3680"/>
      </w:tblGrid>
      <w:tr w:rsidR="0056576F" w:rsidRPr="0056576F" w14:paraId="7D487A3B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95B5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STRIDE 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2FC7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Threat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B45F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Example</w:t>
            </w:r>
          </w:p>
        </w:tc>
      </w:tr>
      <w:tr w:rsidR="0056576F" w:rsidRPr="0056576F" w14:paraId="43F7CD7C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637A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</w:t>
            </w: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poofing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1ABD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Identity falsification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AAE2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Impersonating another user</w:t>
            </w:r>
          </w:p>
        </w:tc>
      </w:tr>
      <w:tr w:rsidR="0056576F" w:rsidRPr="0056576F" w14:paraId="663405E8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2D44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T</w:t>
            </w: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ampering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5A30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Data modification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BD5C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Unauthorized data changes</w:t>
            </w:r>
          </w:p>
        </w:tc>
      </w:tr>
      <w:tr w:rsidR="0056576F" w:rsidRPr="0056576F" w14:paraId="5A01463F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3895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</w:t>
            </w: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epudiation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8DCA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Denying 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674F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Claims of non-repudiation</w:t>
            </w:r>
          </w:p>
        </w:tc>
      </w:tr>
      <w:tr w:rsidR="0056576F" w:rsidRPr="0056576F" w14:paraId="5E742E59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0D31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I</w:t>
            </w: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nformation Disclosure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F5BB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Data exposure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E829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Unauthorized data access</w:t>
            </w:r>
          </w:p>
        </w:tc>
      </w:tr>
      <w:tr w:rsidR="0056576F" w:rsidRPr="0056576F" w14:paraId="650B0568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2EA3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</w:t>
            </w: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enial of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030A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Availability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8178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Resource exhaustion</w:t>
            </w:r>
          </w:p>
        </w:tc>
      </w:tr>
      <w:tr w:rsidR="0056576F" w:rsidRPr="0056576F" w14:paraId="0B231CDE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B5A8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lastRenderedPageBreak/>
              <w:t>E</w:t>
            </w: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levation of Privilege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D78A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Unauthorized access 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BCAE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Gaining higher permissions</w:t>
            </w:r>
          </w:p>
        </w:tc>
      </w:tr>
    </w:tbl>
    <w:p w14:paraId="5D171F2D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14.1.3 Threat Modeling Process</w:t>
      </w:r>
    </w:p>
    <w:p w14:paraId="5B13F9D5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56576F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text</w:t>
      </w:r>
    </w:p>
    <w:p w14:paraId="28643D38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1. System Decomposition</w:t>
      </w:r>
    </w:p>
    <w:p w14:paraId="288D42D8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└── Identify components, data flows, and trust boundaries</w:t>
      </w:r>
    </w:p>
    <w:p w14:paraId="4E4A2678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2. Threat Identification (STRIDE)</w:t>
      </w:r>
    </w:p>
    <w:p w14:paraId="0DB2A6CF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└── Apply STRIDE per component</w:t>
      </w:r>
    </w:p>
    <w:p w14:paraId="19B6052E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3. Vulnerability Analysis</w:t>
      </w:r>
    </w:p>
    <w:p w14:paraId="76F16F1A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└── Identify vulnerabilities per threat</w:t>
      </w:r>
    </w:p>
    <w:p w14:paraId="27403DE5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4. Risk Assessment</w:t>
      </w:r>
    </w:p>
    <w:p w14:paraId="669340FF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└── Assign risk score (likelihood × impact)</w:t>
      </w:r>
    </w:p>
    <w:p w14:paraId="3A31696D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5. Mitigation Definition</w:t>
      </w:r>
    </w:p>
    <w:p w14:paraId="14A65EEE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└── Define controls and countermeasures</w:t>
      </w:r>
    </w:p>
    <w:p w14:paraId="4D948C41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6. Validation</w:t>
      </w:r>
    </w:p>
    <w:p w14:paraId="56D57181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└── Verify mitigations in Z5 tests</w:t>
      </w:r>
    </w:p>
    <w:p w14:paraId="55703E2D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14.1.4 Threat Modeling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9660"/>
      </w:tblGrid>
      <w:tr w:rsidR="0056576F" w:rsidRPr="0056576F" w14:paraId="42355CCF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E15C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6F79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56576F" w:rsidRPr="0056576F" w14:paraId="067BE1ED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63BD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TM-001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20A8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STRIDE must be used for all threat models</w:t>
            </w:r>
          </w:p>
        </w:tc>
      </w:tr>
      <w:tr w:rsidR="0056576F" w:rsidRPr="0056576F" w14:paraId="70FC8B09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6E9C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TM-002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38FB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Threat models must be completed before implementation begins</w:t>
            </w:r>
          </w:p>
        </w:tc>
      </w:tr>
      <w:tr w:rsidR="0056576F" w:rsidRPr="0056576F" w14:paraId="7F1CB290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EBD4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TM-003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FFA9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Threat models must be reviewed by ARB</w:t>
            </w:r>
          </w:p>
        </w:tc>
      </w:tr>
      <w:tr w:rsidR="0056576F" w:rsidRPr="0056576F" w14:paraId="443339DB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B445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TM-004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A559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Threat models must be updated after significant changes</w:t>
            </w:r>
          </w:p>
        </w:tc>
      </w:tr>
      <w:tr w:rsidR="0056576F" w:rsidRPr="0056576F" w14:paraId="215EFF6E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F6DE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TM-005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7637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Threat models must link to ZA-R risk entries</w:t>
            </w:r>
          </w:p>
        </w:tc>
      </w:tr>
    </w:tbl>
    <w:p w14:paraId="5479F1D5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56576F">
        <w:rPr>
          <w:rFonts w:ascii="Times New Roman" w:hAnsi="Times New Roman" w:cs="Times New Roman"/>
          <w:color w:val="0F1115"/>
        </w:rPr>
        <w:pict w14:anchorId="3620B478">
          <v:rect id="_x0000_i1139" style="width:0;height:.75pt" o:hralign="center" o:hrstd="t" o:hr="t" fillcolor="#a0a0a0" stroked="f"/>
        </w:pict>
      </w:r>
    </w:p>
    <w:p w14:paraId="653F4E2B" w14:textId="77777777" w:rsidR="0056576F" w:rsidRPr="0056576F" w:rsidRDefault="0056576F" w:rsidP="0056576F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56576F">
        <w:rPr>
          <w:color w:val="0F1115"/>
          <w:sz w:val="33"/>
          <w:szCs w:val="33"/>
        </w:rPr>
        <w:t>SECTION 15.0: SECURITY INCIDENT RESPONSE, ESCALATION &amp; FOUNDER NOTIFICATION</w:t>
      </w:r>
    </w:p>
    <w:p w14:paraId="48A6C700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15.0.1 Incident Severity &amp; Escalation</w:t>
      </w:r>
    </w:p>
    <w:p w14:paraId="412D1CBF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All security breaches automatically trigger a P1 or P2 alert.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0"/>
        <w:gridCol w:w="4755"/>
        <w:gridCol w:w="2775"/>
      </w:tblGrid>
      <w:tr w:rsidR="0056576F" w:rsidRPr="0056576F" w14:paraId="6289E73E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4ABB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D887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A15F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56576F" w:rsidRPr="0056576F" w14:paraId="54B4CF4F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9326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Incident Triage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077E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5DAB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15 minutes</w:t>
            </w:r>
          </w:p>
        </w:tc>
      </w:tr>
      <w:tr w:rsidR="0056576F" w:rsidRPr="0056576F" w14:paraId="56C4430C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1FD5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Containment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FCA5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1609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1 hour</w:t>
            </w:r>
          </w:p>
        </w:tc>
      </w:tr>
      <w:tr w:rsidR="0056576F" w:rsidRPr="0056576F" w14:paraId="38DFCB46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CFF4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Eradication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ADB9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CTO (with Legal Counsel)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695D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4 hours</w:t>
            </w:r>
          </w:p>
        </w:tc>
      </w:tr>
      <w:tr w:rsidR="0056576F" w:rsidRPr="0056576F" w14:paraId="06A0592E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618A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Founder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D229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536B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Within 1 hour</w:t>
            </w:r>
          </w:p>
        </w:tc>
      </w:tr>
      <w:tr w:rsidR="0056576F" w:rsidRPr="0056576F" w14:paraId="14116F6C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9FF9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Forensic Investigation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03C4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CTO + External Partner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5F8A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7 days</w:t>
            </w:r>
          </w:p>
        </w:tc>
      </w:tr>
      <w:tr w:rsidR="0056576F" w:rsidRPr="0056576F" w14:paraId="6E829D6D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C37A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Post-Incident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0156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CTO + CCO + Founder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2D7E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Within 14 days</w:t>
            </w:r>
          </w:p>
        </w:tc>
      </w:tr>
    </w:tbl>
    <w:p w14:paraId="23DE41E1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15.0.2 Founder Notification Requirements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7"/>
        <w:gridCol w:w="2427"/>
        <w:gridCol w:w="1496"/>
        <w:gridCol w:w="2445"/>
      </w:tblGrid>
      <w:tr w:rsidR="0056576F" w:rsidRPr="0056576F" w14:paraId="389E3A6C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2222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Event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48AE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Notification 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1B93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BC2D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Escalation</w:t>
            </w:r>
          </w:p>
        </w:tc>
      </w:tr>
      <w:tr w:rsidR="0056576F" w:rsidRPr="0056576F" w14:paraId="14C8E1EA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4214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C1 Security Incident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E0ED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SMS + Push + Voice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C2AB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F9BC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CEO → Founder Board</w:t>
            </w:r>
          </w:p>
        </w:tc>
      </w:tr>
      <w:tr w:rsidR="0056576F" w:rsidRPr="0056576F" w14:paraId="46A3CD36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F8AB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Break-Glass Activation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8D3D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SMS +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2A3D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15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50BD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CTO → Founder Board</w:t>
            </w:r>
          </w:p>
        </w:tc>
      </w:tr>
      <w:tr w:rsidR="0056576F" w:rsidRPr="0056576F" w14:paraId="13B1F0FE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45A9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MFA Bypass Attempt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3779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Push +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FD2E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30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B4CE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CTO → Founder Board</w:t>
            </w:r>
          </w:p>
        </w:tc>
      </w:tr>
      <w:tr w:rsidR="0056576F" w:rsidRPr="0056576F" w14:paraId="563D7304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7072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Audit Chain Integrity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A5CE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SMS + Push + Voice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BD04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322D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56576F" w:rsidRPr="0056576F" w14:paraId="558D388E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24E8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C1 Risk Materialization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B3E0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SMS +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65F3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15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08DC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CEO → Founder Board</w:t>
            </w:r>
          </w:p>
        </w:tc>
      </w:tr>
      <w:tr w:rsidR="0056576F" w:rsidRPr="0056576F" w14:paraId="4CCBFBA8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F912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Consent Breach (RESTRICTED)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1534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SMS +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47BC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30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E130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CCO → Founder Board</w:t>
            </w:r>
          </w:p>
        </w:tc>
      </w:tr>
    </w:tbl>
    <w:p w14:paraId="48824442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rStyle w:val="Strong"/>
          <w:color w:val="0F1115"/>
        </w:rPr>
        <w:t>Notification Content Requirements:</w:t>
      </w:r>
    </w:p>
    <w:p w14:paraId="488164DA" w14:textId="77777777" w:rsidR="0056576F" w:rsidRPr="0056576F" w:rsidRDefault="0056576F" w:rsidP="0056576F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Event ID</w:t>
      </w:r>
    </w:p>
    <w:p w14:paraId="2706E6F9" w14:textId="77777777" w:rsidR="0056576F" w:rsidRPr="0056576F" w:rsidRDefault="0056576F" w:rsidP="0056576F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Timestamp (UTC)</w:t>
      </w:r>
    </w:p>
    <w:p w14:paraId="4ED7A7E3" w14:textId="77777777" w:rsidR="0056576F" w:rsidRPr="0056576F" w:rsidRDefault="0056576F" w:rsidP="0056576F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Brief description</w:t>
      </w:r>
    </w:p>
    <w:p w14:paraId="4250899B" w14:textId="77777777" w:rsidR="0056576F" w:rsidRPr="0056576F" w:rsidRDefault="0056576F" w:rsidP="0056576F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Severity (C1/C2/C3/C4)</w:t>
      </w:r>
    </w:p>
    <w:p w14:paraId="26BBC67E" w14:textId="77777777" w:rsidR="0056576F" w:rsidRPr="0056576F" w:rsidRDefault="0056576F" w:rsidP="0056576F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Required action (if any)</w:t>
      </w:r>
    </w:p>
    <w:p w14:paraId="0CBA98AF" w14:textId="77777777" w:rsidR="0056576F" w:rsidRPr="0056576F" w:rsidRDefault="0056576F" w:rsidP="0056576F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Audit reference</w:t>
      </w:r>
    </w:p>
    <w:p w14:paraId="6D801AEF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rStyle w:val="Strong"/>
          <w:color w:val="0F1115"/>
        </w:rPr>
        <w:t>Founder Dashboard Visibility:</w:t>
      </w:r>
      <w:r w:rsidRPr="0056576F">
        <w:rPr>
          <w:color w:val="0F1115"/>
        </w:rPr>
        <w:t> All C1 and C2 security events must appear on SCR-SEC-001 and SCR-DASH-FDR-001. </w:t>
      </w:r>
      <w:r w:rsidRPr="0056576F">
        <w:rPr>
          <w:rStyle w:val="Strong"/>
          <w:color w:val="0F1115"/>
        </w:rPr>
        <w:t>No filtering allowed.</w:t>
      </w:r>
    </w:p>
    <w:p w14:paraId="669626DA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pict w14:anchorId="1FB842CD">
          <v:rect id="_x0000_i1140" style="width:0;height:.75pt" o:hralign="center" o:hrstd="t" o:hr="t" fillcolor="#a0a0a0" stroked="f"/>
        </w:pict>
      </w:r>
    </w:p>
    <w:p w14:paraId="295D65EB" w14:textId="77777777" w:rsidR="0056576F" w:rsidRPr="0056576F" w:rsidRDefault="0056576F" w:rsidP="0056576F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56576F">
        <w:rPr>
          <w:color w:val="0F1115"/>
          <w:sz w:val="33"/>
          <w:szCs w:val="33"/>
        </w:rPr>
        <w:t>SECTION 15.1: SECURITY RECOVERY OBJECTIVES</w:t>
      </w:r>
    </w:p>
    <w:p w14:paraId="7F1BB159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15.1.1 Purpose</w:t>
      </w:r>
    </w:p>
    <w:p w14:paraId="646FA063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Explicit security recovery objectives enable operational planning and disaster recovery validation.</w:t>
      </w:r>
    </w:p>
    <w:p w14:paraId="2968D5F3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15.1.2 Security Recovery Objectives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1164"/>
        <w:gridCol w:w="1573"/>
        <w:gridCol w:w="2237"/>
      </w:tblGrid>
      <w:tr w:rsidR="0056576F" w:rsidRPr="0056576F" w14:paraId="68C50D0B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498E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Service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AB6A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DEB4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6D42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Availability Target</w:t>
            </w:r>
          </w:p>
        </w:tc>
      </w:tr>
      <w:tr w:rsidR="0056576F" w:rsidRPr="0056576F" w14:paraId="08A392D6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2400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Identity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F2F0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AE06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0 (stateless)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F9B3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99.99%</w:t>
            </w:r>
          </w:p>
        </w:tc>
      </w:tr>
      <w:tr w:rsidR="0056576F" w:rsidRPr="0056576F" w14:paraId="3361D2CF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4D22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HSM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E83F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9B99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13F9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99.99%</w:t>
            </w:r>
          </w:p>
        </w:tc>
      </w:tr>
      <w:tr w:rsidR="0056576F" w:rsidRPr="0056576F" w14:paraId="58A4E98F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11D3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Audit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A0AB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ACD0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15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758C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99.95%</w:t>
            </w:r>
          </w:p>
        </w:tc>
      </w:tr>
      <w:tr w:rsidR="0056576F" w:rsidRPr="0056576F" w14:paraId="1853F2D1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1001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E71B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C514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67FD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99.99%</w:t>
            </w:r>
          </w:p>
        </w:tc>
      </w:tr>
      <w:tr w:rsidR="0056576F" w:rsidRPr="0056576F" w14:paraId="169CCD56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6F1F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Authorization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CCFB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8A00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0078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99.99%</w:t>
            </w:r>
          </w:p>
        </w:tc>
      </w:tr>
      <w:tr w:rsidR="0056576F" w:rsidRPr="0056576F" w14:paraId="69D48A21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E1E2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Secrets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89E8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7913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BC15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99.99%</w:t>
            </w:r>
          </w:p>
        </w:tc>
      </w:tr>
      <w:tr w:rsidR="0056576F" w:rsidRPr="0056576F" w14:paraId="749E6945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4134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Evidence 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4EF0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29DA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7262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99.90%</w:t>
            </w:r>
          </w:p>
        </w:tc>
      </w:tr>
    </w:tbl>
    <w:p w14:paraId="7C397F7D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15.1.3 Recovery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9308"/>
      </w:tblGrid>
      <w:tr w:rsidR="0056576F" w:rsidRPr="0056576F" w14:paraId="3FA2BD52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CCF5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A992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56576F" w:rsidRPr="0056576F" w14:paraId="522ADECE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5BD3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SRO-001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7E8C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Recovery objectives must be validated during DR drills</w:t>
            </w:r>
          </w:p>
        </w:tc>
      </w:tr>
      <w:tr w:rsidR="0056576F" w:rsidRPr="0056576F" w14:paraId="6164CB54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278F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SRO-002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7D72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Recovery objectives must be reviewed quarterly</w:t>
            </w:r>
          </w:p>
        </w:tc>
      </w:tr>
      <w:tr w:rsidR="0056576F" w:rsidRPr="0056576F" w14:paraId="07D0637B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9342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SRO-003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27F7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Recovery objective breaches trigger incident response</w:t>
            </w:r>
          </w:p>
        </w:tc>
      </w:tr>
      <w:tr w:rsidR="0056576F" w:rsidRPr="0056576F" w14:paraId="1A36FAAC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50D1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SRO-004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4406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Recovery objectives must be documented in runbooks</w:t>
            </w:r>
          </w:p>
        </w:tc>
      </w:tr>
    </w:tbl>
    <w:p w14:paraId="4A3B50C1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56576F">
        <w:rPr>
          <w:rFonts w:ascii="Times New Roman" w:hAnsi="Times New Roman" w:cs="Times New Roman"/>
          <w:color w:val="0F1115"/>
        </w:rPr>
        <w:lastRenderedPageBreak/>
        <w:pict w14:anchorId="7AE778D4">
          <v:rect id="_x0000_i1141" style="width:0;height:.75pt" o:hralign="center" o:hrstd="t" o:hr="t" fillcolor="#a0a0a0" stroked="f"/>
        </w:pict>
      </w:r>
    </w:p>
    <w:p w14:paraId="6095E5C3" w14:textId="77777777" w:rsidR="0056576F" w:rsidRPr="0056576F" w:rsidRDefault="0056576F" w:rsidP="0056576F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56576F">
        <w:rPr>
          <w:color w:val="0F1115"/>
          <w:sz w:val="33"/>
          <w:szCs w:val="33"/>
        </w:rPr>
        <w:t>SECTION 16.0: COMPLIANCE VALIDATION, REGULATORY MAPPING &amp; TESTING</w:t>
      </w:r>
    </w:p>
    <w:p w14:paraId="719C4806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16.0.1 Regulatory Compliance Mapping Matrix</w:t>
      </w:r>
    </w:p>
    <w:p w14:paraId="1383F463" w14:textId="77777777" w:rsidR="0056576F" w:rsidRPr="0056576F" w:rsidRDefault="0056576F" w:rsidP="0056576F">
      <w:pPr>
        <w:pStyle w:val="Heading4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16.0.1.1 Bangladesh Cyber Security Act 2023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0"/>
        <w:gridCol w:w="2116"/>
        <w:gridCol w:w="4194"/>
      </w:tblGrid>
      <w:tr w:rsidR="0056576F" w:rsidRPr="0056576F" w14:paraId="62298DAA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3242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EA9C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Z4 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35D2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Control</w:t>
            </w:r>
          </w:p>
        </w:tc>
      </w:tr>
      <w:tr w:rsidR="0056576F" w:rsidRPr="0056576F" w14:paraId="7866C3F3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C8D3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Data breach notification within 72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19A3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10.0, 15.0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6354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Alert threshold, incident response</w:t>
            </w:r>
          </w:p>
        </w:tc>
      </w:tr>
      <w:tr w:rsidR="0056576F" w:rsidRPr="0056576F" w14:paraId="5D0B440B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8355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Personal data protection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3326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6.0, 9.0, 12.0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0A30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RLS, masking, encryption</w:t>
            </w:r>
          </w:p>
        </w:tc>
      </w:tr>
      <w:tr w:rsidR="0056576F" w:rsidRPr="0056576F" w14:paraId="78ABD41B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E478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Cybercrime prevention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B686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4.0, 8.0, 11.0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1072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MFA, brute force, break-glass</w:t>
            </w:r>
          </w:p>
        </w:tc>
      </w:tr>
      <w:tr w:rsidR="0056576F" w:rsidRPr="0056576F" w14:paraId="5FB3D263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4FC7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Critical information 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5D6A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2.0, 5.0, 10.0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9209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Zero-trust, RBAC, monitoring</w:t>
            </w:r>
          </w:p>
        </w:tc>
      </w:tr>
    </w:tbl>
    <w:p w14:paraId="109B0D23" w14:textId="77777777" w:rsidR="0056576F" w:rsidRPr="0056576F" w:rsidRDefault="0056576F" w:rsidP="0056576F">
      <w:pPr>
        <w:pStyle w:val="Heading4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16.0.1.2 Bangladesh Digital Security Act 2018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4"/>
        <w:gridCol w:w="2968"/>
        <w:gridCol w:w="4668"/>
      </w:tblGrid>
      <w:tr w:rsidR="0056576F" w:rsidRPr="0056576F" w14:paraId="28352F15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3C42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87D6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Z4 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FE0F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Control</w:t>
            </w:r>
          </w:p>
        </w:tc>
      </w:tr>
      <w:tr w:rsidR="0056576F" w:rsidRPr="0056576F" w14:paraId="7A8546D1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BEE9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Data protection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C753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6.0, 9.0, 12.0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9837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RLS, masking, encryption</w:t>
            </w:r>
          </w:p>
        </w:tc>
      </w:tr>
      <w:tr w:rsidR="0056576F" w:rsidRPr="0056576F" w14:paraId="03DC2B16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AB0E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Identity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1FDE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3.0, 4.0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6CBF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OIDC, MFA</w:t>
            </w:r>
          </w:p>
        </w:tc>
      </w:tr>
      <w:tr w:rsidR="0056576F" w:rsidRPr="0056576F" w14:paraId="6CDDFFDF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DA8B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Access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F018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5.0, 6.0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B3C1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RBAC, RLS</w:t>
            </w:r>
          </w:p>
        </w:tc>
      </w:tr>
      <w:tr w:rsidR="0056576F" w:rsidRPr="0056576F" w14:paraId="30074263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DF7F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Audit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E6C3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10.0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A374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Immutable audit chain</w:t>
            </w:r>
          </w:p>
        </w:tc>
      </w:tr>
    </w:tbl>
    <w:p w14:paraId="218A8E28" w14:textId="77777777" w:rsidR="0056576F" w:rsidRPr="0056576F" w:rsidRDefault="0056576F" w:rsidP="0056576F">
      <w:pPr>
        <w:pStyle w:val="Heading4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16.0.1.3 GDPR Principles (Diaspora Families)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6"/>
        <w:gridCol w:w="2239"/>
        <w:gridCol w:w="5325"/>
      </w:tblGrid>
      <w:tr w:rsidR="0056576F" w:rsidRPr="0056576F" w14:paraId="2FC462B8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C653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453F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Z4 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5E1C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Control</w:t>
            </w:r>
          </w:p>
        </w:tc>
      </w:tr>
      <w:tr w:rsidR="0056576F" w:rsidRPr="0056576F" w14:paraId="623C2394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C003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Data protection by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2045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2.0, 5.0, 6.0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E6CA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Zero-trust, RBAC, RLS, ABAC</w:t>
            </w:r>
          </w:p>
        </w:tc>
      </w:tr>
      <w:tr w:rsidR="0056576F" w:rsidRPr="0056576F" w14:paraId="0438A361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DD2D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Data subject rights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E2F1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3.0.7, 6.0.4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60520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Identity lifecycle, consent governance</w:t>
            </w:r>
          </w:p>
        </w:tc>
      </w:tr>
      <w:tr w:rsidR="0056576F" w:rsidRPr="0056576F" w14:paraId="5E8B065B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06DE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Right to erasure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3CF3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9.0.3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23F1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Secure deletion, purging</w:t>
            </w:r>
          </w:p>
        </w:tc>
      </w:tr>
      <w:tr w:rsidR="0056576F" w:rsidRPr="0056576F" w14:paraId="62C8746A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FC95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Data portability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B16B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5.0, 6.0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3791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Role-based exports, RLS</w:t>
            </w:r>
          </w:p>
        </w:tc>
      </w:tr>
      <w:tr w:rsidR="0056576F" w:rsidRPr="0056576F" w14:paraId="6C026B0D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6EE4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Breach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02FF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10.0, 15.0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C576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Alerting, incident response</w:t>
            </w:r>
          </w:p>
        </w:tc>
      </w:tr>
    </w:tbl>
    <w:p w14:paraId="33D1C0FE" w14:textId="77777777" w:rsidR="0056576F" w:rsidRPr="0056576F" w:rsidRDefault="0056576F" w:rsidP="0056576F">
      <w:pPr>
        <w:pStyle w:val="Heading4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16.0.1.4 Bangladesh Bank Cybersecurity Guidelines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3"/>
        <w:gridCol w:w="2369"/>
        <w:gridCol w:w="4598"/>
      </w:tblGrid>
      <w:tr w:rsidR="0056576F" w:rsidRPr="0056576F" w14:paraId="6F853AFE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5A01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ABD8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Z4 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6194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Control</w:t>
            </w:r>
          </w:p>
        </w:tc>
      </w:tr>
      <w:tr w:rsidR="0056576F" w:rsidRPr="0056576F" w14:paraId="7A709B62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35201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MFA for privileged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C783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3.0.6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C540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Hardware-backed attestation</w:t>
            </w:r>
          </w:p>
        </w:tc>
      </w:tr>
      <w:tr w:rsidR="0056576F" w:rsidRPr="0056576F" w14:paraId="6D0ECA2D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5EEB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Cryptographic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2F24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6C42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HSM, key rotation</w:t>
            </w:r>
          </w:p>
        </w:tc>
      </w:tr>
      <w:tr w:rsidR="0056576F" w:rsidRPr="0056576F" w14:paraId="49B6CE3A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F164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Security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6C4C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10.0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7496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Real-time alerting</w:t>
            </w:r>
          </w:p>
        </w:tc>
      </w:tr>
      <w:tr w:rsidR="0056576F" w:rsidRPr="0056576F" w14:paraId="63C594B8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2658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Incident 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ED44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15.0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34E0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Structured incident process</w:t>
            </w:r>
          </w:p>
        </w:tc>
      </w:tr>
    </w:tbl>
    <w:p w14:paraId="2DE754F3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56576F">
        <w:rPr>
          <w:rFonts w:ascii="Times New Roman" w:hAnsi="Times New Roman" w:cs="Times New Roman"/>
          <w:color w:val="0F1115"/>
        </w:rPr>
        <w:pict w14:anchorId="1D134C5D">
          <v:rect id="_x0000_i1142" style="width:0;height:.75pt" o:hralign="center" o:hrstd="t" o:hr="t" fillcolor="#a0a0a0" stroked="f"/>
        </w:pict>
      </w:r>
    </w:p>
    <w:p w14:paraId="1EB2BCA8" w14:textId="77777777" w:rsidR="0056576F" w:rsidRPr="0056576F" w:rsidRDefault="0056576F" w:rsidP="0056576F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56576F">
        <w:rPr>
          <w:color w:val="0F1115"/>
          <w:sz w:val="33"/>
          <w:szCs w:val="33"/>
        </w:rPr>
        <w:t>SECTION 17.0: API SECURITY ARCHITECTURE</w:t>
      </w:r>
    </w:p>
    <w:p w14:paraId="49FC2C5B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17.0.1 Purpose</w:t>
      </w:r>
    </w:p>
    <w:p w14:paraId="6A3E8928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lastRenderedPageBreak/>
        <w:t>A dedicated API security architecture ensures consistent protection of all APIs across the ecosystem.</w:t>
      </w:r>
    </w:p>
    <w:p w14:paraId="7C20A529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17.0.2 API Security Controls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0"/>
        <w:gridCol w:w="4752"/>
        <w:gridCol w:w="3128"/>
      </w:tblGrid>
      <w:tr w:rsidR="0056576F" w:rsidRPr="0056576F" w14:paraId="678A5490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D09B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Control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B443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5DB4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Implementation</w:t>
            </w:r>
          </w:p>
        </w:tc>
      </w:tr>
      <w:tr w:rsidR="0056576F" w:rsidRPr="0056576F" w14:paraId="23856F32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AF85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7291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All API requests must be authenticated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0CD6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JWT or mTLS</w:t>
            </w:r>
          </w:p>
        </w:tc>
      </w:tr>
      <w:tr w:rsidR="0056576F" w:rsidRPr="0056576F" w14:paraId="65352438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7852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Authorization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C785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All API requests must be authorized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1AAE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RBAC + ABAC</w:t>
            </w:r>
          </w:p>
        </w:tc>
      </w:tr>
      <w:tr w:rsidR="0056576F" w:rsidRPr="0056576F" w14:paraId="74EA6551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B782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Schema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E052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All request/response payloads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97D5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OpenAPI 3.1</w:t>
            </w:r>
          </w:p>
        </w:tc>
      </w:tr>
      <w:tr w:rsidR="0056576F" w:rsidRPr="0056576F" w14:paraId="44C2B80E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DD82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Rate Limiting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A103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Protection against abuse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D8CE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AC-GATEWAY-002</w:t>
            </w:r>
          </w:p>
        </w:tc>
      </w:tr>
      <w:tr w:rsidR="0056576F" w:rsidRPr="0056576F" w14:paraId="162D6D2E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BD7E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Payload Limits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6016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Maximum request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0691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ZA-A-API-PAYLOAD</w:t>
            </w:r>
          </w:p>
        </w:tc>
      </w:tr>
      <w:tr w:rsidR="0056576F" w:rsidRPr="0056576F" w14:paraId="1E551474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249E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JSON Depth Limits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A656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Protection against deep nesting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21B7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ZA-A-API-DEPTH</w:t>
            </w:r>
          </w:p>
        </w:tc>
      </w:tr>
      <w:tr w:rsidR="0056576F" w:rsidRPr="0056576F" w14:paraId="5AD98F72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E66C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Request Signing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ABD4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For sensitive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D5CA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HMAC or digital signature</w:t>
            </w:r>
          </w:p>
        </w:tc>
      </w:tr>
      <w:tr w:rsidR="0056576F" w:rsidRPr="0056576F" w14:paraId="6ADD0333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0FB8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Replay Protection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D5DB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Prevention of replay attacks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0941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Nonce or timestamp</w:t>
            </w:r>
          </w:p>
        </w:tc>
      </w:tr>
      <w:tr w:rsidR="0056576F" w:rsidRPr="0056576F" w14:paraId="13D76ED4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0B01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Version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13AA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Controlled API evolution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3E4A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Version headers</w:t>
            </w:r>
          </w:p>
        </w:tc>
      </w:tr>
      <w:tr w:rsidR="0056576F" w:rsidRPr="0056576F" w14:paraId="0A0095AB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3692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Gateway Policy Inheritance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692A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Consistent policy enforcement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3F59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AC-GATEWAY-001</w:t>
            </w:r>
          </w:p>
        </w:tc>
      </w:tr>
    </w:tbl>
    <w:p w14:paraId="537A7A5E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17.0.3 API Security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6"/>
        <w:gridCol w:w="8354"/>
      </w:tblGrid>
      <w:tr w:rsidR="0056576F" w:rsidRPr="0056576F" w14:paraId="66B82A33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5394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3E79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56576F" w:rsidRPr="0056576F" w14:paraId="4485F0F9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7D61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OpenAPI 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D425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All APIs must be documented with OpenAPI 3.1</w:t>
            </w:r>
          </w:p>
        </w:tc>
      </w:tr>
      <w:tr w:rsidR="0056576F" w:rsidRPr="0056576F" w14:paraId="2C4048CA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A485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API Versioning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5065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URI-based versioning (/api/v1/…)</w:t>
            </w:r>
          </w:p>
        </w:tc>
      </w:tr>
      <w:tr w:rsidR="0056576F" w:rsidRPr="0056576F" w14:paraId="41BAA3D2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52E6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Security Headers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2B23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HSTS, CSP, X-Content-Type-Options, X-Frame-Options</w:t>
            </w:r>
          </w:p>
        </w:tc>
      </w:tr>
      <w:tr w:rsidR="0056576F" w:rsidRPr="0056576F" w14:paraId="39823EBE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B749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CORS 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24EC1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Strict CORS configuration with allowlist</w:t>
            </w:r>
          </w:p>
        </w:tc>
      </w:tr>
      <w:tr w:rsidR="0056576F" w:rsidRPr="0056576F" w14:paraId="06588832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DD9B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Sensitive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5068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No PII in URLs, logs, or error messages</w:t>
            </w:r>
          </w:p>
        </w:tc>
      </w:tr>
      <w:tr w:rsidR="0056576F" w:rsidRPr="0056576F" w14:paraId="0D2AE594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D922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API Keys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C872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Rotated quarterly, stored in AC-CONFIG-002</w:t>
            </w:r>
          </w:p>
        </w:tc>
      </w:tr>
    </w:tbl>
    <w:p w14:paraId="41B60787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17.0.4 API Security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9393"/>
      </w:tblGrid>
      <w:tr w:rsidR="0056576F" w:rsidRPr="0056576F" w14:paraId="767539F6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B98A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D7F3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56576F" w:rsidRPr="0056576F" w14:paraId="2DAA3A5C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D974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API-001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1D4B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All APIs must pass security review before deployment</w:t>
            </w:r>
          </w:p>
        </w:tc>
      </w:tr>
      <w:tr w:rsidR="0056576F" w:rsidRPr="0056576F" w14:paraId="7C34D7F1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DB92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API-002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5164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API security must be validated in Z5 tests</w:t>
            </w:r>
          </w:p>
        </w:tc>
      </w:tr>
      <w:tr w:rsidR="0056576F" w:rsidRPr="0056576F" w14:paraId="2197EF51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D283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API-003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BD28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API deprecation requires 6-month notice</w:t>
            </w:r>
          </w:p>
        </w:tc>
      </w:tr>
      <w:tr w:rsidR="0056576F" w:rsidRPr="0056576F" w14:paraId="25AF2819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4B65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API-004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3FF2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API security must be audited quarterly</w:t>
            </w:r>
          </w:p>
        </w:tc>
      </w:tr>
    </w:tbl>
    <w:p w14:paraId="4BA206C6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56576F">
        <w:rPr>
          <w:rFonts w:ascii="Times New Roman" w:hAnsi="Times New Roman" w:cs="Times New Roman"/>
          <w:color w:val="0F1115"/>
        </w:rPr>
        <w:pict w14:anchorId="08653C44">
          <v:rect id="_x0000_i1143" style="width:0;height:.75pt" o:hralign="center" o:hrstd="t" o:hr="t" fillcolor="#a0a0a0" stroked="f"/>
        </w:pict>
      </w:r>
    </w:p>
    <w:p w14:paraId="21EAA80B" w14:textId="77777777" w:rsidR="0056576F" w:rsidRPr="0056576F" w:rsidRDefault="0056576F" w:rsidP="0056576F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56576F">
        <w:rPr>
          <w:color w:val="0F1115"/>
          <w:sz w:val="33"/>
          <w:szCs w:val="33"/>
        </w:rPr>
        <w:t>SECTION 18.0: MACHINE IDENTITY ARCHITECTURE</w:t>
      </w:r>
    </w:p>
    <w:p w14:paraId="423D8284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18.0.1 Purpose</w:t>
      </w:r>
    </w:p>
    <w:p w14:paraId="4CC4D799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lastRenderedPageBreak/>
        <w:t>Machine identities (service accounts, workloads, and infrastructure components) require the same security rigor as human identities.</w:t>
      </w:r>
    </w:p>
    <w:p w14:paraId="368FD3A9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18.0.2 Machine Identity Types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2"/>
        <w:gridCol w:w="4136"/>
        <w:gridCol w:w="4062"/>
      </w:tblGrid>
      <w:tr w:rsidR="0056576F" w:rsidRPr="0056576F" w14:paraId="199FE12E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7D46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B933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B4FC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Examples</w:t>
            </w:r>
          </w:p>
        </w:tc>
      </w:tr>
      <w:tr w:rsidR="0056576F" w:rsidRPr="0056576F" w14:paraId="383B1495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E669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Service Accounts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1C61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Application-to-application identities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9D63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AC-CORE-001 to AC-DB-001</w:t>
            </w:r>
          </w:p>
        </w:tc>
      </w:tr>
      <w:tr w:rsidR="0056576F" w:rsidRPr="0056576F" w14:paraId="291BB081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1587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Workload Identities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CB4B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Container/VM identities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E7DC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Kubernetes service accounts</w:t>
            </w:r>
          </w:p>
        </w:tc>
      </w:tr>
      <w:tr w:rsidR="0056576F" w:rsidRPr="0056576F" w14:paraId="1C3864E6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F18B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Infrastructure Identities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3BB6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Component identities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974F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HSM, database, Kafka</w:t>
            </w:r>
          </w:p>
        </w:tc>
      </w:tr>
      <w:tr w:rsidR="0056576F" w:rsidRPr="0056576F" w14:paraId="22013453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37E2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External Service Identities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AA92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Third-party service identities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73B7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Payment gateway, notification service</w:t>
            </w:r>
          </w:p>
        </w:tc>
      </w:tr>
    </w:tbl>
    <w:p w14:paraId="234123CE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18.0.3 Machine Identity Controls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5299"/>
        <w:gridCol w:w="3869"/>
      </w:tblGrid>
      <w:tr w:rsidR="0056576F" w:rsidRPr="0056576F" w14:paraId="2B59A2E2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74C8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Control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FEE2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0F5F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Implementation</w:t>
            </w:r>
          </w:p>
        </w:tc>
      </w:tr>
      <w:tr w:rsidR="0056576F" w:rsidRPr="0056576F" w14:paraId="253BE92C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A85E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EE80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All machine-to-machine communication must be authenticated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8F00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mTLS, service JWTs</w:t>
            </w:r>
          </w:p>
        </w:tc>
      </w:tr>
      <w:tr w:rsidR="0056576F" w:rsidRPr="0056576F" w14:paraId="32BF0B58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D072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Authorization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8A95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Machine identities must have 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5CC6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RBAC, ABAC</w:t>
            </w:r>
          </w:p>
        </w:tc>
      </w:tr>
      <w:tr w:rsidR="0056576F" w:rsidRPr="0056576F" w14:paraId="77A1FCC8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301D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Credential Lifecycle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A6AE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Short-lived credentials with rotation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3D29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90-day rotation</w:t>
            </w:r>
          </w:p>
        </w:tc>
      </w:tr>
      <w:tr w:rsidR="0056576F" w:rsidRPr="0056576F" w14:paraId="45E8AFA2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B8B7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1B24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All machine access must be logged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18FD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AC-LEDGER-001</w:t>
            </w:r>
          </w:p>
        </w:tc>
      </w:tr>
      <w:tr w:rsidR="0056576F" w:rsidRPr="0056576F" w14:paraId="4F3A28D7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6A2F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Provisioning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75BD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Machine identities must be provisioned with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A123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Service account governance (FR-IAM-008A)</w:t>
            </w:r>
          </w:p>
        </w:tc>
      </w:tr>
      <w:tr w:rsidR="0056576F" w:rsidRPr="0056576F" w14:paraId="79E8E812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D9DE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Revocation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003B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Machine identities must be revocable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C021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Emergency revocation capability</w:t>
            </w:r>
          </w:p>
        </w:tc>
      </w:tr>
      <w:tr w:rsidR="0056576F" w:rsidRPr="0056576F" w14:paraId="0FC1290E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BF1D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Certificate Rotation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90C1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Automatic certificate rotation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1792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ZA-A-CERT-ROTATION</w:t>
            </w:r>
          </w:p>
        </w:tc>
      </w:tr>
    </w:tbl>
    <w:p w14:paraId="0050C2CD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18.0.4 Service Identity Compatibility</w:t>
      </w:r>
    </w:p>
    <w:p w14:paraId="354DD53E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The architecture shall maintain compatibility with </w:t>
      </w:r>
      <w:r w:rsidRPr="0056576F">
        <w:rPr>
          <w:rStyle w:val="Strong"/>
          <w:color w:val="0F1115"/>
        </w:rPr>
        <w:t>SPIFFE (Secure Production Identity Framework for Everyone)</w:t>
      </w:r>
      <w:r w:rsidRPr="0056576F">
        <w:rPr>
          <w:color w:val="0F1115"/>
        </w:rPr>
        <w:t> and </w:t>
      </w:r>
      <w:r w:rsidRPr="0056576F">
        <w:rPr>
          <w:rStyle w:val="Strong"/>
          <w:color w:val="0F1115"/>
        </w:rPr>
        <w:t>SPIRE (SPIFFE Runtime Environment)</w:t>
      </w:r>
      <w:r w:rsidRPr="0056576F">
        <w:rPr>
          <w:color w:val="0F1115"/>
        </w:rPr>
        <w:t> 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8"/>
        <w:gridCol w:w="7682"/>
      </w:tblGrid>
      <w:tr w:rsidR="0056576F" w:rsidRPr="0056576F" w14:paraId="4A4F9B4C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A69C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Capability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9506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56576F" w:rsidRPr="0056576F" w14:paraId="76577B44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59EE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SPIFFE ID 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D09A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HTMLCode"/>
                <w:rFonts w:ascii="Times New Roman" w:eastAsiaTheme="minorHAnsi" w:hAnsi="Times New Roman" w:cs="Times New Roman"/>
                <w:shd w:val="clear" w:color="auto" w:fill="EBEEF2"/>
              </w:rPr>
              <w:t>spiffe://goldenwings.com.bd/workload/{identifier}</w:t>
            </w:r>
          </w:p>
        </w:tc>
      </w:tr>
      <w:tr w:rsidR="0056576F" w:rsidRPr="0056576F" w14:paraId="40177A32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0E3B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SPIFFE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D328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X.509 SVIDs supported</w:t>
            </w:r>
          </w:p>
        </w:tc>
      </w:tr>
      <w:tr w:rsidR="0056576F" w:rsidRPr="0056576F" w14:paraId="228AA1C1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7A94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SPIFFE Federation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4FB5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Trust domains established for external services</w:t>
            </w:r>
          </w:p>
        </w:tc>
      </w:tr>
      <w:tr w:rsidR="0056576F" w:rsidRPr="0056576F" w14:paraId="54EC76DD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C339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SPIRE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416D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SPIRE agents for workload attestation</w:t>
            </w:r>
          </w:p>
        </w:tc>
      </w:tr>
    </w:tbl>
    <w:p w14:paraId="0E98F0CD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18.0.5 Internal Trust Domains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4"/>
        <w:gridCol w:w="5121"/>
        <w:gridCol w:w="3355"/>
      </w:tblGrid>
      <w:tr w:rsidR="0056576F" w:rsidRPr="0056576F" w14:paraId="14ED7E30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AAD4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58D1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Scope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1F26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Trust Anchor</w:t>
            </w:r>
          </w:p>
        </w:tc>
      </w:tr>
      <w:tr w:rsidR="0056576F" w:rsidRPr="0056576F" w14:paraId="4326DE72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EBB5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Control Plane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5285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Cluster management, scheduling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A16B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Internal CA</w:t>
            </w:r>
          </w:p>
        </w:tc>
      </w:tr>
      <w:tr w:rsidR="0056576F" w:rsidRPr="0056576F" w14:paraId="7DB199BD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0A57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Data Plane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7945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Application workloads, databases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3124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Internal CA</w:t>
            </w:r>
          </w:p>
        </w:tc>
      </w:tr>
      <w:tr w:rsidR="0056576F" w:rsidRPr="0056576F" w14:paraId="6A56397F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3E75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lastRenderedPageBreak/>
              <w:t>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EBBD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Admin interfaces,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69DD2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Internal CA + HSM</w:t>
            </w:r>
          </w:p>
        </w:tc>
      </w:tr>
      <w:tr w:rsidR="0056576F" w:rsidRPr="0056576F" w14:paraId="31C1AB13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8A18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External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A144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Payment, notification, APIs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7FBB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External CA + pinning</w:t>
            </w:r>
          </w:p>
        </w:tc>
      </w:tr>
    </w:tbl>
    <w:p w14:paraId="6DCCC5D3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56576F">
        <w:rPr>
          <w:rFonts w:ascii="Times New Roman" w:hAnsi="Times New Roman" w:cs="Times New Roman"/>
          <w:color w:val="0F1115"/>
        </w:rPr>
        <w:pict w14:anchorId="2EC5C430">
          <v:rect id="_x0000_i1144" style="width:0;height:.75pt" o:hralign="center" o:hrstd="t" o:hr="t" fillcolor="#a0a0a0" stroked="f"/>
        </w:pict>
      </w:r>
    </w:p>
    <w:p w14:paraId="63CE2C42" w14:textId="77777777" w:rsidR="0056576F" w:rsidRPr="0056576F" w:rsidRDefault="0056576F" w:rsidP="0056576F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56576F">
        <w:rPr>
          <w:color w:val="0F1115"/>
          <w:sz w:val="33"/>
          <w:szCs w:val="33"/>
        </w:rPr>
        <w:t>SECTION 19.0: ADAPTIVE RISK-BASED AUTHENTICATION</w:t>
      </w:r>
    </w:p>
    <w:p w14:paraId="7784BC83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19.0.1 Purpose</w:t>
      </w:r>
    </w:p>
    <w:p w14:paraId="3A40D3F1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Authentication decisions shall be adaptive and risk-based, complementing Zero Trust principles.</w:t>
      </w:r>
    </w:p>
    <w:p w14:paraId="640FA32F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19.0.2 Risk Assessment Factors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0"/>
        <w:gridCol w:w="4931"/>
        <w:gridCol w:w="2319"/>
      </w:tblGrid>
      <w:tr w:rsidR="0056576F" w:rsidRPr="0056576F" w14:paraId="2084B1F5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42BB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E366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9808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Weight</w:t>
            </w:r>
          </w:p>
        </w:tc>
      </w:tr>
      <w:tr w:rsidR="0056576F" w:rsidRPr="0056576F" w14:paraId="4D7F3460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BC19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Device Trust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EC9E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Device attestation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442B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High</w:t>
            </w:r>
          </w:p>
        </w:tc>
      </w:tr>
      <w:tr w:rsidR="0056576F" w:rsidRPr="0056576F" w14:paraId="4C69601D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929E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Geolocation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A6E4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IP geolocation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4381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Medium</w:t>
            </w:r>
          </w:p>
        </w:tc>
      </w:tr>
      <w:tr w:rsidR="0056576F" w:rsidRPr="0056576F" w14:paraId="5AD0766C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91F7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User Behaviour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9C7E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Pattern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73D1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High</w:t>
            </w:r>
          </w:p>
        </w:tc>
      </w:tr>
      <w:tr w:rsidR="0056576F" w:rsidRPr="0056576F" w14:paraId="0E023C49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BF4D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Impossible Travel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D7DC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Concurrent sessions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F1DA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High</w:t>
            </w:r>
          </w:p>
        </w:tc>
      </w:tr>
      <w:tr w:rsidR="0056576F" w:rsidRPr="0056576F" w14:paraId="178D48D1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F661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Time of 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CEC6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Working hours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5258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Low</w:t>
            </w:r>
          </w:p>
        </w:tc>
      </w:tr>
      <w:tr w:rsidR="0056576F" w:rsidRPr="0056576F" w14:paraId="4D5FE0E8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F4A2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Session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D7F6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Recent activities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E8C0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Medium</w:t>
            </w:r>
          </w:p>
        </w:tc>
      </w:tr>
      <w:tr w:rsidR="0056576F" w:rsidRPr="0056576F" w14:paraId="1ABA619E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40CB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Risk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943B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Continuous scoring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79EF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High</w:t>
            </w:r>
          </w:p>
        </w:tc>
      </w:tr>
    </w:tbl>
    <w:p w14:paraId="7B3FB5D9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19.0.3 Authentication Escalation Levels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2833"/>
        <w:gridCol w:w="6943"/>
      </w:tblGrid>
      <w:tr w:rsidR="0056576F" w:rsidRPr="0056576F" w14:paraId="29635C6F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042A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A3EE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C519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Required Authentication</w:t>
            </w:r>
          </w:p>
        </w:tc>
      </w:tr>
      <w:tr w:rsidR="0056576F" w:rsidRPr="0056576F" w14:paraId="0B6ACDEB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DDFD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1534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Low-risk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4EDF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Password + MFA</w:t>
            </w:r>
          </w:p>
        </w:tc>
      </w:tr>
      <w:tr w:rsidR="0056576F" w:rsidRPr="0056576F" w14:paraId="48FD3463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A5D0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Step-Up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FB94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Elevated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3833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Password + MFA + Biometric</w:t>
            </w:r>
          </w:p>
        </w:tc>
      </w:tr>
      <w:tr w:rsidR="0056576F" w:rsidRPr="0056576F" w14:paraId="70B42D68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F935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4D84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High-risk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A344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Password + MFA + Biometric + Hardware Token</w:t>
            </w:r>
          </w:p>
        </w:tc>
      </w:tr>
      <w:tr w:rsidR="0056576F" w:rsidRPr="0056576F" w14:paraId="4E7C3BA8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ECFA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Blocked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1815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Very high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C364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Access denied</w:t>
            </w:r>
          </w:p>
        </w:tc>
      </w:tr>
    </w:tbl>
    <w:p w14:paraId="0F097666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19.0.4 Adaptive Authentication Flow</w:t>
      </w:r>
    </w:p>
    <w:p w14:paraId="790FDCC6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56576F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text</w:t>
      </w:r>
    </w:p>
    <w:p w14:paraId="7095A132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[AUTHENTICATION REQUEST]</w:t>
      </w:r>
    </w:p>
    <w:p w14:paraId="3755F260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│</w:t>
      </w:r>
    </w:p>
    <w:p w14:paraId="77402669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▼</w:t>
      </w:r>
    </w:p>
    <w:p w14:paraId="730E8CAB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[RISK ASSESSMENT]</w:t>
      </w:r>
    </w:p>
    <w:p w14:paraId="10376626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├── Device Trust</w:t>
      </w:r>
    </w:p>
    <w:p w14:paraId="3856742E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├── Geolocation</w:t>
      </w:r>
    </w:p>
    <w:p w14:paraId="67B3E146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├── Behaviour</w:t>
      </w:r>
    </w:p>
    <w:p w14:paraId="7AD62F17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├── Time of Day</w:t>
      </w:r>
    </w:p>
    <w:p w14:paraId="05D97E72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└── Risk Score</w:t>
      </w:r>
    </w:p>
    <w:p w14:paraId="03D47CE9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│</w:t>
      </w:r>
    </w:p>
    <w:p w14:paraId="09C8B18B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▼</w:t>
      </w:r>
    </w:p>
    <w:p w14:paraId="734FCC21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[RISK LEVEL DETERMINATION]</w:t>
      </w:r>
    </w:p>
    <w:p w14:paraId="5756F563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│</w:t>
      </w:r>
    </w:p>
    <w:p w14:paraId="3E10CA48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├── LOW ───</w:t>
      </w:r>
      <w:r w:rsidRPr="0056576F">
        <w:rPr>
          <w:rFonts w:ascii="Segoe UI Emoji" w:hAnsi="Segoe UI Emoji" w:cs="Segoe UI Emoji"/>
          <w:color w:val="0F1115"/>
        </w:rPr>
        <w:t>▶</w:t>
      </w:r>
      <w:r w:rsidRPr="0056576F">
        <w:rPr>
          <w:rFonts w:ascii="Times New Roman" w:hAnsi="Times New Roman" w:cs="Times New Roman"/>
          <w:color w:val="0F1115"/>
        </w:rPr>
        <w:t xml:space="preserve"> [Password + MFA] ───</w:t>
      </w:r>
      <w:r w:rsidRPr="0056576F">
        <w:rPr>
          <w:rFonts w:ascii="Segoe UI Emoji" w:hAnsi="Segoe UI Emoji" w:cs="Segoe UI Emoji"/>
          <w:color w:val="0F1115"/>
        </w:rPr>
        <w:t>▶</w:t>
      </w:r>
      <w:r w:rsidRPr="0056576F">
        <w:rPr>
          <w:rFonts w:ascii="Times New Roman" w:hAnsi="Times New Roman" w:cs="Times New Roman"/>
          <w:color w:val="0F1115"/>
        </w:rPr>
        <w:t xml:space="preserve"> [ACCESS GRANTED]</w:t>
      </w:r>
    </w:p>
    <w:p w14:paraId="252CF48A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│</w:t>
      </w:r>
    </w:p>
    <w:p w14:paraId="48AE1771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├── MEDIUM ─</w:t>
      </w:r>
      <w:r w:rsidRPr="0056576F">
        <w:rPr>
          <w:rFonts w:ascii="Segoe UI Emoji" w:hAnsi="Segoe UI Emoji" w:cs="Segoe UI Emoji"/>
          <w:color w:val="0F1115"/>
        </w:rPr>
        <w:t>▶</w:t>
      </w:r>
      <w:r w:rsidRPr="0056576F">
        <w:rPr>
          <w:rFonts w:ascii="Times New Roman" w:hAnsi="Times New Roman" w:cs="Times New Roman"/>
          <w:color w:val="0F1115"/>
        </w:rPr>
        <w:t xml:space="preserve"> [Step-Up: Add Biometric] ───</w:t>
      </w:r>
      <w:r w:rsidRPr="0056576F">
        <w:rPr>
          <w:rFonts w:ascii="Segoe UI Emoji" w:hAnsi="Segoe UI Emoji" w:cs="Segoe UI Emoji"/>
          <w:color w:val="0F1115"/>
        </w:rPr>
        <w:t>▶</w:t>
      </w:r>
      <w:r w:rsidRPr="0056576F">
        <w:rPr>
          <w:rFonts w:ascii="Times New Roman" w:hAnsi="Times New Roman" w:cs="Times New Roman"/>
          <w:color w:val="0F1115"/>
        </w:rPr>
        <w:t xml:space="preserve"> [ACCESS GRANTED]</w:t>
      </w:r>
    </w:p>
    <w:p w14:paraId="59C62490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lastRenderedPageBreak/>
        <w:t xml:space="preserve">    │</w:t>
      </w:r>
    </w:p>
    <w:p w14:paraId="21759257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├── HIGH ───</w:t>
      </w:r>
      <w:r w:rsidRPr="0056576F">
        <w:rPr>
          <w:rFonts w:ascii="Segoe UI Emoji" w:hAnsi="Segoe UI Emoji" w:cs="Segoe UI Emoji"/>
          <w:color w:val="0F1115"/>
        </w:rPr>
        <w:t>▶</w:t>
      </w:r>
      <w:r w:rsidRPr="0056576F">
        <w:rPr>
          <w:rFonts w:ascii="Times New Roman" w:hAnsi="Times New Roman" w:cs="Times New Roman"/>
          <w:color w:val="0F1115"/>
        </w:rPr>
        <w:t xml:space="preserve"> [Verified: Add Hardware Token] ───</w:t>
      </w:r>
      <w:r w:rsidRPr="0056576F">
        <w:rPr>
          <w:rFonts w:ascii="Segoe UI Emoji" w:hAnsi="Segoe UI Emoji" w:cs="Segoe UI Emoji"/>
          <w:color w:val="0F1115"/>
        </w:rPr>
        <w:t>▶</w:t>
      </w:r>
      <w:r w:rsidRPr="0056576F">
        <w:rPr>
          <w:rFonts w:ascii="Times New Roman" w:hAnsi="Times New Roman" w:cs="Times New Roman"/>
          <w:color w:val="0F1115"/>
        </w:rPr>
        <w:t xml:space="preserve"> [ACCESS GRANTED]</w:t>
      </w:r>
    </w:p>
    <w:p w14:paraId="367BC7E8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│</w:t>
      </w:r>
    </w:p>
    <w:p w14:paraId="45B0E0E1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└── VERY HIGH ─</w:t>
      </w:r>
      <w:r w:rsidRPr="0056576F">
        <w:rPr>
          <w:rFonts w:ascii="Segoe UI Emoji" w:hAnsi="Segoe UI Emoji" w:cs="Segoe UI Emoji"/>
          <w:color w:val="0F1115"/>
        </w:rPr>
        <w:t>▶</w:t>
      </w:r>
      <w:r w:rsidRPr="0056576F">
        <w:rPr>
          <w:rFonts w:ascii="Times New Roman" w:hAnsi="Times New Roman" w:cs="Times New Roman"/>
          <w:color w:val="0F1115"/>
        </w:rPr>
        <w:t xml:space="preserve"> [Blocked] ───</w:t>
      </w:r>
      <w:r w:rsidRPr="0056576F">
        <w:rPr>
          <w:rFonts w:ascii="Segoe UI Emoji" w:hAnsi="Segoe UI Emoji" w:cs="Segoe UI Emoji"/>
          <w:color w:val="0F1115"/>
        </w:rPr>
        <w:t>▶</w:t>
      </w:r>
      <w:r w:rsidRPr="0056576F">
        <w:rPr>
          <w:rFonts w:ascii="Times New Roman" w:hAnsi="Times New Roman" w:cs="Times New Roman"/>
          <w:color w:val="0F1115"/>
        </w:rPr>
        <w:t xml:space="preserve"> [ACCESS DENIED + ALERT]</w:t>
      </w:r>
    </w:p>
    <w:p w14:paraId="2DAFEA29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19.0.5 Risk-Based Authentication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8899"/>
      </w:tblGrid>
      <w:tr w:rsidR="0056576F" w:rsidRPr="0056576F" w14:paraId="75D18F6A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6F93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48AE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56576F" w:rsidRPr="0056576F" w14:paraId="6F279068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7CB0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RBA-001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36B4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Risk scores must be evaluated in real-time</w:t>
            </w:r>
          </w:p>
        </w:tc>
      </w:tr>
      <w:tr w:rsidR="0056576F" w:rsidRPr="0056576F" w14:paraId="1AD5F6C0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BCB2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RBA-002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DB49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Risk factors must be configurable via ZA-A</w:t>
            </w:r>
          </w:p>
        </w:tc>
      </w:tr>
      <w:tr w:rsidR="0056576F" w:rsidRPr="0056576F" w14:paraId="79BC3629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7DAD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RBA-003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2978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Authentication escalation must be logged</w:t>
            </w:r>
          </w:p>
        </w:tc>
      </w:tr>
      <w:tr w:rsidR="0056576F" w:rsidRPr="0056576F" w14:paraId="6F255935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6C97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RBA-004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BBCC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Risk thresholds must be reviewed quarterly</w:t>
            </w:r>
          </w:p>
        </w:tc>
      </w:tr>
      <w:tr w:rsidR="0056576F" w:rsidRPr="0056576F" w14:paraId="748A0610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C345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RBA-005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0278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False positive rates must be monitored</w:t>
            </w:r>
          </w:p>
        </w:tc>
      </w:tr>
    </w:tbl>
    <w:p w14:paraId="6E179CB4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56576F">
        <w:rPr>
          <w:rFonts w:ascii="Times New Roman" w:hAnsi="Times New Roman" w:cs="Times New Roman"/>
          <w:color w:val="0F1115"/>
        </w:rPr>
        <w:pict w14:anchorId="740423DA">
          <v:rect id="_x0000_i1145" style="width:0;height:.75pt" o:hralign="center" o:hrstd="t" o:hr="t" fillcolor="#a0a0a0" stroked="f"/>
        </w:pict>
      </w:r>
    </w:p>
    <w:p w14:paraId="1AE3A033" w14:textId="77777777" w:rsidR="0056576F" w:rsidRPr="0056576F" w:rsidRDefault="0056576F" w:rsidP="0056576F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56576F">
        <w:rPr>
          <w:color w:val="0F1115"/>
          <w:sz w:val="33"/>
          <w:szCs w:val="33"/>
        </w:rPr>
        <w:t>SECTION 20.0: DATA RESIDENCY EXCEPTION GOVERNANCE</w:t>
      </w:r>
    </w:p>
    <w:p w14:paraId="29859347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20.0.1 Purpose</w:t>
      </w:r>
    </w:p>
    <w:p w14:paraId="046FE0F7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While data sovereignty is absolute for Class A data, exceptional scenarios require governed handling.</w:t>
      </w:r>
    </w:p>
    <w:p w14:paraId="531612DC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20.0.2 Permitted Exceptions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9"/>
        <w:gridCol w:w="4599"/>
        <w:gridCol w:w="3132"/>
      </w:tblGrid>
      <w:tr w:rsidR="0056576F" w:rsidRPr="0056576F" w14:paraId="5162C891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E656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Exception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5E8D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1EBE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Approval</w:t>
            </w:r>
          </w:p>
        </w:tc>
      </w:tr>
      <w:tr w:rsidR="0056576F" w:rsidRPr="0056576F" w14:paraId="49E5047B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5347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International Disaster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BD37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Temporary failover to non-Bangladesh region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C423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56576F" w:rsidRPr="0056576F" w14:paraId="55F07955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9CDF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Legal Disclosure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FF43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Court-ordered data transfer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8E0A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Legal Counsel + Founder Board</w:t>
            </w:r>
          </w:p>
        </w:tc>
      </w:tr>
      <w:tr w:rsidR="0056576F" w:rsidRPr="0056576F" w14:paraId="2C8D44CB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B911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International Travel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ADA3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Companion/client travel with encrypted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1E07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COO + CTO</w:t>
            </w:r>
          </w:p>
        </w:tc>
      </w:tr>
      <w:tr w:rsidR="0056576F" w:rsidRPr="0056576F" w14:paraId="6C490DF6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4FA7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Cross-Border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A3F9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Support access from outside Bangladesh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7385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CTO + Safeguarding Chair</w:t>
            </w:r>
          </w:p>
        </w:tc>
      </w:tr>
      <w:tr w:rsidR="0056576F" w:rsidRPr="0056576F" w14:paraId="0D3075AF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9849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Temporary Encrypted Replication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04FD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Replication for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3299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CEO + CTO</w:t>
            </w:r>
          </w:p>
        </w:tc>
      </w:tr>
    </w:tbl>
    <w:p w14:paraId="171F618A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20.0.3 Exception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9531"/>
      </w:tblGrid>
      <w:tr w:rsidR="0056576F" w:rsidRPr="0056576F" w14:paraId="01B337FF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DAFF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57A5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56576F" w:rsidRPr="0056576F" w14:paraId="358714BA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7E3B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66BDA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All exceptions must be registered in ZA-B</w:t>
            </w:r>
          </w:p>
        </w:tc>
      </w:tr>
      <w:tr w:rsidR="0056576F" w:rsidRPr="0056576F" w14:paraId="5B3F93E1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2E19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DRE-002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606C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Exceptions must have defined expiry dates (≤ 72 hours)</w:t>
            </w:r>
          </w:p>
        </w:tc>
      </w:tr>
      <w:tr w:rsidR="0056576F" w:rsidRPr="0056576F" w14:paraId="0AD4B4ED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8FB6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DRE-003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2528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Exceptions require Founder Board approval for Class A data</w:t>
            </w:r>
          </w:p>
        </w:tc>
      </w:tr>
      <w:tr w:rsidR="0056576F" w:rsidRPr="0056576F" w14:paraId="6FCCB476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D9E3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DRE-004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AC38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Data must be encrypted with HSM-backed keys during exception</w:t>
            </w:r>
          </w:p>
        </w:tc>
      </w:tr>
      <w:tr w:rsidR="0056576F" w:rsidRPr="0056576F" w14:paraId="55BCF5B1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4149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DRE-005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5E8B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Data must be deleted from foreign storage upon resolution</w:t>
            </w:r>
          </w:p>
        </w:tc>
      </w:tr>
      <w:tr w:rsidR="0056576F" w:rsidRPr="0056576F" w14:paraId="016CE62C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A58E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DRE-006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141F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All exception activities must be audited</w:t>
            </w:r>
          </w:p>
        </w:tc>
      </w:tr>
      <w:tr w:rsidR="0056576F" w:rsidRPr="0056576F" w14:paraId="69BC08FA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6CB1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DRE-007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96E5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Exception patterns must be reviewed quarterly</w:t>
            </w:r>
          </w:p>
        </w:tc>
      </w:tr>
    </w:tbl>
    <w:p w14:paraId="6DB1502F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lastRenderedPageBreak/>
        <w:t>20.0.4 Exception Process</w:t>
      </w:r>
    </w:p>
    <w:p w14:paraId="465E1475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56576F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text</w:t>
      </w:r>
    </w:p>
    <w:p w14:paraId="2243B03C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[EXCEPTION REQUEST]</w:t>
      </w:r>
    </w:p>
    <w:p w14:paraId="19CCBE92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│</w:t>
      </w:r>
    </w:p>
    <w:p w14:paraId="5EB7B989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▼</w:t>
      </w:r>
    </w:p>
    <w:p w14:paraId="49559615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[ZA-B REGISTRATION]</w:t>
      </w:r>
    </w:p>
    <w:p w14:paraId="736B913F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│</w:t>
      </w:r>
    </w:p>
    <w:p w14:paraId="00B01421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▼</w:t>
      </w:r>
    </w:p>
    <w:p w14:paraId="7E00DB60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[APPROVAL]</w:t>
      </w:r>
    </w:p>
    <w:p w14:paraId="01ECE439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├── Class A: Founder Board (unanimous)</w:t>
      </w:r>
    </w:p>
    <w:p w14:paraId="77FBFE66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├── Class B: CEO + CTO</w:t>
      </w:r>
    </w:p>
    <w:p w14:paraId="195B88E5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└── Class C: CTO</w:t>
      </w:r>
    </w:p>
    <w:p w14:paraId="679F6AB8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│</w:t>
      </w:r>
    </w:p>
    <w:p w14:paraId="69CDF127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▼</w:t>
      </w:r>
    </w:p>
    <w:p w14:paraId="1CA95CFB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[IMPLEMENTATION]</w:t>
      </w:r>
    </w:p>
    <w:p w14:paraId="2860CDAB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├── Encrypted transmission</w:t>
      </w:r>
    </w:p>
    <w:p w14:paraId="24BEF3B6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├── Secure storage</w:t>
      </w:r>
    </w:p>
    <w:p w14:paraId="4C9857BF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└── Audit logging</w:t>
      </w:r>
    </w:p>
    <w:p w14:paraId="0B6B10EF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│</w:t>
      </w:r>
    </w:p>
    <w:p w14:paraId="25754C6F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▼</w:t>
      </w:r>
    </w:p>
    <w:p w14:paraId="20020D3A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[RESOLUTION]</w:t>
      </w:r>
    </w:p>
    <w:p w14:paraId="09C227D1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├── Expiry (≤ 72 hours)</w:t>
      </w:r>
    </w:p>
    <w:p w14:paraId="787E23CF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├── Data deletion</w:t>
      </w:r>
    </w:p>
    <w:p w14:paraId="1A30C6D2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└── Post-resolution audit</w:t>
      </w:r>
    </w:p>
    <w:p w14:paraId="5C481B43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pict w14:anchorId="5DE047CC">
          <v:rect id="_x0000_i1146" style="width:0;height:.75pt" o:hralign="center" o:hrstd="t" o:hr="t" fillcolor="#a0a0a0" stroked="f"/>
        </w:pict>
      </w:r>
    </w:p>
    <w:p w14:paraId="554AC34A" w14:textId="77777777" w:rsidR="0056576F" w:rsidRPr="0056576F" w:rsidRDefault="0056576F" w:rsidP="0056576F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56576F">
        <w:rPr>
          <w:color w:val="0F1115"/>
          <w:sz w:val="33"/>
          <w:szCs w:val="33"/>
        </w:rPr>
        <w:t>SECTION 21.0: Y.1 COMPONENT INTEGRATION — SECURITY UX CONTROLS</w:t>
      </w:r>
    </w:p>
    <w:p w14:paraId="3032C194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21.0.1 Purpose</w:t>
      </w:r>
    </w:p>
    <w:p w14:paraId="2639207C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This section establishes how Y.1 security UX components integrate with the security architecture.</w:t>
      </w:r>
    </w:p>
    <w:p w14:paraId="78A00717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21.0.2 Component-to-Security-Control Mapping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2032"/>
        <w:gridCol w:w="2403"/>
        <w:gridCol w:w="2059"/>
        <w:gridCol w:w="2255"/>
      </w:tblGrid>
      <w:tr w:rsidR="0056576F" w:rsidRPr="0056576F" w14:paraId="08DC5EDF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CF99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Y.1 Component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FCF9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Component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D08B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Security Control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3209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AC-ID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5A30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Purpose</w:t>
            </w:r>
          </w:p>
        </w:tc>
      </w:tr>
      <w:tr w:rsidR="0056576F" w:rsidRPr="0056576F" w14:paraId="3A5F9076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0595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CMP-FRM-011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F5D2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Password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4999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SEC-001, SEC-005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6526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4647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Authentication</w:t>
            </w:r>
          </w:p>
        </w:tc>
      </w:tr>
      <w:tr w:rsidR="0056576F" w:rsidRPr="0056576F" w14:paraId="3FE7588A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5C72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CMP-SEC-001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6C7B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MFA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7899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58FA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6311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Multi-factor authentication</w:t>
            </w:r>
          </w:p>
        </w:tc>
      </w:tr>
      <w:tr w:rsidR="0056576F" w:rsidRPr="0056576F" w14:paraId="309B7355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C7DB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CMP-SEC-002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0090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Password Strength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673A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FDD6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CBAE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Credential quality</w:t>
            </w:r>
          </w:p>
        </w:tc>
      </w:tr>
      <w:tr w:rsidR="0056576F" w:rsidRPr="0056576F" w14:paraId="682A9FB6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452E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CMP-SEC-003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E402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Audit Indicator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F6A1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5B31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394A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Audit visibility</w:t>
            </w:r>
          </w:p>
        </w:tc>
      </w:tr>
      <w:tr w:rsidR="0056576F" w:rsidRPr="0056576F" w14:paraId="4800AF0E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DE92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CMP-SEC-004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737F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Break-Glass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9F52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F133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0FF5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Emergency access</w:t>
            </w:r>
          </w:p>
        </w:tc>
      </w:tr>
      <w:tr w:rsidR="0056576F" w:rsidRPr="0056576F" w14:paraId="68459D18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88EF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CMP-SEC-005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2771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Session Timer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0B9B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1E9C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1CBD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Session management</w:t>
            </w:r>
          </w:p>
        </w:tc>
      </w:tr>
      <w:tr w:rsidR="0056576F" w:rsidRPr="0056576F" w14:paraId="460BA4FE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87F1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CMP-MDL-005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0088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Break-Glass 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4940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SEC-004, SEC-006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F16E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F41C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Break-glass UX</w:t>
            </w:r>
          </w:p>
        </w:tc>
      </w:tr>
      <w:tr w:rsidR="0056576F" w:rsidRPr="0056576F" w14:paraId="008288FE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5908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CMP-ALT-003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7106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Inline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CBBC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B6C0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CEFA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Security error feedback</w:t>
            </w:r>
          </w:p>
        </w:tc>
      </w:tr>
      <w:tr w:rsidR="0056576F" w:rsidRPr="0056576F" w14:paraId="58EA389A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E18C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CMP-TYP-007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9F72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Monospace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B0BC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00F2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27C5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Audit display</w:t>
            </w:r>
          </w:p>
        </w:tc>
      </w:tr>
      <w:tr w:rsidR="0056576F" w:rsidRPr="0056576F" w14:paraId="726E70E8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A61F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CMP-BTN-009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CD11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Emergency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D439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SEC-004, SEC-008, SEC-009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66CC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AC-PANIC-001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7798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Emergency access</w:t>
            </w:r>
          </w:p>
        </w:tc>
      </w:tr>
    </w:tbl>
    <w:p w14:paraId="11EE62F4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56576F">
        <w:rPr>
          <w:rFonts w:ascii="Times New Roman" w:hAnsi="Times New Roman" w:cs="Times New Roman"/>
          <w:color w:val="0F1115"/>
        </w:rPr>
        <w:pict w14:anchorId="002F42A4">
          <v:rect id="_x0000_i1147" style="width:0;height:.75pt" o:hralign="center" o:hrstd="t" o:hr="t" fillcolor="#a0a0a0" stroked="f"/>
        </w:pict>
      </w:r>
    </w:p>
    <w:p w14:paraId="0156E90F" w14:textId="77777777" w:rsidR="0056576F" w:rsidRPr="0056576F" w:rsidRDefault="0056576F" w:rsidP="0056576F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56576F">
        <w:rPr>
          <w:color w:val="0F1115"/>
          <w:sz w:val="33"/>
          <w:szCs w:val="33"/>
        </w:rPr>
        <w:t>SECTION 22.0: Y.2 ACCESSIBILITY INTEGRATION — SECURITY UX ACCESSIBILITY</w:t>
      </w:r>
    </w:p>
    <w:p w14:paraId="7E37A3AF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22.0.1 Purpose</w:t>
      </w:r>
    </w:p>
    <w:p w14:paraId="378F7C78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This section establishes how Y.2 accessibility standards integrate with security UX controls.</w:t>
      </w:r>
    </w:p>
    <w:p w14:paraId="16A6CB68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22.0.2 Security UX Accessibility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4"/>
        <w:gridCol w:w="4722"/>
        <w:gridCol w:w="3214"/>
      </w:tblGrid>
      <w:tr w:rsidR="0056576F" w:rsidRPr="0056576F" w14:paraId="73EEACD5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6170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Security UX 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DE42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ACC Controls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73F2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WCAG Criteria</w:t>
            </w:r>
          </w:p>
        </w:tc>
      </w:tr>
      <w:tr w:rsidR="0056576F" w:rsidRPr="0056576F" w14:paraId="511B4AAC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9564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CMP-FRM-011 (Password Input)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F8EA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ACC-006, ACC-008, ACC-010, ACC-011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1551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2.1.1, 2.4.7, 3.3.1, 3.3.2</w:t>
            </w:r>
          </w:p>
        </w:tc>
      </w:tr>
      <w:tr w:rsidR="0056576F" w:rsidRPr="0056576F" w14:paraId="7733EE97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C7C2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CMP-SEC-001 (MFA Input)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4C66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ACC-006, ACC-008, ACC-010, ACC-011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D3C0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2.1.1, 2.4.7, 3.3.1, 3.3.2</w:t>
            </w:r>
          </w:p>
        </w:tc>
      </w:tr>
      <w:tr w:rsidR="0056576F" w:rsidRPr="0056576F" w14:paraId="208821D2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51D5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CMP-MDL-005 (Break-Glass Modal)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3E15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8595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2.1.1, 2.4.7, 4.1.2</w:t>
            </w:r>
          </w:p>
        </w:tc>
      </w:tr>
      <w:tr w:rsidR="0056576F" w:rsidRPr="0056576F" w14:paraId="23C23055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6262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CMP-BTN-009 (Emergency Button)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21D6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ACC-005, ACC-006, ACC-008, ACC-016, ACC-017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EC89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1.4.3, 2.1.1, 2.4.7, Emergency, 2.5.8</w:t>
            </w:r>
          </w:p>
        </w:tc>
      </w:tr>
      <w:tr w:rsidR="0056576F" w:rsidRPr="0056576F" w14:paraId="03643D20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500C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CMP-SEC-003 (Audit Indicator)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C7CB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ACC-005,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9FE0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1.4.3, 4.1.2</w:t>
            </w:r>
          </w:p>
        </w:tc>
      </w:tr>
    </w:tbl>
    <w:p w14:paraId="3789A69A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22.0.3 Accessibility Inheritance Statement</w:t>
      </w:r>
    </w:p>
    <w:p w14:paraId="36C941B4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rStyle w:val="Strong"/>
          <w:color w:val="0F1115"/>
        </w:rPr>
        <w:t>Security UX components omitted from this matrix inherit accessibility obligations from their primary interaction layer unless explicitly overridden.</w:t>
      </w:r>
    </w:p>
    <w:p w14:paraId="61EA7579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pict w14:anchorId="301C45C7">
          <v:rect id="_x0000_i1148" style="width:0;height:.75pt" o:hralign="center" o:hrstd="t" o:hr="t" fillcolor="#a0a0a0" stroked="f"/>
        </w:pict>
      </w:r>
    </w:p>
    <w:p w14:paraId="7AA9900D" w14:textId="77777777" w:rsidR="0056576F" w:rsidRPr="0056576F" w:rsidRDefault="0056576F" w:rsidP="0056576F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56576F">
        <w:rPr>
          <w:color w:val="0F1115"/>
          <w:sz w:val="33"/>
          <w:szCs w:val="33"/>
        </w:rPr>
        <w:t>SECTION 23.0: CONSTITUTIONAL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0605"/>
      </w:tblGrid>
      <w:tr w:rsidR="0056576F" w:rsidRPr="0056576F" w14:paraId="60BF6F91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82E8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E730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56576F" w:rsidRPr="0056576F" w14:paraId="5837B73B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7E4F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7C90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Zero Trust: No implicit trust.</w:t>
            </w:r>
          </w:p>
        </w:tc>
      </w:tr>
      <w:tr w:rsidR="0056576F" w:rsidRPr="0056576F" w14:paraId="61755776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D3A4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1D2E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All Access Authenticated: Authentication is mandatory.</w:t>
            </w:r>
          </w:p>
        </w:tc>
      </w:tr>
      <w:tr w:rsidR="0056576F" w:rsidRPr="0056576F" w14:paraId="7D548997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93EC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959B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All Access Authorized: Authorization is mandatory via RBAC and ABAC.</w:t>
            </w:r>
          </w:p>
        </w:tc>
      </w:tr>
      <w:tr w:rsidR="0056576F" w:rsidRPr="0056576F" w14:paraId="6EB758BD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F4F3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E66B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Least Privilege: Grant minimum permissions.</w:t>
            </w:r>
          </w:p>
        </w:tc>
      </w:tr>
      <w:tr w:rsidR="0056576F" w:rsidRPr="0056576F" w14:paraId="53D14D09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437D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EB2E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Encrypt All Data: AES-256 at rest, TLS in transit.</w:t>
            </w:r>
          </w:p>
        </w:tc>
      </w:tr>
      <w:tr w:rsidR="0056576F" w:rsidRPr="0056576F" w14:paraId="7B4004BB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5304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AF89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Mandatory Audit: All security actions logged to immutable ledger.</w:t>
            </w:r>
          </w:p>
        </w:tc>
      </w:tr>
      <w:tr w:rsidR="0056576F" w:rsidRPr="0056576F" w14:paraId="4570FDB0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2838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BB23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Sovereign Data Enclave: Class A data stays within Bangladesh.</w:t>
            </w:r>
          </w:p>
        </w:tc>
      </w:tr>
      <w:tr w:rsidR="0056576F" w:rsidRPr="0056576F" w14:paraId="2C1166B7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11FA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7436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Governed Exceptions: All deviations require ZA-B approval.</w:t>
            </w:r>
          </w:p>
        </w:tc>
      </w:tr>
      <w:tr w:rsidR="0056576F" w:rsidRPr="0056576F" w14:paraId="2F74BB0E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E390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F4E8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Continuous Monitoring: Security posture is continuously monitored.</w:t>
            </w:r>
          </w:p>
        </w:tc>
      </w:tr>
      <w:tr w:rsidR="0056576F" w:rsidRPr="0056576F" w14:paraId="1E7784DE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8E77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4C93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MFA for All Privileged Roles: MFA is mandatory for privileged roles.</w:t>
            </w:r>
          </w:p>
        </w:tc>
      </w:tr>
      <w:tr w:rsidR="0056576F" w:rsidRPr="0056576F" w14:paraId="3D94807E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0FC3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95D7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No Hardcoded Secrets: Secrets are managed via HSM-backed vault.</w:t>
            </w:r>
          </w:p>
        </w:tc>
      </w:tr>
      <w:tr w:rsidR="0056576F" w:rsidRPr="0056576F" w14:paraId="05B03F85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233D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AD52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Secure Coding: Code must adhere to secure coding standards.</w:t>
            </w:r>
          </w:p>
        </w:tc>
      </w:tr>
      <w:tr w:rsidR="0056576F" w:rsidRPr="0056576F" w14:paraId="6B2F4315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1789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BA67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Vulnerability Management: Critical CVEs must be patched within 24 hours.</w:t>
            </w:r>
          </w:p>
        </w:tc>
      </w:tr>
      <w:tr w:rsidR="0056576F" w:rsidRPr="0056576F" w14:paraId="57A93F0F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D5A8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6445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MFA Bypass: Any MFA bypass attempt is a C1 security event.</w:t>
            </w:r>
          </w:p>
        </w:tc>
      </w:tr>
      <w:tr w:rsidR="0056576F" w:rsidRPr="0056576F" w14:paraId="3F98166A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500C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BECC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Founder Escalation: C1 security incidents escalate to Founder Board.</w:t>
            </w:r>
          </w:p>
        </w:tc>
      </w:tr>
      <w:tr w:rsidR="0056576F" w:rsidRPr="0056576F" w14:paraId="2F29F5CA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0C54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D671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Audit Chain Integrity: Audit chain failure triggers C1 alert.</w:t>
            </w:r>
          </w:p>
        </w:tc>
      </w:tr>
      <w:tr w:rsidR="0056576F" w:rsidRPr="0056576F" w14:paraId="2ED1FDD1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724F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1143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Consent Governance: Consent withdrawal revokes access permissions.</w:t>
            </w:r>
          </w:p>
        </w:tc>
      </w:tr>
      <w:tr w:rsidR="0056576F" w:rsidRPr="0056576F" w14:paraId="30936D15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3015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7F66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Test Environment Isolation: No production data in test environments.</w:t>
            </w:r>
          </w:p>
        </w:tc>
      </w:tr>
      <w:tr w:rsidR="0056576F" w:rsidRPr="0056576F" w14:paraId="5A386DB0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C9EE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93A2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Regulatory Compliance: All security controls must satisfy relevant law.</w:t>
            </w:r>
          </w:p>
        </w:tc>
      </w:tr>
      <w:tr w:rsidR="0056576F" w:rsidRPr="0056576F" w14:paraId="40A7B60D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4E76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D6A6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Separation of Duties: No single actor may request and approve the same action.</w:t>
            </w:r>
          </w:p>
        </w:tc>
      </w:tr>
      <w:tr w:rsidR="0056576F" w:rsidRPr="0056576F" w14:paraId="2A491AA8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FF93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9CEA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Device Attestation: All mobile devices must provide hardware-backed attestation.</w:t>
            </w:r>
          </w:p>
        </w:tc>
      </w:tr>
      <w:tr w:rsidR="0056576F" w:rsidRPr="0056576F" w14:paraId="7CC02EAE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077E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48D5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Post-Quantum Agility: Cryptographic algorithms must be migratable.</w:t>
            </w:r>
          </w:p>
        </w:tc>
      </w:tr>
      <w:tr w:rsidR="0056576F" w:rsidRPr="0056576F" w14:paraId="05283FC6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BB9C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1F45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Security Training: All users must complete mandatory security training.</w:t>
            </w:r>
          </w:p>
        </w:tc>
      </w:tr>
      <w:tr w:rsidR="0056576F" w:rsidRPr="0056576F" w14:paraId="7E0CA3B4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333F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C9A6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Founder Visibility: All C1/C2 security events visible on founder dashboard.</w:t>
            </w:r>
          </w:p>
        </w:tc>
      </w:tr>
      <w:tr w:rsidR="0056576F" w:rsidRPr="0056576F" w14:paraId="3FA8AE8C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1305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9694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Consent Propagation: Consent revocation propagates to all systems within 30 seconds.</w:t>
            </w:r>
          </w:p>
        </w:tc>
      </w:tr>
      <w:tr w:rsidR="0056576F" w:rsidRPr="0056576F" w14:paraId="0372C902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CFDF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79CA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Secrets Rotation: All secrets must be rotated every 90 days (governed by ZA-A).</w:t>
            </w:r>
          </w:p>
        </w:tc>
      </w:tr>
      <w:tr w:rsidR="0056576F" w:rsidRPr="0056576F" w14:paraId="6F7BE29F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606A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90B1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Y.1 Security Component Integration: All security UX controls must use Y.1 components.</w:t>
            </w:r>
          </w:p>
        </w:tc>
      </w:tr>
      <w:tr w:rsidR="0056576F" w:rsidRPr="0056576F" w14:paraId="3202CD50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1E97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6763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Y.2 Accessibility Compliance: All security UX controls must satisfy Y.2 accessibility standards.</w:t>
            </w:r>
          </w:p>
        </w:tc>
      </w:tr>
      <w:tr w:rsidR="0056576F" w:rsidRPr="0056576F" w14:paraId="59AE1FDB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B570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6364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Infrastructure Topology: Infrastructure topology is implementation-defined and shall not alter the logical security architecture defined herein.</w:t>
            </w:r>
          </w:p>
        </w:tc>
      </w:tr>
      <w:tr w:rsidR="0056576F" w:rsidRPr="0056576F" w14:paraId="70F765F8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9066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6675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Security Architecture Independence: The security architecture shall remain independent of any specific vendor implementation.</w:t>
            </w:r>
          </w:p>
        </w:tc>
      </w:tr>
      <w:tr w:rsidR="0056576F" w:rsidRPr="0056576F" w14:paraId="4BDB337F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FD47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7300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ABAC Evaluation: All access requests shall be evaluated against ABAC policies where defined.</w:t>
            </w:r>
          </w:p>
        </w:tc>
      </w:tr>
      <w:tr w:rsidR="0056576F" w:rsidRPr="0056576F" w14:paraId="346401E1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361A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55D2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Machine Identity: All service-to-service communication requires cryptographically verifiable identity.</w:t>
            </w:r>
          </w:p>
        </w:tc>
      </w:tr>
      <w:tr w:rsidR="0056576F" w:rsidRPr="0056576F" w14:paraId="3F721FB2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8E49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726A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API Security: All APIs must implement security controls per Section 17.0.</w:t>
            </w:r>
          </w:p>
        </w:tc>
      </w:tr>
      <w:tr w:rsidR="0056576F" w:rsidRPr="0056576F" w14:paraId="0AB911AC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6B96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lastRenderedPageBreak/>
              <w:t>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3275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Supply Chain Security: All dependencies must be governed per Section 13.1.</w:t>
            </w:r>
          </w:p>
        </w:tc>
      </w:tr>
      <w:tr w:rsidR="0056576F" w:rsidRPr="0056576F" w14:paraId="6CDB0C8B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7978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CD7A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Adaptive Authentication: Authentication must adapt to risk level per Section 19.0.</w:t>
            </w:r>
          </w:p>
        </w:tc>
      </w:tr>
      <w:tr w:rsidR="0056576F" w:rsidRPr="0056576F" w14:paraId="195E17C4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D24A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349A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Data Residency Exceptions: All data sovereignty exceptions must be governed per Section 20.0.</w:t>
            </w:r>
          </w:p>
        </w:tc>
      </w:tr>
    </w:tbl>
    <w:p w14:paraId="49C26A3B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56576F">
        <w:rPr>
          <w:rFonts w:ascii="Times New Roman" w:hAnsi="Times New Roman" w:cs="Times New Roman"/>
          <w:color w:val="0F1115"/>
        </w:rPr>
        <w:pict w14:anchorId="47AD9F9D">
          <v:rect id="_x0000_i1149" style="width:0;height:.75pt" o:hralign="center" o:hrstd="t" o:hr="t" fillcolor="#a0a0a0" stroked="f"/>
        </w:pict>
      </w:r>
    </w:p>
    <w:p w14:paraId="427243D5" w14:textId="77777777" w:rsidR="0056576F" w:rsidRPr="0056576F" w:rsidRDefault="0056576F" w:rsidP="0056576F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56576F">
        <w:rPr>
          <w:color w:val="0F1115"/>
          <w:sz w:val="33"/>
          <w:szCs w:val="33"/>
        </w:rPr>
        <w:t>SECTION 24.0: FOUNDER LOCK DECLARATION</w:t>
      </w:r>
    </w:p>
    <w:p w14:paraId="34A11986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rStyle w:val="Strong"/>
          <w:color w:val="0F1115"/>
        </w:rPr>
        <w:t>Document Z4 — Security &amp; Identity Architecture (Version 1.0 — Founder Lock Final) is hereby adopted as the authoritative security architecture baseline for the Golden Wings Ecosystem.</w:t>
      </w:r>
    </w:p>
    <w:p w14:paraId="235CE6AC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Upon Founder Lock:</w:t>
      </w:r>
    </w:p>
    <w:p w14:paraId="3E0A28C7" w14:textId="77777777" w:rsidR="0056576F" w:rsidRPr="0056576F" w:rsidRDefault="0056576F" w:rsidP="0056576F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color w:val="0F1115"/>
        </w:rPr>
        <w:t>This document defines the </w:t>
      </w:r>
      <w:r w:rsidRPr="0056576F">
        <w:rPr>
          <w:rStyle w:val="Strong"/>
          <w:color w:val="0F1115"/>
        </w:rPr>
        <w:t>mandatory Zero-Trust security architecture</w:t>
      </w:r>
      <w:r w:rsidRPr="0056576F">
        <w:rPr>
          <w:color w:val="0F1115"/>
        </w:rPr>
        <w:t> for all Z1-Z6 implementations.</w:t>
      </w:r>
    </w:p>
    <w:p w14:paraId="26CB4165" w14:textId="77777777" w:rsidR="0056576F" w:rsidRPr="0056576F" w:rsidRDefault="0056576F" w:rsidP="0056576F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rStyle w:val="Strong"/>
          <w:color w:val="0F1115"/>
        </w:rPr>
        <w:t>Every security control defined herein is immutable</w:t>
      </w:r>
      <w:r w:rsidRPr="0056576F">
        <w:rPr>
          <w:color w:val="0F1115"/>
        </w:rPr>
        <w:t> and shall be referenced by all downstream documents.</w:t>
      </w:r>
    </w:p>
    <w:p w14:paraId="5E989722" w14:textId="77777777" w:rsidR="0056576F" w:rsidRPr="0056576F" w:rsidRDefault="0056576F" w:rsidP="0056576F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rStyle w:val="Strong"/>
          <w:color w:val="0F1115"/>
        </w:rPr>
        <w:t>All security NFRs and C1 risks</w:t>
      </w:r>
      <w:r w:rsidRPr="0056576F">
        <w:rPr>
          <w:color w:val="0F1115"/>
        </w:rPr>
        <w:t> (SEC, IAM, RBAC, CRYPTO) are mitigated by the controls defined in this document.</w:t>
      </w:r>
    </w:p>
    <w:p w14:paraId="1EEACC38" w14:textId="77777777" w:rsidR="0056576F" w:rsidRPr="0056576F" w:rsidRDefault="0056576F" w:rsidP="0056576F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rStyle w:val="Strong"/>
          <w:color w:val="0F1115"/>
        </w:rPr>
        <w:t>No implementation (Z5, Z6) may contradict or weaken</w:t>
      </w:r>
      <w:r w:rsidRPr="0056576F">
        <w:rPr>
          <w:color w:val="0F1115"/>
        </w:rPr>
        <w:t> these security controls without a ZA-B exception.</w:t>
      </w:r>
    </w:p>
    <w:p w14:paraId="30A94428" w14:textId="77777777" w:rsidR="0056576F" w:rsidRPr="0056576F" w:rsidRDefault="0056576F" w:rsidP="0056576F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rStyle w:val="Strong"/>
          <w:color w:val="0F1115"/>
        </w:rPr>
        <w:t>The traceability matrix in Annex A</w:t>
      </w:r>
      <w:r w:rsidRPr="0056576F">
        <w:rPr>
          <w:color w:val="0F1115"/>
        </w:rPr>
        <w:t> shall be maintained and validated in CI/CD pipelines.</w:t>
      </w:r>
    </w:p>
    <w:p w14:paraId="68A874C4" w14:textId="77777777" w:rsidR="0056576F" w:rsidRPr="0056576F" w:rsidRDefault="0056576F" w:rsidP="0056576F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rStyle w:val="Strong"/>
          <w:color w:val="0F1115"/>
        </w:rPr>
        <w:t>The RBAC matrix in Annex B</w:t>
      </w:r>
      <w:r w:rsidRPr="0056576F">
        <w:rPr>
          <w:color w:val="0F1115"/>
        </w:rPr>
        <w:t> shall be machine-enforceable and validated in CI/CD pipelines.</w:t>
      </w:r>
    </w:p>
    <w:p w14:paraId="219472EC" w14:textId="77777777" w:rsidR="0056576F" w:rsidRPr="0056576F" w:rsidRDefault="0056576F" w:rsidP="0056576F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rStyle w:val="Strong"/>
          <w:color w:val="0F1115"/>
        </w:rPr>
        <w:t>The RLS policy registry in Annex C</w:t>
      </w:r>
      <w:r w:rsidRPr="0056576F">
        <w:rPr>
          <w:color w:val="0F1115"/>
        </w:rPr>
        <w:t> shall be maintained and validated in CI/CD pipelines.</w:t>
      </w:r>
    </w:p>
    <w:p w14:paraId="57099AE7" w14:textId="77777777" w:rsidR="0056576F" w:rsidRPr="0056576F" w:rsidRDefault="0056576F" w:rsidP="0056576F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rStyle w:val="Strong"/>
          <w:color w:val="0F1115"/>
        </w:rPr>
        <w:t>The ABAC policy schema in Annex H</w:t>
      </w:r>
      <w:r w:rsidRPr="0056576F">
        <w:rPr>
          <w:color w:val="0F1115"/>
        </w:rPr>
        <w:t> shall be machine-enforceable and validated in CI/CD pipelines.</w:t>
      </w:r>
    </w:p>
    <w:p w14:paraId="26888196" w14:textId="77777777" w:rsidR="0056576F" w:rsidRPr="0056576F" w:rsidRDefault="0056576F" w:rsidP="0056576F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rStyle w:val="Strong"/>
          <w:color w:val="0F1115"/>
        </w:rPr>
        <w:t>Security training is mandatory</w:t>
      </w:r>
      <w:r w:rsidRPr="0056576F">
        <w:rPr>
          <w:color w:val="0F1115"/>
        </w:rPr>
        <w:t> for all users; access is blocked until training is complete.</w:t>
      </w:r>
    </w:p>
    <w:p w14:paraId="5DE02005" w14:textId="77777777" w:rsidR="0056576F" w:rsidRPr="0056576F" w:rsidRDefault="0056576F" w:rsidP="0056576F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rStyle w:val="Strong"/>
          <w:color w:val="0F1115"/>
        </w:rPr>
        <w:t>Founder visibility is constitutional</w:t>
      </w:r>
      <w:r w:rsidRPr="0056576F">
        <w:rPr>
          <w:color w:val="0F1115"/>
        </w:rPr>
        <w:t> — all C1/C2 security events are visible on the founder dashboard.</w:t>
      </w:r>
    </w:p>
    <w:p w14:paraId="7A39596C" w14:textId="77777777" w:rsidR="0056576F" w:rsidRPr="0056576F" w:rsidRDefault="0056576F" w:rsidP="0056576F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rStyle w:val="Strong"/>
          <w:color w:val="0F1115"/>
        </w:rPr>
        <w:t>All constants are externalized to ZA-A</w:t>
      </w:r>
      <w:r w:rsidRPr="0056576F">
        <w:rPr>
          <w:color w:val="0F1115"/>
        </w:rPr>
        <w:t> and must be referenced through the constants registry.</w:t>
      </w:r>
    </w:p>
    <w:p w14:paraId="05287CDF" w14:textId="77777777" w:rsidR="0056576F" w:rsidRPr="0056576F" w:rsidRDefault="0056576F" w:rsidP="0056576F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rStyle w:val="Strong"/>
          <w:color w:val="0F1115"/>
        </w:rPr>
        <w:t>All security UX controls use Y.1 components</w:t>
      </w:r>
      <w:r w:rsidRPr="0056576F">
        <w:rPr>
          <w:color w:val="0F1115"/>
        </w:rPr>
        <w:t> per Section 21.0.</w:t>
      </w:r>
    </w:p>
    <w:p w14:paraId="7D4B3B91" w14:textId="77777777" w:rsidR="0056576F" w:rsidRPr="0056576F" w:rsidRDefault="0056576F" w:rsidP="0056576F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rStyle w:val="Strong"/>
          <w:color w:val="0F1115"/>
        </w:rPr>
        <w:t>All security UX controls satisfy Y.2 accessibility standards</w:t>
      </w:r>
      <w:r w:rsidRPr="0056576F">
        <w:rPr>
          <w:color w:val="0F1115"/>
        </w:rPr>
        <w:t> per Section 22.0.</w:t>
      </w:r>
    </w:p>
    <w:p w14:paraId="4A393198" w14:textId="77777777" w:rsidR="0056576F" w:rsidRPr="0056576F" w:rsidRDefault="0056576F" w:rsidP="0056576F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rStyle w:val="Strong"/>
          <w:color w:val="0F1115"/>
        </w:rPr>
        <w:t>Infrastructure topology is implementation-defined and shall not alter the logical security architecture defined herein.</w:t>
      </w:r>
    </w:p>
    <w:p w14:paraId="0F30813E" w14:textId="77777777" w:rsidR="0056576F" w:rsidRPr="0056576F" w:rsidRDefault="0056576F" w:rsidP="0056576F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rStyle w:val="Strong"/>
          <w:color w:val="0F1115"/>
        </w:rPr>
        <w:t>ABAC is established</w:t>
      </w:r>
      <w:r w:rsidRPr="0056576F">
        <w:rPr>
          <w:color w:val="0F1115"/>
        </w:rPr>
        <w:t> for contextual runtime evaluation per Section 5.1.</w:t>
      </w:r>
    </w:p>
    <w:p w14:paraId="52DAE603" w14:textId="77777777" w:rsidR="0056576F" w:rsidRPr="0056576F" w:rsidRDefault="0056576F" w:rsidP="0056576F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rStyle w:val="Strong"/>
          <w:color w:val="0F1115"/>
        </w:rPr>
        <w:t>Machine identity architecture</w:t>
      </w:r>
      <w:r w:rsidRPr="0056576F">
        <w:rPr>
          <w:color w:val="0F1115"/>
        </w:rPr>
        <w:t> is established per Section 18.0.</w:t>
      </w:r>
    </w:p>
    <w:p w14:paraId="32B6EDA9" w14:textId="77777777" w:rsidR="0056576F" w:rsidRPr="0056576F" w:rsidRDefault="0056576F" w:rsidP="0056576F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rStyle w:val="Strong"/>
          <w:color w:val="0F1115"/>
        </w:rPr>
        <w:t>API security architecture</w:t>
      </w:r>
      <w:r w:rsidRPr="0056576F">
        <w:rPr>
          <w:color w:val="0F1115"/>
        </w:rPr>
        <w:t> is established per Section 17.0.</w:t>
      </w:r>
    </w:p>
    <w:p w14:paraId="2EC84DCD" w14:textId="77777777" w:rsidR="0056576F" w:rsidRPr="0056576F" w:rsidRDefault="0056576F" w:rsidP="0056576F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rStyle w:val="Strong"/>
          <w:color w:val="0F1115"/>
        </w:rPr>
        <w:t>Supply chain security</w:t>
      </w:r>
      <w:r w:rsidRPr="0056576F">
        <w:rPr>
          <w:color w:val="0F1115"/>
        </w:rPr>
        <w:t> is established per Section 13.1.</w:t>
      </w:r>
    </w:p>
    <w:p w14:paraId="555D9068" w14:textId="77777777" w:rsidR="0056576F" w:rsidRPr="0056576F" w:rsidRDefault="0056576F" w:rsidP="0056576F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rStyle w:val="Strong"/>
          <w:color w:val="0F1115"/>
        </w:rPr>
        <w:t>Adaptive risk-based authentication</w:t>
      </w:r>
      <w:r w:rsidRPr="0056576F">
        <w:rPr>
          <w:color w:val="0F1115"/>
        </w:rPr>
        <w:t> is established per Section 19.0.</w:t>
      </w:r>
    </w:p>
    <w:p w14:paraId="0179C4F2" w14:textId="77777777" w:rsidR="0056576F" w:rsidRPr="0056576F" w:rsidRDefault="0056576F" w:rsidP="0056576F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rStyle w:val="Strong"/>
          <w:color w:val="0F1115"/>
        </w:rPr>
        <w:t>Data residency exception governance</w:t>
      </w:r>
      <w:r w:rsidRPr="0056576F">
        <w:rPr>
          <w:color w:val="0F1115"/>
        </w:rPr>
        <w:t> is established per Section 20.0.</w:t>
      </w:r>
    </w:p>
    <w:p w14:paraId="37851F41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pict w14:anchorId="6AD1145D">
          <v:rect id="_x0000_i1150" style="width:0;height:.75pt" o:hralign="center" o:hrstd="t" o:hr="t" fillcolor="#a0a0a0" stroked="f"/>
        </w:pict>
      </w:r>
    </w:p>
    <w:p w14:paraId="090CC1F5" w14:textId="77777777" w:rsidR="0056576F" w:rsidRPr="0056576F" w:rsidRDefault="0056576F" w:rsidP="0056576F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56576F">
        <w:rPr>
          <w:color w:val="0F1115"/>
          <w:sz w:val="33"/>
          <w:szCs w:val="33"/>
        </w:rPr>
        <w:t>SECTION 25.0: SIGNATURE &amp; ADOPTION AUTHORITY</w:t>
      </w:r>
    </w:p>
    <w:p w14:paraId="49797B91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Signatures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3261"/>
        <w:gridCol w:w="3355"/>
        <w:gridCol w:w="1965"/>
      </w:tblGrid>
      <w:tr w:rsidR="0056576F" w:rsidRPr="0056576F" w14:paraId="7B7327C0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63FE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EF6D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028C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8A37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56576F" w:rsidRPr="0056576F" w14:paraId="66D1F5B6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8DAB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AD8E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EC6A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_________________________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857E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_______________</w:t>
            </w:r>
          </w:p>
        </w:tc>
      </w:tr>
      <w:tr w:rsidR="0056576F" w:rsidRPr="0056576F" w14:paraId="3A854E16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C466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6680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11F9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_________________________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4EDD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_______________</w:t>
            </w:r>
          </w:p>
        </w:tc>
      </w:tr>
      <w:tr w:rsidR="0056576F" w:rsidRPr="0056576F" w14:paraId="1C03022B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17AE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5ED9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9116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_________________________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E4C5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_______________</w:t>
            </w:r>
          </w:p>
        </w:tc>
      </w:tr>
      <w:tr w:rsidR="0056576F" w:rsidRPr="0056576F" w14:paraId="13C7AE0E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6E25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52E3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Authoring/Submitting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9F5C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_________________________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797C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_______________</w:t>
            </w:r>
          </w:p>
        </w:tc>
      </w:tr>
    </w:tbl>
    <w:p w14:paraId="6E6CF812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56576F">
        <w:rPr>
          <w:rFonts w:ascii="Times New Roman" w:hAnsi="Times New Roman" w:cs="Times New Roman"/>
          <w:color w:val="0F1115"/>
        </w:rPr>
        <w:pict w14:anchorId="720714D1">
          <v:rect id="_x0000_i1151" style="width:0;height:.75pt" o:hralign="center" o:hrstd="t" o:hr="t" fillcolor="#a0a0a0" stroked="f"/>
        </w:pict>
      </w:r>
    </w:p>
    <w:p w14:paraId="6575B217" w14:textId="77777777" w:rsidR="0056576F" w:rsidRPr="0056576F" w:rsidRDefault="0056576F" w:rsidP="0056576F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56576F">
        <w:rPr>
          <w:color w:val="0F1115"/>
          <w:sz w:val="33"/>
          <w:szCs w:val="33"/>
        </w:rPr>
        <w:t>ANNEX A: BIDIRECTIONAL TRACEABILITY MASTER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1425"/>
        <w:gridCol w:w="1001"/>
        <w:gridCol w:w="1297"/>
        <w:gridCol w:w="1371"/>
        <w:gridCol w:w="1498"/>
        <w:gridCol w:w="1297"/>
        <w:gridCol w:w="1307"/>
      </w:tblGrid>
      <w:tr w:rsidR="0056576F" w:rsidRPr="0056576F" w14:paraId="5A5B358D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DF76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8ABC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FR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2628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NFR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ADD8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Risk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2B55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Y.1 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427F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Test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D381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Deploy Gate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EC29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Dashboard</w:t>
            </w:r>
          </w:p>
        </w:tc>
      </w:tr>
      <w:tr w:rsidR="0056576F" w:rsidRPr="0056576F" w14:paraId="25EE2939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24C3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3E78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FR-IAM-001, FR-IAM-002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6DDF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ZA-N-SEC-001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E537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RISK-SEC-001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4533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CMP-FRM-011, CMP-SEC-001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A641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TC-IAM-OIDC-01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E95D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GATE-SEC-01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7C1A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56576F" w:rsidRPr="0056576F" w14:paraId="2BCC3ACC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0309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AC-IDENTITY-002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51C9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FR-IAM-003, FR-IAM-004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6EA3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ZA-N-SEC-004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3B7D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RISK-SEC-004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F881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CMP-SEC-001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5D3C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TC-IAM-ABAC-02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A037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GATE-SEC-02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47A7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56576F" w:rsidRPr="0056576F" w14:paraId="7F952C13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86F3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AC-CRYPTO-001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E5E6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FR-CRY-001, FR-CRY-002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95B3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ZA-N-SEC-008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CD16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RISK-CRYPTO-001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A2B6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CMP-MOB-OFF-001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F866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TC-HSM-ROT-01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3E68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GATE-CRYPTO-01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06D7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56576F" w:rsidRPr="0056576F" w14:paraId="35556D11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8C2A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AC-GATEWAY-001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11E5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FR-NET-001, FR-NET-005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6ECD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ZA-N-PERF-001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8D52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RISK-NET-002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5822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CMP-NAV-001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F9F6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TC-GW-RATE-01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264C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GATE-NET-01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192B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56576F" w:rsidRPr="0056576F" w14:paraId="5D14C89D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5EAB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Break-Glass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A112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FR-IAM-007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1A2A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ZA-N-SEC-008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96FE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RISK-SEC-001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5DFB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CMP-MDL-005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3FBD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TC-SEC-008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1662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GATE-SEC-03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9F55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56576F" w:rsidRPr="0056576F" w14:paraId="3930CD65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124F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Data Masking (UI/API)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43A8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FR-SEC-005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701C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ZA-N-SEC-006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AEF8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RISK-SEC-006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3651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CMP-FRM-011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A2C7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TC-SEC-006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9073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GATE-SEC-04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7443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56576F" w:rsidRPr="0056576F" w14:paraId="1D30FCFF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4663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MFA Enforcement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34E7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FR-IAM-004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5DAF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ZA-N-SEC-001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DDDF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RISK-SEC-001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93B5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CMP-SEC-001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5BCE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TC-SEC-001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C334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GATE-SEC-01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8B47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56576F" w:rsidRPr="0056576F" w14:paraId="64C8B900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6977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Consent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D2EA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FR-CONSENT-001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3C41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ZA-N-PRIV-002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57C4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RISK-PRIV-002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D307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Reserved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9376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TC-CONSENT-001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FFD2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GATE-PRIV-01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0AA7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56576F" w:rsidRPr="0056576F" w14:paraId="0AA502DD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E151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Device Attestation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AB50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FR-IAM-001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0439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ZA-N-SEC-001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E7EA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RISK-SEC-001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CC0D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CMP-MOB-CHK-004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F474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TC-ATTEST-001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E780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GATE-SEC-05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0CEA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56576F" w:rsidRPr="0056576F" w14:paraId="4A923764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B871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ABAC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B518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FR-IAM-003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39AC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ZA-N-SEC-004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4E1E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RISK-RBAC-001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B94E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CMP-SEC-001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BC23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TC-ABAC-001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6E4F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GATE-SEC-06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BA76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56576F" w:rsidRPr="0056576F" w14:paraId="240B72F2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3E5C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Machine Identity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2ACB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FR-IAM-008A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9469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ZA-N-SEC-001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5113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RISK-SEC-001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1BA4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40D1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TC-MACHINE-001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6CFE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GATE-SEC-07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035CC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56576F" w:rsidRPr="0056576F" w14:paraId="576F5D79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5854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API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6ED0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FR-API-001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0FA0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ZA-N-SEC-004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453A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RISK-API-001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B071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CMP-NAV-001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BBEC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TC-API-001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2550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GATE-SEC-08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394C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56576F" w:rsidRPr="0056576F" w14:paraId="264862E7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1DA3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Supply 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DB2C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FR-SEC-001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0F9C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ZA-N-SEC-001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B0D9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RISK-SUPPLY-001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4A8C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BB51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TC-SUPPLY-001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FAC5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GATE-SEC-09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3762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56576F" w:rsidRPr="0056576F" w14:paraId="45C4FF75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6FC4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Adaptive Auth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8164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FR-IAM-004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B019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ZA-N-SEC-001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83A3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RISK-SEC-001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D692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CMP-SEC-001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8DB7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TC-ADAPTIVE-001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7F7D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GATE-SEC-10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CA36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SCR-CTO-001</w:t>
            </w:r>
          </w:p>
        </w:tc>
      </w:tr>
    </w:tbl>
    <w:p w14:paraId="3188F3F6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56576F">
        <w:rPr>
          <w:rFonts w:ascii="Times New Roman" w:hAnsi="Times New Roman" w:cs="Times New Roman"/>
          <w:color w:val="0F1115"/>
        </w:rPr>
        <w:pict w14:anchorId="14B67876">
          <v:rect id="_x0000_i1152" style="width:0;height:.75pt" o:hralign="center" o:hrstd="t" o:hr="t" fillcolor="#a0a0a0" stroked="f"/>
        </w:pict>
      </w:r>
    </w:p>
    <w:p w14:paraId="6E03F0A4" w14:textId="77777777" w:rsidR="0056576F" w:rsidRPr="0056576F" w:rsidRDefault="0056576F" w:rsidP="0056576F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56576F">
        <w:rPr>
          <w:color w:val="0F1115"/>
          <w:sz w:val="33"/>
          <w:szCs w:val="33"/>
        </w:rPr>
        <w:t>ANNEX B: RBAC ROLE &amp; PERMISSION MATRIX (MACHINE-ENFORCEABLE)</w:t>
      </w:r>
    </w:p>
    <w:p w14:paraId="2833C056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56576F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yaml</w:t>
      </w:r>
    </w:p>
    <w:p w14:paraId="6466675A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Style w:val="token"/>
          <w:rFonts w:ascii="Times New Roman" w:hAnsi="Times New Roman" w:cs="Times New Roman"/>
          <w:color w:val="B76B01"/>
        </w:rPr>
        <w:t>permissions_matrix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</w:p>
    <w:p w14:paraId="4797C5CE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roles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</w:p>
    <w:p w14:paraId="248C4F12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id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ROL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>CEO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Style w:val="token"/>
          <w:rFonts w:ascii="Times New Roman" w:hAnsi="Times New Roman" w:cs="Times New Roman"/>
          <w:color w:val="B76B01"/>
        </w:rPr>
        <w:t>001</w:t>
      </w:r>
    </w:p>
    <w:p w14:paraId="35C23A35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</w:t>
      </w:r>
      <w:r w:rsidRPr="0056576F">
        <w:rPr>
          <w:rStyle w:val="token"/>
          <w:rFonts w:ascii="Times New Roman" w:hAnsi="Times New Roman" w:cs="Times New Roman"/>
          <w:color w:val="B76B01"/>
        </w:rPr>
        <w:t>permissions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</w:p>
    <w:p w14:paraId="773FE6D5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"read:financial:*"</w:t>
      </w:r>
    </w:p>
    <w:p w14:paraId="69876293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"read:risk:critical"</w:t>
      </w:r>
    </w:p>
    <w:p w14:paraId="09DDA282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"approve:reserved:*"</w:t>
      </w:r>
    </w:p>
    <w:p w14:paraId="16B0076E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id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ROL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>CCO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Style w:val="token"/>
          <w:rFonts w:ascii="Times New Roman" w:hAnsi="Times New Roman" w:cs="Times New Roman"/>
          <w:color w:val="B76B01"/>
        </w:rPr>
        <w:t>001</w:t>
      </w:r>
    </w:p>
    <w:p w14:paraId="7A19D542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</w:t>
      </w:r>
      <w:r w:rsidRPr="0056576F">
        <w:rPr>
          <w:rStyle w:val="token"/>
          <w:rFonts w:ascii="Times New Roman" w:hAnsi="Times New Roman" w:cs="Times New Roman"/>
          <w:color w:val="B76B01"/>
        </w:rPr>
        <w:t>permissions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</w:p>
    <w:p w14:paraId="4C173E0F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"read:audit:*"</w:t>
      </w:r>
    </w:p>
    <w:p w14:paraId="32B4B3AB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"approve:compliance:*"</w:t>
      </w:r>
    </w:p>
    <w:p w14:paraId="595D8860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id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ROL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>SC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Style w:val="token"/>
          <w:rFonts w:ascii="Times New Roman" w:hAnsi="Times New Roman" w:cs="Times New Roman"/>
          <w:color w:val="B76B01"/>
        </w:rPr>
        <w:t>001</w:t>
      </w:r>
    </w:p>
    <w:p w14:paraId="7445C23C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</w:t>
      </w:r>
      <w:r w:rsidRPr="0056576F">
        <w:rPr>
          <w:rStyle w:val="token"/>
          <w:rFonts w:ascii="Times New Roman" w:hAnsi="Times New Roman" w:cs="Times New Roman"/>
          <w:color w:val="B76B01"/>
        </w:rPr>
        <w:t>permissions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</w:p>
    <w:p w14:paraId="33395F33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"read:safeguarding:*"</w:t>
      </w:r>
    </w:p>
    <w:p w14:paraId="3B05F47B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"write:case:*"</w:t>
      </w:r>
    </w:p>
    <w:p w14:paraId="6E80DB10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"approve:protective_action:*"</w:t>
      </w:r>
    </w:p>
    <w:p w14:paraId="6060E07C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id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ROL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>CTO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Style w:val="token"/>
          <w:rFonts w:ascii="Times New Roman" w:hAnsi="Times New Roman" w:cs="Times New Roman"/>
          <w:color w:val="B76B01"/>
        </w:rPr>
        <w:t>001</w:t>
      </w:r>
    </w:p>
    <w:p w14:paraId="7F90CFA2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</w:t>
      </w:r>
      <w:r w:rsidRPr="0056576F">
        <w:rPr>
          <w:rStyle w:val="token"/>
          <w:rFonts w:ascii="Times New Roman" w:hAnsi="Times New Roman" w:cs="Times New Roman"/>
          <w:color w:val="B76B01"/>
        </w:rPr>
        <w:t>permissions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</w:p>
    <w:p w14:paraId="717A6AD7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"read:security:*"</w:t>
      </w:r>
    </w:p>
    <w:p w14:paraId="0061B704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"manage:system:*"</w:t>
      </w:r>
    </w:p>
    <w:p w14:paraId="3FB6C023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"approve:security_override:*"</w:t>
      </w:r>
    </w:p>
    <w:p w14:paraId="60F5D495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lastRenderedPageBreak/>
        <w:t xml:space="preserve">  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id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ROL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>RM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Style w:val="token"/>
          <w:rFonts w:ascii="Times New Roman" w:hAnsi="Times New Roman" w:cs="Times New Roman"/>
          <w:color w:val="B76B01"/>
        </w:rPr>
        <w:t>001</w:t>
      </w:r>
    </w:p>
    <w:p w14:paraId="51E9467F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</w:t>
      </w:r>
      <w:r w:rsidRPr="0056576F">
        <w:rPr>
          <w:rStyle w:val="token"/>
          <w:rFonts w:ascii="Times New Roman" w:hAnsi="Times New Roman" w:cs="Times New Roman"/>
          <w:color w:val="B76B01"/>
        </w:rPr>
        <w:t>permissions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</w:p>
    <w:p w14:paraId="7D426554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"read:client:assigned"</w:t>
      </w:r>
    </w:p>
    <w:p w14:paraId="773636A2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"write:notes:assigned"</w:t>
      </w:r>
    </w:p>
    <w:p w14:paraId="75DACD13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id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ROL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>CMP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Style w:val="token"/>
          <w:rFonts w:ascii="Times New Roman" w:hAnsi="Times New Roman" w:cs="Times New Roman"/>
          <w:color w:val="B76B01"/>
        </w:rPr>
        <w:t>001</w:t>
      </w:r>
    </w:p>
    <w:p w14:paraId="65FA4537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</w:t>
      </w:r>
      <w:r w:rsidRPr="0056576F">
        <w:rPr>
          <w:rStyle w:val="token"/>
          <w:rFonts w:ascii="Times New Roman" w:hAnsi="Times New Roman" w:cs="Times New Roman"/>
          <w:color w:val="B76B01"/>
        </w:rPr>
        <w:t>permissions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</w:p>
    <w:p w14:paraId="4D3E3DCD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"read:client:masked"</w:t>
      </w:r>
    </w:p>
    <w:p w14:paraId="67D5ADBF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"write:checkin:*"</w:t>
      </w:r>
    </w:p>
    <w:p w14:paraId="0B777525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id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ROL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>SERVICE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Style w:val="token"/>
          <w:rFonts w:ascii="Times New Roman" w:hAnsi="Times New Roman" w:cs="Times New Roman"/>
          <w:color w:val="B76B01"/>
        </w:rPr>
        <w:t>001</w:t>
      </w:r>
    </w:p>
    <w:p w14:paraId="00D5D07B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</w:t>
      </w:r>
      <w:r w:rsidRPr="0056576F">
        <w:rPr>
          <w:rStyle w:val="token"/>
          <w:rFonts w:ascii="Times New Roman" w:hAnsi="Times New Roman" w:cs="Times New Roman"/>
          <w:color w:val="B76B01"/>
        </w:rPr>
        <w:t>permissions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</w:p>
    <w:p w14:paraId="25ABAF77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"read:tenant:*"</w:t>
      </w:r>
    </w:p>
    <w:p w14:paraId="46772539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"write:audit:*"</w:t>
      </w:r>
    </w:p>
    <w:p w14:paraId="63DBDB80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pict w14:anchorId="3737F4F3">
          <v:rect id="_x0000_i1153" style="width:0;height:.75pt" o:hralign="center" o:hrstd="t" o:hr="t" fillcolor="#a0a0a0" stroked="f"/>
        </w:pict>
      </w:r>
    </w:p>
    <w:p w14:paraId="0480B34B" w14:textId="77777777" w:rsidR="0056576F" w:rsidRPr="0056576F" w:rsidRDefault="0056576F" w:rsidP="0056576F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56576F">
        <w:rPr>
          <w:color w:val="0F1115"/>
          <w:sz w:val="33"/>
          <w:szCs w:val="33"/>
        </w:rPr>
        <w:t>ANNEX C: RLS POLICY REGISTRY (MACHINE-ENFORCEABLE)</w:t>
      </w:r>
    </w:p>
    <w:p w14:paraId="586AE60A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56576F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yaml</w:t>
      </w:r>
    </w:p>
    <w:p w14:paraId="1807E467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Style w:val="token"/>
          <w:rFonts w:ascii="Times New Roman" w:hAnsi="Times New Roman" w:cs="Times New Roman"/>
          <w:color w:val="B76B01"/>
        </w:rPr>
        <w:t>rls_policies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</w:p>
    <w:p w14:paraId="01D203EF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table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client_core</w:t>
      </w:r>
    </w:p>
    <w:p w14:paraId="70EDAA5C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</w:t>
      </w:r>
      <w:r w:rsidRPr="0056576F">
        <w:rPr>
          <w:rStyle w:val="token"/>
          <w:rFonts w:ascii="Times New Roman" w:hAnsi="Times New Roman" w:cs="Times New Roman"/>
          <w:color w:val="B76B01"/>
        </w:rPr>
        <w:t>policies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</w:p>
    <w:p w14:paraId="68AD70A6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name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tenant_isolation_client</w:t>
      </w:r>
    </w:p>
    <w:p w14:paraId="60C7905B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</w:t>
      </w:r>
      <w:r w:rsidRPr="0056576F">
        <w:rPr>
          <w:rStyle w:val="token"/>
          <w:rFonts w:ascii="Times New Roman" w:hAnsi="Times New Roman" w:cs="Times New Roman"/>
          <w:color w:val="B76B01"/>
        </w:rPr>
        <w:t>type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FOR ALL</w:t>
      </w:r>
    </w:p>
    <w:p w14:paraId="62F9DD28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</w:t>
      </w:r>
      <w:r w:rsidRPr="0056576F">
        <w:rPr>
          <w:rStyle w:val="token"/>
          <w:rFonts w:ascii="Times New Roman" w:hAnsi="Times New Roman" w:cs="Times New Roman"/>
          <w:color w:val="B76B01"/>
        </w:rPr>
        <w:t>condition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"tenant_uuid = get_current_tenant_id()"</w:t>
      </w:r>
    </w:p>
    <w:p w14:paraId="26A6292A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</w:t>
      </w:r>
      <w:r w:rsidRPr="0056576F">
        <w:rPr>
          <w:rStyle w:val="token"/>
          <w:rFonts w:ascii="Times New Roman" w:hAnsi="Times New Roman" w:cs="Times New Roman"/>
          <w:color w:val="B76B01"/>
        </w:rPr>
        <w:t>enforcement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"MANDATORY"</w:t>
      </w:r>
    </w:p>
    <w:p w14:paraId="4F85FDBC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</w:t>
      </w:r>
      <w:r w:rsidRPr="0056576F">
        <w:rPr>
          <w:rStyle w:val="token"/>
          <w:rFonts w:ascii="Times New Roman" w:hAnsi="Times New Roman" w:cs="Times New Roman"/>
          <w:color w:val="B76B01"/>
        </w:rPr>
        <w:t>failure_action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"BLOCK_QUERY"</w:t>
      </w:r>
    </w:p>
    <w:p w14:paraId="6263E817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name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rm_assignment_client</w:t>
      </w:r>
    </w:p>
    <w:p w14:paraId="2DCBAF8B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</w:t>
      </w:r>
      <w:r w:rsidRPr="0056576F">
        <w:rPr>
          <w:rStyle w:val="token"/>
          <w:rFonts w:ascii="Times New Roman" w:hAnsi="Times New Roman" w:cs="Times New Roman"/>
          <w:color w:val="B76B01"/>
        </w:rPr>
        <w:t>type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FOR SELECT</w:t>
      </w:r>
    </w:p>
    <w:p w14:paraId="7A1A44A1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</w:t>
      </w:r>
      <w:r w:rsidRPr="0056576F">
        <w:rPr>
          <w:rStyle w:val="token"/>
          <w:rFonts w:ascii="Times New Roman" w:hAnsi="Times New Roman" w:cs="Times New Roman"/>
          <w:color w:val="B76B01"/>
        </w:rPr>
        <w:t>condition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"assigned_rm_uuid = get_current_user_id() OR get_current_role() IN ('COO','CEO','SC')"</w:t>
      </w:r>
    </w:p>
    <w:p w14:paraId="5CC7CC39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</w:t>
      </w:r>
      <w:r w:rsidRPr="0056576F">
        <w:rPr>
          <w:rStyle w:val="token"/>
          <w:rFonts w:ascii="Times New Roman" w:hAnsi="Times New Roman" w:cs="Times New Roman"/>
          <w:color w:val="B76B01"/>
        </w:rPr>
        <w:t>enforcement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"MANDATORY"</w:t>
      </w:r>
    </w:p>
    <w:p w14:paraId="77F28ABC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</w:t>
      </w:r>
      <w:r w:rsidRPr="0056576F">
        <w:rPr>
          <w:rStyle w:val="token"/>
          <w:rFonts w:ascii="Times New Roman" w:hAnsi="Times New Roman" w:cs="Times New Roman"/>
          <w:color w:val="B76B01"/>
        </w:rPr>
        <w:t>failure_action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"BLOCK_QUERY"</w:t>
      </w:r>
    </w:p>
    <w:p w14:paraId="2EC13AF2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name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abac_risk_client</w:t>
      </w:r>
    </w:p>
    <w:p w14:paraId="45FF1813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</w:t>
      </w:r>
      <w:r w:rsidRPr="0056576F">
        <w:rPr>
          <w:rStyle w:val="token"/>
          <w:rFonts w:ascii="Times New Roman" w:hAnsi="Times New Roman" w:cs="Times New Roman"/>
          <w:color w:val="B76B01"/>
        </w:rPr>
        <w:t>type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FOR SELECT</w:t>
      </w:r>
    </w:p>
    <w:p w14:paraId="664B79A6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</w:t>
      </w:r>
      <w:r w:rsidRPr="0056576F">
        <w:rPr>
          <w:rStyle w:val="token"/>
          <w:rFonts w:ascii="Times New Roman" w:hAnsi="Times New Roman" w:cs="Times New Roman"/>
          <w:color w:val="B76B01"/>
        </w:rPr>
        <w:t>condition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"current_setting('request.jwt.claim.attributes.risk_score', true)::INT &lt; 50"</w:t>
      </w:r>
    </w:p>
    <w:p w14:paraId="7886D2F5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</w:t>
      </w:r>
      <w:r w:rsidRPr="0056576F">
        <w:rPr>
          <w:rStyle w:val="token"/>
          <w:rFonts w:ascii="Times New Roman" w:hAnsi="Times New Roman" w:cs="Times New Roman"/>
          <w:color w:val="B76B01"/>
        </w:rPr>
        <w:t>enforcement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"MANDATORY"</w:t>
      </w:r>
    </w:p>
    <w:p w14:paraId="6757F24B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</w:t>
      </w:r>
      <w:r w:rsidRPr="0056576F">
        <w:rPr>
          <w:rStyle w:val="token"/>
          <w:rFonts w:ascii="Times New Roman" w:hAnsi="Times New Roman" w:cs="Times New Roman"/>
          <w:color w:val="B76B01"/>
        </w:rPr>
        <w:t>failure_action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"BLOCK_QUERY"</w:t>
      </w:r>
    </w:p>
    <w:p w14:paraId="33F719AA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table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evidence_store</w:t>
      </w:r>
    </w:p>
    <w:p w14:paraId="29A0503F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</w:t>
      </w:r>
      <w:r w:rsidRPr="0056576F">
        <w:rPr>
          <w:rStyle w:val="token"/>
          <w:rFonts w:ascii="Times New Roman" w:hAnsi="Times New Roman" w:cs="Times New Roman"/>
          <w:color w:val="B76B01"/>
        </w:rPr>
        <w:t>policies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</w:p>
    <w:p w14:paraId="0633514A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name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tenant_isolation_evidence</w:t>
      </w:r>
    </w:p>
    <w:p w14:paraId="79C23389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</w:t>
      </w:r>
      <w:r w:rsidRPr="0056576F">
        <w:rPr>
          <w:rStyle w:val="token"/>
          <w:rFonts w:ascii="Times New Roman" w:hAnsi="Times New Roman" w:cs="Times New Roman"/>
          <w:color w:val="B76B01"/>
        </w:rPr>
        <w:t>type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FOR ALL</w:t>
      </w:r>
    </w:p>
    <w:p w14:paraId="2A3FFCB1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</w:t>
      </w:r>
      <w:r w:rsidRPr="0056576F">
        <w:rPr>
          <w:rStyle w:val="token"/>
          <w:rFonts w:ascii="Times New Roman" w:hAnsi="Times New Roman" w:cs="Times New Roman"/>
          <w:color w:val="B76B01"/>
        </w:rPr>
        <w:t>condition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"tenant_uuid = get_current_tenant_id()"</w:t>
      </w:r>
    </w:p>
    <w:p w14:paraId="73CDD7C2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</w:t>
      </w:r>
      <w:r w:rsidRPr="0056576F">
        <w:rPr>
          <w:rStyle w:val="token"/>
          <w:rFonts w:ascii="Times New Roman" w:hAnsi="Times New Roman" w:cs="Times New Roman"/>
          <w:color w:val="B76B01"/>
        </w:rPr>
        <w:t>enforcement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"MANDATORY"</w:t>
      </w:r>
    </w:p>
    <w:p w14:paraId="3ADB15ED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</w:t>
      </w:r>
      <w:r w:rsidRPr="0056576F">
        <w:rPr>
          <w:rStyle w:val="token"/>
          <w:rFonts w:ascii="Times New Roman" w:hAnsi="Times New Roman" w:cs="Times New Roman"/>
          <w:color w:val="B76B01"/>
        </w:rPr>
        <w:t>failure_action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"BLOCK_QUERY"</w:t>
      </w:r>
    </w:p>
    <w:p w14:paraId="01E50708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name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consent_validity_policy</w:t>
      </w:r>
    </w:p>
    <w:p w14:paraId="4A4B80E4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</w:t>
      </w:r>
      <w:r w:rsidRPr="0056576F">
        <w:rPr>
          <w:rStyle w:val="token"/>
          <w:rFonts w:ascii="Times New Roman" w:hAnsi="Times New Roman" w:cs="Times New Roman"/>
          <w:color w:val="B76B01"/>
        </w:rPr>
        <w:t>type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FOR ALL</w:t>
      </w:r>
    </w:p>
    <w:p w14:paraId="4D9C9381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</w:t>
      </w:r>
      <w:r w:rsidRPr="0056576F">
        <w:rPr>
          <w:rStyle w:val="token"/>
          <w:rFonts w:ascii="Times New Roman" w:hAnsi="Times New Roman" w:cs="Times New Roman"/>
          <w:color w:val="B76B01"/>
        </w:rPr>
        <w:t>condition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"consent_is_valid(client_uuid, 'EVIDENCE_ACCESS')"</w:t>
      </w:r>
    </w:p>
    <w:p w14:paraId="0AD3A331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</w:t>
      </w:r>
      <w:r w:rsidRPr="0056576F">
        <w:rPr>
          <w:rStyle w:val="token"/>
          <w:rFonts w:ascii="Times New Roman" w:hAnsi="Times New Roman" w:cs="Times New Roman"/>
          <w:color w:val="B76B01"/>
        </w:rPr>
        <w:t>enforcement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"MANDATORY"</w:t>
      </w:r>
    </w:p>
    <w:p w14:paraId="742854C8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</w:t>
      </w:r>
      <w:r w:rsidRPr="0056576F">
        <w:rPr>
          <w:rStyle w:val="token"/>
          <w:rFonts w:ascii="Times New Roman" w:hAnsi="Times New Roman" w:cs="Times New Roman"/>
          <w:color w:val="B76B01"/>
        </w:rPr>
        <w:t>failure_action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"BLOCK_QUERY"</w:t>
      </w:r>
    </w:p>
    <w:p w14:paraId="4A496F85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table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itinerary_master</w:t>
      </w:r>
    </w:p>
    <w:p w14:paraId="7E482CAF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</w:t>
      </w:r>
      <w:r w:rsidRPr="0056576F">
        <w:rPr>
          <w:rStyle w:val="token"/>
          <w:rFonts w:ascii="Times New Roman" w:hAnsi="Times New Roman" w:cs="Times New Roman"/>
          <w:color w:val="B76B01"/>
        </w:rPr>
        <w:t>policies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</w:p>
    <w:p w14:paraId="31E740F1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name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tenant_isolation_itinerary</w:t>
      </w:r>
    </w:p>
    <w:p w14:paraId="0FB331B3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</w:t>
      </w:r>
      <w:r w:rsidRPr="0056576F">
        <w:rPr>
          <w:rStyle w:val="token"/>
          <w:rFonts w:ascii="Times New Roman" w:hAnsi="Times New Roman" w:cs="Times New Roman"/>
          <w:color w:val="B76B01"/>
        </w:rPr>
        <w:t>type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FOR ALL</w:t>
      </w:r>
    </w:p>
    <w:p w14:paraId="688652D4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</w:t>
      </w:r>
      <w:r w:rsidRPr="0056576F">
        <w:rPr>
          <w:rStyle w:val="token"/>
          <w:rFonts w:ascii="Times New Roman" w:hAnsi="Times New Roman" w:cs="Times New Roman"/>
          <w:color w:val="B76B01"/>
        </w:rPr>
        <w:t>condition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"tenant_uuid = get_current_tenant_id()"</w:t>
      </w:r>
    </w:p>
    <w:p w14:paraId="04246EB4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</w:t>
      </w:r>
      <w:r w:rsidRPr="0056576F">
        <w:rPr>
          <w:rStyle w:val="token"/>
          <w:rFonts w:ascii="Times New Roman" w:hAnsi="Times New Roman" w:cs="Times New Roman"/>
          <w:color w:val="B76B01"/>
        </w:rPr>
        <w:t>enforcement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"MANDATORY"</w:t>
      </w:r>
    </w:p>
    <w:p w14:paraId="04B7A126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</w:t>
      </w:r>
      <w:r w:rsidRPr="0056576F">
        <w:rPr>
          <w:rStyle w:val="token"/>
          <w:rFonts w:ascii="Times New Roman" w:hAnsi="Times New Roman" w:cs="Times New Roman"/>
          <w:color w:val="B76B01"/>
        </w:rPr>
        <w:t>failure_action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"BLOCK_QUERY"</w:t>
      </w:r>
    </w:p>
    <w:p w14:paraId="13ADD34C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name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companion_access_itinerary</w:t>
      </w:r>
    </w:p>
    <w:p w14:paraId="0E8FCFB2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</w:t>
      </w:r>
      <w:r w:rsidRPr="0056576F">
        <w:rPr>
          <w:rStyle w:val="token"/>
          <w:rFonts w:ascii="Times New Roman" w:hAnsi="Times New Roman" w:cs="Times New Roman"/>
          <w:color w:val="B76B01"/>
        </w:rPr>
        <w:t>type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FOR SELECT</w:t>
      </w:r>
    </w:p>
    <w:p w14:paraId="3E1FA546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</w:t>
      </w:r>
      <w:r w:rsidRPr="0056576F">
        <w:rPr>
          <w:rStyle w:val="token"/>
          <w:rFonts w:ascii="Times New Roman" w:hAnsi="Times New Roman" w:cs="Times New Roman"/>
          <w:color w:val="B76B01"/>
        </w:rPr>
        <w:t>condition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"allocated_companion_uuid = get_current_user_id()"</w:t>
      </w:r>
    </w:p>
    <w:p w14:paraId="5F143E74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</w:t>
      </w:r>
      <w:r w:rsidRPr="0056576F">
        <w:rPr>
          <w:rStyle w:val="token"/>
          <w:rFonts w:ascii="Times New Roman" w:hAnsi="Times New Roman" w:cs="Times New Roman"/>
          <w:color w:val="B76B01"/>
        </w:rPr>
        <w:t>enforcement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"MANDATORY"</w:t>
      </w:r>
    </w:p>
    <w:p w14:paraId="26ACC1AF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  </w:t>
      </w:r>
      <w:r w:rsidRPr="0056576F">
        <w:rPr>
          <w:rStyle w:val="token"/>
          <w:rFonts w:ascii="Times New Roman" w:hAnsi="Times New Roman" w:cs="Times New Roman"/>
          <w:color w:val="B76B01"/>
        </w:rPr>
        <w:t>failure_action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"BLOCK_QUERY"</w:t>
      </w:r>
    </w:p>
    <w:p w14:paraId="4C8F0C5F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pict w14:anchorId="78BCDCF3">
          <v:rect id="_x0000_i1154" style="width:0;height:.75pt" o:hralign="center" o:hrstd="t" o:hr="t" fillcolor="#a0a0a0" stroked="f"/>
        </w:pict>
      </w:r>
    </w:p>
    <w:p w14:paraId="26DA8263" w14:textId="77777777" w:rsidR="0056576F" w:rsidRPr="0056576F" w:rsidRDefault="0056576F" w:rsidP="0056576F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56576F">
        <w:rPr>
          <w:color w:val="0F1115"/>
          <w:sz w:val="33"/>
          <w:szCs w:val="33"/>
        </w:rPr>
        <w:t>ANNEX D: ARCHITECTURAL CONSTANTS REGISTRY MAPPING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1566"/>
        <w:gridCol w:w="1030"/>
        <w:gridCol w:w="3776"/>
        <w:gridCol w:w="1091"/>
        <w:gridCol w:w="1566"/>
      </w:tblGrid>
      <w:tr w:rsidR="0056576F" w:rsidRPr="0056576F" w14:paraId="37864C39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8DCB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Constant Identifier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74C2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0D2B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1E92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Default 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9D86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ED3F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Traceability</w:t>
            </w:r>
          </w:p>
        </w:tc>
      </w:tr>
      <w:tr w:rsidR="0056576F" w:rsidRPr="0056576F" w14:paraId="12EAE55E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7080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ZA-A-ID-ISSUER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C3F9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OIDC Issuer Sovereign 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0B3D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0F29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hyperlink r:id="rId6" w:tgtFrame="_blank" w:history="1">
              <w:r w:rsidRPr="0056576F">
                <w:rPr>
                  <w:rStyle w:val="Hyperlink"/>
                  <w:rFonts w:ascii="Times New Roman" w:hAnsi="Times New Roman" w:cs="Times New Roman"/>
                  <w:color w:val="3964FE"/>
                  <w:sz w:val="23"/>
                  <w:szCs w:val="23"/>
                  <w:u w:val="none"/>
                  <w:bdr w:val="single" w:sz="12" w:space="0" w:color="auto" w:frame="1"/>
                </w:rPr>
                <w:t>https://identity.goldenwings.com.bd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835E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8694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FR-IAM-001, TR-SEC-001</w:t>
            </w:r>
          </w:p>
        </w:tc>
      </w:tr>
      <w:tr w:rsidR="0056576F" w:rsidRPr="0056576F" w14:paraId="3CC83EF0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DF93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ZA-A-SEC-JWT-EXP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E004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Access Token Lifetime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C989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62CD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900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44F5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383E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FR-IAM-001, TR-SEC-001</w:t>
            </w:r>
          </w:p>
        </w:tc>
      </w:tr>
      <w:tr w:rsidR="0056576F" w:rsidRPr="0056576F" w14:paraId="0E4696E1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346F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ZA-A-SEC-ATTEST-001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754E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Device Attestation Failure 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087C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55B5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E237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2BC8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FR-IAM-001, TR-SEC-001</w:t>
            </w:r>
          </w:p>
        </w:tc>
      </w:tr>
      <w:tr w:rsidR="0056576F" w:rsidRPr="0056576F" w14:paraId="32A18500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6EC7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ZA-A-SEC-MFA-LOCK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94F1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Brute Force Account Invalidation Window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C0D5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93A6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1800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2027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57E0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FR-IAM-002, RISK-NET-002</w:t>
            </w:r>
          </w:p>
        </w:tc>
      </w:tr>
      <w:tr w:rsidR="0056576F" w:rsidRPr="0056576F" w14:paraId="23566024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8276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ZA-A-SEC-KEY-ROT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C11B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HSM Key Rotation Interval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0E3B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CA07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2592000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5164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37C5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FR-CRY-001, TR-CRYPTO-001</w:t>
            </w:r>
          </w:p>
        </w:tc>
      </w:tr>
      <w:tr w:rsidR="0056576F" w:rsidRPr="0056576F" w14:paraId="3BF8EC1B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2F79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ZA-A-SEC-BG-001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0D2F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Break-Glass Max 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929C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4F3B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76CD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6F2A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FR-IAM-007, TR-SEC-008</w:t>
            </w:r>
          </w:p>
        </w:tc>
      </w:tr>
      <w:tr w:rsidR="0056576F" w:rsidRPr="0056576F" w14:paraId="0F6BA3DE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69B0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ZA-A-SEC-SES-001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73A5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Session Timeout (Web)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69FD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E820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900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E08C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283E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FR-IAM-005, TR-SEC-007</w:t>
            </w:r>
          </w:p>
        </w:tc>
      </w:tr>
      <w:tr w:rsidR="0056576F" w:rsidRPr="0056576F" w14:paraId="1CB916B4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A38C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ZA-A-SEC-SES-002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17F9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Session Timeout (Mobile)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988E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5918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240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CEE2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9A05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FR-IAM-005, TR-SEC-007</w:t>
            </w:r>
          </w:p>
        </w:tc>
      </w:tr>
      <w:tr w:rsidR="0056576F" w:rsidRPr="0056576F" w14:paraId="147D0E18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8BCD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ZA-A-SEC-PWD-001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1B94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Minimum Password Length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DE0E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B32A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3E87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92FD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FR-IAM-008, TR-SEC-001</w:t>
            </w:r>
          </w:p>
        </w:tc>
      </w:tr>
      <w:tr w:rsidR="0056576F" w:rsidRPr="0056576F" w14:paraId="6A175E04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2712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ZA-A-SEC-ENC-001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CCFF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Encryption Algorithm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34A4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4DF2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AES-256-GCM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0D95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DDA9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FR-SEC-001, TR-SEC-002</w:t>
            </w:r>
          </w:p>
        </w:tc>
      </w:tr>
      <w:tr w:rsidR="0056576F" w:rsidRPr="0056576F" w14:paraId="58E104BF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EC22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ZA-A-SEC-MFA-001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A3D7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MFA Code Window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3B62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0909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7220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1637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FR-IAM-004, TR-SEC-001</w:t>
            </w:r>
          </w:p>
        </w:tc>
      </w:tr>
      <w:tr w:rsidR="0056576F" w:rsidRPr="0056576F" w14:paraId="3D7F47B8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008A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ZA-A-SEC-MFA-002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8C36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MFA Code Length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D7DB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BD46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F685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319B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FR-IAM-004, TR-SEC-001</w:t>
            </w:r>
          </w:p>
        </w:tc>
      </w:tr>
      <w:tr w:rsidR="0056576F" w:rsidRPr="0056576F" w14:paraId="441E95D2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F327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ZA-A-SEC-ABAC-001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ECF4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ABAC Risk 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383E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91BD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D49B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2D19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FR-IAM-003, TR-SEC-004</w:t>
            </w:r>
          </w:p>
        </w:tc>
      </w:tr>
      <w:tr w:rsidR="0056576F" w:rsidRPr="0056576F" w14:paraId="76E93D8F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6739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ZA-A-SEC-MACHINE-001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CE0E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Machine Certificate Rotation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C426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D20E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3CE2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97E2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FR-IAM-008A, TR-SEC-001</w:t>
            </w:r>
          </w:p>
        </w:tc>
      </w:tr>
      <w:tr w:rsidR="0056576F" w:rsidRPr="0056576F" w14:paraId="5DCD009A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B9B4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ZA-A-SEC-ADAPTIVE-001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09DE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Adaptive Auth Step-Up 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5854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7962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8B62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FE6F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FR-IAM-004, TR-SEC-001</w:t>
            </w:r>
          </w:p>
        </w:tc>
      </w:tr>
    </w:tbl>
    <w:p w14:paraId="1C9CF07C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56576F">
        <w:rPr>
          <w:rFonts w:ascii="Times New Roman" w:hAnsi="Times New Roman" w:cs="Times New Roman"/>
          <w:color w:val="0F1115"/>
        </w:rPr>
        <w:pict w14:anchorId="00754BD8">
          <v:rect id="_x0000_i1155" style="width:0;height:.75pt" o:hralign="center" o:hrstd="t" o:hr="t" fillcolor="#a0a0a0" stroked="f"/>
        </w:pict>
      </w:r>
    </w:p>
    <w:p w14:paraId="4BC28509" w14:textId="77777777" w:rsidR="0056576F" w:rsidRPr="0056576F" w:rsidRDefault="0056576F" w:rsidP="0056576F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56576F">
        <w:rPr>
          <w:color w:val="0F1115"/>
          <w:sz w:val="33"/>
          <w:szCs w:val="33"/>
        </w:rPr>
        <w:t>ANNEX E: SECURE CODING STANDARDS REFERENCE LEDGER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5458"/>
        <w:gridCol w:w="3791"/>
      </w:tblGrid>
      <w:tr w:rsidR="0056576F" w:rsidRPr="0056576F" w14:paraId="6F43282E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688C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Standard 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92FD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Absolute Architectural 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C981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Automated CI/CD Testing Assertion Gate</w:t>
            </w:r>
          </w:p>
        </w:tc>
      </w:tr>
      <w:tr w:rsidR="0056576F" w:rsidRPr="0056576F" w14:paraId="00E9F40C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962A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Input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A508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Validate all payload fields against strict whitelists or schema templates before logic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0E76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Schema checker module blocks non-vetted parameters</w:t>
            </w:r>
          </w:p>
        </w:tc>
      </w:tr>
      <w:tr w:rsidR="0056576F" w:rsidRPr="0056576F" w14:paraId="4517C780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4287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Output Encoding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1D26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Context-aware output encoding is mandatory for all UI layers to eliminate XSS injection strings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15E9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SAST scan triggers failure on unescaped data streams</w:t>
            </w:r>
          </w:p>
        </w:tc>
      </w:tr>
      <w:tr w:rsidR="0056576F" w:rsidRPr="0056576F" w14:paraId="62594F82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D518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Query Parameterization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E056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Avoid all dynamic SQL generation strings. Parameterized bindings or locked ORM execution structures are mandatory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149C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AST code parser fails builds containing raw string-concatenated SQL queries</w:t>
            </w:r>
          </w:p>
        </w:tc>
      </w:tr>
      <w:tr w:rsidR="0056576F" w:rsidRPr="0056576F" w14:paraId="40A87DC2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C08B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Secrets Isolation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824A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Hardcoded configurations or plain environment variable secrets are prohibited. Use AC-CONFIG-002 (Secrets Manager).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4283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Secret detection scanner inspects repository lines before staging compilation runs</w:t>
            </w:r>
          </w:p>
        </w:tc>
      </w:tr>
      <w:tr w:rsidR="0056576F" w:rsidRPr="0056576F" w14:paraId="22037A50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D4DF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Error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522C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Never expose internal stack traces or system details to the user. Log exceptions securely to AC-LEDGER-001.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3CD3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SAST scan blocks builds with exposed stack traces</w:t>
            </w:r>
          </w:p>
        </w:tc>
      </w:tr>
      <w:tr w:rsidR="0056576F" w:rsidRPr="0056576F" w14:paraId="323BF9AA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81AA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Secure 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3D02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Implement MFA as per Section 4.0. Never store passwords in plaintext. Use bcrypt/Argon2 for password hashing.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59E0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Code review gate + SAST scan</w:t>
            </w:r>
          </w:p>
        </w:tc>
      </w:tr>
      <w:tr w:rsidR="0056576F" w:rsidRPr="0056576F" w14:paraId="3DE95156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5AC0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Use of Cryptography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6388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Use only approved, modern cryptographic algorithms. Never roll your own crypto.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369A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Architecture Review Board approval required</w:t>
            </w:r>
          </w:p>
        </w:tc>
      </w:tr>
      <w:tr w:rsidR="0056576F" w:rsidRPr="0056576F" w14:paraId="41DC7D41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21B0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Session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3734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Use secure, HTTP-only cookies or JWT with appropriate expiry. Invalidate sessions on server-side.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AF45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Security audit + SAST scan</w:t>
            </w:r>
          </w:p>
        </w:tc>
      </w:tr>
      <w:tr w:rsidR="0056576F" w:rsidRPr="0056576F" w14:paraId="71AB5695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E03A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Unvalidated Redirects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FCE4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Validate all redirect URLs against a whitelist.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8554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SAST scan blocks unvalidated redirects</w:t>
            </w:r>
          </w:p>
        </w:tc>
      </w:tr>
      <w:tr w:rsidR="0056576F" w:rsidRPr="0056576F" w14:paraId="3BD8E266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5864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Security Headers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CCD8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Implement HSTS, CSP, X-Content-Type-Options, X-Frame-Options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559F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Infrastructure audit + SAST scan</w:t>
            </w:r>
          </w:p>
        </w:tc>
      </w:tr>
      <w:tr w:rsidR="0056576F" w:rsidRPr="0056576F" w14:paraId="76FB2911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2271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SBOM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2747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Generate SBOM for every production build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C0F7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CI/CD validation gate</w:t>
            </w:r>
          </w:p>
        </w:tc>
      </w:tr>
      <w:tr w:rsidR="0056576F" w:rsidRPr="0056576F" w14:paraId="345B00AA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3585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Artifact Signing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1532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Sign all production artifacts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0E76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CI/CD validation gate</w:t>
            </w:r>
          </w:p>
        </w:tc>
      </w:tr>
    </w:tbl>
    <w:p w14:paraId="223538D9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56576F">
        <w:rPr>
          <w:rFonts w:ascii="Times New Roman" w:hAnsi="Times New Roman" w:cs="Times New Roman"/>
          <w:color w:val="0F1115"/>
        </w:rPr>
        <w:pict w14:anchorId="2EEB50CC">
          <v:rect id="_x0000_i1156" style="width:0;height:.75pt" o:hralign="center" o:hrstd="t" o:hr="t" fillcolor="#a0a0a0" stroked="f"/>
        </w:pict>
      </w:r>
    </w:p>
    <w:p w14:paraId="6ED2B46C" w14:textId="77777777" w:rsidR="0056576F" w:rsidRPr="0056576F" w:rsidRDefault="0056576F" w:rsidP="0056576F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56576F">
        <w:rPr>
          <w:color w:val="0F1115"/>
          <w:sz w:val="33"/>
          <w:szCs w:val="33"/>
        </w:rPr>
        <w:t>ANNEX F: TOKEN VALIDATION SCHEMA</w:t>
      </w:r>
    </w:p>
    <w:p w14:paraId="24607A0A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F.0.1 JWT Validation Rules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1043"/>
        <w:gridCol w:w="5076"/>
        <w:gridCol w:w="2604"/>
      </w:tblGrid>
      <w:tr w:rsidR="0056576F" w:rsidRPr="0056576F" w14:paraId="3DC01A69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68D3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Claim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3C6E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1680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Validation 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18B0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Failure Action</w:t>
            </w:r>
          </w:p>
        </w:tc>
      </w:tr>
      <w:tr w:rsidR="0056576F" w:rsidRPr="0056576F" w14:paraId="25B436B2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1F9D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HTMLCode"/>
                <w:rFonts w:ascii="Times New Roman" w:eastAsiaTheme="minorHAnsi" w:hAnsi="Times New Roman" w:cs="Times New Roman"/>
                <w:shd w:val="clear" w:color="auto" w:fill="EBEEF2"/>
              </w:rPr>
              <w:t>iss</w:t>
            </w: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 (Issuer)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9D8A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9B06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Must match ZA-A-ID-ISSUER exactly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10D3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Reject token</w:t>
            </w:r>
          </w:p>
        </w:tc>
      </w:tr>
      <w:tr w:rsidR="0056576F" w:rsidRPr="0056576F" w14:paraId="1227E4E0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303F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HTMLCode"/>
                <w:rFonts w:ascii="Times New Roman" w:eastAsiaTheme="minorHAnsi" w:hAnsi="Times New Roman" w:cs="Times New Roman"/>
                <w:shd w:val="clear" w:color="auto" w:fill="EBEEF2"/>
              </w:rPr>
              <w:t>sub</w:t>
            </w: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 (Subject)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CB2A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EEE9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Must match regex </w:t>
            </w:r>
            <w:r w:rsidRPr="0056576F">
              <w:rPr>
                <w:rStyle w:val="HTMLCode"/>
                <w:rFonts w:ascii="Times New Roman" w:eastAsiaTheme="minorHAnsi" w:hAnsi="Times New Roman" w:cs="Times New Roman"/>
                <w:shd w:val="clear" w:color="auto" w:fill="EBEEF2"/>
              </w:rPr>
              <w:t>^usr_[a-zA-Z0-9]{12,}$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4C21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Reject token</w:t>
            </w:r>
          </w:p>
        </w:tc>
      </w:tr>
      <w:tr w:rsidR="0056576F" w:rsidRPr="0056576F" w14:paraId="151E196A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40F0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HTMLCode"/>
                <w:rFonts w:ascii="Times New Roman" w:eastAsiaTheme="minorHAnsi" w:hAnsi="Times New Roman" w:cs="Times New Roman"/>
                <w:shd w:val="clear" w:color="auto" w:fill="EBEEF2"/>
              </w:rPr>
              <w:t>aud</w:t>
            </w: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 (Audience)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1A5D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2D25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Must match ZA-A-SEC-TOKEN-AUD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CFD4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Reject token</w:t>
            </w:r>
          </w:p>
        </w:tc>
      </w:tr>
      <w:tr w:rsidR="0056576F" w:rsidRPr="0056576F" w14:paraId="2E2A87C0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1B1F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HTMLCode"/>
                <w:rFonts w:ascii="Times New Roman" w:eastAsiaTheme="minorHAnsi" w:hAnsi="Times New Roman" w:cs="Times New Roman"/>
                <w:shd w:val="clear" w:color="auto" w:fill="EBEEF2"/>
              </w:rPr>
              <w:t>exp</w:t>
            </w: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 (Expiration)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4AB3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Int64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8509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Must be ≤ current time + 900s; ≥ current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7956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Reject token if expired</w:t>
            </w:r>
          </w:p>
        </w:tc>
      </w:tr>
      <w:tr w:rsidR="0056576F" w:rsidRPr="0056576F" w14:paraId="08E1D0F1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69E9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HTMLCode"/>
                <w:rFonts w:ascii="Times New Roman" w:eastAsiaTheme="minorHAnsi" w:hAnsi="Times New Roman" w:cs="Times New Roman"/>
                <w:shd w:val="clear" w:color="auto" w:fill="EBEEF2"/>
              </w:rPr>
              <w:t>nbf</w:t>
            </w: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 (Not Before)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F493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Int64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8C9E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Must be ≤ current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7681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Reject token if not valid</w:t>
            </w:r>
          </w:p>
        </w:tc>
      </w:tr>
      <w:tr w:rsidR="0056576F" w:rsidRPr="0056576F" w14:paraId="32C8B89E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96E1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HTMLCode"/>
                <w:rFonts w:ascii="Times New Roman" w:eastAsiaTheme="minorHAnsi" w:hAnsi="Times New Roman" w:cs="Times New Roman"/>
                <w:shd w:val="clear" w:color="auto" w:fill="EBEEF2"/>
              </w:rPr>
              <w:t>iat</w:t>
            </w: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 (Issued At)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044B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Int64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8DF5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Must be ≤ current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D1C0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Reject token</w:t>
            </w:r>
          </w:p>
        </w:tc>
      </w:tr>
      <w:tr w:rsidR="0056576F" w:rsidRPr="0056576F" w14:paraId="23B1AF30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F664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HTMLCode"/>
                <w:rFonts w:ascii="Times New Roman" w:eastAsiaTheme="minorHAnsi" w:hAnsi="Times New Roman" w:cs="Times New Roman"/>
                <w:shd w:val="clear" w:color="auto" w:fill="EBEEF2"/>
              </w:rPr>
              <w:t>jti</w:t>
            </w: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 (JWT 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3ACA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43E7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Must be unique; no reuse within 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BE32D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Reject token; security alert</w:t>
            </w:r>
          </w:p>
        </w:tc>
      </w:tr>
      <w:tr w:rsidR="0056576F" w:rsidRPr="0056576F" w14:paraId="25968C0B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A7DA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HTMLCode"/>
                <w:rFonts w:ascii="Times New Roman" w:eastAsiaTheme="minorHAnsi" w:hAnsi="Times New Roman" w:cs="Times New Roman"/>
                <w:shd w:val="clear" w:color="auto" w:fill="EBEEF2"/>
              </w:rPr>
              <w:t>tenant_id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473B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84F4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Must match a valid tenant partition in tenant_registry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562A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Reject token</w:t>
            </w:r>
          </w:p>
        </w:tc>
      </w:tr>
      <w:tr w:rsidR="0056576F" w:rsidRPr="0056576F" w14:paraId="1F77FF77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740A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HTMLCode"/>
                <w:rFonts w:ascii="Times New Roman" w:eastAsiaTheme="minorHAnsi" w:hAnsi="Times New Roman" w:cs="Times New Roman"/>
                <w:shd w:val="clear" w:color="auto" w:fill="EBEEF2"/>
              </w:rPr>
              <w:t>user_ctx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7815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A7F9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Must be from approved enum 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D7D2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Reject token</w:t>
            </w:r>
          </w:p>
        </w:tc>
      </w:tr>
      <w:tr w:rsidR="0056576F" w:rsidRPr="0056576F" w14:paraId="1DC44B99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0431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HTMLCode"/>
                <w:rFonts w:ascii="Times New Roman" w:eastAsiaTheme="minorHAnsi" w:hAnsi="Times New Roman" w:cs="Times New Roman"/>
                <w:shd w:val="clear" w:color="auto" w:fill="EBEEF2"/>
              </w:rPr>
              <w:t>acr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A681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78CE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Must be from approved ACR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43D6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Reject token</w:t>
            </w:r>
          </w:p>
        </w:tc>
      </w:tr>
      <w:tr w:rsidR="0056576F" w:rsidRPr="0056576F" w14:paraId="2CDF63E2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4E26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Style w:val="HTMLCode"/>
                <w:rFonts w:ascii="Times New Roman" w:eastAsiaTheme="minorHAnsi" w:hAnsi="Times New Roman" w:cs="Times New Roman"/>
                <w:shd w:val="clear" w:color="auto" w:fill="EBEEF2"/>
              </w:rPr>
              <w:t>attributes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D8D1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B5E4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ABAC attributes for runtime evaluation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C0A2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Used in authorization</w:t>
            </w:r>
          </w:p>
        </w:tc>
      </w:tr>
    </w:tbl>
    <w:p w14:paraId="1107A624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F.0.2 Approved </w:t>
      </w:r>
      <w:r w:rsidRPr="0056576F">
        <w:rPr>
          <w:rStyle w:val="HTMLCode"/>
          <w:rFonts w:ascii="Times New Roman" w:hAnsi="Times New Roman" w:cs="Times New Roman"/>
          <w:color w:val="0F1115"/>
          <w:shd w:val="clear" w:color="auto" w:fill="EBEEF2"/>
        </w:rPr>
        <w:t>user_ctx</w:t>
      </w:r>
      <w:r w:rsidRPr="0056576F">
        <w:rPr>
          <w:color w:val="0F1115"/>
          <w:sz w:val="30"/>
          <w:szCs w:val="30"/>
        </w:rPr>
        <w:t> Values</w:t>
      </w:r>
    </w:p>
    <w:p w14:paraId="6D7D646A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56576F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text</w:t>
      </w:r>
    </w:p>
    <w:p w14:paraId="7E823AF1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- usr_ctx_companion_active</w:t>
      </w:r>
    </w:p>
    <w:p w14:paraId="651C1E85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- usr_ctx_rm_hq</w:t>
      </w:r>
    </w:p>
    <w:p w14:paraId="02CBAE9C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- usr_ctx_admin</w:t>
      </w:r>
    </w:p>
    <w:p w14:paraId="5AF6456D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- usr_ctx_system</w:t>
      </w:r>
    </w:p>
    <w:p w14:paraId="34D24DA1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- usr_ctx_auditor</w:t>
      </w:r>
    </w:p>
    <w:p w14:paraId="02F8DA9B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- usr_ctx_breakglass</w:t>
      </w:r>
    </w:p>
    <w:p w14:paraId="1FE719DE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F.0.3 Approved </w:t>
      </w:r>
      <w:r w:rsidRPr="0056576F">
        <w:rPr>
          <w:rStyle w:val="HTMLCode"/>
          <w:rFonts w:ascii="Times New Roman" w:hAnsi="Times New Roman" w:cs="Times New Roman"/>
          <w:color w:val="0F1115"/>
          <w:shd w:val="clear" w:color="auto" w:fill="EBEEF2"/>
        </w:rPr>
        <w:t>acr</w:t>
      </w:r>
      <w:r w:rsidRPr="0056576F">
        <w:rPr>
          <w:color w:val="0F1115"/>
          <w:sz w:val="30"/>
          <w:szCs w:val="30"/>
        </w:rPr>
        <w:t> Values</w:t>
      </w:r>
    </w:p>
    <w:p w14:paraId="7FD81DE8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56576F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text</w:t>
      </w:r>
    </w:p>
    <w:p w14:paraId="21005055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- urn:mace:incommon:iap:silver</w:t>
      </w:r>
    </w:p>
    <w:p w14:paraId="24169AE2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- urn:mace:incommon:iap:gold</w:t>
      </w:r>
    </w:p>
    <w:p w14:paraId="124086F4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>- urn:mace:incommon:iap:platinum</w:t>
      </w:r>
    </w:p>
    <w:p w14:paraId="5085F09E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pict w14:anchorId="148765D9">
          <v:rect id="_x0000_i1157" style="width:0;height:.75pt" o:hralign="center" o:hrstd="t" o:hr="t" fillcolor="#a0a0a0" stroked="f"/>
        </w:pict>
      </w:r>
    </w:p>
    <w:p w14:paraId="3D6CBD28" w14:textId="77777777" w:rsidR="0056576F" w:rsidRPr="0056576F" w:rsidRDefault="0056576F" w:rsidP="0056576F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56576F">
        <w:rPr>
          <w:color w:val="0F1115"/>
          <w:sz w:val="33"/>
          <w:szCs w:val="33"/>
        </w:rPr>
        <w:t>ANNEX G: COMPONENT-TO-SECURITY-COMPONENT MAPPING REFERENCE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2223"/>
        <w:gridCol w:w="2866"/>
        <w:gridCol w:w="2232"/>
        <w:gridCol w:w="1043"/>
      </w:tblGrid>
      <w:tr w:rsidR="0056576F" w:rsidRPr="0056576F" w14:paraId="4A6AC968" w14:textId="77777777" w:rsidTr="005657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1869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Y.1 Component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6222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Component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837C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Security Control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1E8A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AC-ID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70A1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56576F" w:rsidRPr="0056576F" w14:paraId="5F92FFB2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D655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CMP-FRM-011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563D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Password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31F2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SEC-001, SEC-005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F911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DB20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56576F" w:rsidRPr="0056576F" w14:paraId="1BF057A3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82B0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CMP-SEC-001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688F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MFA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0A5F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C172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1EB6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56576F" w:rsidRPr="0056576F" w14:paraId="2167C0B3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EC8C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CMP-SEC-002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A505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Password Strength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8FAC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9E16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964A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56576F" w:rsidRPr="0056576F" w14:paraId="240993D3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85EE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CMP-SEC-003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EAA5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Audit Indicator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AFD85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C864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8E72D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56576F" w:rsidRPr="0056576F" w14:paraId="0F467A3A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8BD6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CMP-SEC-004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6D14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Break-Glass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7D88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B7CCE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FADA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56576F" w:rsidRPr="0056576F" w14:paraId="5D605334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BB54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CMP-SEC-005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60CBB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Session Timer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334A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7D8E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85DB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56576F" w:rsidRPr="0056576F" w14:paraId="3BB13331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4D94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CMP-MDL-005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0DF32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Break-Glass 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F6FE8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SEC-004, SEC-006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502F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F252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56576F" w:rsidRPr="0056576F" w14:paraId="0E1D34CF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5B97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CMP-ALT-003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8DBD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Inline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62670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D6909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349A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56576F" w:rsidRPr="0056576F" w14:paraId="41088D6A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F91F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CMP-TYP-007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F5D0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Monospace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02357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8A5F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4853F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56576F" w:rsidRPr="0056576F" w14:paraId="04276AEC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5F8F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CMP-BTN-009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C22C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Emergency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FBF8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SEC-004, SEC-008, SEC-009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2A676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AC-PANIC-001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8B43C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56576F" w:rsidRPr="0056576F" w14:paraId="480DCCA0" w14:textId="77777777" w:rsidTr="005657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D87D1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CMP-MOB-PAN-001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063F3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Panic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7210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SEC-004, SEC-008, SEC-009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B6C94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AC-PANIC-001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12B7A" w14:textId="77777777" w:rsidR="0056576F" w:rsidRPr="0056576F" w:rsidRDefault="0056576F" w:rsidP="0056576F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576F">
              <w:rPr>
                <w:rFonts w:ascii="Times New Roman" w:hAnsi="Times New Roman" w:cs="Times New Roman"/>
                <w:sz w:val="23"/>
                <w:szCs w:val="23"/>
              </w:rPr>
              <w:t>Active</w:t>
            </w:r>
          </w:p>
        </w:tc>
      </w:tr>
    </w:tbl>
    <w:p w14:paraId="546FDFC7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56576F">
        <w:rPr>
          <w:rFonts w:ascii="Times New Roman" w:hAnsi="Times New Roman" w:cs="Times New Roman"/>
          <w:color w:val="0F1115"/>
        </w:rPr>
        <w:pict w14:anchorId="295AFC9A">
          <v:rect id="_x0000_i1158" style="width:0;height:.75pt" o:hralign="center" o:hrstd="t" o:hr="t" fillcolor="#a0a0a0" stroked="f"/>
        </w:pict>
      </w:r>
    </w:p>
    <w:p w14:paraId="62E8C456" w14:textId="77777777" w:rsidR="0056576F" w:rsidRPr="0056576F" w:rsidRDefault="0056576F" w:rsidP="0056576F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56576F">
        <w:rPr>
          <w:color w:val="0F1115"/>
          <w:sz w:val="33"/>
          <w:szCs w:val="33"/>
        </w:rPr>
        <w:t>ANNEX H: ABAC POLICY SCHEMA (MACHINE-ENFORCEABLE)</w:t>
      </w:r>
    </w:p>
    <w:p w14:paraId="16C0F86D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56576F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yaml</w:t>
      </w:r>
    </w:p>
    <w:p w14:paraId="040737A1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Style w:val="token"/>
          <w:rFonts w:ascii="Times New Roman" w:hAnsi="Times New Roman" w:cs="Times New Roman"/>
          <w:color w:val="B76B01"/>
        </w:rPr>
        <w:t>abac_policy_schema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</w:p>
    <w:p w14:paraId="23EDE0A6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policy_id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"POL-ABAC-XXX"</w:t>
      </w:r>
    </w:p>
    <w:p w14:paraId="77D00CE1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name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"Human-readable policy name"</w:t>
      </w:r>
    </w:p>
    <w:p w14:paraId="038B0602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description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"Policy description"</w:t>
      </w:r>
    </w:p>
    <w:p w14:paraId="07722E5B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priority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1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>100 (lower = higher priority)</w:t>
      </w:r>
    </w:p>
    <w:p w14:paraId="4269124E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enabled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true</w:t>
      </w:r>
      <w:r w:rsidRPr="0056576F">
        <w:rPr>
          <w:rStyle w:val="token"/>
          <w:rFonts w:ascii="Times New Roman" w:hAnsi="Times New Roman" w:cs="Times New Roman"/>
          <w:color w:val="383A42"/>
        </w:rPr>
        <w:t>|</w:t>
      </w:r>
      <w:r w:rsidRPr="0056576F">
        <w:rPr>
          <w:rFonts w:ascii="Times New Roman" w:hAnsi="Times New Roman" w:cs="Times New Roman"/>
          <w:color w:val="0F1115"/>
        </w:rPr>
        <w:t>false</w:t>
      </w:r>
    </w:p>
    <w:p w14:paraId="53F00B7B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conditions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</w:p>
    <w:p w14:paraId="3AF56306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attribute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"role"</w:t>
      </w:r>
    </w:p>
    <w:p w14:paraId="72E4A1E3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</w:t>
      </w:r>
      <w:r w:rsidRPr="0056576F">
        <w:rPr>
          <w:rStyle w:val="token"/>
          <w:rFonts w:ascii="Times New Roman" w:hAnsi="Times New Roman" w:cs="Times New Roman"/>
          <w:color w:val="B76B01"/>
        </w:rPr>
        <w:t>operator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"in|eq|ne|gt|lt|contains"</w:t>
      </w:r>
    </w:p>
    <w:p w14:paraId="482370F5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</w:t>
      </w:r>
      <w:r w:rsidRPr="0056576F">
        <w:rPr>
          <w:rStyle w:val="token"/>
          <w:rFonts w:ascii="Times New Roman" w:hAnsi="Times New Roman" w:cs="Times New Roman"/>
          <w:color w:val="B76B01"/>
        </w:rPr>
        <w:t>value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"string|array|integer|boolean"</w:t>
      </w:r>
    </w:p>
    <w:p w14:paraId="12B14BA3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attribute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"trusted_device"</w:t>
      </w:r>
    </w:p>
    <w:p w14:paraId="36AF5D85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</w:t>
      </w:r>
      <w:r w:rsidRPr="0056576F">
        <w:rPr>
          <w:rStyle w:val="token"/>
          <w:rFonts w:ascii="Times New Roman" w:hAnsi="Times New Roman" w:cs="Times New Roman"/>
          <w:color w:val="B76B01"/>
        </w:rPr>
        <w:t>operator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"eq"</w:t>
      </w:r>
    </w:p>
    <w:p w14:paraId="00A37EBA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</w:t>
      </w:r>
      <w:r w:rsidRPr="0056576F">
        <w:rPr>
          <w:rStyle w:val="token"/>
          <w:rFonts w:ascii="Times New Roman" w:hAnsi="Times New Roman" w:cs="Times New Roman"/>
          <w:color w:val="B76B01"/>
        </w:rPr>
        <w:t>value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E45649"/>
        </w:rPr>
        <w:t>true</w:t>
      </w:r>
    </w:p>
    <w:p w14:paraId="1B415D05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attribute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"risk_score"</w:t>
      </w:r>
    </w:p>
    <w:p w14:paraId="359A4C2E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</w:t>
      </w:r>
      <w:r w:rsidRPr="0056576F">
        <w:rPr>
          <w:rStyle w:val="token"/>
          <w:rFonts w:ascii="Times New Roman" w:hAnsi="Times New Roman" w:cs="Times New Roman"/>
          <w:color w:val="B76B01"/>
        </w:rPr>
        <w:t>operator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"lt"</w:t>
      </w:r>
    </w:p>
    <w:p w14:paraId="7B694B00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</w:t>
      </w:r>
      <w:r w:rsidRPr="0056576F">
        <w:rPr>
          <w:rStyle w:val="token"/>
          <w:rFonts w:ascii="Times New Roman" w:hAnsi="Times New Roman" w:cs="Times New Roman"/>
          <w:color w:val="B76B01"/>
        </w:rPr>
        <w:t>value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50</w:t>
      </w:r>
    </w:p>
    <w:p w14:paraId="116F2FB2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attribute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"country"</w:t>
      </w:r>
    </w:p>
    <w:p w14:paraId="71857A55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</w:t>
      </w:r>
      <w:r w:rsidRPr="0056576F">
        <w:rPr>
          <w:rStyle w:val="token"/>
          <w:rFonts w:ascii="Times New Roman" w:hAnsi="Times New Roman" w:cs="Times New Roman"/>
          <w:color w:val="B76B01"/>
        </w:rPr>
        <w:t>operator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"eq"</w:t>
      </w:r>
    </w:p>
    <w:p w14:paraId="28B2F156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</w:t>
      </w:r>
      <w:r w:rsidRPr="0056576F">
        <w:rPr>
          <w:rStyle w:val="token"/>
          <w:rFonts w:ascii="Times New Roman" w:hAnsi="Times New Roman" w:cs="Times New Roman"/>
          <w:color w:val="B76B01"/>
        </w:rPr>
        <w:t>value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"BD"</w:t>
      </w:r>
    </w:p>
    <w:p w14:paraId="73E13DCA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attribute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"resource_classification"</w:t>
      </w:r>
    </w:p>
    <w:p w14:paraId="230C6E83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</w:t>
      </w:r>
      <w:r w:rsidRPr="0056576F">
        <w:rPr>
          <w:rStyle w:val="token"/>
          <w:rFonts w:ascii="Times New Roman" w:hAnsi="Times New Roman" w:cs="Times New Roman"/>
          <w:color w:val="B76B01"/>
        </w:rPr>
        <w:t>operator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"in"</w:t>
      </w:r>
    </w:p>
    <w:p w14:paraId="2EF86272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</w:t>
      </w:r>
      <w:r w:rsidRPr="0056576F">
        <w:rPr>
          <w:rStyle w:val="token"/>
          <w:rFonts w:ascii="Times New Roman" w:hAnsi="Times New Roman" w:cs="Times New Roman"/>
          <w:color w:val="B76B01"/>
        </w:rPr>
        <w:t>value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383A42"/>
        </w:rPr>
        <w:t>[</w:t>
      </w:r>
      <w:r w:rsidRPr="0056576F">
        <w:rPr>
          <w:rStyle w:val="token"/>
          <w:rFonts w:ascii="Times New Roman" w:hAnsi="Times New Roman" w:cs="Times New Roman"/>
          <w:color w:val="50A14F"/>
        </w:rPr>
        <w:t>"CONFIDENTIAL"</w:t>
      </w:r>
      <w:r w:rsidRPr="0056576F">
        <w:rPr>
          <w:rStyle w:val="token"/>
          <w:rFonts w:ascii="Times New Roman" w:hAnsi="Times New Roman" w:cs="Times New Roman"/>
          <w:color w:val="383A42"/>
        </w:rPr>
        <w:t>,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"RESTRICTED"</w:t>
      </w:r>
      <w:r w:rsidRPr="0056576F">
        <w:rPr>
          <w:rStyle w:val="token"/>
          <w:rFonts w:ascii="Times New Roman" w:hAnsi="Times New Roman" w:cs="Times New Roman"/>
          <w:color w:val="383A42"/>
        </w:rPr>
        <w:t>]</w:t>
      </w:r>
    </w:p>
    <w:p w14:paraId="09E57480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effect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"ALLOW|DENY|STEP_UP"</w:t>
      </w:r>
    </w:p>
    <w:p w14:paraId="42B3181C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lastRenderedPageBreak/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audit_level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"BASIC|STANDARD|ENHANCED"</w:t>
      </w:r>
    </w:p>
    <w:p w14:paraId="6BB0BA31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owner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"Role or individual"</w:t>
      </w:r>
    </w:p>
    <w:p w14:paraId="75E3E9B3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source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"ZA-R or Document X reference"</w:t>
      </w:r>
    </w:p>
    <w:p w14:paraId="43897AA1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0C323D0C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Style w:val="token"/>
          <w:rFonts w:ascii="Times New Roman" w:hAnsi="Times New Roman" w:cs="Times New Roman"/>
          <w:i/>
          <w:iCs/>
          <w:color w:val="A0A1A7"/>
        </w:rPr>
        <w:t># Example: Restrict RESTRICTED data to Safeguarding Chair with trusted device</w:t>
      </w:r>
    </w:p>
    <w:p w14:paraId="7E5C9E91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policy_id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"POL-ABAC-001"</w:t>
      </w:r>
    </w:p>
    <w:p w14:paraId="423C1D22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name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"Restricted Data Access"</w:t>
      </w:r>
    </w:p>
    <w:p w14:paraId="17366FF4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description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"Only Safeguarding Chair with trusted device may access RESTRICTED data"</w:t>
      </w:r>
    </w:p>
    <w:p w14:paraId="1E71ABE0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priority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10</w:t>
      </w:r>
    </w:p>
    <w:p w14:paraId="09DB67C0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enabled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E45649"/>
        </w:rPr>
        <w:t>true</w:t>
      </w:r>
    </w:p>
    <w:p w14:paraId="4127ED24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conditions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</w:p>
    <w:p w14:paraId="33C1675A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attribute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"role"</w:t>
      </w:r>
    </w:p>
    <w:p w14:paraId="1DA6C967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</w:t>
      </w:r>
      <w:r w:rsidRPr="0056576F">
        <w:rPr>
          <w:rStyle w:val="token"/>
          <w:rFonts w:ascii="Times New Roman" w:hAnsi="Times New Roman" w:cs="Times New Roman"/>
          <w:color w:val="B76B01"/>
        </w:rPr>
        <w:t>operator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"eq"</w:t>
      </w:r>
    </w:p>
    <w:p w14:paraId="228948DD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</w:t>
      </w:r>
      <w:r w:rsidRPr="0056576F">
        <w:rPr>
          <w:rStyle w:val="token"/>
          <w:rFonts w:ascii="Times New Roman" w:hAnsi="Times New Roman" w:cs="Times New Roman"/>
          <w:color w:val="B76B01"/>
        </w:rPr>
        <w:t>value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"SC"</w:t>
      </w:r>
    </w:p>
    <w:p w14:paraId="07BD14F7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attribute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"trusted_device"</w:t>
      </w:r>
    </w:p>
    <w:p w14:paraId="7BD9F090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</w:t>
      </w:r>
      <w:r w:rsidRPr="0056576F">
        <w:rPr>
          <w:rStyle w:val="token"/>
          <w:rFonts w:ascii="Times New Roman" w:hAnsi="Times New Roman" w:cs="Times New Roman"/>
          <w:color w:val="B76B01"/>
        </w:rPr>
        <w:t>operator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"eq"</w:t>
      </w:r>
    </w:p>
    <w:p w14:paraId="72EEC44A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</w:t>
      </w:r>
      <w:r w:rsidRPr="0056576F">
        <w:rPr>
          <w:rStyle w:val="token"/>
          <w:rFonts w:ascii="Times New Roman" w:hAnsi="Times New Roman" w:cs="Times New Roman"/>
          <w:color w:val="B76B01"/>
        </w:rPr>
        <w:t>value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E45649"/>
        </w:rPr>
        <w:t>true</w:t>
      </w:r>
    </w:p>
    <w:p w14:paraId="4CED2E03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attribute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"resource_classification"</w:t>
      </w:r>
    </w:p>
    <w:p w14:paraId="420B0EEB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</w:t>
      </w:r>
      <w:r w:rsidRPr="0056576F">
        <w:rPr>
          <w:rStyle w:val="token"/>
          <w:rFonts w:ascii="Times New Roman" w:hAnsi="Times New Roman" w:cs="Times New Roman"/>
          <w:color w:val="B76B01"/>
        </w:rPr>
        <w:t>operator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"eq"</w:t>
      </w:r>
    </w:p>
    <w:p w14:paraId="3D482171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</w:t>
      </w:r>
      <w:r w:rsidRPr="0056576F">
        <w:rPr>
          <w:rStyle w:val="token"/>
          <w:rFonts w:ascii="Times New Roman" w:hAnsi="Times New Roman" w:cs="Times New Roman"/>
          <w:color w:val="B76B01"/>
        </w:rPr>
        <w:t>value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"RESTRICTED"</w:t>
      </w:r>
    </w:p>
    <w:p w14:paraId="1337BE40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effect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"ALLOW"</w:t>
      </w:r>
    </w:p>
    <w:p w14:paraId="5C8A5AB1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audit_level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"ENHANCED"</w:t>
      </w:r>
    </w:p>
    <w:p w14:paraId="42C6100B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owner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"CTO"</w:t>
      </w:r>
    </w:p>
    <w:p w14:paraId="4362445F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2BE5CA34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Style w:val="token"/>
          <w:rFonts w:ascii="Times New Roman" w:hAnsi="Times New Roman" w:cs="Times New Roman"/>
          <w:i/>
          <w:iCs/>
          <w:color w:val="A0A1A7"/>
        </w:rPr>
        <w:t># Example: High-risk clients require step-up authentication</w:t>
      </w:r>
    </w:p>
    <w:p w14:paraId="298AF0A1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policy_id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"POL-ABAC-002"</w:t>
      </w:r>
    </w:p>
    <w:p w14:paraId="523E0BC1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name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"High Risk Client Access"</w:t>
      </w:r>
    </w:p>
    <w:p w14:paraId="3155DEF4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description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"Accessing high-risk clients requires step-up authentication"</w:t>
      </w:r>
    </w:p>
    <w:p w14:paraId="46570970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priority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20</w:t>
      </w:r>
    </w:p>
    <w:p w14:paraId="1411DC84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enabled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E45649"/>
        </w:rPr>
        <w:t>true</w:t>
      </w:r>
    </w:p>
    <w:p w14:paraId="0C456ABB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conditions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</w:p>
    <w:p w14:paraId="5E1C32F1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attribute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"risk_score"</w:t>
      </w:r>
    </w:p>
    <w:p w14:paraId="7ADB2B6D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</w:t>
      </w:r>
      <w:r w:rsidRPr="0056576F">
        <w:rPr>
          <w:rStyle w:val="token"/>
          <w:rFonts w:ascii="Times New Roman" w:hAnsi="Times New Roman" w:cs="Times New Roman"/>
          <w:color w:val="B76B01"/>
        </w:rPr>
        <w:t>operator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"gt"</w:t>
      </w:r>
    </w:p>
    <w:p w14:paraId="451DF9AC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</w:t>
      </w:r>
      <w:r w:rsidRPr="0056576F">
        <w:rPr>
          <w:rStyle w:val="token"/>
          <w:rFonts w:ascii="Times New Roman" w:hAnsi="Times New Roman" w:cs="Times New Roman"/>
          <w:color w:val="B76B01"/>
        </w:rPr>
        <w:t>value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30</w:t>
      </w:r>
    </w:p>
    <w:p w14:paraId="2A0005BD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attribute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"resource_type"</w:t>
      </w:r>
    </w:p>
    <w:p w14:paraId="5DE8FDB9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</w:t>
      </w:r>
      <w:r w:rsidRPr="0056576F">
        <w:rPr>
          <w:rStyle w:val="token"/>
          <w:rFonts w:ascii="Times New Roman" w:hAnsi="Times New Roman" w:cs="Times New Roman"/>
          <w:color w:val="B76B01"/>
        </w:rPr>
        <w:t>operator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"eq"</w:t>
      </w:r>
    </w:p>
    <w:p w14:paraId="4E5A88C9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    </w:t>
      </w:r>
      <w:r w:rsidRPr="0056576F">
        <w:rPr>
          <w:rStyle w:val="token"/>
          <w:rFonts w:ascii="Times New Roman" w:hAnsi="Times New Roman" w:cs="Times New Roman"/>
          <w:color w:val="B76B01"/>
        </w:rPr>
        <w:t>value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"CLIENT"</w:t>
      </w:r>
    </w:p>
    <w:p w14:paraId="023E540D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effect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"STEP_UP"</w:t>
      </w:r>
    </w:p>
    <w:p w14:paraId="2C2B1FB6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audit_level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"ENHANCED"</w:t>
      </w:r>
    </w:p>
    <w:p w14:paraId="0D6C4A50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owner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"CCO"</w:t>
      </w:r>
    </w:p>
    <w:p w14:paraId="0E6B843B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pict w14:anchorId="22997C12">
          <v:rect id="_x0000_i1159" style="width:0;height:.75pt" o:hralign="center" o:hrstd="t" o:hr="t" fillcolor="#a0a0a0" stroked="f"/>
        </w:pict>
      </w:r>
    </w:p>
    <w:p w14:paraId="4DBC8281" w14:textId="77777777" w:rsidR="0056576F" w:rsidRPr="0056576F" w:rsidRDefault="0056576F" w:rsidP="0056576F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56576F">
        <w:rPr>
          <w:color w:val="0F1115"/>
          <w:sz w:val="33"/>
          <w:szCs w:val="33"/>
        </w:rPr>
        <w:t>ANNEX I: CANONICAL SECURITY EVENT SCHEMA</w:t>
      </w:r>
    </w:p>
    <w:p w14:paraId="53E77C1C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I.0.1 Event Schema Definition</w:t>
      </w:r>
    </w:p>
    <w:p w14:paraId="72911190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56576F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yaml</w:t>
      </w:r>
    </w:p>
    <w:p w14:paraId="425BC7E2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Style w:val="token"/>
          <w:rFonts w:ascii="Times New Roman" w:hAnsi="Times New Roman" w:cs="Times New Roman"/>
          <w:color w:val="B76B01"/>
        </w:rPr>
        <w:t>security_event_schema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</w:p>
    <w:p w14:paraId="56100BA2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event_id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"UUID (required)"</w:t>
      </w:r>
    </w:p>
    <w:p w14:paraId="409B1A39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timestamp_utc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"ISO 8601 UTC (required)"</w:t>
      </w:r>
    </w:p>
    <w:p w14:paraId="1949C46B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event_type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"String (required)"</w:t>
      </w:r>
    </w:p>
    <w:p w14:paraId="3E00E9D4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actor_id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"String (required)"</w:t>
      </w:r>
    </w:p>
    <w:p w14:paraId="44174341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actor_role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"String (required)"</w:t>
      </w:r>
    </w:p>
    <w:p w14:paraId="4B7BFB44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subject_id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"String (conditional)"</w:t>
      </w:r>
    </w:p>
    <w:p w14:paraId="6E6333B2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resource_type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"String (conditional)"</w:t>
      </w:r>
    </w:p>
    <w:p w14:paraId="6EC32541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tenant_id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"String (required)"</w:t>
      </w:r>
    </w:p>
    <w:p w14:paraId="4F79168A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device_id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"String (conditional)"</w:t>
      </w:r>
    </w:p>
    <w:p w14:paraId="73628392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ip_address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"String (conditional)"</w:t>
      </w:r>
    </w:p>
    <w:p w14:paraId="255E7745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correlation_id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"UUID (required)"</w:t>
      </w:r>
    </w:p>
    <w:p w14:paraId="34125607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trace_id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"UUID (required)"</w:t>
      </w:r>
    </w:p>
    <w:p w14:paraId="3E7B1AB7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risk_score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"Integer 0-100 (conditional)"</w:t>
      </w:r>
    </w:p>
    <w:p w14:paraId="13BCC5F6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outcome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"Enum (SUCCESS|FAILURE|DENIED|STEP_UP) (required)"</w:t>
      </w:r>
    </w:p>
    <w:p w14:paraId="4C031BEC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reason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"String (conditional)"</w:t>
      </w:r>
    </w:p>
    <w:p w14:paraId="2E53175C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signature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"String (required)"</w:t>
      </w:r>
    </w:p>
    <w:p w14:paraId="44B3EA1B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payload_json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"JSONB (required)"</w:t>
      </w:r>
    </w:p>
    <w:p w14:paraId="4528E4CD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4CDE61E4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Style w:val="token"/>
          <w:rFonts w:ascii="Times New Roman" w:hAnsi="Times New Roman" w:cs="Times New Roman"/>
          <w:color w:val="B76B01"/>
        </w:rPr>
        <w:t>event_types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</w:p>
    <w:p w14:paraId="0A5E445E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"AUTH"</w:t>
      </w:r>
    </w:p>
    <w:p w14:paraId="5D718A23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lastRenderedPageBreak/>
        <w:t xml:space="preserve">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"AUTHZ"</w:t>
      </w:r>
    </w:p>
    <w:p w14:paraId="67CD3F33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"CONSENT"</w:t>
      </w:r>
    </w:p>
    <w:p w14:paraId="47FE633D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"ROLE"</w:t>
      </w:r>
    </w:p>
    <w:p w14:paraId="05320197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"BREAK_GLASS"</w:t>
      </w:r>
    </w:p>
    <w:p w14:paraId="6A73BCF1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"DATA_ACCESS"</w:t>
      </w:r>
    </w:p>
    <w:p w14:paraId="75246781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"CRYPTO"</w:t>
      </w:r>
    </w:p>
    <w:p w14:paraId="10A3A6AB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"SECURITY"</w:t>
      </w:r>
    </w:p>
    <w:p w14:paraId="713DA9B0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"CONFIG"</w:t>
      </w:r>
    </w:p>
    <w:p w14:paraId="65A3AE49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53620F58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Style w:val="token"/>
          <w:rFonts w:ascii="Times New Roman" w:hAnsi="Times New Roman" w:cs="Times New Roman"/>
          <w:color w:val="B76B01"/>
        </w:rPr>
        <w:t>outcomes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</w:p>
    <w:p w14:paraId="73F3813A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"SUCCESS"</w:t>
      </w:r>
    </w:p>
    <w:p w14:paraId="5FB17B3D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"FAILURE"</w:t>
      </w:r>
    </w:p>
    <w:p w14:paraId="36D1C607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"DENIED"</w:t>
      </w:r>
    </w:p>
    <w:p w14:paraId="28A6BF7B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"STEP_UP"</w:t>
      </w:r>
    </w:p>
    <w:p w14:paraId="200C895C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pict w14:anchorId="753991BE">
          <v:rect id="_x0000_i1160" style="width:0;height:.75pt" o:hralign="center" o:hrstd="t" o:hr="t" fillcolor="#a0a0a0" stroked="f"/>
        </w:pict>
      </w:r>
    </w:p>
    <w:p w14:paraId="1BFE4054" w14:textId="77777777" w:rsidR="0056576F" w:rsidRPr="0056576F" w:rsidRDefault="0056576F" w:rsidP="0056576F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56576F">
        <w:rPr>
          <w:color w:val="0F1115"/>
          <w:sz w:val="33"/>
          <w:szCs w:val="33"/>
        </w:rPr>
        <w:t>ANNEX J: CRYPTOGRAPHIC INVENTORY SCHEMA</w:t>
      </w:r>
    </w:p>
    <w:p w14:paraId="03F688F2" w14:textId="77777777" w:rsidR="0056576F" w:rsidRPr="0056576F" w:rsidRDefault="0056576F" w:rsidP="0056576F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56576F">
        <w:rPr>
          <w:color w:val="0F1115"/>
          <w:sz w:val="30"/>
          <w:szCs w:val="30"/>
        </w:rPr>
        <w:t>J.0.1 Inventory Schema Definition</w:t>
      </w:r>
    </w:p>
    <w:p w14:paraId="23F068C2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56576F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yaml</w:t>
      </w:r>
    </w:p>
    <w:p w14:paraId="58EFA0D5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Style w:val="token"/>
          <w:rFonts w:ascii="Times New Roman" w:hAnsi="Times New Roman" w:cs="Times New Roman"/>
          <w:color w:val="B76B01"/>
        </w:rPr>
        <w:t>cryptographic_inventory_schema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</w:p>
    <w:p w14:paraId="7BF9FAB8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asset_id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"CRYPTO-YYYY-SEQ (required)"</w:t>
      </w:r>
    </w:p>
    <w:p w14:paraId="401461E6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asset_type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"algorithm|key|certificate|trust_anchor|hsm_asset (required)"</w:t>
      </w:r>
    </w:p>
    <w:p w14:paraId="68FC9489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name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"String (required)"</w:t>
      </w:r>
    </w:p>
    <w:p w14:paraId="3CDB3FC2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algorithm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"String (required)"</w:t>
      </w:r>
    </w:p>
    <w:p w14:paraId="4229D636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key_size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"Integer (conditional)"</w:t>
      </w:r>
    </w:p>
    <w:p w14:paraId="5A0B9C33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status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"ACTIVE|DEPRECATED|EXPIRING|REVOKED (required)"</w:t>
      </w:r>
    </w:p>
    <w:p w14:paraId="0A742E6B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owner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"Role or individual (required)"</w:t>
      </w:r>
    </w:p>
    <w:p w14:paraId="262562D7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created_date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"ISO 8601 (required)"</w:t>
      </w:r>
    </w:p>
    <w:p w14:paraId="034D8CC7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rotation_date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"ISO 8601 (conditional)"</w:t>
      </w:r>
    </w:p>
    <w:p w14:paraId="511E6A62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expiry_date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"ISO 8601 (conditional)"</w:t>
      </w:r>
    </w:p>
    <w:p w14:paraId="16E4255F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hsm_location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"String (conditional)"</w:t>
      </w:r>
    </w:p>
    <w:p w14:paraId="497A69FB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governance_reference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"String (conditional)"</w:t>
      </w:r>
    </w:p>
    <w:p w14:paraId="78408C0F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compliance_status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"COMPLIANT|NON-COMPLIANT|EXCEPTION (required)"</w:t>
      </w:r>
    </w:p>
    <w:p w14:paraId="5F4A1F65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39A360F3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Style w:val="token"/>
          <w:rFonts w:ascii="Times New Roman" w:hAnsi="Times New Roman" w:cs="Times New Roman"/>
          <w:i/>
          <w:iCs/>
          <w:color w:val="A0A1A7"/>
        </w:rPr>
        <w:t># Example</w:t>
      </w:r>
    </w:p>
    <w:p w14:paraId="4BCB1C66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Style w:val="token"/>
          <w:rFonts w:ascii="Times New Roman" w:hAnsi="Times New Roman" w:cs="Times New Roman"/>
          <w:color w:val="383A42"/>
        </w:rPr>
        <w:t>-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asset_id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"CRYPTO-2026-001"</w:t>
      </w:r>
    </w:p>
    <w:p w14:paraId="4A0D51E4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asset_type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"key"</w:t>
      </w:r>
    </w:p>
    <w:p w14:paraId="7C0B73B0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name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"JWT Signing Key v1"</w:t>
      </w:r>
    </w:p>
    <w:p w14:paraId="5E621B4D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algorithm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"RSA-4096"</w:t>
      </w:r>
    </w:p>
    <w:p w14:paraId="74BE3641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key_size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B76B01"/>
        </w:rPr>
        <w:t>4096</w:t>
      </w:r>
    </w:p>
    <w:p w14:paraId="40346149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status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"ACTIVE"</w:t>
      </w:r>
    </w:p>
    <w:p w14:paraId="34850928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owner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"CTO"</w:t>
      </w:r>
    </w:p>
    <w:p w14:paraId="6EBD22FD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created_date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"2026-01-01"</w:t>
      </w:r>
    </w:p>
    <w:p w14:paraId="68F42D7B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rotation_date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"2026-03-01"</w:t>
      </w:r>
    </w:p>
    <w:p w14:paraId="7A81C556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expiry_date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"2026-12-31"</w:t>
      </w:r>
    </w:p>
    <w:p w14:paraId="5F7C6588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hsm_location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"HSM-PRIMARY-01"</w:t>
      </w:r>
    </w:p>
    <w:p w14:paraId="425004D2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governance_reference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"ZA-A-SEC-KEY-ROT"</w:t>
      </w:r>
    </w:p>
    <w:p w14:paraId="12D5D425" w14:textId="77777777" w:rsidR="0056576F" w:rsidRPr="0056576F" w:rsidRDefault="0056576F" w:rsidP="0056576F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t xml:space="preserve">  </w:t>
      </w:r>
      <w:r w:rsidRPr="0056576F">
        <w:rPr>
          <w:rStyle w:val="token"/>
          <w:rFonts w:ascii="Times New Roman" w:hAnsi="Times New Roman" w:cs="Times New Roman"/>
          <w:color w:val="B76B01"/>
        </w:rPr>
        <w:t>compliance_status</w:t>
      </w:r>
      <w:r w:rsidRPr="0056576F">
        <w:rPr>
          <w:rStyle w:val="token"/>
          <w:rFonts w:ascii="Times New Roman" w:hAnsi="Times New Roman" w:cs="Times New Roman"/>
          <w:color w:val="383A42"/>
        </w:rPr>
        <w:t>:</w:t>
      </w:r>
      <w:r w:rsidRPr="0056576F">
        <w:rPr>
          <w:rFonts w:ascii="Times New Roman" w:hAnsi="Times New Roman" w:cs="Times New Roman"/>
          <w:color w:val="0F1115"/>
        </w:rPr>
        <w:t xml:space="preserve"> </w:t>
      </w:r>
      <w:r w:rsidRPr="0056576F">
        <w:rPr>
          <w:rStyle w:val="token"/>
          <w:rFonts w:ascii="Times New Roman" w:hAnsi="Times New Roman" w:cs="Times New Roman"/>
          <w:color w:val="50A14F"/>
        </w:rPr>
        <w:t>"COMPLIANT"</w:t>
      </w:r>
    </w:p>
    <w:p w14:paraId="3038397A" w14:textId="77777777" w:rsidR="0056576F" w:rsidRPr="0056576F" w:rsidRDefault="0056576F" w:rsidP="005657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</w:rPr>
      </w:pPr>
      <w:r w:rsidRPr="0056576F">
        <w:rPr>
          <w:rFonts w:ascii="Times New Roman" w:hAnsi="Times New Roman" w:cs="Times New Roman"/>
          <w:color w:val="0F1115"/>
        </w:rPr>
        <w:pict w14:anchorId="3C992E5B">
          <v:rect id="_x0000_i1161" style="width:0;height:.75pt" o:hralign="center" o:hrstd="t" o:hr="t" fillcolor="#a0a0a0" stroked="f"/>
        </w:pict>
      </w:r>
    </w:p>
    <w:p w14:paraId="7801D356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rStyle w:val="Strong"/>
          <w:color w:val="0F1115"/>
        </w:rPr>
        <w:t>END OF DOCUMENT Z4 — SECURITY &amp; IDENTITY ARCHITECTURE (REUSE WITH MODERNIZATION)</w:t>
      </w:r>
    </w:p>
    <w:p w14:paraId="79157829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rStyle w:val="Strong"/>
          <w:color w:val="0F1115"/>
        </w:rPr>
        <w:t>Version 1.0 (Founder Lock Final) · Baseline 6</w:t>
      </w:r>
    </w:p>
    <w:p w14:paraId="47AFA8B7" w14:textId="77777777" w:rsidR="0056576F" w:rsidRPr="0056576F" w:rsidRDefault="0056576F" w:rsidP="005657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56576F">
        <w:rPr>
          <w:rStyle w:val="Strong"/>
          <w:color w:val="0F1115"/>
        </w:rPr>
        <w:t>Status: READY FOR FOUNDER SIGNATURE</w:t>
      </w:r>
    </w:p>
    <w:p w14:paraId="6E556856" w14:textId="77777777" w:rsidR="00A02DFE" w:rsidRPr="0056576F" w:rsidRDefault="00A02DFE" w:rsidP="0056576F">
      <w:pPr>
        <w:spacing w:after="0" w:line="240" w:lineRule="auto"/>
        <w:rPr>
          <w:rFonts w:ascii="Times New Roman" w:hAnsi="Times New Roman" w:cs="Times New Roman"/>
        </w:rPr>
      </w:pPr>
    </w:p>
    <w:sectPr w:rsidR="00A02DFE" w:rsidRPr="0056576F" w:rsidSect="00351AE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2672C"/>
    <w:multiLevelType w:val="multilevel"/>
    <w:tmpl w:val="B29EF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35ABB"/>
    <w:multiLevelType w:val="multilevel"/>
    <w:tmpl w:val="229C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43BF7"/>
    <w:multiLevelType w:val="multilevel"/>
    <w:tmpl w:val="83B4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757773"/>
    <w:multiLevelType w:val="multilevel"/>
    <w:tmpl w:val="9862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16F5F"/>
    <w:multiLevelType w:val="multilevel"/>
    <w:tmpl w:val="A648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62537"/>
    <w:multiLevelType w:val="multilevel"/>
    <w:tmpl w:val="E2CA2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9F407C"/>
    <w:multiLevelType w:val="multilevel"/>
    <w:tmpl w:val="1C0C6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84001B"/>
    <w:multiLevelType w:val="multilevel"/>
    <w:tmpl w:val="8C04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51ACC"/>
    <w:multiLevelType w:val="multilevel"/>
    <w:tmpl w:val="91B07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290F32"/>
    <w:multiLevelType w:val="multilevel"/>
    <w:tmpl w:val="698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5F04ED"/>
    <w:multiLevelType w:val="multilevel"/>
    <w:tmpl w:val="5882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B7A09"/>
    <w:multiLevelType w:val="multilevel"/>
    <w:tmpl w:val="05EC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D6521"/>
    <w:multiLevelType w:val="multilevel"/>
    <w:tmpl w:val="C34E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A46386"/>
    <w:multiLevelType w:val="multilevel"/>
    <w:tmpl w:val="AADA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DA41EF"/>
    <w:multiLevelType w:val="multilevel"/>
    <w:tmpl w:val="51DCB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E46E09"/>
    <w:multiLevelType w:val="multilevel"/>
    <w:tmpl w:val="543A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883A70"/>
    <w:multiLevelType w:val="multilevel"/>
    <w:tmpl w:val="4986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5352EC"/>
    <w:multiLevelType w:val="multilevel"/>
    <w:tmpl w:val="B924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A428A2"/>
    <w:multiLevelType w:val="multilevel"/>
    <w:tmpl w:val="34CC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C50ED7"/>
    <w:multiLevelType w:val="multilevel"/>
    <w:tmpl w:val="F4865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AD3222"/>
    <w:multiLevelType w:val="multilevel"/>
    <w:tmpl w:val="11B6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A3886"/>
    <w:multiLevelType w:val="multilevel"/>
    <w:tmpl w:val="655AC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D31A7D"/>
    <w:multiLevelType w:val="multilevel"/>
    <w:tmpl w:val="CC8E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5C68EA"/>
    <w:multiLevelType w:val="multilevel"/>
    <w:tmpl w:val="539A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1"/>
  </w:num>
  <w:num w:numId="3">
    <w:abstractNumId w:val="20"/>
  </w:num>
  <w:num w:numId="4">
    <w:abstractNumId w:val="22"/>
  </w:num>
  <w:num w:numId="5">
    <w:abstractNumId w:val="16"/>
  </w:num>
  <w:num w:numId="6">
    <w:abstractNumId w:val="14"/>
  </w:num>
  <w:num w:numId="7">
    <w:abstractNumId w:val="18"/>
  </w:num>
  <w:num w:numId="8">
    <w:abstractNumId w:val="9"/>
  </w:num>
  <w:num w:numId="9">
    <w:abstractNumId w:val="4"/>
  </w:num>
  <w:num w:numId="10">
    <w:abstractNumId w:val="15"/>
  </w:num>
  <w:num w:numId="11">
    <w:abstractNumId w:val="1"/>
  </w:num>
  <w:num w:numId="12">
    <w:abstractNumId w:val="6"/>
  </w:num>
  <w:num w:numId="13">
    <w:abstractNumId w:val="5"/>
  </w:num>
  <w:num w:numId="14">
    <w:abstractNumId w:val="8"/>
  </w:num>
  <w:num w:numId="15">
    <w:abstractNumId w:val="23"/>
  </w:num>
  <w:num w:numId="16">
    <w:abstractNumId w:val="17"/>
  </w:num>
  <w:num w:numId="17">
    <w:abstractNumId w:val="10"/>
  </w:num>
  <w:num w:numId="18">
    <w:abstractNumId w:val="2"/>
  </w:num>
  <w:num w:numId="19">
    <w:abstractNumId w:val="13"/>
  </w:num>
  <w:num w:numId="20">
    <w:abstractNumId w:val="3"/>
  </w:num>
  <w:num w:numId="21">
    <w:abstractNumId w:val="11"/>
  </w:num>
  <w:num w:numId="22">
    <w:abstractNumId w:val="7"/>
  </w:num>
  <w:num w:numId="23">
    <w:abstractNumId w:val="12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258"/>
    <w:rsid w:val="00203D66"/>
    <w:rsid w:val="00351AED"/>
    <w:rsid w:val="0056576F"/>
    <w:rsid w:val="008F1258"/>
    <w:rsid w:val="00A02DFE"/>
    <w:rsid w:val="00C07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1CAC5"/>
  <w15:chartTrackingRefBased/>
  <w15:docId w15:val="{4F7D80CD-BDFC-41E2-9AC5-F9545EF72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7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51A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51A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51AE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51AE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51AE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51AED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351A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351A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1AED"/>
    <w:rPr>
      <w:b/>
      <w:bCs/>
    </w:rPr>
  </w:style>
  <w:style w:type="character" w:customStyle="1" w:styleId="d813de27">
    <w:name w:val="d813de27"/>
    <w:basedOn w:val="DefaultParagraphFont"/>
    <w:rsid w:val="00351AE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1A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1AE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51AE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351AED"/>
  </w:style>
  <w:style w:type="character" w:styleId="Hyperlink">
    <w:name w:val="Hyperlink"/>
    <w:basedOn w:val="DefaultParagraphFont"/>
    <w:uiPriority w:val="99"/>
    <w:semiHidden/>
    <w:unhideWhenUsed/>
    <w:rsid w:val="00351AE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51AED"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657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517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33928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8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2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57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936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604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7958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2895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1089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8847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740126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865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116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906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90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9049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4850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3936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38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351461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45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726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293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392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6692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8955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7255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576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646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266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775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129739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938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14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755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751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697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2941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557668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01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30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604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871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152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065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6387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8262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4530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3010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643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5993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193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3660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637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6830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968823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944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485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96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74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710840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596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46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711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043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6408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15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6257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78163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634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390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844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760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4499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0516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064668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047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3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69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501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3402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5303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2268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859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8546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88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030426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831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000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9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485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632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072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710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85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772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662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2589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5116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8577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077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8228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8470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7675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3448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8918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736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6148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3672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545556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367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84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351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943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8511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2165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625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029446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79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729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108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460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478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4905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4770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347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7565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865126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458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198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039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406710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896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123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805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97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090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619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9680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072560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708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811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382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569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278401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03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020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80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033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8744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686707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696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841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82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388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180120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15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383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50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173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6483921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4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9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89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927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95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7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3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1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7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92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98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84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435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694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9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20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7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19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041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600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6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2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1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473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4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7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950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5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0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6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6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3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7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55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061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95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67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522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039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9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97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47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82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71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640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43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3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2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6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1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73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740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1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68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8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27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64980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37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419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876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0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57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019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96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8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62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26549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91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18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74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3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dentity.goldenwings.com.bd/" TargetMode="External"/><Relationship Id="rId5" Type="http://schemas.openxmlformats.org/officeDocument/2006/relationships/hyperlink" Target="https://porichoy.gov.b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42</Pages>
  <Words>11030</Words>
  <Characters>62874</Characters>
  <Application>Microsoft Office Word</Application>
  <DocSecurity>0</DocSecurity>
  <Lines>523</Lines>
  <Paragraphs>147</Paragraphs>
  <ScaleCrop>false</ScaleCrop>
  <Company/>
  <LinksUpToDate>false</LinksUpToDate>
  <CharactersWithSpaces>73757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3</cp:revision>
  <dcterms:created xsi:type="dcterms:W3CDTF">2026-06-30T19:10:00Z</dcterms:created>
  <dcterms:modified xsi:type="dcterms:W3CDTF">2026-06-30T19:25:00Z</dcterms:modified>
</cp:coreProperties>
</file>