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8B179" w14:textId="77777777" w:rsidR="00521FD3" w:rsidRPr="00521FD3" w:rsidRDefault="00521FD3" w:rsidP="00521FD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521FD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DOCUMENT ZA — TECHNICAL TRACEABILITY MASTER MATRIX (FINAL)</w:t>
      </w:r>
    </w:p>
    <w:p w14:paraId="406D5CBA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(Founder Lock Final) · Baseline 7</w:t>
      </w:r>
    </w:p>
    <w:p w14:paraId="3E8B2975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4636C544">
          <v:rect id="_x0000_i1242" style="width:0;height:.75pt" o:hralign="center" o:hrstd="t" o:hr="t" fillcolor="#a0a0a0" stroked="f"/>
        </w:pict>
      </w:r>
    </w:p>
    <w:p w14:paraId="7BC237D4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9356"/>
      </w:tblGrid>
      <w:tr w:rsidR="00521FD3" w:rsidRPr="00521FD3" w14:paraId="4B8B6637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4C76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2E9A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521FD3" w:rsidRPr="00521FD3" w14:paraId="4D54F73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D3A0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D80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521FD3" w:rsidRPr="00521FD3" w14:paraId="5BBB2B0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D9F8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DB2A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1.0 (Founder Lock Final)</w:t>
            </w:r>
          </w:p>
        </w:tc>
      </w:tr>
      <w:tr w:rsidR="00521FD3" w:rsidRPr="00521FD3" w14:paraId="6AB1C7B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F53B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C2E1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Restricted — Technical Governance</w:t>
            </w:r>
          </w:p>
        </w:tc>
      </w:tr>
      <w:tr w:rsidR="00521FD3" w:rsidRPr="00521FD3" w14:paraId="52592D1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734E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687E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Constitutional Technical Governance Document</w:t>
            </w:r>
          </w:p>
        </w:tc>
      </w:tr>
      <w:tr w:rsidR="00521FD3" w:rsidRPr="00521FD3" w14:paraId="3E89764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2D83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CA2A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SDP-001 v2.1</w:t>
            </w:r>
          </w:p>
        </w:tc>
      </w:tr>
      <w:tr w:rsidR="00521FD3" w:rsidRPr="00521FD3" w14:paraId="7ABD8C4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B5AC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88F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Z-PRE (Scope Declaration), Z0 (Technical Architecture Principles), Z (Enterprise Technical Architecture), Z1 (System Architecture), Z2 (Data Architecture), Z3 (Mobile &amp; Telemetry Architecture), Z4 (Security &amp; Identity Architecture), Z5 (API &amp; Integration Architecture), Z6 (Infrastructure &amp; Deployment Architecture), Z7 (DevSecOps Architecture), Document A (Strategic Operating Thesis), Document X (Functional Requirements Specification), Document X.1 (Requirements Traceability Matrix), Document Y (UI/UX Specification), SDP-001</w:t>
            </w:r>
          </w:p>
        </w:tc>
      </w:tr>
      <w:tr w:rsidR="00521FD3" w:rsidRPr="00521FD3" w14:paraId="3564C1E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B238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F0AF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ZA-A (Technical Constants Registry), ZA-B (Architecture Exception Registry), ZA-N (Non-Functional Requirements Registry), ZA-R (Technical Risk Register)</w:t>
            </w:r>
          </w:p>
        </w:tc>
      </w:tr>
      <w:tr w:rsidR="00521FD3" w:rsidRPr="00521FD3" w14:paraId="48F50D0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EC34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591B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Founder Board (Unanimous)</w:t>
            </w:r>
          </w:p>
        </w:tc>
      </w:tr>
      <w:tr w:rsidR="00521FD3" w:rsidRPr="00521FD3" w14:paraId="2E7906A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27C3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3672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Founder Board (Unanimous)</w:t>
            </w:r>
          </w:p>
        </w:tc>
      </w:tr>
      <w:tr w:rsidR="00521FD3" w:rsidRPr="00521FD3" w14:paraId="0705004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20DE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D8A0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521FD3" w:rsidRPr="00521FD3" w14:paraId="04671F9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8F73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1CFA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Effective upon Founder Lock</w:t>
            </w:r>
          </w:p>
        </w:tc>
      </w:tr>
    </w:tbl>
    <w:p w14:paraId="0334B8DC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3E3AAD84">
          <v:rect id="_x0000_i1243" style="width:0;height:.75pt" o:hralign="center" o:hrstd="t" o:hr="t" fillcolor="#a0a0a0" stroked="f"/>
        </w:pict>
      </w:r>
    </w:p>
    <w:p w14:paraId="18A475D7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9411"/>
      </w:tblGrid>
      <w:tr w:rsidR="00521FD3" w:rsidRPr="00521FD3" w14:paraId="1B9B4044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9692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33EC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</w:tr>
      <w:tr w:rsidR="00521FD3" w:rsidRPr="00521FD3" w14:paraId="3B2777B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D357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9CC8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Purpose, Scope &amp; Constitutional Traceability Authority</w:t>
            </w:r>
          </w:p>
        </w:tc>
      </w:tr>
      <w:tr w:rsidR="00521FD3" w:rsidRPr="00521FD3" w14:paraId="70D29B2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93F5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B07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Primary Objective</w:t>
            </w:r>
          </w:p>
        </w:tc>
      </w:tr>
      <w:tr w:rsidR="00521FD3" w:rsidRPr="00521FD3" w14:paraId="07789AD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6143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3142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Constitutional Authority</w:t>
            </w:r>
          </w:p>
        </w:tc>
      </w:tr>
      <w:tr w:rsidR="00521FD3" w:rsidRPr="00521FD3" w14:paraId="299852E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839C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DC98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Relationship to Other Documents</w:t>
            </w:r>
          </w:p>
        </w:tc>
      </w:tr>
      <w:tr w:rsidR="00521FD3" w:rsidRPr="00521FD3" w14:paraId="77E9327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01C4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91BB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Philosophy</w:t>
            </w:r>
          </w:p>
        </w:tc>
      </w:tr>
      <w:tr w:rsidR="00521FD3" w:rsidRPr="00521FD3" w14:paraId="33F174F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1EA2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0BBC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Principles &amp; Governance</w:t>
            </w:r>
          </w:p>
        </w:tc>
      </w:tr>
      <w:tr w:rsidR="00521FD3" w:rsidRPr="00521FD3" w14:paraId="3BAB90B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0611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8E4B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The 8 Covenants (Inherited from Z0)</w:t>
            </w:r>
          </w:p>
        </w:tc>
      </w:tr>
      <w:tr w:rsidR="00521FD3" w:rsidRPr="00521FD3" w14:paraId="11A9CF9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B412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E4C8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Design Principles</w:t>
            </w:r>
          </w:p>
        </w:tc>
      </w:tr>
      <w:tr w:rsidR="00521FD3" w:rsidRPr="00521FD3" w14:paraId="2D972E4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D04A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87B1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Architecture Principles</w:t>
            </w:r>
          </w:p>
        </w:tc>
      </w:tr>
      <w:tr w:rsidR="00521FD3" w:rsidRPr="00521FD3" w14:paraId="59E2DDD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7E6A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CA9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Governance Model</w:t>
            </w:r>
          </w:p>
        </w:tc>
      </w:tr>
      <w:tr w:rsidR="00521FD3" w:rsidRPr="00521FD3" w14:paraId="09EC197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6422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5787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The Core Structural Chain</w:t>
            </w:r>
          </w:p>
        </w:tc>
      </w:tr>
      <w:tr w:rsidR="00521FD3" w:rsidRPr="00521FD3" w14:paraId="7031685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9E41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F20F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Chain Invariance Rules</w:t>
            </w:r>
          </w:p>
        </w:tc>
      </w:tr>
      <w:tr w:rsidR="00521FD3" w:rsidRPr="00521FD3" w14:paraId="1D842A9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BE68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7DA0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Ownership</w:t>
            </w:r>
          </w:p>
        </w:tc>
      </w:tr>
      <w:tr w:rsidR="00521FD3" w:rsidRPr="00521FD3" w14:paraId="6F0466C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2B9D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08F4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Single Source of Truth</w:t>
            </w:r>
          </w:p>
        </w:tc>
      </w:tr>
      <w:tr w:rsidR="00521FD3" w:rsidRPr="00521FD3" w14:paraId="792B2F1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8136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C022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Identifier Architecture</w:t>
            </w:r>
          </w:p>
        </w:tc>
      </w:tr>
      <w:tr w:rsidR="00521FD3" w:rsidRPr="00521FD3" w14:paraId="44B612A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A638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98B6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Identifier Purpose</w:t>
            </w:r>
          </w:p>
        </w:tc>
      </w:tr>
      <w:tr w:rsidR="00521FD3" w:rsidRPr="00521FD3" w14:paraId="2396CE3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6BD3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6401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Identifier Structure</w:t>
            </w:r>
          </w:p>
        </w:tc>
      </w:tr>
      <w:tr w:rsidR="00521FD3" w:rsidRPr="00521FD3" w14:paraId="1056F9F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2C01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F381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Identifier Immutability Rules</w:t>
            </w:r>
          </w:p>
        </w:tc>
      </w:tr>
      <w:tr w:rsidR="00521FD3" w:rsidRPr="00521FD3" w14:paraId="0818B3F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009A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F9A8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Identifier Ownership</w:t>
            </w:r>
          </w:p>
        </w:tc>
      </w:tr>
      <w:tr w:rsidR="00521FD3" w:rsidRPr="00521FD3" w14:paraId="4AE7A26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F30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44DC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Artifact Classification Framework</w:t>
            </w:r>
          </w:p>
        </w:tc>
      </w:tr>
      <w:tr w:rsidR="00521FD3" w:rsidRPr="00521FD3" w14:paraId="446B391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E399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4061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Traceable Artifact Classes</w:t>
            </w:r>
          </w:p>
        </w:tc>
      </w:tr>
      <w:tr w:rsidR="00521FD3" w:rsidRPr="00521FD3" w14:paraId="3E7CF33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AD85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9598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Mandatory Registration</w:t>
            </w:r>
          </w:p>
        </w:tc>
      </w:tr>
      <w:tr w:rsidR="00521FD3" w:rsidRPr="00521FD3" w14:paraId="3C0420B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BC7B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9BAE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Matrix Schema</w:t>
            </w:r>
          </w:p>
        </w:tc>
      </w:tr>
      <w:tr w:rsidR="00521FD3" w:rsidRPr="00521FD3" w14:paraId="3DFEDA7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6C1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D02B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Master Record Structure</w:t>
            </w:r>
          </w:p>
        </w:tc>
      </w:tr>
      <w:tr w:rsidR="00521FD3" w:rsidRPr="00521FD3" w14:paraId="18BD4B7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EC2F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B6EF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Example Record</w:t>
            </w:r>
          </w:p>
        </w:tc>
      </w:tr>
      <w:tr w:rsidR="00521FD3" w:rsidRPr="00521FD3" w14:paraId="2D72B1E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8AC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D459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Field Validation Rules</w:t>
            </w:r>
          </w:p>
        </w:tc>
      </w:tr>
      <w:tr w:rsidR="00521FD3" w:rsidRPr="00521FD3" w14:paraId="06B548A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ED54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9357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Constants Reference</w:t>
            </w:r>
          </w:p>
        </w:tc>
      </w:tr>
      <w:tr w:rsidR="00521FD3" w:rsidRPr="00521FD3" w14:paraId="44744BB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05B5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D3FC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Upstream-to-Downstream Mapping Rules</w:t>
            </w:r>
          </w:p>
        </w:tc>
      </w:tr>
      <w:tr w:rsidR="00521FD3" w:rsidRPr="00521FD3" w14:paraId="3502A0C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8D16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6C2F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Mandatory Chain</w:t>
            </w:r>
          </w:p>
        </w:tc>
      </w:tr>
      <w:tr w:rsidR="00521FD3" w:rsidRPr="00521FD3" w14:paraId="4F37178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AF5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A37A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Missing Link Rules</w:t>
            </w:r>
          </w:p>
        </w:tc>
      </w:tr>
      <w:tr w:rsidR="00521FD3" w:rsidRPr="00521FD3" w14:paraId="513F8C6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F7A6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796C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Coverage Requirements</w:t>
            </w:r>
          </w:p>
        </w:tc>
      </w:tr>
      <w:tr w:rsidR="00521FD3" w:rsidRPr="00521FD3" w14:paraId="40DF237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5C4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207B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Coverage Targets</w:t>
            </w:r>
          </w:p>
        </w:tc>
      </w:tr>
      <w:tr w:rsidR="00521FD3" w:rsidRPr="00521FD3" w14:paraId="2B5CC06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F7AB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3C86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Acceptance Thresholds</w:t>
            </w:r>
          </w:p>
        </w:tc>
      </w:tr>
      <w:tr w:rsidR="00521FD3" w:rsidRPr="00521FD3" w14:paraId="1418C28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3D1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6676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Relationship Types</w:t>
            </w:r>
          </w:p>
        </w:tc>
      </w:tr>
      <w:tr w:rsidR="00521FD3" w:rsidRPr="00521FD3" w14:paraId="6A3CA2C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BFAD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36B6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Technical Component Mapping Standards</w:t>
            </w:r>
          </w:p>
        </w:tc>
      </w:tr>
      <w:tr w:rsidR="00521FD3" w:rsidRPr="00521FD3" w14:paraId="3F97D06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D0A3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D2DE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Components That Must Be Mapped</w:t>
            </w:r>
          </w:p>
        </w:tc>
      </w:tr>
      <w:tr w:rsidR="00521FD3" w:rsidRPr="00521FD3" w14:paraId="0439D33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3AE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7022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Prohibition</w:t>
            </w:r>
          </w:p>
        </w:tc>
      </w:tr>
      <w:tr w:rsidR="00521FD3" w:rsidRPr="00521FD3" w14:paraId="68861A3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9421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96D6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 Element Traceability Rules</w:t>
            </w:r>
          </w:p>
        </w:tc>
      </w:tr>
      <w:tr w:rsidR="00521FD3" w:rsidRPr="00521FD3" w14:paraId="700CB99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7E8F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0849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Mandatory Mappings</w:t>
            </w:r>
          </w:p>
        </w:tc>
      </w:tr>
      <w:tr w:rsidR="00521FD3" w:rsidRPr="00521FD3" w14:paraId="5C483E4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394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B5DC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Prohibition</w:t>
            </w:r>
          </w:p>
        </w:tc>
      </w:tr>
      <w:tr w:rsidR="00521FD3" w:rsidRPr="00521FD3" w14:paraId="36553BF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9239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7723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UI Traceability Rules</w:t>
            </w:r>
          </w:p>
        </w:tc>
      </w:tr>
      <w:tr w:rsidR="00521FD3" w:rsidRPr="00521FD3" w14:paraId="0986D7C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B1F7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402A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Components That Must Be Mapped</w:t>
            </w:r>
          </w:p>
        </w:tc>
      </w:tr>
      <w:tr w:rsidR="00521FD3" w:rsidRPr="00521FD3" w14:paraId="2982160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1951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2318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Prohibition</w:t>
            </w:r>
          </w:p>
        </w:tc>
      </w:tr>
      <w:tr w:rsidR="00521FD3" w:rsidRPr="00521FD3" w14:paraId="1D59BD4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2ECA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E40D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Security Control Traceability Rules</w:t>
            </w:r>
          </w:p>
        </w:tc>
      </w:tr>
      <w:tr w:rsidR="00521FD3" w:rsidRPr="00521FD3" w14:paraId="4BFE530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F832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7E6C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Mandatory Mappings</w:t>
            </w:r>
          </w:p>
        </w:tc>
      </w:tr>
      <w:tr w:rsidR="00521FD3" w:rsidRPr="00521FD3" w14:paraId="7622769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4772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D03A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Prohibition</w:t>
            </w:r>
          </w:p>
        </w:tc>
      </w:tr>
      <w:tr w:rsidR="00521FD3" w:rsidRPr="00521FD3" w14:paraId="1FF3B8C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C2C9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662A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Coverage Traceability Rules</w:t>
            </w:r>
          </w:p>
        </w:tc>
      </w:tr>
      <w:tr w:rsidR="00521FD3" w:rsidRPr="00521FD3" w14:paraId="500F5C6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453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731D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Mandatory Mappings</w:t>
            </w:r>
          </w:p>
        </w:tc>
      </w:tr>
      <w:tr w:rsidR="00521FD3" w:rsidRPr="00521FD3" w14:paraId="74D5E52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95C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CB55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Coverage Formula</w:t>
            </w:r>
          </w:p>
        </w:tc>
      </w:tr>
      <w:tr w:rsidR="00521FD3" w:rsidRPr="00521FD3" w14:paraId="0A5CF0C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60B5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E361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Deployment Traceability Rules</w:t>
            </w:r>
          </w:p>
        </w:tc>
      </w:tr>
      <w:tr w:rsidR="00521FD3" w:rsidRPr="00521FD3" w14:paraId="64D0EB9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D205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F5A1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Components That Must Be Mapped</w:t>
            </w:r>
          </w:p>
        </w:tc>
      </w:tr>
      <w:tr w:rsidR="00521FD3" w:rsidRPr="00521FD3" w14:paraId="7BDD3D3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9FC2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A88C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Prohibition</w:t>
            </w:r>
          </w:p>
        </w:tc>
      </w:tr>
      <w:tr w:rsidR="00521FD3" w:rsidRPr="00521FD3" w14:paraId="7E576A8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320E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274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Shadow Feature Detection Framework</w:t>
            </w:r>
          </w:p>
        </w:tc>
      </w:tr>
      <w:tr w:rsidR="00521FD3" w:rsidRPr="00521FD3" w14:paraId="6EA3A35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F51D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0B4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521FD3" w:rsidRPr="00521FD3" w14:paraId="75D16E7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E1B9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4774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Examples</w:t>
            </w:r>
          </w:p>
        </w:tc>
      </w:tr>
      <w:tr w:rsidR="00521FD3" w:rsidRPr="00521FD3" w14:paraId="3D84A2D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856A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102C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Enforcement</w:t>
            </w:r>
          </w:p>
        </w:tc>
      </w:tr>
      <w:tr w:rsidR="00521FD3" w:rsidRPr="00521FD3" w14:paraId="2F098E8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74F4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8E30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Orphan Artifact Detection Framework</w:t>
            </w:r>
          </w:p>
        </w:tc>
      </w:tr>
      <w:tr w:rsidR="00521FD3" w:rsidRPr="00521FD3" w14:paraId="580E9EA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CCF5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B2CB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Definition</w:t>
            </w:r>
          </w:p>
        </w:tc>
      </w:tr>
      <w:tr w:rsidR="00521FD3" w:rsidRPr="00521FD3" w14:paraId="58D35C5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A2FE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CC80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Examples</w:t>
            </w:r>
          </w:p>
        </w:tc>
      </w:tr>
      <w:tr w:rsidR="00521FD3" w:rsidRPr="00521FD3" w14:paraId="6EC5D0E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B13C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C74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Enforcement</w:t>
            </w:r>
          </w:p>
        </w:tc>
      </w:tr>
      <w:tr w:rsidR="00521FD3" w:rsidRPr="00521FD3" w14:paraId="2ACFF86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CAC1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2338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Automated Compliance Validation</w:t>
            </w:r>
          </w:p>
        </w:tc>
      </w:tr>
      <w:tr w:rsidR="00521FD3" w:rsidRPr="00521FD3" w14:paraId="5A70C16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9FF0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AA24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Build-Time Validation</w:t>
            </w:r>
          </w:p>
        </w:tc>
      </w:tr>
      <w:tr w:rsidR="00521FD3" w:rsidRPr="00521FD3" w14:paraId="508C49F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97CF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CE28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Deployment Validation</w:t>
            </w:r>
          </w:p>
        </w:tc>
      </w:tr>
      <w:tr w:rsidR="00521FD3" w:rsidRPr="00521FD3" w14:paraId="0E03541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E3D2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DED3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Audit Validation</w:t>
            </w:r>
          </w:p>
        </w:tc>
      </w:tr>
      <w:tr w:rsidR="00521FD3" w:rsidRPr="00521FD3" w14:paraId="7B2803D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CE34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B8C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Founder Acceptance Traceability Gates</w:t>
            </w:r>
          </w:p>
        </w:tc>
      </w:tr>
      <w:tr w:rsidR="00521FD3" w:rsidRPr="00521FD3" w14:paraId="56E5C4D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8BB6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B40E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The Six Gates</w:t>
            </w:r>
          </w:p>
        </w:tc>
      </w:tr>
      <w:tr w:rsidR="00521FD3" w:rsidRPr="00521FD3" w14:paraId="4E4A35D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E688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C710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Gate Failure Rules</w:t>
            </w:r>
          </w:p>
        </w:tc>
      </w:tr>
      <w:tr w:rsidR="00521FD3" w:rsidRPr="00521FD3" w14:paraId="6ECF5F1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19BB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0281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Constitutional Rules</w:t>
            </w:r>
          </w:p>
        </w:tc>
      </w:tr>
      <w:tr w:rsidR="00521FD3" w:rsidRPr="00521FD3" w14:paraId="35E1488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0A41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2F36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Founder Lock Declaration</w:t>
            </w:r>
          </w:p>
        </w:tc>
      </w:tr>
      <w:tr w:rsidR="00521FD3" w:rsidRPr="00521FD3" w14:paraId="5D3CD34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767C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56B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Signature &amp; Adoption Authority</w:t>
            </w:r>
          </w:p>
        </w:tc>
      </w:tr>
      <w:tr w:rsidR="00521FD3" w:rsidRPr="00521FD3" w14:paraId="3F5F005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1FB5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453C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Identifier Registry</w:t>
            </w:r>
          </w:p>
        </w:tc>
      </w:tr>
      <w:tr w:rsidR="00521FD3" w:rsidRPr="00521FD3" w14:paraId="601C88B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BEE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C84B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Matrix Schema (Machine-Enforceable)</w:t>
            </w:r>
          </w:p>
        </w:tc>
      </w:tr>
      <w:tr w:rsidR="00521FD3" w:rsidRPr="00521FD3" w14:paraId="27B0234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4E63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F8AE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Coverage Validation Report Template</w:t>
            </w:r>
          </w:p>
        </w:tc>
      </w:tr>
      <w:tr w:rsidR="00521FD3" w:rsidRPr="00521FD3" w14:paraId="095A7BD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6E59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38B0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Shadow Feature Detection Script (Illustrative Reference)</w:t>
            </w:r>
          </w:p>
        </w:tc>
      </w:tr>
      <w:tr w:rsidR="00521FD3" w:rsidRPr="00521FD3" w14:paraId="63A2F81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CD1B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5928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Orphan Artifact Detection Script (Illustrative Reference)</w:t>
            </w:r>
          </w:p>
        </w:tc>
      </w:tr>
      <w:tr w:rsidR="00521FD3" w:rsidRPr="00521FD3" w14:paraId="069F86E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398D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B42D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Compliance Checklist</w:t>
            </w:r>
          </w:p>
        </w:tc>
      </w:tr>
    </w:tbl>
    <w:p w14:paraId="3105FA45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6C1F7A1E">
          <v:rect id="_x0000_i1244" style="width:0;height:.75pt" o:hralign="center" o:hrstd="t" o:hr="t" fillcolor="#a0a0a0" stroked="f"/>
        </w:pict>
      </w:r>
    </w:p>
    <w:p w14:paraId="4D5EFA10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1.0: PURPOSE, SCOPE &amp; CONSTITUTIONAL TRACEABILITY AUTHORITY</w:t>
      </w:r>
    </w:p>
    <w:p w14:paraId="4FAC1F37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1.1 Primary Objective</w:t>
      </w:r>
    </w:p>
    <w:p w14:paraId="19364DEF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This document establishes the </w:t>
      </w: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constitutional traceability framework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for the Golden Wings ecosystem.</w:t>
      </w:r>
    </w:p>
    <w:p w14:paraId="53589234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9264"/>
      </w:tblGrid>
      <w:tr w:rsidR="00521FD3" w:rsidRPr="00521FD3" w14:paraId="136E3EAE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DC09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12ED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21FD3" w:rsidRPr="00521FD3" w14:paraId="4DE43FD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74D8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56C3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governance framework and principles</w:t>
            </w:r>
          </w:p>
        </w:tc>
      </w:tr>
      <w:tr w:rsidR="00521FD3" w:rsidRPr="00521FD3" w14:paraId="005413E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2AD4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DFB7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identifier architecture (TR-IDs)</w:t>
            </w:r>
          </w:p>
        </w:tc>
      </w:tr>
      <w:tr w:rsidR="00521FD3" w:rsidRPr="00521FD3" w14:paraId="322AD72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CC73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315D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Artifact classification and registration</w:t>
            </w:r>
          </w:p>
        </w:tc>
      </w:tr>
      <w:tr w:rsidR="00521FD3" w:rsidRPr="00521FD3" w14:paraId="78D6A11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D473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E47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matrix schema and mapping rules</w:t>
            </w:r>
          </w:p>
        </w:tc>
      </w:tr>
      <w:tr w:rsidR="00521FD3" w:rsidRPr="00521FD3" w14:paraId="53265C2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FC75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F9E3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Coverage requirements (100% traceability)</w:t>
            </w:r>
          </w:p>
        </w:tc>
      </w:tr>
      <w:tr w:rsidR="00521FD3" w:rsidRPr="00521FD3" w14:paraId="624D1E1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9536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1621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Shadow feature and orphan artifact detection</w:t>
            </w:r>
          </w:p>
        </w:tc>
      </w:tr>
      <w:tr w:rsidR="00521FD3" w:rsidRPr="00521FD3" w14:paraId="6D31CB1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848D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E92C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Automated compliance validation</w:t>
            </w:r>
          </w:p>
        </w:tc>
      </w:tr>
      <w:tr w:rsidR="00521FD3" w:rsidRPr="00521FD3" w14:paraId="1FF3D2C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9E3D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5791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Founder Acceptance Traceability Gates (TAG-0001 to TAG-0006)</w:t>
            </w:r>
          </w:p>
        </w:tc>
      </w:tr>
    </w:tbl>
    <w:p w14:paraId="67EA11B4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artifact may exist without traceability. No deployment may proceed without 100% traceability coverage.</w:t>
      </w:r>
    </w:p>
    <w:p w14:paraId="19B6186F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1.2 Constitutional Authority</w:t>
      </w:r>
    </w:p>
    <w:p w14:paraId="79D41F54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8924"/>
      </w:tblGrid>
      <w:tr w:rsidR="00521FD3" w:rsidRPr="00521FD3" w14:paraId="61D1F80D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2E4E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3863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</w:tr>
      <w:tr w:rsidR="00521FD3" w:rsidRPr="00521FD3" w14:paraId="6537956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5EA6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Z0 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E6FE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Deterministic Traceability — every artifact traces to requirements</w:t>
            </w:r>
          </w:p>
        </w:tc>
      </w:tr>
      <w:tr w:rsidR="00521FD3" w:rsidRPr="00521FD3" w14:paraId="5E991AE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BA24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E56E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Scope boundaries and constraints</w:t>
            </w:r>
          </w:p>
        </w:tc>
      </w:tr>
      <w:tr w:rsidR="00521FD3" w:rsidRPr="00521FD3" w14:paraId="487D4A2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A368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BE49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Enterprise Technical Architecture</w:t>
            </w:r>
          </w:p>
        </w:tc>
      </w:tr>
      <w:tr w:rsidR="00521FD3" w:rsidRPr="00521FD3" w14:paraId="11A1B8B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7C3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7854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implementation documents must be traceable</w:t>
            </w:r>
          </w:p>
        </w:tc>
      </w:tr>
      <w:tr w:rsidR="00521FD3" w:rsidRPr="00521FD3" w14:paraId="76888E3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DA8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6968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Functional Requirements</w:t>
            </w:r>
          </w:p>
        </w:tc>
      </w:tr>
      <w:tr w:rsidR="00521FD3" w:rsidRPr="00521FD3" w14:paraId="77D0988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45BB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EB0C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Requirements Traceability Matrix</w:t>
            </w:r>
          </w:p>
        </w:tc>
      </w:tr>
      <w:tr w:rsidR="00521FD3" w:rsidRPr="00521FD3" w14:paraId="50F78E4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9C3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E62F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UI/UX Specification</w:t>
            </w:r>
          </w:p>
        </w:tc>
      </w:tr>
      <w:tr w:rsidR="00521FD3" w:rsidRPr="00521FD3" w14:paraId="0D158EE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9E68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D8D6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Software governance hierarchy</w:t>
            </w:r>
          </w:p>
        </w:tc>
      </w:tr>
    </w:tbl>
    <w:p w14:paraId="0F1793B4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1.3 Relationship to Other Documents</w:t>
      </w:r>
    </w:p>
    <w:p w14:paraId="168A0FD3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498DC44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Z-PRE (Scope)</w:t>
      </w:r>
    </w:p>
    <w:p w14:paraId="5EB0B61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C4623F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69DF6B0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Z0 (Principles)</w:t>
      </w:r>
    </w:p>
    <w:p w14:paraId="3B19449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368D09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7716D6C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Z (Enterprise Architecture)</w:t>
      </w:r>
    </w:p>
    <w:p w14:paraId="423A19F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4A02B67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651F446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Z1-Z7 (Implementation Documents)</w:t>
      </w:r>
    </w:p>
    <w:p w14:paraId="7B910F3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0700C5D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43B2601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ZA (Traceability) ← YOU ARE HERE</w:t>
      </w:r>
    </w:p>
    <w:p w14:paraId="2D1DE2F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E98306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├── ZA-A (Constants)</w:t>
      </w:r>
    </w:p>
    <w:p w14:paraId="5F86057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├── ZA-B (Exceptions)</w:t>
      </w:r>
    </w:p>
    <w:p w14:paraId="338C472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├── ZA-N (NFRs)</w:t>
      </w:r>
    </w:p>
    <w:p w14:paraId="2791668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 ZA-R (Risks)</w:t>
      </w:r>
    </w:p>
    <w:p w14:paraId="1016081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841B1D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4B50BAF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Phase 8 (AA-AK)</w:t>
      </w:r>
    </w:p>
    <w:p w14:paraId="73211CC5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1.4 Traceability Philosophy</w:t>
      </w:r>
    </w:p>
    <w:p w14:paraId="5859B49D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Traceability is not optional. It is constitutional.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1"/>
        <w:gridCol w:w="5029"/>
      </w:tblGrid>
      <w:tr w:rsidR="00521FD3" w:rsidRPr="00521FD3" w14:paraId="4FC8EE0B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2DF6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1294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21FD3" w:rsidRPr="00521FD3" w14:paraId="11D93D4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0FBC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Every artifact traces to a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6FA3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untraceable components</w:t>
            </w:r>
          </w:p>
        </w:tc>
      </w:tr>
      <w:tr w:rsidR="00521FD3" w:rsidRPr="00521FD3" w14:paraId="52AB59B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FF8C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Every requirement traces to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8928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orphan requirements</w:t>
            </w:r>
          </w:p>
        </w:tc>
      </w:tr>
      <w:tr w:rsidR="00521FD3" w:rsidRPr="00521FD3" w14:paraId="0A82DA0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E365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is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7BEE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Manual traceability is prohibited</w:t>
            </w:r>
          </w:p>
        </w:tc>
      </w:tr>
      <w:tr w:rsidR="00521FD3" w:rsidRPr="00521FD3" w14:paraId="5D8BB55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387B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is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AB91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traceability records are immutable</w:t>
            </w:r>
          </w:p>
        </w:tc>
      </w:tr>
      <w:tr w:rsidR="00521FD3" w:rsidRPr="00521FD3" w14:paraId="7285DEB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8D2D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is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CCB0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Pipelines block on traceability failures</w:t>
            </w:r>
          </w:p>
        </w:tc>
      </w:tr>
    </w:tbl>
    <w:p w14:paraId="14BD6F58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0E9CB096">
          <v:rect id="_x0000_i1245" style="width:0;height:.75pt" o:hralign="center" o:hrstd="t" o:hr="t" fillcolor="#a0a0a0" stroked="f"/>
        </w:pict>
      </w:r>
    </w:p>
    <w:p w14:paraId="42652F40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2.0: TRACEABILITY PRINCIPLES &amp; GOVERNANCE</w:t>
      </w:r>
    </w:p>
    <w:p w14:paraId="3ED29180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089"/>
        <w:gridCol w:w="5621"/>
      </w:tblGrid>
      <w:tr w:rsidR="00521FD3" w:rsidRPr="00521FD3" w14:paraId="762DFD86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4C0E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8485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CDC5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Integration</w:t>
            </w:r>
          </w:p>
        </w:tc>
      </w:tr>
      <w:tr w:rsidR="00521FD3" w:rsidRPr="00521FD3" w14:paraId="3C1D569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3EA8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FA3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0E56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 elements trace to sovereignty requirements</w:t>
            </w:r>
          </w:p>
        </w:tc>
      </w:tr>
      <w:tr w:rsidR="00521FD3" w:rsidRPr="00521FD3" w14:paraId="56C538F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FC53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D60B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50E5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Components trace to open standards</w:t>
            </w:r>
          </w:p>
        </w:tc>
      </w:tr>
      <w:tr w:rsidR="00521FD3" w:rsidRPr="00521FD3" w14:paraId="4DF3102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634A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E4F2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00B6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Rules trace to ZA-A constants</w:t>
            </w:r>
          </w:p>
        </w:tc>
      </w:tr>
      <w:tr w:rsidR="00521FD3" w:rsidRPr="00521FD3" w14:paraId="6A296EF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0049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DADF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88A2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Exceptions trace to ZA-B</w:t>
            </w:r>
          </w:p>
        </w:tc>
      </w:tr>
      <w:tr w:rsidR="00521FD3" w:rsidRPr="00521FD3" w14:paraId="7581F96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296F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5E25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8D2F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 is the implementation mechanism</w:t>
            </w:r>
          </w:p>
        </w:tc>
      </w:tr>
      <w:tr w:rsidR="00521FD3" w:rsidRPr="00521FD3" w14:paraId="4248F36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A2D6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B9C0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CD44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records in AC-LEDGER-001</w:t>
            </w:r>
          </w:p>
        </w:tc>
      </w:tr>
      <w:tr w:rsidR="00521FD3" w:rsidRPr="00521FD3" w14:paraId="6CAB641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D713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D51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7E79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Mobile components trace to offline requirements</w:t>
            </w:r>
          </w:p>
        </w:tc>
      </w:tr>
      <w:tr w:rsidR="00521FD3" w:rsidRPr="00521FD3" w14:paraId="71319C6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BABF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BB8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72EF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Security controls trace to Z4</w:t>
            </w:r>
          </w:p>
        </w:tc>
      </w:tr>
    </w:tbl>
    <w:p w14:paraId="174A4A74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Traceability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9180"/>
      </w:tblGrid>
      <w:tr w:rsidR="00521FD3" w:rsidRPr="00521FD3" w14:paraId="7590CC6F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7039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256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21FD3" w:rsidRPr="00521FD3" w14:paraId="33C50B4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FA22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A3B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 traceability coverage required</w:t>
            </w:r>
          </w:p>
        </w:tc>
      </w:tr>
      <w:tr w:rsidR="00521FD3" w:rsidRPr="00521FD3" w14:paraId="67676E7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FAF6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8531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validated in the governed CI/CD pipeline defined by Z7</w:t>
            </w:r>
          </w:p>
        </w:tc>
      </w:tr>
      <w:tr w:rsidR="00521FD3" w:rsidRPr="00521FD3" w14:paraId="5850B3D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4D8F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4558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records never deleted or modified</w:t>
            </w:r>
          </w:p>
        </w:tc>
      </w:tr>
      <w:tr w:rsidR="00521FD3" w:rsidRPr="00521FD3" w14:paraId="7D5D89D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01C9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6BE4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traceability records stored in AC-LEDGER-001</w:t>
            </w:r>
          </w:p>
        </w:tc>
      </w:tr>
      <w:tr w:rsidR="00521FD3" w:rsidRPr="00521FD3" w14:paraId="4285D9B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1EB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Bidirectional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F719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flows both upstream and downstream</w:t>
            </w:r>
          </w:p>
        </w:tc>
      </w:tr>
      <w:tr w:rsidR="00521FD3" w:rsidRPr="00521FD3" w14:paraId="3FED001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F1BB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Enforceable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76FE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failures block deployments</w:t>
            </w:r>
          </w:p>
        </w:tc>
      </w:tr>
      <w:tr w:rsidR="00521FD3" w:rsidRPr="00521FD3" w14:paraId="7659D1C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9EA1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57B5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Every traceability record has an owner</w:t>
            </w:r>
          </w:p>
        </w:tc>
      </w:tr>
      <w:tr w:rsidR="00521FD3" w:rsidRPr="00521FD3" w14:paraId="4DA79F6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0FAC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2B07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records are version-controlled</w:t>
            </w:r>
          </w:p>
        </w:tc>
      </w:tr>
    </w:tbl>
    <w:p w14:paraId="329B8079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Traceability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613"/>
        <w:gridCol w:w="4879"/>
        <w:gridCol w:w="1586"/>
      </w:tblGrid>
      <w:tr w:rsidR="00521FD3" w:rsidRPr="00521FD3" w14:paraId="4E5221FF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C691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7731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7F36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0B3E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521FD3" w:rsidRPr="00521FD3" w14:paraId="4026388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F0A4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9388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B6A5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artifacts must trace to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564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Z0 Covenant 5</w:t>
            </w:r>
          </w:p>
        </w:tc>
      </w:tr>
      <w:tr w:rsidR="00521FD3" w:rsidRPr="00521FD3" w14:paraId="721143B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2A9D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Orphans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A9C6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F32E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artifact without a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16C3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521FD3" w:rsidRPr="00521FD3" w14:paraId="311AE5B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F6CC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Shadows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785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172F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artifact without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4C4B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521FD3" w:rsidRPr="00521FD3" w14:paraId="03C8FB3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C4DE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Automated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5E41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B6D4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validated in CI/CD pipeline defined by 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BA4A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521FD3" w:rsidRPr="00521FD3" w14:paraId="4415332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AC85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Immutable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5B85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5EB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records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45C4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Z0 Covenant 6</w:t>
            </w:r>
          </w:p>
        </w:tc>
      </w:tr>
      <w:tr w:rsidR="00521FD3" w:rsidRPr="00521FD3" w14:paraId="7AD26EF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79EA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Bidirectional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E5DC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1B2D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flows both 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646A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521FD3" w:rsidRPr="00521FD3" w14:paraId="6555BB0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870F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3A9F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D80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status visible to 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5875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  <w:tr w:rsidR="00521FD3" w:rsidRPr="00521FD3" w14:paraId="4A7FE28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575C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52D6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B08B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Failure blocks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AB8C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</w:tr>
    </w:tbl>
    <w:p w14:paraId="2722BB13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2C2F1C52">
          <v:rect id="_x0000_i1246" style="width:0;height:.75pt" o:hralign="center" o:hrstd="t" o:hr="t" fillcolor="#a0a0a0" stroked="f"/>
        </w:pict>
      </w:r>
    </w:p>
    <w:p w14:paraId="7A6F93CD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3.0: TRACEABILITY GOVERNANCE MODEL</w:t>
      </w:r>
    </w:p>
    <w:p w14:paraId="25861FC0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The Core Structural Chain</w:t>
      </w:r>
    </w:p>
    <w:p w14:paraId="257CE164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structural chain is absolute, irreversible, and non-negotiable.</w:t>
      </w:r>
    </w:p>
    <w:p w14:paraId="42DF8E99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156E522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4539D4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  A-Y GOVERNANCE DOCUMENTS                     │</w:t>
      </w:r>
    </w:p>
    <w:p w14:paraId="56C6971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(Constitutional Operating Thesis &amp; Mandates)        │</w:t>
      </w:r>
    </w:p>
    <w:p w14:paraId="1B9E704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846D68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40A08E0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6A75509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31A2D8C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BUSINESS REQUIREMENTS (DOCUMENT X)             │</w:t>
      </w:r>
    </w:p>
    <w:p w14:paraId="4F63FFA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  (Functional Specification)                   │</w:t>
      </w:r>
    </w:p>
    <w:p w14:paraId="4A54431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D9EF93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76CB725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75EF739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E33246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BUSINESS RULES (DOCUMENTS T/T.1/U)              │</w:t>
      </w:r>
    </w:p>
    <w:p w14:paraId="0B09541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(Operational Matrices &amp; Flow Control)             │</w:t>
      </w:r>
    </w:p>
    <w:p w14:paraId="7FEB14B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886E36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9CF03B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45CD815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7E7602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 DATA DEFINITIONS (DOCUMENT V)                 │</w:t>
      </w:r>
    </w:p>
    <w:p w14:paraId="0260ED4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(Enterprise Dictionary &amp; Sovereignty)            │</w:t>
      </w:r>
    </w:p>
    <w:p w14:paraId="5B7B4AF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3F7592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323BD8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6D29C84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6F4C0B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UI SPECIFICATIONS (DOCUMENT Y)                 │</w:t>
      </w:r>
    </w:p>
    <w:p w14:paraId="269197B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(Screen Maps &amp; Widget Registries)              │</w:t>
      </w:r>
    </w:p>
    <w:p w14:paraId="3A76886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05C668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23D569D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▼</w:t>
      </w:r>
    </w:p>
    <w:p w14:paraId="4D49094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5F5FC4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TECHNICAL SUBSYSTEMS (Z1-Z7)                   │</w:t>
      </w:r>
    </w:p>
    <w:p w14:paraId="48DB0F1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(Microservices, Gateways, Ledgers, Security, etc.)     │</w:t>
      </w:r>
    </w:p>
    <w:p w14:paraId="16DE0DF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5FCB84B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1DAE55B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441B180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E75E0D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TRACEABILITY MATRIX (ZA)                       │</w:t>
      </w:r>
    </w:p>
    <w:p w14:paraId="6B3F948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(The Implementation Mechanism)                 │</w:t>
      </w:r>
    </w:p>
    <w:p w14:paraId="013326D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265C75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59E430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137D6B4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D88250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CONSTANTS, EXCEPTIONS, NFRS, RISKS               │</w:t>
      </w:r>
    </w:p>
    <w:p w14:paraId="7B007E6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(ZA-A, ZA-B, ZA-N, ZA-R)                       │</w:t>
      </w:r>
    </w:p>
    <w:p w14:paraId="5CFD92C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6F59F9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17F8F50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44DD8AE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225921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TECHNICAL VERIFICATION (PHASE 8 DOCUMENTS)          │</w:t>
      </w:r>
    </w:p>
    <w:p w14:paraId="7662203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(AA-AK Test Specifications &amp; Verification)         │</w:t>
      </w:r>
    </w:p>
    <w:p w14:paraId="2D7BEAF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5F169F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1979C0C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6EE4782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4DE2CB1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INFRASTRUCTURE &amp; DEPLOYMENT (Z6)                    │</w:t>
      </w:r>
    </w:p>
    <w:p w14:paraId="1096C1B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(Sovereign Orchestration &amp; Monitoring)             │</w:t>
      </w:r>
    </w:p>
    <w:p w14:paraId="029293C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C3CDEC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63BB18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▼</w:t>
      </w:r>
    </w:p>
    <w:p w14:paraId="4B16066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27002AA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AUDIT EVIDENCE ENGINE (Z2)                     │</w:t>
      </w:r>
    </w:p>
    <w:p w14:paraId="4C7234D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(Cryptographic Append-Only Verifications)         │</w:t>
      </w:r>
    </w:p>
    <w:p w14:paraId="54612D6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F18F0AA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Chain Invariance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6158"/>
        <w:gridCol w:w="3374"/>
      </w:tblGrid>
      <w:tr w:rsidR="00521FD3" w:rsidRPr="00521FD3" w14:paraId="3C32FC69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6E7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BAB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72FD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Consequence of Violation</w:t>
            </w:r>
          </w:p>
        </w:tc>
      </w:tr>
      <w:tr w:rsidR="00521FD3" w:rsidRPr="00521FD3" w14:paraId="1F4BB3A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A0F8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CHAIN-0001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720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segment may be skipped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A86A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Build failure</w:t>
            </w:r>
          </w:p>
        </w:tc>
      </w:tr>
      <w:tr w:rsidR="00521FD3" w:rsidRPr="00521FD3" w14:paraId="1B318FF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77CA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CHAIN-0002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6305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segment may be reordered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873D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Architecture rejection</w:t>
            </w:r>
          </w:p>
        </w:tc>
      </w:tr>
      <w:tr w:rsidR="00521FD3" w:rsidRPr="00521FD3" w14:paraId="02A60CB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F1A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CHAIN-0003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0FC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segment may be bypassed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5E7B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Deployment block</w:t>
            </w:r>
          </w:p>
        </w:tc>
      </w:tr>
      <w:tr w:rsidR="00521FD3" w:rsidRPr="00521FD3" w14:paraId="7AE8D10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3017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CHAIN-0004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C913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must flow through all segments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BF16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Acceptance failure</w:t>
            </w:r>
          </w:p>
        </w:tc>
      </w:tr>
      <w:tr w:rsidR="00521FD3" w:rsidRPr="00521FD3" w14:paraId="6FE4E4C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73CB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CHAIN-0005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08C5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Each segment must be traceable to its predecessor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50CB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Audit finding</w:t>
            </w:r>
          </w:p>
        </w:tc>
      </w:tr>
    </w:tbl>
    <w:p w14:paraId="3B287CBB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Traceability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0"/>
        <w:gridCol w:w="5270"/>
      </w:tblGrid>
      <w:tr w:rsidR="00521FD3" w:rsidRPr="00521FD3" w14:paraId="725F182D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5E9D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81FF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Responsibility</w:t>
            </w:r>
          </w:p>
        </w:tc>
      </w:tr>
      <w:tr w:rsidR="00521FD3" w:rsidRPr="00521FD3" w14:paraId="2273977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F613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095E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Overall traceability authority, chain integrity</w:t>
            </w:r>
          </w:p>
        </w:tc>
      </w:tr>
      <w:tr w:rsidR="00521FD3" w:rsidRPr="00521FD3" w14:paraId="199B73F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73E5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Chief Commercial &amp; Marketing Officer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FAF0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UI/UX traceability (Document Y → Z1)</w:t>
            </w:r>
          </w:p>
        </w:tc>
      </w:tr>
      <w:tr w:rsidR="00521FD3" w:rsidRPr="00521FD3" w14:paraId="3DA3D0A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BC5C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0673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coverage traceability (Phase 8 → X)</w:t>
            </w:r>
          </w:p>
        </w:tc>
      </w:tr>
      <w:tr w:rsidR="00521FD3" w:rsidRPr="00521FD3" w14:paraId="0713416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7F79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18DA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Security control traceability (Z4 → ZA)</w:t>
            </w:r>
          </w:p>
        </w:tc>
      </w:tr>
      <w:tr w:rsidR="00521FD3" w:rsidRPr="00521FD3" w14:paraId="23EDC25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156E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EA14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 element traceability (V → Z2)</w:t>
            </w:r>
          </w:p>
        </w:tc>
      </w:tr>
      <w:tr w:rsidR="00521FD3" w:rsidRPr="00521FD3" w14:paraId="744868A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62BA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Lead Solution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54C2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 traceability (X → Z1-Z7)</w:t>
            </w:r>
          </w:p>
        </w:tc>
      </w:tr>
    </w:tbl>
    <w:p w14:paraId="18E30C95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 Single Source of Truth</w:t>
      </w:r>
    </w:p>
    <w:p w14:paraId="5966822D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ZA is the exclusive, authoritative source of technical traceability.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5"/>
        <w:gridCol w:w="5795"/>
      </w:tblGrid>
      <w:tr w:rsidR="00521FD3" w:rsidRPr="00521FD3" w14:paraId="315F185B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CCE3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Prohibited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FF3F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Rationale</w:t>
            </w:r>
          </w:p>
        </w:tc>
      </w:tr>
      <w:tr w:rsidR="00521FD3" w:rsidRPr="00521FD3" w14:paraId="0459F16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63BC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Separate traceability spreadsheets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0A15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Divergence risk</w:t>
            </w:r>
          </w:p>
        </w:tc>
      </w:tr>
      <w:tr w:rsidR="00521FD3" w:rsidRPr="00521FD3" w14:paraId="4577E15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EC6C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In-code traceability 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B6E6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Unverifiable, unmaintainable</w:t>
            </w:r>
          </w:p>
        </w:tc>
      </w:tr>
      <w:tr w:rsidR="00521FD3" w:rsidRPr="00521FD3" w14:paraId="741CAE7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20E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Vendor-maintained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7A33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Golden Wings must own traceability</w:t>
            </w:r>
          </w:p>
        </w:tc>
      </w:tr>
      <w:tr w:rsidR="00521FD3" w:rsidRPr="00521FD3" w14:paraId="3D81238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34B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Informal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94BE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Not auditable</w:t>
            </w:r>
          </w:p>
        </w:tc>
      </w:tr>
    </w:tbl>
    <w:p w14:paraId="1E3CA047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Traceability Coverage Target: 100%</w:t>
      </w:r>
    </w:p>
    <w:p w14:paraId="16DD7A0B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265E479D">
          <v:rect id="_x0000_i1247" style="width:0;height:.75pt" o:hralign="center" o:hrstd="t" o:hr="t" fillcolor="#a0a0a0" stroked="f"/>
        </w:pict>
      </w:r>
    </w:p>
    <w:p w14:paraId="499FBEF4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SECTION 4.0: TRACEABILITY IDENTIFIER ARCHITECTURE</w:t>
      </w:r>
    </w:p>
    <w:p w14:paraId="106D7102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Identifier Purpose</w:t>
      </w:r>
    </w:p>
    <w:p w14:paraId="51950F73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Every governed artifact shall possess a globally unique Traceability Identifier (TR-ID).</w:t>
      </w:r>
    </w:p>
    <w:p w14:paraId="5E7E91AE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artifact may exist without a TR-ID.</w:t>
      </w:r>
    </w:p>
    <w:p w14:paraId="38A7B76C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Identifier Structure</w:t>
      </w:r>
    </w:p>
    <w:p w14:paraId="153483B4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Format: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TR-{Artifact Type}-{Domain}-{Sequential Number}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4186"/>
        <w:gridCol w:w="3555"/>
      </w:tblGrid>
      <w:tr w:rsidR="00521FD3" w:rsidRPr="00521FD3" w14:paraId="4413925D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D3F3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F355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16F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21FD3" w:rsidRPr="00521FD3" w14:paraId="57E4FFC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2E03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5D1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Fixed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F532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</w:t>
            </w:r>
          </w:p>
        </w:tc>
      </w:tr>
      <w:tr w:rsidR="00521FD3" w:rsidRPr="00521FD3" w14:paraId="1F23649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5CA5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486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Per Section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9CCD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BR, DATA, UI, API</w:t>
            </w:r>
          </w:p>
        </w:tc>
      </w:tr>
      <w:tr w:rsidR="00521FD3" w:rsidRPr="00521FD3" w14:paraId="7065A6C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7AA1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4D9A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Functional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F607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CLI, SAFE, AUTH</w:t>
            </w:r>
          </w:p>
        </w:tc>
      </w:tr>
      <w:tr w:rsidR="00521FD3" w:rsidRPr="00521FD3" w14:paraId="08E848E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BF47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Sequential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45E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Zero-padded (4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07BB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0001, 0023</w:t>
            </w:r>
          </w:p>
        </w:tc>
      </w:tr>
    </w:tbl>
    <w:p w14:paraId="5241526E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2"/>
        <w:gridCol w:w="5248"/>
      </w:tblGrid>
      <w:tr w:rsidR="00521FD3" w:rsidRPr="00521FD3" w14:paraId="2F879923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42C9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0570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TR-ID</w:t>
            </w:r>
          </w:p>
        </w:tc>
      </w:tr>
      <w:tr w:rsidR="00521FD3" w:rsidRPr="00521FD3" w14:paraId="722CA2C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A954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Functional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D9C2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TR-FR-CLI-0001</w:t>
            </w:r>
          </w:p>
        </w:tc>
      </w:tr>
      <w:tr w:rsidR="00521FD3" w:rsidRPr="00521FD3" w14:paraId="07DF43A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E1B5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Business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AB6A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TR-BR-SAFE-0023</w:t>
            </w:r>
          </w:p>
        </w:tc>
      </w:tr>
      <w:tr w:rsidR="00521FD3" w:rsidRPr="00521FD3" w14:paraId="2FF223F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201C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A1E8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TR-DATA-CLI-0112</w:t>
            </w:r>
          </w:p>
        </w:tc>
      </w:tr>
      <w:tr w:rsidR="00521FD3" w:rsidRPr="00521FD3" w14:paraId="4189613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BAE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UI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40E6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TR-UI-DASH-0007</w:t>
            </w:r>
          </w:p>
        </w:tc>
      </w:tr>
      <w:tr w:rsidR="00521FD3" w:rsidRPr="00521FD3" w14:paraId="616DCD2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2F54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8D2D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TR-API-SCHED-0019</w:t>
            </w:r>
          </w:p>
        </w:tc>
      </w:tr>
      <w:tr w:rsidR="00521FD3" w:rsidRPr="00521FD3" w14:paraId="450879B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4812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68A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TR-TC-AUTH-0044</w:t>
            </w:r>
          </w:p>
        </w:tc>
      </w:tr>
    </w:tbl>
    <w:p w14:paraId="7131EBD1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All TR-IDs shall use a consistent 4-digit sequential numbering format (0001 through 9999). This provides sufficient capacity for future expansion.</w:t>
      </w:r>
    </w:p>
    <w:p w14:paraId="2330B3AE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4.3 Identifier Immutability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8912"/>
      </w:tblGrid>
      <w:tr w:rsidR="00521FD3" w:rsidRPr="00521FD3" w14:paraId="791E8A07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9CC5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ECF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21FD3" w:rsidRPr="00521FD3" w14:paraId="1ED1AC5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21C6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Never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7E6E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TR-ID immutable after assignment</w:t>
            </w:r>
          </w:p>
        </w:tc>
      </w:tr>
      <w:tr w:rsidR="00521FD3" w:rsidRPr="00521FD3" w14:paraId="7D0B267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E6F6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Never Reuse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5D4A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Retired IDs remain reserved forever</w:t>
            </w:r>
          </w:p>
        </w:tc>
      </w:tr>
      <w:tr w:rsidR="00521FD3" w:rsidRPr="00521FD3" w14:paraId="551F7FA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068D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Permanent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F65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IDs retained in ZA repository</w:t>
            </w:r>
          </w:p>
        </w:tc>
      </w:tr>
      <w:tr w:rsidR="00521FD3" w:rsidRPr="00521FD3" w14:paraId="22E21FF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17ED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Globally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BCF0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duplicates across categories</w:t>
            </w:r>
          </w:p>
        </w:tc>
      </w:tr>
      <w:tr w:rsidR="00521FD3" w:rsidRPr="00521FD3" w14:paraId="5027188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18AE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A46B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Each ID maps to its artifact</w:t>
            </w:r>
          </w:p>
        </w:tc>
      </w:tr>
      <w:tr w:rsidR="00521FD3" w:rsidRPr="00521FD3" w14:paraId="1AAA7BA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56C5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Mutable Semantics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9B89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TR-IDs shall never encode mutable business semantics that could require future renumbering or reassignment</w:t>
            </w:r>
          </w:p>
        </w:tc>
      </w:tr>
    </w:tbl>
    <w:p w14:paraId="19567B81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4.4 Identifier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6931"/>
      </w:tblGrid>
      <w:tr w:rsidR="00521FD3" w:rsidRPr="00521FD3" w14:paraId="6489F300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CC26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Artifact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BC32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Owner</w:t>
            </w:r>
          </w:p>
        </w:tc>
      </w:tr>
      <w:tr w:rsidR="00521FD3" w:rsidRPr="00521FD3" w14:paraId="41C642B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C265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</w:t>
            </w: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 (Functional Requirement)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6805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Business Architecture</w:t>
            </w:r>
          </w:p>
        </w:tc>
      </w:tr>
      <w:tr w:rsidR="00521FD3" w:rsidRPr="00521FD3" w14:paraId="26FC282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9B6C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</w:t>
            </w: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 (Business Rule)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C8E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Operations Governance</w:t>
            </w:r>
          </w:p>
        </w:tc>
      </w:tr>
      <w:tr w:rsidR="00521FD3" w:rsidRPr="00521FD3" w14:paraId="4832811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D18A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809F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 Architect</w:t>
            </w:r>
          </w:p>
        </w:tc>
      </w:tr>
      <w:tr w:rsidR="00521FD3" w:rsidRPr="00521FD3" w14:paraId="451DD37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F836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1192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Chief Commercial &amp; Marketing Officer (CCMO)</w:t>
            </w:r>
          </w:p>
        </w:tc>
      </w:tr>
      <w:tr w:rsidR="00521FD3" w:rsidRPr="00521FD3" w14:paraId="7B147BA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74DB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CF6C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Lead Solution Architect</w:t>
            </w:r>
          </w:p>
        </w:tc>
      </w:tr>
      <w:tr w:rsidR="00521FD3" w:rsidRPr="00521FD3" w14:paraId="5C23815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8681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E440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Database Architect</w:t>
            </w:r>
          </w:p>
        </w:tc>
      </w:tr>
      <w:tr w:rsidR="00521FD3" w:rsidRPr="00521FD3" w14:paraId="3F1BA6F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5386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091F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Security Engineer</w:t>
            </w:r>
          </w:p>
        </w:tc>
      </w:tr>
      <w:tr w:rsidR="00521FD3" w:rsidRPr="00521FD3" w14:paraId="48B4387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01D9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C83A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QA Lead</w:t>
            </w:r>
          </w:p>
        </w:tc>
      </w:tr>
      <w:tr w:rsidR="00521FD3" w:rsidRPr="00521FD3" w14:paraId="3BCCDB4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65AE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9786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DevOps Lead</w:t>
            </w:r>
          </w:p>
        </w:tc>
      </w:tr>
      <w:tr w:rsidR="00521FD3" w:rsidRPr="00521FD3" w14:paraId="4AB621A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47CF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C0C7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Chief Technology Officer (CTO)</w:t>
            </w:r>
          </w:p>
        </w:tc>
      </w:tr>
      <w:tr w:rsidR="00521FD3" w:rsidRPr="00521FD3" w14:paraId="22A89B5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6761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C0E9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DevSecOps Lead</w:t>
            </w:r>
          </w:p>
        </w:tc>
      </w:tr>
      <w:tr w:rsidR="00521FD3" w:rsidRPr="00521FD3" w14:paraId="11D405C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BFC0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2EF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Lead Solution Architect</w:t>
            </w:r>
          </w:p>
        </w:tc>
      </w:tr>
      <w:tr w:rsidR="00521FD3" w:rsidRPr="00521FD3" w14:paraId="163CA27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DD49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295E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Lead Solution Architect</w:t>
            </w:r>
          </w:p>
        </w:tc>
      </w:tr>
      <w:tr w:rsidR="00521FD3" w:rsidRPr="00521FD3" w14:paraId="0BC4FCE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1A53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D189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Lead Solution Architect</w:t>
            </w:r>
          </w:p>
        </w:tc>
      </w:tr>
      <w:tr w:rsidR="00521FD3" w:rsidRPr="00521FD3" w14:paraId="014F577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6C53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7C72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Lead Solution Architect</w:t>
            </w:r>
          </w:p>
        </w:tc>
      </w:tr>
    </w:tbl>
    <w:p w14:paraId="5BDC4514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09EE1300">
          <v:rect id="_x0000_i1248" style="width:0;height:.75pt" o:hralign="center" o:hrstd="t" o:hr="t" fillcolor="#a0a0a0" stroked="f"/>
        </w:pict>
      </w:r>
    </w:p>
    <w:p w14:paraId="2C52F4F9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5.0: ARTIFACT CLASSIFICATION FRAMEWORK</w:t>
      </w:r>
    </w:p>
    <w:p w14:paraId="058CB832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Traceable Artifact Classes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5471"/>
        <w:gridCol w:w="4042"/>
      </w:tblGrid>
      <w:tr w:rsidR="00521FD3" w:rsidRPr="00521FD3" w14:paraId="3B7137E5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3117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9CC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Artifact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374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Source Document</w:t>
            </w:r>
          </w:p>
        </w:tc>
      </w:tr>
      <w:tr w:rsidR="00521FD3" w:rsidRPr="00521FD3" w14:paraId="05EA259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A204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47C8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Functional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77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Document X</w:t>
            </w:r>
          </w:p>
        </w:tc>
      </w:tr>
      <w:tr w:rsidR="00521FD3" w:rsidRPr="00521FD3" w14:paraId="591B8F7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1980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33E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Business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D622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Documents T.1 / U</w:t>
            </w:r>
          </w:p>
        </w:tc>
      </w:tr>
      <w:tr w:rsidR="00521FD3" w:rsidRPr="00521FD3" w14:paraId="59E7526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AC60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AFA0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73E2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Document V</w:t>
            </w:r>
          </w:p>
        </w:tc>
      </w:tr>
      <w:tr w:rsidR="00521FD3" w:rsidRPr="00521FD3" w14:paraId="51A123B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202A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9F7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Screen/View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DF65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Document Y</w:t>
            </w:r>
          </w:p>
        </w:tc>
      </w:tr>
      <w:tr w:rsidR="00521FD3" w:rsidRPr="00521FD3" w14:paraId="072B492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47D8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0472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7B72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Z1</w:t>
            </w:r>
          </w:p>
        </w:tc>
      </w:tr>
      <w:tr w:rsidR="00521FD3" w:rsidRPr="00521FD3" w14:paraId="7195028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18CF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DED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Database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3AD8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Z2</w:t>
            </w:r>
          </w:p>
        </w:tc>
      </w:tr>
      <w:tr w:rsidR="00521FD3" w:rsidRPr="00521FD3" w14:paraId="3ADE3E0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0252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371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Security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432D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Document I / Z4</w:t>
            </w:r>
          </w:p>
        </w:tc>
      </w:tr>
      <w:tr w:rsidR="00521FD3" w:rsidRPr="00521FD3" w14:paraId="69AF7FD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DA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2786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2B82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Phase 8 (AA-AK)</w:t>
            </w:r>
          </w:p>
        </w:tc>
      </w:tr>
      <w:tr w:rsidR="00521FD3" w:rsidRPr="00521FD3" w14:paraId="7844AE5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521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012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Infrastructure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E4BF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</w:tr>
      <w:tr w:rsidR="00521FD3" w:rsidRPr="00521FD3" w14:paraId="029321D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17CF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506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Audit Evidence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0E02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Z2</w:t>
            </w:r>
          </w:p>
        </w:tc>
      </w:tr>
      <w:tr w:rsidR="00521FD3" w:rsidRPr="00521FD3" w14:paraId="477FF6F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6E6E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76E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DevSecOps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122C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Z7</w:t>
            </w:r>
          </w:p>
        </w:tc>
      </w:tr>
      <w:tr w:rsidR="00521FD3" w:rsidRPr="00521FD3" w14:paraId="4CA70DE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3722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EE9A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6A14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ZA-A</w:t>
            </w:r>
          </w:p>
        </w:tc>
      </w:tr>
      <w:tr w:rsidR="00521FD3" w:rsidRPr="00521FD3" w14:paraId="713FFCA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DCF6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9A25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6B9B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Z1</w:t>
            </w:r>
          </w:p>
        </w:tc>
      </w:tr>
      <w:tr w:rsidR="00521FD3" w:rsidRPr="00521FD3" w14:paraId="40296FD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2B3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3F09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2CA5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Z1</w:t>
            </w:r>
          </w:p>
        </w:tc>
      </w:tr>
      <w:tr w:rsidR="00521FD3" w:rsidRPr="00521FD3" w14:paraId="5BD3099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4EEE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D5B8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BF99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Z5</w:t>
            </w:r>
          </w:p>
        </w:tc>
      </w:tr>
      <w:tr w:rsidR="00521FD3" w:rsidRPr="00521FD3" w14:paraId="6A9DB2B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4E49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247C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Queue/Topic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9603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Z5</w:t>
            </w:r>
          </w:p>
        </w:tc>
      </w:tr>
    </w:tbl>
    <w:p w14:paraId="3EDD026C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Mandatory Registration</w:t>
      </w:r>
    </w:p>
    <w:p w14:paraId="3FB2C612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No artifact may enter </w:t>
      </w: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design, development, testing, or deployment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unless registered in ZA.</w:t>
      </w:r>
    </w:p>
    <w:p w14:paraId="48657C67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0D5BACFD">
          <v:rect id="_x0000_i1249" style="width:0;height:.75pt" o:hralign="center" o:hrstd="t" o:hr="t" fillcolor="#a0a0a0" stroked="f"/>
        </w:pict>
      </w:r>
    </w:p>
    <w:p w14:paraId="7862496A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6.0: TRACEABILITY MATRIX SCHEMA</w:t>
      </w:r>
    </w:p>
    <w:p w14:paraId="6DA76B14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Master Record Structure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650"/>
        <w:gridCol w:w="8321"/>
      </w:tblGrid>
      <w:tr w:rsidR="00521FD3" w:rsidRPr="00521FD3" w14:paraId="7B0679C7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3DCF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F5E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76B2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21FD3" w:rsidRPr="00521FD3" w14:paraId="7F83B31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AB37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4A75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481C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TR-ID per Section 4</w:t>
            </w:r>
          </w:p>
        </w:tc>
      </w:tr>
      <w:tr w:rsidR="00521FD3" w:rsidRPr="00521FD3" w14:paraId="7D90AA0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A66A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1D54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034A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Human-readable name</w:t>
            </w:r>
          </w:p>
        </w:tc>
      </w:tr>
      <w:tr w:rsidR="00521FD3" w:rsidRPr="00521FD3" w14:paraId="2E527B7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8CE8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8CD9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4EA6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From Section 5</w:t>
            </w:r>
          </w:p>
        </w:tc>
      </w:tr>
      <w:tr w:rsidR="00521FD3" w:rsidRPr="00521FD3" w14:paraId="7E11EBB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7679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DB9C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D3B1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TR-ID of parent artifact</w:t>
            </w:r>
          </w:p>
        </w:tc>
      </w:tr>
      <w:tr w:rsidR="00521FD3" w:rsidRPr="00521FD3" w14:paraId="0C76100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C314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A74E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4EB5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Document reference</w:t>
            </w:r>
          </w:p>
        </w:tc>
      </w:tr>
      <w:tr w:rsidR="00521FD3" w:rsidRPr="00521FD3" w14:paraId="3D0FE84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27E3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0E65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2443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Responsible role</w:t>
            </w:r>
          </w:p>
        </w:tc>
      </w:tr>
      <w:tr w:rsidR="00521FD3" w:rsidRPr="00521FD3" w14:paraId="3F3AE35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F57D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8CD3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553C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DRAFT/UNDER_REVIEW/VERIFIED/BROKEN/DEPRECATED/RETIRED/EXCEPTION-APPROVED</w:t>
            </w:r>
          </w:p>
        </w:tc>
      </w:tr>
      <w:tr w:rsidR="00521FD3" w:rsidRPr="00521FD3" w14:paraId="1CDA3EA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2E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Validation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FCA7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6626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How compliance is verified</w:t>
            </w:r>
          </w:p>
        </w:tc>
      </w:tr>
      <w:tr w:rsidR="00521FD3" w:rsidRPr="00521FD3" w14:paraId="286BA3A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30E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Acceptance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584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E735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Array of TAG-XXXX references</w:t>
            </w:r>
          </w:p>
        </w:tc>
      </w:tr>
      <w:tr w:rsidR="00521FD3" w:rsidRPr="00521FD3" w14:paraId="4DE1C53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114D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ZA-A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9E65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61D5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Constants reference</w:t>
            </w:r>
          </w:p>
        </w:tc>
      </w:tr>
      <w:tr w:rsidR="00521FD3" w:rsidRPr="00521FD3" w14:paraId="182D768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6B00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ZA-B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CFF5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BDEC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Exception reference</w:t>
            </w:r>
          </w:p>
        </w:tc>
      </w:tr>
      <w:tr w:rsidR="00521FD3" w:rsidRPr="00521FD3" w14:paraId="22EF3BE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88F1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ZA-N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5C60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B23F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NFR reference</w:t>
            </w:r>
          </w:p>
        </w:tc>
      </w:tr>
      <w:tr w:rsidR="00521FD3" w:rsidRPr="00521FD3" w14:paraId="74B01A5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AEFB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ZA-R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AA8D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C92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Risk reference</w:t>
            </w:r>
          </w:p>
        </w:tc>
      </w:tr>
      <w:tr w:rsidR="00521FD3" w:rsidRPr="00521FD3" w14:paraId="39D0E34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089D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Verification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533D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3333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case reference</w:t>
            </w:r>
          </w:p>
        </w:tc>
      </w:tr>
    </w:tbl>
    <w:p w14:paraId="1DAD0560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Example Record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3"/>
        <w:gridCol w:w="6547"/>
      </w:tblGrid>
      <w:tr w:rsidR="00521FD3" w:rsidRPr="00521FD3" w14:paraId="6041F4D5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3E5C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2DC1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21FD3" w:rsidRPr="00521FD3" w14:paraId="0797BE4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A7C1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7BA6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TR-API-SCHED-0001</w:t>
            </w:r>
          </w:p>
        </w:tc>
      </w:tr>
      <w:tr w:rsidR="00521FD3" w:rsidRPr="00521FD3" w14:paraId="1E54C42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BFCD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09E4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Create Visit Endpoint</w:t>
            </w:r>
          </w:p>
        </w:tc>
      </w:tr>
      <w:tr w:rsidR="00521FD3" w:rsidRPr="00521FD3" w14:paraId="0CFEA89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645D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226F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</w:p>
        </w:tc>
      </w:tr>
      <w:tr w:rsidR="00521FD3" w:rsidRPr="00521FD3" w14:paraId="082FA23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6FCF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3E54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TR-FR-SCHED-0003</w:t>
            </w:r>
          </w:p>
        </w:tc>
      </w:tr>
      <w:tr w:rsidR="00521FD3" w:rsidRPr="00521FD3" w14:paraId="2394331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E23F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79A3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Document X</w:t>
            </w:r>
          </w:p>
        </w:tc>
      </w:tr>
      <w:tr w:rsidR="00521FD3" w:rsidRPr="00521FD3" w14:paraId="39141C6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967B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C368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Lead Solution Architect</w:t>
            </w:r>
          </w:p>
        </w:tc>
      </w:tr>
      <w:tr w:rsidR="00521FD3" w:rsidRPr="00521FD3" w14:paraId="490632D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35D7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545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521FD3" w:rsidRPr="00521FD3" w14:paraId="2CD6EA2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9FA4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2BC1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Integration Test</w:t>
            </w:r>
          </w:p>
        </w:tc>
      </w:tr>
      <w:tr w:rsidR="00521FD3" w:rsidRPr="00521FD3" w14:paraId="2CE06C4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23A6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Acceptance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85A6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[TAG-0001, TAG-0003, TAG-0004]</w:t>
            </w:r>
          </w:p>
        </w:tc>
      </w:tr>
      <w:tr w:rsidR="00521FD3" w:rsidRPr="00521FD3" w14:paraId="157DF10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75B6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Verification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A565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TC-API-0001</w:t>
            </w:r>
          </w:p>
        </w:tc>
      </w:tr>
    </w:tbl>
    <w:p w14:paraId="1B93D18A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Field Validation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133"/>
        <w:gridCol w:w="2565"/>
      </w:tblGrid>
      <w:tr w:rsidR="00521FD3" w:rsidRPr="00521FD3" w14:paraId="3F19C2AD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A5F9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0AF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9568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Consequence</w:t>
            </w:r>
          </w:p>
        </w:tc>
      </w:tr>
      <w:tr w:rsidR="00521FD3" w:rsidRPr="00521FD3" w14:paraId="730119B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E38D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NULL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69F3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required fields 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D88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21FD3" w:rsidRPr="00521FD3" w14:paraId="1876990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598B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086B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Parent TR-ID must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CD2F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21FD3" w:rsidRPr="00521FD3" w14:paraId="41300F8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8D9E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A6F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Parent FR-ID must exist in 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E647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21FD3" w:rsidRPr="00521FD3" w14:paraId="06E8C10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17F8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5EF5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TR-ID must be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C280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  <w:tr w:rsidR="00521FD3" w:rsidRPr="00521FD3" w14:paraId="04BFCAB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208A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Owner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1CF3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Owner must be authorized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7832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Reject entry</w:t>
            </w:r>
          </w:p>
        </w:tc>
      </w:tr>
    </w:tbl>
    <w:p w14:paraId="4CD06389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Constants Reference</w:t>
      </w:r>
    </w:p>
    <w:p w14:paraId="71875A2E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Any configurable value referenced within a traceability record shall reference the governing constant defined in ZA-A rather than embedding literal values.</w:t>
      </w:r>
    </w:p>
    <w:p w14:paraId="709B87A0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11080C0D">
          <v:rect id="_x0000_i1250" style="width:0;height:.75pt" o:hralign="center" o:hrstd="t" o:hr="t" fillcolor="#a0a0a0" stroked="f"/>
        </w:pict>
      </w:r>
    </w:p>
    <w:p w14:paraId="19AEFB24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7.0: UPSTREAM-TO-DOWNSTREAM MAPPING RULES</w:t>
      </w:r>
    </w:p>
    <w:p w14:paraId="68E54AD9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Mandatory Chain</w:t>
      </w:r>
    </w:p>
    <w:p w14:paraId="3F755E91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Every component must map through the complete chain:</w:t>
      </w:r>
    </w:p>
    <w:p w14:paraId="14B9C48F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5B65A4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A-Y → FR → BR → DATA → UI → TECHNICAL COMPONENT → TEST → DEPLOYMENT → AUDIT</w:t>
      </w:r>
    </w:p>
    <w:p w14:paraId="2FB2DFDD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Missing Link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4"/>
        <w:gridCol w:w="5636"/>
      </w:tblGrid>
      <w:tr w:rsidR="00521FD3" w:rsidRPr="00521FD3" w14:paraId="218596BF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2FB5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16BE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521FD3" w:rsidRPr="00521FD3" w14:paraId="44090A8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4F3B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Any link missing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623D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BUILD FAILURE</w:t>
            </w:r>
          </w:p>
        </w:tc>
      </w:tr>
      <w:tr w:rsidR="00521FD3" w:rsidRPr="00521FD3" w14:paraId="66E5F8E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6A65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Cannot trace to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8B07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REJECTED</w:t>
            </w:r>
          </w:p>
        </w:tc>
      </w:tr>
      <w:tr w:rsidR="00521FD3" w:rsidRPr="00521FD3" w14:paraId="659B853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9A60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Broken parent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44A8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FLAGGED FOR REVIEW</w:t>
            </w:r>
          </w:p>
        </w:tc>
      </w:tr>
      <w:tr w:rsidR="00521FD3" w:rsidRPr="00521FD3" w14:paraId="10B52E3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2721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Orphan artifact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081E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DEPLOYMENT BLOCK</w:t>
            </w:r>
          </w:p>
        </w:tc>
      </w:tr>
      <w:tr w:rsidR="00521FD3" w:rsidRPr="00521FD3" w14:paraId="62E59FD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A30D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Shadow 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0B1E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DEPLOYMENT BLOCK</w:t>
            </w:r>
          </w:p>
        </w:tc>
      </w:tr>
    </w:tbl>
    <w:p w14:paraId="1E30F7E9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7CC313A7">
          <v:rect id="_x0000_i1251" style="width:0;height:.75pt" o:hralign="center" o:hrstd="t" o:hr="t" fillcolor="#a0a0a0" stroked="f"/>
        </w:pict>
      </w:r>
    </w:p>
    <w:p w14:paraId="57A35719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8.0: COVERAGE REQUIREMENTS</w:t>
      </w:r>
    </w:p>
    <w:p w14:paraId="30512F6D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8.1 Coverage Targets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1390"/>
        <w:gridCol w:w="6550"/>
      </w:tblGrid>
      <w:tr w:rsidR="00521FD3" w:rsidRPr="00521FD3" w14:paraId="44512C3B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3E2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BBB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4D30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Measurement</w:t>
            </w:r>
          </w:p>
        </w:tc>
      </w:tr>
      <w:tr w:rsidR="00521FD3" w:rsidRPr="00521FD3" w14:paraId="40348FD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A81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D10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2BC7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(Mapped FRs / Total FRs) × 100</w:t>
            </w:r>
          </w:p>
        </w:tc>
      </w:tr>
      <w:tr w:rsidR="00521FD3" w:rsidRPr="00521FD3" w14:paraId="6AC5A55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F4C4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Rule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E0E7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DE0C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(Mapped Rules / Total Rules) × 100</w:t>
            </w:r>
          </w:p>
        </w:tc>
      </w:tr>
      <w:tr w:rsidR="00521FD3" w:rsidRPr="00521FD3" w14:paraId="3973BBF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59D8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A100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696C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(Mapped Screens / Total Screens) × 100</w:t>
            </w:r>
          </w:p>
        </w:tc>
      </w:tr>
      <w:tr w:rsidR="00521FD3" w:rsidRPr="00521FD3" w14:paraId="4532868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F05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AAAC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748D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(Mapped Elements / Total Elements) × 100</w:t>
            </w:r>
          </w:p>
        </w:tc>
      </w:tr>
      <w:tr w:rsidR="00521FD3" w:rsidRPr="00521FD3" w14:paraId="3101C68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F866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722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B9C8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(Mapped APIs / Total APIs) × 100</w:t>
            </w:r>
          </w:p>
        </w:tc>
      </w:tr>
      <w:tr w:rsidR="00521FD3" w:rsidRPr="00521FD3" w14:paraId="16C679B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A2C2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Coverage (P0)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D428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D941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(Tested P0 FRs / Total P0 FRs) × 100</w:t>
            </w:r>
          </w:p>
        </w:tc>
      </w:tr>
      <w:tr w:rsidR="00521FD3" w:rsidRPr="00521FD3" w14:paraId="254FA8C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9239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Coverage (P1-P4)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7798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EEF5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(Tested FRs / Total FRs) × 100</w:t>
            </w:r>
          </w:p>
        </w:tc>
      </w:tr>
      <w:tr w:rsidR="00521FD3" w:rsidRPr="00521FD3" w14:paraId="18B3167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AB68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49E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4523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(Mapped Components / Total Components) × 100</w:t>
            </w:r>
          </w:p>
        </w:tc>
      </w:tr>
      <w:tr w:rsidR="00521FD3" w:rsidRPr="00521FD3" w14:paraId="50C235F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CC3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06DA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AC70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(Mapped Controls / Total Controls) × 100</w:t>
            </w:r>
          </w:p>
        </w:tc>
      </w:tr>
    </w:tbl>
    <w:p w14:paraId="459CA662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8.2 Acceptance Thresholds</w:t>
      </w:r>
    </w:p>
    <w:p w14:paraId="25A7E827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The following coverage requirements are mandatory: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6"/>
        <w:gridCol w:w="3314"/>
      </w:tblGrid>
      <w:tr w:rsidR="00521FD3" w:rsidRPr="00521FD3" w14:paraId="70619605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1DEE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05F3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</w:tr>
      <w:tr w:rsidR="00521FD3" w:rsidRPr="00521FD3" w14:paraId="6911048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5443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7ACE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21FD3" w:rsidRPr="00521FD3" w14:paraId="059DBBD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80E2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Rule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4D1B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21FD3" w:rsidRPr="00521FD3" w14:paraId="227A98C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AD0B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6A2A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21FD3" w:rsidRPr="00521FD3" w14:paraId="694974E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4591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AD42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21FD3" w:rsidRPr="00521FD3" w14:paraId="6469196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64CC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C7B7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21FD3" w:rsidRPr="00521FD3" w14:paraId="1FC7921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1A0C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0AF0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21FD3" w:rsidRPr="00521FD3" w14:paraId="1E52F75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0BA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5949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21FD3" w:rsidRPr="00521FD3" w14:paraId="71FD78C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6C5A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A633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521FD3" w:rsidRPr="00521FD3" w14:paraId="0DC0EC9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EE91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P1-P4 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1323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≥95%</w:t>
            </w:r>
          </w:p>
        </w:tc>
      </w:tr>
    </w:tbl>
    <w:p w14:paraId="3D40E061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Any metric falling below its approved threshold shall result in Founder Acceptance failure.</w:t>
      </w:r>
    </w:p>
    <w:p w14:paraId="7CECB151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62D5F211">
          <v:rect id="_x0000_i1252" style="width:0;height:.75pt" o:hralign="center" o:hrstd="t" o:hr="t" fillcolor="#a0a0a0" stroked="f"/>
        </w:pict>
      </w:r>
    </w:p>
    <w:p w14:paraId="1F5B6697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9.0: TRACEABILITY RELATIONSHIP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0"/>
        <w:gridCol w:w="5486"/>
        <w:gridCol w:w="2624"/>
      </w:tblGrid>
      <w:tr w:rsidR="00521FD3" w:rsidRPr="00521FD3" w14:paraId="0C079DFA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B739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Relationship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4AC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BA57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Direction</w:t>
            </w:r>
          </w:p>
        </w:tc>
      </w:tr>
      <w:tr w:rsidR="00521FD3" w:rsidRPr="00521FD3" w14:paraId="08E9FD4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27E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CFF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executes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5102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630E2A5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E3A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B889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verifies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3B33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0C39D91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AB5F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188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stores parent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0A01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197B502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AE9B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PROTECTS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72C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secures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36A8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451EEAB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CDF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CC9E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operationalizes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B837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0F6C3A9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FEFD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A24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records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BC2C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102DC6A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074B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DERIVES_FROM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9AB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Parent originates child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E89E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Upstream</w:t>
            </w:r>
          </w:p>
        </w:tc>
      </w:tr>
      <w:tr w:rsidR="00521FD3" w:rsidRPr="00521FD3" w14:paraId="4F3D14F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9D09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SATISFIES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3792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fulfills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CDB7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4AABE78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A174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E16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references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1078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Bi-directional</w:t>
            </w:r>
          </w:p>
        </w:tc>
      </w:tr>
      <w:tr w:rsidR="00521FD3" w:rsidRPr="00521FD3" w14:paraId="12B3B4D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E9D3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2C33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governs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6F1B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78B36B7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CD71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DEPENDS_ON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4A8C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depends on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AE9A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0386ED2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E710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1CC7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uses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DC54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  <w:tr w:rsidR="00521FD3" w:rsidRPr="00521FD3" w14:paraId="2BEC0CE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56E6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TRIGGERS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235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Child triggers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A8EF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Downstream</w:t>
            </w:r>
          </w:p>
        </w:tc>
      </w:tr>
    </w:tbl>
    <w:p w14:paraId="19B6B11D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44B44E84">
          <v:rect id="_x0000_i1253" style="width:0;height:.75pt" o:hralign="center" o:hrstd="t" o:hr="t" fillcolor="#a0a0a0" stroked="f"/>
        </w:pict>
      </w:r>
    </w:p>
    <w:p w14:paraId="10B560CF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10.0: TECHNICAL COMPONENT MAPPING STANDARDS</w:t>
      </w:r>
    </w:p>
    <w:p w14:paraId="194F8C51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10.1 Components That Must Be Mapped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0"/>
        <w:gridCol w:w="5330"/>
      </w:tblGrid>
      <w:tr w:rsidR="00521FD3" w:rsidRPr="00521FD3" w14:paraId="5669AD86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ABD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BE5B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Must Trace To</w:t>
            </w:r>
          </w:p>
        </w:tc>
      </w:tr>
      <w:tr w:rsidR="00521FD3" w:rsidRPr="00521FD3" w14:paraId="2A26A7A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2BF0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399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BR, DATA</w:t>
            </w:r>
          </w:p>
        </w:tc>
      </w:tr>
      <w:tr w:rsidR="00521FD3" w:rsidRPr="00521FD3" w14:paraId="4626CEB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AA24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0A49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BR</w:t>
            </w:r>
          </w:p>
        </w:tc>
      </w:tr>
      <w:tr w:rsidR="00521FD3" w:rsidRPr="00521FD3" w14:paraId="2C8E07E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4C2C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1420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DATA</w:t>
            </w:r>
          </w:p>
        </w:tc>
      </w:tr>
      <w:tr w:rsidR="00521FD3" w:rsidRPr="00521FD3" w14:paraId="24D513B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276E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815B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</w:t>
            </w:r>
          </w:p>
        </w:tc>
      </w:tr>
      <w:tr w:rsidR="00521FD3" w:rsidRPr="00521FD3" w14:paraId="49D4139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73A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C9B0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BR</w:t>
            </w:r>
          </w:p>
        </w:tc>
      </w:tr>
      <w:tr w:rsidR="00521FD3" w:rsidRPr="00521FD3" w14:paraId="595B8B1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05C9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442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BR</w:t>
            </w:r>
          </w:p>
        </w:tc>
      </w:tr>
      <w:tr w:rsidR="00521FD3" w:rsidRPr="00521FD3" w14:paraId="398DC30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2E65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C59C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</w:t>
            </w:r>
          </w:p>
        </w:tc>
      </w:tr>
      <w:tr w:rsidR="00521FD3" w:rsidRPr="00521FD3" w14:paraId="7D519E0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785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Microservice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5079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BR</w:t>
            </w:r>
          </w:p>
        </w:tc>
      </w:tr>
      <w:tr w:rsidR="00521FD3" w:rsidRPr="00521FD3" w14:paraId="4FF7342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8286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35B6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BR</w:t>
            </w:r>
          </w:p>
        </w:tc>
      </w:tr>
      <w:tr w:rsidR="00521FD3" w:rsidRPr="00521FD3" w14:paraId="04B4804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9521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EAEC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INFRA</w:t>
            </w:r>
          </w:p>
        </w:tc>
      </w:tr>
    </w:tbl>
    <w:p w14:paraId="1BAB1305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10.2 Prohibition</w:t>
      </w:r>
    </w:p>
    <w:p w14:paraId="0D0562C3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Unmapped components are prohibited.</w:t>
      </w:r>
    </w:p>
    <w:p w14:paraId="22AA924E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5434FDB6">
          <v:rect id="_x0000_i1254" style="width:0;height:.75pt" o:hralign="center" o:hrstd="t" o:hr="t" fillcolor="#a0a0a0" stroked="f"/>
        </w:pict>
      </w:r>
    </w:p>
    <w:p w14:paraId="04BB8E69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11.0: DATA ELEMENT TRACEABILITY RULES</w:t>
      </w:r>
    </w:p>
    <w:p w14:paraId="2A52FDFB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11.1 Mandatory Mappings</w:t>
      </w:r>
    </w:p>
    <w:p w14:paraId="4CE643A0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Every data element in Document V must map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1"/>
        <w:gridCol w:w="4889"/>
      </w:tblGrid>
      <w:tr w:rsidR="00521FD3" w:rsidRPr="00521FD3" w14:paraId="5CA90EDE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D28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59B0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</w:tr>
      <w:tr w:rsidR="00521FD3" w:rsidRPr="00521FD3" w14:paraId="4FBCCE4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C44B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6350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FR-ID</w:t>
            </w:r>
          </w:p>
        </w:tc>
      </w:tr>
      <w:tr w:rsidR="00521FD3" w:rsidRPr="00521FD3" w14:paraId="67F90F6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E60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002D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BR-ID (if applicable)</w:t>
            </w:r>
          </w:p>
        </w:tc>
      </w:tr>
      <w:tr w:rsidR="00521FD3" w:rsidRPr="00521FD3" w14:paraId="0BD5092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99F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Storage 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CA2F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Table name</w:t>
            </w:r>
          </w:p>
        </w:tc>
      </w:tr>
      <w:tr w:rsidR="00521FD3" w:rsidRPr="00521FD3" w14:paraId="6DB60E4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D80E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5EB7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Class A/B/C/D/E</w:t>
            </w:r>
          </w:p>
        </w:tc>
      </w:tr>
      <w:tr w:rsidR="00521FD3" w:rsidRPr="00521FD3" w14:paraId="72DEFDC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13B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Retention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7BC4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Retention period</w:t>
            </w:r>
          </w:p>
        </w:tc>
      </w:tr>
      <w:tr w:rsidR="00521FD3" w:rsidRPr="00521FD3" w14:paraId="621388B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AC38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Sovereignty 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B5B1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Location constraint</w:t>
            </w:r>
          </w:p>
        </w:tc>
      </w:tr>
    </w:tbl>
    <w:p w14:paraId="22705681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11.2 Prohibition</w:t>
      </w:r>
    </w:p>
    <w:p w14:paraId="4AB36908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database column may exist without traceability.</w:t>
      </w:r>
    </w:p>
    <w:p w14:paraId="5FD12D66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0FF60E34">
          <v:rect id="_x0000_i1255" style="width:0;height:.75pt" o:hralign="center" o:hrstd="t" o:hr="t" fillcolor="#a0a0a0" stroked="f"/>
        </w:pict>
      </w:r>
    </w:p>
    <w:p w14:paraId="76C7858E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12.0: UI TRACEABILITY RULES</w:t>
      </w:r>
    </w:p>
    <w:p w14:paraId="5F5BA12E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12.1 Components That Must Be Mapped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8"/>
        <w:gridCol w:w="5222"/>
      </w:tblGrid>
      <w:tr w:rsidR="00521FD3" w:rsidRPr="00521FD3" w14:paraId="087C8826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40A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UI 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D91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Must Trace To</w:t>
            </w:r>
          </w:p>
        </w:tc>
      </w:tr>
      <w:tr w:rsidR="00521FD3" w:rsidRPr="00521FD3" w14:paraId="6255682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FDB2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Screen (SCR-XXX)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6DCE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Document Y</w:t>
            </w:r>
          </w:p>
        </w:tc>
      </w:tr>
      <w:tr w:rsidR="00521FD3" w:rsidRPr="00521FD3" w14:paraId="0B443A5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A738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E81B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</w:t>
            </w:r>
          </w:p>
        </w:tc>
      </w:tr>
      <w:tr w:rsidR="00521FD3" w:rsidRPr="00521FD3" w14:paraId="58DEF89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F7C5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0FF4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Workflow</w:t>
            </w:r>
          </w:p>
        </w:tc>
      </w:tr>
      <w:tr w:rsidR="00521FD3" w:rsidRPr="00521FD3" w14:paraId="3AA7573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03C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Form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DEF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</w:t>
            </w:r>
          </w:p>
        </w:tc>
      </w:tr>
      <w:tr w:rsidR="00521FD3" w:rsidRPr="00521FD3" w14:paraId="0319656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9964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6C53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</w:t>
            </w:r>
          </w:p>
        </w:tc>
      </w:tr>
      <w:tr w:rsidR="00521FD3" w:rsidRPr="00521FD3" w14:paraId="13F33D1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46C7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1428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Workflow</w:t>
            </w:r>
          </w:p>
        </w:tc>
      </w:tr>
      <w:tr w:rsidR="00521FD3" w:rsidRPr="00521FD3" w14:paraId="20860D8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A65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Dashboard 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7C5A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KPI</w:t>
            </w:r>
          </w:p>
        </w:tc>
      </w:tr>
    </w:tbl>
    <w:p w14:paraId="51C2C67E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12.2 Prohibition</w:t>
      </w:r>
    </w:p>
    <w:p w14:paraId="3845BBAC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decorative operational control may bypass governance.</w:t>
      </w:r>
    </w:p>
    <w:p w14:paraId="663D7E8A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6D8BA79F">
          <v:rect id="_x0000_i1256" style="width:0;height:.75pt" o:hralign="center" o:hrstd="t" o:hr="t" fillcolor="#a0a0a0" stroked="f"/>
        </w:pict>
      </w:r>
    </w:p>
    <w:p w14:paraId="602C51CB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13.0: SECURITY CONTROL TRACEABILITY RULES</w:t>
      </w:r>
    </w:p>
    <w:p w14:paraId="1F4AB489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13.1 Mandatory Mappings</w:t>
      </w:r>
    </w:p>
    <w:p w14:paraId="0FFCB2CE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Every security control defined in Document I and Z4 must map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1"/>
        <w:gridCol w:w="4809"/>
      </w:tblGrid>
      <w:tr w:rsidR="00521FD3" w:rsidRPr="00521FD3" w14:paraId="144054E8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443C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A0DC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</w:tr>
      <w:tr w:rsidR="00521FD3" w:rsidRPr="00521FD3" w14:paraId="6F5D4E1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5FD2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Protected asset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EB0B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Asset ID</w:t>
            </w:r>
          </w:p>
        </w:tc>
      </w:tr>
      <w:tr w:rsidR="00521FD3" w:rsidRPr="00521FD3" w14:paraId="0CB2330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AC13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Protected data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45A8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 element</w:t>
            </w:r>
          </w:p>
        </w:tc>
      </w:tr>
      <w:tr w:rsidR="00521FD3" w:rsidRPr="00521FD3" w14:paraId="1474C29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B832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Protected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36E8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FR-ID</w:t>
            </w:r>
          </w:p>
        </w:tc>
      </w:tr>
      <w:tr w:rsidR="00521FD3" w:rsidRPr="00521FD3" w14:paraId="7A6E9D1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A94B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90E1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TEST-ID</w:t>
            </w:r>
          </w:p>
        </w:tc>
      </w:tr>
      <w:tr w:rsidR="00521FD3" w:rsidRPr="00521FD3" w14:paraId="5E9075F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D443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DAE3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ZA-R ID</w:t>
            </w:r>
          </w:p>
        </w:tc>
      </w:tr>
    </w:tbl>
    <w:p w14:paraId="6709E303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13.2 Prohibition</w:t>
      </w:r>
    </w:p>
    <w:p w14:paraId="0156CDF9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 controls without ownership are prohibited.</w:t>
      </w:r>
    </w:p>
    <w:p w14:paraId="7A2881CD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21AA6A96">
          <v:rect id="_x0000_i1257" style="width:0;height:.75pt" o:hralign="center" o:hrstd="t" o:hr="t" fillcolor="#a0a0a0" stroked="f"/>
        </w:pict>
      </w:r>
    </w:p>
    <w:p w14:paraId="7F088616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14.0: TEST COVERAGE TRACEABILITY RULES</w:t>
      </w:r>
    </w:p>
    <w:p w14:paraId="050D0609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14.1 Mandatory Mappings</w:t>
      </w:r>
    </w:p>
    <w:p w14:paraId="5FAD4D7A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Every test case must trace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5"/>
        <w:gridCol w:w="5575"/>
      </w:tblGrid>
      <w:tr w:rsidR="00521FD3" w:rsidRPr="00521FD3" w14:paraId="2267EC06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222B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B188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</w:tr>
      <w:tr w:rsidR="00521FD3" w:rsidRPr="00521FD3" w14:paraId="2EF79B8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66FE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EF27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FR-ID</w:t>
            </w:r>
          </w:p>
        </w:tc>
      </w:tr>
      <w:tr w:rsidR="00521FD3" w:rsidRPr="00521FD3" w14:paraId="61B01AD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5CED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480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BR-ID (if applicable)</w:t>
            </w:r>
          </w:p>
        </w:tc>
      </w:tr>
      <w:tr w:rsidR="00521FD3" w:rsidRPr="00521FD3" w14:paraId="25D2E08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37B9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Technical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8E12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 ID</w:t>
            </w:r>
          </w:p>
        </w:tc>
      </w:tr>
      <w:tr w:rsidR="00521FD3" w:rsidRPr="00521FD3" w14:paraId="71D46D9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C4D9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A978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SEC-ID (if applicable)</w:t>
            </w:r>
          </w:p>
        </w:tc>
      </w:tr>
      <w:tr w:rsidR="00521FD3" w:rsidRPr="00521FD3" w14:paraId="10352F5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DE9C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DD3D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ZA-N ID (if applicable)</w:t>
            </w:r>
          </w:p>
        </w:tc>
      </w:tr>
    </w:tbl>
    <w:p w14:paraId="6365A140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14.2 Coverage Formula</w:t>
      </w:r>
    </w:p>
    <w:p w14:paraId="4CE7F821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A26E8B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Requirement Coverage = (Verified Requirements ÷ Approved Requirements) × 100</w:t>
      </w:r>
    </w:p>
    <w:p w14:paraId="41B9E548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Target: 100%</w:t>
      </w:r>
    </w:p>
    <w:p w14:paraId="139DD54C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21C7BEA8">
          <v:rect id="_x0000_i1258" style="width:0;height:.75pt" o:hralign="center" o:hrstd="t" o:hr="t" fillcolor="#a0a0a0" stroked="f"/>
        </w:pict>
      </w:r>
    </w:p>
    <w:p w14:paraId="290C8BCB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15.0: DEPLOYMENT TRACEABILITY RULES</w:t>
      </w:r>
    </w:p>
    <w:p w14:paraId="615BB3A6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15.1 Components That Must Be Mapped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5"/>
        <w:gridCol w:w="5245"/>
      </w:tblGrid>
      <w:tr w:rsidR="00521FD3" w:rsidRPr="00521FD3" w14:paraId="14D074B5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7DD6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295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Must Trace To</w:t>
            </w:r>
          </w:p>
        </w:tc>
      </w:tr>
      <w:tr w:rsidR="00521FD3" w:rsidRPr="00521FD3" w14:paraId="3F1F77F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05C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C0B0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Approved service</w:t>
            </w:r>
          </w:p>
        </w:tc>
      </w:tr>
      <w:tr w:rsidR="00521FD3" w:rsidRPr="00521FD3" w14:paraId="558DDE7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AEF1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3187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Approved component</w:t>
            </w:r>
          </w:p>
        </w:tc>
      </w:tr>
      <w:tr w:rsidR="00521FD3" w:rsidRPr="00521FD3" w14:paraId="11E22D5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CBAF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DB55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Approved service</w:t>
            </w:r>
          </w:p>
        </w:tc>
      </w:tr>
      <w:tr w:rsidR="00521FD3" w:rsidRPr="00521FD3" w14:paraId="260F5F6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108B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Network route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8263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Approved API</w:t>
            </w:r>
          </w:p>
        </w:tc>
      </w:tr>
      <w:tr w:rsidR="00521FD3" w:rsidRPr="00521FD3" w14:paraId="64EA41C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C91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Monitoring rule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A5D4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Approved KPI</w:t>
            </w:r>
          </w:p>
        </w:tc>
      </w:tr>
      <w:tr w:rsidR="00521FD3" w:rsidRPr="00521FD3" w14:paraId="0CAA547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AD50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Backup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B1D9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Approved data element</w:t>
            </w:r>
          </w:p>
        </w:tc>
      </w:tr>
      <w:tr w:rsidR="00521FD3" w:rsidRPr="00521FD3" w14:paraId="71DC93F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623D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Infrastructure 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95F5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INFRA ID</w:t>
            </w:r>
          </w:p>
        </w:tc>
      </w:tr>
      <w:tr w:rsidR="00521FD3" w:rsidRPr="00521FD3" w14:paraId="1707BB8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4ECA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89E8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FR, INFRA</w:t>
            </w:r>
          </w:p>
        </w:tc>
      </w:tr>
    </w:tbl>
    <w:p w14:paraId="1EB0F864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15.2 Prohibition</w:t>
      </w:r>
    </w:p>
    <w:p w14:paraId="0635D478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Infrastructure without parent artifacts is prohibited.</w:t>
      </w:r>
    </w:p>
    <w:p w14:paraId="5A24C5A7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06E9F56C">
          <v:rect id="_x0000_i1259" style="width:0;height:.75pt" o:hralign="center" o:hrstd="t" o:hr="t" fillcolor="#a0a0a0" stroked="f"/>
        </w:pict>
      </w:r>
    </w:p>
    <w:p w14:paraId="4FBF6B23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16.0: SHADOW FEATURE DETECTION FRAMEWORK</w:t>
      </w:r>
    </w:p>
    <w:p w14:paraId="7D7E04E3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16.1 Definition</w:t>
      </w:r>
    </w:p>
    <w:p w14:paraId="668E7D3C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Shadow Feature: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Any technical artifact lacking approved traceability.</w:t>
      </w:r>
    </w:p>
    <w:p w14:paraId="036761E8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16.2 Examples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2"/>
        <w:gridCol w:w="5928"/>
      </w:tblGrid>
      <w:tr w:rsidR="00521FD3" w:rsidRPr="00521FD3" w14:paraId="3464F0D0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3C57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B4B4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21FD3" w:rsidRPr="00521FD3" w14:paraId="56190CB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7309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Hidden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08A5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Undocumented endpoint</w:t>
            </w:r>
          </w:p>
        </w:tc>
      </w:tr>
      <w:tr w:rsidR="00521FD3" w:rsidRPr="00521FD3" w14:paraId="63614F5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B1A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Undocumented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812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UI page not in Y.4</w:t>
            </w:r>
          </w:p>
        </w:tc>
      </w:tr>
      <w:tr w:rsidR="00521FD3" w:rsidRPr="00521FD3" w14:paraId="3FA7CF2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DE56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Undocumented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71CC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Database table not in Z2</w:t>
            </w:r>
          </w:p>
        </w:tc>
      </w:tr>
      <w:tr w:rsidR="00521FD3" w:rsidRPr="00521FD3" w14:paraId="658F6BE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2718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Unapproved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AB6B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Workflow without FR</w:t>
            </w:r>
          </w:p>
        </w:tc>
      </w:tr>
      <w:tr w:rsidR="00521FD3" w:rsidRPr="00521FD3" w14:paraId="72C2B10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C7C2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Unapproved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4A7B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Configuration without INFRA ID</w:t>
            </w:r>
          </w:p>
        </w:tc>
      </w:tr>
      <w:tr w:rsidR="00521FD3" w:rsidRPr="00521FD3" w14:paraId="1155343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E576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Unapproved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CAA1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Event without FR</w:t>
            </w:r>
          </w:p>
        </w:tc>
      </w:tr>
    </w:tbl>
    <w:p w14:paraId="0CC17E33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16.3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8271"/>
      </w:tblGrid>
      <w:tr w:rsidR="00521FD3" w:rsidRPr="00521FD3" w14:paraId="2B755797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317E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A088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521FD3" w:rsidRPr="00521FD3" w14:paraId="77B69CB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E191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4798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BUILD HALT</w:t>
            </w:r>
          </w:p>
        </w:tc>
      </w:tr>
      <w:tr w:rsidR="00521FD3" w:rsidRPr="00521FD3" w14:paraId="246D657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6D13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7EB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ZA-B EXCEPTION ENTRY</w:t>
            </w:r>
          </w:p>
        </w:tc>
      </w:tr>
      <w:tr w:rsidR="00521FD3" w:rsidRPr="00521FD3" w14:paraId="54ABD5A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F77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798C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FOUNDER NOTIFICATION</w:t>
            </w:r>
          </w:p>
        </w:tc>
      </w:tr>
    </w:tbl>
    <w:p w14:paraId="5F2FD0E3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5878E129">
          <v:rect id="_x0000_i1260" style="width:0;height:.75pt" o:hralign="center" o:hrstd="t" o:hr="t" fillcolor="#a0a0a0" stroked="f"/>
        </w:pict>
      </w:r>
    </w:p>
    <w:p w14:paraId="486D8C46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17.0: ORPHAN ARTIFACT DETECTION FRAMEWORK</w:t>
      </w:r>
    </w:p>
    <w:p w14:paraId="2DAB4447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17.1 Definition</w:t>
      </w:r>
    </w:p>
    <w:p w14:paraId="1E673262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Orphan Artifact: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Any artifact with no verified parent.</w:t>
      </w:r>
    </w:p>
    <w:p w14:paraId="7804A43A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17.2 Examples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6434"/>
      </w:tblGrid>
      <w:tr w:rsidR="00521FD3" w:rsidRPr="00521FD3" w14:paraId="6F174B84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D41F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8E5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521FD3" w:rsidRPr="00521FD3" w14:paraId="68F8B63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8E6E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Orphan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052E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Table with no FR linkage</w:t>
            </w:r>
          </w:p>
        </w:tc>
      </w:tr>
      <w:tr w:rsidR="00521FD3" w:rsidRPr="00521FD3" w14:paraId="6C41BAD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431F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Orphan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D37C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Service with no FR linkage</w:t>
            </w:r>
          </w:p>
        </w:tc>
      </w:tr>
      <w:tr w:rsidR="00521FD3" w:rsidRPr="00521FD3" w14:paraId="7A77547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9930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Orphan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A9E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API with no FR linkage</w:t>
            </w:r>
          </w:p>
        </w:tc>
      </w:tr>
      <w:tr w:rsidR="00521FD3" w:rsidRPr="00521FD3" w14:paraId="7BA71A6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01B6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Orphan screen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7B42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Screen with no FR linkage</w:t>
            </w:r>
          </w:p>
        </w:tc>
      </w:tr>
      <w:tr w:rsidR="00521FD3" w:rsidRPr="00521FD3" w14:paraId="246E694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DB4E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Orphan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275D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with no FR linkage</w:t>
            </w:r>
          </w:p>
        </w:tc>
      </w:tr>
      <w:tr w:rsidR="00521FD3" w:rsidRPr="00521FD3" w14:paraId="7D4574B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8C16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Orphan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0374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Configuration with no INFRA ID</w:t>
            </w:r>
          </w:p>
        </w:tc>
      </w:tr>
    </w:tbl>
    <w:p w14:paraId="6C9C373F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17.3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  <w:gridCol w:w="6088"/>
      </w:tblGrid>
      <w:tr w:rsidR="00521FD3" w:rsidRPr="00521FD3" w14:paraId="72B8ED6B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5BE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29C0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</w:tr>
      <w:tr w:rsidR="00521FD3" w:rsidRPr="00521FD3" w14:paraId="2C1E2DB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90E2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Cannot 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0670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Blocked by pipeline</w:t>
            </w:r>
          </w:p>
        </w:tc>
      </w:tr>
      <w:tr w:rsidR="00521FD3" w:rsidRPr="00521FD3" w14:paraId="29CFC6D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DD1E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Cannot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B4D4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acceptance</w:t>
            </w:r>
          </w:p>
        </w:tc>
      </w:tr>
      <w:tr w:rsidR="00521FD3" w:rsidRPr="00521FD3" w14:paraId="2A1D211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C65E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Cannot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E89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Gate failure</w:t>
            </w:r>
          </w:p>
        </w:tc>
      </w:tr>
      <w:tr w:rsidR="00521FD3" w:rsidRPr="00521FD3" w14:paraId="6F9353B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AAF4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Cannot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39E7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 blocked</w:t>
            </w:r>
          </w:p>
        </w:tc>
      </w:tr>
    </w:tbl>
    <w:p w14:paraId="01FF392C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3062D330">
          <v:rect id="_x0000_i1261" style="width:0;height:.75pt" o:hralign="center" o:hrstd="t" o:hr="t" fillcolor="#a0a0a0" stroked="f"/>
        </w:pict>
      </w:r>
    </w:p>
    <w:p w14:paraId="37410E8C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18.0: AUTOMATED COMPLIANCE VALIDATION</w:t>
      </w:r>
    </w:p>
    <w:p w14:paraId="55D7E83A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18.1 Build-Time Validation</w:t>
      </w:r>
    </w:p>
    <w:p w14:paraId="56F4E1F8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Every build shall automatically verify: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7"/>
        <w:gridCol w:w="4763"/>
      </w:tblGrid>
      <w:tr w:rsidR="00521FD3" w:rsidRPr="00521FD3" w14:paraId="26B15AE9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DCC5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44ED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</w:tr>
      <w:tr w:rsidR="00521FD3" w:rsidRPr="00521FD3" w14:paraId="7770D01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9571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EDAE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 scan</w:t>
            </w:r>
          </w:p>
        </w:tc>
      </w:tr>
      <w:tr w:rsidR="00521FD3" w:rsidRPr="00521FD3" w14:paraId="4B8C43F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D06E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 existence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D85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Cross-reference</w:t>
            </w:r>
          </w:p>
        </w:tc>
      </w:tr>
      <w:tr w:rsidR="00521FD3" w:rsidRPr="00521FD3" w14:paraId="604D3A0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784C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Relationship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E061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Schema validation</w:t>
            </w:r>
          </w:p>
        </w:tc>
      </w:tr>
      <w:tr w:rsidR="00521FD3" w:rsidRPr="00521FD3" w14:paraId="017AB5A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756C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Acceptance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8503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Phase 8 linkage</w:t>
            </w:r>
          </w:p>
        </w:tc>
      </w:tr>
      <w:tr w:rsidR="00521FD3" w:rsidRPr="00521FD3" w14:paraId="5A0F2E0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7E02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DDC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 to X.1 validation</w:t>
            </w:r>
          </w:p>
        </w:tc>
      </w:tr>
      <w:tr w:rsidR="00521FD3" w:rsidRPr="00521FD3" w14:paraId="0ECF32F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4A90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Orphan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4D15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Orphan scan</w:t>
            </w:r>
          </w:p>
        </w:tc>
      </w:tr>
    </w:tbl>
    <w:p w14:paraId="3DE246EE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All traceability validation shall be performed in the governed CI/CD pipeline defined by Z7.</w:t>
      </w:r>
    </w:p>
    <w:p w14:paraId="2CC7EA36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18.2 Deployment Validation</w:t>
      </w:r>
    </w:p>
    <w:p w14:paraId="0C70D39D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Deployment pipelines shall reject: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8"/>
        <w:gridCol w:w="4202"/>
      </w:tblGrid>
      <w:tr w:rsidR="00521FD3" w:rsidRPr="00521FD3" w14:paraId="7E533EB5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2F82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6493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</w:tr>
      <w:tr w:rsidR="00521FD3" w:rsidRPr="00521FD3" w14:paraId="0B059CC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9986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Orphan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8313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  <w:tr w:rsidR="00521FD3" w:rsidRPr="00521FD3" w14:paraId="71F4E57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C007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Shadow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B95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  <w:tr w:rsidR="00521FD3" w:rsidRPr="00521FD3" w14:paraId="349A05B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4F71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Incomplete mappings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882A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  <w:tr w:rsidR="00521FD3" w:rsidRPr="00521FD3" w14:paraId="5BC1BC9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9C8F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Expired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EBDB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  <w:tr w:rsidR="00521FD3" w:rsidRPr="00521FD3" w14:paraId="414A63C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E0C1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Broken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35AA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Block deploy</w:t>
            </w:r>
          </w:p>
        </w:tc>
      </w:tr>
    </w:tbl>
    <w:p w14:paraId="5DE2CDB1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18.3 Audit Validation</w:t>
      </w:r>
    </w:p>
    <w:p w14:paraId="60F9D791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Quarterly audits shall verify: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1"/>
        <w:gridCol w:w="3909"/>
      </w:tblGrid>
      <w:tr w:rsidR="00521FD3" w:rsidRPr="00521FD3" w14:paraId="501C050B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FAE7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4EE7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Frequency</w:t>
            </w:r>
          </w:p>
        </w:tc>
      </w:tr>
      <w:tr w:rsidR="00521FD3" w:rsidRPr="00521FD3" w14:paraId="0BA6B98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A665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ZA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4EE4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</w:tr>
      <w:tr w:rsidR="00521FD3" w:rsidRPr="00521FD3" w14:paraId="238EF54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7E9F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Deployment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7DA5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</w:tr>
      <w:tr w:rsidR="00521FD3" w:rsidRPr="00521FD3" w14:paraId="1137CAF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4397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Production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DB5E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</w:tr>
      <w:tr w:rsidR="00521FD3" w:rsidRPr="00521FD3" w14:paraId="18CCEE5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3199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Traceability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A5D5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</w:tr>
      <w:tr w:rsidR="00521FD3" w:rsidRPr="00521FD3" w14:paraId="31BEFAC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0379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Shadow feature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0F68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Quarterly</w:t>
            </w:r>
          </w:p>
        </w:tc>
      </w:tr>
    </w:tbl>
    <w:p w14:paraId="06A86F2E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Automated CI validation remains mandatory on every commit; quarterly audits are governance assurance activities that complement, not replace, continuous enforcement.</w:t>
      </w:r>
    </w:p>
    <w:p w14:paraId="06BDEFFC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5A4CA47D">
          <v:rect id="_x0000_i1262" style="width:0;height:.75pt" o:hralign="center" o:hrstd="t" o:hr="t" fillcolor="#a0a0a0" stroked="f"/>
        </w:pict>
      </w:r>
    </w:p>
    <w:p w14:paraId="3FAC59D5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19.0: FOUNDER ACCEPTANCE TRACEABILITY GATES</w:t>
      </w:r>
    </w:p>
    <w:p w14:paraId="51FF1E90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19.1 The Six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810"/>
        <w:gridCol w:w="1132"/>
        <w:gridCol w:w="3583"/>
      </w:tblGrid>
      <w:tr w:rsidR="00521FD3" w:rsidRPr="00521FD3" w14:paraId="0F03836D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608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788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6AA7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09D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Verification Method</w:t>
            </w:r>
          </w:p>
        </w:tc>
      </w:tr>
      <w:tr w:rsidR="00521FD3" w:rsidRPr="00521FD3" w14:paraId="1F0A5E2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5A0A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TAG-0001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C98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Requirement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91E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B59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 automated scan</w:t>
            </w:r>
          </w:p>
        </w:tc>
      </w:tr>
      <w:tr w:rsidR="00521FD3" w:rsidRPr="00521FD3" w14:paraId="68B1738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31D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TAG-0002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41B5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Shadow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9936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986B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 shadow detection scan</w:t>
            </w:r>
          </w:p>
        </w:tc>
      </w:tr>
      <w:tr w:rsidR="00521FD3" w:rsidRPr="00521FD3" w14:paraId="1124ECA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7DC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TAG-0003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AE13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Orphan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E84C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9581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 orphan detection scan</w:t>
            </w:r>
          </w:p>
        </w:tc>
      </w:tr>
      <w:tr w:rsidR="00521FD3" w:rsidRPr="00521FD3" w14:paraId="545B8C9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9AE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TAG-0004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AE1D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Security 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6B3B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A7A8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Z4 + Document I cross-reference</w:t>
            </w:r>
          </w:p>
        </w:tc>
      </w:tr>
      <w:tr w:rsidR="00521FD3" w:rsidRPr="00521FD3" w14:paraId="2611A22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C9CB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TAG-0005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53D5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Mapping (P0)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E640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F65C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Phase 8 test coverage report</w:t>
            </w:r>
          </w:p>
        </w:tc>
      </w:tr>
      <w:tr w:rsidR="00521FD3" w:rsidRPr="00521FD3" w14:paraId="62DCE59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420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TAG-0006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204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Mapping (P1-P4)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EAC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A842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Phase 8 test coverage report</w:t>
            </w:r>
          </w:p>
        </w:tc>
      </w:tr>
    </w:tbl>
    <w:p w14:paraId="4F61DE9A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19.2 Gate Failure Rules</w:t>
      </w:r>
    </w:p>
    <w:p w14:paraId="78A58B9D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Failure of any gate = Founder Acceptance = DENIED</w:t>
      </w:r>
    </w:p>
    <w:p w14:paraId="01EA05CB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No exception may bypass these gates without:</w:t>
      </w:r>
    </w:p>
    <w:p w14:paraId="09ECE4B0" w14:textId="77777777" w:rsidR="00521FD3" w:rsidRPr="00521FD3" w:rsidRDefault="00521FD3" w:rsidP="00521FD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Formal ZA-B exception registration</w:t>
      </w:r>
    </w:p>
    <w:p w14:paraId="600DE04C" w14:textId="77777777" w:rsidR="00521FD3" w:rsidRPr="00521FD3" w:rsidRDefault="00521FD3" w:rsidP="00521FD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Documented justification</w:t>
      </w:r>
    </w:p>
    <w:p w14:paraId="0F62A276" w14:textId="77777777" w:rsidR="00521FD3" w:rsidRPr="00521FD3" w:rsidRDefault="00521FD3" w:rsidP="00521FD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Unanimous Founder Board approval</w:t>
      </w:r>
    </w:p>
    <w:p w14:paraId="55FF51C5" w14:textId="77777777" w:rsidR="00521FD3" w:rsidRPr="00521FD3" w:rsidRDefault="00521FD3" w:rsidP="00521FD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Documented compensating controls</w:t>
      </w:r>
    </w:p>
    <w:p w14:paraId="3EF0E8A7" w14:textId="77777777" w:rsidR="00521FD3" w:rsidRPr="00521FD3" w:rsidRDefault="00521FD3" w:rsidP="00521FD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Defined expiry date</w:t>
      </w:r>
    </w:p>
    <w:p w14:paraId="3B1A32B3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494F3743">
          <v:rect id="_x0000_i1263" style="width:0;height:.75pt" o:hralign="center" o:hrstd="t" o:hr="t" fillcolor="#a0a0a0" stroked="f"/>
        </w:pict>
      </w:r>
    </w:p>
    <w:p w14:paraId="7717C34F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20.0: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0596"/>
      </w:tblGrid>
      <w:tr w:rsidR="00521FD3" w:rsidRPr="00521FD3" w14:paraId="6DB0F8E2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C961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631C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521FD3" w:rsidRPr="00521FD3" w14:paraId="3F8D32D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8E28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7023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Every artifact must possess a TR-ID</w:t>
            </w:r>
          </w:p>
        </w:tc>
      </w:tr>
      <w:tr w:rsidR="00521FD3" w:rsidRPr="00521FD3" w14:paraId="0EF91B4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4AF7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CFD2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Every artifact must trace to a requirement (FR)</w:t>
            </w:r>
          </w:p>
        </w:tc>
      </w:tr>
      <w:tr w:rsidR="00521FD3" w:rsidRPr="00521FD3" w14:paraId="43202DC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88FF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8E04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Shadow features are prohibited</w:t>
            </w:r>
          </w:p>
        </w:tc>
      </w:tr>
      <w:tr w:rsidR="00521FD3" w:rsidRPr="00521FD3" w14:paraId="5ADAD3D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8F10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45DA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Orphan artifacts are prohibited</w:t>
            </w:r>
          </w:p>
        </w:tc>
      </w:tr>
      <w:tr w:rsidR="00521FD3" w:rsidRPr="00521FD3" w14:paraId="4408A28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EEEE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0B69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 traceability coverage is mandatory</w:t>
            </w:r>
          </w:p>
        </w:tc>
      </w:tr>
      <w:tr w:rsidR="00521FD3" w:rsidRPr="00521FD3" w14:paraId="0A1D1CF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0FF2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A0FC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TR-IDs are immutable; never change or reuse</w:t>
            </w:r>
          </w:p>
        </w:tc>
      </w:tr>
      <w:tr w:rsidR="00521FD3" w:rsidRPr="00521FD3" w14:paraId="6807D63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DF6D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47E2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is automated; manual traceability is prohibited</w:t>
            </w:r>
          </w:p>
        </w:tc>
      </w:tr>
      <w:tr w:rsidR="00521FD3" w:rsidRPr="00521FD3" w14:paraId="2D26BDD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2AD9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B368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traceability records are audited to AC-LEDGER-001</w:t>
            </w:r>
          </w:p>
        </w:tc>
      </w:tr>
      <w:tr w:rsidR="00521FD3" w:rsidRPr="00521FD3" w14:paraId="2331D2F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EC0A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243D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Failed traceability blocks deployment</w:t>
            </w:r>
          </w:p>
        </w:tc>
      </w:tr>
      <w:tr w:rsidR="00521FD3" w:rsidRPr="00521FD3" w14:paraId="3266A73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7469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BE82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ZA is the single source of truth for traceability</w:t>
            </w:r>
          </w:p>
        </w:tc>
      </w:tr>
      <w:tr w:rsidR="00521FD3" w:rsidRPr="00521FD3" w14:paraId="5C9D6C5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AC57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6858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Every traceability record must have an owner</w:t>
            </w:r>
          </w:p>
        </w:tc>
      </w:tr>
      <w:tr w:rsidR="00521FD3" w:rsidRPr="00521FD3" w14:paraId="49C1BA7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195A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6F7E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Coverage below threshold blocks Founder Acceptance</w:t>
            </w:r>
          </w:p>
        </w:tc>
      </w:tr>
      <w:tr w:rsidR="00521FD3" w:rsidRPr="00521FD3" w14:paraId="795C289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AC3F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BB93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relationships must be explicit</w:t>
            </w:r>
          </w:p>
        </w:tc>
      </w:tr>
      <w:tr w:rsidR="00521FD3" w:rsidRPr="00521FD3" w14:paraId="0389B4A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E5E5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BA5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Orphan detection runs on every build</w:t>
            </w:r>
          </w:p>
        </w:tc>
      </w:tr>
      <w:tr w:rsidR="00521FD3" w:rsidRPr="00521FD3" w14:paraId="6F2350E3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454F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D647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Shadow feature detection runs on every build</w:t>
            </w:r>
          </w:p>
        </w:tc>
      </w:tr>
      <w:tr w:rsidR="00521FD3" w:rsidRPr="00521FD3" w14:paraId="613C58C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30EC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9A00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TAG-0001 through TAG-0006 are mandatory gates</w:t>
            </w:r>
          </w:p>
        </w:tc>
      </w:tr>
      <w:tr w:rsidR="00521FD3" w:rsidRPr="00521FD3" w14:paraId="46FBD97C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67B1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44E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Founder visibility: traceability status visible to founders</w:t>
            </w:r>
          </w:p>
        </w:tc>
      </w:tr>
      <w:tr w:rsidR="00521FD3" w:rsidRPr="00521FD3" w14:paraId="3EDFA7C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3512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CF63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artifact may exist outside ZA governance</w:t>
            </w:r>
          </w:p>
        </w:tc>
      </w:tr>
      <w:tr w:rsidR="00521FD3" w:rsidRPr="00521FD3" w14:paraId="6ACAC49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35AE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3F85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identifiers shall never encode mutable business semantics that could require future renumbering or reassignment</w:t>
            </w:r>
          </w:p>
        </w:tc>
      </w:tr>
      <w:tr w:rsidR="00521FD3" w:rsidRPr="00521FD3" w14:paraId="295BA03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F4C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E5B9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Any configurable value referenced within a traceability record shall reference the governing constant defined in ZA-A rather than embedding literal values</w:t>
            </w:r>
          </w:p>
        </w:tc>
      </w:tr>
      <w:tr w:rsidR="00521FD3" w:rsidRPr="00521FD3" w14:paraId="2164C44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E565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2305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Automated CI validation is mandatory on every commit; quarterly audits are governance assurance activities that complement continuous enforcement</w:t>
            </w:r>
          </w:p>
        </w:tc>
      </w:tr>
    </w:tbl>
    <w:p w14:paraId="31C9E53B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7F07D5BC">
          <v:rect id="_x0000_i1264" style="width:0;height:.75pt" o:hralign="center" o:hrstd="t" o:hr="t" fillcolor="#a0a0a0" stroked="f"/>
        </w:pict>
      </w:r>
    </w:p>
    <w:p w14:paraId="296BC653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SECTION 21.0: FOUNDER LOCK DECLARATION</w:t>
      </w:r>
    </w:p>
    <w:p w14:paraId="26A43958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ZA — Technical Traceability Master Matrix (Version 1.0 — Founder Lock Final) is hereby adopted as the authoritative traceability framework for the Golden Wings Ecosystem.</w:t>
      </w:r>
    </w:p>
    <w:p w14:paraId="05389A9F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Upon Founder Lock:</w:t>
      </w:r>
    </w:p>
    <w:p w14:paraId="67907B55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This document defines the </w:t>
      </w: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mandatory traceability framework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for all Z1-Z7 implementations.</w:t>
      </w:r>
    </w:p>
    <w:p w14:paraId="2CD86736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artifact must possess a TR-ID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and trace to a requirement.</w:t>
      </w:r>
    </w:p>
    <w:p w14:paraId="04FC5BB6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100% traceability coverage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is mandatory.</w:t>
      </w:r>
    </w:p>
    <w:p w14:paraId="60570778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Shadow features and orphan artifacts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are prohibited.</w:t>
      </w:r>
    </w:p>
    <w:p w14:paraId="05C662D6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Six Founder Acceptance Gates (TAG-0001 to TAG-0006)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are immutable.</w:t>
      </w:r>
    </w:p>
    <w:p w14:paraId="26CA4FDC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Traceability is automated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and validated in the governed CI/CD pipeline defined by Z7.</w:t>
      </w:r>
    </w:p>
    <w:p w14:paraId="3A667387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traceability records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are audited to AC-LEDGER-001.</w:t>
      </w:r>
    </w:p>
    <w:p w14:paraId="076ADC43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Traceability failures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block deployments.</w:t>
      </w:r>
    </w:p>
    <w:p w14:paraId="29909E21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TR-IDs shall never encode mutable business semantics.</w:t>
      </w:r>
    </w:p>
    <w:p w14:paraId="2C0F1CC6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Configurable values shall reference ZA-A constants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rather than embedding literals.</w:t>
      </w:r>
    </w:p>
    <w:p w14:paraId="5ACFA807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Automated CI validation is mandatory on every commit;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quarterly audits are governance assurance activities.</w:t>
      </w:r>
    </w:p>
    <w:p w14:paraId="6B6DF50C" w14:textId="77777777" w:rsidR="00521FD3" w:rsidRPr="00521FD3" w:rsidRDefault="00521FD3" w:rsidP="00521F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This document, together with Z1-Z7, completes the </w:t>
      </w: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traceability foundation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for Phase 7.</w:t>
      </w:r>
    </w:p>
    <w:p w14:paraId="745ECBC3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6A9F89AD">
          <v:rect id="_x0000_i1265" style="width:0;height:.75pt" o:hralign="center" o:hrstd="t" o:hr="t" fillcolor="#a0a0a0" stroked="f"/>
        </w:pict>
      </w:r>
    </w:p>
    <w:p w14:paraId="73BBE229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SECTION 22.0: SIGNATURE &amp; ADOPTION AUTHORITY</w:t>
      </w:r>
    </w:p>
    <w:p w14:paraId="09E03582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3721"/>
        <w:gridCol w:w="2103"/>
        <w:gridCol w:w="1004"/>
      </w:tblGrid>
      <w:tr w:rsidR="00521FD3" w:rsidRPr="00521FD3" w14:paraId="1C56F247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846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07A5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34F2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141D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521FD3" w:rsidRPr="00521FD3" w14:paraId="3BAE4C7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9513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E0A3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9D7C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7254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521FD3" w:rsidRPr="00521FD3" w14:paraId="40DC0FD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76C9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E632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FB2A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498F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521FD3" w:rsidRPr="00521FD3" w14:paraId="25CD3D1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8B77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2726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C633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60CF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521FD3" w:rsidRPr="00521FD3" w14:paraId="30A9CD1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EA7B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55FC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7A9D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B431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14:paraId="7D2D5E8B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05719FC5">
          <v:rect id="_x0000_i1266" style="width:0;height:.75pt" o:hralign="center" o:hrstd="t" o:hr="t" fillcolor="#a0a0a0" stroked="f"/>
        </w:pict>
      </w:r>
    </w:p>
    <w:p w14:paraId="5090E904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A: TRACEABILITY IDENTIFIER REGISTRY</w:t>
      </w:r>
    </w:p>
    <w:p w14:paraId="6248154B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A.1 Reserved Identifier Ranges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564"/>
        <w:gridCol w:w="2997"/>
        <w:gridCol w:w="1162"/>
      </w:tblGrid>
      <w:tr w:rsidR="00521FD3" w:rsidRPr="00521FD3" w14:paraId="0D638A7B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5CC1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Prefix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3732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4C4F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4C12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521FD3" w:rsidRPr="00521FD3" w14:paraId="1EA8F9C6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44DD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TR-FR-XXX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A79E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2B1F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Functional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2028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1BB0FE0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E1E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TR-BR-XXX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0D42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88ED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D062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534F3C2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E048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TR-DATA-XXX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421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3B22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5BD6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6B1574D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99F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TR-UI-XXX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43A4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BA40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UI Screens/Widgets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1A22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76EF7CA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9C4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TR-API-XXX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CB6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8E03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E7C9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5CCDB5D7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F23C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TR-DB-XXX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BAFC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256A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Database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23E5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2323636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5E23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TR-SEC-XXX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4C53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E38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D53C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2C17B5F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9B1D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TR-TEST-XXX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B19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CCF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0004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21DEC5A0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D204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TR-INFRA-XXX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BD8D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AD83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6B37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4B8EECC5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0613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TR-AUDIT-XXX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E6FD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67F4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Audit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D825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2C5619A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E2A3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TR-DSO-XXX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75CD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BFE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DevSecOps 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B0CC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5BD6067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373C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TR-CONST-XXX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CD3F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D43C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E5CA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521FD3" w:rsidRPr="00521FD3" w14:paraId="77D3EF2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367E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TR-EXC-XXX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63D9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4E16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824A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521FD3" w:rsidRPr="00521FD3" w14:paraId="6D10539A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A204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TR-SVC-XXX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61D4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684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2BE0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2D0DED7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424F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TR-WF-XXX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B18D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7BF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3C15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65B1BF9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AEE0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TR-EVT-XXX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A648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03F2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85E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521FD3" w:rsidRPr="00521FD3" w14:paraId="4E251D42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0DC0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TR-MQ-XXX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D06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0001-9999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BE88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Queues/Topics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4F05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</w:tbl>
    <w:p w14:paraId="00E05D26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730B0DF2">
          <v:rect id="_x0000_i1267" style="width:0;height:.75pt" o:hralign="center" o:hrstd="t" o:hr="t" fillcolor="#a0a0a0" stroked="f"/>
        </w:pict>
      </w:r>
    </w:p>
    <w:p w14:paraId="3A622B0F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B: TRACEABILITY MATRIX SCHEMA (MACHINE-ENFORCEABLE)</w:t>
      </w:r>
    </w:p>
    <w:p w14:paraId="631AB763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B.1 YAML Schema</w:t>
      </w:r>
    </w:p>
    <w:p w14:paraId="12FA4D93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yaml</w:t>
      </w:r>
    </w:p>
    <w:p w14:paraId="277EB68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"1.0"</w:t>
      </w:r>
    </w:p>
    <w:p w14:paraId="432C2BE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schema_version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"1.0"</w:t>
      </w:r>
    </w:p>
    <w:p w14:paraId="109C5FB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governing_perimeter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"ZA-TRACEABILITY-LOCK"</w:t>
      </w:r>
    </w:p>
    <w:p w14:paraId="5A107E1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5C2224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traceability_records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43AADE0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traceability_id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"TR-XXX-XXXX"</w:t>
      </w:r>
    </w:p>
    <w:p w14:paraId="0D14AEA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artifact_name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6D7C022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artifact_type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"FR|BR|DATA|UI|API|DB|SEC|TEST|INFRA|AUDIT|DSO|CONST|SVC|WF|EVT|MQ"</w:t>
      </w:r>
    </w:p>
    <w:p w14:paraId="496C27D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parent_id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"TR-XXX-XXXX"</w:t>
      </w:r>
    </w:p>
    <w:p w14:paraId="5541B65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source_document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54FC901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owner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783027C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status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"DRAFT|UNDER_REVIEW|VERIFIED|BROKEN|DEPRECATED|RETIRED|EXCEPTION-APPROVED"</w:t>
      </w:r>
    </w:p>
    <w:p w14:paraId="6A7204C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validation_method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332F500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acceptance_gates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391E7D7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"TAG-XXXX"</w:t>
      </w:r>
    </w:p>
    <w:p w14:paraId="61C0961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za_a_reference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 (optional)"</w:t>
      </w:r>
    </w:p>
    <w:p w14:paraId="344B22B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za_b_reference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 (optional)"</w:t>
      </w:r>
    </w:p>
    <w:p w14:paraId="417E791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za_n_reference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 (optional)"</w:t>
      </w:r>
    </w:p>
    <w:p w14:paraId="2BF8B90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za_r_reference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 (optional)"</w:t>
      </w:r>
    </w:p>
    <w:p w14:paraId="7FDE3E0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verification_reference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0BFF0E4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created_date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"ISO 8601 UTC"</w:t>
      </w:r>
    </w:p>
    <w:p w14:paraId="52D485C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last_modified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"ISO 8601 UTC"</w:t>
      </w:r>
    </w:p>
    <w:p w14:paraId="3E1DDD8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"integer"</w:t>
      </w:r>
    </w:p>
    <w:p w14:paraId="1AC8EFB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audit_hash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"string"</w:t>
      </w:r>
    </w:p>
    <w:p w14:paraId="29A03D1B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B.2 Example Record</w:t>
      </w:r>
    </w:p>
    <w:p w14:paraId="03550C8E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yaml</w:t>
      </w:r>
    </w:p>
    <w:p w14:paraId="70CF4B9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lastRenderedPageBreak/>
        <w:t>-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traceability_id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"TR-API-SCHED-0001"</w:t>
      </w:r>
    </w:p>
    <w:p w14:paraId="5B94064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artifact_name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"Create Visit Endpoint"</w:t>
      </w:r>
    </w:p>
    <w:p w14:paraId="58C1862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artifact_type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"API"</w:t>
      </w:r>
    </w:p>
    <w:p w14:paraId="1344F83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parent_id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"TR-FR-SCHED-0003"</w:t>
      </w:r>
    </w:p>
    <w:p w14:paraId="57F217B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source_document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"Document X"</w:t>
      </w:r>
    </w:p>
    <w:p w14:paraId="7D85806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owner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"Lead Solution Architect"</w:t>
      </w:r>
    </w:p>
    <w:p w14:paraId="059AF77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status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"VERIFIED"</w:t>
      </w:r>
    </w:p>
    <w:p w14:paraId="251424D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validation_method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"Integration Test"</w:t>
      </w:r>
    </w:p>
    <w:p w14:paraId="10D5FDB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acceptance_gates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14:paraId="7C72EC0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"TAG-0001"</w:t>
      </w:r>
    </w:p>
    <w:p w14:paraId="5FD5E29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"TAG-0003"</w:t>
      </w:r>
    </w:p>
    <w:p w14:paraId="2B62CC7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"TAG-0004"</w:t>
      </w:r>
    </w:p>
    <w:p w14:paraId="0849E21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za_a_reference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"ZA-A-PERF-API-0001"</w:t>
      </w:r>
    </w:p>
    <w:p w14:paraId="1574754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za_n_reference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"ZA-N-PERF-0001"</w:t>
      </w:r>
    </w:p>
    <w:p w14:paraId="2FC449F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za_r_reference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"RISK-PERF-0001"</w:t>
      </w:r>
    </w:p>
    <w:p w14:paraId="18553C8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verification_reference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"TC-API-0001"</w:t>
      </w:r>
    </w:p>
    <w:p w14:paraId="1900C83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created_date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"2026-07-01T00:00:00.000Z"</w:t>
      </w:r>
    </w:p>
    <w:p w14:paraId="4E0CA08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last_modified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"2026-07-01T00:00:00.000Z"</w:t>
      </w:r>
    </w:p>
    <w:p w14:paraId="5577DCC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725E51F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audit_hash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"sha256_abc123..."</w:t>
      </w:r>
    </w:p>
    <w:p w14:paraId="277AE14C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0A2304C3">
          <v:rect id="_x0000_i1268" style="width:0;height:.75pt" o:hralign="center" o:hrstd="t" o:hr="t" fillcolor="#a0a0a0" stroked="f"/>
        </w:pict>
      </w:r>
    </w:p>
    <w:p w14:paraId="3021EA91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C: COVERAGE VALIDATION REPORT TEMPLATE</w:t>
      </w:r>
    </w:p>
    <w:p w14:paraId="20307ADE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C.1 Coverage Report Format</w:t>
      </w:r>
    </w:p>
    <w:p w14:paraId="7EE66758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68178CD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6A83B15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COVERAGE VALIDATION REPORT                     │</w:t>
      </w:r>
    </w:p>
    <w:p w14:paraId="5937DD4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F31CCB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488022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REPORT ID:      COV-YYYY-MM-DD-XXX                        │</w:t>
      </w:r>
    </w:p>
    <w:p w14:paraId="30C7019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GENERATED:      YYYY-MM-DD HH:MM:SS UTC                  │</w:t>
      </w:r>
    </w:p>
    <w:p w14:paraId="5D95920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GENERATED BY:   ZA Validation Pipeline (Z7)              │</w:t>
      </w:r>
    </w:p>
    <w:p w14:paraId="4E1077B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68CD07B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COVERAGE SUMMARY                                          │</w:t>
      </w:r>
    </w:p>
    <w:p w14:paraId="1CADAA5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┌─────────────────────────────────────────────────────┐   │</w:t>
      </w:r>
    </w:p>
    <w:p w14:paraId="4D6D4BB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Metric              │ Target │ Actual  │ Status │   │   │</w:t>
      </w:r>
    </w:p>
    <w:p w14:paraId="74FE591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├─────────────────────┼────────┼─────────┼────────┤   │   │</w:t>
      </w:r>
    </w:p>
    <w:p w14:paraId="5CAD78C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Requirement Coverage │ 100%   │   XX%   │ PASS/FAIL│   │   │</w:t>
      </w:r>
    </w:p>
    <w:p w14:paraId="05FEB8C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Rule Coverage       │ 100%   │   XX%   │ PASS/FAIL│   │   │</w:t>
      </w:r>
    </w:p>
    <w:p w14:paraId="18030E9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UI Coverage         │ 100%   │   XX%   │ PASS/FAIL│   │   │</w:t>
      </w:r>
    </w:p>
    <w:p w14:paraId="4852C8E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Data Coverage       │ 100%   │   XX%   │ PASS/FAIL│   │   │</w:t>
      </w:r>
    </w:p>
    <w:p w14:paraId="2AF3671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│ API Coverage        │ 100%   │   XX%   │ PASS/FAIL│   │   │</w:t>
      </w:r>
    </w:p>
    <w:p w14:paraId="56C7D21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Security Coverage   │ 100%   │   XX%   │ PASS/FAIL│   │   │</w:t>
      </w:r>
    </w:p>
    <w:p w14:paraId="4AD4E28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P0 Test Coverage    │ 100%   │   XX%   │ PASS/FAIL│   │   │</w:t>
      </w:r>
    </w:p>
    <w:p w14:paraId="6402304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P1-P4 Test Coverage │ ≥95%   │   XX%   │ PASS/FAIL│   │   │</w:t>
      </w:r>
    </w:p>
    <w:p w14:paraId="4302DD3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Shadow Features     │ 0      │   XX    │ PASS/FAIL│   │   │</w:t>
      </w:r>
    </w:p>
    <w:p w14:paraId="5FEDADD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│ Orphan Artifacts    │ 0      │   XX    │ PASS/FAIL│   │   │</w:t>
      </w:r>
    </w:p>
    <w:p w14:paraId="3C33250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└─────────────────────────────────────────────────────┘   │</w:t>
      </w:r>
    </w:p>
    <w:p w14:paraId="111FD35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0CFC402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OVERALL STATUS:           PASS / FAIL                     │</w:t>
      </w:r>
    </w:p>
    <w:p w14:paraId="4435AF7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FOUNDER ACCEPTANCE:       APPROVED / DENIED               │</w:t>
      </w:r>
    </w:p>
    <w:p w14:paraId="5A997B3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4D19BB8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AUDIT REFERENCE:          AC-LEDGER-001-XXXXX             │</w:t>
      </w:r>
    </w:p>
    <w:p w14:paraId="6F3C519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│</w:t>
      </w:r>
    </w:p>
    <w:p w14:paraId="7812A0A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DAA6402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7C7A6C73">
          <v:rect id="_x0000_i1269" style="width:0;height:.75pt" o:hralign="center" o:hrstd="t" o:hr="t" fillcolor="#a0a0a0" stroked="f"/>
        </w:pict>
      </w:r>
    </w:p>
    <w:p w14:paraId="0CCBA13B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D: SHADOW FEATURE DETECTION SCRIPT (ILLUSTRATIVE REFERENCE)</w:t>
      </w:r>
    </w:p>
    <w:p w14:paraId="7AF51BB0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The following script is an illustrative reference implementation and must be adapted to the approved repository structure. It does not mandate a specific source tree organization. This script is provided as a guideline for implementation; the actual validation logic shall be implemented in the governed CI/CD pipeline defined by Z7.</w:t>
      </w:r>
    </w:p>
    <w:p w14:paraId="2834252D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D.1 Shadow Feature Detection</w:t>
      </w:r>
    </w:p>
    <w:p w14:paraId="7382FB19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02E7E06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#!/usr/bin/env bash</w:t>
      </w:r>
    </w:p>
    <w:p w14:paraId="1499704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</w:p>
    <w:p w14:paraId="5D74C32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ZA Shadow Feature Detection Script (Illustrative Reference)</w:t>
      </w:r>
    </w:p>
    <w:p w14:paraId="636FE04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Detects technical artifacts without traceability</w:t>
      </w:r>
    </w:p>
    <w:p w14:paraId="55FCACB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</w:p>
    <w:p w14:paraId="597B7C1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Note: This is a reference implementation. Adapt to your repository structure.</w:t>
      </w:r>
    </w:p>
    <w:p w14:paraId="715374D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      The actual validation shall be implemented in the governed CI/CD pipeline defined by Z7.</w:t>
      </w:r>
    </w:p>
    <w:p w14:paraId="29B7103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</w:p>
    <w:p w14:paraId="6EF5BDD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4817D6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set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-euo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pipefail</w:t>
      </w:r>
    </w:p>
    <w:p w14:paraId="56B3F82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14320E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"┌─────────────────────────────────────────────────────────────┐"</w:t>
      </w:r>
    </w:p>
    <w:p w14:paraId="1751C44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SHADOW FEATURE DETECTION                      │"</w:t>
      </w:r>
    </w:p>
    <w:p w14:paraId="36E40F3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"├─────────────────────────────────────────────────────────────┤"</w:t>
      </w:r>
    </w:p>
    <w:p w14:paraId="6628A3F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lastRenderedPageBreak/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4028408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Scanning for untraceable artifacts...                      │"</w:t>
      </w:r>
    </w:p>
    <w:p w14:paraId="633F910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18AB45D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"└─────────────────────────────────────────────────────────────┘"</w:t>
      </w:r>
    </w:p>
    <w:p w14:paraId="7DA2CE1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9CA81F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SHADOW_COUNT=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18E96AC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DB3148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API endpoints (adapt paths to your repository structure)</w:t>
      </w:r>
    </w:p>
    <w:p w14:paraId="6A27B25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"Checking API endpoints..."</w:t>
      </w:r>
    </w:p>
    <w:p w14:paraId="0FF1CD5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4A6011C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Using process substitution to avoid subshell variable loss</w:t>
      </w:r>
    </w:p>
    <w:p w14:paraId="62969A1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IFS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read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</w:t>
      </w:r>
    </w:p>
    <w:p w14:paraId="46A34BC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-q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"TR-API-"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019F448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 Untraced API endpoint in: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56148EB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SHADOW_COUNT=$((SHADOW_COUNT +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))</w:t>
      </w:r>
    </w:p>
    <w:p w14:paraId="6DB4BC2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49A230A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done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find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./api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"*.go"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"*.js"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"*.ts"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/dev/null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-v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xargs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-l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"@Api"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/dev/null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E30670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1ED6FE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database tables (adapt paths to your repository structure)</w:t>
      </w:r>
    </w:p>
    <w:p w14:paraId="1CE9D9C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"Checking database tables..."</w:t>
      </w:r>
    </w:p>
    <w:p w14:paraId="5254E60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IFS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read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</w:t>
      </w:r>
    </w:p>
    <w:p w14:paraId="1E0AB8D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-q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"TR-DB-"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1C61354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 Untraced table in: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5846526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SHADOW_COUNT=$((SHADOW_COUNT +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))</w:t>
      </w:r>
    </w:p>
    <w:p w14:paraId="1CD39F7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7D9A847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done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find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./migrations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"*.sql"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/dev/null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BD8549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533229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UI screens (adapt paths to your repository structure)</w:t>
      </w:r>
    </w:p>
    <w:p w14:paraId="35C3CC7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"Checking UI screens..."</w:t>
      </w:r>
    </w:p>
    <w:p w14:paraId="338876A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IFS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read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</w:t>
      </w:r>
    </w:p>
    <w:p w14:paraId="153CDB0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-q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"TR-UI-"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5AAC81A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 Untraced UI screen in: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26F5B34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SHADOW_COUNT=$((SHADOW_COUNT +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))</w:t>
      </w:r>
    </w:p>
    <w:p w14:paraId="3AEBE16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0632AC6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done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find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./ui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"*.vue"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"*.jsx"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"*.tsx"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/dev/null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610D5EB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8F73DC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services (adapt paths to your repository structure)</w:t>
      </w:r>
    </w:p>
    <w:p w14:paraId="200A47C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"Checking services..."</w:t>
      </w:r>
    </w:p>
    <w:p w14:paraId="4570452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IFS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read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file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</w:t>
      </w:r>
    </w:p>
    <w:p w14:paraId="7F19DB4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grep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-q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"TR-SVC-"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1DFE4B8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 Untraced service in: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3FA3282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SHADOW_COUNT=$((SHADOW_COUNT +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))</w:t>
      </w:r>
    </w:p>
    <w:p w14:paraId="7148DC1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132FB8A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done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find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./services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"*.go"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-name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"*.js"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/dev/null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8CC440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F5A741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lastRenderedPageBreak/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</w:p>
    <w:p w14:paraId="0C24955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"┌─────────────────────────────────────────────────────────────┐"</w:t>
      </w:r>
    </w:p>
    <w:p w14:paraId="7282BFB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SHADOW FEATURE DETECTION RESULTS              │"</w:t>
      </w:r>
    </w:p>
    <w:p w14:paraId="1D00B7E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"├─────────────────────────────────────────────────────────────┤"</w:t>
      </w:r>
    </w:p>
    <w:p w14:paraId="3F9BE13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5A1C2C6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"│  Shadow Features Found: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$SHADOW_COUNT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 │"</w:t>
      </w:r>
    </w:p>
    <w:p w14:paraId="05E096C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140539F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$SHADOW_COUNT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-gt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278CB0B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"│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❌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FAILED: Shadow features detected.                     </w:t>
      </w:r>
      <w:r w:rsidRPr="00521FD3">
        <w:rPr>
          <w:rFonts w:ascii="Consolas" w:eastAsia="Times New Roman" w:hAnsi="Consolas" w:cs="Consolas"/>
          <w:color w:val="50A14F"/>
          <w:sz w:val="20"/>
          <w:szCs w:val="20"/>
        </w:rPr>
        <w:t>│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5B65027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Action: Block deployment, escalate to CTO.              │"</w:t>
      </w:r>
    </w:p>
    <w:p w14:paraId="4D1DB90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</w:p>
    <w:p w14:paraId="0850E55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"│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✅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PASSED: No shadow features detected.                  </w:t>
      </w:r>
      <w:r w:rsidRPr="00521FD3">
        <w:rPr>
          <w:rFonts w:ascii="Consolas" w:eastAsia="Times New Roman" w:hAnsi="Consolas" w:cs="Consolas"/>
          <w:color w:val="50A14F"/>
          <w:sz w:val="20"/>
          <w:szCs w:val="20"/>
        </w:rPr>
        <w:t>│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227A13B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4054262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7748A6F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"└─────────────────────────────────────────────────────────────┘"</w:t>
      </w:r>
    </w:p>
    <w:p w14:paraId="393A5B2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EC79FB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$SHADOW_COUNT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-gt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1B47F4D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exit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3287E9F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2328769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25B277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exit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5E071165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7F9F8025">
          <v:rect id="_x0000_i1270" style="width:0;height:.75pt" o:hralign="center" o:hrstd="t" o:hr="t" fillcolor="#a0a0a0" stroked="f"/>
        </w:pict>
      </w:r>
    </w:p>
    <w:p w14:paraId="50333CDC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E: ORPHAN ARTIFACT DETECTION SCRIPT (ILLUSTRATIVE REFERENCE)</w:t>
      </w:r>
    </w:p>
    <w:p w14:paraId="58B2B6B6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Note:</w:t>
      </w: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t> The following script is an illustrative reference implementation and must be adapted to the approved repository structure. It does not mandate a specific source tree organization. This script is provided as a guideline for implementation; the actual validation logic shall be implemented in the governed CI/CD pipeline defined by Z7.</w:t>
      </w:r>
    </w:p>
    <w:p w14:paraId="5B184872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E.1 Orphan Artifact Detection</w:t>
      </w:r>
    </w:p>
    <w:p w14:paraId="4DA01F92" w14:textId="77777777" w:rsidR="00521FD3" w:rsidRPr="00521FD3" w:rsidRDefault="00521FD3" w:rsidP="00521FD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521FD3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14:paraId="12E7FBE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#!/usr/bin/env bash</w:t>
      </w:r>
    </w:p>
    <w:p w14:paraId="68B8B5C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</w:p>
    <w:p w14:paraId="11223E6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ZA Orphan Artifact Detection Script (Illustrative Reference)</w:t>
      </w:r>
    </w:p>
    <w:p w14:paraId="69BFD3B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Detects artifacts without parent traceability</w:t>
      </w:r>
    </w:p>
    <w:p w14:paraId="7F2A3AC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</w:p>
    <w:p w14:paraId="121E6EB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Note: This is a reference implementation. Adapt to your repository structure.</w:t>
      </w:r>
    </w:p>
    <w:p w14:paraId="348B1F3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      The actual validation shall be implemented in the governed CI/CD pipeline defined by Z7.</w:t>
      </w:r>
    </w:p>
    <w:p w14:paraId="5838DFD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</w:t>
      </w:r>
    </w:p>
    <w:p w14:paraId="18F0F03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E3B1F2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set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-euo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pipefail</w:t>
      </w:r>
    </w:p>
    <w:p w14:paraId="6D27F4F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0ED65B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"┌─────────────────────────────────────────────────────────────┐"</w:t>
      </w:r>
    </w:p>
    <w:p w14:paraId="1E633FE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ORPHAN ARTIFACT DETECTION                     │"</w:t>
      </w:r>
    </w:p>
    <w:p w14:paraId="6097130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"├─────────────────────────────────────────────────────────────┤"</w:t>
      </w:r>
    </w:p>
    <w:p w14:paraId="1EC2B1E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2E302FD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Scanning for orphan artifacts...                           │"</w:t>
      </w:r>
    </w:p>
    <w:p w14:paraId="09A7BF5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036458F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"└─────────────────────────────────────────────────────────────┘"</w:t>
      </w:r>
    </w:p>
    <w:p w14:paraId="3BB5552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690316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ORPHAN_COUNT=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54C30DE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59F97BE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Load traceability matrix (adapt path to your repository structure)</w:t>
      </w:r>
    </w:p>
    <w:p w14:paraId="5313726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TRACEABILITY_FILE=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"./traceability-matrix.yaml"</w:t>
      </w:r>
    </w:p>
    <w:p w14:paraId="2C19EF8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7A06FAC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$TRACEABILITY_FILE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78CEFA2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❌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ERROR: Traceability matrix not found!"</w:t>
      </w:r>
    </w:p>
    <w:p w14:paraId="3760B3E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exit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13E305E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076740D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F2F7FF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for orphan TR-IDs (parent doesn't exist)</w:t>
      </w:r>
    </w:p>
    <w:p w14:paraId="7C4C732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"Checking for orphan traceability IDs..."</w:t>
      </w:r>
    </w:p>
    <w:p w14:paraId="1BEB86C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59D41E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Using process substitution to avoid subshell variable loss</w:t>
      </w:r>
    </w:p>
    <w:p w14:paraId="6CF5FFB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while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IFS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read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id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</w:t>
      </w:r>
    </w:p>
    <w:p w14:paraId="345F6C7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$id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$id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"null"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4BD1D7F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parent=$(yq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eval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".traceability_records[] | select(.traceability_id ==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\"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$id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\"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) | .parent_id"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$TRACEABILITY_FILE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&gt;/dev/null)</w:t>
      </w:r>
    </w:p>
    <w:p w14:paraId="4C580A4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-n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$parent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$parent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"null"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&amp;&amp;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$parent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!=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688F524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yq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eval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".traceability_records[] | select(.traceability_id ==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\"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$parent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\"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)"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$TRACEABILITY_FILE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/dev/null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&amp;1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5D54841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 Orphan TR-ID: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$id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(parent: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$parent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not found)"</w:t>
      </w:r>
    </w:p>
    <w:p w14:paraId="0E5C9B29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ORPHAN_COUNT=$((ORPHAN_COUNT +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))</w:t>
      </w:r>
    </w:p>
    <w:p w14:paraId="11B932D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08E0056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153BE2B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3576277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done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yq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eval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'.traceability_records[].traceability_id'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$TRACEABILITY_FILE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/dev/null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0D563B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55F28A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for artifacts without TR-ID (adapt to your repository structure)</w:t>
      </w:r>
    </w:p>
    <w:p w14:paraId="0EA6E82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"Checking for artifacts without traceability IDs..."</w:t>
      </w:r>
    </w:p>
    <w:p w14:paraId="3425126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ARTIFACT_TYPES=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"FR"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"BR"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"DATA"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"UI"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"API"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"DB"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"SEC"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"INFRA"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"DSO"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"SVC"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"WF"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"EVT"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"MQ"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0D41063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12992AC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for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type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${ARTIFACT_TYPES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@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}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</w:t>
      </w:r>
    </w:p>
    <w:p w14:paraId="190BCFB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count=$(grep -r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"TR-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$type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-"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./ --include=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"*.go"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--include=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"*.js"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--include=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"*.ts"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--include=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"*.vue"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--include=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"*.sql"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--include=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"*.yaml"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E45649"/>
          <w:sz w:val="20"/>
          <w:szCs w:val="20"/>
        </w:rPr>
        <w:t>2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&gt;/dev/null | wc -l ||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"0"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)</w:t>
      </w:r>
    </w:p>
    <w:p w14:paraId="752D7A9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$count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-eq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6CC6145A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 No TR-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$type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- identifiers found in codebase"</w:t>
      </w:r>
    </w:p>
    <w:p w14:paraId="0607C4C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 xml:space="preserve">ORPHAN_COUNT=$((ORPHAN_COUNT +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))</w:t>
      </w:r>
    </w:p>
    <w:p w14:paraId="7315829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1B3F31A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done</w:t>
      </w:r>
    </w:p>
    <w:p w14:paraId="626064AD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2703239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""</w:t>
      </w:r>
    </w:p>
    <w:p w14:paraId="3E79B43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"┌─────────────────────────────────────────────────────────────┐"</w:t>
      </w:r>
    </w:p>
    <w:p w14:paraId="5E03AA0C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ORPHAN ARTIFACT DETECTION RESULTS             │"</w:t>
      </w:r>
    </w:p>
    <w:p w14:paraId="4D9F892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"├─────────────────────────────────────────────────────────────┤"</w:t>
      </w:r>
    </w:p>
    <w:p w14:paraId="7C5E054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3DFE03CF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"│  Orphan Artifacts Found: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$ORPHAN_COUNT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                    │"</w:t>
      </w:r>
    </w:p>
    <w:p w14:paraId="54E4F5E3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6EB9EF90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$ORPHAN_COUNT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-gt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6E2848F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"│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❌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FAILED: Orphan artifacts detected.                    </w:t>
      </w:r>
      <w:r w:rsidRPr="00521FD3">
        <w:rPr>
          <w:rFonts w:ascii="Consolas" w:eastAsia="Times New Roman" w:hAnsi="Consolas" w:cs="Consolas"/>
          <w:color w:val="50A14F"/>
          <w:sz w:val="20"/>
          <w:szCs w:val="20"/>
        </w:rPr>
        <w:t>│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1A833978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Action: Block deployment, escalate to CTO.              │"</w:t>
      </w:r>
    </w:p>
    <w:p w14:paraId="3740641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</w:p>
    <w:p w14:paraId="3C4BD836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"│  </w:t>
      </w:r>
      <w:r w:rsidRPr="00521FD3">
        <w:rPr>
          <w:rFonts w:ascii="Segoe UI Emoji" w:eastAsia="Times New Roman" w:hAnsi="Segoe UI Emoji" w:cs="Segoe UI Emoji"/>
          <w:color w:val="50A14F"/>
          <w:sz w:val="20"/>
          <w:szCs w:val="20"/>
        </w:rPr>
        <w:t>✅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 xml:space="preserve"> PASSED: No orphan artifacts detected.                 </w:t>
      </w:r>
      <w:r w:rsidRPr="00521FD3">
        <w:rPr>
          <w:rFonts w:ascii="Consolas" w:eastAsia="Times New Roman" w:hAnsi="Consolas" w:cs="Consolas"/>
          <w:color w:val="50A14F"/>
          <w:sz w:val="20"/>
          <w:szCs w:val="20"/>
        </w:rPr>
        <w:t>│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</w:p>
    <w:p w14:paraId="44B2690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0B733FF5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"│                                                             │"</w:t>
      </w:r>
    </w:p>
    <w:p w14:paraId="5F693F64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echo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"└─────────────────────────────────────────────────────────────┘"</w:t>
      </w:r>
    </w:p>
    <w:p w14:paraId="63B1D1AB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37C56E01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$ORPHAN_COUNT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4078F2"/>
          <w:sz w:val="20"/>
          <w:szCs w:val="20"/>
        </w:rPr>
        <w:t>-gt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383A42"/>
          <w:sz w:val="20"/>
          <w:szCs w:val="20"/>
        </w:rPr>
        <w:t>];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then</w:t>
      </w:r>
    </w:p>
    <w:p w14:paraId="2C19F0E2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exit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14:paraId="7A3AE3B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A626A4"/>
          <w:sz w:val="20"/>
          <w:szCs w:val="20"/>
        </w:rPr>
        <w:t>fi</w:t>
      </w:r>
    </w:p>
    <w:p w14:paraId="403FE177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6DB96C5E" w14:textId="77777777" w:rsidR="00521FD3" w:rsidRPr="00521FD3" w:rsidRDefault="00521FD3" w:rsidP="00521F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1FD3">
        <w:rPr>
          <w:rFonts w:ascii="Consolas" w:eastAsia="Times New Roman" w:hAnsi="Consolas" w:cs="Courier New"/>
          <w:color w:val="50A14F"/>
          <w:sz w:val="20"/>
          <w:szCs w:val="20"/>
        </w:rPr>
        <w:t>exit</w:t>
      </w:r>
      <w:r w:rsidRPr="00521FD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521FD3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14:paraId="7D7F3FB1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2503FBC3">
          <v:rect id="_x0000_i1271" style="width:0;height:.75pt" o:hralign="center" o:hrstd="t" o:hr="t" fillcolor="#a0a0a0" stroked="f"/>
        </w:pict>
      </w:r>
    </w:p>
    <w:p w14:paraId="15BB58B9" w14:textId="77777777" w:rsidR="00521FD3" w:rsidRPr="00521FD3" w:rsidRDefault="00521FD3" w:rsidP="00521F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 F: TRACEABILITY COMPLIANCE CHECKLIST</w:t>
      </w:r>
    </w:p>
    <w:p w14:paraId="4F476894" w14:textId="77777777" w:rsidR="00521FD3" w:rsidRPr="00521FD3" w:rsidRDefault="00521FD3" w:rsidP="00521F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F.1 Pre-Release Traceability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7347"/>
        <w:gridCol w:w="2347"/>
      </w:tblGrid>
      <w:tr w:rsidR="00521FD3" w:rsidRPr="00521FD3" w14:paraId="412BB539" w14:textId="77777777" w:rsidTr="00521F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3D88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64F9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359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Verified</w:t>
            </w:r>
          </w:p>
        </w:tc>
      </w:tr>
      <w:tr w:rsidR="00521FD3" w:rsidRPr="00521FD3" w14:paraId="21BB236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4125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15EA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artifacts have TR-IDs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87FC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1940899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AEB8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A9F9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TR-IDs are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84B6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745B935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AB53A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505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TR-IDs trace to FRs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193B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6D0554D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13B1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5A9C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shadow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EA32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124E9439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5E31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37AE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No orphan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5D7A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4BD243A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FE3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D3D9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 requirement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10AA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41D1523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9D36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FF4AD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 data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A7E0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004967CF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F8D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3A55B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 UI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B459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0E08E67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01B4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38402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 API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C035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7FEC043E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3B9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4E994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100% security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189A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3A053424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BC087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5B436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P0 test coverage =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6C28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2AC2EDA8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E1B6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EEFF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P1-P4 test coverage 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9197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002C8931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4107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5A53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All exceptions registered in 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1007C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5A5FFD1D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7BEE5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32379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Traceability audit trail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4975F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521FD3" w:rsidRPr="00521FD3" w14:paraId="5BA7A41B" w14:textId="77777777" w:rsidTr="00521F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E271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6F60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" w:eastAsia="Times New Roman" w:hAnsi="Segoe UI" w:cs="Segoe UI"/>
                <w:sz w:val="23"/>
                <w:szCs w:val="23"/>
              </w:rPr>
              <w:t>Founder Acceptance Gates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67231" w14:textId="77777777" w:rsidR="00521FD3" w:rsidRPr="00521FD3" w:rsidRDefault="00521FD3" w:rsidP="00521F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1FD3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494F85A3" w14:textId="77777777" w:rsidR="00521FD3" w:rsidRPr="00521FD3" w:rsidRDefault="00521FD3" w:rsidP="00521FD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color w:val="0F1115"/>
          <w:sz w:val="24"/>
          <w:szCs w:val="24"/>
        </w:rPr>
        <w:pict w14:anchorId="24DE261B">
          <v:rect id="_x0000_i1272" style="width:0;height:.75pt" o:hralign="center" o:hrstd="t" o:hr="t" fillcolor="#a0a0a0" stroked="f"/>
        </w:pict>
      </w:r>
    </w:p>
    <w:p w14:paraId="0AC6924A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DOCUMENT ZA — TECHNICAL TRACEABILITY MASTER MATRIX</w:t>
      </w:r>
    </w:p>
    <w:p w14:paraId="7EE6CCB6" w14:textId="77777777" w:rsidR="00521FD3" w:rsidRPr="00521FD3" w:rsidRDefault="00521FD3" w:rsidP="00521F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1.0 (Founder Lock Final) · Baseline 7</w:t>
      </w:r>
    </w:p>
    <w:p w14:paraId="77486C48" w14:textId="77777777" w:rsidR="00521FD3" w:rsidRPr="00521FD3" w:rsidRDefault="00521FD3" w:rsidP="00521F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521FD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Status: READY FOR FOUNDER SIGNATURE</w:t>
      </w:r>
    </w:p>
    <w:p w14:paraId="2EE5C9E1" w14:textId="77777777" w:rsidR="004268FB" w:rsidRPr="00521FD3" w:rsidRDefault="004268FB" w:rsidP="00521FD3"/>
    <w:sectPr w:rsidR="004268FB" w:rsidRPr="00521FD3" w:rsidSect="00F34C6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E0994"/>
    <w:multiLevelType w:val="multilevel"/>
    <w:tmpl w:val="29E6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A5116"/>
    <w:multiLevelType w:val="multilevel"/>
    <w:tmpl w:val="E9A8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93772"/>
    <w:multiLevelType w:val="multilevel"/>
    <w:tmpl w:val="AA6EC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1A3308"/>
    <w:multiLevelType w:val="multilevel"/>
    <w:tmpl w:val="E39A2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96ED1"/>
    <w:multiLevelType w:val="multilevel"/>
    <w:tmpl w:val="520E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20097"/>
    <w:multiLevelType w:val="multilevel"/>
    <w:tmpl w:val="96BA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6E"/>
    <w:rsid w:val="00055F31"/>
    <w:rsid w:val="00203D66"/>
    <w:rsid w:val="004268FB"/>
    <w:rsid w:val="00521FD3"/>
    <w:rsid w:val="00707D75"/>
    <w:rsid w:val="007E516E"/>
    <w:rsid w:val="00C07672"/>
    <w:rsid w:val="00F3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9ADA"/>
  <w15:chartTrackingRefBased/>
  <w15:docId w15:val="{BBAAC490-B6BF-48C0-9561-753FF61D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5F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5F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5F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F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5F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5F3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55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055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5F31"/>
    <w:rPr>
      <w:b/>
      <w:bCs/>
    </w:rPr>
  </w:style>
  <w:style w:type="character" w:customStyle="1" w:styleId="d813de27">
    <w:name w:val="d813de27"/>
    <w:basedOn w:val="DefaultParagraphFont"/>
    <w:rsid w:val="00055F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F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5F3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55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240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9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5801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84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12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27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679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04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36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9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97671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2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4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745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28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2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50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13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09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1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29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44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06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0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3073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6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20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285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41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2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59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05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66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5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6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91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2992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8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0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8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91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29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78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9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9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15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41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3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79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9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32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7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2300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52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1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57611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9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3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3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59421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3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45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2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915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04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1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5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4271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6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6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0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9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707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3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29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0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83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40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5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08918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4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0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1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913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52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32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05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2831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70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63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96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38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61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54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76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74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2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0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28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3033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3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4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9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154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70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5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0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8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10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0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9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29836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9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8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07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376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75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69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96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18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45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30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18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7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50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7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5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1855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0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1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11637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8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6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1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16458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7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8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36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15063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8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2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5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9806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97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5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0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386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77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2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34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02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2864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0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9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1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3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10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72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08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82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9765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1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0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2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074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1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554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2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7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3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4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75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35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62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81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5084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2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63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89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82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92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50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20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94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34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92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3526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3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3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18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4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7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28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4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8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0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11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3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364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15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53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6640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80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1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43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82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0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7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8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0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1779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3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53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61260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5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9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7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0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136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64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8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6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852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40</Pages>
  <Words>5732</Words>
  <Characters>32674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2026-07-01T06:25:00Z</dcterms:created>
  <dcterms:modified xsi:type="dcterms:W3CDTF">2026-07-01T06:55:00Z</dcterms:modified>
</cp:coreProperties>
</file>