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563E3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RL</w:t>
      </w:r>
    </w:p>
    <w:p w14:paraId="5D75DDFE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48C">
        <w:rPr>
          <w:rFonts w:ascii="Times New Roman" w:eastAsia="Times New Roman" w:hAnsi="Times New Roman" w:cs="Times New Roman"/>
          <w:b/>
          <w:bCs/>
          <w:sz w:val="36"/>
          <w:szCs w:val="36"/>
        </w:rPr>
        <w:t>Enterprise Repository Backup &amp; Disaster Recovery Manual</w:t>
      </w:r>
    </w:p>
    <w:p w14:paraId="0DD25402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5AB20220">
          <v:rect id="_x0000_i1025" style="width:0;height:1.5pt" o:hralign="center" o:hrstd="t" o:hr="t" fillcolor="#a0a0a0" stroked="f"/>
        </w:pict>
      </w:r>
    </w:p>
    <w:p w14:paraId="58ED986F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2DFDADA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The Enterprise Repository Backup &amp; Disaster Recovery Manual defines the policies, procedures, responsibilities, and controls required to protect the Golden Wings Enterprise Repository against accidental loss, corruption, cyberattack, hardware failure, human error, and catastrophic events.</w:t>
      </w:r>
    </w:p>
    <w:p w14:paraId="77FB6C2E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The objective is to ensure that repository information remains recoverable, verifiable, and operational while preserving document integrity, governance, auditability, and baseline history.</w:t>
      </w:r>
    </w:p>
    <w:p w14:paraId="0372075E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7A087231">
          <v:rect id="_x0000_i1026" style="width:0;height:1.5pt" o:hralign="center" o:hrstd="t" o:hr="t" fillcolor="#a0a0a0" stroked="f"/>
        </w:pict>
      </w:r>
    </w:p>
    <w:p w14:paraId="48914EEE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Scope</w:t>
      </w:r>
    </w:p>
    <w:p w14:paraId="098DD9A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This manual applies to:</w:t>
      </w:r>
    </w:p>
    <w:p w14:paraId="21E2AED0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Entire Enterprise Repository </w:t>
      </w:r>
    </w:p>
    <w:p w14:paraId="10591351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Git repository </w:t>
      </w:r>
    </w:p>
    <w:p w14:paraId="4446D547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GitHub repository </w:t>
      </w:r>
    </w:p>
    <w:p w14:paraId="6C70F03D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Repository baselines </w:t>
      </w:r>
    </w:p>
    <w:p w14:paraId="43BD4022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</w:p>
    <w:p w14:paraId="4E522873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Governance records </w:t>
      </w:r>
    </w:p>
    <w:p w14:paraId="40E6A449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Automation scripts </w:t>
      </w:r>
    </w:p>
    <w:p w14:paraId="6B395C8F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Machine-readable assets </w:t>
      </w:r>
    </w:p>
    <w:p w14:paraId="12A0C433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Hash inventories </w:t>
      </w:r>
    </w:p>
    <w:p w14:paraId="3C93A1E2" w14:textId="77777777" w:rsidR="00E9048C" w:rsidRPr="00E9048C" w:rsidRDefault="00E9048C" w:rsidP="00E90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Release archives </w:t>
      </w:r>
    </w:p>
    <w:p w14:paraId="06B62E47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3111C992">
          <v:rect id="_x0000_i1027" style="width:0;height:1.5pt" o:hralign="center" o:hrstd="t" o:hr="t" fillcolor="#a0a0a0" stroked="f"/>
        </w:pict>
      </w:r>
    </w:p>
    <w:p w14:paraId="1619FEBC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Objectives</w:t>
      </w:r>
    </w:p>
    <w:p w14:paraId="7E4E3AD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The backup strategy shall ensure:</w:t>
      </w:r>
    </w:p>
    <w:p w14:paraId="1A33AA4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• No controlled document is permanently lost.</w:t>
      </w:r>
    </w:p>
    <w:p w14:paraId="4B179EB0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• Repository history is preserved.</w:t>
      </w:r>
    </w:p>
    <w:p w14:paraId="642F9150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lastRenderedPageBreak/>
        <w:t>• Every baseline remains recoverable.</w:t>
      </w:r>
    </w:p>
    <w:p w14:paraId="0FE69FEE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• Repository integrity can be verified.</w:t>
      </w:r>
    </w:p>
    <w:p w14:paraId="1D92163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• Recovery is repeatable.</w:t>
      </w:r>
    </w:p>
    <w:p w14:paraId="086B5B5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• Recovery procedures are documented.</w:t>
      </w:r>
    </w:p>
    <w:p w14:paraId="199C72F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• Recovery activities are auditable.</w:t>
      </w:r>
    </w:p>
    <w:p w14:paraId="21F2934B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126EC4FA">
          <v:rect id="_x0000_i1028" style="width:0;height:1.5pt" o:hralign="center" o:hrstd="t" o:hr="t" fillcolor="#a0a0a0" stroked="f"/>
        </w:pict>
      </w:r>
    </w:p>
    <w:p w14:paraId="720974DE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Backup Principles</w:t>
      </w:r>
    </w:p>
    <w:p w14:paraId="6FD5539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Golden Wings follows multiple backup layers.</w:t>
      </w:r>
    </w:p>
    <w:p w14:paraId="65F3E9A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Primary Repository</w:t>
      </w:r>
    </w:p>
    <w:p w14:paraId="5958390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890E80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Local Git Repository</w:t>
      </w:r>
    </w:p>
    <w:p w14:paraId="5A226BF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5950CF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GitHub Remote Repository</w:t>
      </w:r>
    </w:p>
    <w:p w14:paraId="721F53F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6E43A4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Release Archives</w:t>
      </w:r>
    </w:p>
    <w:p w14:paraId="6C9C03F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850FC96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External Offline Backup</w:t>
      </w:r>
    </w:p>
    <w:p w14:paraId="15F6E90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C565F8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Long-Term Archive</w:t>
      </w:r>
    </w:p>
    <w:p w14:paraId="589C6BEE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No single copy shall be considered sufficient.</w:t>
      </w:r>
    </w:p>
    <w:p w14:paraId="03E55CC9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3E87639E">
          <v:rect id="_x0000_i1029" style="width:0;height:1.5pt" o:hralign="center" o:hrstd="t" o:hr="t" fillcolor="#a0a0a0" stroked="f"/>
        </w:pict>
      </w:r>
    </w:p>
    <w:p w14:paraId="11253DE6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Backup Types</w:t>
      </w:r>
    </w:p>
    <w:p w14:paraId="5CC460D7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4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Working Backup</w:t>
      </w:r>
    </w:p>
    <w:p w14:paraId="74C41276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14:paraId="21052A76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Daily</w:t>
      </w:r>
    </w:p>
    <w:p w14:paraId="5E3AB26E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0CDBFD5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Protect active work.</w:t>
      </w:r>
    </w:p>
    <w:p w14:paraId="6E925169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6B057219">
          <v:rect id="_x0000_i1030" style="width:0;height:1.5pt" o:hralign="center" o:hrstd="t" o:hr="t" fillcolor="#a0a0a0" stroked="f"/>
        </w:pict>
      </w:r>
    </w:p>
    <w:p w14:paraId="7E4A176F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48C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 Backup</w:t>
      </w:r>
    </w:p>
    <w:p w14:paraId="7B720BE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14:paraId="613FDCF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After significant changes.</w:t>
      </w:r>
    </w:p>
    <w:p w14:paraId="6A0C91D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7F4317E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Protect repository history.</w:t>
      </w:r>
    </w:p>
    <w:p w14:paraId="4BF9DBDA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4AF710C8">
          <v:rect id="_x0000_i1031" style="width:0;height:1.5pt" o:hralign="center" o:hrstd="t" o:hr="t" fillcolor="#a0a0a0" stroked="f"/>
        </w:pict>
      </w:r>
    </w:p>
    <w:p w14:paraId="4B7424AB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48C">
        <w:rPr>
          <w:rFonts w:ascii="Times New Roman" w:eastAsia="Times New Roman" w:hAnsi="Times New Roman" w:cs="Times New Roman"/>
          <w:b/>
          <w:bCs/>
          <w:sz w:val="36"/>
          <w:szCs w:val="36"/>
        </w:rPr>
        <w:t>Baseline Backup</w:t>
      </w:r>
    </w:p>
    <w:p w14:paraId="41AF923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14:paraId="0789C0AC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Every approved release.</w:t>
      </w:r>
    </w:p>
    <w:p w14:paraId="4AB134CA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0B430CF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Preserve approved repository state.</w:t>
      </w:r>
    </w:p>
    <w:p w14:paraId="26552292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034BB17C">
          <v:rect id="_x0000_i1032" style="width:0;height:1.5pt" o:hralign="center" o:hrstd="t" o:hr="t" fillcolor="#a0a0a0" stroked="f"/>
        </w:pict>
      </w:r>
    </w:p>
    <w:p w14:paraId="2B1BEF6A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48C">
        <w:rPr>
          <w:rFonts w:ascii="Times New Roman" w:eastAsia="Times New Roman" w:hAnsi="Times New Roman" w:cs="Times New Roman"/>
          <w:b/>
          <w:bCs/>
          <w:sz w:val="36"/>
          <w:szCs w:val="36"/>
        </w:rPr>
        <w:t>Archive Backup</w:t>
      </w:r>
    </w:p>
    <w:p w14:paraId="69BC8E1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14:paraId="01A33D3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After every release.</w:t>
      </w:r>
    </w:p>
    <w:p w14:paraId="6E6FC69C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51233CE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lastRenderedPageBreak/>
        <w:t>Long-term preservation.</w:t>
      </w:r>
    </w:p>
    <w:p w14:paraId="4FE3E3B3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09E499F2">
          <v:rect id="_x0000_i1033" style="width:0;height:1.5pt" o:hralign="center" o:hrstd="t" o:hr="t" fillcolor="#a0a0a0" stroked="f"/>
        </w:pict>
      </w:r>
    </w:p>
    <w:p w14:paraId="74A320F1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048C">
        <w:rPr>
          <w:rFonts w:ascii="Times New Roman" w:eastAsia="Times New Roman" w:hAnsi="Times New Roman" w:cs="Times New Roman"/>
          <w:b/>
          <w:bCs/>
          <w:sz w:val="36"/>
          <w:szCs w:val="36"/>
        </w:rPr>
        <w:t>Offline Backup</w:t>
      </w:r>
    </w:p>
    <w:p w14:paraId="3133B25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14:paraId="274E7A8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Monthly</w:t>
      </w:r>
    </w:p>
    <w:p w14:paraId="08BF06E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2378837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Disaster recovery.</w:t>
      </w:r>
    </w:p>
    <w:p w14:paraId="61575061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21F29FBA">
          <v:rect id="_x0000_i1034" style="width:0;height:1.5pt" o:hralign="center" o:hrstd="t" o:hr="t" fillcolor="#a0a0a0" stroked="f"/>
        </w:pict>
      </w:r>
    </w:p>
    <w:p w14:paraId="6DB37A45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Backup Contents</w:t>
      </w:r>
    </w:p>
    <w:p w14:paraId="19668B86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Every backup includes:</w:t>
      </w:r>
    </w:p>
    <w:p w14:paraId="0E03613C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Repository folders</w:t>
      </w:r>
    </w:p>
    <w:p w14:paraId="32B5EE3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Git history</w:t>
      </w:r>
    </w:p>
    <w:p w14:paraId="087FE53C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Document Register</w:t>
      </w:r>
    </w:p>
    <w:p w14:paraId="2D89E5F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SHA256 inventory</w:t>
      </w:r>
    </w:p>
    <w:p w14:paraId="1E4742C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Release archive</w:t>
      </w:r>
    </w:p>
    <w:p w14:paraId="2ED9287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14:paraId="5BF2B0E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Governance records</w:t>
      </w:r>
    </w:p>
    <w:p w14:paraId="08796CEE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Templates</w:t>
      </w:r>
    </w:p>
    <w:p w14:paraId="3554A63A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Automation scripts</w:t>
      </w:r>
    </w:p>
    <w:p w14:paraId="0B79C8A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Machine-readable assets</w:t>
      </w:r>
    </w:p>
    <w:p w14:paraId="5A13706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Repository configuration</w:t>
      </w:r>
    </w:p>
    <w:p w14:paraId="36CB1E8B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73E65FA0">
          <v:rect id="_x0000_i1035" style="width:0;height:1.5pt" o:hralign="center" o:hrstd="t" o:hr="t" fillcolor="#a0a0a0" stroked="f"/>
        </w:pict>
      </w:r>
    </w:p>
    <w:p w14:paraId="295F8427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Recovery Objectives</w:t>
      </w:r>
    </w:p>
    <w:p w14:paraId="505D94D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Recovery Time Objective (RTO)</w:t>
      </w:r>
    </w:p>
    <w:p w14:paraId="31242A0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Repository operational within defined governance recovery window.</w:t>
      </w:r>
    </w:p>
    <w:p w14:paraId="536CA57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Recovery Point Objective (RPO)</w:t>
      </w:r>
    </w:p>
    <w:p w14:paraId="0A154B36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No approved baseline shall be lost.</w:t>
      </w:r>
    </w:p>
    <w:p w14:paraId="6DF2FCD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Working drafts may be restored from Git history.</w:t>
      </w:r>
    </w:p>
    <w:p w14:paraId="1DDA4349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67EF6F80">
          <v:rect id="_x0000_i1036" style="width:0;height:1.5pt" o:hralign="center" o:hrstd="t" o:hr="t" fillcolor="#a0a0a0" stroked="f"/>
        </w:pict>
      </w:r>
    </w:p>
    <w:p w14:paraId="5953FB25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Disaster Scenarios</w:t>
      </w:r>
    </w:p>
    <w:p w14:paraId="05D69A0E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Recoverable events include:</w:t>
      </w:r>
    </w:p>
    <w:p w14:paraId="14E0B5DF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Accidental deletion</w:t>
      </w:r>
    </w:p>
    <w:p w14:paraId="0BADFAF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File corruption</w:t>
      </w:r>
    </w:p>
    <w:p w14:paraId="2C82809F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Disk failure</w:t>
      </w:r>
    </w:p>
    <w:p w14:paraId="258D1CE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Hardware replacement</w:t>
      </w:r>
    </w:p>
    <w:p w14:paraId="319A3B7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Windows failure</w:t>
      </w:r>
    </w:p>
    <w:p w14:paraId="04E7CF2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Malware</w:t>
      </w:r>
    </w:p>
    <w:p w14:paraId="4C03926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Ransomware</w:t>
      </w:r>
    </w:p>
    <w:p w14:paraId="4013E42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Repository corruption</w:t>
      </w:r>
    </w:p>
    <w:p w14:paraId="5623FC70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Git corruption</w:t>
      </w:r>
    </w:p>
    <w:p w14:paraId="3D9839D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GitHub outage</w:t>
      </w:r>
    </w:p>
    <w:p w14:paraId="13EFCF3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Human error</w:t>
      </w:r>
    </w:p>
    <w:p w14:paraId="71EC355B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67957929">
          <v:rect id="_x0000_i1037" style="width:0;height:1.5pt" o:hralign="center" o:hrstd="t" o:hr="t" fillcolor="#a0a0a0" stroked="f"/>
        </w:pict>
      </w:r>
    </w:p>
    <w:p w14:paraId="0DC7EADC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Recovery Sources</w:t>
      </w:r>
    </w:p>
    <w:p w14:paraId="4989A4B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lastRenderedPageBreak/>
        <w:t>Recovery may be performed from:</w:t>
      </w:r>
    </w:p>
    <w:p w14:paraId="408082B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Git history</w:t>
      </w:r>
    </w:p>
    <w:p w14:paraId="1D2404A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14:paraId="09D2F71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Release archive</w:t>
      </w:r>
    </w:p>
    <w:p w14:paraId="7D5D522A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SHA256 inventory</w:t>
      </w:r>
    </w:p>
    <w:p w14:paraId="0026134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Offline backup</w:t>
      </w:r>
    </w:p>
    <w:p w14:paraId="4FBEC570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Approved baseline</w:t>
      </w:r>
    </w:p>
    <w:p w14:paraId="64A9456F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Evidence repository</w:t>
      </w:r>
    </w:p>
    <w:p w14:paraId="4CD9A331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6C55F6CE">
          <v:rect id="_x0000_i1038" style="width:0;height:1.5pt" o:hralign="center" o:hrstd="t" o:hr="t" fillcolor="#a0a0a0" stroked="f"/>
        </w:pict>
      </w:r>
    </w:p>
    <w:p w14:paraId="54566FE8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Recovery Procedure</w:t>
      </w:r>
    </w:p>
    <w:p w14:paraId="131000B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1</w:t>
      </w:r>
    </w:p>
    <w:p w14:paraId="67F7E908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Recover repository.</w:t>
      </w:r>
    </w:p>
    <w:p w14:paraId="2CB3CA7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86B536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2</w:t>
      </w:r>
    </w:p>
    <w:p w14:paraId="186A9EC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Verify folder structure.</w:t>
      </w:r>
    </w:p>
    <w:p w14:paraId="4D594F3E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641E466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3</w:t>
      </w:r>
    </w:p>
    <w:p w14:paraId="58E405F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Restore latest baseline.</w:t>
      </w:r>
    </w:p>
    <w:p w14:paraId="3EC546DF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13C9BB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4</w:t>
      </w:r>
    </w:p>
    <w:p w14:paraId="7D2DEED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Restore Git history.</w:t>
      </w:r>
    </w:p>
    <w:p w14:paraId="66301BD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EA83B3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5</w:t>
      </w:r>
    </w:p>
    <w:p w14:paraId="76F413A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lastRenderedPageBreak/>
        <w:t>Run verification scripts.</w:t>
      </w:r>
    </w:p>
    <w:p w14:paraId="0CA2DEB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F47AFE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6</w:t>
      </w:r>
    </w:p>
    <w:p w14:paraId="5C3345E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Validate SHA256 inventory.</w:t>
      </w:r>
    </w:p>
    <w:p w14:paraId="360E39E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ACF9A6C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7</w:t>
      </w:r>
    </w:p>
    <w:p w14:paraId="6963FCB8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Restore governance records.</w:t>
      </w:r>
    </w:p>
    <w:p w14:paraId="3BE316B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1EBCF6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8</w:t>
      </w:r>
    </w:p>
    <w:p w14:paraId="1E7FDF6F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Rebuild Document Register.</w:t>
      </w:r>
    </w:p>
    <w:p w14:paraId="2AAB705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E01198A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9</w:t>
      </w:r>
    </w:p>
    <w:p w14:paraId="5B3D807F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Generate new verification report.</w:t>
      </w:r>
    </w:p>
    <w:p w14:paraId="61777F4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05A72E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Step 10</w:t>
      </w:r>
    </w:p>
    <w:p w14:paraId="68F7C76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Approve repository recovery.</w:t>
      </w:r>
    </w:p>
    <w:p w14:paraId="04A9F4C5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38EA1FAB">
          <v:rect id="_x0000_i1039" style="width:0;height:1.5pt" o:hralign="center" o:hrstd="t" o:hr="t" fillcolor="#a0a0a0" stroked="f"/>
        </w:pict>
      </w:r>
    </w:p>
    <w:p w14:paraId="071FD315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Integrity Verification After Recovery</w:t>
      </w:r>
    </w:p>
    <w:p w14:paraId="6AF171DE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Following restoration:</w:t>
      </w:r>
    </w:p>
    <w:p w14:paraId="4BAA360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5BE879D8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Build-DocumentRegister.ps1</w:t>
      </w:r>
    </w:p>
    <w:p w14:paraId="00974D9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Build-Hashes.ps1</w:t>
      </w:r>
    </w:p>
    <w:p w14:paraId="4788E9A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Verify-Repository.ps1</w:t>
      </w:r>
    </w:p>
    <w:p w14:paraId="6A77B9C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lastRenderedPageBreak/>
        <w:t>Validate-RepositoryStructure.ps1</w:t>
      </w:r>
    </w:p>
    <w:p w14:paraId="0E1EE90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Validate-DocumentNames.ps1</w:t>
      </w:r>
    </w:p>
    <w:p w14:paraId="52DD797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Repository-Statistics.ps1</w:t>
      </w:r>
    </w:p>
    <w:p w14:paraId="1588D91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Results shall match approved repository baseline.</w:t>
      </w:r>
    </w:p>
    <w:p w14:paraId="3DFD168E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08CDAD14">
          <v:rect id="_x0000_i1040" style="width:0;height:1.5pt" o:hralign="center" o:hrstd="t" o:hr="t" fillcolor="#a0a0a0" stroked="f"/>
        </w:pict>
      </w:r>
    </w:p>
    <w:p w14:paraId="31571F34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Recovery Validation Checklist</w:t>
      </w:r>
    </w:p>
    <w:p w14:paraId="7654CAA8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Recovery is complete when:</w:t>
      </w:r>
    </w:p>
    <w:p w14:paraId="2DEF74C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Folder structure verified</w:t>
      </w:r>
    </w:p>
    <w:p w14:paraId="5660104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Documents restored</w:t>
      </w:r>
    </w:p>
    <w:p w14:paraId="3E5D0B5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Git history intact</w:t>
      </w:r>
    </w:p>
    <w:p w14:paraId="128823F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Git tag restored</w:t>
      </w:r>
    </w:p>
    <w:p w14:paraId="0BD909D6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GitHub synchronized</w:t>
      </w:r>
    </w:p>
    <w:p w14:paraId="205B0C5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Hash inventory regenerated</w:t>
      </w:r>
    </w:p>
    <w:p w14:paraId="5FF4546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Repository verification passed</w:t>
      </w:r>
    </w:p>
    <w:p w14:paraId="3B567FC8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Evidence restored</w:t>
      </w:r>
    </w:p>
    <w:p w14:paraId="0070F460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Governance records restored</w:t>
      </w:r>
    </w:p>
    <w:p w14:paraId="085BBCC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 Repository operational</w:t>
      </w:r>
    </w:p>
    <w:p w14:paraId="4264DC3B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55759675">
          <v:rect id="_x0000_i1041" style="width:0;height:1.5pt" o:hralign="center" o:hrstd="t" o:hr="t" fillcolor="#a0a0a0" stroked="f"/>
        </w:pict>
      </w:r>
    </w:p>
    <w:p w14:paraId="3261978B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Backup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455"/>
      </w:tblGrid>
      <w:tr w:rsidR="00E9048C" w:rsidRPr="00E9048C" w14:paraId="787B3B66" w14:textId="77777777" w:rsidTr="00E904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F7208" w14:textId="77777777" w:rsidR="00E9048C" w:rsidRPr="00E9048C" w:rsidRDefault="00E9048C" w:rsidP="00E90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6C68223" w14:textId="77777777" w:rsidR="00E9048C" w:rsidRPr="00E9048C" w:rsidRDefault="00E9048C" w:rsidP="00E904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E9048C" w:rsidRPr="00E9048C" w14:paraId="4104D997" w14:textId="77777777" w:rsidTr="00E9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AB39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Local Git Commit</w:t>
            </w:r>
          </w:p>
        </w:tc>
        <w:tc>
          <w:tcPr>
            <w:tcW w:w="0" w:type="auto"/>
            <w:vAlign w:val="center"/>
            <w:hideMark/>
          </w:tcPr>
          <w:p w14:paraId="3D8F643A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</w:tr>
      <w:tr w:rsidR="00E9048C" w:rsidRPr="00E9048C" w14:paraId="254C5FE8" w14:textId="77777777" w:rsidTr="00E9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4B7F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42893894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</w:p>
        </w:tc>
      </w:tr>
      <w:tr w:rsidR="00E9048C" w:rsidRPr="00E9048C" w14:paraId="594E7283" w14:textId="77777777" w:rsidTr="00E9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0E76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SHA256 Inventory</w:t>
            </w:r>
          </w:p>
        </w:tc>
        <w:tc>
          <w:tcPr>
            <w:tcW w:w="0" w:type="auto"/>
            <w:vAlign w:val="center"/>
            <w:hideMark/>
          </w:tcPr>
          <w:p w14:paraId="161FB423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Every Release</w:t>
            </w:r>
          </w:p>
        </w:tc>
      </w:tr>
      <w:tr w:rsidR="00E9048C" w:rsidRPr="00E9048C" w14:paraId="7D1C9F33" w14:textId="77777777" w:rsidTr="00E9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F697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Baseline Archive</w:t>
            </w:r>
          </w:p>
        </w:tc>
        <w:tc>
          <w:tcPr>
            <w:tcW w:w="0" w:type="auto"/>
            <w:vAlign w:val="center"/>
            <w:hideMark/>
          </w:tcPr>
          <w:p w14:paraId="617FC104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Every Release</w:t>
            </w:r>
          </w:p>
        </w:tc>
      </w:tr>
      <w:tr w:rsidR="00E9048C" w:rsidRPr="00E9048C" w14:paraId="1A9CDD4A" w14:textId="77777777" w:rsidTr="00E9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652E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Verification</w:t>
            </w:r>
          </w:p>
        </w:tc>
        <w:tc>
          <w:tcPr>
            <w:tcW w:w="0" w:type="auto"/>
            <w:vAlign w:val="center"/>
            <w:hideMark/>
          </w:tcPr>
          <w:p w14:paraId="7F7A8713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Every Release</w:t>
            </w:r>
          </w:p>
        </w:tc>
      </w:tr>
      <w:tr w:rsidR="00E9048C" w:rsidRPr="00E9048C" w14:paraId="079345AE" w14:textId="77777777" w:rsidTr="00E9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1D41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Backup</w:t>
            </w:r>
          </w:p>
        </w:tc>
        <w:tc>
          <w:tcPr>
            <w:tcW w:w="0" w:type="auto"/>
            <w:vAlign w:val="center"/>
            <w:hideMark/>
          </w:tcPr>
          <w:p w14:paraId="1388F107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</w:tr>
      <w:tr w:rsidR="00E9048C" w:rsidRPr="00E9048C" w14:paraId="0421F0D5" w14:textId="77777777" w:rsidTr="00E9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D72A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Offline Backup</w:t>
            </w:r>
          </w:p>
        </w:tc>
        <w:tc>
          <w:tcPr>
            <w:tcW w:w="0" w:type="auto"/>
            <w:vAlign w:val="center"/>
            <w:hideMark/>
          </w:tcPr>
          <w:p w14:paraId="611F2D83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E9048C" w:rsidRPr="00E9048C" w14:paraId="79710E98" w14:textId="77777777" w:rsidTr="00E90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C09F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Disaster Recovery Test</w:t>
            </w:r>
          </w:p>
        </w:tc>
        <w:tc>
          <w:tcPr>
            <w:tcW w:w="0" w:type="auto"/>
            <w:vAlign w:val="center"/>
            <w:hideMark/>
          </w:tcPr>
          <w:p w14:paraId="748A51CD" w14:textId="77777777" w:rsidR="00E9048C" w:rsidRPr="00E9048C" w:rsidRDefault="00E9048C" w:rsidP="00E904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048C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</w:tbl>
    <w:p w14:paraId="0149D76E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1B19D734">
          <v:rect id="_x0000_i1042" style="width:0;height:1.5pt" o:hralign="center" o:hrstd="t" o:hr="t" fillcolor="#a0a0a0" stroked="f"/>
        </w:pict>
      </w:r>
    </w:p>
    <w:p w14:paraId="08DA5455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Roles &amp; Responsibilities</w:t>
      </w:r>
    </w:p>
    <w:p w14:paraId="3AE1EB4A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Repository Administrator</w:t>
      </w:r>
    </w:p>
    <w:p w14:paraId="080C53E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Creates backups.</w:t>
      </w:r>
    </w:p>
    <w:p w14:paraId="5BFAC6B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Maintains archives.</w:t>
      </w:r>
    </w:p>
    <w:p w14:paraId="3EA71EFF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Performs recovery.</w:t>
      </w:r>
    </w:p>
    <w:p w14:paraId="2C5CEA6A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Repository Custodian</w:t>
      </w:r>
    </w:p>
    <w:p w14:paraId="0399ACD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Verifies recovered repository.</w:t>
      </w:r>
    </w:p>
    <w:p w14:paraId="39878C4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Approves restoration.</w:t>
      </w:r>
    </w:p>
    <w:p w14:paraId="201CEB5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Founder</w:t>
      </w:r>
    </w:p>
    <w:p w14:paraId="107D2BE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Approves disaster recovery.</w:t>
      </w:r>
    </w:p>
    <w:p w14:paraId="2D09A80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Authorizes production restoration.</w:t>
      </w:r>
    </w:p>
    <w:p w14:paraId="667F614A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4961B16B">
          <v:rect id="_x0000_i1043" style="width:0;height:1.5pt" o:hralign="center" o:hrstd="t" o:hr="t" fillcolor="#a0a0a0" stroked="f"/>
        </w:pict>
      </w:r>
    </w:p>
    <w:p w14:paraId="3FC44ACB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Evidence Generated</w:t>
      </w:r>
    </w:p>
    <w:p w14:paraId="687631B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Recovery generates:</w:t>
      </w:r>
    </w:p>
    <w:p w14:paraId="195D85B5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Recovery report</w:t>
      </w:r>
    </w:p>
    <w:p w14:paraId="33DF36E3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Verification report</w:t>
      </w:r>
    </w:p>
    <w:p w14:paraId="15497CE8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SHA256 inventory</w:t>
      </w:r>
    </w:p>
    <w:p w14:paraId="3F498CF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Repository statistics</w:t>
      </w:r>
    </w:p>
    <w:p w14:paraId="03B20B3F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lastRenderedPageBreak/>
        <w:t>Approval record</w:t>
      </w:r>
    </w:p>
    <w:p w14:paraId="60661ABE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Recovery approval</w:t>
      </w:r>
    </w:p>
    <w:p w14:paraId="481CE75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Audit evidence</w:t>
      </w:r>
    </w:p>
    <w:p w14:paraId="17E36878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43E0334F">
          <v:rect id="_x0000_i1044" style="width:0;height:1.5pt" o:hralign="center" o:hrstd="t" o:hr="t" fillcolor="#a0a0a0" stroked="f"/>
        </w:pict>
      </w:r>
    </w:p>
    <w:p w14:paraId="0A2B8D1A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Continuous Improvement</w:t>
      </w:r>
    </w:p>
    <w:p w14:paraId="43D0D930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Backup procedures shall be reviewed:</w:t>
      </w:r>
    </w:p>
    <w:p w14:paraId="3E28EFDD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After every recovery</w:t>
      </w:r>
    </w:p>
    <w:p w14:paraId="4386BA9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After major releases</w:t>
      </w:r>
    </w:p>
    <w:p w14:paraId="22B018E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After security incidents</w:t>
      </w:r>
    </w:p>
    <w:p w14:paraId="58B73F29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After audit findings</w:t>
      </w:r>
    </w:p>
    <w:p w14:paraId="08FEF66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Annually</w:t>
      </w:r>
    </w:p>
    <w:p w14:paraId="38401747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0B1D2496">
          <v:rect id="_x0000_i1045" style="width:0;height:1.5pt" o:hralign="center" o:hrstd="t" o:hr="t" fillcolor="#a0a0a0" stroked="f"/>
        </w:pict>
      </w:r>
    </w:p>
    <w:p w14:paraId="0DC9BF4F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Related Documents</w:t>
      </w:r>
    </w:p>
    <w:p w14:paraId="0FBCFC3D" w14:textId="77777777" w:rsidR="00E9048C" w:rsidRPr="00E9048C" w:rsidRDefault="00E9048C" w:rsidP="00E90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Enterprise Repository Governance &amp; Lifecycle Manual </w:t>
      </w:r>
    </w:p>
    <w:p w14:paraId="60256F06" w14:textId="77777777" w:rsidR="00E9048C" w:rsidRPr="00E9048C" w:rsidRDefault="00E9048C" w:rsidP="00E90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Enterprise Repository Operational Procedures Manual </w:t>
      </w:r>
    </w:p>
    <w:p w14:paraId="1721223B" w14:textId="77777777" w:rsidR="00E9048C" w:rsidRPr="00E9048C" w:rsidRDefault="00E9048C" w:rsidP="00E90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Enterprise Repository Change Management Manual </w:t>
      </w:r>
    </w:p>
    <w:p w14:paraId="6D2AFE3C" w14:textId="77777777" w:rsidR="00E9048C" w:rsidRPr="00E9048C" w:rsidRDefault="00E9048C" w:rsidP="00E90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Enterprise Repository Security &amp; Access Control Manual </w:t>
      </w:r>
    </w:p>
    <w:p w14:paraId="2568249B" w14:textId="77777777" w:rsidR="00E9048C" w:rsidRPr="00E9048C" w:rsidRDefault="00E9048C" w:rsidP="00E90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Enterprise Repository Audit &amp; Compliance Manual </w:t>
      </w:r>
    </w:p>
    <w:p w14:paraId="27511BDC" w14:textId="77777777" w:rsidR="00E9048C" w:rsidRPr="00E9048C" w:rsidRDefault="00E9048C" w:rsidP="00E90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Enterprise Repository Dashboard </w:t>
      </w:r>
    </w:p>
    <w:p w14:paraId="6DA6A0AF" w14:textId="77777777" w:rsidR="00E9048C" w:rsidRPr="00E9048C" w:rsidRDefault="00E9048C" w:rsidP="00E90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 xml:space="preserve">Enterprise Repository Governance Dashboard </w:t>
      </w:r>
    </w:p>
    <w:p w14:paraId="2C6F4AA4" w14:textId="77777777" w:rsidR="00E9048C" w:rsidRPr="00E9048C" w:rsidRDefault="00E9048C" w:rsidP="00E90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pict w14:anchorId="78113B85">
          <v:rect id="_x0000_i1046" style="width:0;height:1.5pt" o:hralign="center" o:hrstd="t" o:hr="t" fillcolor="#a0a0a0" stroked="f"/>
        </w:pict>
      </w:r>
    </w:p>
    <w:p w14:paraId="448F532A" w14:textId="77777777" w:rsidR="00E9048C" w:rsidRPr="00E9048C" w:rsidRDefault="00E9048C" w:rsidP="00E904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04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Document Control</w:t>
      </w:r>
    </w:p>
    <w:p w14:paraId="4976471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Document Owner</w:t>
      </w:r>
    </w:p>
    <w:p w14:paraId="5991956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Repository Governance</w:t>
      </w:r>
    </w:p>
    <w:p w14:paraId="411E0AD4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Classification</w:t>
      </w:r>
    </w:p>
    <w:p w14:paraId="38924281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lastRenderedPageBreak/>
        <w:t>Controlled</w:t>
      </w:r>
    </w:p>
    <w:p w14:paraId="5E0E206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Review Frequency</w:t>
      </w:r>
    </w:p>
    <w:p w14:paraId="5EFD416B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Annual</w:t>
      </w:r>
    </w:p>
    <w:p w14:paraId="34C37C57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4A85E09C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Approved</w:t>
      </w:r>
    </w:p>
    <w:p w14:paraId="0D0693B2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14:paraId="505CD108" w14:textId="77777777" w:rsidR="00E9048C" w:rsidRPr="00E9048C" w:rsidRDefault="00E9048C" w:rsidP="00E90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48C">
        <w:rPr>
          <w:rFonts w:ascii="Times New Roman" w:eastAsia="Times New Roman" w:hAnsi="Times New Roman" w:cs="Times New Roman"/>
          <w:sz w:val="24"/>
          <w:szCs w:val="24"/>
        </w:rPr>
        <w:t>1.0</w:t>
      </w:r>
    </w:p>
    <w:p w14:paraId="396E50F1" w14:textId="77777777" w:rsidR="00831C19" w:rsidRDefault="00831C19"/>
    <w:sectPr w:rsidR="00831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35A1F"/>
    <w:multiLevelType w:val="multilevel"/>
    <w:tmpl w:val="5E7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359F5"/>
    <w:multiLevelType w:val="multilevel"/>
    <w:tmpl w:val="ACE2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91"/>
    <w:rsid w:val="00203D66"/>
    <w:rsid w:val="00237A91"/>
    <w:rsid w:val="00831C19"/>
    <w:rsid w:val="00C07672"/>
    <w:rsid w:val="00E9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BC808-AE27-4D88-B634-651FD1D2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04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04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4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048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90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2026-07-02T18:39:00Z</dcterms:created>
  <dcterms:modified xsi:type="dcterms:W3CDTF">2026-07-02T18:40:00Z</dcterms:modified>
</cp:coreProperties>
</file>