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CFC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91814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️ GW-EAF ARCHITECTURE SPECIFICATION — LOCK READY</w:t>
      </w:r>
    </w:p>
    <w:p w14:paraId="6EC6F8AE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Stage C: Architecture — Approved Architecture Baseline</w:t>
      </w:r>
    </w:p>
    <w:p w14:paraId="623F20EC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5393A9B">
          <v:rect id="_x0000_i1025" style="width:0;height:.75pt" o:hralign="center" o:hrstd="t" o:hr="t" fillcolor="#a0a0a0" stroked="f"/>
        </w:pict>
      </w:r>
    </w:p>
    <w:p w14:paraId="2ADEE55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ID: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SSOT-IEB-2026.1-C</w:t>
      </w:r>
    </w:p>
    <w:p w14:paraId="4411DC4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Title: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GW-EAF Architecture Specification — Architecture Baseline</w:t>
      </w:r>
    </w:p>
    <w:p w14:paraId="7C3C722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1.0 (Architecture Baseline)</w:t>
      </w:r>
    </w:p>
    <w:p w14:paraId="35F4EEC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91814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APPROVED ARCHITECTURE BASELINE — LOCKED</w:t>
      </w:r>
    </w:p>
    <w:p w14:paraId="10793E9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C — Architecture</w:t>
      </w:r>
    </w:p>
    <w:p w14:paraId="166392E2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July 2026</w:t>
      </w:r>
    </w:p>
    <w:p w14:paraId="0506A20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Type: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Implementation Artifact (Architecture — Baseline)</w:t>
      </w:r>
    </w:p>
    <w:p w14:paraId="6A82835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Based 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Stages A (Discovery) and B (Analysis) evidence</w:t>
      </w:r>
    </w:p>
    <w:p w14:paraId="2BF48AA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Review: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After Stage E (Validation) — Version 1.1 (Validated Architecture)</w:t>
      </w:r>
    </w:p>
    <w:p w14:paraId="5F78D6ED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F8A0F12">
          <v:rect id="_x0000_i1026" style="width:0;height:.75pt" o:hralign="center" o:hrstd="t" o:hr="t" fillcolor="#a0a0a0" stroked="f"/>
        </w:pict>
      </w:r>
    </w:p>
    <w:p w14:paraId="39DA3843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1. EXECUTIVE SUMMARY</w:t>
      </w:r>
    </w:p>
    <w:p w14:paraId="03AD26FA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Architecture Baseline Statement</w:t>
      </w:r>
    </w:p>
    <w:p w14:paraId="24BD06F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constitutes the 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Architecture Baseline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GW-EAF framework evolution program. It is approved for implementation (Stage D) and will be validated during Stage E.</w:t>
      </w:r>
    </w:p>
    <w:p w14:paraId="02C1B3F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is an Architecture Baseline, not a permanently final architecture.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Implementation may refine parameters, internal APIs, and service boundaries, provided public contracts remain stable.</w:t>
      </w:r>
    </w:p>
    <w:p w14:paraId="5C20AF1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6241"/>
      </w:tblGrid>
      <w:tr w:rsidR="00391814" w:rsidRPr="00391814" w14:paraId="280B557A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DCD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941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91814" w:rsidRPr="00391814" w14:paraId="2169E349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E21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1669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 (Baseline)</w:t>
            </w:r>
          </w:p>
        </w:tc>
      </w:tr>
      <w:tr w:rsidR="00391814" w:rsidRPr="00391814" w14:paraId="0624BC6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29F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Domain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4607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 (Baseline)</w:t>
            </w:r>
          </w:p>
        </w:tc>
      </w:tr>
      <w:tr w:rsidR="00391814" w:rsidRPr="00391814" w14:paraId="56441CC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B62E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Public API (Stable)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D077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 (Baseline)</w:t>
            </w:r>
          </w:p>
        </w:tc>
      </w:tr>
      <w:tr w:rsidR="00391814" w:rsidRPr="00391814" w14:paraId="7E27EEA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A8C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Public API (Planned)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7B3C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Commitment (May Refine)</w:t>
            </w:r>
          </w:p>
        </w:tc>
      </w:tr>
      <w:tr w:rsidR="00391814" w:rsidRPr="00391814" w14:paraId="0E53D79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C041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6BF4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Non-Contractual (May Evolve)</w:t>
            </w:r>
          </w:p>
        </w:tc>
      </w:tr>
      <w:tr w:rsidR="00391814" w:rsidRPr="00391814" w14:paraId="197A119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361F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7EC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 (Baseline)</w:t>
            </w:r>
          </w:p>
        </w:tc>
      </w:tr>
      <w:tr w:rsidR="00391814" w:rsidRPr="00391814" w14:paraId="4B17B5D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40D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Naming Conventions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7AE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 (Baseline)</w:t>
            </w:r>
          </w:p>
        </w:tc>
      </w:tr>
      <w:tr w:rsidR="00391814" w:rsidRPr="00391814" w14:paraId="4724D05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74B9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ADRs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D092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Recorded (Baseline)</w:t>
            </w:r>
          </w:p>
        </w:tc>
      </w:tr>
      <w:tr w:rsidR="00391814" w:rsidRPr="00391814" w14:paraId="23B3F60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99C2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87D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(Baseline)</w:t>
            </w:r>
          </w:p>
        </w:tc>
      </w:tr>
      <w:tr w:rsidR="00391814" w:rsidRPr="00391814" w14:paraId="7D5777B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1AAE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Sequencing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73E2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(Baseline)</w:t>
            </w:r>
          </w:p>
        </w:tc>
      </w:tr>
    </w:tbl>
    <w:p w14:paraId="1F998240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Design Principles (Derived from Evidence)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5"/>
        <w:gridCol w:w="6815"/>
      </w:tblGrid>
      <w:tr w:rsidR="00391814" w:rsidRPr="00391814" w14:paraId="34F4197D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9D0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FB5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from Stages A &amp; B</w:t>
            </w:r>
          </w:p>
        </w:tc>
      </w:tr>
      <w:tr w:rsidR="00391814" w:rsidRPr="00391814" w14:paraId="4F561AE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2A4E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Centralization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E141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paths in 4 scripts</w:t>
            </w:r>
          </w:p>
        </w:tc>
      </w:tr>
      <w:tr w:rsidR="00391814" w:rsidRPr="00391814" w14:paraId="457E03E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2507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551C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Duplicated logic in 5+ locations</w:t>
            </w:r>
          </w:p>
        </w:tc>
      </w:tr>
      <w:tr w:rsidR="00391814" w:rsidRPr="00391814" w14:paraId="215A1B0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85D8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Orchestration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8EF1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Build-Baseline.ps1 is 100% compliant reference</w:t>
            </w:r>
          </w:p>
        </w:tc>
      </w:tr>
      <w:tr w:rsidR="00391814" w:rsidRPr="00391814" w14:paraId="7868E11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BC02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82FA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21 functions exported, none private</w:t>
            </w:r>
          </w:p>
        </w:tc>
      </w:tr>
      <w:tr w:rsidR="00391814" w:rsidRPr="00391814" w14:paraId="4F487B4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F73B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F6D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Mixed dependencies identified</w:t>
            </w:r>
          </w:p>
        </w:tc>
      </w:tr>
      <w:tr w:rsidR="00391814" w:rsidRPr="00391814" w14:paraId="0885C9F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750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Compatibility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0915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Scripts must continue to work</w:t>
            </w:r>
          </w:p>
        </w:tc>
      </w:tr>
      <w:tr w:rsidR="00391814" w:rsidRPr="00391814" w14:paraId="5ED1EE3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19F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Compatibility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EC6E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scripts continue to work during migration</w:t>
            </w:r>
          </w:p>
        </w:tc>
      </w:tr>
    </w:tbl>
    <w:p w14:paraId="36AC09A6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0E70F950">
          <v:rect id="_x0000_i1027" style="width:0;height:.75pt" o:hralign="center" o:hrstd="t" o:hr="t" fillcolor="#a0a0a0" stroked="f"/>
        </w:pict>
      </w:r>
    </w:p>
    <w:p w14:paraId="00FAE719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2. SERVICE CATALOGUE</w:t>
      </w:r>
    </w:p>
    <w:p w14:paraId="348049A1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Service Domains (Frozen — Architecture Baseline)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683"/>
        <w:gridCol w:w="2211"/>
        <w:gridCol w:w="1183"/>
      </w:tblGrid>
      <w:tr w:rsidR="00391814" w:rsidRPr="00391814" w14:paraId="5A3D5D59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6B0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799B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ADA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Change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5F7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391814" w:rsidRPr="00391814" w14:paraId="266E601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FD5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D76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Centralized configuration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D67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C48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91814" w:rsidRPr="00391814" w14:paraId="4C557D6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35E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D4E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discovery and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8B9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3E0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91814" w:rsidRPr="00391814" w14:paraId="0352977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83FE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E4F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logging with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078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317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91814" w:rsidRPr="00391814" w14:paraId="2AB98DB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A0E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A4F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metadata parsing and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792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38D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391814" w:rsidRPr="00391814" w14:paraId="1837A40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F16A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B93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framework with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F996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CA1C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391814" w:rsidRPr="00391814" w14:paraId="30DAA00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FAE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4F4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Hash generation and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65C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D469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391814" w:rsidRPr="00391814" w14:paraId="0FB2509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AAA0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94D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generation and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4B0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E265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91814" w:rsidRPr="00391814" w14:paraId="211C10E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A16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992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318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EE8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91814" w:rsidRPr="00391814" w14:paraId="5811048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1245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0C5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477E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027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91814" w:rsidRPr="00391814" w14:paraId="5014704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83D0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960E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417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9F7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391814" w:rsidRPr="00391814" w14:paraId="54B481F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3F15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79A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011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Occasional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67C8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391814" w:rsidRPr="00391814" w14:paraId="519314FA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A82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4A9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76C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Occasional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636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</w:tr>
      <w:tr w:rsidR="00391814" w:rsidRPr="00391814" w14:paraId="1DDDE57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8A67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0A4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GitHub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7C8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Occasional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9BB2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</w:tr>
    </w:tbl>
    <w:p w14:paraId="64B9E544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Service Boundary Refinement</w:t>
      </w:r>
    </w:p>
    <w:p w14:paraId="4A9D6161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Clarification: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Services have clear responsibility boundaries: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6046"/>
        <w:gridCol w:w="3294"/>
      </w:tblGrid>
      <w:tr w:rsidR="00391814" w:rsidRPr="00391814" w14:paraId="1FCFB186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B3D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9CEC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33B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Does NOT Include</w:t>
            </w:r>
          </w:p>
        </w:tc>
      </w:tr>
      <w:tr w:rsidR="00391814" w:rsidRPr="00391814" w14:paraId="1CC48E7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247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4D6D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discovery, 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132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Parsing, formatting</w:t>
            </w:r>
          </w:p>
        </w:tc>
      </w:tr>
      <w:tr w:rsidR="00391814" w:rsidRPr="00391814" w14:paraId="56A593D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B1F6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DC5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parsing, metadata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2676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</w:t>
            </w:r>
          </w:p>
        </w:tc>
      </w:tr>
      <w:tr w:rsidR="00391814" w:rsidRPr="00391814" w14:paraId="2C56BFE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71A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B40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generation,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FA91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parsing</w:t>
            </w:r>
          </w:p>
        </w:tc>
      </w:tr>
      <w:tr w:rsidR="00391814" w:rsidRPr="00391814" w14:paraId="36CAFAD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037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A9B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295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</w:t>
            </w:r>
          </w:p>
        </w:tc>
      </w:tr>
      <w:tr w:rsidR="00391814" w:rsidRPr="00391814" w14:paraId="4594553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F1F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146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B896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parsing</w:t>
            </w:r>
          </w:p>
        </w:tc>
      </w:tr>
      <w:tr w:rsidR="00391814" w:rsidRPr="00391814" w14:paraId="2F36DEE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174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938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CSV/JSON/Markdown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D47C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Content generation</w:t>
            </w:r>
          </w:p>
        </w:tc>
      </w:tr>
    </w:tbl>
    <w:p w14:paraId="67112BD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Minor boundary adjustments are acceptable during implementation if no public contracts change.</w:t>
      </w:r>
    </w:p>
    <w:p w14:paraId="18CAAEBF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F192863">
          <v:rect id="_x0000_i1028" style="width:0;height:.75pt" o:hralign="center" o:hrstd="t" o:hr="t" fillcolor="#a0a0a0" stroked="f"/>
        </w:pict>
      </w:r>
    </w:p>
    <w:p w14:paraId="329E833E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3. PUBLIC API SPECIFICATION</w:t>
      </w:r>
    </w:p>
    <w:p w14:paraId="061DC1A9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Stable API (Existing — Already Consumed)</w:t>
      </w:r>
    </w:p>
    <w:p w14:paraId="3E9B259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91814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FROZEN — These 21 functions are already consumed by scripts and shall remain stable.</w:t>
      </w:r>
    </w:p>
    <w:p w14:paraId="60FE10B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powershell</w:t>
      </w:r>
      <w:proofErr w:type="spellEnd"/>
    </w:p>
    <w:p w14:paraId="0DD3DD7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Configuration</w:t>
      </w:r>
    </w:p>
    <w:p w14:paraId="13E35B9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RepositoryRoot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143EAA3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RepositoryVersion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4315F14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BaselineName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3BD6FC9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ReleaseName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41A478E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CurrentDate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5DC0210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EBF9F8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Logging</w:t>
      </w:r>
    </w:p>
    <w:p w14:paraId="0856AD7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Write-Section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$Title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0048ADE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SubSection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$Title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7F4364C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Write-Success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$Message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577F2B6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WarningMessage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$Message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44B0B3F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ErrorMessage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$Message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49F497E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Write-Info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$Message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4774EB0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B68A75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Orchestration</w:t>
      </w:r>
    </w:p>
    <w:p w14:paraId="28E9430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Invoke-Step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$Title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scriptblock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$Action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17BD057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9884AC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Utilities</w:t>
      </w:r>
    </w:p>
    <w:p w14:paraId="0CA8866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Get-SHA256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$Path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3838474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RelativePath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FullPath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6212406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Test-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RepositoryFolder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$Folder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[bool]</w:t>
      </w:r>
    </w:p>
    <w:p w14:paraId="713EC88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Test-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RepositoryFile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$File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[bool]</w:t>
      </w:r>
    </w:p>
    <w:p w14:paraId="109FB39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9B98BE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Timing</w:t>
      </w:r>
    </w:p>
    <w:p w14:paraId="3E3849B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Start-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BuildTimer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10720CC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Stop-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BuildTimer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02606FA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8A8393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Statistics</w:t>
      </w:r>
    </w:p>
    <w:p w14:paraId="78A74A1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RepositoryStatistics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44D17EA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3F414D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Release</w:t>
      </w:r>
    </w:p>
    <w:p w14:paraId="35D0964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BaselineFolder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1E23277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ReleaseFolder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45AF01F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Compatibility Commitment: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These functions shall remain operational throughout Stage D implementation.</w:t>
      </w:r>
    </w:p>
    <w:p w14:paraId="65EB1780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32F2BE4">
          <v:rect id="_x0000_i1029" style="width:0;height:.75pt" o:hralign="center" o:hrstd="t" o:hr="t" fillcolor="#a0a0a0" stroked="f"/>
        </w:pict>
      </w:r>
    </w:p>
    <w:p w14:paraId="06F1813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Planned API (New Services — Architectural Commitment)</w:t>
      </w:r>
    </w:p>
    <w:p w14:paraId="79F7BEA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91814">
        <w:rPr>
          <w:rFonts w:ascii="Segoe UI Emoji" w:eastAsia="Times New Roman" w:hAnsi="Segoe UI Emoji" w:cs="Segoe UI Emoji"/>
          <w:color w:val="0F1115"/>
          <w:sz w:val="24"/>
          <w:szCs w:val="24"/>
        </w:rPr>
        <w:t>⚠️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COMMITTED — These functions will be implemented during Stage D. Signatures may be refined during implementation.</w:t>
      </w:r>
    </w:p>
    <w:p w14:paraId="305AD18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powershell</w:t>
      </w:r>
      <w:proofErr w:type="spellEnd"/>
    </w:p>
    <w:p w14:paraId="2726253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Repository Service</w:t>
      </w:r>
    </w:p>
    <w:p w14:paraId="7D6E15F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RepositoryDocuments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</w:p>
    <w:p w14:paraId="034D183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[switch]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ExcludeArchives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A6E97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[switch]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ExcludeBaseline</w:t>
      </w:r>
      <w:proofErr w:type="spellEnd"/>
    </w:p>
    <w:p w14:paraId="015690B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[array]</w:t>
      </w:r>
    </w:p>
    <w:p w14:paraId="70FB505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446F85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RepositoryScripts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[array]</w:t>
      </w:r>
    </w:p>
    <w:p w14:paraId="61B2376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lastRenderedPageBreak/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RepositoryFolders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[array]</w:t>
      </w:r>
    </w:p>
    <w:p w14:paraId="0D03AEB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RepositoryState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6151EBC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ECF40E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Document Service</w:t>
      </w:r>
    </w:p>
    <w:p w14:paraId="0FFACC2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DocumentMetadata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$Path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23776211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Parse-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DocumentID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FileName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35F9F4D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Get-Documents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[switch]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ExcludeArchives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[array]</w:t>
      </w:r>
    </w:p>
    <w:p w14:paraId="51331E6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121E24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Export Service</w:t>
      </w:r>
    </w:p>
    <w:p w14:paraId="7BF3AD7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DocumentRegister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[array]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$Documents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4E5293F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MetadataCSV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[array]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$Metadata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5103F7C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MetadataJSON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[array]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$Metadata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2046315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Export-HashInventory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3FE097F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Export-Statistics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2633077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Export-Manifest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$Content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0EB2628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C7AD05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Validation Service</w:t>
      </w:r>
    </w:p>
    <w:p w14:paraId="3E98CBF7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Test-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DocumentName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$Name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06D59B8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Test-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RepositoryStructure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4BBC208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Invoke-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RepositoryValidation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0B387B0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0D4F79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Hash Service</w:t>
      </w:r>
    </w:p>
    <w:p w14:paraId="552C18B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FileHash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$Path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$Algorithm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= </w:t>
      </w:r>
      <w:r w:rsidRPr="00391814">
        <w:rPr>
          <w:rFonts w:ascii="Times New Roman" w:eastAsia="Times New Roman" w:hAnsi="Times New Roman" w:cs="Times New Roman"/>
          <w:color w:val="50A14F"/>
          <w:sz w:val="20"/>
          <w:szCs w:val="20"/>
        </w:rPr>
        <w:t>"SHA256"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17BD777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Verify-Hash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$Path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ExpectedHash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[bool]</w:t>
      </w:r>
    </w:p>
    <w:p w14:paraId="5A9D7057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EB9E7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Metadata Service</w:t>
      </w:r>
    </w:p>
    <w:p w14:paraId="3E2ADB1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RepositoryMetadata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[array]</w:t>
      </w:r>
    </w:p>
    <w:p w14:paraId="0D23495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DC03AA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Statistics Service</w:t>
      </w:r>
    </w:p>
    <w:p w14:paraId="7296380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Statistics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07EF98C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DC5652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Manifest Service</w:t>
      </w:r>
    </w:p>
    <w:p w14:paraId="68C69F5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</w:t>
      </w:r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Manifest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26DB0D4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C99BD6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Evidence Service</w:t>
      </w:r>
    </w:p>
    <w:p w14:paraId="7104EDD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New-Evidence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$Type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[object]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$Data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65262D5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Export-Evidence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$Evidence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04A7798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7EE8FC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Report Service</w:t>
      </w:r>
    </w:p>
    <w:p w14:paraId="060EADA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New-Report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$Type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[object]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$Data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[string]</w:t>
      </w:r>
    </w:p>
    <w:p w14:paraId="7C2953E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Export-Report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$Content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OutputPath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5885D75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1A3AEA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Git Service</w:t>
      </w:r>
    </w:p>
    <w:p w14:paraId="1F70FCE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GitStatus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</w:p>
    <w:p w14:paraId="4CA35D3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GitCommit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$Message</w:t>
      </w:r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323C20B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GitTag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TagName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47C09BA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1FF07E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GitHub Service</w:t>
      </w:r>
    </w:p>
    <w:p w14:paraId="3B59ECA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Invoke-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GitHubPush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03D8F5E7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New-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GitHubRelease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TagName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[string]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$</w:t>
      </w:r>
      <w:proofErr w:type="spellStart"/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ReleaseNotes</w:t>
      </w:r>
      <w:proofErr w:type="spellEnd"/>
      <w:r w:rsidRPr="00391814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91814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&gt; [void]</w:t>
      </w:r>
    </w:p>
    <w:p w14:paraId="355E3E9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Commitment Level: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These APIs represent architectural intent. Signatures, parameters, and return types may be refined during implementation based on practical experience.</w:t>
      </w:r>
    </w:p>
    <w:p w14:paraId="7B94E081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63B3A012">
          <v:rect id="_x0000_i1030" style="width:0;height:.75pt" o:hralign="center" o:hrstd="t" o:hr="t" fillcolor="#a0a0a0" stroked="f"/>
        </w:pict>
      </w:r>
    </w:p>
    <w:p w14:paraId="19759C0B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4. INTERNAL API SPECIFICATION</w:t>
      </w:r>
    </w:p>
    <w:p w14:paraId="4FF00A1E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Internal Functions (Non-Contractual)</w:t>
      </w:r>
    </w:p>
    <w:p w14:paraId="46C0FC9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91814">
        <w:rPr>
          <w:rFonts w:ascii="Segoe UI Emoji" w:eastAsia="Times New Roman" w:hAnsi="Segoe UI Emoji" w:cs="Segoe UI Emoji"/>
          <w:color w:val="0F1115"/>
          <w:sz w:val="24"/>
          <w:szCs w:val="24"/>
        </w:rPr>
        <w:t>⚠️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NON-CONTRACTUAL — May change between minor versions without governance.</w:t>
      </w:r>
    </w:p>
    <w:p w14:paraId="74A7D31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powershell</w:t>
      </w:r>
      <w:proofErr w:type="spellEnd"/>
    </w:p>
    <w:p w14:paraId="655A4B8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Internal: Format console output</w:t>
      </w:r>
    </w:p>
    <w:p w14:paraId="54109E8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_format-section</w:t>
      </w:r>
    </w:p>
    <w:p w14:paraId="1C9DD5F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_format-subsection</w:t>
      </w:r>
    </w:p>
    <w:p w14:paraId="6E263E6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_format-message</w:t>
      </w:r>
    </w:p>
    <w:p w14:paraId="4C3578F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A6EA3B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Internal: Validate parameters</w:t>
      </w:r>
    </w:p>
    <w:p w14:paraId="418BE40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_validate-parameter</w:t>
      </w:r>
    </w:p>
    <w:p w14:paraId="2EB8732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_validate-path</w:t>
      </w:r>
    </w:p>
    <w:p w14:paraId="7526945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164431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Internal: Build paths</w:t>
      </w:r>
    </w:p>
    <w:p w14:paraId="4543039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_build-path</w:t>
      </w:r>
    </w:p>
    <w:p w14:paraId="36EE628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_resolve-path</w:t>
      </w:r>
    </w:p>
    <w:p w14:paraId="724662E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Internal APIs are non-contractual and may evolve without governance overhead.</w:t>
      </w:r>
    </w:p>
    <w:p w14:paraId="114D28EA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7D10AEFF">
          <v:rect id="_x0000_i1031" style="width:0;height:.75pt" o:hralign="center" o:hrstd="t" o:hr="t" fillcolor="#a0a0a0" stroked="f"/>
        </w:pict>
      </w:r>
    </w:p>
    <w:p w14:paraId="58274930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5. SERVICE CONTRACTS</w:t>
      </w:r>
    </w:p>
    <w:p w14:paraId="762F886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Service Responsibility Boundaries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4971"/>
        <w:gridCol w:w="3769"/>
      </w:tblGrid>
      <w:tr w:rsidR="00391814" w:rsidRPr="00391814" w14:paraId="4AE3BDCF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0F30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D12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7F9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Non-Responsibilities</w:t>
            </w:r>
          </w:p>
        </w:tc>
      </w:tr>
      <w:tr w:rsidR="00391814" w:rsidRPr="00391814" w14:paraId="2259E87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589C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D65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Provide configuration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423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</w:tr>
      <w:tr w:rsidR="00391814" w:rsidRPr="00391814" w14:paraId="717AD56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BE5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411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Discover repository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4B4D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Validation, formatting</w:t>
            </w:r>
          </w:p>
        </w:tc>
      </w:tr>
      <w:tr w:rsidR="00391814" w:rsidRPr="00391814" w14:paraId="6E72C35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B1D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7CA9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Write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BBA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</w:tr>
      <w:tr w:rsidR="00391814" w:rsidRPr="00391814" w14:paraId="2D04BC0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DD4D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71A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Parse document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184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</w:t>
            </w:r>
          </w:p>
        </w:tc>
      </w:tr>
      <w:tr w:rsidR="00391814" w:rsidRPr="00391814" w14:paraId="3ABD89E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318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52E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8E38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</w:tr>
      <w:tr w:rsidR="00391814" w:rsidRPr="00391814" w14:paraId="494590C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722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7A2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Generate/verify hashes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61B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</w:t>
            </w:r>
          </w:p>
        </w:tc>
      </w:tr>
      <w:tr w:rsidR="00391814" w:rsidRPr="00391814" w14:paraId="60AAC58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616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A11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8755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parsing</w:t>
            </w:r>
          </w:p>
        </w:tc>
      </w:tr>
      <w:tr w:rsidR="00391814" w:rsidRPr="00391814" w14:paraId="1F5C7BF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9937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A6A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Collect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489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File discovery</w:t>
            </w:r>
          </w:p>
        </w:tc>
      </w:tr>
      <w:tr w:rsidR="00391814" w:rsidRPr="00391814" w14:paraId="0DE17A1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D614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A3F8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051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parsing</w:t>
            </w:r>
          </w:p>
        </w:tc>
      </w:tr>
      <w:tr w:rsidR="00391814" w:rsidRPr="00391814" w14:paraId="122F741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6387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4B8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Manage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C590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</w:tr>
      <w:tr w:rsidR="00391814" w:rsidRPr="00391814" w14:paraId="4F9B662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4C84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41A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992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</w:tr>
      <w:tr w:rsidR="00391814" w:rsidRPr="00391814" w14:paraId="6E490ED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B39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D9F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Write CSV/JSON/Markdown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82F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Content generation</w:t>
            </w:r>
          </w:p>
        </w:tc>
      </w:tr>
      <w:tr w:rsidR="00391814" w:rsidRPr="00391814" w14:paraId="63D05C5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E2F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0D7D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5E5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GitHub operations</w:t>
            </w:r>
          </w:p>
        </w:tc>
      </w:tr>
      <w:tr w:rsidR="00391814" w:rsidRPr="00391814" w14:paraId="00B2846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16D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A1F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GitHub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C66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 operations</w:t>
            </w:r>
          </w:p>
        </w:tc>
      </w:tr>
    </w:tbl>
    <w:p w14:paraId="5B8DB1B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Service Interaction Patterns</w:t>
      </w:r>
    </w:p>
    <w:p w14:paraId="65E88F7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5D43AB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9DE708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SERVICE INTERACTION PATTERNS                     │</w:t>
      </w:r>
    </w:p>
    <w:p w14:paraId="4590AFC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AB46E5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56F9BB8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SCRIPTS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→ SERVICES → UTILITIES                                    │</w:t>
      </w:r>
    </w:p>
    <w:p w14:paraId="459CCFB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2BD8670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Scripts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orchestrate services.                                     │</w:t>
      </w:r>
    </w:p>
    <w:p w14:paraId="27F489E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Services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implement business logic.                                │</w:t>
      </w:r>
    </w:p>
    <w:p w14:paraId="6B5C0689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Utilities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provide helper functions.                               │</w:t>
      </w:r>
    </w:p>
    <w:p w14:paraId="4473B3E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25C866D4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EXAMPLE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: Build-DocumentRegister.ps1                              │</w:t>
      </w:r>
    </w:p>
    <w:p w14:paraId="141D8D5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────────────────────────────────                                  │</w:t>
      </w:r>
    </w:p>
    <w:p w14:paraId="4CC2F5A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1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. Get-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RepositoryDocuments(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) → Repository Service                 │</w:t>
      </w:r>
    </w:p>
    <w:p w14:paraId="6E57CFDA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2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. Get-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DocumentMetadata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) → Document Service                     │</w:t>
      </w:r>
    </w:p>
    <w:p w14:paraId="39CDCE8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3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. Export-</w:t>
      </w:r>
      <w:proofErr w:type="spellStart"/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DocumentRegister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) → Export Service                    │</w:t>
      </w:r>
    </w:p>
    <w:p w14:paraId="27785C3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4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. Write-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Success(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) → Logging Service                             │</w:t>
      </w:r>
    </w:p>
    <w:p w14:paraId="4F76A802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1618428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BBDFF3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04167263">
          <v:rect id="_x0000_i1032" style="width:0;height:.75pt" o:hralign="center" o:hrstd="t" o:hr="t" fillcolor="#a0a0a0" stroked="f"/>
        </w:pict>
      </w:r>
    </w:p>
    <w:p w14:paraId="318B30A4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6. DEPENDENCY RULES</w:t>
      </w:r>
    </w:p>
    <w:p w14:paraId="43D5C25E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Service Dependency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7794"/>
      </w:tblGrid>
      <w:tr w:rsidR="00391814" w:rsidRPr="00391814" w14:paraId="1AEA0D7E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E723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1125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Depends On</w:t>
            </w:r>
          </w:p>
        </w:tc>
      </w:tr>
      <w:tr w:rsidR="00391814" w:rsidRPr="00391814" w14:paraId="4BF09FE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46BD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A2BD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391814" w:rsidRPr="00391814" w14:paraId="1EE8A24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82F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3FB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</w:tr>
      <w:tr w:rsidR="00391814" w:rsidRPr="00391814" w14:paraId="486C8CD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7298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0294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</w:tr>
      <w:tr w:rsidR="00391814" w:rsidRPr="00391814" w14:paraId="6E40EEB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09D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384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</w:tr>
      <w:tr w:rsidR="00391814" w:rsidRPr="00391814" w14:paraId="526EB099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482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7EFF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Logging</w:t>
            </w:r>
          </w:p>
        </w:tc>
      </w:tr>
      <w:tr w:rsidR="00391814" w:rsidRPr="00391814" w14:paraId="0A34437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C8C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95DE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Document, Logging</w:t>
            </w:r>
          </w:p>
        </w:tc>
      </w:tr>
      <w:tr w:rsidR="00391814" w:rsidRPr="00391814" w14:paraId="4A6B56B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C9F7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F834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</w:tr>
      <w:tr w:rsidR="00391814" w:rsidRPr="00391814" w14:paraId="2B4000C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845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7C93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Metadata, Hash, Logging</w:t>
            </w:r>
          </w:p>
        </w:tc>
      </w:tr>
      <w:tr w:rsidR="00391814" w:rsidRPr="00391814" w14:paraId="46D3E48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9AC8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7F2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</w:tr>
      <w:tr w:rsidR="00391814" w:rsidRPr="00391814" w14:paraId="0A14CE9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84A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6E4C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Manifest, Hash, Logging</w:t>
            </w:r>
          </w:p>
        </w:tc>
      </w:tr>
      <w:tr w:rsidR="00391814" w:rsidRPr="00391814" w14:paraId="69AC3F4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728C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995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Metadata, Statistics, Logging</w:t>
            </w:r>
          </w:p>
        </w:tc>
      </w:tr>
      <w:tr w:rsidR="00391814" w:rsidRPr="00391814" w14:paraId="2BBD1FF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567D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E123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</w:tr>
      <w:tr w:rsidR="00391814" w:rsidRPr="00391814" w14:paraId="3BC8854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471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3D03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</w:tr>
      <w:tr w:rsidR="00391814" w:rsidRPr="00391814" w14:paraId="3D2B764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EF6A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1B0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Git, Configuration, Logging</w:t>
            </w:r>
          </w:p>
        </w:tc>
      </w:tr>
    </w:tbl>
    <w:p w14:paraId="4765EF2A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Rule 1: Configuration is Foundation</w:t>
      </w:r>
    </w:p>
    <w:p w14:paraId="2C9508E2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Configuration service has NO dependencies.</w:t>
      </w:r>
    </w:p>
    <w:p w14:paraId="6C828BC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 services need configuration. Circular dependencies must be avoided.</w:t>
      </w:r>
    </w:p>
    <w:p w14:paraId="67397502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Rule 2: Services Don't Call Scripts</w:t>
      </w:r>
    </w:p>
    <w:p w14:paraId="224AC99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Framework services never call scripts.</w:t>
      </w:r>
    </w:p>
    <w:p w14:paraId="2A243CA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Services are called by scripts. One-way dependency.</w:t>
      </w:r>
    </w:p>
    <w:p w14:paraId="4B36F515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Rule 3: No Duplicate Logic</w:t>
      </w:r>
    </w:p>
    <w:p w14:paraId="1665057E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Each capability exists once. No duplicate logic across services.</w:t>
      </w:r>
    </w:p>
    <w:p w14:paraId="3C90649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Eliminates technical debt.</w:t>
      </w:r>
    </w:p>
    <w:p w14:paraId="0A7039C5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Rule 4: No Circular Dependencies</w:t>
      </w:r>
    </w:p>
    <w:p w14:paraId="0E64FB8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A → B → A is prohibited.</w:t>
      </w:r>
    </w:p>
    <w:p w14:paraId="5312566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Circular dependencies create coupling and complexity.</w:t>
      </w:r>
    </w:p>
    <w:p w14:paraId="018906D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6.6 Rule 5: Logging is Ubiquitous</w:t>
      </w:r>
    </w:p>
    <w:p w14:paraId="00D7DE51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Any service may depend on Logging.</w:t>
      </w:r>
    </w:p>
    <w:p w14:paraId="7478811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Why: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Logging is a cross-cutting concern.</w:t>
      </w:r>
    </w:p>
    <w:p w14:paraId="4DFD7FD9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6C2EFC48">
          <v:rect id="_x0000_i1033" style="width:0;height:.75pt" o:hralign="center" o:hrstd="t" o:hr="t" fillcolor="#a0a0a0" stroked="f"/>
        </w:pict>
      </w:r>
    </w:p>
    <w:p w14:paraId="111E7862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7. COMPATIBILITY RULES</w:t>
      </w:r>
    </w:p>
    <w:p w14:paraId="58FD0531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Public API Stability</w:t>
      </w:r>
    </w:p>
    <w:p w14:paraId="7DBD0E7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Public API functions shall remain stable across versions.</w:t>
      </w:r>
    </w:p>
    <w:p w14:paraId="58E14AD1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Scripts that use public API functions continue to work.</w:t>
      </w:r>
    </w:p>
    <w:p w14:paraId="56000E5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No Breaking Changes Without Governance</w:t>
      </w:r>
    </w:p>
    <w:p w14:paraId="5B33E8D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Breaking changes require: ADR, impact assessment, migration plan, approval.</w:t>
      </w:r>
    </w:p>
    <w:p w14:paraId="71785EE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Scripts are protected from accidental breakage.</w:t>
      </w:r>
    </w:p>
    <w:p w14:paraId="31DD220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Deprecation Policy</w:t>
      </w:r>
    </w:p>
    <w:p w14:paraId="0B7022AB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Functions may be deprecated with 2-version notice.</w:t>
      </w:r>
    </w:p>
    <w:p w14:paraId="67EEBAB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Migration path is provided.</w:t>
      </w:r>
    </w:p>
    <w:p w14:paraId="4C7DA19F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Script Compatibility</w:t>
      </w:r>
    </w:p>
    <w:p w14:paraId="0AAE31D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Existing scripts continue to execute without modification unless an approved breaking change has been authorized.</w:t>
      </w:r>
    </w:p>
    <w:p w14:paraId="57BBFB12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No forced migration. Scripts evolve voluntarily.</w:t>
      </w:r>
    </w:p>
    <w:p w14:paraId="619BD12E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Backward Compatibility First</w:t>
      </w:r>
    </w:p>
    <w:p w14:paraId="31B4C44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Existing exported functions remain operational throughout Stage D implementation.</w:t>
      </w:r>
    </w:p>
    <w:p w14:paraId="7EDAA73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Implication: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Allows incremental migration without breaking automation. No big-bang rewrite.</w:t>
      </w:r>
    </w:p>
    <w:p w14:paraId="254DD780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61913876">
          <v:rect id="_x0000_i1034" style="width:0;height:.75pt" o:hralign="center" o:hrstd="t" o:hr="t" fillcolor="#a0a0a0" stroked="f"/>
        </w:pict>
      </w:r>
    </w:p>
    <w:p w14:paraId="3651205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8. NAMING STANDARD</w:t>
      </w:r>
    </w:p>
    <w:p w14:paraId="61529773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Service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7456"/>
      </w:tblGrid>
      <w:tr w:rsidR="00391814" w:rsidRPr="00391814" w14:paraId="530882F7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8FB8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5C2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391814" w:rsidRPr="00391814" w14:paraId="26D3518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51C5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056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Retrieve data</w:t>
            </w:r>
          </w:p>
        </w:tc>
      </w:tr>
      <w:tr w:rsidR="00391814" w:rsidRPr="00391814" w14:paraId="7D7EB92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ACE6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228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Set data</w:t>
            </w:r>
          </w:p>
        </w:tc>
      </w:tr>
      <w:tr w:rsidR="00391814" w:rsidRPr="00391814" w14:paraId="16B01A2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2FF6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C658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Validate</w:t>
            </w:r>
          </w:p>
        </w:tc>
      </w:tr>
      <w:tr w:rsidR="00391814" w:rsidRPr="00391814" w14:paraId="2032D04A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91AD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6C86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Execute</w:t>
            </w:r>
          </w:p>
        </w:tc>
      </w:tr>
      <w:tr w:rsidR="00391814" w:rsidRPr="00391814" w14:paraId="09E3A8A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7B8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Export-*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B3C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Write to file</w:t>
            </w:r>
          </w:p>
        </w:tc>
      </w:tr>
      <w:tr w:rsidR="00391814" w:rsidRPr="00391814" w14:paraId="1871F3E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AA93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New-*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AC84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Create</w:t>
            </w:r>
          </w:p>
        </w:tc>
      </w:tr>
      <w:tr w:rsidR="00391814" w:rsidRPr="00391814" w14:paraId="0C64812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5DF6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80BA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Begin operation</w:t>
            </w:r>
          </w:p>
        </w:tc>
      </w:tr>
      <w:tr w:rsidR="00391814" w:rsidRPr="00391814" w14:paraId="34E3EE8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98F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3A1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End operation</w:t>
            </w:r>
          </w:p>
        </w:tc>
      </w:tr>
      <w:tr w:rsidR="00391814" w:rsidRPr="00391814" w14:paraId="4B8E891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1BCC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3158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Output to console</w:t>
            </w:r>
          </w:p>
        </w:tc>
      </w:tr>
      <w:tr w:rsidR="00391814" w:rsidRPr="00391814" w14:paraId="58A7849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A43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Parse-*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3F1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Parse data</w:t>
            </w:r>
          </w:p>
        </w:tc>
      </w:tr>
    </w:tbl>
    <w:p w14:paraId="2D974F6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Verb Rules</w:t>
      </w:r>
    </w:p>
    <w:p w14:paraId="20CE107D" w14:textId="77777777" w:rsidR="00391814" w:rsidRPr="00391814" w:rsidRDefault="00391814" w:rsidP="00A217F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Use approved PowerShell verbs</w:t>
      </w:r>
    </w:p>
    <w:p w14:paraId="1C5B5EBC" w14:textId="77777777" w:rsidR="00391814" w:rsidRPr="00391814" w:rsidRDefault="00391814" w:rsidP="00A217F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Singular not plural (Get-Document not Get-Documents)</w:t>
      </w:r>
    </w:p>
    <w:p w14:paraId="784E052C" w14:textId="77777777" w:rsidR="00391814" w:rsidRPr="00391814" w:rsidRDefault="00391814" w:rsidP="00A217F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Consistent across services</w:t>
      </w:r>
    </w:p>
    <w:p w14:paraId="64294FA2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Noun Rules</w:t>
      </w:r>
    </w:p>
    <w:p w14:paraId="1FE0F45D" w14:textId="77777777" w:rsidR="00391814" w:rsidRPr="00391814" w:rsidRDefault="00391814" w:rsidP="00A217F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Service prefix: 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Repository.*</w:t>
      </w:r>
      <w:proofErr w:type="gramEnd"/>
    </w:p>
    <w:p w14:paraId="140B4697" w14:textId="77777777" w:rsidR="00391814" w:rsidRPr="00391814" w:rsidRDefault="00391814" w:rsidP="00A217F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Example: 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Repository.Document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for Document Service</w:t>
      </w:r>
    </w:p>
    <w:p w14:paraId="0F9FC82E" w14:textId="77777777" w:rsidR="00391814" w:rsidRPr="00391814" w:rsidRDefault="00391814" w:rsidP="00A217F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Internal functions: Prefix with 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_</w:t>
      </w:r>
    </w:p>
    <w:p w14:paraId="7FCF3E7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Script Naming</w:t>
      </w:r>
    </w:p>
    <w:p w14:paraId="4C9C2615" w14:textId="77777777" w:rsidR="00391814" w:rsidRPr="00391814" w:rsidRDefault="00391814" w:rsidP="00A217F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Verb-Noun.ps1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format</w:t>
      </w:r>
    </w:p>
    <w:p w14:paraId="1D6DDF27" w14:textId="77777777" w:rsidR="00391814" w:rsidRPr="00391814" w:rsidRDefault="00391814" w:rsidP="00A217F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Example: 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Build-Baseline.ps1</w:t>
      </w:r>
    </w:p>
    <w:p w14:paraId="1B16A7BF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Parameter Naming</w:t>
      </w:r>
    </w:p>
    <w:p w14:paraId="4F2E164A" w14:textId="77777777" w:rsidR="00391814" w:rsidRPr="00391814" w:rsidRDefault="00391814" w:rsidP="00A217F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PascalCase</w:t>
      </w:r>
      <w:proofErr w:type="spellEnd"/>
    </w:p>
    <w:p w14:paraId="3619EECC" w14:textId="77777777" w:rsidR="00391814" w:rsidRPr="00391814" w:rsidRDefault="00391814" w:rsidP="00A217F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Optional parameters: 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[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Parameter(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Mandatory=$false)]</w:t>
      </w:r>
    </w:p>
    <w:p w14:paraId="1BEAE0C1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B2FECB3">
          <v:rect id="_x0000_i1035" style="width:0;height:.75pt" o:hralign="center" o:hrstd="t" o:hr="t" fillcolor="#a0a0a0" stroked="f"/>
        </w:pict>
      </w:r>
    </w:p>
    <w:p w14:paraId="1CBCFB05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9. ADR REGISTER</w:t>
      </w:r>
    </w:p>
    <w:p w14:paraId="18F6BD6B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ADR-001: Versioning Strategy</w:t>
      </w:r>
    </w:p>
    <w:p w14:paraId="4CCD7A1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01D2152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7383687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Repository.Common.psm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1 currently says v2.0, but architecture decision says v1.x until full adoption.</w:t>
      </w:r>
    </w:p>
    <w:p w14:paraId="134B868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gramStart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Repository.Common.psm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1 remains v1.x until all scripts consume the framework.</w:t>
      </w:r>
    </w:p>
    <w:p w14:paraId="5373FB92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Prevents breaking changes before migration complete.</w:t>
      </w:r>
    </w:p>
    <w:p w14:paraId="238701C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Version header changed from v2.0 to v1.2.</w:t>
      </w:r>
    </w:p>
    <w:p w14:paraId="0D5C2529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8983CBD">
          <v:rect id="_x0000_i1036" style="width:0;height:.75pt" o:hralign="center" o:hrstd="t" o:hr="t" fillcolor="#a0a0a0" stroked="f"/>
        </w:pict>
      </w:r>
    </w:p>
    <w:p w14:paraId="230A3EA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ADR-002: Orchestration Pattern</w:t>
      </w:r>
    </w:p>
    <w:p w14:paraId="5B1285A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709F251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245F157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Build-Baseline.ps1 demonstrates the orchestration pattern that should be standardized.</w:t>
      </w:r>
    </w:p>
    <w:p w14:paraId="6EC7209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 scripts shall become pure orchestration. Framework services implement business logic.</w:t>
      </w:r>
    </w:p>
    <w:p w14:paraId="6839263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Separation of concerns, reusability, testability.</w:t>
      </w:r>
    </w:p>
    <w:p w14:paraId="737B765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 scripts refactored to call framework services.</w:t>
      </w:r>
    </w:p>
    <w:p w14:paraId="62773B65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35ECA7F">
          <v:rect id="_x0000_i1037" style="width:0;height:.75pt" o:hralign="center" o:hrstd="t" o:hr="t" fillcolor="#a0a0a0" stroked="f"/>
        </w:pict>
      </w:r>
    </w:p>
    <w:p w14:paraId="132E8B9A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ADR-003: Configuration Centralization</w:t>
      </w:r>
    </w:p>
    <w:p w14:paraId="7BAE5AB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6ADB6BDB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7EC5AC1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Hardcoded paths in 4 scripts (Generate-Manifest.ps1, Release-Repository.ps1, Build-Hashes.ps1, Verify-Repository.ps1).</w:t>
      </w:r>
    </w:p>
    <w:p w14:paraId="0068C29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 configuration values shall be centralized in Configuration Service.</w:t>
      </w:r>
    </w:p>
    <w:p w14:paraId="4DFE87B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Eliminate hardcoded paths. Enable environment-specific configurations.</w:t>
      </w:r>
    </w:p>
    <w:p w14:paraId="38A8E49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Configuration Service built first.</w:t>
      </w:r>
    </w:p>
    <w:p w14:paraId="4256B280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068B2795">
          <v:rect id="_x0000_i1038" style="width:0;height:.75pt" o:hralign="center" o:hrstd="t" o:hr="t" fillcolor="#a0a0a0" stroked="f"/>
        </w:pict>
      </w:r>
    </w:p>
    <w:p w14:paraId="130AA814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ADR-004: Service Extraction</w:t>
      </w:r>
    </w:p>
    <w:p w14:paraId="1ADEB6F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6D1F232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5E94C38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Duplicated logic across 5+ locations (metadata, validation, hashing, statistics, repository discovery).</w:t>
      </w:r>
    </w:p>
    <w:p w14:paraId="0C1DA74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Each capability shall exist once in a framework service.</w:t>
      </w:r>
    </w:p>
    <w:p w14:paraId="68A6053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Eliminate duplication. Single source of truth.</w:t>
      </w:r>
    </w:p>
    <w:p w14:paraId="4423B77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Services extracted from scripts.</w:t>
      </w:r>
    </w:p>
    <w:p w14:paraId="29426D48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37A3082">
          <v:rect id="_x0000_i1039" style="width:0;height:.75pt" o:hralign="center" o:hrstd="t" o:hr="t" fillcolor="#a0a0a0" stroked="f"/>
        </w:pict>
      </w:r>
    </w:p>
    <w:p w14:paraId="74673234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ADR-005: Public API Stability</w:t>
      </w:r>
    </w:p>
    <w:p w14:paraId="35FDE6E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689123FB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231E472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21 functions currently exported. No internal/private separation.</w:t>
      </w:r>
    </w:p>
    <w:p w14:paraId="5B9B628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Public API functions shall remain stable. Internal functions may evolve.</w:t>
      </w:r>
    </w:p>
    <w:p w14:paraId="731FAEF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Protect consuming scripts. Enable framework evolution.</w:t>
      </w:r>
    </w:p>
    <w:p w14:paraId="2187C5A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Public API frozen. Internal API defined.</w:t>
      </w:r>
    </w:p>
    <w:p w14:paraId="70B62048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1A3B99B">
          <v:rect id="_x0000_i1040" style="width:0;height:.75pt" o:hralign="center" o:hrstd="t" o:hr="t" fillcolor="#a0a0a0" stroked="f"/>
        </w:pict>
      </w:r>
    </w:p>
    <w:p w14:paraId="16016617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ADR-006: No Breaking Changes Without Governance</w:t>
      </w:r>
    </w:p>
    <w:p w14:paraId="4EB6449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4173271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79AF279E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Scripts depend on framework functions.</w:t>
      </w:r>
    </w:p>
    <w:p w14:paraId="4F8FD42E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Breaking changes require ADR, impact assessment, migration plan, approval.</w:t>
      </w:r>
    </w:p>
    <w:p w14:paraId="5BCBC53F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Preserve existing automation. Enable controlled evolution.</w:t>
      </w:r>
    </w:p>
    <w:p w14:paraId="335AE83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Breaking changes are governed.</w:t>
      </w:r>
    </w:p>
    <w:p w14:paraId="418C4AA5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211422A3">
          <v:rect id="_x0000_i1041" style="width:0;height:.75pt" o:hralign="center" o:hrstd="t" o:hr="t" fillcolor="#a0a0a0" stroked="f"/>
        </w:pict>
      </w:r>
    </w:p>
    <w:p w14:paraId="3E1877A7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ADR-007: </w:t>
      </w:r>
      <w:proofErr w:type="spellStart"/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Repository.Common</w:t>
      </w:r>
      <w:proofErr w:type="spellEnd"/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Evolution</w:t>
      </w:r>
    </w:p>
    <w:p w14:paraId="4BB3281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3316062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6EF79D9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Repository.Common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currently has 21 functions. Services are not separated.</w:t>
      </w:r>
    </w:p>
    <w:p w14:paraId="2C64F73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Repository.Common</w:t>
      </w:r>
      <w:proofErr w:type="spellEnd"/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shall evolve incrementally. Services added one at a time.</w:t>
      </w:r>
    </w:p>
    <w:p w14:paraId="386C67D3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Keep scripts operational. Minimize risk.</w:t>
      </w:r>
    </w:p>
    <w:p w14:paraId="31D7CCA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Services built incrementally. Scripts refactored one at a time.</w:t>
      </w:r>
    </w:p>
    <w:p w14:paraId="3ED271E4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C818AF4">
          <v:rect id="_x0000_i1042" style="width:0;height:.75pt" o:hralign="center" o:hrstd="t" o:hr="t" fillcolor="#a0a0a0" stroked="f"/>
        </w:pict>
      </w:r>
    </w:p>
    <w:p w14:paraId="2A680827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ADR-008: Service Dependency Rules</w:t>
      </w:r>
    </w:p>
    <w:p w14:paraId="740D8F3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473C2305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6918625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Dependencies need to be explicit and governed.</w:t>
      </w:r>
    </w:p>
    <w:p w14:paraId="6781702E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Dependency rules defined and enforced. Configuration has no dependencies. Services don't call scripts.</w:t>
      </w:r>
    </w:p>
    <w:p w14:paraId="6BB986F9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Prevent circular dependencies. Maintain architectural clarity.</w:t>
      </w:r>
    </w:p>
    <w:p w14:paraId="477BFEBC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Dependency rules documented and enforced.</w:t>
      </w:r>
    </w:p>
    <w:p w14:paraId="7AE84AEF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30BC6DE9">
          <v:rect id="_x0000_i1043" style="width:0;height:.75pt" o:hralign="center" o:hrstd="t" o:hr="t" fillcolor="#a0a0a0" stroked="f"/>
        </w:pict>
      </w:r>
    </w:p>
    <w:p w14:paraId="3C8FAE75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ADR-009: Backward Compatibility First</w:t>
      </w:r>
    </w:p>
    <w:p w14:paraId="6F248D4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2026-07</w:t>
      </w:r>
    </w:p>
    <w:p w14:paraId="684BCCC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</w:t>
      </w:r>
    </w:p>
    <w:p w14:paraId="3EFBEA4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Context: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Existing scripts depend on current framework functions.</w:t>
      </w:r>
    </w:p>
    <w:p w14:paraId="6158570D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Existing exported functions remain operational throughout Stage D implementation.</w:t>
      </w:r>
    </w:p>
    <w:p w14:paraId="151067B7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Rationale: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Allows incremental migration without breaking automation.</w:t>
      </w:r>
    </w:p>
    <w:p w14:paraId="316790B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Consequences: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Old scripts continue working. New services introduced incrementally. No big-bang rewrite.</w:t>
      </w:r>
    </w:p>
    <w:p w14:paraId="6D2800B7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47D1511F">
          <v:rect id="_x0000_i1044" style="width:0;height:.75pt" o:hralign="center" o:hrstd="t" o:hr="t" fillcolor="#a0a0a0" stroked="f"/>
        </w:pict>
      </w:r>
    </w:p>
    <w:p w14:paraId="32B061D2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10. MIGRATION STRATEGY</w:t>
      </w:r>
    </w:p>
    <w:p w14:paraId="33A57A2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Migration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875"/>
      </w:tblGrid>
      <w:tr w:rsidR="00391814" w:rsidRPr="00391814" w14:paraId="18F6168C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BDAD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796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91814" w:rsidRPr="00391814" w14:paraId="364E615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C04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BCE8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built one at a time</w:t>
            </w:r>
          </w:p>
        </w:tc>
      </w:tr>
      <w:tr w:rsidR="00391814" w:rsidRPr="00391814" w14:paraId="162F2DD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81F3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Backward 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2631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Scripts continue to work</w:t>
            </w:r>
          </w:p>
        </w:tc>
      </w:tr>
      <w:tr w:rsidR="00391814" w:rsidRPr="00391814" w14:paraId="0243CCF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459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3F1E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Decisions based on Stages A &amp; B</w:t>
            </w:r>
          </w:p>
        </w:tc>
      </w:tr>
      <w:tr w:rsidR="00391814" w:rsidRPr="00391814" w14:paraId="7009936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D87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35AA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Changes approved through governance</w:t>
            </w:r>
          </w:p>
        </w:tc>
      </w:tr>
    </w:tbl>
    <w:p w14:paraId="3A68D559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Migration Sequence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5777"/>
        <w:gridCol w:w="1568"/>
      </w:tblGrid>
      <w:tr w:rsidR="00391814" w:rsidRPr="00391814" w14:paraId="1F8FD2A4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D85C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22A5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250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391814" w:rsidRPr="00391814" w14:paraId="6DE9CC9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B2F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FBD2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 Configuration, Logging,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276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391814" w:rsidRPr="00391814" w14:paraId="17F9108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AE12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2: Shared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3BD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 Document, Validation,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E4FD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391814" w:rsidRPr="00391814" w14:paraId="231DF60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811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3: Business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B00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 Metadata, Statistics,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25F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  <w:tr w:rsidR="00391814" w:rsidRPr="00391814" w14:paraId="2E4CCBB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3619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4: Advanced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1CB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 Evidence, Report,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84C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</w:tr>
      <w:tr w:rsidR="00391814" w:rsidRPr="00391814" w14:paraId="183A593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0FEC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5: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A1DF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 Git,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B424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</w:tr>
    </w:tbl>
    <w:p w14:paraId="117D480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Script Conversion Sequence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397"/>
        <w:gridCol w:w="3815"/>
      </w:tblGrid>
      <w:tr w:rsidR="00391814" w:rsidRPr="00391814" w14:paraId="5B45920A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1257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EF7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982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391814" w:rsidRPr="00391814" w14:paraId="51337D2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783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26C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A8F9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Convert to orchestration</w:t>
            </w:r>
          </w:p>
        </w:tc>
      </w:tr>
      <w:tr w:rsidR="00391814" w:rsidRPr="00391814" w14:paraId="3120C90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3CB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4D1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F9D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Remove hardcoded paths</w:t>
            </w:r>
          </w:p>
        </w:tc>
      </w:tr>
      <w:tr w:rsidR="00391814" w:rsidRPr="00391814" w14:paraId="6E04D82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118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157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1B97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Remove hardcoded path</w:t>
            </w:r>
          </w:p>
        </w:tc>
      </w:tr>
      <w:tr w:rsidR="00391814" w:rsidRPr="00391814" w14:paraId="75B6659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4CC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247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6CF9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Merge with Validate</w:t>
            </w:r>
          </w:p>
        </w:tc>
      </w:tr>
      <w:tr w:rsidR="00391814" w:rsidRPr="00391814" w14:paraId="113449E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513B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6CD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24D1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Extract validation</w:t>
            </w:r>
          </w:p>
        </w:tc>
      </w:tr>
      <w:tr w:rsidR="00391814" w:rsidRPr="00391814" w14:paraId="4B458B2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478D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99F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362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Merge with Verify</w:t>
            </w:r>
          </w:p>
        </w:tc>
      </w:tr>
      <w:tr w:rsidR="00391814" w:rsidRPr="00391814" w14:paraId="0BAA600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E22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39A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56F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Use framework</w:t>
            </w:r>
          </w:p>
        </w:tc>
      </w:tr>
      <w:tr w:rsidR="00391814" w:rsidRPr="00391814" w14:paraId="3019CE5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CB9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5EC7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C98A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Extract metadata</w:t>
            </w:r>
          </w:p>
        </w:tc>
      </w:tr>
      <w:tr w:rsidR="00391814" w:rsidRPr="00391814" w14:paraId="55C76B6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E6B0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A99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A24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Extract metadata</w:t>
            </w:r>
          </w:p>
        </w:tc>
      </w:tr>
      <w:tr w:rsidR="00391814" w:rsidRPr="00391814" w14:paraId="1D0215F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6B7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838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Build-Baseline.ps1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8863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Keep as-is</w:t>
            </w:r>
          </w:p>
        </w:tc>
      </w:tr>
    </w:tbl>
    <w:p w14:paraId="74129094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Service Implementation Sequence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771"/>
        <w:gridCol w:w="3891"/>
        <w:gridCol w:w="1030"/>
      </w:tblGrid>
      <w:tr w:rsidR="00391814" w:rsidRPr="00391814" w14:paraId="03E12EF8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7FC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61B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59D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4605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Effort</w:t>
            </w:r>
          </w:p>
        </w:tc>
      </w:tr>
      <w:tr w:rsidR="00391814" w:rsidRPr="00391814" w14:paraId="22ADBF5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A48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BC7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AFC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FB4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391814" w:rsidRPr="00391814" w14:paraId="1D2E5F5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3343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1AB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7D8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9F2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391814" w:rsidRPr="00391814" w14:paraId="4D3637E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E4C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5B0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8A0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81B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06DCFA2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3FC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A61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F9B8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EFF8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391814" w:rsidRPr="00391814" w14:paraId="55D76A1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F23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742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7219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Document,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139E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391814" w:rsidRPr="00391814" w14:paraId="34B497B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166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6F6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153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8AB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391814" w:rsidRPr="00391814" w14:paraId="438E256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4B8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6FA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20B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1545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7A9AA81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2A6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3FF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569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1E99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391814" w:rsidRPr="00391814" w14:paraId="304A868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0FB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8B04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A63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Metadata, Hash,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7EFE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41A426A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778D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4298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BE5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Manifest, Hash,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11A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30FC5EB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B20B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F79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DF1C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Metadata, Statistics,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748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2DF286A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9805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8EB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999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DAB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  <w:tr w:rsidR="00391814" w:rsidRPr="00391814" w14:paraId="3D99B3A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748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495D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474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962A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391814" w:rsidRPr="00391814" w14:paraId="102CECE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DB63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CCF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C1FE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Git, 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02BC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</w:tbl>
    <w:p w14:paraId="268931D0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4421E50F">
          <v:rect id="_x0000_i1045" style="width:0;height:.75pt" o:hralign="center" o:hrstd="t" o:hr="t" fillcolor="#a0a0a0" stroked="f"/>
        </w:pict>
      </w:r>
    </w:p>
    <w:p w14:paraId="7848AE82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11. EXECUTIVE SUMMARY — STAGE C COMPLETE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1"/>
        <w:gridCol w:w="4859"/>
      </w:tblGrid>
      <w:tr w:rsidR="00391814" w:rsidRPr="00391814" w14:paraId="27179E5C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A90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A93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91814" w:rsidRPr="00391814" w14:paraId="343391B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F5E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826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20134E2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ED9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Domain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C63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2B8F87B9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B7F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Stable API (21 functions)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F56B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7736E91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68FC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Planned API (New services)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DC9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Committed</w:t>
            </w:r>
          </w:p>
        </w:tc>
      </w:tr>
      <w:tr w:rsidR="00391814" w:rsidRPr="00391814" w14:paraId="11E52DA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2B5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528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gramStart"/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Non-Contractual</w:t>
            </w:r>
            <w:proofErr w:type="gramEnd"/>
          </w:p>
        </w:tc>
      </w:tr>
      <w:tr w:rsidR="00391814" w:rsidRPr="00391814" w14:paraId="54596B1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46DD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216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11DF4EA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F640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F2E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15CBD0B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9222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Compatibility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F0E1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322FCCC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A4F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Naming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487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Frozen</w:t>
            </w:r>
          </w:p>
        </w:tc>
      </w:tr>
      <w:tr w:rsidR="00391814" w:rsidRPr="00391814" w14:paraId="0921932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0D0E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ADR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C08F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277CD3D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7E0D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97A7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</w:t>
            </w:r>
          </w:p>
        </w:tc>
      </w:tr>
    </w:tbl>
    <w:p w14:paraId="7AD7D56A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635D3F46">
          <v:rect id="_x0000_i1046" style="width:0;height:.75pt" o:hralign="center" o:hrstd="t" o:hr="t" fillcolor="#a0a0a0" stroked="f"/>
        </w:pict>
      </w:r>
    </w:p>
    <w:p w14:paraId="45233C71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STAGE C EXIT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0"/>
        <w:gridCol w:w="3130"/>
      </w:tblGrid>
      <w:tr w:rsidR="00391814" w:rsidRPr="00391814" w14:paraId="30682E6B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29B7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B51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91814" w:rsidRPr="00391814" w14:paraId="2BA5462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95B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domains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154F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5F23F321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DF1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Public API (Stable)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6E6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27D5B9E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1C0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Public API (Planned) committed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7B0C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03EAB6F2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CE2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rules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AB04F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379AAEB4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194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Naming conventions 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E84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61E7C9B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D111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Compatibility policy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5C08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00E045C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670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ADRs created for key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7EA9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150B10A9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2AF4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Strategy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BF10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2601A61F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D8D1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API designated non-contractual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CB75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391814" w:rsidRPr="00391814" w14:paraId="6CA5710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CB3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Backward Compatibility ADR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535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21EDB80A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0B513D92">
          <v:rect id="_x0000_i1047" style="width:0;height:.75pt" o:hralign="center" o:hrstd="t" o:hr="t" fillcolor="#a0a0a0" stroked="f"/>
        </w:pict>
      </w:r>
    </w:p>
    <w:p w14:paraId="37BA2EC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12. DOCUMENT STATUS &amp; VERSIONING</w:t>
      </w:r>
    </w:p>
    <w:p w14:paraId="7CA1454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Document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8828"/>
      </w:tblGrid>
      <w:tr w:rsidR="00391814" w:rsidRPr="00391814" w14:paraId="5E42F811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D5D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73B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91814" w:rsidRPr="00391814" w14:paraId="7767197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39F4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277B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SSOT-IEB-2026.1-C</w:t>
            </w:r>
          </w:p>
        </w:tc>
      </w:tr>
      <w:tr w:rsidR="00391814" w:rsidRPr="00391814" w14:paraId="1BA6992C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EBB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753C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GW-EAF Architecture Specification</w:t>
            </w:r>
          </w:p>
        </w:tc>
      </w:tr>
      <w:tr w:rsidR="00391814" w:rsidRPr="00391814" w14:paraId="1742F32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EDB3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CA99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1.0 (Architecture Baseline)</w:t>
            </w:r>
          </w:p>
        </w:tc>
      </w:tr>
      <w:tr w:rsidR="00391814" w:rsidRPr="00391814" w14:paraId="1A761EE0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7DFB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E253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ARCHITECTURE BASELINE — LOCKED</w:t>
            </w:r>
          </w:p>
        </w:tc>
      </w:tr>
      <w:tr w:rsidR="00391814" w:rsidRPr="00391814" w14:paraId="5AF4F8F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B28D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A225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 — Architecture</w:t>
            </w:r>
          </w:p>
        </w:tc>
      </w:tr>
      <w:tr w:rsidR="00391814" w:rsidRPr="00391814" w14:paraId="290DAA5B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0EC63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Next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49B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1.1 (Validated Architecture) — After Stage E</w:t>
            </w:r>
          </w:p>
        </w:tc>
      </w:tr>
    </w:tbl>
    <w:p w14:paraId="0C4D2A5F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Version Lifecycle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414"/>
        <w:gridCol w:w="4856"/>
      </w:tblGrid>
      <w:tr w:rsidR="00391814" w:rsidRPr="00391814" w14:paraId="074CAF5F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32A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676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74E8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91814" w:rsidRPr="00391814" w14:paraId="7C396E7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07B9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1626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C —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83B5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Baseline</w:t>
            </w:r>
          </w:p>
        </w:tc>
      </w:tr>
      <w:tr w:rsidR="00391814" w:rsidRPr="00391814" w14:paraId="01871FC7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FC0B8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257E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 —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813A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Architecture</w:t>
            </w:r>
          </w:p>
        </w:tc>
      </w:tr>
    </w:tbl>
    <w:p w14:paraId="37DABF8E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46B3B50C">
          <v:rect id="_x0000_i1048" style="width:0;height:.75pt" o:hralign="center" o:hrstd="t" o:hr="t" fillcolor="#a0a0a0" stroked="f"/>
        </w:pict>
      </w:r>
    </w:p>
    <w:p w14:paraId="5DF36F25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13. APPROVAL &amp; LOCK CERTIFICATION</w:t>
      </w:r>
    </w:p>
    <w:p w14:paraId="5EFBCB7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Approval Statement</w:t>
      </w:r>
    </w:p>
    <w:p w14:paraId="7CB952B8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is approved as the 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Architecture Baseline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GW-EAF framework evolution program. It establishes the architectural contract for Stage D implementation.</w:t>
      </w:r>
    </w:p>
    <w:p w14:paraId="6CA7496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is an Architecture Baseline, not a permanently final architecture.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Implementation may refine parameters, internal APIs, and service boundaries, provided public contracts remain stable.</w:t>
      </w:r>
    </w:p>
    <w:p w14:paraId="68B848FD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Lock Declaration</w:t>
      </w:r>
    </w:p>
    <w:p w14:paraId="00D4F7E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is 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LOCKED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and shall serve as the authoritative architecture reference for Stage D implementation.</w:t>
      </w:r>
    </w:p>
    <w:p w14:paraId="0536A17A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 Page</w:t>
      </w:r>
    </w:p>
    <w:p w14:paraId="1BDD68EA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80EA2B3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</w:t>
      </w:r>
    </w:p>
    <w:p w14:paraId="04845E5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Founder</w:t>
      </w:r>
    </w:p>
    <w:p w14:paraId="65251A3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Date: ___________________</w:t>
      </w:r>
    </w:p>
    <w:p w14:paraId="5B6BC54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07BF861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</w:t>
      </w:r>
    </w:p>
    <w:p w14:paraId="3EF474EF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Architecture Review</w:t>
      </w:r>
    </w:p>
    <w:p w14:paraId="4336CA8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Date: ___________________</w:t>
      </w:r>
    </w:p>
    <w:p w14:paraId="2805088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25925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_________________________________________</w:t>
      </w:r>
    </w:p>
    <w:p w14:paraId="106CD9C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Framework Governance Lead</w:t>
      </w:r>
    </w:p>
    <w:p w14:paraId="3AEB2831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Date: ___________________</w:t>
      </w:r>
    </w:p>
    <w:p w14:paraId="6A71C088" w14:textId="77777777" w:rsidR="00391814" w:rsidRPr="00391814" w:rsidRDefault="00391814" w:rsidP="00A217F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Document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8783"/>
      </w:tblGrid>
      <w:tr w:rsidR="00391814" w:rsidRPr="00391814" w14:paraId="2506CE76" w14:textId="77777777" w:rsidTr="003918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0E5B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7095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391814" w:rsidRPr="00391814" w14:paraId="556C7778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3F8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4D3A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SSOT-IEB-2026.1-C</w:t>
            </w:r>
          </w:p>
        </w:tc>
      </w:tr>
      <w:tr w:rsidR="00391814" w:rsidRPr="00391814" w14:paraId="49E8D57E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28C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79F6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1.0 (Architecture Baseline)</w:t>
            </w:r>
          </w:p>
        </w:tc>
      </w:tr>
      <w:tr w:rsidR="00391814" w:rsidRPr="00391814" w14:paraId="6FBE7423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17D2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8CF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APPROVED ARCHITECTURE BASELINE — LOCKED</w:t>
            </w:r>
          </w:p>
        </w:tc>
      </w:tr>
      <w:tr w:rsidR="00391814" w:rsidRPr="00391814" w14:paraId="20EB5C96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A65B0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C155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</w:tr>
      <w:tr w:rsidR="00391814" w:rsidRPr="00391814" w14:paraId="219F35F5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9FE4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1A68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Baseline</w:t>
            </w:r>
          </w:p>
        </w:tc>
      </w:tr>
      <w:tr w:rsidR="00391814" w:rsidRPr="00391814" w14:paraId="5359B05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CBD9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Next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A277C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After Stage E (Validation)</w:t>
            </w:r>
          </w:p>
        </w:tc>
      </w:tr>
      <w:tr w:rsidR="00391814" w:rsidRPr="00391814" w14:paraId="4EAD91DD" w14:textId="77777777" w:rsidTr="003918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FC457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Next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C0E4D" w14:textId="77777777" w:rsidR="00391814" w:rsidRPr="00391814" w:rsidRDefault="00391814" w:rsidP="00A2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91814">
              <w:rPr>
                <w:rFonts w:ascii="Times New Roman" w:eastAsia="Times New Roman" w:hAnsi="Times New Roman" w:cs="Times New Roman"/>
                <w:sz w:val="23"/>
                <w:szCs w:val="23"/>
              </w:rPr>
              <w:t>1.1 (Validated Architecture)</w:t>
            </w:r>
          </w:p>
        </w:tc>
      </w:tr>
    </w:tbl>
    <w:p w14:paraId="73C1A8B8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7735713C">
          <v:rect id="_x0000_i1049" style="width:0;height:.75pt" o:hralign="center" o:hrstd="t" o:hr="t" fillcolor="#a0a0a0" stroked="f"/>
        </w:pict>
      </w:r>
    </w:p>
    <w:p w14:paraId="6772881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</w:t>
      </w:r>
    </w:p>
    <w:p w14:paraId="2FDBADE7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58460FDE">
          <v:rect id="_x0000_i1050" style="width:0;height:.75pt" o:hralign="center" o:hrstd="t" o:hr="t" fillcolor="#a0a0a0" stroked="f"/>
        </w:pict>
      </w:r>
    </w:p>
    <w:p w14:paraId="19AB3EB4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"This document is the Architecture Baseline for the GW-EAF framework evolution program. It is approved for implementation (Stage D) and will be validated during Stage E (Validation)."</w:t>
      </w:r>
    </w:p>
    <w:p w14:paraId="59913351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Reference: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D:\GoldenWings\04_ENTERPRISE_ASSURANCE\SSOT-IEB-2026.1-C_GW-EAF_Architecture_Specification.docx</w:t>
      </w:r>
    </w:p>
    <w:p w14:paraId="326A7F8C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12DBA845">
          <v:rect id="_x0000_i1051" style="width:0;height:.75pt" o:hralign="center" o:hrstd="t" o:hr="t" fillcolor="#a0a0a0" stroked="f"/>
        </w:pict>
      </w:r>
    </w:p>
    <w:p w14:paraId="3AABDE86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📂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DOCUMENT SAVE CHECKLIST</w:t>
      </w:r>
    </w:p>
    <w:p w14:paraId="6E848B26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DDB3427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D6CA60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DOCUMENT SAVE CHECKLIST                         │</w:t>
      </w:r>
    </w:p>
    <w:p w14:paraId="1C2AC0CD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F3332EB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5A352EEC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</w:t>
      </w:r>
      <w:r w:rsidRPr="00391814">
        <w:rPr>
          <w:rFonts w:ascii="Segoe UI Emoji" w:eastAsia="Times New Roman" w:hAnsi="Segoe UI Emoji" w:cs="Segoe UI Emoji"/>
          <w:color w:val="0F1115"/>
          <w:sz w:val="20"/>
          <w:szCs w:val="20"/>
        </w:rPr>
        <w:t>📁</w:t>
      </w:r>
      <w:proofErr w:type="gramEnd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04_ENTERPRISE_ASSURANCE/                                       │</w:t>
      </w:r>
    </w:p>
    <w:p w14:paraId="4555ED8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0C851235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[</w:t>
      </w:r>
      <w:proofErr w:type="gramEnd"/>
      <w:r w:rsidRPr="00391814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 SSOT-IEB-2026.1_Implementation_Execution_Baseline.docx      │</w:t>
      </w:r>
    </w:p>
    <w:p w14:paraId="6818326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[</w:t>
      </w:r>
      <w:proofErr w:type="gramEnd"/>
      <w:r w:rsidRPr="00391814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 SSOT-IEB-2026.1-A_As-Is_Framework_Assessment.docx           │</w:t>
      </w:r>
    </w:p>
    <w:p w14:paraId="03526746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[</w:t>
      </w:r>
      <w:proofErr w:type="gramEnd"/>
      <w:r w:rsidRPr="00391814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 SSOT-IEB-2026.1-B_Current_State_Analysis.docx               │</w:t>
      </w:r>
    </w:p>
    <w:p w14:paraId="0B509158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[</w:t>
      </w:r>
      <w:proofErr w:type="gramEnd"/>
      <w:r w:rsidRPr="00391814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] SSOT-IEB-2026.1-C_GW-EAF_Architecture_Specification.docx    │</w:t>
      </w:r>
    </w:p>
    <w:p w14:paraId="2CE49731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│</w:t>
      </w:r>
    </w:p>
    <w:p w14:paraId="58890270" w14:textId="77777777" w:rsidR="00391814" w:rsidRPr="00391814" w:rsidRDefault="00391814" w:rsidP="00A2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91814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B2F76DE" w14:textId="77777777" w:rsidR="00391814" w:rsidRPr="00391814" w:rsidRDefault="00391814" w:rsidP="00A2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sz w:val="24"/>
          <w:szCs w:val="24"/>
        </w:rPr>
        <w:pict w14:anchorId="0FD312C5">
          <v:rect id="_x0000_i1052" style="width:0;height:.75pt" o:hralign="center" o:hrstd="t" o:hr="t" fillcolor="#a0a0a0" stroked="f"/>
        </w:pict>
      </w:r>
    </w:p>
    <w:p w14:paraId="06EFDB4C" w14:textId="77777777" w:rsidR="00391814" w:rsidRPr="00391814" w:rsidRDefault="00391814" w:rsidP="00A217F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9181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🚀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NEXT STAGE: STAGE D — IMPLEMENTATION</w:t>
      </w:r>
    </w:p>
    <w:p w14:paraId="3ABCB260" w14:textId="77777777" w:rsidR="00391814" w:rsidRPr="00391814" w:rsidRDefault="00391814" w:rsidP="00A217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Gate:</w:t>
      </w:r>
      <w:r w:rsidRPr="00391814">
        <w:rPr>
          <w:rFonts w:ascii="Times New Roman" w:eastAsia="Times New Roman" w:hAnsi="Times New Roman" w:cs="Times New Roman"/>
          <w:color w:val="0F1115"/>
          <w:sz w:val="24"/>
          <w:szCs w:val="24"/>
        </w:rPr>
        <w:t> Architecture is complete. </w:t>
      </w:r>
      <w:r w:rsidRPr="0039181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 D: Implementation may now begin.</w:t>
      </w:r>
    </w:p>
    <w:p w14:paraId="403F8B8A" w14:textId="77777777" w:rsidR="00255DA6" w:rsidRPr="00A217F7" w:rsidRDefault="00255DA6" w:rsidP="00A217F7">
      <w:pPr>
        <w:spacing w:after="0" w:line="240" w:lineRule="auto"/>
        <w:rPr>
          <w:rFonts w:ascii="Times New Roman" w:hAnsi="Times New Roman" w:cs="Times New Roman"/>
        </w:rPr>
      </w:pPr>
    </w:p>
    <w:sectPr w:rsidR="00255DA6" w:rsidRPr="00A217F7" w:rsidSect="00A217F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53A7"/>
    <w:multiLevelType w:val="multilevel"/>
    <w:tmpl w:val="0B6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4E7B"/>
    <w:multiLevelType w:val="multilevel"/>
    <w:tmpl w:val="23C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F7418"/>
    <w:multiLevelType w:val="multilevel"/>
    <w:tmpl w:val="10B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E0C5C"/>
    <w:multiLevelType w:val="multilevel"/>
    <w:tmpl w:val="A2B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66"/>
    <w:rsid w:val="00203D66"/>
    <w:rsid w:val="00255DA6"/>
    <w:rsid w:val="00391814"/>
    <w:rsid w:val="00A217F7"/>
    <w:rsid w:val="00C07672"/>
    <w:rsid w:val="00D8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F2B8A-A678-476D-9814-2283D45E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8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81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9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9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814"/>
    <w:rPr>
      <w:b/>
      <w:bCs/>
    </w:rPr>
  </w:style>
  <w:style w:type="character" w:customStyle="1" w:styleId="d813de27">
    <w:name w:val="d813de27"/>
    <w:basedOn w:val="DefaultParagraphFont"/>
    <w:rsid w:val="003918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91814"/>
  </w:style>
  <w:style w:type="character" w:styleId="HTMLCode">
    <w:name w:val="HTML Code"/>
    <w:basedOn w:val="DefaultParagraphFont"/>
    <w:uiPriority w:val="99"/>
    <w:semiHidden/>
    <w:unhideWhenUsed/>
    <w:rsid w:val="003918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7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141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914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1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9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0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3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28847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01185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42732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6134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32769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13484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00123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8708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92367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57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4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0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3088</Words>
  <Characters>17606</Characters>
  <Application>Microsoft Office Word</Application>
  <DocSecurity>0</DocSecurity>
  <Lines>146</Lines>
  <Paragraphs>41</Paragraphs>
  <ScaleCrop>false</ScaleCrop>
  <Company/>
  <LinksUpToDate>false</LinksUpToDate>
  <CharactersWithSpaces>20653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2026-07-03T18:03:00Z</dcterms:created>
  <dcterms:modified xsi:type="dcterms:W3CDTF">2026-07-03T18:03:00Z</dcterms:modified>
</cp:coreProperties>
</file>