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13%"/>
            <w:vAlign w:val="center"/>
          </w:tcPr>
          <w:p>
            <w:r>
              <w:drawing>
                <wp:inline distT="0" distB="0" distL="0" distR="0">
                  <wp:extent cx="838200" cy="1057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1%"/>
            <w:vAlign w:val="center"/>
          </w:tcPr>
          <w:p>
            <w:r>
              <w:rPr>
                <w:b/>
                <w:bCs/>
                <w:color w:val="1F3864"/>
                <w:sz w:val="34"/>
                <w:szCs w:val="34"/>
              </w:rPr>
              <w:t xml:space="preserve">MD. SYFUL ISLAM</w:t>
            </w:r>
          </w:p>
          <w:p>
            <w:pPr>
              <w:spacing w:before="40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DEPARTMENT MANAGER</w:t>
            </w:r>
            <w:r>
              <w:rPr>
                <w:color w:val="555555"/>
                <w:sz w:val="19"/>
                <w:szCs w:val="19"/>
              </w:rPr>
              <w:t xml:space="preserve">  |  Application Development</w:t>
            </w:r>
          </w:p>
        </w:tc>
        <w:tc>
          <w:tcPr>
            <w:tcW w:type="pct" w:w="36%"/>
            <w:vAlign w:val="center"/>
          </w:tcPr>
          <w:p>
            <w:pPr>
              <w:jc w:val="righ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EMAIL  </w:t>
            </w:r>
            <w:r>
              <w:rPr>
                <w:color w:val="333333"/>
                <w:sz w:val="15"/>
                <w:szCs w:val="15"/>
              </w:rPr>
              <w:t xml:space="preserve">syful.cse.bd@gmail.com</w:t>
            </w:r>
          </w:p>
          <w:p>
            <w:pPr>
              <w:jc w:val="righ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PHONE  </w:t>
            </w:r>
            <w:r>
              <w:rPr>
                <w:color w:val="333333"/>
                <w:sz w:val="15"/>
                <w:szCs w:val="15"/>
              </w:rPr>
              <w:t xml:space="preserve">+88 01707-080401</w:t>
            </w:r>
          </w:p>
          <w:p>
            <w:pPr>
              <w:jc w:val="righ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PORTFOLIO  </w:t>
            </w:r>
            <w:r>
              <w:rPr>
                <w:color w:val="333333"/>
                <w:sz w:val="15"/>
                <w:szCs w:val="15"/>
              </w:rPr>
              <w:t xml:space="preserve">saif01.github.io</w:t>
            </w:r>
          </w:p>
          <w:p>
            <w:pPr>
              <w:jc w:val="righ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LINKEDIN  </w:t>
            </w:r>
            <w:r>
              <w:rPr>
                <w:color w:val="333333"/>
                <w:sz w:val="15"/>
                <w:szCs w:val="15"/>
              </w:rPr>
              <w:t xml:space="preserve">linkedin.com/in/cse-saif01</w:t>
            </w:r>
          </w:p>
        </w:tc>
      </w:tr>
    </w:tbl>
    <w:p>
      <w:pPr>
        <w:pBdr>
          <w:bottom w:val="single" w:color="1F3864" w:sz="6" w:space="4"/>
        </w:pBdr>
        <w:spacing w:after="90" w:before="200"/>
      </w:pPr>
      <w:r>
        <w:rPr>
          <w:b/>
          <w:bCs/>
          <w:color w:val="1F3864"/>
          <w:spacing w:val="8"/>
          <w:sz w:val="22"/>
          <w:szCs w:val="22"/>
        </w:rPr>
        <w:t xml:space="preserve">PROFESSIONAL PROFILE</w:t>
      </w:r>
    </w:p>
    <w:p>
      <w:pPr>
        <w:spacing w:after="100"/>
      </w:pPr>
      <w:r>
        <w:rPr>
          <w:color w:val="333333"/>
          <w:sz w:val="19"/>
          <w:szCs w:val="19"/>
        </w:rPr>
        <w:t xml:space="preserve">Department Manager in Application Development with 10+ years of experience leading software delivery, full-stack engineering, enterprise integrations, production operations, and technical teams. Strong background in Laravel, Vue.js, .NET, REST APIs, MySQL/PostgreSQL, Linux infrastructure, and business-system modernization. Hands-on experience building production AI automation and enterprise identity/security platforms, including multi-agent Telegram assistants, Google Workspace integrations, OCR/vision workflows, electronic-component sourcing, secure ERP question-answering through controlled APIs, and a .NET/Laravel/React Native Active Directory self-service and authentication platform published on the Google Play Store.</w:t>
      </w:r>
    </w:p>
    <w:p>
      <w:pPr>
        <w:pBdr>
          <w:bottom w:val="single" w:color="1F3864" w:sz="6" w:space="4"/>
        </w:pBdr>
        <w:spacing w:after="90" w:before="200"/>
      </w:pPr>
      <w:r>
        <w:rPr>
          <w:b/>
          <w:bCs/>
          <w:color w:val="1F3864"/>
          <w:spacing w:val="8"/>
          <w:sz w:val="22"/>
          <w:szCs w:val="22"/>
        </w:rPr>
        <w:t xml:space="preserve">CORE EXPERTISE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Leadership &amp; Delivery</w:t>
            </w:r>
          </w:p>
          <w:p>
            <w:r>
              <w:rPr>
                <w:color w:val="333333"/>
                <w:sz w:val="18"/>
                <w:szCs w:val="18"/>
              </w:rPr>
              <w:t xml:space="preserve">Department management, project planning, stakeholder management, team leadership, code review, mentoring, risk &amp; change management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AI &amp; Automation</w:t>
            </w:r>
          </w:p>
          <w:p>
            <w:r>
              <w:rPr>
                <w:color w:val="333333"/>
                <w:sz w:val="18"/>
                <w:szCs w:val="18"/>
              </w:rPr>
              <w:t xml:space="preserve">OpenClaw, multi-agent LLM systems, Telegram bots, OpenRouter, tool-using agents, prompt engineering, OCR / vision, human-in-the-loop workflows</w:t>
            </w:r>
          </w:p>
        </w:tc>
      </w:tr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Full-Stack Engineering</w:t>
            </w:r>
          </w:p>
          <w:p>
            <w:r>
              <w:rPr>
                <w:color w:val="333333"/>
                <w:sz w:val="18"/>
                <w:szCs w:val="18"/>
              </w:rPr>
              <w:t xml:space="preserve">Laravel, PHP, .NET, Vue.js, React Native, JavaScript ES6+, Vuetify, REST APIs, MySQL, PostgreSQL, Vite, Composer, NPM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Infrastructure &amp; DevOps</w:t>
            </w:r>
          </w:p>
          <w:p>
            <w:r>
              <w:rPr>
                <w:color w:val="333333"/>
                <w:sz w:val="18"/>
                <w:szCs w:val="18"/>
              </w:rPr>
              <w:t xml:space="preserve">Docker, Docker Compose, Linux VPS, Windows Server, Git/GitHub, production deployment, DNS, SSL/TLS, server troubleshooting, operational runbooks</w:t>
            </w:r>
          </w:p>
        </w:tc>
      </w:tr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Google &amp; Integrations</w:t>
            </w:r>
          </w:p>
          <w:p>
            <w:r>
              <w:rPr>
                <w:color w:val="333333"/>
                <w:sz w:val="18"/>
                <w:szCs w:val="18"/>
              </w:rPr>
              <w:t xml:space="preserve">Google Workspace APIs, Gmail, Calendar, Drive, OAuth, Google Maps, GPS, email/SMS integrations, third-party REST APIs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Identity, Security &amp; Operations</w:t>
            </w:r>
          </w:p>
          <w:p>
            <w:r>
              <w:rPr>
                <w:color w:val="333333"/>
                <w:sz w:val="18"/>
                <w:szCs w:val="18"/>
              </w:rPr>
              <w:t xml:space="preserve">Active Directory account management, OTP-based authentication, API design &amp; access control, authentication/authorization, application performance, database optimization, production support, documentation</w:t>
            </w:r>
          </w:p>
        </w:tc>
      </w:tr>
    </w:tbl>
    <w:p>
      <w:pPr>
        <w:pBdr>
          <w:bottom w:val="single" w:color="1F3864" w:sz="6" w:space="4"/>
        </w:pBdr>
        <w:spacing w:after="90" w:before="200"/>
      </w:pPr>
      <w:r>
        <w:rPr>
          <w:b/>
          <w:bCs/>
          <w:color w:val="1F3864"/>
          <w:spacing w:val="8"/>
          <w:sz w:val="22"/>
          <w:szCs w:val="22"/>
        </w:rPr>
        <w:t xml:space="preserve">PROFESSIONAL EXPERIENCE</w:t>
      </w:r>
    </w:p>
    <w:p>
      <w:pPr>
        <w:spacing w:after="15" w:before="100"/>
      </w:pPr>
      <w:r>
        <w:rPr>
          <w:b/>
          <w:bCs/>
          <w:color w:val="333333"/>
          <w:sz w:val="21"/>
          <w:szCs w:val="21"/>
        </w:rPr>
        <w:t xml:space="preserve">C.P. Bangladesh Co. Ltd.</w:t>
      </w:r>
      <w:r>
        <w:rPr>
          <w:color w:val="333333"/>
          <w:sz w:val="21"/>
          <w:szCs w:val="21"/>
        </w:rPr>
        <w:t xml:space="preserve">  |  Department Manager - Application Development</w:t>
      </w:r>
    </w:p>
    <w:p>
      <w:pPr>
        <w:spacing w:after="70"/>
      </w:pPr>
      <w:r>
        <w:rPr>
          <w:i/>
          <w:iCs/>
          <w:color w:val="555555"/>
          <w:sz w:val="18"/>
          <w:szCs w:val="18"/>
        </w:rPr>
        <w:t xml:space="preserve">2018 - Present  |  Bangladesh</w:t>
      </w:r>
    </w:p>
    <w:p>
      <w:pPr>
        <w:spacing w:after="4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Lead the Application Development function, translating business requirements into scalable software solutions and setting priorities across enterprise application initiatives.</w:t>
      </w:r>
    </w:p>
    <w:p>
      <w:pPr>
        <w:spacing w:after="4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Manage project planning, resource allocation, delivery tracking, stakeholder communication, technical risk, and change management across development activities.</w:t>
      </w:r>
    </w:p>
    <w:p>
      <w:pPr>
        <w:spacing w:after="4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Architect and oversee full-stack applications using Laravel, Vue.js, JavaScript, .NET, REST APIs, MySQL, and PostgreSQL, with emphasis on maintainability, security, and performance.</w:t>
      </w:r>
    </w:p>
    <w:p>
      <w:pPr>
        <w:spacing w:after="4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Conduct code reviews, mentor developers, standardize engineering practices, and guide troubleshooting for complex application, integration, database, and deployment issues.</w:t>
      </w:r>
    </w:p>
    <w:p>
      <w:pPr>
        <w:spacing w:after="4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Integrate business systems with Google services, mapping/GPS platforms, email/SMS services, mobile applications, social platforms, and third-party APIs.</w:t>
      </w:r>
    </w:p>
    <w:p>
      <w:pPr>
        <w:spacing w:after="4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Support production deployments and operational reliability across Linux/Windows server environments, including DNS, SSL/TLS, access control, monitoring, and technical documentation.</w:t>
      </w:r>
    </w:p>
    <w:p>
      <w:pPr>
        <w:spacing w:after="4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Drive adoption of AI-assisted workflows and agent-based automation to improve productivity, information access, and internal service delivery.</w:t>
      </w:r>
    </w:p>
    <w:p>
      <w:pPr>
        <w:pBdr>
          <w:bottom w:val="single" w:color="1F3864" w:sz="6" w:space="4"/>
        </w:pBdr>
        <w:spacing w:after="90" w:before="200"/>
      </w:pPr>
      <w:r>
        <w:rPr>
          <w:b/>
          <w:bCs/>
          <w:color w:val="1F3864"/>
          <w:spacing w:val="8"/>
          <w:sz w:val="22"/>
          <w:szCs w:val="22"/>
        </w:rPr>
        <w:t xml:space="preserve">AI &amp; AUTOMATION LEADERSHIP</w:t>
      </w:r>
    </w:p>
    <w:p>
      <w:pPr>
        <w:spacing w:after="20"/>
      </w:pPr>
      <w:r>
        <w:rPr>
          <w:b/>
          <w:bCs/>
          <w:color w:val="333333"/>
          <w:sz w:val="20"/>
          <w:szCs w:val="20"/>
        </w:rPr>
        <w:t xml:space="preserve">OpenClaw Agent - Multi-Agent Telegram AI Platform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Production AI platform | Docker / Linux VPS / Telegram / Google Workspace / OpenRouter</w:t>
      </w:r>
    </w:p>
    <w:p>
      <w:pPr>
        <w:spacing w:after="4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Designed and operate a production multi-agent OpenClaw stack with seven specialized Telegram bots for email, calendar/Drive, electronic-component sourcing, writing, OCR/vision, and read-only ERP Q&amp;A, deployed on a Linux VPS via Docker Compose with centralized gateway routing, per-bot bindings, and controlled agent access.</w:t>
      </w:r>
    </w:p>
    <w:p>
      <w:pPr>
        <w:spacing w:after="4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Implemented Gmail, Calendar, and Drive assistants using OAuth-based Google Workspace tooling, with read-first behavior, draft preview, and explicit user confirmation before sending email.</w:t>
      </w:r>
    </w:p>
    <w:p>
      <w:pPr>
        <w:spacing w:after="4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Built an electronic-component Web Sourcing Bot with approved-site search, fallback discovery, and mobile-friendly price/stock results for manufacturer part numbers (MPNs).</w:t>
      </w:r>
    </w:p>
    <w:p>
      <w:pPr>
        <w:spacing w:after="4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Added OCR/vision workflows for image-to-text extraction and EN&lt;-&gt;Bangla use cases, including model fallback for reliability, plus a writing agent for replies, rewrites, and translation.</w:t>
      </w:r>
    </w:p>
    <w:p>
      <w:pPr>
        <w:spacing w:after="4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Integrated read-only ERP Q&amp;A through a controlled chatbot REST API for stock, RFQs, orders, and invoices, preventing direct LLM access to the production database.</w:t>
      </w:r>
    </w:p>
    <w:p>
      <w:pPr>
        <w:spacing w:after="4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Created operational runbooks for health checks, bot pairing, Gmail/OAuth, OpenRouter authentication, access control, and production troubleshooting.</w:t>
      </w:r>
    </w:p>
    <w:p>
      <w:pPr>
        <w:pBdr>
          <w:bottom w:val="single" w:color="1F3864" w:sz="6" w:space="4"/>
        </w:pBdr>
        <w:spacing w:after="90" w:before="200"/>
      </w:pPr>
      <w:r>
        <w:rPr>
          <w:b/>
          <w:bCs/>
          <w:color w:val="1F3864"/>
          <w:spacing w:val="8"/>
          <w:sz w:val="22"/>
          <w:szCs w:val="22"/>
        </w:rPr>
        <w:t xml:space="preserve">ENTERPRISE IDENTITY &amp; ACCESS MANAGEMENT</w:t>
      </w:r>
    </w:p>
    <w:p>
      <w:pPr>
        <w:spacing w:after="20"/>
      </w:pPr>
      <w:r>
        <w:rPr>
          <w:b/>
          <w:bCs/>
          <w:color w:val="333333"/>
          <w:sz w:val="20"/>
          <w:szCs w:val="20"/>
        </w:rPr>
        <w:t xml:space="preserve">Active Directory Self-Service &amp; Authentication Platform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Production enterprise platform | .NET / WPF / Laravel / Vue / React Native / Active Directory</w:t>
      </w:r>
    </w:p>
    <w:p>
      <w:pPr>
        <w:spacing w:after="4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Designed and built a production Active Directory self-service and authentication platform combining a .NET internal API layer, a WPF desktop app, a Laravel + Vue web portal, and a React Native mobile app — the mobile app is published live on the Google Play Store.</w:t>
      </w:r>
    </w:p>
    <w:p>
      <w:pPr>
        <w:spacing w:after="4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Engineered a secure .NET bridge between Laravel and Active Directory, enabling account status checks, password changes, and OTP-verified password resets and account unlocks without exposing AD credentials to the web layer.</w:t>
      </w:r>
    </w:p>
    <w:p>
      <w:pPr>
        <w:spacing w:after="4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Implemented end-to-end OTP verification workflows with password/OTP redaction in logs and dynamic internal API key management to harden the authentication surface.</w:t>
      </w:r>
    </w:p>
    <w:p>
      <w:pPr>
        <w:spacing w:after="4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Added smart login-failure diagnostics, domain controller failover and timeout handling, and rate limiting to improve reliability of authentication flows under production load.</w:t>
      </w:r>
    </w:p>
    <w:p>
      <w:pPr>
        <w:spacing w:after="4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Built centralized audit logging and a modernized WPF dashboard for IT administrators, alongside mobile and WebView-ready self-service flows for end users.</w:t>
      </w:r>
    </w:p>
    <w:p>
      <w:pPr>
        <w:spacing w:after="4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Delivered production-grade error handling and compact, step-based UX across desktop, web, and mobile touchpoints, reducing manual IT helpdesk intervention for common AD account issues.</w:t>
      </w:r>
    </w:p>
    <w:p>
      <w:pPr>
        <w:pBdr>
          <w:bottom w:val="single" w:color="1F3864" w:sz="6" w:space="4"/>
        </w:pBdr>
        <w:spacing w:after="90" w:before="200"/>
      </w:pPr>
      <w:r>
        <w:rPr>
          <w:b/>
          <w:bCs/>
          <w:color w:val="1F3864"/>
          <w:spacing w:val="8"/>
          <w:sz w:val="22"/>
          <w:szCs w:val="22"/>
        </w:rPr>
        <w:t xml:space="preserve">SELECTED ENTERPRISE PROJECTS</w:t>
      </w:r>
    </w:p>
    <w:p>
      <w:pPr>
        <w:spacing w:after="15" w:before="90"/>
      </w:pPr>
      <w:r>
        <w:rPr>
          <w:b/>
          <w:bCs/>
          <w:color w:val="333333"/>
          <w:sz w:val="19"/>
          <w:szCs w:val="19"/>
        </w:rPr>
        <w:t xml:space="preserve">C.P. Bangladesh Corporate &amp; Recruitment Platform</w:t>
      </w:r>
      <w:r>
        <w:rPr>
          <w:color w:val="333333"/>
          <w:sz w:val="19"/>
          <w:szCs w:val="19"/>
        </w:rPr>
        <w:t xml:space="preserve">  |  </w:t>
      </w:r>
      <w:hyperlink w:history="1" r:id="rIdmqflf-jiwosocezxxqzzm">
        <w:r>
          <w:rPr>
            <w:color w:val="1155CC"/>
            <w:sz w:val="19"/>
            <w:szCs w:val="19"/>
            <w:u w:val="single"/>
          </w:rPr>
          <w:t xml:space="preserve">cpbangladesh.com/</w:t>
        </w:r>
      </w:hyperlink>
    </w:p>
    <w:p>
      <w:pPr>
        <w:spacing w:after="15"/>
      </w:pPr>
      <w:r>
        <w:rPr>
          <w:color w:val="333333"/>
          <w:sz w:val="18"/>
          <w:szCs w:val="18"/>
        </w:rPr>
        <w:t xml:space="preserve">Multilingual corporate and recruitment platform with recruitment workflows, dynamic content, and SMS/email integration.</w:t>
      </w:r>
    </w:p>
    <w:p>
      <w:pPr>
        <w:spacing w:after="20"/>
      </w:pPr>
      <w:r>
        <w:rPr>
          <w:b/>
          <w:bCs/>
          <w:color w:val="555555"/>
          <w:sz w:val="17"/>
          <w:szCs w:val="17"/>
        </w:rPr>
        <w:t xml:space="preserve">Technology: </w:t>
      </w:r>
      <w:r>
        <w:rPr>
          <w:color w:val="555555"/>
          <w:sz w:val="17"/>
          <w:szCs w:val="17"/>
        </w:rPr>
        <w:t xml:space="preserve">Laravel, Vue.js, Vuetify, Bootstrap, MySQL</w:t>
      </w:r>
    </w:p>
    <w:p>
      <w:pPr>
        <w:spacing w:after="15" w:before="90"/>
      </w:pPr>
      <w:r>
        <w:rPr>
          <w:b/>
          <w:bCs/>
          <w:color w:val="333333"/>
          <w:sz w:val="19"/>
          <w:szCs w:val="19"/>
        </w:rPr>
        <w:t xml:space="preserve">IT Portal - Enterprise Application Platform</w:t>
      </w:r>
      <w:r>
        <w:rPr>
          <w:color w:val="333333"/>
          <w:sz w:val="19"/>
          <w:szCs w:val="19"/>
        </w:rPr>
        <w:t xml:space="preserve">  |  </w:t>
      </w:r>
      <w:hyperlink w:history="1" r:id="rIdwmlidsxu0yzlwdqp06flx">
        <w:r>
          <w:rPr>
            <w:color w:val="1155CC"/>
            <w:sz w:val="19"/>
            <w:szCs w:val="19"/>
            <w:u w:val="single"/>
          </w:rPr>
          <w:t xml:space="preserve">it.cpbangladesh.com/</w:t>
        </w:r>
      </w:hyperlink>
    </w:p>
    <w:p>
      <w:pPr>
        <w:spacing w:after="15"/>
      </w:pPr>
      <w:r>
        <w:rPr>
          <w:color w:val="333333"/>
          <w:sz w:val="18"/>
          <w:szCs w:val="18"/>
        </w:rPr>
        <w:t xml:space="preserve">Enterprise portal with 25+ internal applications: carpool/GPS tracking, inventory and automated reporting, network monitoring, ticket/access management, and Power BI integration.</w:t>
      </w:r>
    </w:p>
    <w:p>
      <w:pPr>
        <w:spacing w:after="20"/>
      </w:pPr>
      <w:r>
        <w:rPr>
          <w:b/>
          <w:bCs/>
          <w:color w:val="555555"/>
          <w:sz w:val="17"/>
          <w:szCs w:val="17"/>
        </w:rPr>
        <w:t xml:space="preserve">Technology: </w:t>
      </w:r>
      <w:r>
        <w:rPr>
          <w:color w:val="555555"/>
          <w:sz w:val="17"/>
          <w:szCs w:val="17"/>
        </w:rPr>
        <w:t xml:space="preserve">Laravel, Vue.js, REST APIs, MySQL, PostgreSQL, Google Maps, GPS, Power BI</w:t>
      </w:r>
    </w:p>
    <w:p>
      <w:pPr>
        <w:spacing w:after="15" w:before="90"/>
      </w:pPr>
      <w:r>
        <w:rPr>
          <w:b/>
          <w:bCs/>
          <w:color w:val="333333"/>
          <w:sz w:val="19"/>
          <w:szCs w:val="19"/>
        </w:rPr>
        <w:t xml:space="preserve">CP Five Star POS</w:t>
      </w:r>
      <w:r>
        <w:rPr>
          <w:color w:val="333333"/>
          <w:sz w:val="19"/>
          <w:szCs w:val="19"/>
        </w:rPr>
        <w:t xml:space="preserve">  |  </w:t>
      </w:r>
      <w:hyperlink w:history="1" r:id="rId4daxfvfkmcxwkvdkdbi4j">
        <w:r>
          <w:rPr>
            <w:color w:val="1155CC"/>
            <w:sz w:val="19"/>
            <w:szCs w:val="19"/>
            <w:u w:val="single"/>
          </w:rPr>
          <w:t xml:space="preserve">fs.cpbfivestar.com/</w:t>
        </w:r>
      </w:hyperlink>
    </w:p>
    <w:p>
      <w:pPr>
        <w:spacing w:after="15"/>
      </w:pPr>
      <w:r>
        <w:rPr>
          <w:color w:val="333333"/>
          <w:sz w:val="18"/>
          <w:szCs w:val="18"/>
        </w:rPr>
        <w:t xml:space="preserve">B2B/B2C POS and business-management platform covering sales, orders, stock, profit/loss reporting, and SMS notifications.</w:t>
      </w:r>
    </w:p>
    <w:p>
      <w:pPr>
        <w:spacing w:after="20"/>
      </w:pPr>
      <w:r>
        <w:rPr>
          <w:b/>
          <w:bCs/>
          <w:color w:val="555555"/>
          <w:sz w:val="17"/>
          <w:szCs w:val="17"/>
        </w:rPr>
        <w:t xml:space="preserve">Technology: </w:t>
      </w:r>
      <w:r>
        <w:rPr>
          <w:color w:val="555555"/>
          <w:sz w:val="17"/>
          <w:szCs w:val="17"/>
        </w:rPr>
        <w:t xml:space="preserve">Laravel, Vue.js, Vuetify, MySQL, PostgreSQL</w:t>
      </w:r>
    </w:p>
    <w:p>
      <w:pPr>
        <w:spacing w:after="15" w:before="90"/>
      </w:pPr>
      <w:r>
        <w:rPr>
          <w:b/>
          <w:bCs/>
          <w:color w:val="333333"/>
          <w:sz w:val="19"/>
          <w:szCs w:val="19"/>
        </w:rPr>
        <w:t xml:space="preserve">CP Five Star</w:t>
      </w:r>
      <w:r>
        <w:rPr>
          <w:color w:val="333333"/>
          <w:sz w:val="19"/>
          <w:szCs w:val="19"/>
        </w:rPr>
        <w:t xml:space="preserve">  |  </w:t>
      </w:r>
      <w:hyperlink w:history="1" r:id="rIdel7msnlybwj71qpe8q5zx">
        <w:r>
          <w:rPr>
            <w:color w:val="1155CC"/>
            <w:sz w:val="19"/>
            <w:szCs w:val="19"/>
            <w:u w:val="single"/>
          </w:rPr>
          <w:t xml:space="preserve">cpbfivestar.com/</w:t>
        </w:r>
      </w:hyperlink>
    </w:p>
    <w:p>
      <w:pPr>
        <w:spacing w:after="15"/>
      </w:pPr>
      <w:r>
        <w:rPr>
          <w:color w:val="333333"/>
          <w:sz w:val="18"/>
          <w:szCs w:val="18"/>
        </w:rPr>
        <w:t xml:space="preserve">Food-product and franchise platform with dynamic product management, customer communication, and Google Maps-based franchise locations.</w:t>
      </w:r>
    </w:p>
    <w:p>
      <w:pPr>
        <w:spacing w:after="20"/>
      </w:pPr>
      <w:r>
        <w:rPr>
          <w:b/>
          <w:bCs/>
          <w:color w:val="555555"/>
          <w:sz w:val="17"/>
          <w:szCs w:val="17"/>
        </w:rPr>
        <w:t xml:space="preserve">Technology: </w:t>
      </w:r>
      <w:r>
        <w:rPr>
          <w:color w:val="555555"/>
          <w:sz w:val="17"/>
          <w:szCs w:val="17"/>
        </w:rPr>
        <w:t xml:space="preserve">Laravel, Vue.js, Vuetify, MySQL, Google Maps</w:t>
      </w:r>
    </w:p>
    <w:p>
      <w:pPr>
        <w:pBdr>
          <w:bottom w:val="single" w:color="1F3864" w:sz="6" w:space="4"/>
        </w:pBdr>
        <w:spacing w:after="90" w:before="200"/>
      </w:pPr>
      <w:r>
        <w:rPr>
          <w:b/>
          <w:bCs/>
          <w:color w:val="1F3864"/>
          <w:spacing w:val="8"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  <w:color w:val="333333"/>
          <w:sz w:val="18"/>
          <w:szCs w:val="18"/>
        </w:rPr>
        <w:t xml:space="preserve">AI / LLM: </w:t>
      </w:r>
      <w:r>
        <w:rPr>
          <w:color w:val="333333"/>
          <w:sz w:val="18"/>
          <w:szCs w:val="18"/>
        </w:rPr>
        <w:t xml:space="preserve">OpenClaw, Multi-Agent LLM, Telegram Bots, OpenRouter, Tool Use, Prompt Engineering, OCR / Vision Models, Model Fallback</w:t>
      </w:r>
    </w:p>
    <w:p>
      <w:pPr>
        <w:spacing w:after="60"/>
      </w:pPr>
      <w:r>
        <w:rPr>
          <w:b/>
          <w:bCs/>
          <w:color w:val="333333"/>
          <w:sz w:val="18"/>
          <w:szCs w:val="18"/>
        </w:rPr>
        <w:t xml:space="preserve">Backend: </w:t>
      </w:r>
      <w:r>
        <w:rPr>
          <w:color w:val="333333"/>
          <w:sz w:val="18"/>
          <w:szCs w:val="18"/>
        </w:rPr>
        <w:t xml:space="preserve">Laravel, PHP, .NET, RESTful APIs, MySQL, PostgreSQL, Authentication / Authorization, Composer</w:t>
      </w:r>
    </w:p>
    <w:p>
      <w:pPr>
        <w:spacing w:after="60"/>
      </w:pPr>
      <w:r>
        <w:rPr>
          <w:b/>
          <w:bCs/>
          <w:color w:val="333333"/>
          <w:sz w:val="18"/>
          <w:szCs w:val="18"/>
        </w:rPr>
        <w:t xml:space="preserve">Frontend: </w:t>
      </w:r>
      <w:r>
        <w:rPr>
          <w:color w:val="333333"/>
          <w:sz w:val="18"/>
          <w:szCs w:val="18"/>
        </w:rPr>
        <w:t xml:space="preserve">Vue.js, JavaScript ES6+, Vuex, HTML5, CSS3 / SASS / SCSS, Vuetify, Bootstrap, Vite, Webpack, WPF</w:t>
      </w:r>
    </w:p>
    <w:p>
      <w:pPr>
        <w:spacing w:after="60"/>
      </w:pPr>
      <w:r>
        <w:rPr>
          <w:b/>
          <w:bCs/>
          <w:color w:val="333333"/>
          <w:sz w:val="18"/>
          <w:szCs w:val="18"/>
        </w:rPr>
        <w:t xml:space="preserve">Mobile: </w:t>
      </w:r>
      <w:r>
        <w:rPr>
          <w:color w:val="333333"/>
          <w:sz w:val="18"/>
          <w:szCs w:val="18"/>
        </w:rPr>
        <w:t xml:space="preserve">React Native, Mobile Self-Service Apps, Google Play Store Publishing, Mobile WebView Integration</w:t>
      </w:r>
    </w:p>
    <w:p>
      <w:pPr>
        <w:spacing w:after="60"/>
      </w:pPr>
      <w:r>
        <w:rPr>
          <w:b/>
          <w:bCs/>
          <w:color w:val="333333"/>
          <w:sz w:val="18"/>
          <w:szCs w:val="18"/>
        </w:rPr>
        <w:t xml:space="preserve">Identity &amp; Access Management: </w:t>
      </w:r>
      <w:r>
        <w:rPr>
          <w:color w:val="333333"/>
          <w:sz w:val="18"/>
          <w:szCs w:val="18"/>
        </w:rPr>
        <w:t xml:space="preserve">Active Directory, OTP Verification, API Key Management, Audit Logging, Rate Limiting, Domain Controller Failover</w:t>
      </w:r>
    </w:p>
    <w:p>
      <w:pPr>
        <w:spacing w:after="60"/>
      </w:pPr>
      <w:r>
        <w:rPr>
          <w:b/>
          <w:bCs/>
          <w:color w:val="333333"/>
          <w:sz w:val="18"/>
          <w:szCs w:val="18"/>
        </w:rPr>
        <w:t xml:space="preserve">DevOps / Systems: </w:t>
      </w:r>
      <w:r>
        <w:rPr>
          <w:color w:val="333333"/>
          <w:sz w:val="18"/>
          <w:szCs w:val="18"/>
        </w:rPr>
        <w:t xml:space="preserve">Docker, Docker Compose, Linux VPS, Windows Server, Git, GitHub, NPM, DNS, SSL/TLS, Production Deployment, Server Troubleshooting</w:t>
      </w:r>
    </w:p>
    <w:p>
      <w:pPr>
        <w:spacing w:after="60"/>
      </w:pPr>
      <w:r>
        <w:rPr>
          <w:b/>
          <w:bCs/>
          <w:color w:val="333333"/>
          <w:sz w:val="18"/>
          <w:szCs w:val="18"/>
        </w:rPr>
        <w:t xml:space="preserve">APIs / Services: </w:t>
      </w:r>
      <w:r>
        <w:rPr>
          <w:color w:val="333333"/>
          <w:sz w:val="18"/>
          <w:szCs w:val="18"/>
        </w:rPr>
        <w:t xml:space="preserve">Google Workspace APIs, Gmail API, Calendar API, Drive API, OAuth, Google Maps, GPS, Email/SMS, Third-Party APIs</w:t>
      </w:r>
    </w:p>
    <w:p>
      <w:pPr>
        <w:pBdr>
          <w:bottom w:val="single" w:color="1F3864" w:sz="6" w:space="4"/>
        </w:pBdr>
        <w:spacing w:after="90" w:before="200"/>
      </w:pPr>
      <w:r>
        <w:rPr>
          <w:b/>
          <w:bCs/>
          <w:color w:val="1F3864"/>
          <w:spacing w:val="8"/>
          <w:sz w:val="22"/>
          <w:szCs w:val="22"/>
        </w:rPr>
        <w:t xml:space="preserve">EDUCATION</w:t>
      </w:r>
    </w:p>
    <w:p>
      <w:pPr>
        <w:spacing w:after="10"/>
      </w:pPr>
      <w:r>
        <w:rPr>
          <w:b/>
          <w:bCs/>
          <w:color w:val="333333"/>
          <w:sz w:val="19"/>
          <w:szCs w:val="19"/>
        </w:rPr>
        <w:t xml:space="preserve">Master's in Information Technology</w:t>
      </w:r>
    </w:p>
    <w:p>
      <w:pPr>
        <w:spacing w:after="100"/>
      </w:pPr>
      <w:r>
        <w:rPr>
          <w:color w:val="555555"/>
          <w:sz w:val="18"/>
          <w:szCs w:val="18"/>
        </w:rPr>
        <w:t xml:space="preserve">Institute of Information Technology (IIT), Jahangirnagar University, Dhaka  |  CGPA: 3.60 / 4.00</w:t>
      </w:r>
    </w:p>
    <w:p>
      <w:pPr>
        <w:spacing w:after="10"/>
      </w:pPr>
      <w:r>
        <w:rPr>
          <w:b/>
          <w:bCs/>
          <w:color w:val="333333"/>
          <w:sz w:val="19"/>
          <w:szCs w:val="19"/>
        </w:rPr>
        <w:t xml:space="preserve">Bachelor of Science in Computer Science</w:t>
      </w:r>
    </w:p>
    <w:p>
      <w:pPr>
        <w:spacing w:after="100"/>
      </w:pPr>
      <w:r>
        <w:rPr>
          <w:color w:val="555555"/>
          <w:sz w:val="18"/>
          <w:szCs w:val="18"/>
        </w:rPr>
        <w:t xml:space="preserve">North Western University, Khulna  |  CGPA: 3.82 / 4.00</w:t>
      </w:r>
    </w:p>
    <w:p>
      <w:r>
        <w:rPr>
          <w:b/>
          <w:bCs/>
          <w:color w:val="333333"/>
          <w:sz w:val="19"/>
          <w:szCs w:val="19"/>
        </w:rPr>
        <w:t xml:space="preserve">Languages: </w:t>
      </w:r>
      <w:r>
        <w:rPr>
          <w:color w:val="333333"/>
          <w:sz w:val="19"/>
          <w:szCs w:val="19"/>
        </w:rPr>
        <w:t xml:space="preserve">Bangla (Native)  |  English (Professional Working Proficiency)</w:t>
      </w:r>
    </w:p>
    <w:sectPr>
      <w:pgSz w:w="12240" w:h="15840" w:orient="portrait"/>
      <w:pgMar w:top="50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qflf-jiwosocezxxqzzm" Type="http://schemas.openxmlformats.org/officeDocument/2006/relationships/hyperlink" Target="https://cpbangladesh.com/" TargetMode="External"/><Relationship Id="rIdwmlidsxu0yzlwdqp06flx" Type="http://schemas.openxmlformats.org/officeDocument/2006/relationships/hyperlink" Target="https://it.cpbangladesh.com/" TargetMode="External"/><Relationship Id="rId4daxfvfkmcxwkvdkdbi4j" Type="http://schemas.openxmlformats.org/officeDocument/2006/relationships/hyperlink" Target="https://fs.cpbfivestar.com/" TargetMode="External"/><Relationship Id="rIdel7msnlybwj71qpe8q5zx" Type="http://schemas.openxmlformats.org/officeDocument/2006/relationships/hyperlink" Target="https://cpbfivestar.com/" TargetMode="External"/><Relationship Id="rId7" Type="http://schemas.openxmlformats.org/officeDocument/2006/relationships/image" Target="media/7b0b0dc051c4c1fb029f2d327467f53333185679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2026-09-03T04:44:44.299Z</dcterms:created>
  <dcterms:modified xsi:type="dcterms:W3CDTF">2026-09-03T04:44:44.311Z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