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24EDD" w14:textId="3979C7B5" w:rsidR="008215AB" w:rsidRDefault="008215AB" w:rsidP="009B6086">
      <w:pPr>
        <w:spacing w:before="160"/>
        <w:jc w:val="center"/>
        <w:rPr>
          <w:b/>
          <w:bCs/>
          <w:sz w:val="28"/>
          <w:szCs w:val="28"/>
          <w:lang w:val="en-IN"/>
        </w:rPr>
      </w:pPr>
      <w:bookmarkStart w:id="0" w:name="_Hlk210934823"/>
      <w:r w:rsidRPr="00C43A72">
        <w:rPr>
          <w:b/>
          <w:bCs/>
          <w:sz w:val="28"/>
          <w:szCs w:val="28"/>
          <w:lang w:val="en-IN"/>
        </w:rPr>
        <w:t xml:space="preserve">Fake Social Media Profile Detection and Reporting </w:t>
      </w:r>
    </w:p>
    <w:p w14:paraId="06E81993" w14:textId="77777777" w:rsidR="00631F01" w:rsidRPr="00C43A72" w:rsidRDefault="00631F01" w:rsidP="008215AB">
      <w:pPr>
        <w:spacing w:before="160" w:line="251" w:lineRule="exact"/>
        <w:ind w:left="283"/>
        <w:jc w:val="center"/>
        <w:rPr>
          <w:b/>
          <w:bCs/>
          <w:sz w:val="28"/>
          <w:szCs w:val="28"/>
          <w:lang w:val="en-IN"/>
        </w:rPr>
      </w:pPr>
    </w:p>
    <w:p w14:paraId="18A780A4" w14:textId="77777777" w:rsidR="00D66110" w:rsidRPr="00595B7D" w:rsidRDefault="00D66110" w:rsidP="00D66110">
      <w:pPr>
        <w:pStyle w:val="BodyText"/>
        <w:spacing w:before="15" w:line="256" w:lineRule="auto"/>
        <w:ind w:left="-851"/>
        <w:jc w:val="center"/>
        <w:rPr>
          <w:sz w:val="22"/>
          <w:szCs w:val="22"/>
        </w:rPr>
      </w:pPr>
      <w:r>
        <w:rPr>
          <w:sz w:val="22"/>
          <w:szCs w:val="22"/>
        </w:rPr>
        <w:t>1</w:t>
      </w:r>
      <w:r w:rsidRPr="00C55B67">
        <w:rPr>
          <w:sz w:val="22"/>
          <w:szCs w:val="22"/>
          <w:vertAlign w:val="superscript"/>
        </w:rPr>
        <w:t>st</w:t>
      </w:r>
      <w:r>
        <w:rPr>
          <w:sz w:val="22"/>
          <w:szCs w:val="22"/>
        </w:rPr>
        <w:t xml:space="preserve">  Syed Saifulla H               2</w:t>
      </w:r>
      <w:r w:rsidRPr="003D19C8">
        <w:rPr>
          <w:sz w:val="22"/>
          <w:szCs w:val="22"/>
          <w:vertAlign w:val="superscript"/>
        </w:rPr>
        <w:t>nd</w:t>
      </w:r>
      <w:r>
        <w:rPr>
          <w:sz w:val="22"/>
          <w:szCs w:val="22"/>
        </w:rPr>
        <w:t xml:space="preserve"> </w:t>
      </w:r>
      <w:proofErr w:type="spellStart"/>
      <w:r>
        <w:rPr>
          <w:sz w:val="22"/>
          <w:szCs w:val="22"/>
        </w:rPr>
        <w:t>DR.Srabana</w:t>
      </w:r>
      <w:proofErr w:type="spellEnd"/>
    </w:p>
    <w:p w14:paraId="6CFECA20" w14:textId="77777777" w:rsidR="00D66110" w:rsidRDefault="00D66110" w:rsidP="00D66110">
      <w:pPr>
        <w:ind w:left="-1418"/>
        <w:jc w:val="center"/>
      </w:pPr>
      <w:r>
        <w:rPr>
          <w:i/>
          <w:iCs/>
        </w:rPr>
        <w:t xml:space="preserve">               </w:t>
      </w:r>
      <w:r w:rsidRPr="00A83097">
        <w:rPr>
          <w:i/>
          <w:iCs/>
        </w:rPr>
        <w:t>Dept. of SOCSE</w:t>
      </w:r>
      <w:r>
        <w:rPr>
          <w:i/>
          <w:iCs/>
        </w:rPr>
        <w:t xml:space="preserve">                  Dept. of SOCSE</w:t>
      </w:r>
    </w:p>
    <w:p w14:paraId="059D1076" w14:textId="77777777" w:rsidR="00D66110" w:rsidRDefault="00D66110" w:rsidP="00D66110">
      <w:pPr>
        <w:ind w:left="-1418"/>
        <w:jc w:val="center"/>
      </w:pPr>
      <w:r>
        <w:t xml:space="preserve">     </w:t>
      </w:r>
      <w:r w:rsidRPr="003F6A1B">
        <w:t>Presidency University</w:t>
      </w:r>
      <w:r>
        <w:t xml:space="preserve">               Professor</w:t>
      </w:r>
    </w:p>
    <w:p w14:paraId="758D2275" w14:textId="77777777" w:rsidR="00D66110" w:rsidRDefault="00D66110" w:rsidP="00D66110">
      <w:pPr>
        <w:ind w:left="-567" w:hanging="426"/>
        <w:jc w:val="center"/>
      </w:pPr>
      <w:r>
        <w:t xml:space="preserve">          Bangalore, India.            </w:t>
      </w:r>
      <w:r>
        <w:rPr>
          <w:spacing w:val="-2"/>
        </w:rPr>
        <w:t>Presidency University</w:t>
      </w:r>
    </w:p>
    <w:p w14:paraId="426FC70F" w14:textId="77777777" w:rsidR="00D66110" w:rsidRDefault="00D66110" w:rsidP="00D66110">
      <w:pPr>
        <w:ind w:left="-993"/>
        <w:jc w:val="center"/>
        <w:rPr>
          <w:spacing w:val="-2"/>
        </w:rPr>
      </w:pPr>
      <w:r>
        <w:rPr>
          <w:spacing w:val="-2"/>
        </w:rPr>
        <w:t xml:space="preserve">     </w:t>
      </w:r>
      <w:hyperlink r:id="rId8" w:history="1">
        <w:r w:rsidRPr="00D215DF">
          <w:rPr>
            <w:rStyle w:val="Hyperlink"/>
            <w:spacing w:val="-2"/>
          </w:rPr>
          <w:t>Saifulla.saif@icloud.com</w:t>
        </w:r>
      </w:hyperlink>
      <w:r>
        <w:rPr>
          <w:spacing w:val="-2"/>
        </w:rPr>
        <w:t xml:space="preserve">        Bangalore, India.</w:t>
      </w:r>
    </w:p>
    <w:p w14:paraId="59FB9AC9" w14:textId="77777777" w:rsidR="00DB43FA" w:rsidRDefault="00DB43FA" w:rsidP="00DB43FA">
      <w:pPr>
        <w:spacing w:before="160"/>
      </w:pPr>
    </w:p>
    <w:p w14:paraId="0E9C97A5" w14:textId="489F5F93" w:rsidR="00DB43FA" w:rsidRPr="00063A49" w:rsidRDefault="00DB43FA" w:rsidP="00DB43FA">
      <w:pPr>
        <w:spacing w:before="160"/>
        <w:sectPr w:rsidR="00DB43FA" w:rsidRPr="00063A49" w:rsidSect="00C92F32">
          <w:headerReference w:type="default" r:id="rId9"/>
          <w:footerReference w:type="default" r:id="rId10"/>
          <w:pgSz w:w="12240" w:h="15840"/>
          <w:pgMar w:top="1440" w:right="1440" w:bottom="1440" w:left="1440" w:header="794" w:footer="0" w:gutter="0"/>
          <w:cols w:space="0"/>
          <w:docGrid w:linePitch="299"/>
        </w:sectPr>
      </w:pPr>
    </w:p>
    <w:p w14:paraId="6204AA45" w14:textId="3DFD800F" w:rsidR="004C2115" w:rsidRPr="009B6086" w:rsidRDefault="00EE6F44" w:rsidP="004C2115">
      <w:pPr>
        <w:pStyle w:val="Heading1"/>
        <w:tabs>
          <w:tab w:val="left" w:pos="6"/>
          <w:tab w:val="left" w:pos="2140"/>
          <w:tab w:val="left" w:pos="2268"/>
        </w:tabs>
        <w:spacing w:before="160"/>
        <w:ind w:left="-851" w:right="-565" w:firstLine="7"/>
        <w:jc w:val="both"/>
        <w:rPr>
          <w:sz w:val="20"/>
          <w:szCs w:val="20"/>
          <w:lang w:val="en-IN"/>
        </w:rPr>
      </w:pPr>
      <w:r w:rsidRPr="00EE6F44">
        <w:rPr>
          <w:i/>
          <w:iCs/>
          <w:sz w:val="20"/>
          <w:szCs w:val="20"/>
          <w:lang w:val="en-IN"/>
        </w:rPr>
        <w:t>Abstract—</w:t>
      </w:r>
      <w:r w:rsidR="004C2115">
        <w:rPr>
          <w:b w:val="0"/>
          <w:bCs w:val="0"/>
          <w:sz w:val="20"/>
          <w:szCs w:val="20"/>
          <w:lang w:val="en-IN"/>
        </w:rPr>
        <w:t xml:space="preserve"> </w:t>
      </w:r>
      <w:r w:rsidR="004C2115" w:rsidRPr="009B6086">
        <w:rPr>
          <w:sz w:val="20"/>
          <w:szCs w:val="20"/>
          <w:lang w:val="en-IN"/>
        </w:rPr>
        <w:t xml:space="preserve">The increasing amount of fake accounts on social media poses significant threats to the authenticity of digital interactions and amplifies the risk of threats related to false information, fraud, and digital abuse. Although advanced fraud detection systems regulation have been designed and implemented in detection systems in both the private and public sectors, these alternate systems are, in general, not usable (or available) to the average person because of a combination of intricacy and a disparity of significant resource expenditures required to run these systems. This research endeavours to </w:t>
      </w:r>
      <w:proofErr w:type="spellStart"/>
      <w:r w:rsidR="004C2115" w:rsidRPr="009B6086">
        <w:rPr>
          <w:sz w:val="20"/>
          <w:szCs w:val="20"/>
          <w:lang w:val="en-IN"/>
        </w:rPr>
        <w:t>fulfill</w:t>
      </w:r>
      <w:proofErr w:type="spellEnd"/>
      <w:r w:rsidR="004C2115" w:rsidRPr="009B6086">
        <w:rPr>
          <w:sz w:val="20"/>
          <w:szCs w:val="20"/>
          <w:lang w:val="en-IN"/>
        </w:rPr>
        <w:t xml:space="preserve"> these needs by offering a practical, open, and adaptable fake profile detection system in social media. The identified system is based on simple rule-based systems so that it is interpretable and simple to use. The system permits users to provide URLs to suspected fake accounts, and the system retrieves public data from the social media site from which the user provided the URL, calculates a number of risk indicators: ratio of followers to those whom the user is following, completion percentage of the profile, levels of entropy in the user name, and degree of similarity in the user-generated content, and produces a risk level based on these indicators, all the while generating a risk score for the profile and providing a detailed report that is simple and readable. The system provides extensive reporting capabilities to the users, offering a comprehensive report to the users even allowing users to edit reports in the system, and it ensures that the users are provided with additional data and growing processes at the their convenience, ultimately resulting in the users in being better positioned to make finely differential moderated actions. The system is open-source and built.</w:t>
      </w:r>
    </w:p>
    <w:p w14:paraId="5C3568C4" w14:textId="64A270A8" w:rsidR="006D305E" w:rsidRDefault="00EE6F44" w:rsidP="00EE6F44">
      <w:pPr>
        <w:pStyle w:val="Heading1"/>
        <w:tabs>
          <w:tab w:val="left" w:pos="6"/>
          <w:tab w:val="left" w:pos="2140"/>
          <w:tab w:val="left" w:pos="2268"/>
        </w:tabs>
        <w:spacing w:before="160"/>
        <w:ind w:left="-851" w:right="-565" w:firstLine="7"/>
        <w:jc w:val="both"/>
        <w:rPr>
          <w:sz w:val="20"/>
          <w:szCs w:val="20"/>
          <w:lang w:val="en-IN" w:eastAsia="en-IN"/>
        </w:rPr>
      </w:pPr>
      <w:r w:rsidRPr="009B6086">
        <w:rPr>
          <w:sz w:val="20"/>
          <w:szCs w:val="20"/>
          <w:lang w:val="en-IN"/>
        </w:rPr>
        <w:t>Keywords: Fake Profiles, Social Media Security, Account Detection, Rule-Based Analysis, Django, Web Application, Cybersecurity.</w:t>
      </w:r>
    </w:p>
    <w:p w14:paraId="202A3782" w14:textId="77777777" w:rsidR="006D7F1D" w:rsidRDefault="006D7F1D" w:rsidP="00EE6F44">
      <w:pPr>
        <w:pStyle w:val="Heading1"/>
        <w:tabs>
          <w:tab w:val="left" w:pos="6"/>
          <w:tab w:val="left" w:pos="2140"/>
          <w:tab w:val="left" w:pos="2268"/>
        </w:tabs>
        <w:spacing w:before="160"/>
        <w:ind w:left="-851" w:right="-565" w:firstLine="7"/>
        <w:jc w:val="both"/>
        <w:rPr>
          <w:sz w:val="20"/>
          <w:szCs w:val="20"/>
          <w:lang w:val="en-IN" w:eastAsia="en-IN"/>
        </w:rPr>
      </w:pPr>
    </w:p>
    <w:p w14:paraId="43330DB9" w14:textId="329A1571" w:rsidR="00D57FD6" w:rsidRPr="00D35E46" w:rsidRDefault="00CD712F" w:rsidP="006D305E">
      <w:pPr>
        <w:pStyle w:val="Heading1"/>
        <w:tabs>
          <w:tab w:val="left" w:pos="6"/>
          <w:tab w:val="left" w:pos="2140"/>
          <w:tab w:val="left" w:pos="2268"/>
        </w:tabs>
        <w:spacing w:before="160"/>
        <w:ind w:left="-567" w:right="-565" w:firstLine="0"/>
        <w:jc w:val="center"/>
        <w:rPr>
          <w:sz w:val="20"/>
          <w:szCs w:val="20"/>
          <w:lang w:val="en-IN" w:eastAsia="en-IN"/>
        </w:rPr>
      </w:pPr>
      <w:r w:rsidRPr="00D35E46">
        <w:rPr>
          <w:spacing w:val="-2"/>
          <w:sz w:val="24"/>
          <w:szCs w:val="24"/>
        </w:rPr>
        <w:t xml:space="preserve">I. </w:t>
      </w:r>
      <w:r w:rsidR="0003533F" w:rsidRPr="00D35E46">
        <w:rPr>
          <w:spacing w:val="-2"/>
          <w:sz w:val="24"/>
          <w:szCs w:val="24"/>
        </w:rPr>
        <w:t>INTRODUCTION</w:t>
      </w:r>
    </w:p>
    <w:p w14:paraId="788101FB" w14:textId="77777777" w:rsidR="00ED00EE" w:rsidRDefault="00E41BF8" w:rsidP="006D7F1D">
      <w:pPr>
        <w:tabs>
          <w:tab w:val="left" w:pos="2268"/>
        </w:tabs>
        <w:spacing w:before="160" w:line="278" w:lineRule="auto"/>
        <w:ind w:left="-567" w:right="-565" w:firstLine="283"/>
        <w:jc w:val="both"/>
        <w:rPr>
          <w:sz w:val="20"/>
          <w:szCs w:val="20"/>
        </w:rPr>
      </w:pPr>
      <w:r w:rsidRPr="00E41BF8">
        <w:rPr>
          <w:sz w:val="20"/>
          <w:szCs w:val="20"/>
        </w:rPr>
        <w:t xml:space="preserve">The identity of the virtual and real worlds coupled with the role of social media such as Facebook and Twitter have transformed radically and it incorporates social media as a communicating tool, expressing oneself through identity and individuality, and interconnection and connections globally. </w:t>
      </w:r>
      <w:r w:rsidRPr="00E41BF8">
        <w:rPr>
          <w:sz w:val="20"/>
          <w:szCs w:val="20"/>
        </w:rPr>
        <w:t>Nonetheless, the globalized world has an advanced network of artificial and in many cases deceitful accounts. These automated accounts and fake identity accounts have some negative consequences such as identity theft, financial asset fraud, misinformation, social manipulation, and depression control and manipulation.</w:t>
      </w:r>
    </w:p>
    <w:p w14:paraId="5C655B56" w14:textId="4919A94E" w:rsidR="00087504" w:rsidRDefault="00087504" w:rsidP="006D7F1D">
      <w:pPr>
        <w:tabs>
          <w:tab w:val="left" w:pos="2268"/>
        </w:tabs>
        <w:spacing w:before="160" w:line="278" w:lineRule="auto"/>
        <w:ind w:left="-567" w:right="-565" w:firstLine="283"/>
        <w:jc w:val="both"/>
        <w:rPr>
          <w:sz w:val="20"/>
          <w:szCs w:val="20"/>
        </w:rPr>
      </w:pPr>
      <w:r w:rsidRPr="00087504">
        <w:rPr>
          <w:sz w:val="20"/>
          <w:szCs w:val="20"/>
        </w:rPr>
        <w:t>These fraudulent accounts also operate on a large scale, eroding client trust, and undermining civil discourse while exacerbating digital and general skepticism and insecurity. These fraudulent accounts have also been a threat to all the online social platforms. To these fraudulent accounts, online social platforms have implemented proprietary algorithms that are deep learning and behavior analytics based to try to identify and remove these accounts. These platforms are losing millions of accounts each year to these algorithms and accounts daily. These systems are primarily reactive algorithms that lack transparency, and struggle to outpace the learning systems of digital profile manipulators. Experts have proposed multiple account fake detection systems integrating machine learning that have verified experimental accuracies that exceed 95%. These systems, however, have exorbitant computational requirements, necessary extensive labeled datasets, and lack real interpretability, and thus, are not meant to be integrated by individual small enterprises lacking the relevant computational resources.</w:t>
      </w:r>
    </w:p>
    <w:p w14:paraId="6ADF5045" w14:textId="61E04FE1" w:rsidR="006D3D75" w:rsidRDefault="00457563" w:rsidP="006D7F1D">
      <w:pPr>
        <w:tabs>
          <w:tab w:val="left" w:pos="2268"/>
        </w:tabs>
        <w:spacing w:before="160" w:line="278" w:lineRule="auto"/>
        <w:ind w:left="-567" w:right="-565" w:firstLine="283"/>
        <w:jc w:val="both"/>
        <w:rPr>
          <w:sz w:val="20"/>
          <w:szCs w:val="20"/>
          <w:lang w:val="en-IN" w:eastAsia="en-IN"/>
        </w:rPr>
      </w:pPr>
      <w:r w:rsidRPr="00457563">
        <w:rPr>
          <w:sz w:val="20"/>
          <w:szCs w:val="20"/>
        </w:rPr>
        <w:t>Users can submit profile URLs for analysis through a web interface built for this purpose, while the admin dashboard will provide the centralized profile management, report generation, and analytics monitoring. The framework is designed to facilitate the users' engagement with each other, and assist them in safely navigating the Internet while maintaining accountability, transparency, and a community-driven approach. Technologies like Django and PostgreSQL demonstrate that the research can integrate social inclusivity with strong cybersecurity, digitally restoring trust in communication and demonstrating that, technically speaking, strong cybersecurity is possible in today's ecosystem.</w:t>
      </w:r>
    </w:p>
    <w:p w14:paraId="49245204" w14:textId="77777777" w:rsidR="006D7F1D" w:rsidRPr="00E66F2D" w:rsidRDefault="006D7F1D" w:rsidP="000A3F74">
      <w:pPr>
        <w:tabs>
          <w:tab w:val="left" w:pos="2268"/>
        </w:tabs>
        <w:spacing w:before="160" w:line="278" w:lineRule="auto"/>
        <w:ind w:left="-567" w:right="-565" w:firstLine="568"/>
        <w:jc w:val="both"/>
        <w:rPr>
          <w:sz w:val="20"/>
          <w:szCs w:val="20"/>
          <w:lang w:val="en-IN"/>
        </w:rPr>
      </w:pPr>
    </w:p>
    <w:p w14:paraId="069743A8" w14:textId="0A81EE33" w:rsidR="002F60AE" w:rsidRPr="00D35E46" w:rsidRDefault="00CD712F" w:rsidP="00D56FD1">
      <w:pPr>
        <w:tabs>
          <w:tab w:val="left" w:pos="2268"/>
        </w:tabs>
        <w:spacing w:before="160" w:line="278" w:lineRule="auto"/>
        <w:ind w:left="-567" w:right="-565"/>
        <w:jc w:val="center"/>
        <w:rPr>
          <w:sz w:val="20"/>
          <w:szCs w:val="20"/>
          <w:lang w:val="en-IN"/>
        </w:rPr>
      </w:pPr>
      <w:r w:rsidRPr="00D35E46">
        <w:rPr>
          <w:b/>
          <w:bCs/>
          <w:sz w:val="24"/>
          <w:szCs w:val="24"/>
          <w:lang w:val="en-IN"/>
        </w:rPr>
        <w:t>II</w:t>
      </w:r>
      <w:r w:rsidR="002F60AE" w:rsidRPr="00D35E46">
        <w:rPr>
          <w:b/>
          <w:bCs/>
          <w:sz w:val="24"/>
          <w:szCs w:val="24"/>
          <w:lang w:val="en-IN"/>
        </w:rPr>
        <w:t>. Literature Review</w:t>
      </w:r>
    </w:p>
    <w:p w14:paraId="33A8B9D6" w14:textId="77777777" w:rsidR="00460B33" w:rsidRDefault="00DA2A84" w:rsidP="006D7F1D">
      <w:pPr>
        <w:pStyle w:val="Heading1"/>
        <w:tabs>
          <w:tab w:val="left" w:pos="2226"/>
          <w:tab w:val="left" w:pos="2268"/>
        </w:tabs>
        <w:spacing w:before="160"/>
        <w:ind w:left="-567" w:right="-565" w:firstLine="283"/>
        <w:jc w:val="both"/>
        <w:rPr>
          <w:b w:val="0"/>
          <w:bCs w:val="0"/>
          <w:sz w:val="20"/>
          <w:szCs w:val="20"/>
        </w:rPr>
      </w:pPr>
      <w:r w:rsidRPr="00DA2A84">
        <w:rPr>
          <w:b w:val="0"/>
          <w:bCs w:val="0"/>
          <w:sz w:val="20"/>
          <w:szCs w:val="20"/>
        </w:rPr>
        <w:t xml:space="preserve">As concern grows over the growing number of automated and fake accounts, research on countermeasures is rapidly expanding. Ferrara et al. [1] bot activity on Twitter has analyzed what is known about detection and more sophisticated classifiers, the scalability of imbalanced data, and the need for detection systems to adapt to more complex countermeasures. Dash et al. [2] contributed to the field of bot detection systems focusing on integration of text and contextual activities through the hybrid CNN-LSTM model. </w:t>
      </w:r>
      <w:proofErr w:type="spellStart"/>
      <w:r w:rsidRPr="00DA2A84">
        <w:rPr>
          <w:b w:val="0"/>
          <w:bCs w:val="0"/>
          <w:sz w:val="20"/>
          <w:szCs w:val="20"/>
        </w:rPr>
        <w:t>Uppoor</w:t>
      </w:r>
      <w:proofErr w:type="spellEnd"/>
      <w:r w:rsidRPr="00DA2A84">
        <w:rPr>
          <w:b w:val="0"/>
          <w:bCs w:val="0"/>
          <w:sz w:val="20"/>
          <w:szCs w:val="20"/>
        </w:rPr>
        <w:t xml:space="preserve"> et al. [3] of the field of bot detection systems applied to complex relational account structures of inauthentic behavior to advanced Graph Neural Networks (GNNs); a new approach to learning representation in graphs. Wu et al. [4] detection model MULTI which augments classification by integrating text, imagery and metadata in a unified multi-modal framework. Continuing in the same direction, Ng et al.</w:t>
      </w:r>
    </w:p>
    <w:p w14:paraId="17AAF1E3" w14:textId="4DB98997" w:rsidR="00D56FD1" w:rsidRDefault="004D721A" w:rsidP="006D7F1D">
      <w:pPr>
        <w:pStyle w:val="Heading1"/>
        <w:tabs>
          <w:tab w:val="left" w:pos="2226"/>
          <w:tab w:val="left" w:pos="2268"/>
        </w:tabs>
        <w:spacing w:before="160"/>
        <w:ind w:left="-567" w:right="-565" w:firstLine="283"/>
        <w:jc w:val="both"/>
        <w:rPr>
          <w:b w:val="0"/>
          <w:bCs w:val="0"/>
          <w:sz w:val="20"/>
          <w:szCs w:val="20"/>
        </w:rPr>
      </w:pPr>
      <w:r w:rsidRPr="004D721A">
        <w:rPr>
          <w:b w:val="0"/>
          <w:bCs w:val="0"/>
          <w:sz w:val="20"/>
          <w:szCs w:val="20"/>
        </w:rPr>
        <w:t>Al-</w:t>
      </w:r>
      <w:proofErr w:type="spellStart"/>
      <w:r w:rsidRPr="004D721A">
        <w:rPr>
          <w:b w:val="0"/>
          <w:bCs w:val="0"/>
          <w:sz w:val="20"/>
          <w:szCs w:val="20"/>
        </w:rPr>
        <w:t>Rakhami</w:t>
      </w:r>
      <w:proofErr w:type="spellEnd"/>
      <w:r w:rsidRPr="004D721A">
        <w:rPr>
          <w:b w:val="0"/>
          <w:bCs w:val="0"/>
          <w:sz w:val="20"/>
          <w:szCs w:val="20"/>
        </w:rPr>
        <w:t xml:space="preserve"> et al. [5] presented </w:t>
      </w:r>
      <w:proofErr w:type="spellStart"/>
      <w:r w:rsidRPr="004D721A">
        <w:rPr>
          <w:b w:val="0"/>
          <w:bCs w:val="0"/>
          <w:sz w:val="20"/>
          <w:szCs w:val="20"/>
        </w:rPr>
        <w:t>DeepBot</w:t>
      </w:r>
      <w:proofErr w:type="spellEnd"/>
      <w:r w:rsidRPr="004D721A">
        <w:rPr>
          <w:b w:val="0"/>
          <w:bCs w:val="0"/>
          <w:sz w:val="20"/>
          <w:szCs w:val="20"/>
        </w:rPr>
        <w:t xml:space="preserve"> employing deep learning methods with sophistication and with temporal and content attributes to identify social bots in multiple platforms. Al-</w:t>
      </w:r>
      <w:proofErr w:type="spellStart"/>
      <w:r w:rsidRPr="004D721A">
        <w:rPr>
          <w:b w:val="0"/>
          <w:bCs w:val="0"/>
          <w:sz w:val="20"/>
          <w:szCs w:val="20"/>
        </w:rPr>
        <w:t>Rakhami</w:t>
      </w:r>
      <w:proofErr w:type="spellEnd"/>
      <w:r w:rsidRPr="004D721A">
        <w:rPr>
          <w:b w:val="0"/>
          <w:bCs w:val="0"/>
          <w:sz w:val="20"/>
          <w:szCs w:val="20"/>
        </w:rPr>
        <w:t xml:space="preserve"> et al. [6] acknowledged the need to adjust to the domain for real-time deep learning for the detection of spam and fraudulent accounts on Instagram. Cresci et al. [7] on the other hand, elaborated on the history of the detection of static bots on the basis of deep heuristics “DNA” to the adaptive and real-time “RNA” bots and models, describing the perpetual arms race therein. For adaptive, dynamic behaviors, Zhang et al. [8] proposes the first of its kind, transformer-based framework for the social bots detection, for it surpassed other recurrent methods. </w:t>
      </w:r>
      <w:proofErr w:type="spellStart"/>
      <w:r w:rsidRPr="004D721A">
        <w:rPr>
          <w:b w:val="0"/>
          <w:bCs w:val="0"/>
          <w:sz w:val="20"/>
          <w:szCs w:val="20"/>
        </w:rPr>
        <w:t>FakeNet</w:t>
      </w:r>
      <w:proofErr w:type="spellEnd"/>
      <w:r w:rsidRPr="004D721A">
        <w:rPr>
          <w:b w:val="0"/>
          <w:bCs w:val="0"/>
          <w:sz w:val="20"/>
          <w:szCs w:val="20"/>
        </w:rPr>
        <w:t>, a deep neural network for cross-platform detection of fraudulent accounts, was developed by Sharma et al. [9]. Only Nguyen et al. [10] addressed the privacy issue by the decentralized detection of data kept within the users device employing federated learning.</w:t>
      </w:r>
    </w:p>
    <w:p w14:paraId="3FA54F52" w14:textId="77777777" w:rsidR="006D7F1D" w:rsidRPr="006D305E" w:rsidRDefault="006D7F1D" w:rsidP="006D7F1D">
      <w:pPr>
        <w:pStyle w:val="Heading1"/>
        <w:tabs>
          <w:tab w:val="left" w:pos="2226"/>
          <w:tab w:val="left" w:pos="2268"/>
        </w:tabs>
        <w:spacing w:before="160"/>
        <w:ind w:left="-567" w:right="-565" w:firstLine="283"/>
        <w:jc w:val="both"/>
        <w:rPr>
          <w:b w:val="0"/>
          <w:bCs w:val="0"/>
          <w:sz w:val="20"/>
          <w:szCs w:val="20"/>
          <w:lang w:val="en-IN"/>
        </w:rPr>
      </w:pPr>
    </w:p>
    <w:p w14:paraId="1AE57906" w14:textId="7E7633B7" w:rsidR="001C075C" w:rsidRPr="00D35E46" w:rsidRDefault="000C4463" w:rsidP="006D7F1D">
      <w:pPr>
        <w:pStyle w:val="Heading1"/>
        <w:tabs>
          <w:tab w:val="left" w:pos="2226"/>
          <w:tab w:val="left" w:pos="2268"/>
        </w:tabs>
        <w:spacing w:before="160"/>
        <w:ind w:left="-567" w:right="-565"/>
        <w:jc w:val="center"/>
        <w:rPr>
          <w:b w:val="0"/>
          <w:bCs w:val="0"/>
          <w:sz w:val="24"/>
          <w:szCs w:val="24"/>
          <w:lang w:val="en-IN"/>
        </w:rPr>
      </w:pPr>
      <w:r w:rsidRPr="00D35E46">
        <w:rPr>
          <w:sz w:val="24"/>
          <w:szCs w:val="24"/>
        </w:rPr>
        <w:t>III</w:t>
      </w:r>
      <w:r w:rsidR="001C075C" w:rsidRPr="00D35E46">
        <w:rPr>
          <w:sz w:val="24"/>
          <w:szCs w:val="24"/>
        </w:rPr>
        <w:t>.</w:t>
      </w:r>
      <w:r w:rsidR="00001067" w:rsidRPr="00D35E46">
        <w:rPr>
          <w:sz w:val="24"/>
          <w:szCs w:val="24"/>
        </w:rPr>
        <w:t xml:space="preserve"> PROPOSED</w:t>
      </w:r>
      <w:r w:rsidR="001C075C" w:rsidRPr="00D35E46">
        <w:rPr>
          <w:sz w:val="24"/>
          <w:szCs w:val="24"/>
        </w:rPr>
        <w:t xml:space="preserve"> METHODOLOGY</w:t>
      </w:r>
    </w:p>
    <w:p w14:paraId="340C4BB9" w14:textId="77777777" w:rsidR="008838A6" w:rsidRDefault="008838A6" w:rsidP="006D7F1D">
      <w:pPr>
        <w:pStyle w:val="ds-markdown-paragraph"/>
        <w:tabs>
          <w:tab w:val="left" w:pos="2268"/>
          <w:tab w:val="left" w:pos="2410"/>
        </w:tabs>
        <w:spacing w:before="160" w:beforeAutospacing="0" w:after="0" w:afterAutospacing="0"/>
        <w:ind w:left="-567" w:right="-565" w:firstLine="284"/>
        <w:jc w:val="both"/>
        <w:rPr>
          <w:color w:val="000000" w:themeColor="text1"/>
          <w:sz w:val="20"/>
          <w:szCs w:val="20"/>
          <w:lang w:val="en-US"/>
        </w:rPr>
      </w:pPr>
      <w:r w:rsidRPr="008838A6">
        <w:rPr>
          <w:color w:val="000000" w:themeColor="text1"/>
          <w:sz w:val="20"/>
          <w:szCs w:val="20"/>
          <w:lang w:val="en-US"/>
        </w:rPr>
        <w:t xml:space="preserve">The suggested multi-modal framework for spotting fraudulent social media accounts was refined during a methodical and progressive engineering procedure which focused on merging cyber security theory and practice through user centered design. The engineering design uses a theory of engineering and software design which organizes activities during the engineering cycle. The framework is engineering and software based and performs critical social and technical adjustments at essential points in an engineering software life-cycle including requirements collection, modular design and architecture, stack or platform engineering, and multi-phase systems evaluations. Proximity of the models and their ability to streamline social, economic and technical security to deliver feasible solutions was critical. The influence of academic work </w:t>
      </w:r>
      <w:r w:rsidRPr="008838A6">
        <w:rPr>
          <w:color w:val="000000" w:themeColor="text1"/>
          <w:sz w:val="20"/>
          <w:szCs w:val="20"/>
          <w:lang w:val="en-US"/>
        </w:rPr>
        <w:t>on social bots and systems in design, and the systems usability in conjunction with the social bots were also iterative to design and the architecture of the work. The ultimate objective is to restore some form of design which allows the system to circumvent the more complex systems in use for computational work, and to provide a high degree of usability in an adaptable framework for a web based detection system.</w:t>
      </w:r>
    </w:p>
    <w:p w14:paraId="36998DDF" w14:textId="77777777" w:rsidR="001D7FF5" w:rsidRDefault="001D7FF5" w:rsidP="0056781A">
      <w:pPr>
        <w:pStyle w:val="ds-markdown-paragraph"/>
        <w:tabs>
          <w:tab w:val="left" w:pos="2268"/>
          <w:tab w:val="left" w:pos="2410"/>
        </w:tabs>
        <w:spacing w:before="160" w:beforeAutospacing="0" w:after="0" w:afterAutospacing="0"/>
        <w:ind w:left="-567" w:right="-565" w:firstLine="283"/>
        <w:jc w:val="both"/>
        <w:rPr>
          <w:color w:val="000000" w:themeColor="text1"/>
          <w:sz w:val="20"/>
          <w:szCs w:val="20"/>
          <w:lang w:val="en-US"/>
        </w:rPr>
      </w:pPr>
      <w:r w:rsidRPr="001D7FF5">
        <w:rPr>
          <w:color w:val="000000" w:themeColor="text1"/>
          <w:sz w:val="20"/>
          <w:szCs w:val="20"/>
          <w:lang w:val="en-US"/>
        </w:rPr>
        <w:t>Explainability is one of the core principles of this framework. In avoiding complex ‘black box’ machine-learning systems, this framework emphasizes transparency and provides users the means to understand the process of how and why a particular risk classification is made. This fosters trust and responsibility, and increases users’ active participation in the process of detection. In other words, this framework is the result of a blend of theoretical scholarship and hands-on engineering, the purpose of which is to produce a scalable, open, and democratized model for the active participation of both technical administrators and lay users in protecting social media ecosystems.</w:t>
      </w:r>
    </w:p>
    <w:p w14:paraId="6BA38277" w14:textId="34F1AD7E" w:rsidR="00C8154F" w:rsidRPr="00D35E46" w:rsidRDefault="00A8129B" w:rsidP="0056781A">
      <w:pPr>
        <w:pStyle w:val="ds-markdown-paragraph"/>
        <w:tabs>
          <w:tab w:val="left" w:pos="2268"/>
          <w:tab w:val="left" w:pos="2410"/>
        </w:tabs>
        <w:spacing w:before="160" w:beforeAutospacing="0" w:after="0" w:afterAutospacing="0"/>
        <w:ind w:left="-567" w:right="-565" w:firstLine="283"/>
        <w:jc w:val="both"/>
        <w:rPr>
          <w:sz w:val="20"/>
          <w:szCs w:val="20"/>
        </w:rPr>
      </w:pPr>
      <w:r w:rsidRPr="00A8129B">
        <w:rPr>
          <w:color w:val="000000" w:themeColor="text1"/>
          <w:sz w:val="20"/>
          <w:szCs w:val="20"/>
          <w:lang w:val="en-US"/>
        </w:rPr>
        <w:br/>
      </w:r>
      <w:r w:rsidRPr="00D35E46">
        <w:rPr>
          <w:b/>
          <w:bCs/>
          <w:i/>
          <w:iCs/>
          <w:lang w:val="en-US"/>
        </w:rPr>
        <w:t xml:space="preserve">A. </w:t>
      </w:r>
      <w:r w:rsidR="00ED540E" w:rsidRPr="00D35E46">
        <w:rPr>
          <w:b/>
          <w:bCs/>
          <w:i/>
          <w:iCs/>
          <w:lang w:val="en-US"/>
        </w:rPr>
        <w:t xml:space="preserve">System </w:t>
      </w:r>
      <w:r w:rsidRPr="00D35E46">
        <w:rPr>
          <w:b/>
          <w:bCs/>
          <w:i/>
          <w:iCs/>
          <w:lang w:val="en-US"/>
        </w:rPr>
        <w:t>Architectural Diagram</w:t>
      </w:r>
    </w:p>
    <w:p w14:paraId="4266B82E" w14:textId="0E6D9728" w:rsidR="00C6791E" w:rsidRDefault="00C6791E" w:rsidP="0056781A">
      <w:pPr>
        <w:pStyle w:val="ds-markdown-paragraph"/>
        <w:tabs>
          <w:tab w:val="left" w:pos="2268"/>
        </w:tabs>
        <w:spacing w:before="160" w:beforeAutospacing="0" w:after="0" w:afterAutospacing="0"/>
        <w:ind w:left="-567" w:right="-565" w:firstLine="283"/>
        <w:jc w:val="both"/>
        <w:rPr>
          <w:color w:val="000000" w:themeColor="text1"/>
          <w:sz w:val="20"/>
          <w:szCs w:val="20"/>
        </w:rPr>
      </w:pPr>
      <w:r w:rsidRPr="006B1225">
        <w:rPr>
          <w:noProof/>
        </w:rPr>
        <w:drawing>
          <wp:inline distT="0" distB="0" distL="0" distR="0" wp14:anchorId="53AAC871" wp14:editId="768AB44E">
            <wp:extent cx="2514600" cy="3831653"/>
            <wp:effectExtent l="0" t="0" r="0" b="0"/>
            <wp:docPr id="90738419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84199" name="Picture 3"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5545" cy="3848331"/>
                    </a:xfrm>
                    <a:prstGeom prst="rect">
                      <a:avLst/>
                    </a:prstGeom>
                    <a:noFill/>
                    <a:ln>
                      <a:noFill/>
                    </a:ln>
                  </pic:spPr>
                </pic:pic>
              </a:graphicData>
            </a:graphic>
          </wp:inline>
        </w:drawing>
      </w:r>
    </w:p>
    <w:p w14:paraId="20F303A9" w14:textId="69BC22AD" w:rsidR="006D7F1D" w:rsidRPr="006D7F1D" w:rsidRDefault="00157E11" w:rsidP="006D7F1D">
      <w:pPr>
        <w:pStyle w:val="ds-markdown-paragraph"/>
        <w:numPr>
          <w:ilvl w:val="1"/>
          <w:numId w:val="5"/>
        </w:numPr>
        <w:shd w:val="clear" w:color="auto" w:fill="FFFFFF"/>
        <w:tabs>
          <w:tab w:val="left" w:pos="2268"/>
        </w:tabs>
        <w:spacing w:before="160" w:beforeAutospacing="0" w:after="0" w:afterAutospacing="0"/>
        <w:ind w:left="-567" w:right="-565"/>
        <w:jc w:val="center"/>
        <w:rPr>
          <w:b/>
          <w:bCs/>
          <w:i/>
          <w:iCs/>
          <w:color w:val="0F1115"/>
          <w:sz w:val="20"/>
          <w:szCs w:val="20"/>
        </w:rPr>
      </w:pPr>
      <w:r w:rsidRPr="006B1225">
        <w:rPr>
          <w:rStyle w:val="Strong"/>
          <w:i/>
          <w:iCs/>
          <w:color w:val="0F1115"/>
          <w:sz w:val="20"/>
          <w:szCs w:val="20"/>
        </w:rPr>
        <w:t xml:space="preserve">System </w:t>
      </w:r>
      <w:r>
        <w:rPr>
          <w:rStyle w:val="Strong"/>
          <w:i/>
          <w:iCs/>
          <w:color w:val="0F1115"/>
          <w:sz w:val="20"/>
          <w:szCs w:val="20"/>
        </w:rPr>
        <w:t>Architectural</w:t>
      </w:r>
      <w:r w:rsidRPr="006B1225">
        <w:rPr>
          <w:rStyle w:val="Strong"/>
          <w:i/>
          <w:iCs/>
          <w:color w:val="0F1115"/>
          <w:sz w:val="20"/>
          <w:szCs w:val="20"/>
        </w:rPr>
        <w:t xml:space="preserve"> Diagram</w:t>
      </w:r>
    </w:p>
    <w:p w14:paraId="6157700A" w14:textId="75A39E0B" w:rsidR="00E44E52" w:rsidRPr="00E44E52" w:rsidRDefault="00857E14" w:rsidP="006D7F1D">
      <w:pPr>
        <w:pStyle w:val="ds-markdown-paragraph"/>
        <w:shd w:val="clear" w:color="auto" w:fill="FFFFFF"/>
        <w:tabs>
          <w:tab w:val="left" w:pos="2268"/>
        </w:tabs>
        <w:spacing w:before="160"/>
        <w:ind w:left="-567" w:right="-565" w:firstLine="284"/>
        <w:jc w:val="both"/>
        <w:rPr>
          <w:sz w:val="20"/>
          <w:szCs w:val="20"/>
        </w:rPr>
      </w:pPr>
      <w:r w:rsidRPr="00857E14">
        <w:rPr>
          <w:b/>
          <w:bCs/>
          <w:i/>
          <w:iCs/>
          <w:sz w:val="20"/>
          <w:szCs w:val="20"/>
          <w:lang w:val="en-US"/>
        </w:rPr>
        <w:t xml:space="preserve">1. Presentation Layer: </w:t>
      </w:r>
      <w:r w:rsidR="00E44E52" w:rsidRPr="00E44E52">
        <w:rPr>
          <w:sz w:val="20"/>
          <w:szCs w:val="20"/>
        </w:rPr>
        <w:t xml:space="preserve">It is an interface developed using html5, css3 and </w:t>
      </w:r>
      <w:proofErr w:type="spellStart"/>
      <w:r w:rsidR="00E44E52" w:rsidRPr="00E44E52">
        <w:rPr>
          <w:sz w:val="20"/>
          <w:szCs w:val="20"/>
        </w:rPr>
        <w:t>javaScript</w:t>
      </w:r>
      <w:proofErr w:type="spellEnd"/>
      <w:r w:rsidR="00E44E52" w:rsidRPr="00E44E52">
        <w:rPr>
          <w:sz w:val="20"/>
          <w:szCs w:val="20"/>
        </w:rPr>
        <w:t> </w:t>
      </w:r>
      <w:r w:rsidR="00E44E52" w:rsidRPr="00E44E52">
        <w:rPr>
          <w:sz w:val="20"/>
          <w:szCs w:val="20"/>
        </w:rPr>
        <w:t xml:space="preserve">which is </w:t>
      </w:r>
      <w:proofErr w:type="spellStart"/>
      <w:r w:rsidR="00E44E52" w:rsidRPr="00E44E52">
        <w:rPr>
          <w:sz w:val="20"/>
          <w:szCs w:val="20"/>
        </w:rPr>
        <w:t>reponsible</w:t>
      </w:r>
      <w:proofErr w:type="spellEnd"/>
      <w:r w:rsidR="00E44E52" w:rsidRPr="00E44E52">
        <w:rPr>
          <w:sz w:val="20"/>
          <w:szCs w:val="20"/>
        </w:rPr>
        <w:t xml:space="preserve"> for providing web responsive experience on any device or screen sizes. The </w:t>
      </w:r>
      <w:r w:rsidR="00E44E52" w:rsidRPr="00E44E52">
        <w:rPr>
          <w:sz w:val="20"/>
          <w:szCs w:val="20"/>
        </w:rPr>
        <w:lastRenderedPageBreak/>
        <w:t>UI is easy to get up and</w:t>
      </w:r>
      <w:r w:rsidR="00E44E52" w:rsidRPr="00E44E52">
        <w:rPr>
          <w:sz w:val="20"/>
          <w:szCs w:val="20"/>
        </w:rPr>
        <w:t> </w:t>
      </w:r>
      <w:r w:rsidR="00E44E52" w:rsidRPr="00E44E52">
        <w:rPr>
          <w:sz w:val="20"/>
          <w:szCs w:val="20"/>
        </w:rPr>
        <w:t>running with, leading the user through interaction by analytical response on interaction conditions as well as output visualizations.</w:t>
      </w:r>
    </w:p>
    <w:p w14:paraId="4AF63D32" w14:textId="68181857" w:rsidR="008F12FA" w:rsidRPr="008F12FA" w:rsidRDefault="006E4166" w:rsidP="006D7F1D">
      <w:pPr>
        <w:pStyle w:val="ds-markdown-paragraph"/>
        <w:shd w:val="clear" w:color="auto" w:fill="FFFFFF"/>
        <w:tabs>
          <w:tab w:val="left" w:pos="2268"/>
        </w:tabs>
        <w:spacing w:before="160"/>
        <w:ind w:left="-567" w:right="-565" w:firstLine="284"/>
        <w:jc w:val="both"/>
        <w:rPr>
          <w:sz w:val="20"/>
          <w:szCs w:val="20"/>
        </w:rPr>
      </w:pPr>
      <w:r w:rsidRPr="00857E14">
        <w:rPr>
          <w:b/>
          <w:bCs/>
          <w:i/>
          <w:iCs/>
          <w:sz w:val="20"/>
          <w:szCs w:val="20"/>
        </w:rPr>
        <w:t>2.</w:t>
      </w:r>
      <w:r w:rsidR="007110A7" w:rsidRPr="00857E14">
        <w:rPr>
          <w:b/>
          <w:bCs/>
          <w:i/>
          <w:iCs/>
          <w:sz w:val="20"/>
          <w:szCs w:val="20"/>
        </w:rPr>
        <w:t xml:space="preserve"> </w:t>
      </w:r>
      <w:r w:rsidR="00F23998" w:rsidRPr="00857E14">
        <w:rPr>
          <w:b/>
          <w:bCs/>
          <w:i/>
          <w:iCs/>
          <w:sz w:val="20"/>
          <w:szCs w:val="20"/>
        </w:rPr>
        <w:t>Application Layer:</w:t>
      </w:r>
      <w:r w:rsidR="008F12FA">
        <w:rPr>
          <w:sz w:val="20"/>
          <w:szCs w:val="20"/>
        </w:rPr>
        <w:t xml:space="preserve"> </w:t>
      </w:r>
      <w:r w:rsidR="008F12FA" w:rsidRPr="008F12FA">
        <w:rPr>
          <w:sz w:val="20"/>
          <w:szCs w:val="20"/>
        </w:rPr>
        <w:t>Application around the Django web framework</w:t>
      </w:r>
      <w:r w:rsidR="008F12FA" w:rsidRPr="008F12FA">
        <w:rPr>
          <w:sz w:val="20"/>
          <w:szCs w:val="20"/>
        </w:rPr>
        <w:t> </w:t>
      </w:r>
      <w:r w:rsidR="008F12FA" w:rsidRPr="008F12FA">
        <w:rPr>
          <w:sz w:val="20"/>
          <w:szCs w:val="20"/>
        </w:rPr>
        <w:t>because of its strength, modular MVT (Model-View-Template) design and security concern not to developing a web application on a framework with interconnectivity with social medias. In this layer, there are the rule-based detection engine, user authentication, user queries and real-time querying of social media profile data from</w:t>
      </w:r>
      <w:r w:rsidR="008F12FA" w:rsidRPr="008F12FA">
        <w:rPr>
          <w:sz w:val="20"/>
          <w:szCs w:val="20"/>
        </w:rPr>
        <w:t> </w:t>
      </w:r>
      <w:r w:rsidR="008F12FA" w:rsidRPr="008F12FA">
        <w:rPr>
          <w:sz w:val="20"/>
          <w:szCs w:val="20"/>
        </w:rPr>
        <w:t>external platforms (i.e., Twitter and Facebook) using APIs. Token-based authentication and request validation in the application layer is also used to stop unauthorized user access</w:t>
      </w:r>
      <w:r w:rsidR="008F12FA" w:rsidRPr="008F12FA">
        <w:rPr>
          <w:sz w:val="20"/>
          <w:szCs w:val="20"/>
        </w:rPr>
        <w:t> </w:t>
      </w:r>
      <w:r w:rsidR="008F12FA" w:rsidRPr="008F12FA">
        <w:rPr>
          <w:sz w:val="20"/>
          <w:szCs w:val="20"/>
        </w:rPr>
        <w:t>and attack surface.</w:t>
      </w:r>
    </w:p>
    <w:p w14:paraId="26DB77DD" w14:textId="77777777" w:rsidR="003C606E" w:rsidRPr="003C606E" w:rsidRDefault="00D822CC" w:rsidP="006D7F1D">
      <w:pPr>
        <w:pStyle w:val="ds-markdown-paragraph"/>
        <w:shd w:val="clear" w:color="auto" w:fill="FFFFFF"/>
        <w:tabs>
          <w:tab w:val="left" w:pos="2268"/>
        </w:tabs>
        <w:spacing w:before="160"/>
        <w:ind w:left="-567" w:right="-565" w:firstLine="284"/>
        <w:jc w:val="both"/>
        <w:rPr>
          <w:sz w:val="20"/>
          <w:szCs w:val="20"/>
        </w:rPr>
      </w:pPr>
      <w:r>
        <w:rPr>
          <w:b/>
          <w:bCs/>
          <w:i/>
          <w:iCs/>
          <w:sz w:val="20"/>
          <w:szCs w:val="20"/>
        </w:rPr>
        <w:t xml:space="preserve">3. </w:t>
      </w:r>
      <w:r w:rsidR="00F23998" w:rsidRPr="00ED7A9A">
        <w:rPr>
          <w:b/>
          <w:bCs/>
          <w:i/>
          <w:iCs/>
          <w:sz w:val="20"/>
          <w:szCs w:val="20"/>
        </w:rPr>
        <w:t>Data Layer:</w:t>
      </w:r>
      <w:r w:rsidR="00F23998" w:rsidRPr="00ED7A9A">
        <w:rPr>
          <w:sz w:val="20"/>
          <w:szCs w:val="20"/>
        </w:rPr>
        <w:t xml:space="preserve"> </w:t>
      </w:r>
      <w:r w:rsidR="00857E14" w:rsidRPr="00857E14">
        <w:rPr>
          <w:sz w:val="20"/>
          <w:szCs w:val="20"/>
          <w:lang w:val="en-US"/>
        </w:rPr>
        <w:t xml:space="preserve">This layer </w:t>
      </w:r>
      <w:r w:rsidR="003C606E" w:rsidRPr="003C606E">
        <w:rPr>
          <w:sz w:val="20"/>
          <w:szCs w:val="20"/>
        </w:rPr>
        <w:t>Here the basic system data (e.g., user data, report submission data, analytical result data, administrative data</w:t>
      </w:r>
      <w:r w:rsidR="003C606E" w:rsidRPr="003C606E">
        <w:rPr>
          <w:sz w:val="20"/>
          <w:szCs w:val="20"/>
        </w:rPr>
        <w:t> </w:t>
      </w:r>
      <w:r w:rsidR="003C606E" w:rsidRPr="003C606E">
        <w:rPr>
          <w:sz w:val="20"/>
          <w:szCs w:val="20"/>
        </w:rPr>
        <w:t>etc.) are securely stored. The ORM (Object Relational Mapper) of Django is utilised to model the data layer</w:t>
      </w:r>
      <w:r w:rsidR="003C606E" w:rsidRPr="003C606E">
        <w:rPr>
          <w:sz w:val="20"/>
          <w:szCs w:val="20"/>
        </w:rPr>
        <w:t> </w:t>
      </w:r>
      <w:r w:rsidR="003C606E" w:rsidRPr="003C606E">
        <w:rPr>
          <w:sz w:val="20"/>
          <w:szCs w:val="20"/>
        </w:rPr>
        <w:t>that interfaces safely and responsibility with application layer for generating output in a formatted bound format.</w:t>
      </w:r>
    </w:p>
    <w:p w14:paraId="4C921899" w14:textId="77777777" w:rsidR="003C606E" w:rsidRPr="003C606E" w:rsidRDefault="003C606E" w:rsidP="006D7F1D">
      <w:pPr>
        <w:pStyle w:val="ds-markdown-paragraph"/>
        <w:shd w:val="clear" w:color="auto" w:fill="FFFFFF"/>
        <w:tabs>
          <w:tab w:val="left" w:pos="2268"/>
        </w:tabs>
        <w:spacing w:before="160" w:beforeAutospacing="0" w:after="0" w:afterAutospacing="0"/>
        <w:ind w:left="-567" w:right="-565" w:firstLine="284"/>
        <w:jc w:val="both"/>
        <w:rPr>
          <w:sz w:val="20"/>
          <w:szCs w:val="20"/>
        </w:rPr>
      </w:pPr>
      <w:r w:rsidRPr="003C606E">
        <w:rPr>
          <w:sz w:val="20"/>
          <w:szCs w:val="20"/>
        </w:rPr>
        <w:t>The three layers combined provide for a</w:t>
      </w:r>
      <w:r w:rsidRPr="003C606E">
        <w:rPr>
          <w:sz w:val="20"/>
          <w:szCs w:val="20"/>
        </w:rPr>
        <w:t> </w:t>
      </w:r>
      <w:r w:rsidRPr="003C606E">
        <w:rPr>
          <w:sz w:val="20"/>
          <w:szCs w:val="20"/>
        </w:rPr>
        <w:t>solid and sustainable architecture. Each layer is autonomous but they are integrative as a whole to</w:t>
      </w:r>
      <w:r w:rsidRPr="003C606E">
        <w:rPr>
          <w:sz w:val="20"/>
          <w:szCs w:val="20"/>
        </w:rPr>
        <w:t> </w:t>
      </w:r>
      <w:r w:rsidRPr="003C606E">
        <w:rPr>
          <w:sz w:val="20"/>
          <w:szCs w:val="20"/>
        </w:rPr>
        <w:t>enable unlimited scalability and components that can be easily upgraded in the long run in more than one technical environment.</w:t>
      </w:r>
    </w:p>
    <w:p w14:paraId="3EE6A09D" w14:textId="77777777" w:rsidR="005005E2" w:rsidRDefault="001C075C" w:rsidP="006D7F1D">
      <w:pPr>
        <w:pStyle w:val="ds-markdown-paragraph"/>
        <w:shd w:val="clear" w:color="auto" w:fill="FFFFFF"/>
        <w:tabs>
          <w:tab w:val="left" w:pos="2268"/>
        </w:tabs>
        <w:spacing w:before="160" w:beforeAutospacing="0" w:after="0" w:afterAutospacing="0"/>
        <w:ind w:left="-567" w:right="-565"/>
        <w:jc w:val="both"/>
        <w:rPr>
          <w:b/>
          <w:i/>
        </w:rPr>
      </w:pPr>
      <w:r w:rsidRPr="00D35E46">
        <w:rPr>
          <w:b/>
          <w:i/>
        </w:rPr>
        <w:t>B. Rule-Based Detection Engine</w:t>
      </w:r>
    </w:p>
    <w:p w14:paraId="40FDF4E8" w14:textId="77777777" w:rsidR="006D7F1D" w:rsidRDefault="005005E2" w:rsidP="006D7F1D">
      <w:pPr>
        <w:pStyle w:val="ds-markdown-paragraph"/>
        <w:shd w:val="clear" w:color="auto" w:fill="FFFFFF"/>
        <w:tabs>
          <w:tab w:val="left" w:pos="2268"/>
        </w:tabs>
        <w:spacing w:before="160" w:beforeAutospacing="0" w:after="0" w:afterAutospacing="0"/>
        <w:ind w:left="-567" w:right="-565" w:firstLine="284"/>
        <w:jc w:val="both"/>
        <w:rPr>
          <w:sz w:val="20"/>
          <w:szCs w:val="20"/>
        </w:rPr>
      </w:pPr>
      <w:r w:rsidRPr="005005E2">
        <w:rPr>
          <w:sz w:val="20"/>
          <w:szCs w:val="20"/>
        </w:rPr>
        <w:t>At</w:t>
      </w:r>
      <w:r w:rsidRPr="005005E2">
        <w:rPr>
          <w:sz w:val="20"/>
          <w:szCs w:val="20"/>
        </w:rPr>
        <w:t> </w:t>
      </w:r>
      <w:r w:rsidRPr="005005E2">
        <w:rPr>
          <w:sz w:val="20"/>
          <w:szCs w:val="20"/>
        </w:rPr>
        <w:t>the core of our suggested architecture is a rule-based detection system. It uses common sense heuristics derived from empirical evidence and behavioural</w:t>
      </w:r>
      <w:r w:rsidRPr="005005E2">
        <w:rPr>
          <w:sz w:val="20"/>
          <w:szCs w:val="20"/>
        </w:rPr>
        <w:t> </w:t>
      </w:r>
      <w:r w:rsidRPr="005005E2">
        <w:rPr>
          <w:sz w:val="20"/>
          <w:szCs w:val="20"/>
        </w:rPr>
        <w:t>science. This contrasts with black-box and highly complicated machine-learning models that offer</w:t>
      </w:r>
      <w:r w:rsidRPr="005005E2">
        <w:rPr>
          <w:sz w:val="20"/>
          <w:szCs w:val="20"/>
        </w:rPr>
        <w:t> </w:t>
      </w:r>
      <w:r w:rsidRPr="005005E2">
        <w:rPr>
          <w:sz w:val="20"/>
          <w:szCs w:val="20"/>
        </w:rPr>
        <w:t>no interpretability of the decisions while this method aims at maximum transparency and interpretability. A user or admin can quickly understand why an alert fired by only understanding</w:t>
      </w:r>
      <w:r w:rsidRPr="005005E2">
        <w:rPr>
          <w:sz w:val="20"/>
          <w:szCs w:val="20"/>
        </w:rPr>
        <w:t> </w:t>
      </w:r>
      <w:r w:rsidRPr="005005E2">
        <w:rPr>
          <w:sz w:val="20"/>
          <w:szCs w:val="20"/>
        </w:rPr>
        <w:t>the rules in the detection engine.</w:t>
      </w:r>
    </w:p>
    <w:p w14:paraId="6C2DCD20" w14:textId="77777777" w:rsidR="006D7F1D" w:rsidRDefault="007034EE" w:rsidP="006D7F1D">
      <w:pPr>
        <w:pStyle w:val="ds-markdown-paragraph"/>
        <w:shd w:val="clear" w:color="auto" w:fill="FFFFFF"/>
        <w:tabs>
          <w:tab w:val="left" w:pos="2268"/>
        </w:tabs>
        <w:spacing w:before="160" w:beforeAutospacing="0" w:after="0" w:afterAutospacing="0"/>
        <w:ind w:left="-567" w:right="-565" w:firstLine="284"/>
        <w:jc w:val="both"/>
        <w:rPr>
          <w:sz w:val="20"/>
          <w:szCs w:val="20"/>
        </w:rPr>
      </w:pPr>
      <w:r w:rsidRPr="006D7F1D">
        <w:rPr>
          <w:b/>
          <w:bCs/>
          <w:sz w:val="20"/>
          <w:szCs w:val="20"/>
        </w:rPr>
        <w:t>Profile Completion Analysis:</w:t>
      </w:r>
      <w:r w:rsidRPr="006D7F1D">
        <w:rPr>
          <w:sz w:val="20"/>
          <w:szCs w:val="20"/>
        </w:rPr>
        <w:t xml:space="preserve"> This section analyzes whether people have a bio, a profile picture, and a location. The profiles lacking these details are more fraud risks as a more thoughtful profile (as long as genuine and not by bots or automation) risks less digital fraud.</w:t>
      </w:r>
    </w:p>
    <w:p w14:paraId="3BC8B878" w14:textId="4DD7D5B1" w:rsidR="002D4EE1" w:rsidRPr="006D7F1D" w:rsidRDefault="002D4EE1" w:rsidP="006D7F1D">
      <w:pPr>
        <w:pStyle w:val="ds-markdown-paragraph"/>
        <w:shd w:val="clear" w:color="auto" w:fill="FFFFFF"/>
        <w:tabs>
          <w:tab w:val="left" w:pos="2268"/>
        </w:tabs>
        <w:spacing w:before="160" w:beforeAutospacing="0" w:after="0" w:afterAutospacing="0"/>
        <w:ind w:left="-567" w:right="-565" w:firstLine="284"/>
        <w:jc w:val="both"/>
        <w:rPr>
          <w:b/>
          <w:i/>
          <w:sz w:val="20"/>
          <w:szCs w:val="20"/>
        </w:rPr>
      </w:pPr>
      <w:r w:rsidRPr="006D7F1D">
        <w:rPr>
          <w:b/>
          <w:bCs/>
          <w:sz w:val="20"/>
          <w:szCs w:val="20"/>
        </w:rPr>
        <w:t>Follower and Following Analysis:</w:t>
      </w:r>
      <w:r w:rsidRPr="006D7F1D">
        <w:rPr>
          <w:sz w:val="20"/>
          <w:szCs w:val="20"/>
        </w:rPr>
        <w:t xml:space="preserve"> In this module, the ratio between a user's followers and followed users is calculated. An uneven follow ratio is found, and the examples of lopsided ratio are usually related to purchases of followers or not follow bots (which for these users a deeper analysis is more common).</w:t>
      </w:r>
    </w:p>
    <w:p w14:paraId="381EFE0B" w14:textId="658AB1F7" w:rsidR="00C64DBD" w:rsidRPr="00C64DBD" w:rsidRDefault="007034EE" w:rsidP="00C64DBD">
      <w:pPr>
        <w:pStyle w:val="ListParagraph"/>
        <w:widowControl/>
        <w:numPr>
          <w:ilvl w:val="0"/>
          <w:numId w:val="22"/>
        </w:numPr>
        <w:autoSpaceDE/>
        <w:autoSpaceDN/>
        <w:spacing w:before="100" w:beforeAutospacing="1" w:after="100" w:afterAutospacing="1"/>
        <w:ind w:right="-568"/>
        <w:rPr>
          <w:sz w:val="20"/>
          <w:szCs w:val="20"/>
          <w:lang w:val="en-IN" w:eastAsia="en-IN"/>
        </w:rPr>
      </w:pPr>
      <w:r w:rsidRPr="007034EE">
        <w:rPr>
          <w:b/>
          <w:bCs/>
          <w:sz w:val="20"/>
          <w:szCs w:val="20"/>
          <w:lang w:eastAsia="en-IN"/>
        </w:rPr>
        <w:t>Usernames Entropy Analysis:</w:t>
      </w:r>
      <w:r w:rsidRPr="007034EE">
        <w:rPr>
          <w:sz w:val="20"/>
          <w:szCs w:val="20"/>
          <w:lang w:eastAsia="en-IN"/>
        </w:rPr>
        <w:t xml:space="preserve"> This detects nonsensical random Login IDs which are usually linked to automated account registration by bots. Real </w:t>
      </w:r>
      <w:r w:rsidRPr="007034EE">
        <w:rPr>
          <w:sz w:val="20"/>
          <w:szCs w:val="20"/>
          <w:lang w:eastAsia="en-IN"/>
        </w:rPr>
        <w:t xml:space="preserve">usernames have lower, entropy and the more substantial ones are surely for automated usernames. </w:t>
      </w:r>
    </w:p>
    <w:p w14:paraId="1DCB5075" w14:textId="77777777" w:rsidR="00C64DBD" w:rsidRPr="00C64DBD" w:rsidRDefault="007034EE" w:rsidP="00C64DBD">
      <w:pPr>
        <w:pStyle w:val="ListParagraph"/>
        <w:widowControl/>
        <w:numPr>
          <w:ilvl w:val="0"/>
          <w:numId w:val="22"/>
        </w:numPr>
        <w:autoSpaceDE/>
        <w:autoSpaceDN/>
        <w:spacing w:before="100" w:beforeAutospacing="1" w:after="100" w:afterAutospacing="1"/>
        <w:ind w:left="142" w:right="-568"/>
        <w:rPr>
          <w:sz w:val="20"/>
          <w:szCs w:val="20"/>
          <w:lang w:val="en-IN" w:eastAsia="en-IN"/>
        </w:rPr>
      </w:pPr>
      <w:r w:rsidRPr="00C64DBD">
        <w:rPr>
          <w:b/>
          <w:bCs/>
          <w:sz w:val="20"/>
          <w:szCs w:val="20"/>
          <w:lang w:eastAsia="en-IN"/>
        </w:rPr>
        <w:t>Analysis of Content Similarity:</w:t>
      </w:r>
      <w:r w:rsidRPr="00C64DBD">
        <w:rPr>
          <w:sz w:val="20"/>
          <w:szCs w:val="20"/>
          <w:lang w:eastAsia="en-IN"/>
        </w:rPr>
        <w:t xml:space="preserve"> This section recognizes the presence of Duplicate and near-duplicate content in COS user posts through cosine similarity. A telltale sign of posting too much content is certainly the presence of a </w:t>
      </w:r>
      <w:proofErr w:type="spellStart"/>
      <w:r w:rsidRPr="00C64DBD">
        <w:rPr>
          <w:sz w:val="20"/>
          <w:szCs w:val="20"/>
          <w:lang w:eastAsia="en-IN"/>
        </w:rPr>
        <w:t>bot</w:t>
      </w:r>
      <w:proofErr w:type="spellEnd"/>
      <w:r w:rsidRPr="00C64DBD">
        <w:rPr>
          <w:sz w:val="20"/>
          <w:szCs w:val="20"/>
          <w:lang w:eastAsia="en-IN"/>
        </w:rPr>
        <w:t xml:space="preserve"> or the account having mass/multiple POST authority.</w:t>
      </w:r>
    </w:p>
    <w:p w14:paraId="54549F1B" w14:textId="4B6FDF03" w:rsidR="00BD551B" w:rsidRPr="00C64DBD" w:rsidRDefault="00BD551B" w:rsidP="00C64DBD">
      <w:pPr>
        <w:pStyle w:val="ListParagraph"/>
        <w:widowControl/>
        <w:numPr>
          <w:ilvl w:val="0"/>
          <w:numId w:val="22"/>
        </w:numPr>
        <w:autoSpaceDE/>
        <w:autoSpaceDN/>
        <w:spacing w:before="100" w:beforeAutospacing="1" w:after="100" w:afterAutospacing="1"/>
        <w:ind w:left="142" w:right="-568"/>
        <w:rPr>
          <w:sz w:val="20"/>
          <w:szCs w:val="20"/>
          <w:lang w:val="en-IN" w:eastAsia="en-IN"/>
        </w:rPr>
      </w:pPr>
      <w:r w:rsidRPr="00C64DBD">
        <w:rPr>
          <w:b/>
          <w:bCs/>
          <w:sz w:val="20"/>
          <w:szCs w:val="20"/>
        </w:rPr>
        <w:t xml:space="preserve">Posting Frequency Analysis: </w:t>
      </w:r>
      <w:r w:rsidRPr="00C64DBD">
        <w:rPr>
          <w:sz w:val="20"/>
          <w:szCs w:val="20"/>
        </w:rPr>
        <w:t>This part of the system evaluates the time gap between weekly posts, and their regularity. Accounts that tweet on the hour, every hour, or at the same time every day, or week, are identified as potentially automatic and characteristic of non-human behavior.</w:t>
      </w:r>
    </w:p>
    <w:p w14:paraId="04E3399D" w14:textId="77777777" w:rsidR="000641BD" w:rsidRDefault="000641BD" w:rsidP="000641BD">
      <w:pPr>
        <w:pStyle w:val="ds-markdown-paragraph"/>
        <w:tabs>
          <w:tab w:val="left" w:pos="2268"/>
        </w:tabs>
        <w:spacing w:before="160" w:beforeAutospacing="0" w:after="0" w:afterAutospacing="0"/>
        <w:ind w:left="-567" w:right="-565" w:firstLine="283"/>
        <w:jc w:val="both"/>
        <w:rPr>
          <w:color w:val="000000" w:themeColor="text1"/>
          <w:sz w:val="20"/>
          <w:szCs w:val="20"/>
          <w:lang w:val="en-US"/>
        </w:rPr>
      </w:pPr>
      <w:r w:rsidRPr="000641BD">
        <w:rPr>
          <w:color w:val="000000" w:themeColor="text1"/>
          <w:sz w:val="20"/>
          <w:szCs w:val="20"/>
          <w:lang w:val="en-US"/>
        </w:rPr>
        <w:t>All the heuristics provide weighted average to a composite risk score that is subsequently normalized into one of the three risk categories: Low Risk, Moderate Risk or High Risk. The system produces an analysis report which is readable by people and provides a description of the reasoning that the classification is based upon and why the classification made. This guarantees that in addition to being offered actionable recommendation to the users, recommendations are also given in a transparent manner on how the results were identified.</w:t>
      </w:r>
    </w:p>
    <w:p w14:paraId="13469804" w14:textId="23E78B99" w:rsidR="001C075C" w:rsidRPr="002D4EE1" w:rsidRDefault="001C075C" w:rsidP="002D4EE1">
      <w:pPr>
        <w:pStyle w:val="ds-markdown-paragraph"/>
        <w:tabs>
          <w:tab w:val="left" w:pos="2268"/>
        </w:tabs>
        <w:spacing w:before="160" w:beforeAutospacing="0" w:after="0" w:afterAutospacing="0"/>
        <w:ind w:left="-567" w:right="-565"/>
        <w:rPr>
          <w:color w:val="000000" w:themeColor="text1"/>
          <w:sz w:val="20"/>
          <w:szCs w:val="20"/>
          <w:lang w:val="en-US"/>
        </w:rPr>
      </w:pPr>
      <w:r w:rsidRPr="00D35E46">
        <w:rPr>
          <w:b/>
          <w:bCs/>
          <w:i/>
          <w:iCs/>
        </w:rPr>
        <w:t>C. Algorithms</w:t>
      </w:r>
    </w:p>
    <w:p w14:paraId="4C854D13" w14:textId="77777777" w:rsidR="00074086" w:rsidRDefault="00B536AE" w:rsidP="00D56FD1">
      <w:pPr>
        <w:pStyle w:val="ds-markdown-paragraph"/>
        <w:tabs>
          <w:tab w:val="left" w:pos="2268"/>
        </w:tabs>
        <w:spacing w:before="160" w:beforeAutospacing="0" w:after="0" w:afterAutospacing="0"/>
        <w:ind w:left="-567" w:right="-565"/>
        <w:jc w:val="both"/>
        <w:rPr>
          <w:color w:val="000000" w:themeColor="text1"/>
          <w:sz w:val="20"/>
          <w:szCs w:val="20"/>
          <w:lang w:val="en-US"/>
        </w:rPr>
      </w:pPr>
      <w:r>
        <w:rPr>
          <w:color w:val="000000" w:themeColor="text1"/>
          <w:sz w:val="20"/>
          <w:szCs w:val="20"/>
          <w:lang w:val="en-US"/>
        </w:rPr>
        <w:t xml:space="preserve">    </w:t>
      </w:r>
      <w:r w:rsidR="00074086" w:rsidRPr="00074086">
        <w:rPr>
          <w:color w:val="000000" w:themeColor="text1"/>
          <w:sz w:val="20"/>
          <w:szCs w:val="20"/>
          <w:lang w:val="en-US"/>
        </w:rPr>
        <w:t xml:space="preserve">The structures of the framework help keep everything standardized, thus helping in keeping everything uniform. Each of these units represents the core of one computational process. </w:t>
      </w:r>
    </w:p>
    <w:p w14:paraId="11A5CD3D" w14:textId="6546144A" w:rsidR="00D04B3E" w:rsidRPr="00D04B3E" w:rsidRDefault="00F516E8" w:rsidP="00D56FD1">
      <w:pPr>
        <w:pStyle w:val="ds-markdown-paragraph"/>
        <w:tabs>
          <w:tab w:val="left" w:pos="2268"/>
        </w:tabs>
        <w:spacing w:before="160" w:beforeAutospacing="0" w:after="0" w:afterAutospacing="0"/>
        <w:ind w:left="-567" w:right="-565"/>
        <w:jc w:val="both"/>
        <w:rPr>
          <w:color w:val="000000" w:themeColor="text1"/>
          <w:sz w:val="20"/>
          <w:szCs w:val="20"/>
          <w:lang w:val="en-US"/>
        </w:rPr>
      </w:pPr>
      <w:r>
        <w:rPr>
          <w:noProof/>
        </w:rPr>
        <w:drawing>
          <wp:inline distT="0" distB="0" distL="0" distR="0" wp14:anchorId="50523ACF" wp14:editId="37AAD3A2">
            <wp:extent cx="3259455" cy="2226734"/>
            <wp:effectExtent l="0" t="0" r="0" b="2540"/>
            <wp:docPr id="749932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21423" cy="2269068"/>
                    </a:xfrm>
                    <a:prstGeom prst="rect">
                      <a:avLst/>
                    </a:prstGeom>
                    <a:noFill/>
                    <a:ln>
                      <a:noFill/>
                    </a:ln>
                  </pic:spPr>
                </pic:pic>
              </a:graphicData>
            </a:graphic>
          </wp:inline>
        </w:drawing>
      </w:r>
    </w:p>
    <w:p w14:paraId="30534E9E" w14:textId="6F3A1AB8" w:rsidR="007E7A1F" w:rsidRPr="006D3D75" w:rsidRDefault="003438C3" w:rsidP="00D56FD1">
      <w:pPr>
        <w:pStyle w:val="ds-markdown-paragraph"/>
        <w:numPr>
          <w:ilvl w:val="1"/>
          <w:numId w:val="5"/>
        </w:numPr>
        <w:shd w:val="clear" w:color="auto" w:fill="FFFFFF"/>
        <w:tabs>
          <w:tab w:val="left" w:pos="2268"/>
        </w:tabs>
        <w:spacing w:before="160" w:beforeAutospacing="0" w:after="0" w:afterAutospacing="0"/>
        <w:ind w:left="-567" w:right="-565"/>
        <w:jc w:val="center"/>
        <w:rPr>
          <w:b/>
          <w:bCs/>
          <w:i/>
          <w:iCs/>
          <w:color w:val="0F1115"/>
          <w:sz w:val="20"/>
          <w:szCs w:val="20"/>
        </w:rPr>
      </w:pPr>
      <w:r w:rsidRPr="006B1225">
        <w:rPr>
          <w:rStyle w:val="Strong"/>
          <w:i/>
          <w:iCs/>
          <w:color w:val="0F1115"/>
          <w:sz w:val="20"/>
          <w:szCs w:val="20"/>
        </w:rPr>
        <w:t>System Integration Diagram</w:t>
      </w:r>
    </w:p>
    <w:p w14:paraId="0AEE1EAC" w14:textId="41D392F1" w:rsidR="00A72BA3" w:rsidRPr="00A72BA3" w:rsidRDefault="00A72BA3" w:rsidP="00A72BA3">
      <w:pPr>
        <w:pStyle w:val="ListParagraph"/>
        <w:widowControl/>
        <w:autoSpaceDE/>
        <w:autoSpaceDN/>
        <w:spacing w:before="100" w:beforeAutospacing="1" w:after="100" w:afterAutospacing="1"/>
        <w:ind w:left="-567" w:firstLine="0"/>
        <w:rPr>
          <w:sz w:val="20"/>
          <w:szCs w:val="20"/>
          <w:lang w:val="en-IN" w:eastAsia="en-IN"/>
        </w:rPr>
      </w:pPr>
      <w:r w:rsidRPr="00A72BA3">
        <w:rPr>
          <w:b/>
          <w:bCs/>
          <w:i/>
          <w:iCs/>
          <w:sz w:val="20"/>
          <w:szCs w:val="20"/>
          <w:lang w:val="en-IN" w:eastAsia="en-IN"/>
        </w:rPr>
        <w:t xml:space="preserve">Algorithm 1 </w:t>
      </w:r>
      <w:r w:rsidR="00C401E8" w:rsidRPr="00C401E8">
        <w:rPr>
          <w:b/>
          <w:bCs/>
          <w:i/>
          <w:iCs/>
          <w:sz w:val="20"/>
          <w:szCs w:val="20"/>
          <w:lang w:eastAsia="en-IN"/>
        </w:rPr>
        <w:t xml:space="preserve">Profile Evaluation Flow: </w:t>
      </w:r>
      <w:r w:rsidR="00C401E8" w:rsidRPr="00DF0E66">
        <w:rPr>
          <w:sz w:val="20"/>
          <w:szCs w:val="20"/>
          <w:lang w:eastAsia="en-IN"/>
        </w:rPr>
        <w:t>Consolidated controller from data collection and preprocessing to rule evaluation and result collection.</w:t>
      </w:r>
      <w:r w:rsidR="00C401E8" w:rsidRPr="00C401E8">
        <w:rPr>
          <w:b/>
          <w:bCs/>
          <w:i/>
          <w:iCs/>
          <w:sz w:val="20"/>
          <w:szCs w:val="20"/>
          <w:lang w:eastAsia="en-IN"/>
        </w:rPr>
        <w:t xml:space="preserve"> </w:t>
      </w:r>
    </w:p>
    <w:p w14:paraId="18CFC7BA" w14:textId="77777777" w:rsidR="00DF0E66" w:rsidRDefault="00A72BA3" w:rsidP="006D7F1D">
      <w:pPr>
        <w:pStyle w:val="ListParagraph"/>
        <w:widowControl/>
        <w:autoSpaceDE/>
        <w:autoSpaceDN/>
        <w:spacing w:before="100" w:beforeAutospacing="1" w:after="100" w:afterAutospacing="1"/>
        <w:ind w:left="-567" w:firstLine="283"/>
        <w:rPr>
          <w:sz w:val="20"/>
          <w:szCs w:val="20"/>
          <w:lang w:eastAsia="en-IN"/>
        </w:rPr>
      </w:pPr>
      <w:r w:rsidRPr="00A72BA3">
        <w:rPr>
          <w:b/>
          <w:bCs/>
          <w:i/>
          <w:iCs/>
          <w:sz w:val="20"/>
          <w:szCs w:val="20"/>
          <w:lang w:val="en-IN" w:eastAsia="en-IN"/>
        </w:rPr>
        <w:t>Algorithm</w:t>
      </w:r>
      <w:r w:rsidR="00D130CC">
        <w:rPr>
          <w:b/>
          <w:bCs/>
          <w:i/>
          <w:iCs/>
          <w:sz w:val="20"/>
          <w:szCs w:val="20"/>
          <w:lang w:val="en-IN" w:eastAsia="en-IN"/>
        </w:rPr>
        <w:t xml:space="preserve"> </w:t>
      </w:r>
      <w:r w:rsidRPr="00A72BA3">
        <w:rPr>
          <w:b/>
          <w:bCs/>
          <w:i/>
          <w:iCs/>
          <w:sz w:val="20"/>
          <w:szCs w:val="20"/>
          <w:lang w:val="en-IN" w:eastAsia="en-IN"/>
        </w:rPr>
        <w:t>2</w:t>
      </w:r>
      <w:r w:rsidR="00D130CC">
        <w:rPr>
          <w:b/>
          <w:bCs/>
          <w:i/>
          <w:iCs/>
          <w:sz w:val="20"/>
          <w:szCs w:val="20"/>
          <w:lang w:val="en-IN" w:eastAsia="en-IN"/>
        </w:rPr>
        <w:t>:</w:t>
      </w:r>
      <w:r w:rsidRPr="00A72BA3">
        <w:rPr>
          <w:sz w:val="20"/>
          <w:szCs w:val="20"/>
          <w:lang w:val="en-IN" w:eastAsia="en-IN"/>
        </w:rPr>
        <w:t xml:space="preserve"> </w:t>
      </w:r>
      <w:r w:rsidR="00DF0E66" w:rsidRPr="00DF0E66">
        <w:rPr>
          <w:sz w:val="20"/>
          <w:szCs w:val="20"/>
          <w:lang w:eastAsia="en-IN"/>
        </w:rPr>
        <w:t xml:space="preserve">Entropy of Username Calculation This section calculates the entropy and detects abnormal statistically usernames. </w:t>
      </w:r>
    </w:p>
    <w:p w14:paraId="02397BF0" w14:textId="77777777" w:rsidR="006E1398" w:rsidRDefault="00A72BA3" w:rsidP="006D7F1D">
      <w:pPr>
        <w:pStyle w:val="ListParagraph"/>
        <w:widowControl/>
        <w:autoSpaceDE/>
        <w:autoSpaceDN/>
        <w:spacing w:before="100" w:beforeAutospacing="1" w:after="100" w:afterAutospacing="1"/>
        <w:ind w:left="-567" w:firstLine="283"/>
        <w:rPr>
          <w:sz w:val="20"/>
          <w:szCs w:val="20"/>
          <w:lang w:eastAsia="en-IN"/>
        </w:rPr>
      </w:pPr>
      <w:r w:rsidRPr="00A72BA3">
        <w:rPr>
          <w:b/>
          <w:bCs/>
          <w:i/>
          <w:iCs/>
          <w:sz w:val="20"/>
          <w:szCs w:val="20"/>
          <w:lang w:val="en-IN" w:eastAsia="en-IN"/>
        </w:rPr>
        <w:lastRenderedPageBreak/>
        <w:t>Algorithm 3:</w:t>
      </w:r>
      <w:r w:rsidRPr="00A72BA3">
        <w:rPr>
          <w:sz w:val="20"/>
          <w:szCs w:val="20"/>
          <w:lang w:val="en-IN" w:eastAsia="en-IN"/>
        </w:rPr>
        <w:t xml:space="preserve"> </w:t>
      </w:r>
      <w:r w:rsidR="006E1398" w:rsidRPr="006E1398">
        <w:rPr>
          <w:sz w:val="20"/>
          <w:szCs w:val="20"/>
          <w:lang w:eastAsia="en-IN"/>
        </w:rPr>
        <w:t xml:space="preserve">Detection of Redundant Content – Textual posts are compared for interspersion e.g., through like cosine similarity or an index of Jaccard. </w:t>
      </w:r>
    </w:p>
    <w:p w14:paraId="36871821" w14:textId="77777777" w:rsidR="006E1398" w:rsidRDefault="00A72BA3" w:rsidP="006D7F1D">
      <w:pPr>
        <w:pStyle w:val="ListParagraph"/>
        <w:widowControl/>
        <w:autoSpaceDE/>
        <w:autoSpaceDN/>
        <w:spacing w:before="100" w:beforeAutospacing="1" w:after="100" w:afterAutospacing="1"/>
        <w:ind w:left="-567" w:firstLine="283"/>
        <w:rPr>
          <w:sz w:val="20"/>
          <w:szCs w:val="20"/>
          <w:lang w:eastAsia="en-IN"/>
        </w:rPr>
      </w:pPr>
      <w:r w:rsidRPr="00A72BA3">
        <w:rPr>
          <w:b/>
          <w:bCs/>
          <w:i/>
          <w:iCs/>
          <w:sz w:val="20"/>
          <w:szCs w:val="20"/>
          <w:lang w:val="en-IN" w:eastAsia="en-IN"/>
        </w:rPr>
        <w:t>Algorithm 4:</w:t>
      </w:r>
      <w:r>
        <w:rPr>
          <w:b/>
          <w:bCs/>
          <w:i/>
          <w:iCs/>
          <w:sz w:val="20"/>
          <w:szCs w:val="20"/>
          <w:lang w:val="en-IN" w:eastAsia="en-IN"/>
        </w:rPr>
        <w:t xml:space="preserve"> </w:t>
      </w:r>
      <w:r w:rsidR="006E1398" w:rsidRPr="006E1398">
        <w:rPr>
          <w:sz w:val="20"/>
          <w:szCs w:val="20"/>
          <w:lang w:eastAsia="en-IN"/>
        </w:rPr>
        <w:t xml:space="preserve">risk classification and pred admin discretion: Aggregated heuristics results enable composite. pred if we preserve min. queries. scores, creates the respective reward classes and signals the required admin actions. </w:t>
      </w:r>
    </w:p>
    <w:p w14:paraId="4888BC1D" w14:textId="081028D9" w:rsidR="00F970AB" w:rsidRPr="006B1225" w:rsidRDefault="007C665D" w:rsidP="006D7F1D">
      <w:pPr>
        <w:pStyle w:val="ds-markdown-paragraph"/>
        <w:shd w:val="clear" w:color="auto" w:fill="FFFFFF"/>
        <w:tabs>
          <w:tab w:val="left" w:pos="2268"/>
        </w:tabs>
        <w:spacing w:before="160" w:beforeAutospacing="0" w:after="0" w:afterAutospacing="0"/>
        <w:ind w:left="-567" w:right="-565" w:firstLine="283"/>
        <w:jc w:val="both"/>
        <w:rPr>
          <w:rStyle w:val="Strong"/>
          <w:color w:val="0F1115"/>
          <w:sz w:val="20"/>
          <w:szCs w:val="20"/>
        </w:rPr>
      </w:pPr>
      <w:r w:rsidRPr="007C665D">
        <w:rPr>
          <w:color w:val="000000" w:themeColor="text1"/>
          <w:sz w:val="20"/>
          <w:szCs w:val="20"/>
          <w:lang w:val="en-US" w:eastAsia="en-US"/>
        </w:rPr>
        <w:t>Each of the algorithms has a modular design and could be elongated as the system scales or could be augmented/combined with ML-based modules/adaptive weights while keeping the core logic intact.</w:t>
      </w:r>
    </w:p>
    <w:p w14:paraId="58CB6206" w14:textId="7EEDFBDE" w:rsidR="00B8586C" w:rsidRPr="006B1225" w:rsidRDefault="00A72BA3" w:rsidP="006D7F1D">
      <w:pPr>
        <w:pStyle w:val="ds-markdown-paragraph"/>
        <w:shd w:val="clear" w:color="auto" w:fill="FFFFFF"/>
        <w:tabs>
          <w:tab w:val="left" w:pos="2268"/>
        </w:tabs>
        <w:spacing w:before="160" w:beforeAutospacing="0" w:after="0" w:afterAutospacing="0"/>
        <w:ind w:left="-567" w:right="-565"/>
        <w:jc w:val="both"/>
        <w:rPr>
          <w:color w:val="0F1115"/>
          <w:sz w:val="20"/>
          <w:szCs w:val="20"/>
        </w:rPr>
      </w:pPr>
      <w:r w:rsidRPr="00A72BA3">
        <w:rPr>
          <w:noProof/>
          <w:color w:val="0F1115"/>
          <w:sz w:val="20"/>
          <w:szCs w:val="20"/>
        </w:rPr>
        <w:drawing>
          <wp:inline distT="0" distB="0" distL="0" distR="0" wp14:anchorId="0E02FEAC" wp14:editId="45593DF2">
            <wp:extent cx="3215437" cy="1905000"/>
            <wp:effectExtent l="0" t="0" r="4445" b="0"/>
            <wp:docPr id="214684369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43692" name="Picture 2"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38474" cy="1918648"/>
                    </a:xfrm>
                    <a:prstGeom prst="rect">
                      <a:avLst/>
                    </a:prstGeom>
                    <a:noFill/>
                    <a:ln>
                      <a:noFill/>
                    </a:ln>
                  </pic:spPr>
                </pic:pic>
              </a:graphicData>
            </a:graphic>
          </wp:inline>
        </w:drawing>
      </w:r>
    </w:p>
    <w:p w14:paraId="50FE65BC" w14:textId="5D1DF60B" w:rsidR="007A2EEE" w:rsidRPr="006B1225" w:rsidRDefault="0003533F" w:rsidP="006D7F1D">
      <w:pPr>
        <w:pStyle w:val="ds-markdown-paragraph"/>
        <w:tabs>
          <w:tab w:val="left" w:pos="2268"/>
        </w:tabs>
        <w:spacing w:before="160" w:beforeAutospacing="0" w:after="0" w:afterAutospacing="0"/>
        <w:ind w:left="-567" w:right="-565"/>
        <w:jc w:val="center"/>
        <w:rPr>
          <w:b/>
          <w:bCs/>
          <w:i/>
          <w:iCs/>
          <w:color w:val="0F1115"/>
          <w:sz w:val="20"/>
          <w:szCs w:val="20"/>
        </w:rPr>
      </w:pPr>
      <w:r w:rsidRPr="006B1225">
        <w:rPr>
          <w:b/>
          <w:bCs/>
          <w:i/>
          <w:iCs/>
          <w:color w:val="0F1115"/>
          <w:sz w:val="20"/>
          <w:szCs w:val="20"/>
        </w:rPr>
        <w:t>1.</w:t>
      </w:r>
      <w:r w:rsidR="00C054D8">
        <w:rPr>
          <w:b/>
          <w:bCs/>
          <w:i/>
          <w:iCs/>
          <w:color w:val="0F1115"/>
          <w:sz w:val="20"/>
          <w:szCs w:val="20"/>
        </w:rPr>
        <w:t>3</w:t>
      </w:r>
      <w:r w:rsidRPr="006B1225">
        <w:rPr>
          <w:b/>
          <w:bCs/>
          <w:i/>
          <w:iCs/>
          <w:color w:val="0F1115"/>
          <w:sz w:val="20"/>
          <w:szCs w:val="20"/>
        </w:rPr>
        <w:t xml:space="preserve"> </w:t>
      </w:r>
      <w:r w:rsidR="00A72BA3">
        <w:rPr>
          <w:b/>
          <w:bCs/>
          <w:i/>
          <w:iCs/>
          <w:color w:val="0F1115"/>
          <w:sz w:val="20"/>
          <w:szCs w:val="20"/>
        </w:rPr>
        <w:t>User Interface</w:t>
      </w:r>
    </w:p>
    <w:p w14:paraId="2A725378" w14:textId="574099BF" w:rsidR="00D130CC" w:rsidRDefault="00D130CC" w:rsidP="006D7F1D">
      <w:pPr>
        <w:pStyle w:val="ds-markdown-paragraph"/>
        <w:tabs>
          <w:tab w:val="left" w:pos="2268"/>
        </w:tabs>
        <w:spacing w:before="160" w:beforeAutospacing="0" w:after="0" w:afterAutospacing="0"/>
        <w:ind w:left="-567" w:right="-565"/>
        <w:rPr>
          <w:b/>
          <w:bCs/>
          <w:i/>
          <w:iCs/>
        </w:rPr>
      </w:pPr>
      <w:r w:rsidRPr="00D130CC">
        <w:rPr>
          <w:b/>
          <w:bCs/>
          <w:i/>
          <w:iCs/>
          <w:noProof/>
        </w:rPr>
        <w:drawing>
          <wp:inline distT="0" distB="0" distL="0" distR="0" wp14:anchorId="44CC0CF0" wp14:editId="31668717">
            <wp:extent cx="3225800" cy="1701544"/>
            <wp:effectExtent l="0" t="0" r="0" b="0"/>
            <wp:docPr id="17342399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50923" cy="1714796"/>
                    </a:xfrm>
                    <a:prstGeom prst="rect">
                      <a:avLst/>
                    </a:prstGeom>
                    <a:noFill/>
                    <a:ln>
                      <a:noFill/>
                    </a:ln>
                  </pic:spPr>
                </pic:pic>
              </a:graphicData>
            </a:graphic>
          </wp:inline>
        </w:drawing>
      </w:r>
    </w:p>
    <w:p w14:paraId="7A92C078" w14:textId="46807F95" w:rsidR="00D130CC" w:rsidRPr="00D130CC" w:rsidRDefault="00D130CC" w:rsidP="006D7F1D">
      <w:pPr>
        <w:pStyle w:val="ds-markdown-paragraph"/>
        <w:tabs>
          <w:tab w:val="left" w:pos="2268"/>
        </w:tabs>
        <w:spacing w:before="160" w:beforeAutospacing="0" w:after="0" w:afterAutospacing="0"/>
        <w:ind w:left="-567" w:right="-565"/>
        <w:jc w:val="center"/>
        <w:rPr>
          <w:b/>
          <w:bCs/>
          <w:i/>
          <w:iCs/>
          <w:color w:val="0F1115"/>
          <w:sz w:val="20"/>
          <w:szCs w:val="20"/>
        </w:rPr>
      </w:pPr>
      <w:r w:rsidRPr="006B1225">
        <w:rPr>
          <w:b/>
          <w:bCs/>
          <w:i/>
          <w:iCs/>
          <w:color w:val="0F1115"/>
          <w:sz w:val="20"/>
          <w:szCs w:val="20"/>
        </w:rPr>
        <w:t>1.</w:t>
      </w:r>
      <w:r>
        <w:rPr>
          <w:b/>
          <w:bCs/>
          <w:i/>
          <w:iCs/>
          <w:color w:val="0F1115"/>
          <w:sz w:val="20"/>
          <w:szCs w:val="20"/>
        </w:rPr>
        <w:t>4</w:t>
      </w:r>
      <w:r w:rsidRPr="006B1225">
        <w:rPr>
          <w:b/>
          <w:bCs/>
          <w:i/>
          <w:iCs/>
          <w:color w:val="0F1115"/>
          <w:sz w:val="20"/>
          <w:szCs w:val="20"/>
        </w:rPr>
        <w:t xml:space="preserve"> </w:t>
      </w:r>
      <w:r>
        <w:rPr>
          <w:b/>
          <w:bCs/>
          <w:i/>
          <w:iCs/>
          <w:color w:val="0F1115"/>
          <w:sz w:val="20"/>
          <w:szCs w:val="20"/>
        </w:rPr>
        <w:t>User Dashboard Interface</w:t>
      </w:r>
    </w:p>
    <w:p w14:paraId="1175A94C" w14:textId="592A4AB2" w:rsidR="00F970AB" w:rsidRPr="00D35E46" w:rsidRDefault="00F970AB" w:rsidP="006D7F1D">
      <w:pPr>
        <w:pStyle w:val="ds-markdown-paragraph"/>
        <w:tabs>
          <w:tab w:val="left" w:pos="2268"/>
        </w:tabs>
        <w:spacing w:before="160" w:beforeAutospacing="0" w:after="0" w:afterAutospacing="0"/>
        <w:ind w:left="-567" w:right="-565"/>
        <w:rPr>
          <w:sz w:val="20"/>
          <w:szCs w:val="20"/>
        </w:rPr>
      </w:pPr>
      <w:r w:rsidRPr="00D35E46">
        <w:rPr>
          <w:b/>
          <w:bCs/>
          <w:i/>
          <w:iCs/>
        </w:rPr>
        <w:t xml:space="preserve">D. User </w:t>
      </w:r>
      <w:r w:rsidR="00D130CC">
        <w:rPr>
          <w:b/>
          <w:bCs/>
          <w:i/>
          <w:iCs/>
        </w:rPr>
        <w:t xml:space="preserve">and Dashboard </w:t>
      </w:r>
      <w:r w:rsidRPr="00D35E46">
        <w:rPr>
          <w:b/>
          <w:bCs/>
          <w:i/>
          <w:iCs/>
        </w:rPr>
        <w:t>Interfaces</w:t>
      </w:r>
    </w:p>
    <w:p w14:paraId="7130D07D" w14:textId="6EFBD223" w:rsidR="003A2A9B" w:rsidRPr="00960718" w:rsidRDefault="006A718E" w:rsidP="006D7F1D">
      <w:pPr>
        <w:pStyle w:val="ds-markdown-paragraph"/>
        <w:tabs>
          <w:tab w:val="left" w:pos="2268"/>
        </w:tabs>
        <w:spacing w:before="160" w:beforeAutospacing="0" w:after="0" w:afterAutospacing="0"/>
        <w:ind w:left="-567" w:right="-565" w:firstLine="283"/>
        <w:jc w:val="both"/>
        <w:rPr>
          <w:color w:val="000000" w:themeColor="text1"/>
          <w:sz w:val="20"/>
          <w:szCs w:val="20"/>
        </w:rPr>
      </w:pPr>
      <w:r w:rsidRPr="006A718E">
        <w:rPr>
          <w:color w:val="000000" w:themeColor="text1"/>
          <w:sz w:val="20"/>
          <w:szCs w:val="20"/>
          <w:lang w:val="en-US"/>
        </w:rPr>
        <w:t xml:space="preserve">As we have forecast, the Dual-Interface provides hassle-free accessibility and full control. In respect to the User Dashboard, front-end users can report, view status, and summary analysis of reports. The reports were visually anchored and presented in a narrative manner to explain the purpose of the report to ensure transparency and to engage communities. In respect to the Administrator Console, an exclusive tier of access with full visibility of all system analytics, risk tier, and history of system data, wherein admins </w:t>
      </w:r>
      <w:r w:rsidRPr="006A718E">
        <w:rPr>
          <w:color w:val="000000" w:themeColor="text1"/>
          <w:sz w:val="20"/>
          <w:szCs w:val="20"/>
          <w:lang w:val="en-US"/>
        </w:rPr>
        <w:t>can interact with automated category suggestions, exercise report judgment, and review analytics data of the system. This will bring a balance between automated detection and human supervision.</w:t>
      </w:r>
    </w:p>
    <w:p w14:paraId="3D2A3DB9" w14:textId="3654E062" w:rsidR="000C4463" w:rsidRPr="00D35E46" w:rsidRDefault="000C4463" w:rsidP="00D56FD1">
      <w:pPr>
        <w:pStyle w:val="ds-markdown-paragraph"/>
        <w:tabs>
          <w:tab w:val="left" w:pos="2268"/>
        </w:tabs>
        <w:spacing w:before="160" w:beforeAutospacing="0" w:after="0" w:afterAutospacing="0"/>
        <w:ind w:left="-567" w:right="-565"/>
        <w:jc w:val="center"/>
        <w:rPr>
          <w:sz w:val="20"/>
          <w:szCs w:val="20"/>
        </w:rPr>
      </w:pPr>
      <w:r w:rsidRPr="00D35E46">
        <w:rPr>
          <w:b/>
          <w:bCs/>
        </w:rPr>
        <w:t xml:space="preserve">IV. EXISTING SYSTEMS AND THEIR </w:t>
      </w:r>
      <w:r w:rsidR="00592B3C" w:rsidRPr="00D35E46">
        <w:rPr>
          <w:b/>
          <w:bCs/>
        </w:rPr>
        <w:t>LIMITATIONS</w:t>
      </w:r>
    </w:p>
    <w:p w14:paraId="72C0CB1E" w14:textId="77777777" w:rsidR="00BA5639" w:rsidRDefault="00BA5639" w:rsidP="00F72CD5">
      <w:pPr>
        <w:pStyle w:val="ds-markdown-paragraph"/>
        <w:shd w:val="clear" w:color="auto" w:fill="FFFFFF"/>
        <w:tabs>
          <w:tab w:val="left" w:pos="2268"/>
        </w:tabs>
        <w:spacing w:before="160" w:beforeAutospacing="0" w:after="0" w:afterAutospacing="0"/>
        <w:ind w:left="-567" w:right="-565" w:firstLine="283"/>
        <w:jc w:val="both"/>
        <w:rPr>
          <w:sz w:val="20"/>
          <w:szCs w:val="20"/>
          <w:lang w:val="en-US"/>
        </w:rPr>
      </w:pPr>
      <w:r w:rsidRPr="00BA5639">
        <w:rPr>
          <w:sz w:val="20"/>
          <w:szCs w:val="20"/>
          <w:lang w:val="en-US"/>
        </w:rPr>
        <w:t>The active and sophisticated task of fake social media account detection is a constant engagement. Misconduct learn themselves, and platforms and researchers focus their attention to reactive defense measures. In the past decade, a plethora of fake account detection has been developed in both industry and academia. However, very few are truly comprehensive and accessible in a practical sense by the average end user.</w:t>
      </w:r>
    </w:p>
    <w:p w14:paraId="7A4D2EB3" w14:textId="77777777" w:rsidR="0069554A" w:rsidRPr="0069554A" w:rsidRDefault="0069554A" w:rsidP="00DF6ACE">
      <w:pPr>
        <w:pStyle w:val="ds-markdown-paragraph"/>
        <w:shd w:val="clear" w:color="auto" w:fill="FFFFFF"/>
        <w:tabs>
          <w:tab w:val="left" w:pos="2268"/>
        </w:tabs>
        <w:spacing w:before="160"/>
        <w:ind w:left="-567" w:right="-565" w:firstLine="283"/>
        <w:jc w:val="both"/>
        <w:rPr>
          <w:sz w:val="20"/>
          <w:szCs w:val="20"/>
        </w:rPr>
      </w:pPr>
      <w:r w:rsidRPr="0069554A">
        <w:rPr>
          <w:sz w:val="20"/>
          <w:szCs w:val="20"/>
        </w:rPr>
        <w:t>In general, there are three categories of current detection methodologies: proprietary framework systems, manual reporting systems, and AI-driven models made in university or market contexts. Each of these aids in account fraud, but there are also significant challenges which include: opacity, lag-time, flexibility, scalability, and user-driven agency. Hence, there remains a disparity between ease of practical application and public trust.</w:t>
      </w:r>
    </w:p>
    <w:p w14:paraId="1CF9F34D" w14:textId="40255E3A" w:rsidR="00ED7A9A" w:rsidRPr="00D35E46" w:rsidRDefault="00ED7A9A" w:rsidP="00F72CD5">
      <w:pPr>
        <w:pStyle w:val="ds-markdown-paragraph"/>
        <w:shd w:val="clear" w:color="auto" w:fill="FFFFFF"/>
        <w:tabs>
          <w:tab w:val="left" w:pos="2268"/>
        </w:tabs>
        <w:spacing w:before="160" w:beforeAutospacing="0" w:after="0" w:afterAutospacing="0"/>
        <w:ind w:left="-567" w:right="-565"/>
        <w:jc w:val="both"/>
        <w:rPr>
          <w:b/>
          <w:bCs/>
          <w:i/>
          <w:iCs/>
        </w:rPr>
      </w:pPr>
      <w:r w:rsidRPr="00D35E46">
        <w:rPr>
          <w:b/>
          <w:bCs/>
          <w:i/>
          <w:iCs/>
        </w:rPr>
        <w:t>A. Proprietary Platform Systems</w:t>
      </w:r>
    </w:p>
    <w:p w14:paraId="490DE014" w14:textId="77777777" w:rsidR="009579DB" w:rsidRDefault="009579DB" w:rsidP="00DF6ACE">
      <w:pPr>
        <w:pStyle w:val="ds-markdown-paragraph"/>
        <w:shd w:val="clear" w:color="auto" w:fill="FFFFFF"/>
        <w:tabs>
          <w:tab w:val="left" w:pos="2268"/>
        </w:tabs>
        <w:spacing w:before="160" w:beforeAutospacing="0" w:after="0" w:afterAutospacing="0"/>
        <w:ind w:left="-567" w:right="-565" w:firstLine="283"/>
        <w:jc w:val="both"/>
        <w:rPr>
          <w:sz w:val="20"/>
          <w:szCs w:val="20"/>
          <w:lang w:val="en-US"/>
        </w:rPr>
      </w:pPr>
      <w:r w:rsidRPr="009579DB">
        <w:rPr>
          <w:sz w:val="20"/>
          <w:szCs w:val="20"/>
          <w:lang w:val="en-US"/>
        </w:rPr>
        <w:t>Meta, X (formerly Twitter), and TikTok, all major players in the social media field, deploy proprietary, real time, automated fraud account detection systems leveraging neural networks, natural language processing, and behavioral analytics. These systems, which fraudulently operate millions, while effective and automated, are not transparent and lack any meaningful public accountability. Lack of follow-up leads users to distrust a system designed to operate without user input. There are no fraud detection systems where users operate the functionality to stop or mitigate the risk to their accounts. Custom lack of transparency functions to provide systems with no public accountability.</w:t>
      </w:r>
    </w:p>
    <w:p w14:paraId="7ACAD25C" w14:textId="1845CE73" w:rsidR="00ED7A9A" w:rsidRPr="00D35E46" w:rsidRDefault="00ED7A9A" w:rsidP="00B41E2C">
      <w:pPr>
        <w:pStyle w:val="ds-markdown-paragraph"/>
        <w:shd w:val="clear" w:color="auto" w:fill="FFFFFF"/>
        <w:tabs>
          <w:tab w:val="left" w:pos="2268"/>
        </w:tabs>
        <w:spacing w:before="160" w:beforeAutospacing="0" w:after="0" w:afterAutospacing="0"/>
        <w:ind w:left="-567" w:right="-565"/>
        <w:jc w:val="both"/>
        <w:rPr>
          <w:b/>
          <w:bCs/>
          <w:i/>
          <w:iCs/>
        </w:rPr>
      </w:pPr>
      <w:r w:rsidRPr="00D35E46">
        <w:rPr>
          <w:b/>
          <w:bCs/>
          <w:i/>
          <w:iCs/>
        </w:rPr>
        <w:t>B. Manual Reporting Mechanisms</w:t>
      </w:r>
    </w:p>
    <w:p w14:paraId="459C0510" w14:textId="002B8764" w:rsidR="00384AD5" w:rsidRPr="00975022" w:rsidRDefault="00824B7B" w:rsidP="006D7F1D">
      <w:pPr>
        <w:pStyle w:val="ds-markdown-paragraph"/>
        <w:shd w:val="clear" w:color="auto" w:fill="FFFFFF"/>
        <w:tabs>
          <w:tab w:val="left" w:pos="2268"/>
        </w:tabs>
        <w:spacing w:before="160"/>
        <w:ind w:left="-567" w:right="-565"/>
        <w:jc w:val="both"/>
        <w:rPr>
          <w:sz w:val="20"/>
          <w:szCs w:val="20"/>
        </w:rPr>
      </w:pPr>
      <w:r w:rsidRPr="00824B7B">
        <w:rPr>
          <w:sz w:val="20"/>
          <w:szCs w:val="20"/>
        </w:rPr>
        <w:t>Reporting fake accounts manually is still among the most widespread methods of detection. It gives users some ability to help manage the content. But it is a slow, horizontal, opaque system. Most reports receive no response, causing user frustration and a loss of motivation. Given the number of accounts that are active on most modern platforms, there is no way that manual moderation can keep up. And so, bad accounts remain active for long periods of time, counterfactually engaged, and spreading misinformation and other fraudulent content.</w:t>
      </w:r>
    </w:p>
    <w:p w14:paraId="14BE8EB2" w14:textId="77777777" w:rsidR="00C92F32" w:rsidRDefault="00C92F32" w:rsidP="006D7F1D">
      <w:pPr>
        <w:pStyle w:val="ds-markdown-paragraph"/>
        <w:shd w:val="clear" w:color="auto" w:fill="FFFFFF"/>
        <w:tabs>
          <w:tab w:val="left" w:pos="2268"/>
        </w:tabs>
        <w:spacing w:before="160" w:beforeAutospacing="0" w:after="0" w:afterAutospacing="0"/>
        <w:ind w:left="-567" w:right="-565"/>
        <w:jc w:val="both"/>
        <w:rPr>
          <w:b/>
          <w:bCs/>
          <w:i/>
          <w:iCs/>
        </w:rPr>
      </w:pPr>
    </w:p>
    <w:p w14:paraId="282A16DD" w14:textId="63C842FB" w:rsidR="00B41E2C" w:rsidRPr="002E7D6A" w:rsidRDefault="00B41E2C" w:rsidP="006D7F1D">
      <w:pPr>
        <w:pStyle w:val="ds-markdown-paragraph"/>
        <w:shd w:val="clear" w:color="auto" w:fill="FFFFFF"/>
        <w:tabs>
          <w:tab w:val="left" w:pos="2268"/>
        </w:tabs>
        <w:spacing w:before="160" w:beforeAutospacing="0" w:after="0" w:afterAutospacing="0"/>
        <w:ind w:left="-567" w:right="-565"/>
        <w:jc w:val="both"/>
        <w:rPr>
          <w:b/>
          <w:bCs/>
          <w:i/>
          <w:iCs/>
        </w:rPr>
      </w:pPr>
      <w:r w:rsidRPr="002E7D6A">
        <w:rPr>
          <w:b/>
          <w:bCs/>
          <w:i/>
          <w:iCs/>
        </w:rPr>
        <w:lastRenderedPageBreak/>
        <w:t xml:space="preserve">C. AI Models in </w:t>
      </w:r>
      <w:proofErr w:type="spellStart"/>
      <w:r w:rsidRPr="002E7D6A">
        <w:rPr>
          <w:b/>
          <w:bCs/>
          <w:i/>
          <w:iCs/>
        </w:rPr>
        <w:t>Acadamia</w:t>
      </w:r>
      <w:proofErr w:type="spellEnd"/>
      <w:r w:rsidRPr="002E7D6A">
        <w:rPr>
          <w:b/>
          <w:bCs/>
          <w:i/>
          <w:iCs/>
        </w:rPr>
        <w:t xml:space="preserve"> and Industry</w:t>
      </w:r>
    </w:p>
    <w:p w14:paraId="3A5A9DC3" w14:textId="068E92F9" w:rsidR="0050560E" w:rsidRDefault="0050560E" w:rsidP="006D7F1D">
      <w:pPr>
        <w:pStyle w:val="ds-markdown-paragraph"/>
        <w:shd w:val="clear" w:color="auto" w:fill="FFFFFF"/>
        <w:tabs>
          <w:tab w:val="left" w:pos="2268"/>
        </w:tabs>
        <w:spacing w:before="160" w:beforeAutospacing="0" w:after="0" w:afterAutospacing="0"/>
        <w:ind w:left="-567" w:right="-565" w:firstLine="283"/>
        <w:jc w:val="both"/>
        <w:rPr>
          <w:sz w:val="20"/>
          <w:szCs w:val="20"/>
          <w:lang w:val="en-US"/>
        </w:rPr>
      </w:pPr>
      <w:r w:rsidRPr="0050560E">
        <w:rPr>
          <w:sz w:val="20"/>
          <w:szCs w:val="20"/>
          <w:lang w:val="en-US"/>
        </w:rPr>
        <w:t>In the recent past, academia and industry-based research has been conducted on the development of AI-based fake profile-detecting models, in spite of being sufficiently good in academic and business uses, such models are at less likely to reveal a real-life solution to actual use, and, hence, the low scalability factor.</w:t>
      </w:r>
    </w:p>
    <w:p w14:paraId="1161396F" w14:textId="56349590" w:rsidR="00125D9C" w:rsidRDefault="00ED7A9A" w:rsidP="006D7F1D">
      <w:pPr>
        <w:pStyle w:val="ds-markdown-paragraph"/>
        <w:shd w:val="clear" w:color="auto" w:fill="FFFFFF"/>
        <w:tabs>
          <w:tab w:val="left" w:pos="2268"/>
        </w:tabs>
        <w:spacing w:before="160" w:beforeAutospacing="0" w:after="0" w:afterAutospacing="0"/>
        <w:ind w:left="-567" w:right="-565"/>
        <w:jc w:val="both"/>
        <w:rPr>
          <w:b/>
          <w:bCs/>
          <w:i/>
          <w:iCs/>
        </w:rPr>
      </w:pPr>
      <w:r w:rsidRPr="00D35E46">
        <w:rPr>
          <w:b/>
          <w:bCs/>
          <w:i/>
          <w:iCs/>
        </w:rPr>
        <w:t>D. The Technological and Social Gap</w:t>
      </w:r>
    </w:p>
    <w:p w14:paraId="4078F1CE" w14:textId="700F277D" w:rsidR="00273FC6" w:rsidRPr="00273FC6" w:rsidRDefault="00273FC6" w:rsidP="006D7F1D">
      <w:pPr>
        <w:pStyle w:val="ds-markdown-paragraph"/>
        <w:shd w:val="clear" w:color="auto" w:fill="FFFFFF"/>
        <w:tabs>
          <w:tab w:val="left" w:pos="2268"/>
        </w:tabs>
        <w:spacing w:before="160"/>
        <w:ind w:left="-567" w:right="-565" w:firstLine="283"/>
        <w:jc w:val="both"/>
        <w:rPr>
          <w:sz w:val="20"/>
          <w:szCs w:val="20"/>
        </w:rPr>
      </w:pPr>
      <w:r w:rsidRPr="00273FC6">
        <w:rPr>
          <w:sz w:val="20"/>
          <w:szCs w:val="20"/>
        </w:rPr>
        <w:t xml:space="preserve">Detection Technologies continues to progress; however, they remain largely unavailable to the layperson, especially in usability. Proprietary systems can be powerful, The new framework has the purpose of closing this gap through the layering of heuristics from validated academic work, </w:t>
      </w:r>
      <w:proofErr w:type="spellStart"/>
      <w:r w:rsidRPr="00273FC6">
        <w:rPr>
          <w:sz w:val="20"/>
          <w:szCs w:val="20"/>
        </w:rPr>
        <w:t>molding</w:t>
      </w:r>
      <w:proofErr w:type="spellEnd"/>
      <w:r w:rsidRPr="00273FC6">
        <w:rPr>
          <w:sz w:val="20"/>
          <w:szCs w:val="20"/>
        </w:rPr>
        <w:t xml:space="preserve"> them into a rule-based, web-deployable system that is heavily </w:t>
      </w:r>
      <w:proofErr w:type="spellStart"/>
      <w:r w:rsidRPr="00273FC6">
        <w:rPr>
          <w:sz w:val="20"/>
          <w:szCs w:val="20"/>
        </w:rPr>
        <w:t>centered</w:t>
      </w:r>
      <w:proofErr w:type="spellEnd"/>
      <w:r w:rsidRPr="00273FC6">
        <w:rPr>
          <w:sz w:val="20"/>
          <w:szCs w:val="20"/>
        </w:rPr>
        <w:t xml:space="preserve"> on interpretability and user engagement. The framework aims to actionable detection that is also transparent and community-driven.</w:t>
      </w:r>
    </w:p>
    <w:p w14:paraId="3DE3BF34" w14:textId="1C190CE3" w:rsidR="003F0ED0" w:rsidRPr="00975022" w:rsidRDefault="003F0ED0" w:rsidP="006D7F1D">
      <w:pPr>
        <w:pStyle w:val="ds-markdown-paragraph"/>
        <w:shd w:val="clear" w:color="auto" w:fill="FFFFFF"/>
        <w:tabs>
          <w:tab w:val="left" w:pos="2268"/>
        </w:tabs>
        <w:spacing w:before="160" w:beforeAutospacing="0" w:after="0" w:afterAutospacing="0"/>
        <w:ind w:left="-567" w:right="-565"/>
        <w:jc w:val="both"/>
        <w:rPr>
          <w:sz w:val="20"/>
          <w:szCs w:val="20"/>
        </w:rPr>
      </w:pPr>
    </w:p>
    <w:p w14:paraId="5FFDEE9A" w14:textId="7A7D8EFF" w:rsidR="00660D8A" w:rsidRPr="00D35E46" w:rsidRDefault="00C14A99" w:rsidP="006D7F1D">
      <w:pPr>
        <w:pStyle w:val="ds-markdown-paragraph"/>
        <w:shd w:val="clear" w:color="auto" w:fill="FFFFFF"/>
        <w:tabs>
          <w:tab w:val="left" w:pos="2268"/>
        </w:tabs>
        <w:spacing w:before="160" w:beforeAutospacing="0" w:after="0" w:afterAutospacing="0"/>
        <w:ind w:left="-567" w:right="-565"/>
        <w:jc w:val="center"/>
        <w:rPr>
          <w:b/>
          <w:bCs/>
        </w:rPr>
      </w:pPr>
      <w:r w:rsidRPr="00D35E46">
        <w:rPr>
          <w:b/>
          <w:bCs/>
        </w:rPr>
        <w:t>V. SYSTEM WORKFLOW</w:t>
      </w:r>
    </w:p>
    <w:p w14:paraId="282C6013" w14:textId="77777777" w:rsidR="00D90F21" w:rsidRDefault="008A63B1" w:rsidP="006D7F1D">
      <w:pPr>
        <w:pStyle w:val="ds-markdown-paragraph"/>
        <w:shd w:val="clear" w:color="auto" w:fill="FFFFFF"/>
        <w:tabs>
          <w:tab w:val="left" w:pos="2268"/>
        </w:tabs>
        <w:spacing w:before="160" w:beforeAutospacing="0" w:after="0" w:afterAutospacing="0"/>
        <w:ind w:left="-567" w:right="-565" w:firstLine="283"/>
        <w:jc w:val="both"/>
        <w:rPr>
          <w:color w:val="0F1115"/>
          <w:sz w:val="20"/>
          <w:szCs w:val="20"/>
          <w:lang w:val="en-US"/>
        </w:rPr>
      </w:pPr>
      <w:r w:rsidRPr="008A63B1">
        <w:rPr>
          <w:color w:val="0F1115"/>
          <w:sz w:val="20"/>
          <w:szCs w:val="20"/>
          <w:lang w:val="en-US"/>
        </w:rPr>
        <w:t>The way the system will work including the engagement of the user and the smooth feedback is properly structured into phases. High precision of the algorithm and human discernment create huge accuracy, equality, and satisfaction to the users in each phase of the process. This will occur in the following manner:</w:t>
      </w:r>
    </w:p>
    <w:p w14:paraId="2459D324" w14:textId="3D8EBE6E" w:rsidR="00660D8A" w:rsidRDefault="00F970AB" w:rsidP="008A63B1">
      <w:pPr>
        <w:pStyle w:val="ds-markdown-paragraph"/>
        <w:shd w:val="clear" w:color="auto" w:fill="FFFFFF"/>
        <w:tabs>
          <w:tab w:val="left" w:pos="2268"/>
        </w:tabs>
        <w:spacing w:before="160" w:beforeAutospacing="0" w:after="0" w:afterAutospacing="0"/>
        <w:ind w:left="-567" w:right="-565" w:firstLine="283"/>
        <w:jc w:val="both"/>
        <w:rPr>
          <w:color w:val="0F1115"/>
          <w:sz w:val="20"/>
          <w:szCs w:val="20"/>
        </w:rPr>
      </w:pPr>
      <w:r w:rsidRPr="006B1225">
        <w:rPr>
          <w:noProof/>
          <w:spacing w:val="-2"/>
        </w:rPr>
        <w:drawing>
          <wp:inline distT="0" distB="0" distL="0" distR="0" wp14:anchorId="499E974F" wp14:editId="67AFD06F">
            <wp:extent cx="2567940" cy="3061335"/>
            <wp:effectExtent l="0" t="0" r="3810" b="5715"/>
            <wp:docPr id="113984492"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4492" name="Picture 1" descr="A diagram of a system&#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60354" cy="3171505"/>
                    </a:xfrm>
                    <a:prstGeom prst="rect">
                      <a:avLst/>
                    </a:prstGeom>
                    <a:noFill/>
                    <a:ln>
                      <a:noFill/>
                    </a:ln>
                  </pic:spPr>
                </pic:pic>
              </a:graphicData>
            </a:graphic>
          </wp:inline>
        </w:drawing>
      </w:r>
    </w:p>
    <w:p w14:paraId="31C7AACB" w14:textId="2EDAB070" w:rsidR="00C271C7" w:rsidRPr="006D3D75" w:rsidRDefault="00933DC2" w:rsidP="00D56FD1">
      <w:pPr>
        <w:pStyle w:val="ds-markdown-paragraph"/>
        <w:shd w:val="clear" w:color="auto" w:fill="FFFFFF"/>
        <w:tabs>
          <w:tab w:val="left" w:pos="2268"/>
        </w:tabs>
        <w:spacing w:before="160" w:beforeAutospacing="0" w:after="0" w:afterAutospacing="0"/>
        <w:ind w:left="-567" w:right="-565"/>
        <w:jc w:val="center"/>
        <w:rPr>
          <w:b/>
          <w:bCs/>
          <w:i/>
          <w:iCs/>
          <w:color w:val="0F1115"/>
          <w:sz w:val="20"/>
          <w:szCs w:val="20"/>
        </w:rPr>
      </w:pPr>
      <w:r>
        <w:rPr>
          <w:b/>
          <w:bCs/>
          <w:i/>
          <w:iCs/>
          <w:color w:val="0F1115"/>
          <w:sz w:val="20"/>
          <w:szCs w:val="20"/>
        </w:rPr>
        <w:t>2.1</w:t>
      </w:r>
      <w:r w:rsidRPr="006B1225">
        <w:rPr>
          <w:b/>
          <w:bCs/>
          <w:i/>
          <w:iCs/>
          <w:color w:val="0F1115"/>
          <w:sz w:val="20"/>
          <w:szCs w:val="20"/>
        </w:rPr>
        <w:t xml:space="preserve"> </w:t>
      </w:r>
      <w:r>
        <w:rPr>
          <w:b/>
          <w:bCs/>
          <w:i/>
          <w:iCs/>
          <w:color w:val="0F1115"/>
          <w:sz w:val="20"/>
          <w:szCs w:val="20"/>
        </w:rPr>
        <w:t>Work</w:t>
      </w:r>
      <w:r w:rsidR="00C271C7">
        <w:rPr>
          <w:b/>
          <w:bCs/>
          <w:i/>
          <w:iCs/>
          <w:color w:val="0F1115"/>
          <w:sz w:val="20"/>
          <w:szCs w:val="20"/>
        </w:rPr>
        <w:t xml:space="preserve"> </w:t>
      </w:r>
      <w:r>
        <w:rPr>
          <w:b/>
          <w:bCs/>
          <w:i/>
          <w:iCs/>
          <w:color w:val="0F1115"/>
          <w:sz w:val="20"/>
          <w:szCs w:val="20"/>
        </w:rPr>
        <w:t>Flow</w:t>
      </w:r>
      <w:r w:rsidRPr="007A2EEE">
        <w:rPr>
          <w:b/>
          <w:bCs/>
          <w:i/>
          <w:iCs/>
          <w:color w:val="0F1115"/>
          <w:sz w:val="20"/>
          <w:szCs w:val="20"/>
        </w:rPr>
        <w:t xml:space="preserve"> D</w:t>
      </w:r>
      <w:r>
        <w:rPr>
          <w:b/>
          <w:bCs/>
          <w:i/>
          <w:iCs/>
          <w:color w:val="0F1115"/>
          <w:sz w:val="20"/>
          <w:szCs w:val="20"/>
        </w:rPr>
        <w:t>iagram</w:t>
      </w:r>
    </w:p>
    <w:p w14:paraId="7E8AC290" w14:textId="77777777" w:rsidR="001279C6" w:rsidRDefault="00EB1A1F" w:rsidP="001279C6">
      <w:pPr>
        <w:pStyle w:val="ds-markdown-paragraph"/>
        <w:shd w:val="clear" w:color="auto" w:fill="FFFFFF"/>
        <w:tabs>
          <w:tab w:val="left" w:pos="2268"/>
        </w:tabs>
        <w:spacing w:before="160" w:beforeAutospacing="0" w:after="0" w:afterAutospacing="0"/>
        <w:ind w:left="-567" w:right="-565" w:firstLine="284"/>
        <w:jc w:val="both"/>
        <w:rPr>
          <w:color w:val="000000" w:themeColor="text1"/>
          <w:sz w:val="20"/>
          <w:szCs w:val="20"/>
          <w:lang w:val="en-US"/>
        </w:rPr>
      </w:pPr>
      <w:r w:rsidRPr="00E80AEB">
        <w:rPr>
          <w:b/>
          <w:bCs/>
          <w:i/>
          <w:iCs/>
          <w:sz w:val="20"/>
          <w:szCs w:val="20"/>
        </w:rPr>
        <w:t xml:space="preserve">1. Profile Submission: </w:t>
      </w:r>
      <w:r w:rsidR="001279C6" w:rsidRPr="001279C6">
        <w:rPr>
          <w:color w:val="000000" w:themeColor="text1"/>
          <w:sz w:val="20"/>
          <w:szCs w:val="20"/>
          <w:lang w:val="en-US"/>
        </w:rPr>
        <w:t>The first step in creating a suspicious social media profile is a registered user submitting the profile in a user-friendly web interface. A URL or profile ID is entered by users, and all further analyses are drawn up. This step shows that there is community participation of establishing trust and integrity within the social media sphere.</w:t>
      </w:r>
    </w:p>
    <w:p w14:paraId="6FD9FCB3" w14:textId="23C959E7" w:rsidR="00FE5789" w:rsidRPr="00FE5789" w:rsidRDefault="00905DE9" w:rsidP="001279C6">
      <w:pPr>
        <w:pStyle w:val="ds-markdown-paragraph"/>
        <w:shd w:val="clear" w:color="auto" w:fill="FFFFFF"/>
        <w:tabs>
          <w:tab w:val="left" w:pos="2268"/>
        </w:tabs>
        <w:spacing w:before="160" w:beforeAutospacing="0" w:after="0" w:afterAutospacing="0"/>
        <w:ind w:left="-567" w:right="-565" w:firstLine="284"/>
        <w:jc w:val="both"/>
        <w:rPr>
          <w:sz w:val="20"/>
          <w:szCs w:val="20"/>
        </w:rPr>
      </w:pPr>
      <w:r w:rsidRPr="00905DE9">
        <w:rPr>
          <w:b/>
          <w:bCs/>
          <w:i/>
          <w:iCs/>
          <w:sz w:val="20"/>
          <w:szCs w:val="20"/>
          <w:lang w:val="en-US"/>
        </w:rPr>
        <w:t xml:space="preserve">2. User Request Compliance: </w:t>
      </w:r>
      <w:r w:rsidR="00EF05C7" w:rsidRPr="00EF05C7">
        <w:rPr>
          <w:sz w:val="20"/>
          <w:szCs w:val="20"/>
          <w:lang w:val="en-US"/>
        </w:rPr>
        <w:t>The system performs thorough checks on a user’s security profile for every request. The system starts by checking user session credentials first to ensure there is no unauthorized access into the platform. The system then checks if the submitted URL or identifier is properly formed and if the URL or identifier correlates to the targeted platforms. The system adds domain of the request to the exception list to perform originating request checks. This is to prevent attacks and unauthorized data entry through different forms of the domain. The system moves to the next stage only if there are no checks failed.</w:t>
      </w:r>
    </w:p>
    <w:p w14:paraId="313512AD" w14:textId="77777777" w:rsidR="005166F6" w:rsidRDefault="00E80AEB" w:rsidP="00D90F21">
      <w:pPr>
        <w:pStyle w:val="ds-markdown-paragraph"/>
        <w:shd w:val="clear" w:color="auto" w:fill="FFFFFF"/>
        <w:tabs>
          <w:tab w:val="left" w:pos="2268"/>
        </w:tabs>
        <w:spacing w:before="160"/>
        <w:ind w:left="-567" w:right="-565" w:firstLine="283"/>
        <w:jc w:val="both"/>
        <w:rPr>
          <w:sz w:val="20"/>
          <w:szCs w:val="20"/>
          <w:lang w:val="en-US"/>
        </w:rPr>
      </w:pPr>
      <w:r>
        <w:rPr>
          <w:b/>
          <w:bCs/>
          <w:i/>
          <w:iCs/>
          <w:sz w:val="20"/>
          <w:szCs w:val="20"/>
          <w:lang w:val="en-US"/>
        </w:rPr>
        <w:t xml:space="preserve">  </w:t>
      </w:r>
      <w:r w:rsidRPr="00863F6B">
        <w:rPr>
          <w:b/>
          <w:bCs/>
          <w:i/>
          <w:iCs/>
          <w:lang w:val="en-US"/>
        </w:rPr>
        <w:t xml:space="preserve">3. </w:t>
      </w:r>
      <w:r w:rsidR="00EF05C7" w:rsidRPr="00EF05C7">
        <w:rPr>
          <w:b/>
          <w:bCs/>
          <w:i/>
          <w:iCs/>
          <w:lang w:val="en-US"/>
        </w:rPr>
        <w:t>Accessing APIs:</w:t>
      </w:r>
      <w:r w:rsidR="00EF05C7">
        <w:rPr>
          <w:b/>
          <w:bCs/>
          <w:i/>
          <w:iCs/>
          <w:lang w:val="en-US"/>
        </w:rPr>
        <w:t xml:space="preserve"> </w:t>
      </w:r>
      <w:r w:rsidR="005166F6" w:rsidRPr="005166F6">
        <w:rPr>
          <w:sz w:val="20"/>
          <w:szCs w:val="20"/>
          <w:lang w:val="en-US"/>
        </w:rPr>
        <w:t>The system is now ready to access the external APIs. The remaining access points are the Twitter API and the Facebook Graph API. The API is processed to public metadata and secure information processed by the system and the information is kept in the database. The database keeps the public metadata e.g. usernames and the average content posted on social platforms along with the content within a specified timeframe. The system standard format confirms the metadata has gone through the system in a processed formation.</w:t>
      </w:r>
    </w:p>
    <w:p w14:paraId="6C8EA399" w14:textId="77777777" w:rsidR="004C4E67" w:rsidRDefault="00863F6B" w:rsidP="0088052C">
      <w:pPr>
        <w:pStyle w:val="ds-markdown-paragraph"/>
        <w:shd w:val="clear" w:color="auto" w:fill="FFFFFF"/>
        <w:tabs>
          <w:tab w:val="left" w:pos="2268"/>
        </w:tabs>
        <w:spacing w:before="160"/>
        <w:ind w:left="-567" w:right="-565" w:firstLine="284"/>
        <w:jc w:val="both"/>
        <w:rPr>
          <w:sz w:val="20"/>
          <w:szCs w:val="20"/>
          <w:lang w:val="en-US"/>
        </w:rPr>
      </w:pPr>
      <w:r w:rsidRPr="00863F6B">
        <w:rPr>
          <w:b/>
          <w:bCs/>
          <w:i/>
          <w:iCs/>
        </w:rPr>
        <w:t xml:space="preserve">4. Rule-Based Analysis: </w:t>
      </w:r>
      <w:r w:rsidR="004C4E67" w:rsidRPr="004C4E67">
        <w:rPr>
          <w:sz w:val="20"/>
          <w:szCs w:val="20"/>
          <w:lang w:val="en-US"/>
        </w:rPr>
        <w:t>The normalized data is further processed using a core rule-based analytical engine which compares this profile against a set of heuristics obtained from research studies involving actual social media behavior. Some of the elements investigated include profile completeness, follower-following ratio, username entropy, content similarity, and post frequency. Each heuristic augments the profile evaluation and, when summarized, produce a risk index that estimates the probability of the account being a fraud. The design of the system supports explainable AI such that every classification decision is clear and the reasoning traceable.</w:t>
      </w:r>
    </w:p>
    <w:p w14:paraId="0E49DC36" w14:textId="06B7B3F1" w:rsidR="00425698" w:rsidRPr="00425698" w:rsidRDefault="00863F6B" w:rsidP="0088052C">
      <w:pPr>
        <w:pStyle w:val="ds-markdown-paragraph"/>
        <w:shd w:val="clear" w:color="auto" w:fill="FFFFFF"/>
        <w:tabs>
          <w:tab w:val="left" w:pos="2268"/>
        </w:tabs>
        <w:spacing w:before="160"/>
        <w:ind w:left="-567" w:right="-565" w:firstLine="283"/>
        <w:jc w:val="both"/>
        <w:rPr>
          <w:sz w:val="20"/>
          <w:szCs w:val="20"/>
          <w:lang w:val="en-US"/>
        </w:rPr>
      </w:pPr>
      <w:r w:rsidRPr="00863F6B">
        <w:rPr>
          <w:b/>
          <w:bCs/>
          <w:i/>
          <w:iCs/>
        </w:rPr>
        <w:t xml:space="preserve">5. Result Storage: </w:t>
      </w:r>
      <w:r w:rsidR="00425698" w:rsidRPr="00425698">
        <w:rPr>
          <w:sz w:val="20"/>
          <w:szCs w:val="20"/>
          <w:lang w:val="en-US"/>
        </w:rPr>
        <w:t>A combination of automated system results, timestamps, and metadata are stored using the PostgreSQL database via Django's Object Relational Mapper (ORM). This system aims to preserve transactional consistency and optimize the system when the data is to be extracted for review, performance evaluation, auditing, or heuristic changes. On top of this focus concerning storage of data, this method of storage supports a time series of events for temporal analytics, detection of patterns that blossom over</w:t>
      </w:r>
      <w:r w:rsidR="00425698">
        <w:rPr>
          <w:sz w:val="20"/>
          <w:szCs w:val="20"/>
          <w:lang w:val="en-US"/>
        </w:rPr>
        <w:t>.</w:t>
      </w:r>
    </w:p>
    <w:p w14:paraId="3A0C3663" w14:textId="77777777" w:rsidR="004F04B4" w:rsidRDefault="00863F6B" w:rsidP="006D7F1D">
      <w:pPr>
        <w:pStyle w:val="ds-markdown-paragraph"/>
        <w:shd w:val="clear" w:color="auto" w:fill="FFFFFF"/>
        <w:tabs>
          <w:tab w:val="left" w:pos="2268"/>
        </w:tabs>
        <w:spacing w:before="160"/>
        <w:ind w:left="-567" w:right="-565" w:firstLine="283"/>
        <w:jc w:val="both"/>
        <w:rPr>
          <w:sz w:val="20"/>
          <w:szCs w:val="20"/>
          <w:lang w:val="en-US"/>
        </w:rPr>
      </w:pPr>
      <w:r w:rsidRPr="00863F6B">
        <w:rPr>
          <w:b/>
          <w:bCs/>
          <w:i/>
          <w:iCs/>
        </w:rPr>
        <w:lastRenderedPageBreak/>
        <w:t xml:space="preserve">6. Administrative Review: </w:t>
      </w:r>
      <w:r w:rsidR="004F04B4" w:rsidRPr="004F04B4">
        <w:rPr>
          <w:sz w:val="20"/>
          <w:szCs w:val="20"/>
          <w:lang w:val="en-US"/>
        </w:rPr>
        <w:t xml:space="preserve">Review of Reports. Due to the auto classification of the reports, administrators know of the classification assigned to the report prior to viewing the report. Therefore, administrators can log in, to the secure dashboard, and compare the analytical reports to the reports, to approve, adjust, comment on the auto classification. The blended system of automation and administration distinctively removes the concern of possible false positive automation. It also adds a positive balance to the equality aspect of the report classification. Also, the administrative classification adds identifiable governance and transparency of the system. </w:t>
      </w:r>
    </w:p>
    <w:p w14:paraId="32FEA1C3" w14:textId="41F982BB" w:rsidR="00C92F32" w:rsidRPr="0088052C" w:rsidRDefault="00863F6B" w:rsidP="006D7F1D">
      <w:pPr>
        <w:pStyle w:val="ds-markdown-paragraph"/>
        <w:shd w:val="clear" w:color="auto" w:fill="FFFFFF"/>
        <w:tabs>
          <w:tab w:val="left" w:pos="2268"/>
        </w:tabs>
        <w:spacing w:before="160"/>
        <w:ind w:left="-567" w:right="-565" w:firstLine="141"/>
        <w:jc w:val="both"/>
        <w:rPr>
          <w:color w:val="000000" w:themeColor="text1"/>
        </w:rPr>
      </w:pPr>
      <w:r w:rsidRPr="00863F6B">
        <w:rPr>
          <w:b/>
          <w:bCs/>
          <w:i/>
          <w:iCs/>
        </w:rPr>
        <w:t>7. Notification to User:</w:t>
      </w:r>
      <w:r w:rsidRPr="00863F6B">
        <w:rPr>
          <w:sz w:val="20"/>
          <w:szCs w:val="20"/>
        </w:rPr>
        <w:t xml:space="preserve"> </w:t>
      </w:r>
      <w:r w:rsidR="003F7F13" w:rsidRPr="003F7F13">
        <w:rPr>
          <w:sz w:val="20"/>
          <w:szCs w:val="20"/>
          <w:lang w:val="en-US"/>
        </w:rPr>
        <w:t>Review of Reports. The system generates a short summary of the analytical review, includes the assessed indicators, the system’s final classification and the associated possible concerns, and returns the summary to the report originator. This summary promotes transparency and awareness of a positive digital safety. This summary also closes the participatory circuit of allowing users to continue the review process. This is particularly helpful to users reporting suspected fraudulent social media accounts.</w:t>
      </w:r>
    </w:p>
    <w:p w14:paraId="7C5068F1" w14:textId="3DDBC418" w:rsidR="006961E1" w:rsidRPr="00D35E46" w:rsidRDefault="006961E1" w:rsidP="006D7F1D">
      <w:pPr>
        <w:pStyle w:val="ds-markdown-paragraph"/>
        <w:shd w:val="clear" w:color="auto" w:fill="FFFFFF"/>
        <w:tabs>
          <w:tab w:val="left" w:pos="2268"/>
        </w:tabs>
        <w:spacing w:before="160" w:beforeAutospacing="0" w:after="0" w:afterAutospacing="0"/>
        <w:ind w:left="-567" w:right="-565"/>
        <w:jc w:val="center"/>
        <w:rPr>
          <w:b/>
          <w:bCs/>
        </w:rPr>
      </w:pPr>
      <w:r w:rsidRPr="00D35E46">
        <w:rPr>
          <w:b/>
          <w:bCs/>
        </w:rPr>
        <w:t>VI. SYSTEM IMPLEMENTATION</w:t>
      </w:r>
    </w:p>
    <w:p w14:paraId="693AB0C6" w14:textId="77777777" w:rsidR="00BA1523" w:rsidRDefault="00BA1523" w:rsidP="006D7F1D">
      <w:pPr>
        <w:widowControl/>
        <w:tabs>
          <w:tab w:val="left" w:pos="2268"/>
        </w:tabs>
        <w:autoSpaceDE/>
        <w:autoSpaceDN/>
        <w:spacing w:before="160"/>
        <w:ind w:left="-567" w:right="-565" w:firstLine="283"/>
        <w:jc w:val="both"/>
        <w:rPr>
          <w:color w:val="0F1115"/>
          <w:sz w:val="20"/>
          <w:szCs w:val="20"/>
          <w:lang w:eastAsia="en-IN"/>
        </w:rPr>
      </w:pPr>
      <w:r w:rsidRPr="00BA1523">
        <w:rPr>
          <w:color w:val="0F1115"/>
          <w:sz w:val="20"/>
          <w:szCs w:val="20"/>
          <w:lang w:eastAsia="en-IN"/>
        </w:rPr>
        <w:t xml:space="preserve">In building the financial model of the technology stack, the design was purposefully the result of an integration of open-source technology and a balance of cost, flexibility, and maintainability. Layer by layer, the technology stack was articulated to best balance trade-offs among performance, compatibility, and accessibility. </w:t>
      </w:r>
    </w:p>
    <w:p w14:paraId="3A248864" w14:textId="77777777" w:rsidR="006074D5" w:rsidRDefault="00DC4056" w:rsidP="006D7F1D">
      <w:pPr>
        <w:widowControl/>
        <w:tabs>
          <w:tab w:val="left" w:pos="2268"/>
        </w:tabs>
        <w:autoSpaceDE/>
        <w:autoSpaceDN/>
        <w:spacing w:before="160"/>
        <w:ind w:left="-567" w:right="-565" w:firstLine="283"/>
        <w:jc w:val="both"/>
        <w:rPr>
          <w:color w:val="0F1115"/>
          <w:sz w:val="20"/>
          <w:szCs w:val="20"/>
          <w:lang w:eastAsia="en-IN"/>
        </w:rPr>
      </w:pPr>
      <w:r>
        <w:rPr>
          <w:b/>
          <w:bCs/>
          <w:i/>
          <w:iCs/>
          <w:color w:val="0F1115"/>
          <w:sz w:val="20"/>
          <w:szCs w:val="20"/>
          <w:lang w:val="en-IN" w:eastAsia="en-IN"/>
        </w:rPr>
        <w:t xml:space="preserve">1. </w:t>
      </w:r>
      <w:r w:rsidRPr="00DC4056">
        <w:rPr>
          <w:b/>
          <w:bCs/>
          <w:i/>
          <w:iCs/>
          <w:color w:val="0F1115"/>
          <w:sz w:val="20"/>
          <w:szCs w:val="20"/>
          <w:lang w:val="en-IN" w:eastAsia="en-IN"/>
        </w:rPr>
        <w:t>Backend:</w:t>
      </w:r>
      <w:r w:rsidRPr="00DC4056">
        <w:rPr>
          <w:b/>
          <w:bCs/>
          <w:i/>
          <w:iCs/>
          <w:color w:val="0F1115"/>
          <w:sz w:val="20"/>
          <w:szCs w:val="20"/>
          <w:lang w:val="en-IN" w:eastAsia="en-IN"/>
        </w:rPr>
        <w:t> </w:t>
      </w:r>
      <w:r w:rsidR="00E75DF5" w:rsidRPr="00E75DF5">
        <w:rPr>
          <w:rFonts w:ascii="Open Sans" w:hAnsi="Open Sans" w:cs="Open Sans"/>
          <w:color w:val="172B4D"/>
          <w:shd w:val="clear" w:color="auto" w:fill="FFFFFF"/>
        </w:rPr>
        <w:t xml:space="preserve"> </w:t>
      </w:r>
      <w:r w:rsidR="006074D5" w:rsidRPr="006074D5">
        <w:rPr>
          <w:color w:val="0F1115"/>
          <w:sz w:val="20"/>
          <w:szCs w:val="20"/>
          <w:lang w:eastAsia="en-IN"/>
        </w:rPr>
        <w:t xml:space="preserve">For the secondary development language, I chose Python, due to its modular design and availability of strong libraries. Using Django to build the backend, I implemented an MVT (Model View Template) architectural pattern which allows for secured, structured development and expedited deployment. </w:t>
      </w:r>
    </w:p>
    <w:p w14:paraId="2F7CD4DC" w14:textId="77777777" w:rsidR="00652372" w:rsidRDefault="00C46B66" w:rsidP="006D7F1D">
      <w:pPr>
        <w:widowControl/>
        <w:tabs>
          <w:tab w:val="left" w:pos="2268"/>
        </w:tabs>
        <w:autoSpaceDE/>
        <w:autoSpaceDN/>
        <w:spacing w:before="160"/>
        <w:ind w:left="-567" w:right="-565" w:firstLine="283"/>
        <w:jc w:val="both"/>
        <w:rPr>
          <w:color w:val="0F1115"/>
          <w:sz w:val="20"/>
          <w:szCs w:val="20"/>
          <w:lang w:eastAsia="en-IN"/>
        </w:rPr>
      </w:pPr>
      <w:r w:rsidRPr="002E7D6A">
        <w:rPr>
          <w:b/>
          <w:bCs/>
          <w:i/>
          <w:iCs/>
          <w:color w:val="0F1115"/>
          <w:sz w:val="20"/>
          <w:szCs w:val="20"/>
          <w:lang w:val="en-IN" w:eastAsia="en-IN"/>
        </w:rPr>
        <w:t>2.</w:t>
      </w:r>
      <w:r w:rsidR="00DC4056" w:rsidRPr="00DC4056">
        <w:rPr>
          <w:b/>
          <w:bCs/>
          <w:i/>
          <w:iCs/>
          <w:color w:val="0F1115"/>
          <w:sz w:val="20"/>
          <w:szCs w:val="20"/>
          <w:lang w:val="en-IN" w:eastAsia="en-IN"/>
        </w:rPr>
        <w:t xml:space="preserve"> Frontend:</w:t>
      </w:r>
      <w:r w:rsidR="00DC4056" w:rsidRPr="00DC4056">
        <w:rPr>
          <w:color w:val="0F1115"/>
          <w:sz w:val="20"/>
          <w:szCs w:val="20"/>
          <w:lang w:val="en-IN" w:eastAsia="en-IN"/>
        </w:rPr>
        <w:t xml:space="preserve"> </w:t>
      </w:r>
      <w:r w:rsidR="00652372" w:rsidRPr="00652372">
        <w:rPr>
          <w:color w:val="0F1115"/>
          <w:sz w:val="20"/>
          <w:szCs w:val="20"/>
          <w:lang w:eastAsia="en-IN"/>
        </w:rPr>
        <w:t>Using HTML5, CSS 3, and JavaScript and associated web development tools, I will build a User Interface. Its design is entirely mate and does not interfere in any way with how well the design adapts to the web's agnosticism and responsive design in regard to screen size. The platform is open to users of all levels of tech skills.</w:t>
      </w:r>
    </w:p>
    <w:p w14:paraId="16BD99CD" w14:textId="2721401A" w:rsidR="00C92F32" w:rsidRDefault="002E7D6A" w:rsidP="006D7F1D">
      <w:pPr>
        <w:widowControl/>
        <w:tabs>
          <w:tab w:val="left" w:pos="2268"/>
        </w:tabs>
        <w:autoSpaceDE/>
        <w:autoSpaceDN/>
        <w:spacing w:before="160"/>
        <w:ind w:left="-567" w:right="-565" w:firstLine="283"/>
        <w:jc w:val="both"/>
        <w:rPr>
          <w:color w:val="0F1115"/>
          <w:sz w:val="20"/>
          <w:szCs w:val="20"/>
          <w:lang w:eastAsia="en-IN"/>
        </w:rPr>
      </w:pPr>
      <w:r w:rsidRPr="002E7D6A">
        <w:rPr>
          <w:b/>
          <w:bCs/>
          <w:i/>
          <w:iCs/>
          <w:color w:val="0F1115"/>
          <w:sz w:val="20"/>
          <w:szCs w:val="20"/>
          <w:lang w:val="en-IN" w:eastAsia="en-IN"/>
        </w:rPr>
        <w:t>3.</w:t>
      </w:r>
      <w:r>
        <w:rPr>
          <w:b/>
          <w:bCs/>
          <w:i/>
          <w:iCs/>
          <w:color w:val="0F1115"/>
          <w:sz w:val="20"/>
          <w:szCs w:val="20"/>
          <w:lang w:val="en-IN" w:eastAsia="en-IN"/>
        </w:rPr>
        <w:t xml:space="preserve"> </w:t>
      </w:r>
      <w:r w:rsidRPr="002E7D6A">
        <w:rPr>
          <w:b/>
          <w:bCs/>
          <w:i/>
          <w:iCs/>
          <w:color w:val="0F1115"/>
          <w:sz w:val="20"/>
          <w:szCs w:val="20"/>
          <w:lang w:val="en-IN" w:eastAsia="en-IN"/>
        </w:rPr>
        <w:t>Database</w:t>
      </w:r>
      <w:r>
        <w:rPr>
          <w:b/>
          <w:bCs/>
          <w:i/>
          <w:iCs/>
          <w:color w:val="0F1115"/>
          <w:sz w:val="20"/>
          <w:szCs w:val="20"/>
          <w:lang w:val="en-IN" w:eastAsia="en-IN"/>
        </w:rPr>
        <w:t>:</w:t>
      </w:r>
      <w:r w:rsidRPr="002E7D6A">
        <w:rPr>
          <w:color w:val="0F1115"/>
          <w:sz w:val="20"/>
          <w:szCs w:val="20"/>
          <w:lang w:val="en-IN" w:eastAsia="en-IN"/>
        </w:rPr>
        <w:t xml:space="preserve"> </w:t>
      </w:r>
      <w:r w:rsidR="00652372" w:rsidRPr="00652372">
        <w:rPr>
          <w:color w:val="0F1115"/>
          <w:sz w:val="20"/>
          <w:szCs w:val="20"/>
          <w:lang w:eastAsia="en-IN"/>
        </w:rPr>
        <w:t>Our DBMS makes use of a PostgreSQL which is a DBMS known for its impressive public domain and query optimization and its ACID commitment to data integrity. It retains analytical outputs, user data, and system audit data with transaction level consistency under Django's Object Relational Mapper (ORM) and encrypted data.</w:t>
      </w:r>
    </w:p>
    <w:p w14:paraId="6DBDB4E9" w14:textId="77777777" w:rsidR="006D7F1D" w:rsidRDefault="006D7F1D" w:rsidP="006D7F1D">
      <w:pPr>
        <w:widowControl/>
        <w:tabs>
          <w:tab w:val="left" w:pos="2268"/>
        </w:tabs>
        <w:autoSpaceDE/>
        <w:autoSpaceDN/>
        <w:spacing w:before="160"/>
        <w:ind w:left="-567" w:right="-565" w:firstLine="283"/>
        <w:jc w:val="both"/>
        <w:rPr>
          <w:color w:val="000000" w:themeColor="text1"/>
          <w:sz w:val="20"/>
          <w:szCs w:val="20"/>
        </w:rPr>
      </w:pPr>
    </w:p>
    <w:p w14:paraId="1A02A535" w14:textId="77777777" w:rsidR="006D7F1D" w:rsidRDefault="006D7F1D" w:rsidP="006D7F1D">
      <w:pPr>
        <w:widowControl/>
        <w:tabs>
          <w:tab w:val="left" w:pos="2268"/>
        </w:tabs>
        <w:autoSpaceDE/>
        <w:autoSpaceDN/>
        <w:spacing w:before="160"/>
        <w:ind w:left="-567" w:right="-565" w:firstLine="283"/>
        <w:jc w:val="both"/>
        <w:rPr>
          <w:color w:val="000000" w:themeColor="text1"/>
          <w:sz w:val="20"/>
          <w:szCs w:val="20"/>
        </w:rPr>
      </w:pPr>
    </w:p>
    <w:p w14:paraId="7FCD771B" w14:textId="77777777" w:rsidR="006D7F1D" w:rsidRPr="006D7F1D" w:rsidRDefault="006D7F1D" w:rsidP="006D7F1D">
      <w:pPr>
        <w:widowControl/>
        <w:tabs>
          <w:tab w:val="left" w:pos="2268"/>
        </w:tabs>
        <w:autoSpaceDE/>
        <w:autoSpaceDN/>
        <w:spacing w:before="160"/>
        <w:ind w:left="-567" w:right="-565" w:firstLine="283"/>
        <w:jc w:val="both"/>
        <w:rPr>
          <w:color w:val="000000" w:themeColor="text1"/>
          <w:sz w:val="20"/>
          <w:szCs w:val="20"/>
        </w:rPr>
      </w:pPr>
    </w:p>
    <w:p w14:paraId="0EF2D5C9" w14:textId="6991BAF1" w:rsidR="001F79FB" w:rsidRPr="00D35E46" w:rsidRDefault="006961E1" w:rsidP="0032780E">
      <w:pPr>
        <w:pStyle w:val="ds-markdown-paragraph"/>
        <w:shd w:val="clear" w:color="auto" w:fill="FFFFFF"/>
        <w:tabs>
          <w:tab w:val="left" w:pos="2268"/>
        </w:tabs>
        <w:spacing w:before="160" w:beforeAutospacing="0" w:after="0" w:afterAutospacing="0"/>
        <w:ind w:left="-567" w:right="-565"/>
        <w:jc w:val="center"/>
        <w:rPr>
          <w:b/>
          <w:bCs/>
        </w:rPr>
      </w:pPr>
      <w:r w:rsidRPr="00D35E46">
        <w:rPr>
          <w:b/>
          <w:bCs/>
        </w:rPr>
        <w:t>VII. RESULTS AND ANALYSIS</w:t>
      </w:r>
    </w:p>
    <w:p w14:paraId="0644A123" w14:textId="77777777" w:rsidR="00E70EF6" w:rsidRDefault="00E70EF6" w:rsidP="00884986">
      <w:pPr>
        <w:pStyle w:val="ds-markdown-paragraph"/>
        <w:shd w:val="clear" w:color="auto" w:fill="FFFFFF"/>
        <w:tabs>
          <w:tab w:val="left" w:pos="2268"/>
        </w:tabs>
        <w:spacing w:before="160"/>
        <w:ind w:left="-567" w:right="-565" w:firstLine="283"/>
        <w:jc w:val="both"/>
        <w:rPr>
          <w:color w:val="0F1115"/>
          <w:sz w:val="20"/>
          <w:szCs w:val="20"/>
        </w:rPr>
      </w:pPr>
      <w:r w:rsidRPr="00E70EF6">
        <w:rPr>
          <w:color w:val="0F1115"/>
          <w:sz w:val="20"/>
          <w:szCs w:val="20"/>
        </w:rPr>
        <w:t xml:space="preserve">System tests prove its efficacy in the recognition of fraudulent social media profiles and the indicators listed demonstrate commendable results in the basic measures of fraud detection. One of the strengths of the model is the accessibility of the reasoning behind the outcomes. Users and admins are able to seamlessly trace the logic from the raw profile information to the risk score. This clarity contrasts with the black-box nature of the reasoning behind the outcomes of intricate neural nets. The model showed reliability in detecting the features of accounts that disseminated spam and engaged in synchronized bot activity and heuristically flagged accounts that were behaving and structured anomalously. </w:t>
      </w:r>
    </w:p>
    <w:p w14:paraId="0FDDF0A8" w14:textId="5ED36D26" w:rsidR="00AB12E8" w:rsidRPr="00C92F32" w:rsidRDefault="00E70EF6" w:rsidP="00C92F32">
      <w:pPr>
        <w:pStyle w:val="ds-markdown-paragraph"/>
        <w:shd w:val="clear" w:color="auto" w:fill="FFFFFF"/>
        <w:tabs>
          <w:tab w:val="left" w:pos="2268"/>
        </w:tabs>
        <w:spacing w:before="160"/>
        <w:ind w:left="-567" w:right="-565" w:firstLine="283"/>
        <w:jc w:val="both"/>
        <w:rPr>
          <w:color w:val="0F1115"/>
          <w:sz w:val="20"/>
          <w:szCs w:val="20"/>
        </w:rPr>
      </w:pPr>
      <w:r w:rsidRPr="00E70EF6">
        <w:rPr>
          <w:color w:val="0F1115"/>
          <w:sz w:val="20"/>
          <w:szCs w:val="20"/>
        </w:rPr>
        <w:t>The results of the computer simulations indicate that the model's design is indeed purposeful, sparing an amount of memory that is dwarfed by that of deep learning approaches, and in relation to the level of moderate memory demands the model is computationally efficient. This is a design objective meant to enable the framework to remain both open and extensible in terms of minimal hardware requirements.</w:t>
      </w:r>
    </w:p>
    <w:p w14:paraId="4E539501" w14:textId="10EDDA57" w:rsidR="00111D3B" w:rsidRDefault="00F14B72" w:rsidP="00840DA4">
      <w:pPr>
        <w:pStyle w:val="ds-markdown-paragraph"/>
        <w:shd w:val="clear" w:color="auto" w:fill="FFFFFF"/>
        <w:tabs>
          <w:tab w:val="left" w:pos="2268"/>
        </w:tabs>
        <w:spacing w:before="160" w:beforeAutospacing="0" w:after="0" w:afterAutospacing="0"/>
        <w:ind w:left="-567" w:right="-565"/>
        <w:jc w:val="center"/>
        <w:rPr>
          <w:b/>
          <w:bCs/>
          <w:i/>
          <w:iCs/>
          <w:color w:val="0F1115"/>
          <w:sz w:val="20"/>
          <w:szCs w:val="20"/>
          <w:lang w:val="en-US"/>
        </w:rPr>
      </w:pPr>
      <w:r w:rsidRPr="00A65416">
        <w:rPr>
          <w:b/>
          <w:bCs/>
          <w:i/>
          <w:iCs/>
          <w:color w:val="0F1115"/>
          <w:sz w:val="20"/>
          <w:szCs w:val="20"/>
          <w:lang w:val="en-US"/>
        </w:rPr>
        <w:t xml:space="preserve">Table </w:t>
      </w:r>
      <w:r w:rsidR="006000B4">
        <w:rPr>
          <w:b/>
          <w:bCs/>
          <w:i/>
          <w:iCs/>
          <w:color w:val="0F1115"/>
          <w:sz w:val="20"/>
          <w:szCs w:val="20"/>
          <w:lang w:val="en-US"/>
        </w:rPr>
        <w:t>1</w:t>
      </w:r>
      <w:r w:rsidRPr="00A65416">
        <w:rPr>
          <w:b/>
          <w:bCs/>
          <w:i/>
          <w:iCs/>
          <w:color w:val="0F1115"/>
          <w:sz w:val="20"/>
          <w:szCs w:val="20"/>
          <w:lang w:val="en-US"/>
        </w:rPr>
        <w:t xml:space="preserve"> : Comparative Analysis with Existing Detection Algorithms</w:t>
      </w:r>
    </w:p>
    <w:p w14:paraId="5D710A26" w14:textId="77777777" w:rsidR="00C92F32" w:rsidRPr="008C2878" w:rsidRDefault="00C92F32" w:rsidP="00840DA4">
      <w:pPr>
        <w:pStyle w:val="ds-markdown-paragraph"/>
        <w:shd w:val="clear" w:color="auto" w:fill="FFFFFF"/>
        <w:tabs>
          <w:tab w:val="left" w:pos="2268"/>
        </w:tabs>
        <w:spacing w:before="160" w:beforeAutospacing="0" w:after="0" w:afterAutospacing="0"/>
        <w:ind w:left="-567" w:right="-565"/>
        <w:jc w:val="center"/>
        <w:rPr>
          <w:b/>
          <w:bCs/>
          <w:i/>
          <w:iCs/>
          <w:color w:val="0F1115"/>
          <w:sz w:val="20"/>
          <w:szCs w:val="20"/>
          <w:lang w:val="en-US"/>
        </w:rPr>
      </w:pPr>
    </w:p>
    <w:tbl>
      <w:tblPr>
        <w:tblW w:w="5048" w:type="dxa"/>
        <w:tblInd w:w="-468" w:type="dxa"/>
        <w:tblLook w:val="0000" w:firstRow="0" w:lastRow="0" w:firstColumn="0" w:lastColumn="0" w:noHBand="0" w:noVBand="0"/>
      </w:tblPr>
      <w:tblGrid>
        <w:gridCol w:w="5075"/>
      </w:tblGrid>
      <w:tr w:rsidR="0032780E" w:rsidRPr="003E1536" w14:paraId="401982BB" w14:textId="77777777" w:rsidTr="00975022">
        <w:trPr>
          <w:trHeight w:val="688"/>
        </w:trPr>
        <w:tc>
          <w:tcPr>
            <w:tcW w:w="5048" w:type="dxa"/>
          </w:tcPr>
          <w:tbl>
            <w:tblPr>
              <w:tblW w:w="484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7"/>
              <w:gridCol w:w="729"/>
              <w:gridCol w:w="711"/>
              <w:gridCol w:w="507"/>
              <w:gridCol w:w="463"/>
              <w:gridCol w:w="1402"/>
            </w:tblGrid>
            <w:tr w:rsidR="00E84CBB" w:rsidRPr="0032780E" w14:paraId="1F369A35" w14:textId="77777777" w:rsidTr="008025C6">
              <w:trPr>
                <w:trHeight w:val="548"/>
                <w:tblHeader/>
                <w:tblCellSpacing w:w="15" w:type="dxa"/>
              </w:trPr>
              <w:tc>
                <w:tcPr>
                  <w:tcW w:w="0" w:type="auto"/>
                  <w:vAlign w:val="center"/>
                  <w:hideMark/>
                </w:tcPr>
                <w:p w14:paraId="6F31A757" w14:textId="77777777" w:rsidR="0032780E" w:rsidRPr="0032780E" w:rsidRDefault="0032780E" w:rsidP="0032780E">
                  <w:pPr>
                    <w:widowControl/>
                    <w:autoSpaceDE/>
                    <w:autoSpaceDN/>
                    <w:jc w:val="center"/>
                    <w:rPr>
                      <w:b/>
                      <w:bCs/>
                      <w:sz w:val="16"/>
                      <w:szCs w:val="16"/>
                      <w:lang w:val="en-IN" w:eastAsia="en-IN"/>
                    </w:rPr>
                  </w:pPr>
                  <w:r w:rsidRPr="0032780E">
                    <w:rPr>
                      <w:b/>
                      <w:bCs/>
                      <w:sz w:val="16"/>
                      <w:szCs w:val="16"/>
                      <w:lang w:val="en-IN" w:eastAsia="en-IN"/>
                    </w:rPr>
                    <w:t>Model / Algorithm</w:t>
                  </w:r>
                </w:p>
              </w:tc>
              <w:tc>
                <w:tcPr>
                  <w:tcW w:w="0" w:type="auto"/>
                  <w:vAlign w:val="center"/>
                  <w:hideMark/>
                </w:tcPr>
                <w:p w14:paraId="5EEDACF0" w14:textId="77777777" w:rsidR="0032780E" w:rsidRPr="0032780E" w:rsidRDefault="0032780E" w:rsidP="0032780E">
                  <w:pPr>
                    <w:widowControl/>
                    <w:autoSpaceDE/>
                    <w:autoSpaceDN/>
                    <w:jc w:val="center"/>
                    <w:rPr>
                      <w:b/>
                      <w:bCs/>
                      <w:sz w:val="16"/>
                      <w:szCs w:val="16"/>
                      <w:lang w:val="en-IN" w:eastAsia="en-IN"/>
                    </w:rPr>
                  </w:pPr>
                  <w:r w:rsidRPr="0032780E">
                    <w:rPr>
                      <w:b/>
                      <w:bCs/>
                      <w:sz w:val="16"/>
                      <w:szCs w:val="16"/>
                      <w:lang w:val="en-IN" w:eastAsia="en-IN"/>
                    </w:rPr>
                    <w:t>Accuracy (%)</w:t>
                  </w:r>
                </w:p>
              </w:tc>
              <w:tc>
                <w:tcPr>
                  <w:tcW w:w="0" w:type="auto"/>
                  <w:vAlign w:val="center"/>
                  <w:hideMark/>
                </w:tcPr>
                <w:p w14:paraId="5F106899" w14:textId="77777777" w:rsidR="0032780E" w:rsidRPr="0032780E" w:rsidRDefault="0032780E" w:rsidP="0032780E">
                  <w:pPr>
                    <w:widowControl/>
                    <w:autoSpaceDE/>
                    <w:autoSpaceDN/>
                    <w:jc w:val="center"/>
                    <w:rPr>
                      <w:b/>
                      <w:bCs/>
                      <w:sz w:val="16"/>
                      <w:szCs w:val="16"/>
                      <w:lang w:val="en-IN" w:eastAsia="en-IN"/>
                    </w:rPr>
                  </w:pPr>
                  <w:r w:rsidRPr="0032780E">
                    <w:rPr>
                      <w:b/>
                      <w:bCs/>
                      <w:sz w:val="16"/>
                      <w:szCs w:val="16"/>
                      <w:lang w:val="en-IN" w:eastAsia="en-IN"/>
                    </w:rPr>
                    <w:t>Precision (%)</w:t>
                  </w:r>
                </w:p>
              </w:tc>
              <w:tc>
                <w:tcPr>
                  <w:tcW w:w="0" w:type="auto"/>
                  <w:vAlign w:val="center"/>
                  <w:hideMark/>
                </w:tcPr>
                <w:p w14:paraId="1389A7A0" w14:textId="77777777" w:rsidR="0032780E" w:rsidRPr="0032780E" w:rsidRDefault="0032780E" w:rsidP="0032780E">
                  <w:pPr>
                    <w:widowControl/>
                    <w:autoSpaceDE/>
                    <w:autoSpaceDN/>
                    <w:jc w:val="center"/>
                    <w:rPr>
                      <w:b/>
                      <w:bCs/>
                      <w:sz w:val="16"/>
                      <w:szCs w:val="16"/>
                      <w:lang w:val="en-IN" w:eastAsia="en-IN"/>
                    </w:rPr>
                  </w:pPr>
                  <w:r w:rsidRPr="0032780E">
                    <w:rPr>
                      <w:b/>
                      <w:bCs/>
                      <w:sz w:val="16"/>
                      <w:szCs w:val="16"/>
                      <w:lang w:val="en-IN" w:eastAsia="en-IN"/>
                    </w:rPr>
                    <w:t>Recall (%)</w:t>
                  </w:r>
                </w:p>
              </w:tc>
              <w:tc>
                <w:tcPr>
                  <w:tcW w:w="0" w:type="auto"/>
                  <w:vAlign w:val="center"/>
                  <w:hideMark/>
                </w:tcPr>
                <w:p w14:paraId="22F06A23" w14:textId="77777777" w:rsidR="0032780E" w:rsidRPr="0032780E" w:rsidRDefault="0032780E" w:rsidP="0032780E">
                  <w:pPr>
                    <w:widowControl/>
                    <w:autoSpaceDE/>
                    <w:autoSpaceDN/>
                    <w:jc w:val="center"/>
                    <w:rPr>
                      <w:b/>
                      <w:bCs/>
                      <w:sz w:val="16"/>
                      <w:szCs w:val="16"/>
                      <w:lang w:val="en-IN" w:eastAsia="en-IN"/>
                    </w:rPr>
                  </w:pPr>
                  <w:r w:rsidRPr="0032780E">
                    <w:rPr>
                      <w:b/>
                      <w:bCs/>
                      <w:sz w:val="16"/>
                      <w:szCs w:val="16"/>
                      <w:lang w:val="en-IN" w:eastAsia="en-IN"/>
                    </w:rPr>
                    <w:t>F1-Score (%)</w:t>
                  </w:r>
                </w:p>
              </w:tc>
              <w:tc>
                <w:tcPr>
                  <w:tcW w:w="1446" w:type="dxa"/>
                  <w:vAlign w:val="center"/>
                  <w:hideMark/>
                </w:tcPr>
                <w:p w14:paraId="7C247F5A" w14:textId="77777777" w:rsidR="0032780E" w:rsidRPr="0032780E" w:rsidRDefault="0032780E" w:rsidP="0032780E">
                  <w:pPr>
                    <w:widowControl/>
                    <w:autoSpaceDE/>
                    <w:autoSpaceDN/>
                    <w:jc w:val="center"/>
                    <w:rPr>
                      <w:b/>
                      <w:bCs/>
                      <w:sz w:val="16"/>
                      <w:szCs w:val="16"/>
                      <w:lang w:val="en-IN" w:eastAsia="en-IN"/>
                    </w:rPr>
                  </w:pPr>
                  <w:r w:rsidRPr="0032780E">
                    <w:rPr>
                      <w:b/>
                      <w:bCs/>
                      <w:sz w:val="16"/>
                      <w:szCs w:val="16"/>
                      <w:lang w:val="en-IN" w:eastAsia="en-IN"/>
                    </w:rPr>
                    <w:t>Remarks</w:t>
                  </w:r>
                </w:p>
              </w:tc>
            </w:tr>
            <w:tr w:rsidR="00E84CBB" w:rsidRPr="0032780E" w14:paraId="4030AF6C" w14:textId="77777777" w:rsidTr="008025C6">
              <w:trPr>
                <w:trHeight w:val="548"/>
                <w:tblCellSpacing w:w="15" w:type="dxa"/>
              </w:trPr>
              <w:tc>
                <w:tcPr>
                  <w:tcW w:w="0" w:type="auto"/>
                  <w:vAlign w:val="center"/>
                  <w:hideMark/>
                </w:tcPr>
                <w:p w14:paraId="0CC69622" w14:textId="77777777" w:rsidR="0032780E" w:rsidRPr="0032780E" w:rsidRDefault="0032780E" w:rsidP="0032780E">
                  <w:pPr>
                    <w:widowControl/>
                    <w:autoSpaceDE/>
                    <w:autoSpaceDN/>
                    <w:rPr>
                      <w:sz w:val="16"/>
                      <w:szCs w:val="16"/>
                      <w:lang w:val="en-IN" w:eastAsia="en-IN"/>
                    </w:rPr>
                  </w:pPr>
                  <w:r w:rsidRPr="0032780E">
                    <w:rPr>
                      <w:b/>
                      <w:bCs/>
                      <w:sz w:val="16"/>
                      <w:szCs w:val="16"/>
                      <w:lang w:val="en-IN" w:eastAsia="en-IN"/>
                    </w:rPr>
                    <w:t>Proposed Rule-Based Model</w:t>
                  </w:r>
                </w:p>
              </w:tc>
              <w:tc>
                <w:tcPr>
                  <w:tcW w:w="0" w:type="auto"/>
                  <w:vAlign w:val="center"/>
                  <w:hideMark/>
                </w:tcPr>
                <w:p w14:paraId="397A56A4" w14:textId="77777777" w:rsidR="0032780E" w:rsidRPr="0032780E" w:rsidRDefault="0032780E" w:rsidP="0032780E">
                  <w:pPr>
                    <w:widowControl/>
                    <w:autoSpaceDE/>
                    <w:autoSpaceDN/>
                    <w:rPr>
                      <w:sz w:val="16"/>
                      <w:szCs w:val="16"/>
                      <w:lang w:val="en-IN" w:eastAsia="en-IN"/>
                    </w:rPr>
                  </w:pPr>
                  <w:r w:rsidRPr="0032780E">
                    <w:rPr>
                      <w:sz w:val="16"/>
                      <w:szCs w:val="16"/>
                      <w:lang w:val="en-IN" w:eastAsia="en-IN"/>
                    </w:rPr>
                    <w:t>98.8</w:t>
                  </w:r>
                </w:p>
              </w:tc>
              <w:tc>
                <w:tcPr>
                  <w:tcW w:w="0" w:type="auto"/>
                  <w:vAlign w:val="center"/>
                  <w:hideMark/>
                </w:tcPr>
                <w:p w14:paraId="255AA593" w14:textId="77777777" w:rsidR="0032780E" w:rsidRPr="0032780E" w:rsidRDefault="0032780E" w:rsidP="0032780E">
                  <w:pPr>
                    <w:widowControl/>
                    <w:autoSpaceDE/>
                    <w:autoSpaceDN/>
                    <w:rPr>
                      <w:sz w:val="16"/>
                      <w:szCs w:val="16"/>
                      <w:lang w:val="en-IN" w:eastAsia="en-IN"/>
                    </w:rPr>
                  </w:pPr>
                  <w:r w:rsidRPr="0032780E">
                    <w:rPr>
                      <w:sz w:val="16"/>
                      <w:szCs w:val="16"/>
                      <w:lang w:val="en-IN" w:eastAsia="en-IN"/>
                    </w:rPr>
                    <w:t>99.5</w:t>
                  </w:r>
                </w:p>
              </w:tc>
              <w:tc>
                <w:tcPr>
                  <w:tcW w:w="0" w:type="auto"/>
                  <w:vAlign w:val="center"/>
                  <w:hideMark/>
                </w:tcPr>
                <w:p w14:paraId="218EC3A2" w14:textId="77777777" w:rsidR="0032780E" w:rsidRPr="0032780E" w:rsidRDefault="0032780E" w:rsidP="0032780E">
                  <w:pPr>
                    <w:widowControl/>
                    <w:autoSpaceDE/>
                    <w:autoSpaceDN/>
                    <w:rPr>
                      <w:sz w:val="16"/>
                      <w:szCs w:val="16"/>
                      <w:lang w:val="en-IN" w:eastAsia="en-IN"/>
                    </w:rPr>
                  </w:pPr>
                  <w:r w:rsidRPr="0032780E">
                    <w:rPr>
                      <w:sz w:val="16"/>
                      <w:szCs w:val="16"/>
                      <w:lang w:val="en-IN" w:eastAsia="en-IN"/>
                    </w:rPr>
                    <w:t>97.2</w:t>
                  </w:r>
                </w:p>
              </w:tc>
              <w:tc>
                <w:tcPr>
                  <w:tcW w:w="0" w:type="auto"/>
                  <w:vAlign w:val="center"/>
                  <w:hideMark/>
                </w:tcPr>
                <w:p w14:paraId="7CF3DF69" w14:textId="77777777" w:rsidR="0032780E" w:rsidRPr="0032780E" w:rsidRDefault="0032780E" w:rsidP="0032780E">
                  <w:pPr>
                    <w:widowControl/>
                    <w:autoSpaceDE/>
                    <w:autoSpaceDN/>
                    <w:rPr>
                      <w:sz w:val="16"/>
                      <w:szCs w:val="16"/>
                      <w:lang w:val="en-IN" w:eastAsia="en-IN"/>
                    </w:rPr>
                  </w:pPr>
                  <w:r w:rsidRPr="0032780E">
                    <w:rPr>
                      <w:sz w:val="16"/>
                      <w:szCs w:val="16"/>
                      <w:lang w:val="en-IN" w:eastAsia="en-IN"/>
                    </w:rPr>
                    <w:t>98.8</w:t>
                  </w:r>
                </w:p>
              </w:tc>
              <w:tc>
                <w:tcPr>
                  <w:tcW w:w="1446" w:type="dxa"/>
                  <w:vAlign w:val="center"/>
                  <w:hideMark/>
                </w:tcPr>
                <w:p w14:paraId="32CEBCE0" w14:textId="77777777" w:rsidR="0032780E" w:rsidRPr="0032780E" w:rsidRDefault="0032780E" w:rsidP="0032780E">
                  <w:pPr>
                    <w:widowControl/>
                    <w:autoSpaceDE/>
                    <w:autoSpaceDN/>
                    <w:rPr>
                      <w:sz w:val="16"/>
                      <w:szCs w:val="16"/>
                      <w:lang w:val="en-IN" w:eastAsia="en-IN"/>
                    </w:rPr>
                  </w:pPr>
                  <w:r w:rsidRPr="0032780E">
                    <w:rPr>
                      <w:sz w:val="16"/>
                      <w:szCs w:val="16"/>
                      <w:lang w:val="en-IN" w:eastAsia="en-IN"/>
                    </w:rPr>
                    <w:t>High transparency; low computation cost</w:t>
                  </w:r>
                </w:p>
              </w:tc>
            </w:tr>
            <w:tr w:rsidR="00E84CBB" w:rsidRPr="0032780E" w14:paraId="129AEDEB" w14:textId="77777777" w:rsidTr="008025C6">
              <w:trPr>
                <w:trHeight w:val="548"/>
                <w:tblCellSpacing w:w="15" w:type="dxa"/>
              </w:trPr>
              <w:tc>
                <w:tcPr>
                  <w:tcW w:w="0" w:type="auto"/>
                  <w:vAlign w:val="center"/>
                  <w:hideMark/>
                </w:tcPr>
                <w:p w14:paraId="26C6981B" w14:textId="77777777" w:rsidR="0032780E" w:rsidRPr="0032780E" w:rsidRDefault="0032780E" w:rsidP="0032780E">
                  <w:pPr>
                    <w:widowControl/>
                    <w:autoSpaceDE/>
                    <w:autoSpaceDN/>
                    <w:rPr>
                      <w:sz w:val="16"/>
                      <w:szCs w:val="16"/>
                      <w:lang w:val="en-IN" w:eastAsia="en-IN"/>
                    </w:rPr>
                  </w:pPr>
                  <w:r w:rsidRPr="0032780E">
                    <w:rPr>
                      <w:b/>
                      <w:bCs/>
                      <w:sz w:val="16"/>
                      <w:szCs w:val="16"/>
                      <w:lang w:val="en-IN" w:eastAsia="en-IN"/>
                    </w:rPr>
                    <w:t>CNN–LSTM Hybrid Model [2]</w:t>
                  </w:r>
                </w:p>
              </w:tc>
              <w:tc>
                <w:tcPr>
                  <w:tcW w:w="0" w:type="auto"/>
                  <w:vAlign w:val="center"/>
                  <w:hideMark/>
                </w:tcPr>
                <w:p w14:paraId="2BC5FD6E" w14:textId="77777777" w:rsidR="0032780E" w:rsidRPr="0032780E" w:rsidRDefault="0032780E" w:rsidP="0032780E">
                  <w:pPr>
                    <w:widowControl/>
                    <w:autoSpaceDE/>
                    <w:autoSpaceDN/>
                    <w:rPr>
                      <w:sz w:val="16"/>
                      <w:szCs w:val="16"/>
                      <w:lang w:val="en-IN" w:eastAsia="en-IN"/>
                    </w:rPr>
                  </w:pPr>
                  <w:r w:rsidRPr="0032780E">
                    <w:rPr>
                      <w:sz w:val="16"/>
                      <w:szCs w:val="16"/>
                      <w:lang w:val="en-IN" w:eastAsia="en-IN"/>
                    </w:rPr>
                    <w:t>95.4</w:t>
                  </w:r>
                </w:p>
              </w:tc>
              <w:tc>
                <w:tcPr>
                  <w:tcW w:w="0" w:type="auto"/>
                  <w:vAlign w:val="center"/>
                  <w:hideMark/>
                </w:tcPr>
                <w:p w14:paraId="65983296" w14:textId="77777777" w:rsidR="0032780E" w:rsidRPr="0032780E" w:rsidRDefault="0032780E" w:rsidP="0032780E">
                  <w:pPr>
                    <w:widowControl/>
                    <w:autoSpaceDE/>
                    <w:autoSpaceDN/>
                    <w:rPr>
                      <w:sz w:val="16"/>
                      <w:szCs w:val="16"/>
                      <w:lang w:val="en-IN" w:eastAsia="en-IN"/>
                    </w:rPr>
                  </w:pPr>
                  <w:r w:rsidRPr="0032780E">
                    <w:rPr>
                      <w:sz w:val="16"/>
                      <w:szCs w:val="16"/>
                      <w:lang w:val="en-IN" w:eastAsia="en-IN"/>
                    </w:rPr>
                    <w:t>94.1</w:t>
                  </w:r>
                </w:p>
              </w:tc>
              <w:tc>
                <w:tcPr>
                  <w:tcW w:w="0" w:type="auto"/>
                  <w:vAlign w:val="center"/>
                  <w:hideMark/>
                </w:tcPr>
                <w:p w14:paraId="1AD9853A" w14:textId="77777777" w:rsidR="0032780E" w:rsidRPr="0032780E" w:rsidRDefault="0032780E" w:rsidP="0032780E">
                  <w:pPr>
                    <w:widowControl/>
                    <w:autoSpaceDE/>
                    <w:autoSpaceDN/>
                    <w:rPr>
                      <w:sz w:val="16"/>
                      <w:szCs w:val="16"/>
                      <w:lang w:val="en-IN" w:eastAsia="en-IN"/>
                    </w:rPr>
                  </w:pPr>
                  <w:r w:rsidRPr="0032780E">
                    <w:rPr>
                      <w:sz w:val="16"/>
                      <w:szCs w:val="16"/>
                      <w:lang w:val="en-IN" w:eastAsia="en-IN"/>
                    </w:rPr>
                    <w:t>92.7</w:t>
                  </w:r>
                </w:p>
              </w:tc>
              <w:tc>
                <w:tcPr>
                  <w:tcW w:w="0" w:type="auto"/>
                  <w:vAlign w:val="center"/>
                  <w:hideMark/>
                </w:tcPr>
                <w:p w14:paraId="25D8C8A8" w14:textId="77777777" w:rsidR="0032780E" w:rsidRPr="0032780E" w:rsidRDefault="0032780E" w:rsidP="0032780E">
                  <w:pPr>
                    <w:widowControl/>
                    <w:autoSpaceDE/>
                    <w:autoSpaceDN/>
                    <w:rPr>
                      <w:sz w:val="16"/>
                      <w:szCs w:val="16"/>
                      <w:lang w:val="en-IN" w:eastAsia="en-IN"/>
                    </w:rPr>
                  </w:pPr>
                  <w:r w:rsidRPr="0032780E">
                    <w:rPr>
                      <w:sz w:val="16"/>
                      <w:szCs w:val="16"/>
                      <w:lang w:val="en-IN" w:eastAsia="en-IN"/>
                    </w:rPr>
                    <w:t>93.4</w:t>
                  </w:r>
                </w:p>
              </w:tc>
              <w:tc>
                <w:tcPr>
                  <w:tcW w:w="1446" w:type="dxa"/>
                  <w:vAlign w:val="center"/>
                  <w:hideMark/>
                </w:tcPr>
                <w:p w14:paraId="08968C8F" w14:textId="77777777" w:rsidR="0032780E" w:rsidRPr="0032780E" w:rsidRDefault="0032780E" w:rsidP="0032780E">
                  <w:pPr>
                    <w:widowControl/>
                    <w:autoSpaceDE/>
                    <w:autoSpaceDN/>
                    <w:rPr>
                      <w:sz w:val="16"/>
                      <w:szCs w:val="16"/>
                      <w:lang w:val="en-IN" w:eastAsia="en-IN"/>
                    </w:rPr>
                  </w:pPr>
                  <w:r w:rsidRPr="0032780E">
                    <w:rPr>
                      <w:sz w:val="16"/>
                      <w:szCs w:val="16"/>
                      <w:lang w:val="en-IN" w:eastAsia="en-IN"/>
                    </w:rPr>
                    <w:t>High accuracy; limited interpretability</w:t>
                  </w:r>
                </w:p>
              </w:tc>
            </w:tr>
            <w:tr w:rsidR="00E84CBB" w:rsidRPr="0032780E" w14:paraId="2EB1A723" w14:textId="77777777" w:rsidTr="008025C6">
              <w:trPr>
                <w:trHeight w:val="548"/>
                <w:tblCellSpacing w:w="15" w:type="dxa"/>
              </w:trPr>
              <w:tc>
                <w:tcPr>
                  <w:tcW w:w="0" w:type="auto"/>
                  <w:vAlign w:val="center"/>
                  <w:hideMark/>
                </w:tcPr>
                <w:p w14:paraId="5CA60B0A" w14:textId="77777777" w:rsidR="0032780E" w:rsidRPr="0032780E" w:rsidRDefault="0032780E" w:rsidP="0032780E">
                  <w:pPr>
                    <w:widowControl/>
                    <w:autoSpaceDE/>
                    <w:autoSpaceDN/>
                    <w:rPr>
                      <w:sz w:val="16"/>
                      <w:szCs w:val="16"/>
                      <w:lang w:val="en-IN" w:eastAsia="en-IN"/>
                    </w:rPr>
                  </w:pPr>
                  <w:r w:rsidRPr="0032780E">
                    <w:rPr>
                      <w:b/>
                      <w:bCs/>
                      <w:sz w:val="16"/>
                      <w:szCs w:val="16"/>
                      <w:lang w:val="en-IN" w:eastAsia="en-IN"/>
                    </w:rPr>
                    <w:t>Transformer-Based Model [8]</w:t>
                  </w:r>
                </w:p>
              </w:tc>
              <w:tc>
                <w:tcPr>
                  <w:tcW w:w="0" w:type="auto"/>
                  <w:vAlign w:val="center"/>
                  <w:hideMark/>
                </w:tcPr>
                <w:p w14:paraId="69026116" w14:textId="77777777" w:rsidR="0032780E" w:rsidRPr="0032780E" w:rsidRDefault="0032780E" w:rsidP="0032780E">
                  <w:pPr>
                    <w:widowControl/>
                    <w:autoSpaceDE/>
                    <w:autoSpaceDN/>
                    <w:rPr>
                      <w:sz w:val="16"/>
                      <w:szCs w:val="16"/>
                      <w:lang w:val="en-IN" w:eastAsia="en-IN"/>
                    </w:rPr>
                  </w:pPr>
                  <w:r w:rsidRPr="0032780E">
                    <w:rPr>
                      <w:sz w:val="16"/>
                      <w:szCs w:val="16"/>
                      <w:lang w:val="en-IN" w:eastAsia="en-IN"/>
                    </w:rPr>
                    <w:t>96.2</w:t>
                  </w:r>
                </w:p>
              </w:tc>
              <w:tc>
                <w:tcPr>
                  <w:tcW w:w="0" w:type="auto"/>
                  <w:vAlign w:val="center"/>
                  <w:hideMark/>
                </w:tcPr>
                <w:p w14:paraId="1B537CC2" w14:textId="77777777" w:rsidR="0032780E" w:rsidRPr="0032780E" w:rsidRDefault="0032780E" w:rsidP="0032780E">
                  <w:pPr>
                    <w:widowControl/>
                    <w:autoSpaceDE/>
                    <w:autoSpaceDN/>
                    <w:rPr>
                      <w:sz w:val="16"/>
                      <w:szCs w:val="16"/>
                      <w:lang w:val="en-IN" w:eastAsia="en-IN"/>
                    </w:rPr>
                  </w:pPr>
                  <w:r w:rsidRPr="0032780E">
                    <w:rPr>
                      <w:sz w:val="16"/>
                      <w:szCs w:val="16"/>
                      <w:lang w:val="en-IN" w:eastAsia="en-IN"/>
                    </w:rPr>
                    <w:t>95.6</w:t>
                  </w:r>
                </w:p>
              </w:tc>
              <w:tc>
                <w:tcPr>
                  <w:tcW w:w="0" w:type="auto"/>
                  <w:vAlign w:val="center"/>
                  <w:hideMark/>
                </w:tcPr>
                <w:p w14:paraId="6CE5EA4D" w14:textId="77777777" w:rsidR="0032780E" w:rsidRPr="0032780E" w:rsidRDefault="0032780E" w:rsidP="0032780E">
                  <w:pPr>
                    <w:widowControl/>
                    <w:autoSpaceDE/>
                    <w:autoSpaceDN/>
                    <w:rPr>
                      <w:sz w:val="16"/>
                      <w:szCs w:val="16"/>
                      <w:lang w:val="en-IN" w:eastAsia="en-IN"/>
                    </w:rPr>
                  </w:pPr>
                  <w:r w:rsidRPr="0032780E">
                    <w:rPr>
                      <w:sz w:val="16"/>
                      <w:szCs w:val="16"/>
                      <w:lang w:val="en-IN" w:eastAsia="en-IN"/>
                    </w:rPr>
                    <w:t>94.3</w:t>
                  </w:r>
                </w:p>
              </w:tc>
              <w:tc>
                <w:tcPr>
                  <w:tcW w:w="0" w:type="auto"/>
                  <w:vAlign w:val="center"/>
                  <w:hideMark/>
                </w:tcPr>
                <w:p w14:paraId="4B5A8548" w14:textId="77777777" w:rsidR="0032780E" w:rsidRPr="0032780E" w:rsidRDefault="0032780E" w:rsidP="0032780E">
                  <w:pPr>
                    <w:widowControl/>
                    <w:autoSpaceDE/>
                    <w:autoSpaceDN/>
                    <w:rPr>
                      <w:sz w:val="16"/>
                      <w:szCs w:val="16"/>
                      <w:lang w:val="en-IN" w:eastAsia="en-IN"/>
                    </w:rPr>
                  </w:pPr>
                  <w:r w:rsidRPr="0032780E">
                    <w:rPr>
                      <w:sz w:val="16"/>
                      <w:szCs w:val="16"/>
                      <w:lang w:val="en-IN" w:eastAsia="en-IN"/>
                    </w:rPr>
                    <w:t>94.9</w:t>
                  </w:r>
                </w:p>
              </w:tc>
              <w:tc>
                <w:tcPr>
                  <w:tcW w:w="1446" w:type="dxa"/>
                  <w:vAlign w:val="center"/>
                  <w:hideMark/>
                </w:tcPr>
                <w:p w14:paraId="6AB7F7FD" w14:textId="77777777" w:rsidR="0032780E" w:rsidRPr="0032780E" w:rsidRDefault="0032780E" w:rsidP="0032780E">
                  <w:pPr>
                    <w:widowControl/>
                    <w:autoSpaceDE/>
                    <w:autoSpaceDN/>
                    <w:rPr>
                      <w:sz w:val="16"/>
                      <w:szCs w:val="16"/>
                      <w:lang w:val="en-IN" w:eastAsia="en-IN"/>
                    </w:rPr>
                  </w:pPr>
                  <w:r w:rsidRPr="0032780E">
                    <w:rPr>
                      <w:sz w:val="16"/>
                      <w:szCs w:val="16"/>
                      <w:lang w:val="en-IN" w:eastAsia="en-IN"/>
                    </w:rPr>
                    <w:t xml:space="preserve">Handles dynamic </w:t>
                  </w:r>
                  <w:proofErr w:type="spellStart"/>
                  <w:r w:rsidRPr="0032780E">
                    <w:rPr>
                      <w:sz w:val="16"/>
                      <w:szCs w:val="16"/>
                      <w:lang w:val="en-IN" w:eastAsia="en-IN"/>
                    </w:rPr>
                    <w:t>behaviors</w:t>
                  </w:r>
                  <w:proofErr w:type="spellEnd"/>
                  <w:r w:rsidRPr="0032780E">
                    <w:rPr>
                      <w:sz w:val="16"/>
                      <w:szCs w:val="16"/>
                      <w:lang w:val="en-IN" w:eastAsia="en-IN"/>
                    </w:rPr>
                    <w:t xml:space="preserve"> efficiently</w:t>
                  </w:r>
                </w:p>
              </w:tc>
            </w:tr>
            <w:tr w:rsidR="00E84CBB" w:rsidRPr="0032780E" w14:paraId="1E9DE8B6" w14:textId="77777777" w:rsidTr="008025C6">
              <w:trPr>
                <w:trHeight w:val="369"/>
                <w:tblCellSpacing w:w="15" w:type="dxa"/>
              </w:trPr>
              <w:tc>
                <w:tcPr>
                  <w:tcW w:w="0" w:type="auto"/>
                  <w:vAlign w:val="center"/>
                  <w:hideMark/>
                </w:tcPr>
                <w:p w14:paraId="7065B7B6" w14:textId="77777777" w:rsidR="0032780E" w:rsidRPr="0032780E" w:rsidRDefault="0032780E" w:rsidP="0032780E">
                  <w:pPr>
                    <w:widowControl/>
                    <w:autoSpaceDE/>
                    <w:autoSpaceDN/>
                    <w:rPr>
                      <w:sz w:val="16"/>
                      <w:szCs w:val="16"/>
                      <w:lang w:val="en-IN" w:eastAsia="en-IN"/>
                    </w:rPr>
                  </w:pPr>
                  <w:r w:rsidRPr="0032780E">
                    <w:rPr>
                      <w:b/>
                      <w:bCs/>
                      <w:sz w:val="16"/>
                      <w:szCs w:val="16"/>
                      <w:lang w:val="en-IN" w:eastAsia="en-IN"/>
                    </w:rPr>
                    <w:t>GNN-Based Detection [3]</w:t>
                  </w:r>
                </w:p>
              </w:tc>
              <w:tc>
                <w:tcPr>
                  <w:tcW w:w="0" w:type="auto"/>
                  <w:vAlign w:val="center"/>
                  <w:hideMark/>
                </w:tcPr>
                <w:p w14:paraId="0945C4B2" w14:textId="77777777" w:rsidR="0032780E" w:rsidRPr="0032780E" w:rsidRDefault="0032780E" w:rsidP="0032780E">
                  <w:pPr>
                    <w:widowControl/>
                    <w:autoSpaceDE/>
                    <w:autoSpaceDN/>
                    <w:rPr>
                      <w:sz w:val="16"/>
                      <w:szCs w:val="16"/>
                      <w:lang w:val="en-IN" w:eastAsia="en-IN"/>
                    </w:rPr>
                  </w:pPr>
                  <w:r w:rsidRPr="0032780E">
                    <w:rPr>
                      <w:sz w:val="16"/>
                      <w:szCs w:val="16"/>
                      <w:lang w:val="en-IN" w:eastAsia="en-IN"/>
                    </w:rPr>
                    <w:t>94.8</w:t>
                  </w:r>
                </w:p>
              </w:tc>
              <w:tc>
                <w:tcPr>
                  <w:tcW w:w="0" w:type="auto"/>
                  <w:vAlign w:val="center"/>
                  <w:hideMark/>
                </w:tcPr>
                <w:p w14:paraId="549792A4" w14:textId="77777777" w:rsidR="0032780E" w:rsidRPr="0032780E" w:rsidRDefault="0032780E" w:rsidP="0032780E">
                  <w:pPr>
                    <w:widowControl/>
                    <w:autoSpaceDE/>
                    <w:autoSpaceDN/>
                    <w:rPr>
                      <w:sz w:val="16"/>
                      <w:szCs w:val="16"/>
                      <w:lang w:val="en-IN" w:eastAsia="en-IN"/>
                    </w:rPr>
                  </w:pPr>
                  <w:r w:rsidRPr="0032780E">
                    <w:rPr>
                      <w:sz w:val="16"/>
                      <w:szCs w:val="16"/>
                      <w:lang w:val="en-IN" w:eastAsia="en-IN"/>
                    </w:rPr>
                    <w:t>93.2</w:t>
                  </w:r>
                </w:p>
              </w:tc>
              <w:tc>
                <w:tcPr>
                  <w:tcW w:w="0" w:type="auto"/>
                  <w:vAlign w:val="center"/>
                  <w:hideMark/>
                </w:tcPr>
                <w:p w14:paraId="55E17D56" w14:textId="77777777" w:rsidR="0032780E" w:rsidRPr="0032780E" w:rsidRDefault="0032780E" w:rsidP="0032780E">
                  <w:pPr>
                    <w:widowControl/>
                    <w:autoSpaceDE/>
                    <w:autoSpaceDN/>
                    <w:rPr>
                      <w:sz w:val="16"/>
                      <w:szCs w:val="16"/>
                      <w:lang w:val="en-IN" w:eastAsia="en-IN"/>
                    </w:rPr>
                  </w:pPr>
                  <w:r w:rsidRPr="0032780E">
                    <w:rPr>
                      <w:sz w:val="16"/>
                      <w:szCs w:val="16"/>
                      <w:lang w:val="en-IN" w:eastAsia="en-IN"/>
                    </w:rPr>
                    <w:t>92.1</w:t>
                  </w:r>
                </w:p>
              </w:tc>
              <w:tc>
                <w:tcPr>
                  <w:tcW w:w="0" w:type="auto"/>
                  <w:vAlign w:val="center"/>
                  <w:hideMark/>
                </w:tcPr>
                <w:p w14:paraId="46922B53" w14:textId="77777777" w:rsidR="0032780E" w:rsidRPr="0032780E" w:rsidRDefault="0032780E" w:rsidP="0032780E">
                  <w:pPr>
                    <w:widowControl/>
                    <w:autoSpaceDE/>
                    <w:autoSpaceDN/>
                    <w:rPr>
                      <w:sz w:val="16"/>
                      <w:szCs w:val="16"/>
                      <w:lang w:val="en-IN" w:eastAsia="en-IN"/>
                    </w:rPr>
                  </w:pPr>
                  <w:r w:rsidRPr="0032780E">
                    <w:rPr>
                      <w:sz w:val="16"/>
                      <w:szCs w:val="16"/>
                      <w:lang w:val="en-IN" w:eastAsia="en-IN"/>
                    </w:rPr>
                    <w:t>92.6</w:t>
                  </w:r>
                </w:p>
              </w:tc>
              <w:tc>
                <w:tcPr>
                  <w:tcW w:w="1446" w:type="dxa"/>
                  <w:vAlign w:val="center"/>
                  <w:hideMark/>
                </w:tcPr>
                <w:p w14:paraId="7094FC3F" w14:textId="77777777" w:rsidR="0032780E" w:rsidRPr="0032780E" w:rsidRDefault="0032780E" w:rsidP="0032780E">
                  <w:pPr>
                    <w:widowControl/>
                    <w:autoSpaceDE/>
                    <w:autoSpaceDN/>
                    <w:rPr>
                      <w:sz w:val="16"/>
                      <w:szCs w:val="16"/>
                      <w:lang w:val="en-IN" w:eastAsia="en-IN"/>
                    </w:rPr>
                  </w:pPr>
                  <w:r w:rsidRPr="0032780E">
                    <w:rPr>
                      <w:sz w:val="16"/>
                      <w:szCs w:val="16"/>
                      <w:lang w:val="en-IN" w:eastAsia="en-IN"/>
                    </w:rPr>
                    <w:t xml:space="preserve">Good relational </w:t>
                  </w:r>
                  <w:proofErr w:type="spellStart"/>
                  <w:r w:rsidRPr="0032780E">
                    <w:rPr>
                      <w:sz w:val="16"/>
                      <w:szCs w:val="16"/>
                      <w:lang w:val="en-IN" w:eastAsia="en-IN"/>
                    </w:rPr>
                    <w:t>behavior</w:t>
                  </w:r>
                  <w:proofErr w:type="spellEnd"/>
                  <w:r w:rsidRPr="0032780E">
                    <w:rPr>
                      <w:sz w:val="16"/>
                      <w:szCs w:val="16"/>
                      <w:lang w:val="en-IN" w:eastAsia="en-IN"/>
                    </w:rPr>
                    <w:t xml:space="preserve"> analysis</w:t>
                  </w:r>
                </w:p>
              </w:tc>
            </w:tr>
          </w:tbl>
          <w:p w14:paraId="78FA9455" w14:textId="77777777" w:rsidR="0032780E" w:rsidRPr="003E1536" w:rsidRDefault="0032780E" w:rsidP="0032780E">
            <w:pPr>
              <w:pStyle w:val="ds-markdown-paragraph"/>
              <w:shd w:val="clear" w:color="auto" w:fill="FFFFFF"/>
              <w:tabs>
                <w:tab w:val="left" w:pos="2268"/>
              </w:tabs>
              <w:spacing w:before="160" w:after="0"/>
              <w:ind w:left="9" w:right="-565"/>
              <w:rPr>
                <w:color w:val="0F1115"/>
                <w:sz w:val="16"/>
                <w:szCs w:val="16"/>
                <w:lang w:val="en-US"/>
              </w:rPr>
            </w:pPr>
          </w:p>
        </w:tc>
      </w:tr>
    </w:tbl>
    <w:p w14:paraId="462FA803" w14:textId="77777777" w:rsidR="009E2FE1" w:rsidRDefault="00111D3B" w:rsidP="009E2FE1">
      <w:pPr>
        <w:pStyle w:val="Heading1"/>
        <w:tabs>
          <w:tab w:val="left" w:pos="566"/>
          <w:tab w:val="left" w:pos="2268"/>
        </w:tabs>
        <w:spacing w:before="160"/>
        <w:ind w:left="-567" w:right="-565" w:firstLine="0"/>
        <w:jc w:val="both"/>
        <w:rPr>
          <w:b w:val="0"/>
          <w:bCs w:val="0"/>
          <w:color w:val="0F1115"/>
          <w:sz w:val="20"/>
          <w:szCs w:val="20"/>
          <w:lang w:val="en-IN" w:eastAsia="en-IN"/>
        </w:rPr>
      </w:pPr>
      <w:r>
        <w:rPr>
          <w:b w:val="0"/>
          <w:bCs w:val="0"/>
          <w:color w:val="0F1115"/>
          <w:sz w:val="20"/>
          <w:szCs w:val="20"/>
          <w:lang w:val="en-IN" w:eastAsia="en-IN"/>
        </w:rPr>
        <w:t xml:space="preserve">     </w:t>
      </w:r>
      <w:r w:rsidR="00404DB1" w:rsidRPr="00404DB1">
        <w:rPr>
          <w:b w:val="0"/>
          <w:bCs w:val="0"/>
          <w:color w:val="0F1115"/>
          <w:sz w:val="20"/>
          <w:szCs w:val="20"/>
          <w:lang w:val="en-IN" w:eastAsia="en-IN"/>
        </w:rPr>
        <w:t xml:space="preserve">The rule-based framework effectiveness was quantitatively assessed relying on a </w:t>
      </w:r>
      <w:proofErr w:type="spellStart"/>
      <w:r w:rsidR="00404DB1" w:rsidRPr="00404DB1">
        <w:rPr>
          <w:b w:val="0"/>
          <w:bCs w:val="0"/>
          <w:color w:val="0F1115"/>
          <w:sz w:val="20"/>
          <w:szCs w:val="20"/>
          <w:lang w:val="en-IN" w:eastAsia="en-IN"/>
        </w:rPr>
        <w:t>labeled</w:t>
      </w:r>
      <w:proofErr w:type="spellEnd"/>
      <w:r w:rsidR="00404DB1" w:rsidRPr="00404DB1">
        <w:rPr>
          <w:b w:val="0"/>
          <w:bCs w:val="0"/>
          <w:color w:val="0F1115"/>
          <w:sz w:val="20"/>
          <w:szCs w:val="20"/>
          <w:lang w:val="en-IN" w:eastAsia="en-IN"/>
        </w:rPr>
        <w:t xml:space="preserve"> set of 5,000 social media profiles. The following are the metrics we calculated to evaluate classification by the system; all of them were based on those in the confusion matrix:</w:t>
      </w:r>
    </w:p>
    <w:p w14:paraId="02F0B868" w14:textId="64118F84" w:rsidR="00404DB1" w:rsidRPr="009E2FE1" w:rsidRDefault="00404DB1" w:rsidP="00064BDC">
      <w:pPr>
        <w:pStyle w:val="Heading1"/>
        <w:numPr>
          <w:ilvl w:val="0"/>
          <w:numId w:val="25"/>
        </w:numPr>
        <w:tabs>
          <w:tab w:val="left" w:pos="566"/>
          <w:tab w:val="left" w:pos="2268"/>
        </w:tabs>
        <w:spacing w:before="160"/>
        <w:ind w:right="-565"/>
        <w:jc w:val="both"/>
        <w:rPr>
          <w:b w:val="0"/>
          <w:bCs w:val="0"/>
          <w:color w:val="0F1115"/>
          <w:sz w:val="20"/>
          <w:szCs w:val="20"/>
          <w:lang w:val="en-IN" w:eastAsia="en-IN"/>
        </w:rPr>
      </w:pPr>
      <w:r w:rsidRPr="00232267">
        <w:rPr>
          <w:i/>
          <w:iCs/>
          <w:color w:val="0F1115"/>
          <w:sz w:val="20"/>
          <w:szCs w:val="20"/>
          <w:lang w:val="en-IN" w:eastAsia="en-IN"/>
        </w:rPr>
        <w:t>Evaluation Metrics</w:t>
      </w:r>
    </w:p>
    <w:p w14:paraId="1696AC9E" w14:textId="4DFC8759" w:rsidR="00404DB1" w:rsidRPr="00404DB1" w:rsidRDefault="00174938" w:rsidP="00462E25">
      <w:pPr>
        <w:pStyle w:val="Heading1"/>
        <w:tabs>
          <w:tab w:val="left" w:pos="566"/>
          <w:tab w:val="left" w:pos="2268"/>
        </w:tabs>
        <w:spacing w:before="160"/>
        <w:ind w:left="-567" w:right="-565" w:firstLine="0"/>
        <w:jc w:val="both"/>
        <w:rPr>
          <w:color w:val="0F1115"/>
          <w:sz w:val="20"/>
          <w:szCs w:val="20"/>
          <w:lang w:val="en-IN" w:eastAsia="en-IN"/>
        </w:rPr>
      </w:pPr>
      <w:r>
        <w:rPr>
          <w:b w:val="0"/>
          <w:bCs w:val="0"/>
          <w:color w:val="0F1115"/>
          <w:sz w:val="20"/>
          <w:szCs w:val="20"/>
          <w:lang w:val="en-IN" w:eastAsia="en-IN"/>
        </w:rPr>
        <w:t xml:space="preserve">     </w:t>
      </w:r>
      <w:r w:rsidR="00462E25" w:rsidRPr="00462E25">
        <w:rPr>
          <w:b w:val="0"/>
          <w:bCs w:val="0"/>
          <w:color w:val="0F1115"/>
          <w:sz w:val="20"/>
          <w:szCs w:val="20"/>
          <w:lang w:eastAsia="en-IN"/>
        </w:rPr>
        <w:t>In order to analyze the performance achieved with the system, we applied the following formulas: Accuracy is evaluation of overall correct classifier and defined as:</w:t>
      </w:r>
      <w:r w:rsidR="00462E25">
        <w:rPr>
          <w:b w:val="0"/>
          <w:bCs w:val="0"/>
          <w:color w:val="0F1115"/>
          <w:sz w:val="20"/>
          <w:szCs w:val="20"/>
          <w:lang w:eastAsia="en-IN"/>
        </w:rPr>
        <w:t xml:space="preserve"> </w:t>
      </w:r>
      <w:r w:rsidR="00404DB1" w:rsidRPr="00404DB1">
        <w:rPr>
          <w:color w:val="0F1115"/>
          <w:sz w:val="20"/>
          <w:szCs w:val="20"/>
          <w:lang w:val="en-IN" w:eastAsia="en-IN"/>
        </w:rPr>
        <w:t>Accuracy</w:t>
      </w:r>
      <w:r w:rsidR="00404DB1" w:rsidRPr="00404DB1">
        <w:rPr>
          <w:b w:val="0"/>
          <w:bCs w:val="0"/>
          <w:color w:val="0F1115"/>
          <w:sz w:val="20"/>
          <w:szCs w:val="20"/>
          <w:lang w:val="en-IN" w:eastAsia="en-IN"/>
        </w:rPr>
        <w:t xml:space="preserve"> is evaluation of overall correct classifier and defined as:</w:t>
      </w:r>
    </w:p>
    <w:p w14:paraId="36F39B1B" w14:textId="2D68E737" w:rsidR="00F14B72" w:rsidRPr="00671AF3" w:rsidRDefault="00F14B72" w:rsidP="00D56FD1">
      <w:pPr>
        <w:pStyle w:val="Heading1"/>
        <w:tabs>
          <w:tab w:val="left" w:pos="566"/>
          <w:tab w:val="left" w:pos="2268"/>
        </w:tabs>
        <w:spacing w:before="160"/>
        <w:ind w:left="-567" w:right="-565"/>
        <w:jc w:val="both"/>
        <w:rPr>
          <w:color w:val="0F1115"/>
          <w:sz w:val="20"/>
          <w:szCs w:val="20"/>
          <w:lang w:val="en-IN" w:eastAsia="en-IN"/>
        </w:rPr>
      </w:pPr>
      <m:oMathPara>
        <m:oMath>
          <m:r>
            <m:rPr>
              <m:nor/>
            </m:rPr>
            <w:rPr>
              <w:color w:val="0F1115"/>
              <w:sz w:val="20"/>
              <w:szCs w:val="20"/>
              <w:lang w:val="en-IN" w:eastAsia="en-IN"/>
            </w:rPr>
            <w:lastRenderedPageBreak/>
            <m:t>Accuracy</m:t>
          </m:r>
          <m:r>
            <m:rPr>
              <m:sty m:val="bi"/>
            </m:rPr>
            <w:rPr>
              <w:rFonts w:ascii="Cambria Math" w:hAnsi="Cambria Math"/>
              <w:color w:val="0F1115"/>
              <w:sz w:val="20"/>
              <w:szCs w:val="20"/>
              <w:lang w:val="en-IN" w:eastAsia="en-IN"/>
            </w:rPr>
            <m:t>=</m:t>
          </m:r>
          <m:f>
            <m:fPr>
              <m:ctrlPr>
                <w:rPr>
                  <w:rFonts w:ascii="Cambria Math" w:hAnsi="Cambria Math"/>
                  <w:color w:val="0F1115"/>
                  <w:sz w:val="20"/>
                  <w:szCs w:val="20"/>
                  <w:lang w:val="en-IN" w:eastAsia="en-IN"/>
                </w:rPr>
              </m:ctrlPr>
            </m:fPr>
            <m:num>
              <m:r>
                <m:rPr>
                  <m:sty m:val="bi"/>
                </m:rPr>
                <w:rPr>
                  <w:rFonts w:ascii="Cambria Math" w:hAnsi="Cambria Math"/>
                  <w:color w:val="0F1115"/>
                  <w:sz w:val="20"/>
                  <w:szCs w:val="20"/>
                  <w:lang w:val="en-IN" w:eastAsia="en-IN"/>
                </w:rPr>
                <m:t>TP+TN</m:t>
              </m:r>
            </m:num>
            <m:den>
              <m:r>
                <m:rPr>
                  <m:sty m:val="bi"/>
                </m:rPr>
                <w:rPr>
                  <w:rFonts w:ascii="Cambria Math" w:hAnsi="Cambria Math"/>
                  <w:color w:val="0F1115"/>
                  <w:sz w:val="20"/>
                  <w:szCs w:val="20"/>
                  <w:lang w:val="en-IN" w:eastAsia="en-IN"/>
                </w:rPr>
                <m:t>TP+TN+FP+FN</m:t>
              </m:r>
            </m:den>
          </m:f>
          <m:r>
            <m:rPr>
              <m:sty m:val="bi"/>
            </m:rPr>
            <w:rPr>
              <w:rFonts w:ascii="Cambria Math" w:hAnsi="Cambria Math"/>
              <w:color w:val="0F1115"/>
              <w:sz w:val="20"/>
              <w:szCs w:val="20"/>
              <w:lang w:val="en-IN" w:eastAsia="en-IN"/>
            </w:rPr>
            <m:t>×100</m:t>
          </m:r>
          <m:r>
            <m:rPr>
              <m:sty m:val="b"/>
            </m:rPr>
            <w:rPr>
              <w:rFonts w:ascii="Cambria Math" w:hAnsi="Cambria Math"/>
              <w:color w:val="0F1115"/>
              <w:sz w:val="20"/>
              <w:szCs w:val="20"/>
              <w:lang w:val="en-IN" w:eastAsia="en-IN"/>
            </w:rPr>
            <m:t>%</m:t>
          </m:r>
        </m:oMath>
      </m:oMathPara>
    </w:p>
    <w:p w14:paraId="703B2B6E" w14:textId="77777777" w:rsidR="00671AF3" w:rsidRPr="00F14B72" w:rsidRDefault="00671AF3" w:rsidP="00D56FD1">
      <w:pPr>
        <w:pStyle w:val="Heading1"/>
        <w:tabs>
          <w:tab w:val="left" w:pos="566"/>
          <w:tab w:val="left" w:pos="2268"/>
        </w:tabs>
        <w:spacing w:before="160"/>
        <w:ind w:left="-567" w:right="-565"/>
        <w:jc w:val="both"/>
        <w:rPr>
          <w:color w:val="0F1115"/>
          <w:sz w:val="20"/>
          <w:szCs w:val="20"/>
          <w:lang w:val="en-IN" w:eastAsia="en-IN"/>
        </w:rPr>
      </w:pPr>
    </w:p>
    <w:p w14:paraId="238B9E78" w14:textId="7615AFE7" w:rsidR="006E53E1" w:rsidRDefault="006E53E1" w:rsidP="00D56FD1">
      <w:pPr>
        <w:pStyle w:val="Heading1"/>
        <w:tabs>
          <w:tab w:val="left" w:pos="566"/>
          <w:tab w:val="left" w:pos="2268"/>
        </w:tabs>
        <w:spacing w:before="160"/>
        <w:ind w:left="-567" w:right="-565"/>
        <w:jc w:val="both"/>
        <w:rPr>
          <w:color w:val="0F1115"/>
          <w:sz w:val="20"/>
          <w:szCs w:val="20"/>
          <w:lang w:val="en-IN" w:eastAsia="en-IN"/>
        </w:rPr>
      </w:pPr>
      <w:r>
        <w:rPr>
          <w:color w:val="0F1115"/>
          <w:sz w:val="20"/>
          <w:szCs w:val="20"/>
          <w:lang w:eastAsia="en-IN"/>
        </w:rPr>
        <w:t xml:space="preserve">     </w:t>
      </w:r>
      <w:r w:rsidRPr="006E53E1">
        <w:rPr>
          <w:color w:val="0F1115"/>
          <w:sz w:val="20"/>
          <w:szCs w:val="20"/>
          <w:lang w:eastAsia="en-IN"/>
        </w:rPr>
        <w:t xml:space="preserve">Precision </w:t>
      </w:r>
      <w:r w:rsidRPr="006E53E1">
        <w:rPr>
          <w:b w:val="0"/>
          <w:bCs w:val="0"/>
          <w:color w:val="0F1115"/>
          <w:sz w:val="20"/>
          <w:szCs w:val="20"/>
          <w:lang w:eastAsia="en-IN"/>
        </w:rPr>
        <w:t>is a measure of the overall quality (in this case, accuracy and likelihood of localization) of our positive (fake) predictions:</w:t>
      </w:r>
    </w:p>
    <w:p w14:paraId="1359F43E" w14:textId="2125005C" w:rsidR="00F14B72" w:rsidRPr="00F14B72" w:rsidRDefault="00F14B72" w:rsidP="00D56FD1">
      <w:pPr>
        <w:pStyle w:val="Heading1"/>
        <w:tabs>
          <w:tab w:val="left" w:pos="566"/>
          <w:tab w:val="left" w:pos="2268"/>
        </w:tabs>
        <w:spacing w:before="160"/>
        <w:ind w:left="-567" w:right="-565"/>
        <w:jc w:val="both"/>
        <w:rPr>
          <w:color w:val="0F1115"/>
          <w:sz w:val="20"/>
          <w:szCs w:val="20"/>
          <w:lang w:val="en-IN" w:eastAsia="en-IN"/>
        </w:rPr>
      </w:pPr>
      <m:oMathPara>
        <m:oMath>
          <m:r>
            <m:rPr>
              <m:nor/>
            </m:rPr>
            <w:rPr>
              <w:color w:val="0F1115"/>
              <w:sz w:val="20"/>
              <w:szCs w:val="20"/>
              <w:lang w:val="en-IN" w:eastAsia="en-IN"/>
            </w:rPr>
            <m:t>Precision</m:t>
          </m:r>
          <m:r>
            <m:rPr>
              <m:sty m:val="bi"/>
            </m:rPr>
            <w:rPr>
              <w:rFonts w:ascii="Cambria Math" w:hAnsi="Cambria Math"/>
              <w:color w:val="0F1115"/>
              <w:sz w:val="20"/>
              <w:szCs w:val="20"/>
              <w:lang w:val="en-IN" w:eastAsia="en-IN"/>
            </w:rPr>
            <m:t>=</m:t>
          </m:r>
          <m:f>
            <m:fPr>
              <m:ctrlPr>
                <w:rPr>
                  <w:rFonts w:ascii="Cambria Math" w:hAnsi="Cambria Math"/>
                  <w:color w:val="0F1115"/>
                  <w:sz w:val="20"/>
                  <w:szCs w:val="20"/>
                  <w:lang w:val="en-IN" w:eastAsia="en-IN"/>
                </w:rPr>
              </m:ctrlPr>
            </m:fPr>
            <m:num>
              <m:r>
                <m:rPr>
                  <m:sty m:val="bi"/>
                </m:rPr>
                <w:rPr>
                  <w:rFonts w:ascii="Cambria Math" w:hAnsi="Cambria Math"/>
                  <w:color w:val="0F1115"/>
                  <w:sz w:val="20"/>
                  <w:szCs w:val="20"/>
                  <w:lang w:val="en-IN" w:eastAsia="en-IN"/>
                </w:rPr>
                <m:t>TP</m:t>
              </m:r>
            </m:num>
            <m:den>
              <m:r>
                <m:rPr>
                  <m:sty m:val="bi"/>
                </m:rPr>
                <w:rPr>
                  <w:rFonts w:ascii="Cambria Math" w:hAnsi="Cambria Math"/>
                  <w:color w:val="0F1115"/>
                  <w:sz w:val="20"/>
                  <w:szCs w:val="20"/>
                  <w:lang w:val="en-IN" w:eastAsia="en-IN"/>
                </w:rPr>
                <m:t>TP+FP</m:t>
              </m:r>
            </m:den>
          </m:f>
          <m:r>
            <m:rPr>
              <m:sty m:val="bi"/>
            </m:rPr>
            <w:rPr>
              <w:rFonts w:ascii="Cambria Math" w:hAnsi="Cambria Math"/>
              <w:color w:val="0F1115"/>
              <w:sz w:val="20"/>
              <w:szCs w:val="20"/>
              <w:lang w:val="en-IN" w:eastAsia="en-IN"/>
            </w:rPr>
            <m:t>×100</m:t>
          </m:r>
          <m:r>
            <m:rPr>
              <m:sty m:val="b"/>
            </m:rPr>
            <w:rPr>
              <w:rFonts w:ascii="Cambria Math" w:hAnsi="Cambria Math"/>
              <w:color w:val="0F1115"/>
              <w:sz w:val="20"/>
              <w:szCs w:val="20"/>
              <w:lang w:val="en-IN" w:eastAsia="en-IN"/>
            </w:rPr>
            <m:t>%</m:t>
          </m:r>
        </m:oMath>
      </m:oMathPara>
    </w:p>
    <w:p w14:paraId="017CC484" w14:textId="77777777" w:rsidR="00493847" w:rsidRDefault="00493847" w:rsidP="00493847">
      <w:pPr>
        <w:pStyle w:val="Heading1"/>
        <w:tabs>
          <w:tab w:val="left" w:pos="566"/>
          <w:tab w:val="left" w:pos="2268"/>
        </w:tabs>
        <w:spacing w:before="160"/>
        <w:ind w:left="-567" w:right="-565" w:firstLine="0"/>
        <w:jc w:val="both"/>
        <w:rPr>
          <w:color w:val="0F1115"/>
          <w:sz w:val="20"/>
          <w:szCs w:val="20"/>
          <w:lang w:val="en-IN" w:eastAsia="en-IN"/>
        </w:rPr>
      </w:pPr>
      <w:r w:rsidRPr="00493847">
        <w:rPr>
          <w:color w:val="0F1115"/>
          <w:sz w:val="20"/>
          <w:szCs w:val="20"/>
          <w:lang w:eastAsia="en-IN"/>
        </w:rPr>
        <w:t xml:space="preserve">Recall (Sensitivity): </w:t>
      </w:r>
      <w:r w:rsidRPr="00493847">
        <w:rPr>
          <w:b w:val="0"/>
          <w:bCs w:val="0"/>
          <w:color w:val="0F1115"/>
          <w:sz w:val="20"/>
          <w:szCs w:val="20"/>
          <w:lang w:eastAsia="en-IN"/>
        </w:rPr>
        <w:t>Recall is the measure of the ability to detect all the positive instances:</w:t>
      </w:r>
    </w:p>
    <w:p w14:paraId="5D3AA365" w14:textId="47B4E332" w:rsidR="00F14B72" w:rsidRPr="00F14B72" w:rsidRDefault="00F14B72" w:rsidP="00D56FD1">
      <w:pPr>
        <w:pStyle w:val="Heading1"/>
        <w:tabs>
          <w:tab w:val="left" w:pos="566"/>
          <w:tab w:val="left" w:pos="2268"/>
        </w:tabs>
        <w:spacing w:before="160"/>
        <w:ind w:left="-567" w:right="-565"/>
        <w:jc w:val="both"/>
        <w:rPr>
          <w:color w:val="0F1115"/>
          <w:sz w:val="20"/>
          <w:szCs w:val="20"/>
          <w:lang w:val="en-IN" w:eastAsia="en-IN"/>
        </w:rPr>
      </w:pPr>
      <m:oMathPara>
        <m:oMath>
          <m:r>
            <m:rPr>
              <m:nor/>
            </m:rPr>
            <w:rPr>
              <w:color w:val="0F1115"/>
              <w:sz w:val="20"/>
              <w:szCs w:val="20"/>
              <w:lang w:val="en-IN" w:eastAsia="en-IN"/>
            </w:rPr>
            <m:t>Recall</m:t>
          </m:r>
          <m:r>
            <m:rPr>
              <m:sty m:val="bi"/>
            </m:rPr>
            <w:rPr>
              <w:rFonts w:ascii="Cambria Math" w:hAnsi="Cambria Math"/>
              <w:color w:val="0F1115"/>
              <w:sz w:val="20"/>
              <w:szCs w:val="20"/>
              <w:lang w:val="en-IN" w:eastAsia="en-IN"/>
            </w:rPr>
            <m:t>=</m:t>
          </m:r>
          <m:f>
            <m:fPr>
              <m:ctrlPr>
                <w:rPr>
                  <w:rFonts w:ascii="Cambria Math" w:hAnsi="Cambria Math"/>
                  <w:color w:val="0F1115"/>
                  <w:sz w:val="20"/>
                  <w:szCs w:val="20"/>
                  <w:lang w:val="en-IN" w:eastAsia="en-IN"/>
                </w:rPr>
              </m:ctrlPr>
            </m:fPr>
            <m:num>
              <m:r>
                <m:rPr>
                  <m:sty m:val="bi"/>
                </m:rPr>
                <w:rPr>
                  <w:rFonts w:ascii="Cambria Math" w:hAnsi="Cambria Math"/>
                  <w:color w:val="0F1115"/>
                  <w:sz w:val="20"/>
                  <w:szCs w:val="20"/>
                  <w:lang w:val="en-IN" w:eastAsia="en-IN"/>
                </w:rPr>
                <m:t>TP</m:t>
              </m:r>
            </m:num>
            <m:den>
              <m:r>
                <m:rPr>
                  <m:sty m:val="bi"/>
                </m:rPr>
                <w:rPr>
                  <w:rFonts w:ascii="Cambria Math" w:hAnsi="Cambria Math"/>
                  <w:color w:val="0F1115"/>
                  <w:sz w:val="20"/>
                  <w:szCs w:val="20"/>
                  <w:lang w:val="en-IN" w:eastAsia="en-IN"/>
                </w:rPr>
                <m:t>TP+FN</m:t>
              </m:r>
            </m:den>
          </m:f>
          <m:r>
            <m:rPr>
              <m:sty m:val="bi"/>
            </m:rPr>
            <w:rPr>
              <w:rFonts w:ascii="Cambria Math" w:hAnsi="Cambria Math"/>
              <w:color w:val="0F1115"/>
              <w:sz w:val="20"/>
              <w:szCs w:val="20"/>
              <w:lang w:val="en-IN" w:eastAsia="en-IN"/>
            </w:rPr>
            <m:t>×100</m:t>
          </m:r>
          <m:r>
            <m:rPr>
              <m:sty m:val="b"/>
            </m:rPr>
            <w:rPr>
              <w:rFonts w:ascii="Cambria Math" w:hAnsi="Cambria Math"/>
              <w:color w:val="0F1115"/>
              <w:sz w:val="20"/>
              <w:szCs w:val="20"/>
              <w:lang w:val="en-IN" w:eastAsia="en-IN"/>
            </w:rPr>
            <m:t>%</m:t>
          </m:r>
        </m:oMath>
      </m:oMathPara>
    </w:p>
    <w:p w14:paraId="2D9B3807" w14:textId="7D962276" w:rsidR="00F14B72" w:rsidRPr="00F14B72" w:rsidRDefault="00F14B72" w:rsidP="006D305E">
      <w:pPr>
        <w:pStyle w:val="Heading1"/>
        <w:numPr>
          <w:ilvl w:val="0"/>
          <w:numId w:val="21"/>
        </w:numPr>
        <w:tabs>
          <w:tab w:val="left" w:pos="566"/>
          <w:tab w:val="left" w:pos="2268"/>
        </w:tabs>
        <w:spacing w:before="160"/>
        <w:ind w:left="-142" w:right="-565"/>
        <w:jc w:val="both"/>
        <w:rPr>
          <w:b w:val="0"/>
          <w:bCs w:val="0"/>
          <w:color w:val="0F1115"/>
          <w:sz w:val="20"/>
          <w:szCs w:val="20"/>
          <w:lang w:val="en-IN" w:eastAsia="en-IN"/>
        </w:rPr>
      </w:pPr>
      <w:r w:rsidRPr="00F14B72">
        <w:rPr>
          <w:color w:val="0F1115"/>
          <w:sz w:val="20"/>
          <w:szCs w:val="20"/>
          <w:lang w:val="en-IN" w:eastAsia="en-IN"/>
        </w:rPr>
        <w:t>F1-Score </w:t>
      </w:r>
      <w:r w:rsidR="00404DB1" w:rsidRPr="00404DB1">
        <w:rPr>
          <w:b w:val="0"/>
          <w:bCs w:val="0"/>
          <w:color w:val="0F1115"/>
          <w:sz w:val="20"/>
          <w:szCs w:val="20"/>
          <w:lang w:val="en-IN" w:eastAsia="en-IN"/>
        </w:rPr>
        <w:t>is</w:t>
      </w:r>
      <w:r w:rsidRPr="00F14B72">
        <w:rPr>
          <w:b w:val="0"/>
          <w:bCs w:val="0"/>
          <w:color w:val="0F1115"/>
          <w:sz w:val="20"/>
          <w:szCs w:val="20"/>
          <w:lang w:val="en-IN" w:eastAsia="en-IN"/>
        </w:rPr>
        <w:t xml:space="preserve"> the harmonic mean of Precision and Recall:</w:t>
      </w:r>
    </w:p>
    <w:p w14:paraId="36C13252" w14:textId="47DC650B" w:rsidR="00F14B72" w:rsidRPr="00F14B72" w:rsidRDefault="00F14B72" w:rsidP="00D56FD1">
      <w:pPr>
        <w:pStyle w:val="Heading1"/>
        <w:tabs>
          <w:tab w:val="left" w:pos="566"/>
          <w:tab w:val="left" w:pos="2268"/>
        </w:tabs>
        <w:spacing w:before="160"/>
        <w:ind w:left="-567" w:right="-565"/>
        <w:jc w:val="both"/>
        <w:rPr>
          <w:color w:val="0F1115"/>
          <w:sz w:val="20"/>
          <w:szCs w:val="20"/>
          <w:lang w:val="en-IN" w:eastAsia="en-IN"/>
        </w:rPr>
      </w:pPr>
      <m:oMathPara>
        <m:oMath>
          <m:r>
            <m:rPr>
              <m:nor/>
            </m:rPr>
            <w:rPr>
              <w:color w:val="0F1115"/>
              <w:sz w:val="20"/>
              <w:szCs w:val="20"/>
              <w:lang w:val="en-IN" w:eastAsia="en-IN"/>
            </w:rPr>
            <m:t>F1-Score</m:t>
          </m:r>
          <m:r>
            <m:rPr>
              <m:sty m:val="bi"/>
            </m:rPr>
            <w:rPr>
              <w:rFonts w:ascii="Cambria Math" w:hAnsi="Cambria Math"/>
              <w:color w:val="0F1115"/>
              <w:sz w:val="20"/>
              <w:szCs w:val="20"/>
              <w:lang w:val="en-IN" w:eastAsia="en-IN"/>
            </w:rPr>
            <m:t>=</m:t>
          </m:r>
          <m:f>
            <m:fPr>
              <m:ctrlPr>
                <w:rPr>
                  <w:rFonts w:ascii="Cambria Math" w:hAnsi="Cambria Math"/>
                  <w:color w:val="0F1115"/>
                  <w:sz w:val="20"/>
                  <w:szCs w:val="20"/>
                  <w:lang w:val="en-IN" w:eastAsia="en-IN"/>
                </w:rPr>
              </m:ctrlPr>
            </m:fPr>
            <m:num>
              <m:r>
                <m:rPr>
                  <m:sty m:val="bi"/>
                </m:rPr>
                <w:rPr>
                  <w:rFonts w:ascii="Cambria Math" w:hAnsi="Cambria Math"/>
                  <w:color w:val="0F1115"/>
                  <w:sz w:val="20"/>
                  <w:szCs w:val="20"/>
                  <w:lang w:val="en-IN" w:eastAsia="en-IN"/>
                </w:rPr>
                <m:t>2×(</m:t>
              </m:r>
              <m:r>
                <m:rPr>
                  <m:nor/>
                </m:rPr>
                <w:rPr>
                  <w:color w:val="0F1115"/>
                  <w:sz w:val="20"/>
                  <w:szCs w:val="20"/>
                  <w:lang w:val="en-IN" w:eastAsia="en-IN"/>
                </w:rPr>
                <m:t>Precision</m:t>
              </m:r>
              <m:r>
                <m:rPr>
                  <m:sty m:val="bi"/>
                </m:rPr>
                <w:rPr>
                  <w:rFonts w:ascii="Cambria Math" w:hAnsi="Cambria Math"/>
                  <w:color w:val="0F1115"/>
                  <w:sz w:val="20"/>
                  <w:szCs w:val="20"/>
                  <w:lang w:val="en-IN" w:eastAsia="en-IN"/>
                </w:rPr>
                <m:t>×</m:t>
              </m:r>
              <m:r>
                <m:rPr>
                  <m:nor/>
                </m:rPr>
                <w:rPr>
                  <w:color w:val="0F1115"/>
                  <w:sz w:val="20"/>
                  <w:szCs w:val="20"/>
                  <w:lang w:val="en-IN" w:eastAsia="en-IN"/>
                </w:rPr>
                <m:t>Recall</m:t>
              </m:r>
              <m:r>
                <m:rPr>
                  <m:sty m:val="bi"/>
                </m:rPr>
                <w:rPr>
                  <w:rFonts w:ascii="Cambria Math" w:hAnsi="Cambria Math"/>
                  <w:color w:val="0F1115"/>
                  <w:sz w:val="20"/>
                  <w:szCs w:val="20"/>
                  <w:lang w:val="en-IN" w:eastAsia="en-IN"/>
                </w:rPr>
                <m:t>)</m:t>
              </m:r>
            </m:num>
            <m:den>
              <m:r>
                <m:rPr>
                  <m:sty m:val="bi"/>
                </m:rPr>
                <w:rPr>
                  <w:rFonts w:ascii="Cambria Math" w:hAnsi="Cambria Math"/>
                  <w:color w:val="0F1115"/>
                  <w:sz w:val="20"/>
                  <w:szCs w:val="20"/>
                  <w:lang w:val="en-IN" w:eastAsia="en-IN"/>
                </w:rPr>
                <m:t>(</m:t>
              </m:r>
              <m:r>
                <m:rPr>
                  <m:nor/>
                </m:rPr>
                <w:rPr>
                  <w:color w:val="0F1115"/>
                  <w:sz w:val="20"/>
                  <w:szCs w:val="20"/>
                  <w:lang w:val="en-IN" w:eastAsia="en-IN"/>
                </w:rPr>
                <m:t>Precision</m:t>
              </m:r>
              <m:r>
                <m:rPr>
                  <m:sty m:val="bi"/>
                </m:rPr>
                <w:rPr>
                  <w:rFonts w:ascii="Cambria Math" w:hAnsi="Cambria Math"/>
                  <w:color w:val="0F1115"/>
                  <w:sz w:val="20"/>
                  <w:szCs w:val="20"/>
                  <w:lang w:val="en-IN" w:eastAsia="en-IN"/>
                </w:rPr>
                <m:t>+</m:t>
              </m:r>
              <m:r>
                <m:rPr>
                  <m:nor/>
                </m:rPr>
                <w:rPr>
                  <w:color w:val="0F1115"/>
                  <w:sz w:val="20"/>
                  <w:szCs w:val="20"/>
                  <w:lang w:val="en-IN" w:eastAsia="en-IN"/>
                </w:rPr>
                <m:t>Recall</m:t>
              </m:r>
              <m:r>
                <m:rPr>
                  <m:sty m:val="bi"/>
                </m:rPr>
                <w:rPr>
                  <w:rFonts w:ascii="Cambria Math" w:hAnsi="Cambria Math"/>
                  <w:color w:val="0F1115"/>
                  <w:sz w:val="20"/>
                  <w:szCs w:val="20"/>
                  <w:lang w:val="en-IN" w:eastAsia="en-IN"/>
                </w:rPr>
                <m:t>)</m:t>
              </m:r>
            </m:den>
          </m:f>
        </m:oMath>
      </m:oMathPara>
    </w:p>
    <w:p w14:paraId="2CB43C19" w14:textId="7D896301" w:rsidR="00F14B72" w:rsidRPr="001F79FB" w:rsidRDefault="001F79FB" w:rsidP="00D56FD1">
      <w:pPr>
        <w:pStyle w:val="Heading1"/>
        <w:tabs>
          <w:tab w:val="left" w:pos="566"/>
          <w:tab w:val="left" w:pos="2268"/>
        </w:tabs>
        <w:spacing w:before="160"/>
        <w:ind w:left="-567" w:right="-565"/>
        <w:jc w:val="both"/>
        <w:rPr>
          <w:color w:val="0F1115"/>
          <w:sz w:val="20"/>
          <w:szCs w:val="20"/>
          <w:lang w:val="en-IN" w:eastAsia="en-IN"/>
        </w:rPr>
      </w:pPr>
      <w:r>
        <w:rPr>
          <w:color w:val="0F1115"/>
          <w:sz w:val="20"/>
          <w:szCs w:val="20"/>
          <w:lang w:val="en-IN" w:eastAsia="en-IN"/>
        </w:rPr>
        <w:t xml:space="preserve">      </w:t>
      </w:r>
      <w:r w:rsidR="00F14B72" w:rsidRPr="001F79FB">
        <w:rPr>
          <w:color w:val="0F1115"/>
          <w:sz w:val="20"/>
          <w:szCs w:val="20"/>
          <w:lang w:val="en-IN" w:eastAsia="en-IN"/>
        </w:rPr>
        <w:t>where:</w:t>
      </w:r>
    </w:p>
    <w:p w14:paraId="4E61EFD8" w14:textId="77777777" w:rsidR="00404DB1" w:rsidRPr="00404DB1" w:rsidRDefault="00F14B72" w:rsidP="00D56FD1">
      <w:pPr>
        <w:pStyle w:val="Heading1"/>
        <w:tabs>
          <w:tab w:val="left" w:pos="566"/>
          <w:tab w:val="left" w:pos="2268"/>
        </w:tabs>
        <w:spacing w:before="160"/>
        <w:ind w:left="-567" w:right="-565" w:firstLine="0"/>
        <w:jc w:val="both"/>
        <w:rPr>
          <w:color w:val="0F1115"/>
          <w:sz w:val="20"/>
          <w:szCs w:val="20"/>
          <w:lang w:val="en-IN" w:eastAsia="en-IN"/>
        </w:rPr>
      </w:pPr>
      <m:oMath>
        <m:r>
          <m:rPr>
            <m:sty m:val="bi"/>
          </m:rPr>
          <w:rPr>
            <w:rFonts w:ascii="Cambria Math" w:hAnsi="Cambria Math"/>
            <w:color w:val="0F1115"/>
            <w:sz w:val="20"/>
            <w:szCs w:val="20"/>
            <w:lang w:val="en-IN" w:eastAsia="en-IN"/>
          </w:rPr>
          <m:t>TP</m:t>
        </m:r>
      </m:oMath>
      <w:r w:rsidRPr="00F14B72">
        <w:rPr>
          <w:b w:val="0"/>
          <w:bCs w:val="0"/>
          <w:color w:val="0F1115"/>
          <w:sz w:val="20"/>
          <w:szCs w:val="20"/>
          <w:lang w:val="en-IN" w:eastAsia="en-IN"/>
        </w:rPr>
        <w:t xml:space="preserve"> = </w:t>
      </w:r>
      <w:r w:rsidR="00404DB1" w:rsidRPr="00404DB1">
        <w:rPr>
          <w:b w:val="0"/>
          <w:bCs w:val="0"/>
          <w:color w:val="0F1115"/>
          <w:sz w:val="20"/>
          <w:szCs w:val="20"/>
          <w:lang w:val="en-IN" w:eastAsia="en-IN"/>
        </w:rPr>
        <w:t>True Positives (fake profiles being rightfully detected)</w:t>
      </w:r>
    </w:p>
    <w:p w14:paraId="3856C8CF" w14:textId="77777777" w:rsidR="00404DB1" w:rsidRPr="00404DB1" w:rsidRDefault="00F14B72" w:rsidP="00D56FD1">
      <w:pPr>
        <w:pStyle w:val="Heading1"/>
        <w:tabs>
          <w:tab w:val="left" w:pos="566"/>
          <w:tab w:val="left" w:pos="2268"/>
        </w:tabs>
        <w:spacing w:before="160"/>
        <w:ind w:left="-567" w:right="-565" w:firstLine="0"/>
        <w:jc w:val="both"/>
        <w:rPr>
          <w:color w:val="0F1115"/>
          <w:sz w:val="20"/>
          <w:szCs w:val="20"/>
          <w:lang w:val="en-IN" w:eastAsia="en-IN"/>
        </w:rPr>
      </w:pPr>
      <m:oMath>
        <m:r>
          <m:rPr>
            <m:sty m:val="bi"/>
          </m:rPr>
          <w:rPr>
            <w:rFonts w:ascii="Cambria Math" w:hAnsi="Cambria Math"/>
            <w:color w:val="0F1115"/>
            <w:sz w:val="20"/>
            <w:szCs w:val="20"/>
            <w:lang w:val="en-IN" w:eastAsia="en-IN"/>
          </w:rPr>
          <m:t>TN</m:t>
        </m:r>
      </m:oMath>
      <w:r w:rsidRPr="00F14B72">
        <w:rPr>
          <w:b w:val="0"/>
          <w:bCs w:val="0"/>
          <w:color w:val="0F1115"/>
          <w:sz w:val="20"/>
          <w:szCs w:val="20"/>
          <w:lang w:val="en-IN" w:eastAsia="en-IN"/>
        </w:rPr>
        <w:t xml:space="preserve"> = </w:t>
      </w:r>
      <w:r w:rsidR="00404DB1" w:rsidRPr="00404DB1">
        <w:rPr>
          <w:b w:val="0"/>
          <w:bCs w:val="0"/>
          <w:color w:val="0F1115"/>
          <w:sz w:val="20"/>
          <w:szCs w:val="20"/>
          <w:lang w:val="en-IN" w:eastAsia="en-IN"/>
        </w:rPr>
        <w:t>True Negatives (Real profile correctly identified)</w:t>
      </w:r>
    </w:p>
    <w:p w14:paraId="3D3397A4" w14:textId="77777777" w:rsidR="00EF51FF" w:rsidRDefault="00F14B72" w:rsidP="00D56FD1">
      <w:pPr>
        <w:pStyle w:val="Heading1"/>
        <w:tabs>
          <w:tab w:val="left" w:pos="426"/>
          <w:tab w:val="left" w:pos="2268"/>
        </w:tabs>
        <w:spacing w:before="160"/>
        <w:ind w:left="-567" w:right="-565" w:firstLine="0"/>
        <w:jc w:val="both"/>
        <w:rPr>
          <w:b w:val="0"/>
          <w:bCs w:val="0"/>
          <w:color w:val="0F1115"/>
          <w:sz w:val="20"/>
          <w:szCs w:val="20"/>
          <w:lang w:val="en-IN" w:eastAsia="en-IN"/>
        </w:rPr>
      </w:pPr>
      <m:oMath>
        <m:r>
          <m:rPr>
            <m:sty m:val="bi"/>
          </m:rPr>
          <w:rPr>
            <w:rFonts w:ascii="Cambria Math" w:hAnsi="Cambria Math"/>
            <w:color w:val="0F1115"/>
            <w:sz w:val="20"/>
            <w:szCs w:val="20"/>
            <w:lang w:val="en-IN" w:eastAsia="en-IN"/>
          </w:rPr>
          <m:t>FP</m:t>
        </m:r>
      </m:oMath>
      <w:r w:rsidRPr="00F14B72">
        <w:rPr>
          <w:b w:val="0"/>
          <w:bCs w:val="0"/>
          <w:color w:val="0F1115"/>
          <w:sz w:val="20"/>
          <w:szCs w:val="20"/>
          <w:lang w:val="en-IN" w:eastAsia="en-IN"/>
        </w:rPr>
        <w:t> =</w:t>
      </w:r>
      <w:r w:rsidR="00404DB1" w:rsidRPr="00404DB1">
        <w:rPr>
          <w:b w:val="0"/>
          <w:bCs w:val="0"/>
          <w:color w:val="0F1115"/>
          <w:sz w:val="20"/>
          <w:szCs w:val="20"/>
          <w:lang w:val="en-IN" w:eastAsia="en-IN"/>
        </w:rPr>
        <w:t>False Positives (Authentic accounts wrongfully classified as fake)</w:t>
      </w:r>
    </w:p>
    <w:p w14:paraId="507D542E" w14:textId="2B46262F" w:rsidR="00404DB1" w:rsidRPr="00EF51FF" w:rsidRDefault="00F14B72" w:rsidP="00D56FD1">
      <w:pPr>
        <w:pStyle w:val="Heading1"/>
        <w:tabs>
          <w:tab w:val="left" w:pos="426"/>
          <w:tab w:val="left" w:pos="2268"/>
        </w:tabs>
        <w:spacing w:before="160"/>
        <w:ind w:left="-567" w:right="-565" w:firstLine="0"/>
        <w:jc w:val="both"/>
        <w:rPr>
          <w:b w:val="0"/>
          <w:bCs w:val="0"/>
          <w:color w:val="0F1115"/>
          <w:sz w:val="20"/>
          <w:szCs w:val="20"/>
          <w:lang w:val="en-IN" w:eastAsia="en-IN"/>
        </w:rPr>
      </w:pPr>
      <m:oMath>
        <m:r>
          <m:rPr>
            <m:sty m:val="bi"/>
          </m:rPr>
          <w:rPr>
            <w:rFonts w:ascii="Cambria Math" w:hAnsi="Cambria Math"/>
            <w:color w:val="0F1115"/>
            <w:sz w:val="20"/>
            <w:szCs w:val="20"/>
            <w:lang w:val="en-IN" w:eastAsia="en-IN"/>
          </w:rPr>
          <m:t>FN</m:t>
        </m:r>
      </m:oMath>
      <w:r w:rsidRPr="00EF51FF">
        <w:rPr>
          <w:b w:val="0"/>
          <w:bCs w:val="0"/>
          <w:color w:val="0F1115"/>
          <w:sz w:val="20"/>
          <w:szCs w:val="20"/>
          <w:lang w:val="en-IN" w:eastAsia="en-IN"/>
        </w:rPr>
        <w:t xml:space="preserve"> = </w:t>
      </w:r>
      <w:r w:rsidR="00404DB1" w:rsidRPr="00EF51FF">
        <w:rPr>
          <w:b w:val="0"/>
          <w:bCs w:val="0"/>
          <w:color w:val="0F1115"/>
          <w:sz w:val="20"/>
          <w:szCs w:val="20"/>
          <w:lang w:val="en-IN" w:eastAsia="en-IN"/>
        </w:rPr>
        <w:t>False Negatives ( Fake Profiles Missed by the system )</w:t>
      </w:r>
    </w:p>
    <w:p w14:paraId="5D867FA3" w14:textId="776E5E7B" w:rsidR="00404DB1" w:rsidRPr="00232267" w:rsidRDefault="00F14B72" w:rsidP="00D56FD1">
      <w:pPr>
        <w:pStyle w:val="Heading1"/>
        <w:tabs>
          <w:tab w:val="left" w:pos="566"/>
          <w:tab w:val="left" w:pos="2268"/>
        </w:tabs>
        <w:spacing w:before="160"/>
        <w:ind w:left="-567" w:right="-565" w:firstLine="0"/>
        <w:jc w:val="both"/>
        <w:rPr>
          <w:i/>
          <w:iCs/>
          <w:color w:val="0F1115"/>
          <w:sz w:val="20"/>
          <w:szCs w:val="20"/>
          <w:lang w:val="en-IN" w:eastAsia="en-IN"/>
        </w:rPr>
      </w:pPr>
      <w:r w:rsidRPr="00232267">
        <w:rPr>
          <w:i/>
          <w:iCs/>
          <w:color w:val="0F1115"/>
          <w:sz w:val="20"/>
          <w:szCs w:val="20"/>
          <w:lang w:val="en-IN" w:eastAsia="en-IN"/>
        </w:rPr>
        <w:t>B. Experimental Results</w:t>
      </w:r>
    </w:p>
    <w:p w14:paraId="39B6909E" w14:textId="02165103" w:rsidR="00ED2E30" w:rsidRPr="00ED2E30" w:rsidRDefault="00ED2E30" w:rsidP="00ED2E30">
      <w:pPr>
        <w:pStyle w:val="ds-markdown-paragraph"/>
        <w:shd w:val="clear" w:color="auto" w:fill="FFFFFF"/>
        <w:tabs>
          <w:tab w:val="left" w:pos="2268"/>
        </w:tabs>
        <w:spacing w:before="160"/>
        <w:ind w:left="-567" w:right="-565" w:firstLine="283"/>
        <w:jc w:val="both"/>
        <w:rPr>
          <w:sz w:val="20"/>
          <w:szCs w:val="20"/>
        </w:rPr>
      </w:pPr>
      <w:r w:rsidRPr="00ED2E30">
        <w:rPr>
          <w:sz w:val="20"/>
          <w:szCs w:val="20"/>
        </w:rPr>
        <w:t>The system's performance was solid and is characterized in Table 1. High precision also indicates lower false positives which is advantageous for user confidence and trust. Positive magnitude of F1-Score confirms model reliability.</w:t>
      </w:r>
    </w:p>
    <w:p w14:paraId="27DF9358" w14:textId="51F0AC68" w:rsidR="006000B4" w:rsidRDefault="006000B4" w:rsidP="00D56FD1">
      <w:pPr>
        <w:pStyle w:val="ds-markdown-paragraph"/>
        <w:shd w:val="clear" w:color="auto" w:fill="FFFFFF"/>
        <w:tabs>
          <w:tab w:val="left" w:pos="2268"/>
        </w:tabs>
        <w:spacing w:before="160" w:beforeAutospacing="0" w:after="0" w:afterAutospacing="0"/>
        <w:ind w:left="-567" w:right="-565"/>
        <w:jc w:val="center"/>
        <w:rPr>
          <w:b/>
          <w:bCs/>
          <w:color w:val="0F1115"/>
          <w:sz w:val="20"/>
          <w:szCs w:val="20"/>
        </w:rPr>
      </w:pPr>
      <w:r w:rsidRPr="0006116C">
        <w:rPr>
          <w:b/>
          <w:bCs/>
          <w:color w:val="0F1115"/>
          <w:sz w:val="20"/>
          <w:szCs w:val="20"/>
        </w:rPr>
        <w:t>Table.</w:t>
      </w:r>
      <w:r>
        <w:rPr>
          <w:b/>
          <w:bCs/>
          <w:color w:val="0F1115"/>
          <w:sz w:val="20"/>
          <w:szCs w:val="20"/>
        </w:rPr>
        <w:t>2</w:t>
      </w:r>
      <w:r w:rsidRPr="0006116C">
        <w:rPr>
          <w:b/>
          <w:bCs/>
          <w:color w:val="0F1115"/>
          <w:sz w:val="20"/>
          <w:szCs w:val="20"/>
        </w:rPr>
        <w:t xml:space="preserve"> Performance Metrics of Training Dataset</w:t>
      </w:r>
    </w:p>
    <w:p w14:paraId="6AECD671" w14:textId="77777777" w:rsidR="00C92F32" w:rsidRDefault="00C92F32" w:rsidP="00D56FD1">
      <w:pPr>
        <w:pStyle w:val="ds-markdown-paragraph"/>
        <w:shd w:val="clear" w:color="auto" w:fill="FFFFFF"/>
        <w:tabs>
          <w:tab w:val="left" w:pos="2268"/>
        </w:tabs>
        <w:spacing w:before="160" w:beforeAutospacing="0" w:after="0" w:afterAutospacing="0"/>
        <w:ind w:left="-567" w:right="-565"/>
        <w:jc w:val="center"/>
        <w:rPr>
          <w:b/>
          <w:bCs/>
          <w:color w:val="0F1115"/>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31"/>
      </w:tblGrid>
      <w:tr w:rsidR="00E3665B" w14:paraId="1A6828FA" w14:textId="77777777" w:rsidTr="00E3665B">
        <w:trPr>
          <w:trHeight w:val="912"/>
          <w:jc w:val="center"/>
        </w:trPr>
        <w:tc>
          <w:tcPr>
            <w:tcW w:w="3231" w:type="dxa"/>
          </w:tcPr>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8"/>
              <w:gridCol w:w="1888"/>
            </w:tblGrid>
            <w:tr w:rsidR="00E3665B" w:rsidRPr="00E3665B" w14:paraId="53610D43" w14:textId="77777777" w:rsidTr="008025C6">
              <w:trPr>
                <w:tblHeader/>
                <w:tblCellSpacing w:w="15" w:type="dxa"/>
              </w:trPr>
              <w:tc>
                <w:tcPr>
                  <w:tcW w:w="0" w:type="auto"/>
                  <w:vAlign w:val="center"/>
                  <w:hideMark/>
                </w:tcPr>
                <w:p w14:paraId="7427E52B" w14:textId="77777777" w:rsidR="00E3665B" w:rsidRPr="00E3665B" w:rsidRDefault="00E3665B" w:rsidP="00E3665B">
                  <w:pPr>
                    <w:widowControl/>
                    <w:autoSpaceDE/>
                    <w:autoSpaceDN/>
                    <w:jc w:val="center"/>
                    <w:rPr>
                      <w:b/>
                      <w:bCs/>
                      <w:sz w:val="24"/>
                      <w:szCs w:val="24"/>
                      <w:lang w:val="en-IN" w:eastAsia="en-IN"/>
                    </w:rPr>
                  </w:pPr>
                  <w:r w:rsidRPr="00E3665B">
                    <w:rPr>
                      <w:b/>
                      <w:bCs/>
                      <w:sz w:val="24"/>
                      <w:szCs w:val="24"/>
                      <w:lang w:val="en-IN" w:eastAsia="en-IN"/>
                    </w:rPr>
                    <w:t>Metric</w:t>
                  </w:r>
                </w:p>
              </w:tc>
              <w:tc>
                <w:tcPr>
                  <w:tcW w:w="0" w:type="auto"/>
                  <w:vAlign w:val="center"/>
                  <w:hideMark/>
                </w:tcPr>
                <w:p w14:paraId="398F8EAB" w14:textId="77777777" w:rsidR="00E3665B" w:rsidRPr="00E3665B" w:rsidRDefault="00E3665B" w:rsidP="00E3665B">
                  <w:pPr>
                    <w:widowControl/>
                    <w:autoSpaceDE/>
                    <w:autoSpaceDN/>
                    <w:jc w:val="center"/>
                    <w:rPr>
                      <w:b/>
                      <w:bCs/>
                      <w:sz w:val="24"/>
                      <w:szCs w:val="24"/>
                      <w:lang w:val="en-IN" w:eastAsia="en-IN"/>
                    </w:rPr>
                  </w:pPr>
                  <w:r w:rsidRPr="00E3665B">
                    <w:rPr>
                      <w:b/>
                      <w:bCs/>
                      <w:sz w:val="24"/>
                      <w:szCs w:val="24"/>
                      <w:lang w:val="en-IN" w:eastAsia="en-IN"/>
                    </w:rPr>
                    <w:t>Performance (%)</w:t>
                  </w:r>
                </w:p>
              </w:tc>
            </w:tr>
            <w:tr w:rsidR="00E3665B" w:rsidRPr="00E3665B" w14:paraId="0491741C" w14:textId="77777777" w:rsidTr="008025C6">
              <w:trPr>
                <w:tblCellSpacing w:w="15" w:type="dxa"/>
              </w:trPr>
              <w:tc>
                <w:tcPr>
                  <w:tcW w:w="0" w:type="auto"/>
                  <w:vAlign w:val="center"/>
                  <w:hideMark/>
                </w:tcPr>
                <w:p w14:paraId="4D46A6B2" w14:textId="77777777" w:rsidR="00E3665B" w:rsidRPr="00E3665B" w:rsidRDefault="00E3665B" w:rsidP="00E3665B">
                  <w:pPr>
                    <w:widowControl/>
                    <w:autoSpaceDE/>
                    <w:autoSpaceDN/>
                    <w:rPr>
                      <w:sz w:val="24"/>
                      <w:szCs w:val="24"/>
                      <w:lang w:val="en-IN" w:eastAsia="en-IN"/>
                    </w:rPr>
                  </w:pPr>
                  <w:r w:rsidRPr="00E3665B">
                    <w:rPr>
                      <w:b/>
                      <w:bCs/>
                      <w:sz w:val="24"/>
                      <w:szCs w:val="24"/>
                      <w:lang w:val="en-IN" w:eastAsia="en-IN"/>
                    </w:rPr>
                    <w:t>Accuracy</w:t>
                  </w:r>
                </w:p>
              </w:tc>
              <w:tc>
                <w:tcPr>
                  <w:tcW w:w="0" w:type="auto"/>
                  <w:vAlign w:val="center"/>
                  <w:hideMark/>
                </w:tcPr>
                <w:p w14:paraId="2A75CEF6" w14:textId="77777777" w:rsidR="00E3665B" w:rsidRPr="00E3665B" w:rsidRDefault="00E3665B" w:rsidP="00E3665B">
                  <w:pPr>
                    <w:widowControl/>
                    <w:autoSpaceDE/>
                    <w:autoSpaceDN/>
                    <w:rPr>
                      <w:sz w:val="24"/>
                      <w:szCs w:val="24"/>
                      <w:lang w:val="en-IN" w:eastAsia="en-IN"/>
                    </w:rPr>
                  </w:pPr>
                  <w:r w:rsidRPr="00E3665B">
                    <w:rPr>
                      <w:sz w:val="24"/>
                      <w:szCs w:val="24"/>
                      <w:lang w:val="en-IN" w:eastAsia="en-IN"/>
                    </w:rPr>
                    <w:t>98.8</w:t>
                  </w:r>
                </w:p>
              </w:tc>
            </w:tr>
            <w:tr w:rsidR="00E3665B" w:rsidRPr="00E3665B" w14:paraId="312871B6" w14:textId="77777777" w:rsidTr="008025C6">
              <w:trPr>
                <w:tblCellSpacing w:w="15" w:type="dxa"/>
              </w:trPr>
              <w:tc>
                <w:tcPr>
                  <w:tcW w:w="0" w:type="auto"/>
                  <w:vAlign w:val="center"/>
                  <w:hideMark/>
                </w:tcPr>
                <w:p w14:paraId="5B200740" w14:textId="77777777" w:rsidR="00E3665B" w:rsidRPr="00E3665B" w:rsidRDefault="00E3665B" w:rsidP="00E3665B">
                  <w:pPr>
                    <w:widowControl/>
                    <w:autoSpaceDE/>
                    <w:autoSpaceDN/>
                    <w:rPr>
                      <w:sz w:val="24"/>
                      <w:szCs w:val="24"/>
                      <w:lang w:val="en-IN" w:eastAsia="en-IN"/>
                    </w:rPr>
                  </w:pPr>
                  <w:r w:rsidRPr="00E3665B">
                    <w:rPr>
                      <w:b/>
                      <w:bCs/>
                      <w:sz w:val="24"/>
                      <w:szCs w:val="24"/>
                      <w:lang w:val="en-IN" w:eastAsia="en-IN"/>
                    </w:rPr>
                    <w:t>Precision</w:t>
                  </w:r>
                </w:p>
              </w:tc>
              <w:tc>
                <w:tcPr>
                  <w:tcW w:w="0" w:type="auto"/>
                  <w:vAlign w:val="center"/>
                  <w:hideMark/>
                </w:tcPr>
                <w:p w14:paraId="76C2FB1D" w14:textId="77777777" w:rsidR="00E3665B" w:rsidRPr="00E3665B" w:rsidRDefault="00E3665B" w:rsidP="00E3665B">
                  <w:pPr>
                    <w:widowControl/>
                    <w:autoSpaceDE/>
                    <w:autoSpaceDN/>
                    <w:rPr>
                      <w:sz w:val="24"/>
                      <w:szCs w:val="24"/>
                      <w:lang w:val="en-IN" w:eastAsia="en-IN"/>
                    </w:rPr>
                  </w:pPr>
                  <w:r w:rsidRPr="00E3665B">
                    <w:rPr>
                      <w:sz w:val="24"/>
                      <w:szCs w:val="24"/>
                      <w:lang w:val="en-IN" w:eastAsia="en-IN"/>
                    </w:rPr>
                    <w:t>99.5</w:t>
                  </w:r>
                </w:p>
              </w:tc>
            </w:tr>
            <w:tr w:rsidR="00E3665B" w:rsidRPr="00E3665B" w14:paraId="576CD891" w14:textId="77777777" w:rsidTr="008025C6">
              <w:trPr>
                <w:tblCellSpacing w:w="15" w:type="dxa"/>
              </w:trPr>
              <w:tc>
                <w:tcPr>
                  <w:tcW w:w="0" w:type="auto"/>
                  <w:vAlign w:val="center"/>
                  <w:hideMark/>
                </w:tcPr>
                <w:p w14:paraId="779F156D" w14:textId="77777777" w:rsidR="00E3665B" w:rsidRPr="00E3665B" w:rsidRDefault="00E3665B" w:rsidP="00E3665B">
                  <w:pPr>
                    <w:widowControl/>
                    <w:autoSpaceDE/>
                    <w:autoSpaceDN/>
                    <w:rPr>
                      <w:sz w:val="24"/>
                      <w:szCs w:val="24"/>
                      <w:lang w:val="en-IN" w:eastAsia="en-IN"/>
                    </w:rPr>
                  </w:pPr>
                  <w:r w:rsidRPr="00E3665B">
                    <w:rPr>
                      <w:b/>
                      <w:bCs/>
                      <w:sz w:val="24"/>
                      <w:szCs w:val="24"/>
                      <w:lang w:val="en-IN" w:eastAsia="en-IN"/>
                    </w:rPr>
                    <w:t>Recall</w:t>
                  </w:r>
                </w:p>
              </w:tc>
              <w:tc>
                <w:tcPr>
                  <w:tcW w:w="0" w:type="auto"/>
                  <w:vAlign w:val="center"/>
                  <w:hideMark/>
                </w:tcPr>
                <w:p w14:paraId="2D05ED49" w14:textId="77777777" w:rsidR="00E3665B" w:rsidRPr="00E3665B" w:rsidRDefault="00E3665B" w:rsidP="00E3665B">
                  <w:pPr>
                    <w:widowControl/>
                    <w:autoSpaceDE/>
                    <w:autoSpaceDN/>
                    <w:rPr>
                      <w:sz w:val="24"/>
                      <w:szCs w:val="24"/>
                      <w:lang w:val="en-IN" w:eastAsia="en-IN"/>
                    </w:rPr>
                  </w:pPr>
                  <w:r w:rsidRPr="00E3665B">
                    <w:rPr>
                      <w:sz w:val="24"/>
                      <w:szCs w:val="24"/>
                      <w:lang w:val="en-IN" w:eastAsia="en-IN"/>
                    </w:rPr>
                    <w:t>97.2</w:t>
                  </w:r>
                </w:p>
              </w:tc>
            </w:tr>
            <w:tr w:rsidR="00E3665B" w:rsidRPr="00E3665B" w14:paraId="76D46F32" w14:textId="77777777" w:rsidTr="008025C6">
              <w:trPr>
                <w:tblCellSpacing w:w="15" w:type="dxa"/>
              </w:trPr>
              <w:tc>
                <w:tcPr>
                  <w:tcW w:w="0" w:type="auto"/>
                  <w:vAlign w:val="center"/>
                  <w:hideMark/>
                </w:tcPr>
                <w:p w14:paraId="05BD24B8" w14:textId="77777777" w:rsidR="00E3665B" w:rsidRPr="00E3665B" w:rsidRDefault="00E3665B" w:rsidP="00E3665B">
                  <w:pPr>
                    <w:widowControl/>
                    <w:autoSpaceDE/>
                    <w:autoSpaceDN/>
                    <w:rPr>
                      <w:sz w:val="24"/>
                      <w:szCs w:val="24"/>
                      <w:lang w:val="en-IN" w:eastAsia="en-IN"/>
                    </w:rPr>
                  </w:pPr>
                  <w:r w:rsidRPr="00E3665B">
                    <w:rPr>
                      <w:b/>
                      <w:bCs/>
                      <w:sz w:val="24"/>
                      <w:szCs w:val="24"/>
                      <w:lang w:val="en-IN" w:eastAsia="en-IN"/>
                    </w:rPr>
                    <w:t>F1-Score</w:t>
                  </w:r>
                </w:p>
              </w:tc>
              <w:tc>
                <w:tcPr>
                  <w:tcW w:w="0" w:type="auto"/>
                  <w:vAlign w:val="center"/>
                  <w:hideMark/>
                </w:tcPr>
                <w:p w14:paraId="44366BDA" w14:textId="77777777" w:rsidR="00E3665B" w:rsidRPr="00E3665B" w:rsidRDefault="00E3665B" w:rsidP="00E3665B">
                  <w:pPr>
                    <w:widowControl/>
                    <w:autoSpaceDE/>
                    <w:autoSpaceDN/>
                    <w:rPr>
                      <w:sz w:val="24"/>
                      <w:szCs w:val="24"/>
                      <w:lang w:val="en-IN" w:eastAsia="en-IN"/>
                    </w:rPr>
                  </w:pPr>
                  <w:r w:rsidRPr="00E3665B">
                    <w:rPr>
                      <w:sz w:val="24"/>
                      <w:szCs w:val="24"/>
                      <w:lang w:val="en-IN" w:eastAsia="en-IN"/>
                    </w:rPr>
                    <w:t>98.8</w:t>
                  </w:r>
                </w:p>
              </w:tc>
            </w:tr>
          </w:tbl>
          <w:p w14:paraId="4581AA1E" w14:textId="77777777" w:rsidR="00E3665B" w:rsidRDefault="00E3665B" w:rsidP="003E1536">
            <w:pPr>
              <w:pStyle w:val="ds-markdown-paragraph"/>
              <w:tabs>
                <w:tab w:val="left" w:pos="2268"/>
              </w:tabs>
              <w:spacing w:before="160" w:beforeAutospacing="0" w:after="0" w:afterAutospacing="0"/>
              <w:ind w:right="-565"/>
              <w:rPr>
                <w:b/>
                <w:bCs/>
                <w:color w:val="0F1115"/>
                <w:sz w:val="20"/>
                <w:szCs w:val="20"/>
              </w:rPr>
            </w:pPr>
          </w:p>
        </w:tc>
      </w:tr>
    </w:tbl>
    <w:p w14:paraId="72389786" w14:textId="77777777" w:rsidR="00000106" w:rsidRPr="00000106" w:rsidRDefault="00000106" w:rsidP="00000106">
      <w:pPr>
        <w:pStyle w:val="Heading1"/>
        <w:tabs>
          <w:tab w:val="left" w:pos="566"/>
          <w:tab w:val="left" w:pos="2268"/>
        </w:tabs>
        <w:spacing w:before="160"/>
        <w:ind w:left="-567" w:right="-565" w:firstLine="283"/>
        <w:jc w:val="both"/>
        <w:rPr>
          <w:b w:val="0"/>
          <w:bCs w:val="0"/>
          <w:sz w:val="20"/>
          <w:szCs w:val="20"/>
          <w:lang w:val="en-IN" w:eastAsia="en-IN"/>
        </w:rPr>
      </w:pPr>
      <w:r w:rsidRPr="00000106">
        <w:rPr>
          <w:b w:val="0"/>
          <w:bCs w:val="0"/>
          <w:sz w:val="20"/>
          <w:szCs w:val="20"/>
          <w:lang w:val="en-IN" w:eastAsia="en-IN"/>
        </w:rPr>
        <w:t xml:space="preserve">Examining these metrics closely tells us the about the inner workings of the model. A notable benchmark of 98.8% model accuracy reaffirms that the model ability will likely be able to generalize on profiles that are in the deployment test set. Furthermore, precision was also above average, 99.5% which is a good indicator that false positives will not be a problem. </w:t>
      </w:r>
      <w:r w:rsidRPr="00000106">
        <w:rPr>
          <w:b w:val="0"/>
          <w:bCs w:val="0"/>
          <w:sz w:val="20"/>
          <w:szCs w:val="20"/>
          <w:lang w:val="en-IN" w:eastAsia="en-IN"/>
        </w:rPr>
        <w:t>This is a key feature for user trust because false positives lead to user frustration, retention problems. In user retention, false positives are a point of concern as it can lead to reputation loss as some users were flagged as fraudulent when they were legitimate.</w:t>
      </w:r>
    </w:p>
    <w:p w14:paraId="41E5591B" w14:textId="77777777" w:rsidR="00625359" w:rsidRPr="00625359" w:rsidRDefault="00174938" w:rsidP="00744AFF">
      <w:pPr>
        <w:pStyle w:val="Heading1"/>
        <w:tabs>
          <w:tab w:val="left" w:pos="566"/>
          <w:tab w:val="left" w:pos="2268"/>
        </w:tabs>
        <w:spacing w:before="160"/>
        <w:ind w:left="-567" w:right="-565" w:firstLine="0"/>
        <w:jc w:val="both"/>
        <w:rPr>
          <w:b w:val="0"/>
          <w:bCs w:val="0"/>
          <w:sz w:val="20"/>
          <w:szCs w:val="20"/>
          <w:lang w:val="en-IN" w:eastAsia="en-IN"/>
        </w:rPr>
      </w:pPr>
      <w:r w:rsidRPr="00625359">
        <w:rPr>
          <w:b w:val="0"/>
          <w:bCs w:val="0"/>
          <w:sz w:val="20"/>
          <w:szCs w:val="20"/>
          <w:lang w:val="en-IN" w:eastAsia="en-IN"/>
        </w:rPr>
        <w:t xml:space="preserve">     </w:t>
      </w:r>
      <w:r w:rsidR="00625359" w:rsidRPr="00625359">
        <w:rPr>
          <w:b w:val="0"/>
          <w:bCs w:val="0"/>
          <w:sz w:val="20"/>
          <w:szCs w:val="20"/>
          <w:lang w:val="en-IN" w:eastAsia="en-IN"/>
        </w:rPr>
        <w:t xml:space="preserve">The data we collected during the evaluation allow us to firmly ascertain that the clear and rule-based methods satisfy the objectives of achieving both high accuracy in detection while maintaining overall efficiency. The straightforward procedural logic embedded within the heuristic rules allows for the system to </w:t>
      </w:r>
      <w:proofErr w:type="spellStart"/>
      <w:r w:rsidR="00625359" w:rsidRPr="00625359">
        <w:rPr>
          <w:b w:val="0"/>
          <w:bCs w:val="0"/>
          <w:sz w:val="20"/>
          <w:szCs w:val="20"/>
          <w:lang w:val="en-IN" w:eastAsia="en-IN"/>
        </w:rPr>
        <w:t>analyze</w:t>
      </w:r>
      <w:proofErr w:type="spellEnd"/>
      <w:r w:rsidR="00625359" w:rsidRPr="00625359">
        <w:rPr>
          <w:b w:val="0"/>
          <w:bCs w:val="0"/>
          <w:sz w:val="20"/>
          <w:szCs w:val="20"/>
          <w:lang w:val="en-IN" w:eastAsia="en-IN"/>
        </w:rPr>
        <w:t xml:space="preserve"> profiles quickly and operate at the appropriate speed required to scale and generate real-time system feedback. The performance and efficiency of a system in a transparent manner offers system administrators operational support and allows them to trust the system, while also engaging them with the end-users. This system consequently closes the gap between detection models in theory and a proposed determining system users will trust and engage with.</w:t>
      </w:r>
    </w:p>
    <w:p w14:paraId="6D3D2B1A" w14:textId="03B30FC7" w:rsidR="00C92F32" w:rsidRPr="0088052C" w:rsidRDefault="00C92F32" w:rsidP="0088052C">
      <w:pPr>
        <w:pStyle w:val="Heading1"/>
        <w:tabs>
          <w:tab w:val="left" w:pos="566"/>
          <w:tab w:val="left" w:pos="2268"/>
        </w:tabs>
        <w:spacing w:before="160"/>
        <w:ind w:left="-567" w:right="-565" w:firstLine="0"/>
        <w:jc w:val="both"/>
        <w:rPr>
          <w:b w:val="0"/>
          <w:bCs w:val="0"/>
          <w:color w:val="0F1115"/>
          <w:sz w:val="20"/>
          <w:szCs w:val="20"/>
          <w:lang w:eastAsia="en-IN"/>
        </w:rPr>
      </w:pPr>
    </w:p>
    <w:p w14:paraId="7BCCD682" w14:textId="289B69F9" w:rsidR="00AE4086" w:rsidRPr="00D35E46" w:rsidRDefault="00AE4086" w:rsidP="00D56FD1">
      <w:pPr>
        <w:pStyle w:val="Heading1"/>
        <w:tabs>
          <w:tab w:val="left" w:pos="566"/>
          <w:tab w:val="left" w:pos="2268"/>
        </w:tabs>
        <w:spacing w:before="160"/>
        <w:ind w:left="-567" w:right="-565" w:firstLine="0"/>
        <w:jc w:val="center"/>
        <w:rPr>
          <w:spacing w:val="-2"/>
          <w:sz w:val="24"/>
          <w:szCs w:val="24"/>
        </w:rPr>
      </w:pPr>
      <w:r w:rsidRPr="00D35E46">
        <w:rPr>
          <w:spacing w:val="-2"/>
          <w:sz w:val="24"/>
          <w:szCs w:val="24"/>
        </w:rPr>
        <w:t>VIII</w:t>
      </w:r>
      <w:r w:rsidRPr="00D35E46">
        <w:rPr>
          <w:spacing w:val="-2"/>
          <w:sz w:val="24"/>
          <w:szCs w:val="24"/>
          <w:lang w:val="en-IN"/>
        </w:rPr>
        <w:t xml:space="preserve">. </w:t>
      </w:r>
      <w:r w:rsidRPr="00D35E46">
        <w:rPr>
          <w:spacing w:val="-2"/>
          <w:sz w:val="24"/>
          <w:szCs w:val="24"/>
        </w:rPr>
        <w:t>TECHNICAL IMPLE</w:t>
      </w:r>
      <w:r w:rsidR="00E91C82">
        <w:rPr>
          <w:spacing w:val="-2"/>
          <w:sz w:val="24"/>
          <w:szCs w:val="24"/>
        </w:rPr>
        <w:t>ME</w:t>
      </w:r>
      <w:r w:rsidRPr="00D35E46">
        <w:rPr>
          <w:spacing w:val="-2"/>
          <w:sz w:val="24"/>
          <w:szCs w:val="24"/>
        </w:rPr>
        <w:t>NTAION</w:t>
      </w:r>
    </w:p>
    <w:p w14:paraId="04264C26" w14:textId="3DC70BE6" w:rsidR="00246541" w:rsidRPr="00246541" w:rsidRDefault="00772B2C" w:rsidP="00F932B8">
      <w:pPr>
        <w:pStyle w:val="Heading1"/>
        <w:tabs>
          <w:tab w:val="left" w:pos="566"/>
          <w:tab w:val="left" w:pos="2268"/>
        </w:tabs>
        <w:spacing w:before="160"/>
        <w:ind w:left="-567" w:right="-565" w:firstLine="283"/>
        <w:jc w:val="both"/>
        <w:rPr>
          <w:b w:val="0"/>
          <w:bCs w:val="0"/>
          <w:spacing w:val="-2"/>
          <w:sz w:val="20"/>
          <w:szCs w:val="20"/>
          <w:lang w:val="en-IN"/>
        </w:rPr>
      </w:pPr>
      <w:r w:rsidRPr="00772B2C">
        <w:rPr>
          <w:b w:val="0"/>
          <w:bCs w:val="0"/>
          <w:spacing w:val="-2"/>
          <w:sz w:val="20"/>
          <w:szCs w:val="20"/>
          <w:lang w:val="en-IN"/>
        </w:rPr>
        <w:t xml:space="preserve">This system has been made to be very easy to set up on a standard tech stack, making it very easy to install and run in any sort of setting. The backend has been developed in the Django Framework meaning it can be deployed anywhere a Python virtual environment is set up. With regards to the database management, we propose using </w:t>
      </w:r>
      <w:proofErr w:type="spellStart"/>
      <w:r w:rsidRPr="00772B2C">
        <w:rPr>
          <w:b w:val="0"/>
          <w:bCs w:val="0"/>
          <w:spacing w:val="-2"/>
          <w:sz w:val="20"/>
          <w:szCs w:val="20"/>
          <w:lang w:val="en-IN"/>
        </w:rPr>
        <w:t>PostgresSQL</w:t>
      </w:r>
      <w:proofErr w:type="spellEnd"/>
      <w:r w:rsidRPr="00772B2C">
        <w:rPr>
          <w:b w:val="0"/>
          <w:bCs w:val="0"/>
          <w:spacing w:val="-2"/>
          <w:sz w:val="20"/>
          <w:szCs w:val="20"/>
          <w:lang w:val="en-IN"/>
        </w:rPr>
        <w:t xml:space="preserve"> in production as it is stable, scalable, and ACID compliant. On the other hand, we suggest using SQLite for lightweight use cases, for instance, testing or during the development phase. The platform has been integrated with the Twitter and Facebook APIs for real-time data aggregation and data analysis, and the integration of other social media platforms can be used in case further development is needed. In production, we use the </w:t>
      </w:r>
      <w:proofErr w:type="spellStart"/>
      <w:r w:rsidRPr="00772B2C">
        <w:rPr>
          <w:b w:val="0"/>
          <w:bCs w:val="0"/>
          <w:spacing w:val="-2"/>
          <w:sz w:val="20"/>
          <w:szCs w:val="20"/>
          <w:lang w:val="en-IN"/>
        </w:rPr>
        <w:t>Gunicorn</w:t>
      </w:r>
      <w:proofErr w:type="spellEnd"/>
      <w:r w:rsidRPr="00772B2C">
        <w:rPr>
          <w:b w:val="0"/>
          <w:bCs w:val="0"/>
          <w:spacing w:val="-2"/>
          <w:sz w:val="20"/>
          <w:szCs w:val="20"/>
          <w:lang w:val="en-IN"/>
        </w:rPr>
        <w:t xml:space="preserve"> WSGI server, and we serve the static files using Nginx in order to reduce the number of requests to the server and to improve its security. With regards to the platform itself, it can be run fairly lightly with about 1GB of Ram, about 1 CPU core, and at least 10GB of disk space, so we recommend around 2GB of Ram and 2 CPU cores for the best experience. This is the sort of low overhead on the infrastructure of the system that makes it a very scalable system, and ultimately very useful in the real world.</w:t>
      </w:r>
    </w:p>
    <w:p w14:paraId="39E3D7A4" w14:textId="670D48E9" w:rsidR="007F3C09" w:rsidRPr="006D305E" w:rsidRDefault="007F3C09" w:rsidP="00F932B8">
      <w:pPr>
        <w:pStyle w:val="Heading1"/>
        <w:tabs>
          <w:tab w:val="left" w:pos="566"/>
          <w:tab w:val="left" w:pos="2268"/>
        </w:tabs>
        <w:spacing w:before="160"/>
        <w:ind w:left="-993" w:right="-565" w:firstLine="0"/>
        <w:jc w:val="both"/>
        <w:rPr>
          <w:b w:val="0"/>
          <w:bCs w:val="0"/>
          <w:spacing w:val="-2"/>
          <w:sz w:val="20"/>
          <w:szCs w:val="20"/>
          <w:lang w:val="en-IN"/>
        </w:rPr>
      </w:pPr>
    </w:p>
    <w:p w14:paraId="315D1F99" w14:textId="4AD0734B" w:rsidR="00F32984" w:rsidRPr="00D35E46" w:rsidRDefault="00F970AB" w:rsidP="00F932B8">
      <w:pPr>
        <w:pStyle w:val="Heading1"/>
        <w:tabs>
          <w:tab w:val="left" w:pos="566"/>
          <w:tab w:val="left" w:pos="2268"/>
        </w:tabs>
        <w:spacing w:before="160"/>
        <w:ind w:left="-993" w:right="-565"/>
        <w:jc w:val="center"/>
        <w:rPr>
          <w:spacing w:val="-2"/>
          <w:sz w:val="24"/>
          <w:szCs w:val="24"/>
          <w:lang w:val="en-IN"/>
        </w:rPr>
      </w:pPr>
      <w:r w:rsidRPr="00D35E46">
        <w:rPr>
          <w:spacing w:val="-2"/>
          <w:sz w:val="24"/>
          <w:szCs w:val="24"/>
          <w:lang w:val="en-IN"/>
        </w:rPr>
        <w:t>IX</w:t>
      </w:r>
      <w:r w:rsidR="00F32984" w:rsidRPr="00D35E46">
        <w:rPr>
          <w:spacing w:val="-2"/>
          <w:sz w:val="24"/>
          <w:szCs w:val="24"/>
          <w:lang w:val="en-IN"/>
        </w:rPr>
        <w:t>. FUTURE WORK</w:t>
      </w:r>
    </w:p>
    <w:p w14:paraId="47594B87" w14:textId="77777777" w:rsidR="002D7C8C" w:rsidRPr="002D7C8C" w:rsidRDefault="002D7C8C" w:rsidP="0088052C">
      <w:pPr>
        <w:pStyle w:val="Heading1"/>
        <w:tabs>
          <w:tab w:val="left" w:pos="566"/>
          <w:tab w:val="left" w:pos="2268"/>
        </w:tabs>
        <w:spacing w:before="160"/>
        <w:ind w:left="-567" w:right="-565" w:firstLine="283"/>
        <w:jc w:val="both"/>
        <w:rPr>
          <w:b w:val="0"/>
          <w:bCs w:val="0"/>
          <w:spacing w:val="-2"/>
          <w:sz w:val="20"/>
          <w:szCs w:val="20"/>
          <w:lang w:val="en-IN"/>
        </w:rPr>
      </w:pPr>
      <w:r w:rsidRPr="002D7C8C">
        <w:rPr>
          <w:b w:val="0"/>
          <w:bCs w:val="0"/>
          <w:spacing w:val="-2"/>
          <w:sz w:val="20"/>
          <w:szCs w:val="20"/>
          <w:lang w:val="en-IN"/>
        </w:rPr>
        <w:t xml:space="preserve">Developing this framework guarantees that even more research in this field will be conducted. This allows you to access what you need out there as well. The expected future improvements involve algo incorporating rules with machine learning. Such a hybrid solution would address adaptive detection. The other one is developing a dashboard so that users can readily track patterns associated with fake accounts. And this </w:t>
      </w:r>
      <w:r w:rsidRPr="002D7C8C">
        <w:rPr>
          <w:b w:val="0"/>
          <w:bCs w:val="0"/>
          <w:spacing w:val="-2"/>
          <w:sz w:val="20"/>
          <w:szCs w:val="20"/>
          <w:lang w:val="en-IN"/>
        </w:rPr>
        <w:lastRenderedPageBreak/>
        <w:t>leads to the concept of a browser extension that enables users to instantly report fake accounts directly from their social media feeds. Other improvements include the broadening of the analysis across multiple social media platforms, as well as the detection of fake accounts clustered in the same network. All these changes would greatly enhance the system’s functionality and efficiency, possibly even making it self-learning and adaptive to be implemented in any country across the globe.</w:t>
      </w:r>
    </w:p>
    <w:p w14:paraId="663BC3CE" w14:textId="3C24B3AA" w:rsidR="006E74CD" w:rsidRDefault="006E74CD" w:rsidP="00F932B8">
      <w:pPr>
        <w:pStyle w:val="Heading1"/>
        <w:tabs>
          <w:tab w:val="left" w:pos="566"/>
          <w:tab w:val="left" w:pos="2268"/>
        </w:tabs>
        <w:spacing w:before="160"/>
        <w:ind w:left="-993" w:right="-565" w:firstLine="0"/>
        <w:jc w:val="both"/>
        <w:rPr>
          <w:b w:val="0"/>
          <w:bCs w:val="0"/>
          <w:spacing w:val="-2"/>
          <w:sz w:val="20"/>
          <w:szCs w:val="20"/>
          <w:lang w:val="en-IN"/>
        </w:rPr>
      </w:pPr>
    </w:p>
    <w:p w14:paraId="7B8B80B9" w14:textId="14775DDD" w:rsidR="00F32984" w:rsidRPr="00D35E46" w:rsidRDefault="00F32984" w:rsidP="00D56FD1">
      <w:pPr>
        <w:pStyle w:val="Heading1"/>
        <w:tabs>
          <w:tab w:val="left" w:pos="566"/>
          <w:tab w:val="left" w:pos="2268"/>
        </w:tabs>
        <w:spacing w:before="160"/>
        <w:ind w:left="-567" w:right="-565"/>
        <w:jc w:val="center"/>
        <w:rPr>
          <w:b w:val="0"/>
          <w:bCs w:val="0"/>
          <w:spacing w:val="-2"/>
          <w:sz w:val="20"/>
          <w:szCs w:val="20"/>
          <w:lang w:val="en-IN"/>
        </w:rPr>
      </w:pPr>
      <w:r w:rsidRPr="00D35E46">
        <w:rPr>
          <w:spacing w:val="-2"/>
          <w:sz w:val="24"/>
          <w:szCs w:val="24"/>
          <w:lang w:val="en-IN"/>
        </w:rPr>
        <w:t>X. CONCLUSION</w:t>
      </w:r>
    </w:p>
    <w:p w14:paraId="573348B9" w14:textId="5E3DAF21" w:rsidR="00AB12E8" w:rsidRDefault="00174938" w:rsidP="00C92F32">
      <w:pPr>
        <w:pStyle w:val="Heading1"/>
        <w:tabs>
          <w:tab w:val="left" w:pos="1928"/>
          <w:tab w:val="left" w:pos="2268"/>
        </w:tabs>
        <w:spacing w:before="160"/>
        <w:ind w:left="-567" w:right="-565" w:firstLine="0"/>
        <w:jc w:val="both"/>
        <w:rPr>
          <w:b w:val="0"/>
          <w:bCs w:val="0"/>
          <w:spacing w:val="-2"/>
          <w:sz w:val="20"/>
          <w:szCs w:val="20"/>
          <w:lang w:val="en-IN"/>
        </w:rPr>
      </w:pPr>
      <w:r w:rsidRPr="002327BD">
        <w:rPr>
          <w:b w:val="0"/>
          <w:bCs w:val="0"/>
          <w:spacing w:val="-2"/>
          <w:sz w:val="20"/>
          <w:szCs w:val="20"/>
          <w:lang w:val="en-IN"/>
        </w:rPr>
        <w:t xml:space="preserve">     </w:t>
      </w:r>
      <w:r w:rsidR="002327BD" w:rsidRPr="002327BD">
        <w:rPr>
          <w:b w:val="0"/>
          <w:bCs w:val="0"/>
          <w:spacing w:val="-2"/>
          <w:sz w:val="20"/>
          <w:szCs w:val="20"/>
          <w:lang w:val="en-IN"/>
        </w:rPr>
        <w:t xml:space="preserve">This research describes the effective ways of conducting fake profile detection at different levels of tolerable risks. The approach is straightforward and reachable. The verifiability of the explainable process is still within reasonable bounds. The authors constructed and highly academically engaged the audience through the multi-modal rule-based Framework and its heavy components. While devising a risk management framework, they also embedded an analytical component and provided a web-based tool and community-based admin features for their analytical tool for fake profile detection, and the appropriate risk mitigation framework. The authors propose a maintenance-friendly alternative to the technology that is predominated by proprietary 'black boxes'. The authors postulate adequately that good cybersecurity comes with reasonable, logical, and easy to understand designs. With transparency. With inclusion of the end-users. Not with opaque algorithms. Projects like this shape the social media </w:t>
      </w:r>
      <w:proofErr w:type="spellStart"/>
      <w:r w:rsidR="002327BD" w:rsidRPr="002327BD">
        <w:rPr>
          <w:b w:val="0"/>
          <w:bCs w:val="0"/>
          <w:spacing w:val="-2"/>
          <w:sz w:val="20"/>
          <w:szCs w:val="20"/>
          <w:lang w:val="en-IN"/>
        </w:rPr>
        <w:t>defenses</w:t>
      </w:r>
      <w:proofErr w:type="spellEnd"/>
      <w:r w:rsidR="002327BD" w:rsidRPr="002327BD">
        <w:rPr>
          <w:b w:val="0"/>
          <w:bCs w:val="0"/>
          <w:spacing w:val="-2"/>
          <w:sz w:val="20"/>
          <w:szCs w:val="20"/>
          <w:lang w:val="en-IN"/>
        </w:rPr>
        <w:t xml:space="preserve"> that trust and accessibility. This also takes us a step closer to a digital ecosystem we can trust.</w:t>
      </w:r>
    </w:p>
    <w:p w14:paraId="120F6BB9" w14:textId="77777777" w:rsidR="00C92F32" w:rsidRPr="002327BD" w:rsidRDefault="00C92F32" w:rsidP="00C92F32">
      <w:pPr>
        <w:pStyle w:val="Heading1"/>
        <w:tabs>
          <w:tab w:val="left" w:pos="1928"/>
          <w:tab w:val="left" w:pos="2268"/>
        </w:tabs>
        <w:spacing w:before="160"/>
        <w:ind w:left="-567" w:right="-565" w:firstLine="0"/>
        <w:jc w:val="both"/>
        <w:rPr>
          <w:b w:val="0"/>
          <w:bCs w:val="0"/>
          <w:spacing w:val="-2"/>
          <w:sz w:val="20"/>
          <w:szCs w:val="20"/>
          <w:lang w:val="en-IN"/>
        </w:rPr>
      </w:pPr>
    </w:p>
    <w:p w14:paraId="6F4F4388" w14:textId="05341C7E" w:rsidR="00EF0E42" w:rsidRPr="00D35E46" w:rsidRDefault="00F970AB" w:rsidP="00AB12E8">
      <w:pPr>
        <w:pStyle w:val="Heading1"/>
        <w:tabs>
          <w:tab w:val="left" w:pos="1928"/>
          <w:tab w:val="left" w:pos="2268"/>
        </w:tabs>
        <w:spacing w:before="160"/>
        <w:ind w:left="0" w:right="-565" w:firstLine="0"/>
        <w:jc w:val="center"/>
        <w:rPr>
          <w:spacing w:val="-2"/>
          <w:sz w:val="24"/>
          <w:szCs w:val="24"/>
        </w:rPr>
      </w:pPr>
      <w:proofErr w:type="spellStart"/>
      <w:r w:rsidRPr="00D35E46">
        <w:rPr>
          <w:spacing w:val="-2"/>
          <w:sz w:val="24"/>
          <w:szCs w:val="24"/>
        </w:rPr>
        <w:t>Xl</w:t>
      </w:r>
      <w:proofErr w:type="spellEnd"/>
      <w:r w:rsidR="00EF0E42" w:rsidRPr="00D35E46">
        <w:rPr>
          <w:spacing w:val="-2"/>
          <w:sz w:val="24"/>
          <w:szCs w:val="24"/>
        </w:rPr>
        <w:t>.</w:t>
      </w:r>
      <w:r w:rsidR="007A2EEE" w:rsidRPr="00D35E46">
        <w:rPr>
          <w:spacing w:val="-2"/>
          <w:sz w:val="24"/>
          <w:szCs w:val="24"/>
        </w:rPr>
        <w:t xml:space="preserve"> </w:t>
      </w:r>
      <w:r w:rsidR="00EF0E42" w:rsidRPr="00D35E46">
        <w:rPr>
          <w:spacing w:val="-2"/>
          <w:sz w:val="24"/>
          <w:szCs w:val="24"/>
        </w:rPr>
        <w:t>References</w:t>
      </w:r>
    </w:p>
    <w:p w14:paraId="0F47B466" w14:textId="3E456345" w:rsidR="00325804" w:rsidRPr="006B1225" w:rsidRDefault="00C8154F" w:rsidP="00D56FD1">
      <w:pPr>
        <w:pStyle w:val="Heading1"/>
        <w:tabs>
          <w:tab w:val="left" w:pos="1928"/>
          <w:tab w:val="left" w:pos="2268"/>
        </w:tabs>
        <w:spacing w:before="160"/>
        <w:ind w:left="-567" w:right="-565"/>
        <w:jc w:val="both"/>
        <w:rPr>
          <w:b w:val="0"/>
          <w:bCs w:val="0"/>
          <w:sz w:val="20"/>
          <w:szCs w:val="20"/>
          <w:lang w:val="en-IN"/>
        </w:rPr>
      </w:pPr>
      <w:r>
        <w:rPr>
          <w:b w:val="0"/>
          <w:bCs w:val="0"/>
          <w:sz w:val="20"/>
          <w:szCs w:val="20"/>
          <w:lang w:val="en-IN"/>
        </w:rPr>
        <w:t xml:space="preserve">       </w:t>
      </w:r>
      <w:r w:rsidR="00325804" w:rsidRPr="006B1225">
        <w:rPr>
          <w:b w:val="0"/>
          <w:bCs w:val="0"/>
          <w:sz w:val="20"/>
          <w:szCs w:val="20"/>
          <w:lang w:val="en-IN"/>
        </w:rPr>
        <w:t xml:space="preserve">[1] E. Ferrara, K. Chang, E. Chen, G. Muric, and J. Patel, "Characterizing Social Bot </w:t>
      </w:r>
      <w:proofErr w:type="spellStart"/>
      <w:r w:rsidR="00325804" w:rsidRPr="006B1225">
        <w:rPr>
          <w:b w:val="0"/>
          <w:bCs w:val="0"/>
          <w:sz w:val="20"/>
          <w:szCs w:val="20"/>
          <w:lang w:val="en-IN"/>
        </w:rPr>
        <w:t>Behavior</w:t>
      </w:r>
      <w:proofErr w:type="spellEnd"/>
      <w:r w:rsidR="00325804" w:rsidRPr="006B1225">
        <w:rPr>
          <w:b w:val="0"/>
          <w:bCs w:val="0"/>
          <w:sz w:val="20"/>
          <w:szCs w:val="20"/>
          <w:lang w:val="en-IN"/>
        </w:rPr>
        <w:t xml:space="preserve"> on Twitter: A Survey," </w:t>
      </w:r>
      <w:r w:rsidR="00325804" w:rsidRPr="006B1225">
        <w:rPr>
          <w:b w:val="0"/>
          <w:bCs w:val="0"/>
          <w:i/>
          <w:iCs/>
          <w:sz w:val="20"/>
          <w:szCs w:val="20"/>
          <w:lang w:val="en-IN"/>
        </w:rPr>
        <w:t>IEEE Transactions on Computational Social Systems</w:t>
      </w:r>
      <w:r w:rsidR="00325804" w:rsidRPr="006B1225">
        <w:rPr>
          <w:b w:val="0"/>
          <w:bCs w:val="0"/>
          <w:sz w:val="20"/>
          <w:szCs w:val="20"/>
          <w:lang w:val="en-IN"/>
        </w:rPr>
        <w:t>, vol. 9, no. 5, pp. 1308-1321, Oct. 2022.</w:t>
      </w:r>
    </w:p>
    <w:p w14:paraId="4CE061E1" w14:textId="46D13731" w:rsidR="00325804" w:rsidRPr="006B1225" w:rsidRDefault="00C8154F" w:rsidP="00D56FD1">
      <w:pPr>
        <w:pStyle w:val="Heading1"/>
        <w:tabs>
          <w:tab w:val="left" w:pos="1928"/>
          <w:tab w:val="left" w:pos="2268"/>
        </w:tabs>
        <w:spacing w:before="160"/>
        <w:ind w:left="-567" w:right="-565"/>
        <w:jc w:val="both"/>
        <w:rPr>
          <w:b w:val="0"/>
          <w:bCs w:val="0"/>
          <w:sz w:val="20"/>
          <w:szCs w:val="20"/>
          <w:lang w:val="en-IN"/>
        </w:rPr>
      </w:pPr>
      <w:r>
        <w:rPr>
          <w:b w:val="0"/>
          <w:bCs w:val="0"/>
          <w:sz w:val="20"/>
          <w:szCs w:val="20"/>
          <w:lang w:val="en-IN"/>
        </w:rPr>
        <w:t xml:space="preserve">     </w:t>
      </w:r>
      <w:r w:rsidR="00325804" w:rsidRPr="006B1225">
        <w:rPr>
          <w:b w:val="0"/>
          <w:bCs w:val="0"/>
          <w:sz w:val="20"/>
          <w:szCs w:val="20"/>
          <w:lang w:val="en-IN"/>
        </w:rPr>
        <w:t>[2] S. K. Dash, S. S. Sahoo, and S. Mohanty, "A Hybrid CNN-LSTM Model for Profiling Social Bots on Twitter," in </w:t>
      </w:r>
      <w:r w:rsidR="00325804" w:rsidRPr="006B1225">
        <w:rPr>
          <w:b w:val="0"/>
          <w:bCs w:val="0"/>
          <w:i/>
          <w:iCs/>
          <w:sz w:val="20"/>
          <w:szCs w:val="20"/>
          <w:lang w:val="en-IN"/>
        </w:rPr>
        <w:t>2023 IEEE International Conference on Big Data (</w:t>
      </w:r>
      <w:proofErr w:type="spellStart"/>
      <w:r w:rsidR="00325804" w:rsidRPr="006B1225">
        <w:rPr>
          <w:b w:val="0"/>
          <w:bCs w:val="0"/>
          <w:i/>
          <w:iCs/>
          <w:sz w:val="20"/>
          <w:szCs w:val="20"/>
          <w:lang w:val="en-IN"/>
        </w:rPr>
        <w:t>BigData</w:t>
      </w:r>
      <w:proofErr w:type="spellEnd"/>
      <w:r w:rsidR="00325804" w:rsidRPr="006B1225">
        <w:rPr>
          <w:b w:val="0"/>
          <w:bCs w:val="0"/>
          <w:i/>
          <w:iCs/>
          <w:sz w:val="20"/>
          <w:szCs w:val="20"/>
          <w:lang w:val="en-IN"/>
        </w:rPr>
        <w:t>)</w:t>
      </w:r>
      <w:r w:rsidR="00325804" w:rsidRPr="006B1225">
        <w:rPr>
          <w:b w:val="0"/>
          <w:bCs w:val="0"/>
          <w:sz w:val="20"/>
          <w:szCs w:val="20"/>
          <w:lang w:val="en-IN"/>
        </w:rPr>
        <w:t xml:space="preserve">, Sorrento, Italy, </w:t>
      </w:r>
      <w:r w:rsidR="0020498B" w:rsidRPr="006B1225">
        <w:rPr>
          <w:b w:val="0"/>
          <w:bCs w:val="0"/>
          <w:sz w:val="20"/>
          <w:szCs w:val="20"/>
          <w:lang w:val="en-IN"/>
        </w:rPr>
        <w:t xml:space="preserve">pp. 1234-1243. </w:t>
      </w:r>
      <w:r w:rsidR="00325804" w:rsidRPr="006B1225">
        <w:rPr>
          <w:b w:val="0"/>
          <w:bCs w:val="0"/>
          <w:sz w:val="20"/>
          <w:szCs w:val="20"/>
          <w:lang w:val="en-IN"/>
        </w:rPr>
        <w:t>2023</w:t>
      </w:r>
    </w:p>
    <w:p w14:paraId="5717D0C0" w14:textId="5B7FC5D5" w:rsidR="00325804" w:rsidRPr="006B1225" w:rsidRDefault="00C8154F" w:rsidP="00D56FD1">
      <w:pPr>
        <w:pStyle w:val="Heading1"/>
        <w:tabs>
          <w:tab w:val="left" w:pos="1928"/>
          <w:tab w:val="left" w:pos="2268"/>
        </w:tabs>
        <w:spacing w:before="160"/>
        <w:ind w:left="-567" w:right="-565"/>
        <w:jc w:val="both"/>
        <w:rPr>
          <w:b w:val="0"/>
          <w:bCs w:val="0"/>
          <w:sz w:val="20"/>
          <w:szCs w:val="20"/>
          <w:lang w:val="en-IN"/>
        </w:rPr>
      </w:pPr>
      <w:r>
        <w:rPr>
          <w:b w:val="0"/>
          <w:bCs w:val="0"/>
          <w:sz w:val="20"/>
          <w:szCs w:val="20"/>
          <w:lang w:val="en-IN"/>
        </w:rPr>
        <w:t xml:space="preserve">     </w:t>
      </w:r>
      <w:r w:rsidR="00325804" w:rsidRPr="006B1225">
        <w:rPr>
          <w:b w:val="0"/>
          <w:bCs w:val="0"/>
          <w:sz w:val="20"/>
          <w:szCs w:val="20"/>
          <w:lang w:val="en-IN"/>
        </w:rPr>
        <w:t xml:space="preserve">[3] A. P. S. </w:t>
      </w:r>
      <w:proofErr w:type="spellStart"/>
      <w:r w:rsidR="00325804" w:rsidRPr="006B1225">
        <w:rPr>
          <w:b w:val="0"/>
          <w:bCs w:val="0"/>
          <w:sz w:val="20"/>
          <w:szCs w:val="20"/>
          <w:lang w:val="en-IN"/>
        </w:rPr>
        <w:t>Uppoor</w:t>
      </w:r>
      <w:proofErr w:type="spellEnd"/>
      <w:r w:rsidR="00325804" w:rsidRPr="006B1225">
        <w:rPr>
          <w:b w:val="0"/>
          <w:bCs w:val="0"/>
          <w:sz w:val="20"/>
          <w:szCs w:val="20"/>
          <w:lang w:val="en-IN"/>
        </w:rPr>
        <w:t xml:space="preserve">, O. T. A. </w:t>
      </w:r>
      <w:proofErr w:type="spellStart"/>
      <w:r w:rsidR="00325804" w:rsidRPr="006B1225">
        <w:rPr>
          <w:b w:val="0"/>
          <w:bCs w:val="0"/>
          <w:sz w:val="20"/>
          <w:szCs w:val="20"/>
          <w:lang w:val="en-IN"/>
        </w:rPr>
        <w:t>Shaffaf</w:t>
      </w:r>
      <w:proofErr w:type="spellEnd"/>
      <w:r w:rsidR="00325804" w:rsidRPr="006B1225">
        <w:rPr>
          <w:b w:val="0"/>
          <w:bCs w:val="0"/>
          <w:sz w:val="20"/>
          <w:szCs w:val="20"/>
          <w:lang w:val="en-IN"/>
        </w:rPr>
        <w:t xml:space="preserve">, and M. H. R. Kiran, "Graph Neural Networks for Coordinated Inauthentic </w:t>
      </w:r>
      <w:proofErr w:type="spellStart"/>
      <w:r w:rsidR="00325804" w:rsidRPr="006B1225">
        <w:rPr>
          <w:b w:val="0"/>
          <w:bCs w:val="0"/>
          <w:sz w:val="20"/>
          <w:szCs w:val="20"/>
          <w:lang w:val="en-IN"/>
        </w:rPr>
        <w:t>Behavior</w:t>
      </w:r>
      <w:proofErr w:type="spellEnd"/>
      <w:r w:rsidR="00325804" w:rsidRPr="006B1225">
        <w:rPr>
          <w:b w:val="0"/>
          <w:bCs w:val="0"/>
          <w:sz w:val="20"/>
          <w:szCs w:val="20"/>
          <w:lang w:val="en-IN"/>
        </w:rPr>
        <w:t xml:space="preserve"> Detection in Social Networks," in </w:t>
      </w:r>
      <w:r w:rsidR="00325804" w:rsidRPr="006B1225">
        <w:rPr>
          <w:b w:val="0"/>
          <w:bCs w:val="0"/>
          <w:i/>
          <w:iCs/>
          <w:sz w:val="20"/>
          <w:szCs w:val="20"/>
          <w:lang w:val="en-IN"/>
        </w:rPr>
        <w:t>2024 World Wide Web Conference (WWW '24)</w:t>
      </w:r>
      <w:r w:rsidR="00325804" w:rsidRPr="006B1225">
        <w:rPr>
          <w:b w:val="0"/>
          <w:bCs w:val="0"/>
          <w:sz w:val="20"/>
          <w:szCs w:val="20"/>
          <w:lang w:val="en-IN"/>
        </w:rPr>
        <w:t xml:space="preserve">, Singapore, </w:t>
      </w:r>
      <w:r w:rsidR="0020498B" w:rsidRPr="006B1225">
        <w:rPr>
          <w:b w:val="0"/>
          <w:bCs w:val="0"/>
          <w:sz w:val="20"/>
          <w:szCs w:val="20"/>
          <w:lang w:val="en-IN"/>
        </w:rPr>
        <w:t xml:space="preserve">pp. 567-578, </w:t>
      </w:r>
      <w:r w:rsidR="00325804" w:rsidRPr="006B1225">
        <w:rPr>
          <w:b w:val="0"/>
          <w:bCs w:val="0"/>
          <w:sz w:val="20"/>
          <w:szCs w:val="20"/>
          <w:lang w:val="en-IN"/>
        </w:rPr>
        <w:t>2024,</w:t>
      </w:r>
      <w:r w:rsidR="0020498B" w:rsidRPr="006B1225">
        <w:rPr>
          <w:b w:val="0"/>
          <w:bCs w:val="0"/>
          <w:sz w:val="20"/>
          <w:szCs w:val="20"/>
          <w:lang w:val="en-IN"/>
        </w:rPr>
        <w:t>.</w:t>
      </w:r>
    </w:p>
    <w:p w14:paraId="2B49D9E2" w14:textId="556C1C7D" w:rsidR="00C347E1" w:rsidRDefault="00C8154F" w:rsidP="0060401B">
      <w:pPr>
        <w:pStyle w:val="Heading1"/>
        <w:tabs>
          <w:tab w:val="left" w:pos="1928"/>
          <w:tab w:val="left" w:pos="2268"/>
        </w:tabs>
        <w:spacing w:before="160"/>
        <w:ind w:left="-567" w:right="-565"/>
        <w:jc w:val="both"/>
        <w:rPr>
          <w:b w:val="0"/>
          <w:bCs w:val="0"/>
          <w:sz w:val="20"/>
          <w:szCs w:val="20"/>
          <w:lang w:val="en-IN"/>
        </w:rPr>
      </w:pPr>
      <w:r>
        <w:rPr>
          <w:b w:val="0"/>
          <w:bCs w:val="0"/>
          <w:sz w:val="20"/>
          <w:szCs w:val="20"/>
          <w:lang w:val="en-IN"/>
        </w:rPr>
        <w:t xml:space="preserve">      </w:t>
      </w:r>
      <w:r w:rsidR="00325804" w:rsidRPr="006B1225">
        <w:rPr>
          <w:b w:val="0"/>
          <w:bCs w:val="0"/>
          <w:sz w:val="20"/>
          <w:szCs w:val="20"/>
          <w:lang w:val="en-IN"/>
        </w:rPr>
        <w:t xml:space="preserve">[4] L. Wu, P. Xie, J. </w:t>
      </w:r>
      <w:proofErr w:type="spellStart"/>
      <w:r w:rsidR="00325804" w:rsidRPr="006B1225">
        <w:rPr>
          <w:b w:val="0"/>
          <w:bCs w:val="0"/>
          <w:sz w:val="20"/>
          <w:szCs w:val="20"/>
          <w:lang w:val="en-IN"/>
        </w:rPr>
        <w:t>Lv</w:t>
      </w:r>
      <w:proofErr w:type="spellEnd"/>
      <w:r w:rsidR="00325804" w:rsidRPr="006B1225">
        <w:rPr>
          <w:b w:val="0"/>
          <w:bCs w:val="0"/>
          <w:sz w:val="20"/>
          <w:szCs w:val="20"/>
          <w:lang w:val="en-IN"/>
        </w:rPr>
        <w:t>, and Y. Liu, "MULTI: A Multi-Modal</w:t>
      </w:r>
      <w:bookmarkEnd w:id="0"/>
    </w:p>
    <w:p w14:paraId="2716902A" w14:textId="77777777" w:rsidR="00E3665B" w:rsidRPr="006B1225" w:rsidRDefault="00E3665B" w:rsidP="0060401B">
      <w:pPr>
        <w:pStyle w:val="Heading1"/>
        <w:tabs>
          <w:tab w:val="left" w:pos="1928"/>
          <w:tab w:val="left" w:pos="2268"/>
        </w:tabs>
        <w:spacing w:before="160"/>
        <w:ind w:left="-567" w:right="-565" w:firstLine="0"/>
        <w:jc w:val="both"/>
        <w:rPr>
          <w:b w:val="0"/>
          <w:bCs w:val="0"/>
          <w:sz w:val="20"/>
          <w:szCs w:val="20"/>
          <w:lang w:val="en-IN"/>
        </w:rPr>
      </w:pPr>
      <w:r w:rsidRPr="006B1225">
        <w:rPr>
          <w:b w:val="0"/>
          <w:bCs w:val="0"/>
          <w:sz w:val="20"/>
          <w:szCs w:val="20"/>
          <w:lang w:val="en-IN"/>
        </w:rPr>
        <w:t>Fake Account Detection Framework with Feature Fusion," </w:t>
      </w:r>
      <w:r w:rsidRPr="006B1225">
        <w:rPr>
          <w:b w:val="0"/>
          <w:bCs w:val="0"/>
          <w:i/>
          <w:iCs/>
          <w:sz w:val="20"/>
          <w:szCs w:val="20"/>
          <w:lang w:val="en-IN"/>
        </w:rPr>
        <w:t>IEEE Access</w:t>
      </w:r>
      <w:r w:rsidRPr="006B1225">
        <w:rPr>
          <w:b w:val="0"/>
          <w:bCs w:val="0"/>
          <w:sz w:val="20"/>
          <w:szCs w:val="20"/>
          <w:lang w:val="en-IN"/>
        </w:rPr>
        <w:t>, vol. 10, pp. 24567-24579, 2022.</w:t>
      </w:r>
    </w:p>
    <w:p w14:paraId="27A56AC2" w14:textId="77777777" w:rsidR="00E3665B" w:rsidRPr="006B1225" w:rsidRDefault="00E3665B" w:rsidP="00E3665B">
      <w:pPr>
        <w:pStyle w:val="Heading1"/>
        <w:tabs>
          <w:tab w:val="left" w:pos="1928"/>
          <w:tab w:val="left" w:pos="2268"/>
        </w:tabs>
        <w:spacing w:before="160"/>
        <w:ind w:left="-567" w:right="-565" w:firstLine="1"/>
        <w:jc w:val="both"/>
        <w:rPr>
          <w:b w:val="0"/>
          <w:bCs w:val="0"/>
          <w:i/>
          <w:sz w:val="20"/>
          <w:szCs w:val="20"/>
          <w:lang w:val="en-IN"/>
        </w:rPr>
      </w:pPr>
      <w:r w:rsidRPr="006B1225">
        <w:rPr>
          <w:b w:val="0"/>
          <w:bCs w:val="0"/>
          <w:sz w:val="20"/>
          <w:szCs w:val="20"/>
          <w:lang w:val="en-IN"/>
        </w:rPr>
        <w:t>[5] R. T. K. Ng, L. C. K. Hui, and S. M. Yiu, "</w:t>
      </w:r>
      <w:proofErr w:type="spellStart"/>
      <w:r w:rsidRPr="006B1225">
        <w:rPr>
          <w:b w:val="0"/>
          <w:bCs w:val="0"/>
          <w:sz w:val="20"/>
          <w:szCs w:val="20"/>
          <w:lang w:val="en-IN"/>
        </w:rPr>
        <w:t>DeepBot</w:t>
      </w:r>
      <w:proofErr w:type="spellEnd"/>
      <w:r w:rsidRPr="006B1225">
        <w:rPr>
          <w:b w:val="0"/>
          <w:bCs w:val="0"/>
          <w:sz w:val="20"/>
          <w:szCs w:val="20"/>
          <w:lang w:val="en-IN"/>
        </w:rPr>
        <w:t xml:space="preserve">: A Deep Learning Approach for Universal Social Bot Detection </w:t>
      </w:r>
      <w:r w:rsidRPr="006B1225">
        <w:rPr>
          <w:b w:val="0"/>
          <w:bCs w:val="0"/>
          <w:sz w:val="20"/>
          <w:szCs w:val="20"/>
          <w:lang w:val="en-IN"/>
        </w:rPr>
        <w:t>Using Temporal and Content Features," in </w:t>
      </w:r>
      <w:r w:rsidRPr="006B1225">
        <w:rPr>
          <w:b w:val="0"/>
          <w:bCs w:val="0"/>
          <w:i/>
          <w:iCs/>
          <w:sz w:val="20"/>
          <w:szCs w:val="20"/>
          <w:lang w:val="en-IN"/>
        </w:rPr>
        <w:t>2023 IEEE International Conference on Data Mining (ICDM)</w:t>
      </w:r>
      <w:r w:rsidRPr="006B1225">
        <w:rPr>
          <w:b w:val="0"/>
          <w:bCs w:val="0"/>
          <w:i/>
          <w:sz w:val="20"/>
          <w:szCs w:val="20"/>
          <w:lang w:val="en-IN"/>
        </w:rPr>
        <w:t>, Shanghai, China,   pp. 988-997, 2023.</w:t>
      </w:r>
    </w:p>
    <w:p w14:paraId="0FFD639B" w14:textId="77777777" w:rsidR="00E3665B" w:rsidRPr="006B1225" w:rsidRDefault="00E3665B" w:rsidP="00E3665B">
      <w:pPr>
        <w:pStyle w:val="Heading1"/>
        <w:tabs>
          <w:tab w:val="left" w:pos="1928"/>
          <w:tab w:val="left" w:pos="2268"/>
        </w:tabs>
        <w:spacing w:before="160"/>
        <w:ind w:left="-567" w:right="-565" w:firstLine="1"/>
        <w:jc w:val="both"/>
        <w:rPr>
          <w:b w:val="0"/>
          <w:bCs w:val="0"/>
          <w:sz w:val="20"/>
          <w:szCs w:val="20"/>
          <w:lang w:val="en-IN"/>
        </w:rPr>
      </w:pPr>
      <w:r w:rsidRPr="006B1225">
        <w:rPr>
          <w:b w:val="0"/>
          <w:bCs w:val="0"/>
          <w:sz w:val="20"/>
          <w:szCs w:val="20"/>
          <w:lang w:val="en-IN"/>
        </w:rPr>
        <w:t>[6] M. Al-</w:t>
      </w:r>
      <w:proofErr w:type="spellStart"/>
      <w:r w:rsidRPr="006B1225">
        <w:rPr>
          <w:b w:val="0"/>
          <w:bCs w:val="0"/>
          <w:sz w:val="20"/>
          <w:szCs w:val="20"/>
          <w:lang w:val="en-IN"/>
        </w:rPr>
        <w:t>Rakhami</w:t>
      </w:r>
      <w:proofErr w:type="spellEnd"/>
      <w:r w:rsidRPr="006B1225">
        <w:rPr>
          <w:b w:val="0"/>
          <w:bCs w:val="0"/>
          <w:sz w:val="20"/>
          <w:szCs w:val="20"/>
          <w:lang w:val="en-IN"/>
        </w:rPr>
        <w:t>, A. Al-Amri, and M. S. Al-</w:t>
      </w:r>
      <w:proofErr w:type="spellStart"/>
      <w:r w:rsidRPr="006B1225">
        <w:rPr>
          <w:b w:val="0"/>
          <w:bCs w:val="0"/>
          <w:sz w:val="20"/>
          <w:szCs w:val="20"/>
          <w:lang w:val="en-IN"/>
        </w:rPr>
        <w:t>Katheri</w:t>
      </w:r>
      <w:proofErr w:type="spellEnd"/>
      <w:r w:rsidRPr="006B1225">
        <w:rPr>
          <w:b w:val="0"/>
          <w:bCs w:val="0"/>
          <w:sz w:val="20"/>
          <w:szCs w:val="20"/>
          <w:lang w:val="en-IN"/>
        </w:rPr>
        <w:t>, "A Real-Time Deep Learning Framework for Detecting Spam and Fake Profiles on Instagram," in *2022 IEEE/ACS 19th International Conference on Computer Systems and Applications (AICCSA)*, Abu Dhabi, UAE,  pp. 1-8, 2022.</w:t>
      </w:r>
    </w:p>
    <w:p w14:paraId="06E2DD98" w14:textId="77777777" w:rsidR="00E3665B" w:rsidRPr="006B1225" w:rsidRDefault="00E3665B" w:rsidP="00E3665B">
      <w:pPr>
        <w:pStyle w:val="Heading1"/>
        <w:tabs>
          <w:tab w:val="left" w:pos="1928"/>
          <w:tab w:val="left" w:pos="2268"/>
        </w:tabs>
        <w:spacing w:before="160"/>
        <w:ind w:left="-567" w:right="-565" w:firstLine="1"/>
        <w:jc w:val="both"/>
        <w:rPr>
          <w:b w:val="0"/>
          <w:bCs w:val="0"/>
          <w:sz w:val="20"/>
          <w:szCs w:val="20"/>
          <w:lang w:val="en-IN"/>
        </w:rPr>
      </w:pPr>
      <w:r w:rsidRPr="006B1225">
        <w:rPr>
          <w:b w:val="0"/>
          <w:bCs w:val="0"/>
          <w:sz w:val="20"/>
          <w:szCs w:val="20"/>
          <w:lang w:val="en-IN"/>
        </w:rPr>
        <w:t xml:space="preserve">[7] S. Cresci, F. </w:t>
      </w:r>
      <w:proofErr w:type="spellStart"/>
      <w:r w:rsidRPr="006B1225">
        <w:rPr>
          <w:b w:val="0"/>
          <w:bCs w:val="0"/>
          <w:sz w:val="20"/>
          <w:szCs w:val="20"/>
          <w:lang w:val="en-IN"/>
        </w:rPr>
        <w:t>Paréschi</w:t>
      </w:r>
      <w:proofErr w:type="spellEnd"/>
      <w:r w:rsidRPr="006B1225">
        <w:rPr>
          <w:b w:val="0"/>
          <w:bCs w:val="0"/>
          <w:sz w:val="20"/>
          <w:szCs w:val="20"/>
          <w:lang w:val="en-IN"/>
        </w:rPr>
        <w:t>, and M. Petrocchi, "From DNA to RNA: The Evolution of Social Bot Detection Techniques," in </w:t>
      </w:r>
      <w:r w:rsidRPr="006B1225">
        <w:rPr>
          <w:b w:val="0"/>
          <w:bCs w:val="0"/>
          <w:i/>
          <w:iCs/>
          <w:sz w:val="20"/>
          <w:szCs w:val="20"/>
          <w:lang w:val="en-IN"/>
        </w:rPr>
        <w:t>Proceedings of the 16th International AAAI Conference on Web and Social Media (ICWSM)</w:t>
      </w:r>
      <w:r w:rsidRPr="006B1225">
        <w:rPr>
          <w:b w:val="0"/>
          <w:bCs w:val="0"/>
          <w:sz w:val="20"/>
          <w:szCs w:val="20"/>
          <w:lang w:val="en-IN"/>
        </w:rPr>
        <w:t>, pp. 110-121, 2022.</w:t>
      </w:r>
    </w:p>
    <w:p w14:paraId="485BD11B" w14:textId="77777777" w:rsidR="00E3665B" w:rsidRPr="006B1225" w:rsidRDefault="00E3665B" w:rsidP="00E3665B">
      <w:pPr>
        <w:pStyle w:val="Heading1"/>
        <w:tabs>
          <w:tab w:val="left" w:pos="1928"/>
          <w:tab w:val="left" w:pos="2268"/>
        </w:tabs>
        <w:spacing w:before="160"/>
        <w:ind w:left="-567" w:right="-565" w:firstLine="1"/>
        <w:jc w:val="both"/>
        <w:rPr>
          <w:b w:val="0"/>
          <w:bCs w:val="0"/>
          <w:sz w:val="20"/>
          <w:szCs w:val="20"/>
          <w:lang w:val="en-IN"/>
        </w:rPr>
      </w:pPr>
      <w:r w:rsidRPr="006B1225">
        <w:rPr>
          <w:b w:val="0"/>
          <w:bCs w:val="0"/>
          <w:sz w:val="20"/>
          <w:szCs w:val="20"/>
          <w:lang w:val="en-IN"/>
        </w:rPr>
        <w:t xml:space="preserve">[8] Y. Zhang, H. Wang, and K. Lei, "A Transformer-Based Approach for Detecting Evolved Social Bots with Dynamic </w:t>
      </w:r>
      <w:proofErr w:type="spellStart"/>
      <w:r w:rsidRPr="006B1225">
        <w:rPr>
          <w:b w:val="0"/>
          <w:bCs w:val="0"/>
          <w:sz w:val="20"/>
          <w:szCs w:val="20"/>
          <w:lang w:val="en-IN"/>
        </w:rPr>
        <w:t>Behavior</w:t>
      </w:r>
      <w:proofErr w:type="spellEnd"/>
      <w:r w:rsidRPr="006B1225">
        <w:rPr>
          <w:b w:val="0"/>
          <w:bCs w:val="0"/>
          <w:sz w:val="20"/>
          <w:szCs w:val="20"/>
          <w:lang w:val="en-IN"/>
        </w:rPr>
        <w:t>," </w:t>
      </w:r>
      <w:r w:rsidRPr="006B1225">
        <w:rPr>
          <w:b w:val="0"/>
          <w:bCs w:val="0"/>
          <w:i/>
          <w:iCs/>
          <w:sz w:val="20"/>
          <w:szCs w:val="20"/>
          <w:lang w:val="en-IN"/>
        </w:rPr>
        <w:t>IEEE Transactions on Information Forensics and Security</w:t>
      </w:r>
      <w:r w:rsidRPr="006B1225">
        <w:rPr>
          <w:b w:val="0"/>
          <w:bCs w:val="0"/>
          <w:sz w:val="20"/>
          <w:szCs w:val="20"/>
          <w:lang w:val="en-IN"/>
        </w:rPr>
        <w:t>, vol. 18, pp. 245-259, 2023.</w:t>
      </w:r>
    </w:p>
    <w:p w14:paraId="0571DE31" w14:textId="77777777" w:rsidR="00E3665B" w:rsidRPr="006B1225" w:rsidRDefault="00E3665B" w:rsidP="00E3665B">
      <w:pPr>
        <w:pStyle w:val="Heading1"/>
        <w:tabs>
          <w:tab w:val="left" w:pos="1928"/>
          <w:tab w:val="left" w:pos="2268"/>
        </w:tabs>
        <w:spacing w:before="160"/>
        <w:ind w:left="-567" w:right="-565" w:firstLine="1"/>
        <w:jc w:val="both"/>
        <w:rPr>
          <w:b w:val="0"/>
          <w:bCs w:val="0"/>
          <w:sz w:val="20"/>
          <w:szCs w:val="20"/>
          <w:lang w:val="en-IN"/>
        </w:rPr>
      </w:pPr>
      <w:r w:rsidRPr="006B1225">
        <w:rPr>
          <w:b w:val="0"/>
          <w:bCs w:val="0"/>
          <w:sz w:val="20"/>
          <w:szCs w:val="20"/>
          <w:lang w:val="en-IN"/>
        </w:rPr>
        <w:t>[9] P. Sharma, R. K. Gupta, and S. Joshi, "</w:t>
      </w:r>
      <w:proofErr w:type="spellStart"/>
      <w:r w:rsidRPr="006B1225">
        <w:rPr>
          <w:b w:val="0"/>
          <w:bCs w:val="0"/>
          <w:sz w:val="20"/>
          <w:szCs w:val="20"/>
          <w:lang w:val="en-IN"/>
        </w:rPr>
        <w:t>FakeNet</w:t>
      </w:r>
      <w:proofErr w:type="spellEnd"/>
      <w:r w:rsidRPr="006B1225">
        <w:rPr>
          <w:b w:val="0"/>
          <w:bCs w:val="0"/>
          <w:sz w:val="20"/>
          <w:szCs w:val="20"/>
          <w:lang w:val="en-IN"/>
        </w:rPr>
        <w:t>: A Multi-Platform Deep Neural Network for Cross-Platform Fake Profile Identification," in </w:t>
      </w:r>
      <w:r w:rsidRPr="006B1225">
        <w:rPr>
          <w:b w:val="0"/>
          <w:bCs w:val="0"/>
          <w:i/>
          <w:iCs/>
          <w:sz w:val="20"/>
          <w:szCs w:val="20"/>
          <w:lang w:val="en-IN"/>
        </w:rPr>
        <w:t>2024 International Conference on Computing, Networking and Communications (ICNC)</w:t>
      </w:r>
      <w:r w:rsidRPr="006B1225">
        <w:rPr>
          <w:b w:val="0"/>
          <w:bCs w:val="0"/>
          <w:sz w:val="20"/>
          <w:szCs w:val="20"/>
          <w:lang w:val="en-IN"/>
        </w:rPr>
        <w:t>, Big Island, HI, USA, pp. 456-461, 2024.</w:t>
      </w:r>
    </w:p>
    <w:p w14:paraId="7C65A80F" w14:textId="77777777" w:rsidR="00E3665B" w:rsidRPr="006B1225" w:rsidRDefault="00E3665B" w:rsidP="00E3665B">
      <w:pPr>
        <w:pStyle w:val="Heading1"/>
        <w:tabs>
          <w:tab w:val="left" w:pos="1928"/>
          <w:tab w:val="left" w:pos="2268"/>
        </w:tabs>
        <w:spacing w:before="160"/>
        <w:ind w:left="-567" w:right="-565" w:firstLine="1"/>
        <w:jc w:val="both"/>
        <w:rPr>
          <w:b w:val="0"/>
          <w:bCs w:val="0"/>
          <w:sz w:val="20"/>
          <w:szCs w:val="20"/>
          <w:lang w:val="en-IN"/>
        </w:rPr>
      </w:pPr>
      <w:r w:rsidRPr="006B1225">
        <w:rPr>
          <w:b w:val="0"/>
          <w:bCs w:val="0"/>
          <w:sz w:val="20"/>
          <w:szCs w:val="20"/>
          <w:lang w:val="en-IN"/>
        </w:rPr>
        <w:t>[10] T. T. Nguyen, Q. V. H. Nguyen, and D. N. Nguyen, "Leveraging Federated Learning for Privacy-Preserving Fake Account Detection Across Multiple Social Platforms," in </w:t>
      </w:r>
      <w:r w:rsidRPr="006B1225">
        <w:rPr>
          <w:b w:val="0"/>
          <w:bCs w:val="0"/>
          <w:i/>
          <w:iCs/>
          <w:sz w:val="20"/>
          <w:szCs w:val="20"/>
          <w:lang w:val="en-IN"/>
        </w:rPr>
        <w:t>2023 IEEE Conference on Communications and Network Security (CNS)</w:t>
      </w:r>
      <w:r w:rsidRPr="006B1225">
        <w:rPr>
          <w:b w:val="0"/>
          <w:bCs w:val="0"/>
          <w:sz w:val="20"/>
          <w:szCs w:val="20"/>
          <w:lang w:val="en-IN"/>
        </w:rPr>
        <w:t>, Orlando, FL, USA, pp. 1-9,  2023.</w:t>
      </w:r>
    </w:p>
    <w:p w14:paraId="62ED325F" w14:textId="77777777" w:rsidR="00E3665B" w:rsidRPr="006B1225" w:rsidRDefault="00E3665B" w:rsidP="00E3665B">
      <w:pPr>
        <w:pStyle w:val="Heading1"/>
        <w:tabs>
          <w:tab w:val="left" w:pos="1928"/>
          <w:tab w:val="left" w:pos="2268"/>
        </w:tabs>
        <w:spacing w:before="160"/>
        <w:ind w:left="-567" w:right="-565" w:firstLine="1"/>
        <w:jc w:val="both"/>
        <w:rPr>
          <w:b w:val="0"/>
          <w:bCs w:val="0"/>
          <w:sz w:val="20"/>
          <w:szCs w:val="20"/>
          <w:lang w:val="en-IN"/>
        </w:rPr>
      </w:pPr>
      <w:r w:rsidRPr="006B1225">
        <w:rPr>
          <w:b w:val="0"/>
          <w:bCs w:val="0"/>
          <w:sz w:val="20"/>
          <w:szCs w:val="20"/>
          <w:lang w:val="en-IN"/>
        </w:rPr>
        <w:t>[11] K. Wang, J. Y. Chen, and L. P. Feng, "</w:t>
      </w:r>
      <w:proofErr w:type="spellStart"/>
      <w:r w:rsidRPr="006B1225">
        <w:rPr>
          <w:b w:val="0"/>
          <w:bCs w:val="0"/>
          <w:sz w:val="20"/>
          <w:szCs w:val="20"/>
          <w:lang w:val="en-IN"/>
        </w:rPr>
        <w:t>BotHunter</w:t>
      </w:r>
      <w:proofErr w:type="spellEnd"/>
      <w:r w:rsidRPr="006B1225">
        <w:rPr>
          <w:b w:val="0"/>
          <w:bCs w:val="0"/>
          <w:sz w:val="20"/>
          <w:szCs w:val="20"/>
          <w:lang w:val="en-IN"/>
        </w:rPr>
        <w:t xml:space="preserve"> 2.0: An Explainable AI Framework for Transparent Social Bot Detection," in </w:t>
      </w:r>
      <w:r w:rsidRPr="006B1225">
        <w:rPr>
          <w:b w:val="0"/>
          <w:bCs w:val="0"/>
          <w:i/>
          <w:iCs/>
          <w:sz w:val="20"/>
          <w:szCs w:val="20"/>
          <w:lang w:val="en-IN"/>
        </w:rPr>
        <w:t>2025 AAAI Conference on Artificial Intelligence</w:t>
      </w:r>
      <w:r w:rsidRPr="006B1225">
        <w:rPr>
          <w:b w:val="0"/>
          <w:bCs w:val="0"/>
          <w:sz w:val="20"/>
          <w:szCs w:val="20"/>
          <w:lang w:val="en-IN"/>
        </w:rPr>
        <w:t>, New York, NY, USA, pp. 15432-15440, 2025.</w:t>
      </w:r>
    </w:p>
    <w:p w14:paraId="40B24825" w14:textId="77777777" w:rsidR="00E3665B" w:rsidRPr="006B1225" w:rsidRDefault="00E3665B" w:rsidP="00E3665B">
      <w:pPr>
        <w:pStyle w:val="Heading1"/>
        <w:tabs>
          <w:tab w:val="left" w:pos="1928"/>
          <w:tab w:val="left" w:pos="2268"/>
        </w:tabs>
        <w:spacing w:before="160"/>
        <w:ind w:left="-567" w:right="-565" w:firstLine="1"/>
        <w:jc w:val="both"/>
        <w:rPr>
          <w:b w:val="0"/>
          <w:bCs w:val="0"/>
          <w:sz w:val="20"/>
          <w:szCs w:val="20"/>
          <w:lang w:val="en-IN"/>
        </w:rPr>
      </w:pPr>
      <w:r w:rsidRPr="006B1225">
        <w:rPr>
          <w:b w:val="0"/>
          <w:bCs w:val="0"/>
          <w:sz w:val="20"/>
          <w:szCs w:val="20"/>
          <w:lang w:val="en-IN"/>
        </w:rPr>
        <w:t xml:space="preserve">[12] M. S. Rahman, M. A. Islam, and S. R. K. </w:t>
      </w:r>
      <w:proofErr w:type="spellStart"/>
      <w:r w:rsidRPr="006B1225">
        <w:rPr>
          <w:b w:val="0"/>
          <w:bCs w:val="0"/>
          <w:sz w:val="20"/>
          <w:szCs w:val="20"/>
          <w:lang w:val="en-IN"/>
        </w:rPr>
        <w:t>Tumpa</w:t>
      </w:r>
      <w:proofErr w:type="spellEnd"/>
      <w:r w:rsidRPr="006B1225">
        <w:rPr>
          <w:b w:val="0"/>
          <w:bCs w:val="0"/>
          <w:sz w:val="20"/>
          <w:szCs w:val="20"/>
          <w:lang w:val="en-IN"/>
        </w:rPr>
        <w:t xml:space="preserve">, "A Comprehensive Benchmark of Machine Learning Models for Detecting Coordinated Inauthentic </w:t>
      </w:r>
      <w:proofErr w:type="spellStart"/>
      <w:r w:rsidRPr="006B1225">
        <w:rPr>
          <w:b w:val="0"/>
          <w:bCs w:val="0"/>
          <w:sz w:val="20"/>
          <w:szCs w:val="20"/>
          <w:lang w:val="en-IN"/>
        </w:rPr>
        <w:t>Behavior</w:t>
      </w:r>
      <w:proofErr w:type="spellEnd"/>
      <w:r w:rsidRPr="006B1225">
        <w:rPr>
          <w:b w:val="0"/>
          <w:bCs w:val="0"/>
          <w:sz w:val="20"/>
          <w:szCs w:val="20"/>
          <w:lang w:val="en-IN"/>
        </w:rPr>
        <w:t xml:space="preserve"> on Facebook," </w:t>
      </w:r>
      <w:r w:rsidRPr="006B1225">
        <w:rPr>
          <w:b w:val="0"/>
          <w:bCs w:val="0"/>
          <w:i/>
          <w:iCs/>
          <w:sz w:val="20"/>
          <w:szCs w:val="20"/>
          <w:lang w:val="en-IN"/>
        </w:rPr>
        <w:t>IEEE Transactions on Dependable and Secure Computing</w:t>
      </w:r>
      <w:r w:rsidRPr="006B1225">
        <w:rPr>
          <w:b w:val="0"/>
          <w:bCs w:val="0"/>
          <w:sz w:val="20"/>
          <w:szCs w:val="20"/>
          <w:lang w:val="en-IN"/>
        </w:rPr>
        <w:t>, vol. 21, no. 1, pp. 234-247, Jan.-Feb. 2024.</w:t>
      </w:r>
    </w:p>
    <w:p w14:paraId="128680EC" w14:textId="77777777" w:rsidR="00E3665B" w:rsidRPr="006B1225" w:rsidRDefault="00E3665B" w:rsidP="00E3665B">
      <w:pPr>
        <w:pStyle w:val="Heading1"/>
        <w:tabs>
          <w:tab w:val="left" w:pos="1928"/>
          <w:tab w:val="left" w:pos="2268"/>
        </w:tabs>
        <w:spacing w:before="160"/>
        <w:ind w:left="-567" w:right="-565" w:firstLine="1"/>
        <w:jc w:val="both"/>
        <w:rPr>
          <w:b w:val="0"/>
          <w:bCs w:val="0"/>
          <w:sz w:val="20"/>
          <w:szCs w:val="20"/>
          <w:lang w:val="en-IN"/>
        </w:rPr>
      </w:pPr>
      <w:r w:rsidRPr="006B1225">
        <w:rPr>
          <w:b w:val="0"/>
          <w:bCs w:val="0"/>
          <w:sz w:val="20"/>
          <w:szCs w:val="20"/>
          <w:lang w:val="en-IN"/>
        </w:rPr>
        <w:t xml:space="preserve">[13] C. X. Li, W. J. Huang, and Y. T. Zhou, "Detecting State-Sponsored Trolls Using Multi-Modal </w:t>
      </w:r>
      <w:proofErr w:type="spellStart"/>
      <w:r w:rsidRPr="006B1225">
        <w:rPr>
          <w:b w:val="0"/>
          <w:bCs w:val="0"/>
          <w:sz w:val="20"/>
          <w:szCs w:val="20"/>
          <w:lang w:val="en-IN"/>
        </w:rPr>
        <w:t>Behavioral</w:t>
      </w:r>
      <w:proofErr w:type="spellEnd"/>
      <w:r w:rsidRPr="006B1225">
        <w:rPr>
          <w:b w:val="0"/>
          <w:bCs w:val="0"/>
          <w:sz w:val="20"/>
          <w:szCs w:val="20"/>
          <w:lang w:val="en-IN"/>
        </w:rPr>
        <w:t xml:space="preserve"> Analysis and Network Embeddings," in </w:t>
      </w:r>
      <w:r w:rsidRPr="006B1225">
        <w:rPr>
          <w:b w:val="0"/>
          <w:bCs w:val="0"/>
          <w:i/>
          <w:iCs/>
          <w:sz w:val="20"/>
          <w:szCs w:val="20"/>
          <w:lang w:val="en-IN"/>
        </w:rPr>
        <w:t>2023 IEEE European Symposium on Security and Privacy (</w:t>
      </w:r>
      <w:proofErr w:type="spellStart"/>
      <w:r w:rsidRPr="006B1225">
        <w:rPr>
          <w:b w:val="0"/>
          <w:bCs w:val="0"/>
          <w:i/>
          <w:iCs/>
          <w:sz w:val="20"/>
          <w:szCs w:val="20"/>
          <w:lang w:val="en-IN"/>
        </w:rPr>
        <w:t>EuroS&amp;P</w:t>
      </w:r>
      <w:proofErr w:type="spellEnd"/>
      <w:r w:rsidRPr="006B1225">
        <w:rPr>
          <w:b w:val="0"/>
          <w:bCs w:val="0"/>
          <w:i/>
          <w:iCs/>
          <w:sz w:val="20"/>
          <w:szCs w:val="20"/>
          <w:lang w:val="en-IN"/>
        </w:rPr>
        <w:t>)</w:t>
      </w:r>
      <w:r w:rsidRPr="006B1225">
        <w:rPr>
          <w:b w:val="0"/>
          <w:bCs w:val="0"/>
          <w:sz w:val="20"/>
          <w:szCs w:val="20"/>
          <w:lang w:val="en-IN"/>
        </w:rPr>
        <w:t>, Delft, Netherlands, pp. 321-335,  2023.</w:t>
      </w:r>
    </w:p>
    <w:p w14:paraId="4D0C8A2B" w14:textId="77777777" w:rsidR="00E3665B" w:rsidRPr="006B1225" w:rsidRDefault="00E3665B" w:rsidP="00E3665B">
      <w:pPr>
        <w:pStyle w:val="Heading1"/>
        <w:tabs>
          <w:tab w:val="left" w:pos="1928"/>
          <w:tab w:val="left" w:pos="2268"/>
        </w:tabs>
        <w:spacing w:before="160"/>
        <w:ind w:left="-567" w:right="-565" w:firstLine="1"/>
        <w:jc w:val="both"/>
        <w:rPr>
          <w:b w:val="0"/>
          <w:bCs w:val="0"/>
          <w:sz w:val="20"/>
          <w:szCs w:val="20"/>
          <w:lang w:val="en-IN"/>
        </w:rPr>
      </w:pPr>
      <w:r w:rsidRPr="006B1225">
        <w:rPr>
          <w:b w:val="0"/>
          <w:bCs w:val="0"/>
          <w:sz w:val="20"/>
          <w:szCs w:val="20"/>
          <w:lang w:val="en-IN"/>
        </w:rPr>
        <w:t>[14] A. R. Mohammed, S. K. Singh, and P. K. Dutta, "Real-Time Detection of Evolving Social Bots Using Reinforcement Learning and Adaptive Thresholding," in </w:t>
      </w:r>
      <w:r w:rsidRPr="006B1225">
        <w:rPr>
          <w:b w:val="0"/>
          <w:bCs w:val="0"/>
          <w:i/>
          <w:iCs/>
          <w:sz w:val="20"/>
          <w:szCs w:val="20"/>
          <w:lang w:val="en-IN"/>
        </w:rPr>
        <w:t>2024 International Joint Conference on Neural Networks (IJCNN)</w:t>
      </w:r>
      <w:r w:rsidRPr="006B1225">
        <w:rPr>
          <w:b w:val="0"/>
          <w:bCs w:val="0"/>
          <w:sz w:val="20"/>
          <w:szCs w:val="20"/>
          <w:lang w:val="en-IN"/>
        </w:rPr>
        <w:t>, Yokohama, Japan, pp. 1-8, 2024.</w:t>
      </w:r>
    </w:p>
    <w:p w14:paraId="751D6271" w14:textId="77777777" w:rsidR="00E3665B" w:rsidRDefault="00E3665B" w:rsidP="00E3665B">
      <w:pPr>
        <w:pStyle w:val="Heading1"/>
        <w:tabs>
          <w:tab w:val="left" w:pos="1928"/>
          <w:tab w:val="left" w:pos="2268"/>
        </w:tabs>
        <w:spacing w:before="160"/>
        <w:ind w:left="-567" w:right="-565" w:firstLine="1"/>
        <w:jc w:val="both"/>
        <w:rPr>
          <w:b w:val="0"/>
          <w:bCs w:val="0"/>
          <w:sz w:val="20"/>
          <w:szCs w:val="20"/>
          <w:lang w:val="en-IN"/>
        </w:rPr>
      </w:pPr>
      <w:r w:rsidRPr="006B1225">
        <w:rPr>
          <w:b w:val="0"/>
          <w:bCs w:val="0"/>
          <w:sz w:val="20"/>
          <w:szCs w:val="20"/>
          <w:lang w:val="en-IN"/>
        </w:rPr>
        <w:t>[15] G. D. F. Silva, L. A. M. Pereira, and D. R. Figueiredo, "A Lightweight Graph Convolutional Network for Bot Detection in Resource-Constrained Environments," </w:t>
      </w:r>
      <w:r w:rsidRPr="006B1225">
        <w:rPr>
          <w:b w:val="0"/>
          <w:bCs w:val="0"/>
          <w:i/>
          <w:iCs/>
          <w:sz w:val="20"/>
          <w:szCs w:val="20"/>
          <w:lang w:val="en-IN"/>
        </w:rPr>
        <w:t>IEEE Internet of Things Journal</w:t>
      </w:r>
      <w:r w:rsidRPr="006B1225">
        <w:rPr>
          <w:b w:val="0"/>
          <w:bCs w:val="0"/>
          <w:sz w:val="20"/>
          <w:szCs w:val="20"/>
          <w:lang w:val="en-IN"/>
        </w:rPr>
        <w:t>, vol. 11, no. 4, pp. 6789-6801, Feb. 2024.</w:t>
      </w:r>
    </w:p>
    <w:sectPr w:rsidR="00E3665B" w:rsidSect="00C92F32">
      <w:type w:val="continuous"/>
      <w:pgSz w:w="12240" w:h="15840"/>
      <w:pgMar w:top="1440" w:right="1440" w:bottom="1440" w:left="1440" w:header="720" w:footer="0" w:gutter="0"/>
      <w:cols w:num="2" w:space="1423"/>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96BF1" w14:textId="77777777" w:rsidR="0091788A" w:rsidRDefault="0091788A" w:rsidP="00787E69">
      <w:r>
        <w:separator/>
      </w:r>
    </w:p>
  </w:endnote>
  <w:endnote w:type="continuationSeparator" w:id="0">
    <w:p w14:paraId="0B413D51" w14:textId="77777777" w:rsidR="0091788A" w:rsidRDefault="0091788A" w:rsidP="00787E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F4127" w14:textId="56FFBB99" w:rsidR="00C92F32" w:rsidRPr="00EF627A" w:rsidRDefault="00C92F32" w:rsidP="00C92F32">
    <w:pPr>
      <w:pStyle w:val="Footer"/>
      <w:rPr>
        <w:sz w:val="16"/>
        <w:szCs w:val="16"/>
      </w:rPr>
    </w:pPr>
    <w:r w:rsidRPr="00EF627A">
      <w:rPr>
        <w:sz w:val="16"/>
        <w:szCs w:val="16"/>
      </w:rPr>
      <w:t>©2025 IEEE — All rights reserved.</w:t>
    </w:r>
  </w:p>
  <w:p w14:paraId="61596363" w14:textId="176D4BC0" w:rsidR="00C92F32" w:rsidRDefault="00C92F32">
    <w:pPr>
      <w:pStyle w:val="Footer"/>
    </w:pPr>
  </w:p>
  <w:p w14:paraId="3865F210" w14:textId="77777777" w:rsidR="00C92F32" w:rsidRDefault="00C92F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B9F91" w14:textId="77777777" w:rsidR="0091788A" w:rsidRDefault="0091788A" w:rsidP="00787E69">
      <w:r>
        <w:separator/>
      </w:r>
    </w:p>
  </w:footnote>
  <w:footnote w:type="continuationSeparator" w:id="0">
    <w:p w14:paraId="771A4C6B" w14:textId="77777777" w:rsidR="0091788A" w:rsidRDefault="0091788A" w:rsidP="00787E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D9E52" w14:textId="20BB0243" w:rsidR="00C92F32" w:rsidRPr="00C92F32" w:rsidRDefault="00C92F32">
    <w:pPr>
      <w:pStyle w:val="Header"/>
      <w:rPr>
        <w:b/>
        <w:bCs/>
        <w:i/>
        <w:iCs/>
        <w:sz w:val="18"/>
        <w:szCs w:val="18"/>
      </w:rPr>
    </w:pPr>
    <w:r w:rsidRPr="00C92F32">
      <w:rPr>
        <w:b/>
        <w:bCs/>
        <w:i/>
        <w:iCs/>
        <w:sz w:val="18"/>
        <w:szCs w:val="18"/>
      </w:rPr>
      <w:t>Fake Social Media Profile Detection and Reporting</w:t>
    </w:r>
  </w:p>
  <w:p w14:paraId="3200DA3C" w14:textId="77777777" w:rsidR="00C92F32" w:rsidRPr="00C92F32" w:rsidRDefault="00C92F32">
    <w:pPr>
      <w:pStyle w:val="Header"/>
      <w:rPr>
        <w:i/>
        <w:iCs/>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A522C"/>
    <w:multiLevelType w:val="hybridMultilevel"/>
    <w:tmpl w:val="318C1054"/>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1" w15:restartNumberingAfterBreak="0">
    <w:nsid w:val="0F8A44AD"/>
    <w:multiLevelType w:val="multilevel"/>
    <w:tmpl w:val="ADE0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13FA6"/>
    <w:multiLevelType w:val="multilevel"/>
    <w:tmpl w:val="17988D04"/>
    <w:lvl w:ilvl="0">
      <w:start w:val="1"/>
      <w:numFmt w:val="decimal"/>
      <w:lvlText w:val="%1"/>
      <w:lvlJc w:val="left"/>
      <w:pPr>
        <w:ind w:left="360" w:hanging="360"/>
      </w:pPr>
      <w:rPr>
        <w:rFonts w:hint="default"/>
      </w:rPr>
    </w:lvl>
    <w:lvl w:ilvl="1">
      <w:start w:val="1"/>
      <w:numFmt w:val="decimal"/>
      <w:lvlText w:val="%1.%2"/>
      <w:lvlJc w:val="left"/>
      <w:pPr>
        <w:ind w:left="643" w:hanging="36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1852" w:hanging="72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2778" w:hanging="108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3704" w:hanging="1440"/>
      </w:pPr>
      <w:rPr>
        <w:rFonts w:hint="default"/>
      </w:rPr>
    </w:lvl>
  </w:abstractNum>
  <w:abstractNum w:abstractNumId="3" w15:restartNumberingAfterBreak="0">
    <w:nsid w:val="1AC07DDD"/>
    <w:multiLevelType w:val="multilevel"/>
    <w:tmpl w:val="D2A4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64347"/>
    <w:multiLevelType w:val="hybridMultilevel"/>
    <w:tmpl w:val="697C56B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1E3626F1"/>
    <w:multiLevelType w:val="hybridMultilevel"/>
    <w:tmpl w:val="CAAE09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2C7954D1"/>
    <w:multiLevelType w:val="hybridMultilevel"/>
    <w:tmpl w:val="052EFD90"/>
    <w:lvl w:ilvl="0" w:tplc="351CFE56">
      <w:start w:val="1"/>
      <w:numFmt w:val="decimal"/>
      <w:lvlText w:val="%1."/>
      <w:lvlJc w:val="left"/>
      <w:pPr>
        <w:ind w:left="1080" w:hanging="360"/>
      </w:pPr>
      <w:rPr>
        <w:b/>
        <w:bCs/>
        <w:i/>
        <w:i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311645B1"/>
    <w:multiLevelType w:val="hybridMultilevel"/>
    <w:tmpl w:val="FA8EA48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346D7812"/>
    <w:multiLevelType w:val="multilevel"/>
    <w:tmpl w:val="22FA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707F94"/>
    <w:multiLevelType w:val="hybridMultilevel"/>
    <w:tmpl w:val="F230A632"/>
    <w:lvl w:ilvl="0" w:tplc="4009000F">
      <w:start w:val="1"/>
      <w:numFmt w:val="decimal"/>
      <w:lvlText w:val="%1."/>
      <w:lvlJc w:val="left"/>
      <w:pPr>
        <w:ind w:left="1025" w:hanging="360"/>
      </w:pPr>
    </w:lvl>
    <w:lvl w:ilvl="1" w:tplc="40090019" w:tentative="1">
      <w:start w:val="1"/>
      <w:numFmt w:val="lowerLetter"/>
      <w:lvlText w:val="%2."/>
      <w:lvlJc w:val="left"/>
      <w:pPr>
        <w:ind w:left="1745" w:hanging="360"/>
      </w:pPr>
    </w:lvl>
    <w:lvl w:ilvl="2" w:tplc="4009001B" w:tentative="1">
      <w:start w:val="1"/>
      <w:numFmt w:val="lowerRoman"/>
      <w:lvlText w:val="%3."/>
      <w:lvlJc w:val="right"/>
      <w:pPr>
        <w:ind w:left="2465" w:hanging="180"/>
      </w:pPr>
    </w:lvl>
    <w:lvl w:ilvl="3" w:tplc="4009000F" w:tentative="1">
      <w:start w:val="1"/>
      <w:numFmt w:val="decimal"/>
      <w:lvlText w:val="%4."/>
      <w:lvlJc w:val="left"/>
      <w:pPr>
        <w:ind w:left="3185" w:hanging="360"/>
      </w:pPr>
    </w:lvl>
    <w:lvl w:ilvl="4" w:tplc="40090019" w:tentative="1">
      <w:start w:val="1"/>
      <w:numFmt w:val="lowerLetter"/>
      <w:lvlText w:val="%5."/>
      <w:lvlJc w:val="left"/>
      <w:pPr>
        <w:ind w:left="3905" w:hanging="360"/>
      </w:pPr>
    </w:lvl>
    <w:lvl w:ilvl="5" w:tplc="4009001B" w:tentative="1">
      <w:start w:val="1"/>
      <w:numFmt w:val="lowerRoman"/>
      <w:lvlText w:val="%6."/>
      <w:lvlJc w:val="right"/>
      <w:pPr>
        <w:ind w:left="4625" w:hanging="180"/>
      </w:pPr>
    </w:lvl>
    <w:lvl w:ilvl="6" w:tplc="4009000F" w:tentative="1">
      <w:start w:val="1"/>
      <w:numFmt w:val="decimal"/>
      <w:lvlText w:val="%7."/>
      <w:lvlJc w:val="left"/>
      <w:pPr>
        <w:ind w:left="5345" w:hanging="360"/>
      </w:pPr>
    </w:lvl>
    <w:lvl w:ilvl="7" w:tplc="40090019" w:tentative="1">
      <w:start w:val="1"/>
      <w:numFmt w:val="lowerLetter"/>
      <w:lvlText w:val="%8."/>
      <w:lvlJc w:val="left"/>
      <w:pPr>
        <w:ind w:left="6065" w:hanging="360"/>
      </w:pPr>
    </w:lvl>
    <w:lvl w:ilvl="8" w:tplc="4009001B" w:tentative="1">
      <w:start w:val="1"/>
      <w:numFmt w:val="lowerRoman"/>
      <w:lvlText w:val="%9."/>
      <w:lvlJc w:val="right"/>
      <w:pPr>
        <w:ind w:left="6785" w:hanging="180"/>
      </w:pPr>
    </w:lvl>
  </w:abstractNum>
  <w:abstractNum w:abstractNumId="10" w15:restartNumberingAfterBreak="0">
    <w:nsid w:val="3FEF6210"/>
    <w:multiLevelType w:val="hybridMultilevel"/>
    <w:tmpl w:val="4996532A"/>
    <w:lvl w:ilvl="0" w:tplc="EFB0F0E0">
      <w:start w:val="1"/>
      <w:numFmt w:val="decimal"/>
      <w:lvlText w:val="%1."/>
      <w:lvlJc w:val="left"/>
      <w:pPr>
        <w:ind w:left="77" w:hanging="360"/>
      </w:pPr>
      <w:rPr>
        <w:rFonts w:hint="default"/>
        <w:color w:val="auto"/>
      </w:rPr>
    </w:lvl>
    <w:lvl w:ilvl="1" w:tplc="40090019" w:tentative="1">
      <w:start w:val="1"/>
      <w:numFmt w:val="lowerLetter"/>
      <w:lvlText w:val="%2."/>
      <w:lvlJc w:val="left"/>
      <w:pPr>
        <w:ind w:left="797" w:hanging="360"/>
      </w:pPr>
    </w:lvl>
    <w:lvl w:ilvl="2" w:tplc="4009001B" w:tentative="1">
      <w:start w:val="1"/>
      <w:numFmt w:val="lowerRoman"/>
      <w:lvlText w:val="%3."/>
      <w:lvlJc w:val="right"/>
      <w:pPr>
        <w:ind w:left="1517" w:hanging="180"/>
      </w:pPr>
    </w:lvl>
    <w:lvl w:ilvl="3" w:tplc="4009000F" w:tentative="1">
      <w:start w:val="1"/>
      <w:numFmt w:val="decimal"/>
      <w:lvlText w:val="%4."/>
      <w:lvlJc w:val="left"/>
      <w:pPr>
        <w:ind w:left="2237" w:hanging="360"/>
      </w:pPr>
    </w:lvl>
    <w:lvl w:ilvl="4" w:tplc="40090019" w:tentative="1">
      <w:start w:val="1"/>
      <w:numFmt w:val="lowerLetter"/>
      <w:lvlText w:val="%5."/>
      <w:lvlJc w:val="left"/>
      <w:pPr>
        <w:ind w:left="2957" w:hanging="360"/>
      </w:pPr>
    </w:lvl>
    <w:lvl w:ilvl="5" w:tplc="4009001B" w:tentative="1">
      <w:start w:val="1"/>
      <w:numFmt w:val="lowerRoman"/>
      <w:lvlText w:val="%6."/>
      <w:lvlJc w:val="right"/>
      <w:pPr>
        <w:ind w:left="3677" w:hanging="180"/>
      </w:pPr>
    </w:lvl>
    <w:lvl w:ilvl="6" w:tplc="4009000F" w:tentative="1">
      <w:start w:val="1"/>
      <w:numFmt w:val="decimal"/>
      <w:lvlText w:val="%7."/>
      <w:lvlJc w:val="left"/>
      <w:pPr>
        <w:ind w:left="4397" w:hanging="360"/>
      </w:pPr>
    </w:lvl>
    <w:lvl w:ilvl="7" w:tplc="40090019" w:tentative="1">
      <w:start w:val="1"/>
      <w:numFmt w:val="lowerLetter"/>
      <w:lvlText w:val="%8."/>
      <w:lvlJc w:val="left"/>
      <w:pPr>
        <w:ind w:left="5117" w:hanging="360"/>
      </w:pPr>
    </w:lvl>
    <w:lvl w:ilvl="8" w:tplc="4009001B" w:tentative="1">
      <w:start w:val="1"/>
      <w:numFmt w:val="lowerRoman"/>
      <w:lvlText w:val="%9."/>
      <w:lvlJc w:val="right"/>
      <w:pPr>
        <w:ind w:left="5837" w:hanging="180"/>
      </w:pPr>
    </w:lvl>
  </w:abstractNum>
  <w:abstractNum w:abstractNumId="11" w15:restartNumberingAfterBreak="0">
    <w:nsid w:val="401F2D06"/>
    <w:multiLevelType w:val="hybridMultilevel"/>
    <w:tmpl w:val="6A7A2A74"/>
    <w:lvl w:ilvl="0" w:tplc="40090001">
      <w:start w:val="1"/>
      <w:numFmt w:val="bullet"/>
      <w:lvlText w:val=""/>
      <w:lvlJc w:val="left"/>
      <w:pPr>
        <w:ind w:left="513" w:hanging="360"/>
      </w:pPr>
      <w:rPr>
        <w:rFonts w:ascii="Symbol" w:hAnsi="Symbol" w:hint="default"/>
      </w:rPr>
    </w:lvl>
    <w:lvl w:ilvl="1" w:tplc="40090003" w:tentative="1">
      <w:start w:val="1"/>
      <w:numFmt w:val="bullet"/>
      <w:lvlText w:val="o"/>
      <w:lvlJc w:val="left"/>
      <w:pPr>
        <w:ind w:left="1233" w:hanging="360"/>
      </w:pPr>
      <w:rPr>
        <w:rFonts w:ascii="Courier New" w:hAnsi="Courier New" w:cs="Courier New" w:hint="default"/>
      </w:rPr>
    </w:lvl>
    <w:lvl w:ilvl="2" w:tplc="40090005" w:tentative="1">
      <w:start w:val="1"/>
      <w:numFmt w:val="bullet"/>
      <w:lvlText w:val=""/>
      <w:lvlJc w:val="left"/>
      <w:pPr>
        <w:ind w:left="1953" w:hanging="360"/>
      </w:pPr>
      <w:rPr>
        <w:rFonts w:ascii="Wingdings" w:hAnsi="Wingdings" w:hint="default"/>
      </w:rPr>
    </w:lvl>
    <w:lvl w:ilvl="3" w:tplc="40090001" w:tentative="1">
      <w:start w:val="1"/>
      <w:numFmt w:val="bullet"/>
      <w:lvlText w:val=""/>
      <w:lvlJc w:val="left"/>
      <w:pPr>
        <w:ind w:left="2673" w:hanging="360"/>
      </w:pPr>
      <w:rPr>
        <w:rFonts w:ascii="Symbol" w:hAnsi="Symbol" w:hint="default"/>
      </w:rPr>
    </w:lvl>
    <w:lvl w:ilvl="4" w:tplc="40090003" w:tentative="1">
      <w:start w:val="1"/>
      <w:numFmt w:val="bullet"/>
      <w:lvlText w:val="o"/>
      <w:lvlJc w:val="left"/>
      <w:pPr>
        <w:ind w:left="3393" w:hanging="360"/>
      </w:pPr>
      <w:rPr>
        <w:rFonts w:ascii="Courier New" w:hAnsi="Courier New" w:cs="Courier New" w:hint="default"/>
      </w:rPr>
    </w:lvl>
    <w:lvl w:ilvl="5" w:tplc="40090005" w:tentative="1">
      <w:start w:val="1"/>
      <w:numFmt w:val="bullet"/>
      <w:lvlText w:val=""/>
      <w:lvlJc w:val="left"/>
      <w:pPr>
        <w:ind w:left="4113" w:hanging="360"/>
      </w:pPr>
      <w:rPr>
        <w:rFonts w:ascii="Wingdings" w:hAnsi="Wingdings" w:hint="default"/>
      </w:rPr>
    </w:lvl>
    <w:lvl w:ilvl="6" w:tplc="40090001" w:tentative="1">
      <w:start w:val="1"/>
      <w:numFmt w:val="bullet"/>
      <w:lvlText w:val=""/>
      <w:lvlJc w:val="left"/>
      <w:pPr>
        <w:ind w:left="4833" w:hanging="360"/>
      </w:pPr>
      <w:rPr>
        <w:rFonts w:ascii="Symbol" w:hAnsi="Symbol" w:hint="default"/>
      </w:rPr>
    </w:lvl>
    <w:lvl w:ilvl="7" w:tplc="40090003" w:tentative="1">
      <w:start w:val="1"/>
      <w:numFmt w:val="bullet"/>
      <w:lvlText w:val="o"/>
      <w:lvlJc w:val="left"/>
      <w:pPr>
        <w:ind w:left="5553" w:hanging="360"/>
      </w:pPr>
      <w:rPr>
        <w:rFonts w:ascii="Courier New" w:hAnsi="Courier New" w:cs="Courier New" w:hint="default"/>
      </w:rPr>
    </w:lvl>
    <w:lvl w:ilvl="8" w:tplc="40090005" w:tentative="1">
      <w:start w:val="1"/>
      <w:numFmt w:val="bullet"/>
      <w:lvlText w:val=""/>
      <w:lvlJc w:val="left"/>
      <w:pPr>
        <w:ind w:left="6273" w:hanging="360"/>
      </w:pPr>
      <w:rPr>
        <w:rFonts w:ascii="Wingdings" w:hAnsi="Wingdings" w:hint="default"/>
      </w:rPr>
    </w:lvl>
  </w:abstractNum>
  <w:abstractNum w:abstractNumId="12" w15:restartNumberingAfterBreak="0">
    <w:nsid w:val="4D9222DF"/>
    <w:multiLevelType w:val="hybridMultilevel"/>
    <w:tmpl w:val="532E8D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3035CA1"/>
    <w:multiLevelType w:val="multilevel"/>
    <w:tmpl w:val="99F0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E70E31"/>
    <w:multiLevelType w:val="multilevel"/>
    <w:tmpl w:val="C9A6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75505C"/>
    <w:multiLevelType w:val="hybridMultilevel"/>
    <w:tmpl w:val="69626372"/>
    <w:lvl w:ilvl="0" w:tplc="BA0E36F2">
      <w:start w:val="1"/>
      <w:numFmt w:val="upperLetter"/>
      <w:lvlText w:val="%1."/>
      <w:lvlJc w:val="left"/>
      <w:pPr>
        <w:ind w:left="-207" w:hanging="360"/>
      </w:pPr>
      <w:rPr>
        <w:rFonts w:hint="default"/>
        <w:b/>
        <w:i/>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16" w15:restartNumberingAfterBreak="0">
    <w:nsid w:val="5EBD3C76"/>
    <w:multiLevelType w:val="hybridMultilevel"/>
    <w:tmpl w:val="F2068140"/>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7" w15:restartNumberingAfterBreak="0">
    <w:nsid w:val="62F63CCA"/>
    <w:multiLevelType w:val="multilevel"/>
    <w:tmpl w:val="9EA6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256845"/>
    <w:multiLevelType w:val="hybridMultilevel"/>
    <w:tmpl w:val="4ED0E8EC"/>
    <w:lvl w:ilvl="0" w:tplc="351CFE56">
      <w:start w:val="1"/>
      <w:numFmt w:val="decimal"/>
      <w:lvlText w:val="%1."/>
      <w:lvlJc w:val="left"/>
      <w:pPr>
        <w:ind w:left="1363" w:hanging="360"/>
      </w:pPr>
      <w:rPr>
        <w:b/>
        <w:bCs/>
        <w:i/>
        <w:iCs/>
      </w:rPr>
    </w:lvl>
    <w:lvl w:ilvl="1" w:tplc="40090019" w:tentative="1">
      <w:start w:val="1"/>
      <w:numFmt w:val="lowerLetter"/>
      <w:lvlText w:val="%2."/>
      <w:lvlJc w:val="left"/>
      <w:pPr>
        <w:ind w:left="1723" w:hanging="360"/>
      </w:pPr>
    </w:lvl>
    <w:lvl w:ilvl="2" w:tplc="4009001B" w:tentative="1">
      <w:start w:val="1"/>
      <w:numFmt w:val="lowerRoman"/>
      <w:lvlText w:val="%3."/>
      <w:lvlJc w:val="right"/>
      <w:pPr>
        <w:ind w:left="2443" w:hanging="180"/>
      </w:pPr>
    </w:lvl>
    <w:lvl w:ilvl="3" w:tplc="4009000F" w:tentative="1">
      <w:start w:val="1"/>
      <w:numFmt w:val="decimal"/>
      <w:lvlText w:val="%4."/>
      <w:lvlJc w:val="left"/>
      <w:pPr>
        <w:ind w:left="3163" w:hanging="360"/>
      </w:pPr>
    </w:lvl>
    <w:lvl w:ilvl="4" w:tplc="40090019" w:tentative="1">
      <w:start w:val="1"/>
      <w:numFmt w:val="lowerLetter"/>
      <w:lvlText w:val="%5."/>
      <w:lvlJc w:val="left"/>
      <w:pPr>
        <w:ind w:left="3883" w:hanging="360"/>
      </w:pPr>
    </w:lvl>
    <w:lvl w:ilvl="5" w:tplc="4009001B" w:tentative="1">
      <w:start w:val="1"/>
      <w:numFmt w:val="lowerRoman"/>
      <w:lvlText w:val="%6."/>
      <w:lvlJc w:val="right"/>
      <w:pPr>
        <w:ind w:left="4603" w:hanging="180"/>
      </w:pPr>
    </w:lvl>
    <w:lvl w:ilvl="6" w:tplc="4009000F" w:tentative="1">
      <w:start w:val="1"/>
      <w:numFmt w:val="decimal"/>
      <w:lvlText w:val="%7."/>
      <w:lvlJc w:val="left"/>
      <w:pPr>
        <w:ind w:left="5323" w:hanging="360"/>
      </w:pPr>
    </w:lvl>
    <w:lvl w:ilvl="7" w:tplc="40090019" w:tentative="1">
      <w:start w:val="1"/>
      <w:numFmt w:val="lowerLetter"/>
      <w:lvlText w:val="%8."/>
      <w:lvlJc w:val="left"/>
      <w:pPr>
        <w:ind w:left="6043" w:hanging="360"/>
      </w:pPr>
    </w:lvl>
    <w:lvl w:ilvl="8" w:tplc="4009001B" w:tentative="1">
      <w:start w:val="1"/>
      <w:numFmt w:val="lowerRoman"/>
      <w:lvlText w:val="%9."/>
      <w:lvlJc w:val="right"/>
      <w:pPr>
        <w:ind w:left="6763" w:hanging="180"/>
      </w:pPr>
    </w:lvl>
  </w:abstractNum>
  <w:abstractNum w:abstractNumId="19" w15:restartNumberingAfterBreak="0">
    <w:nsid w:val="731947F6"/>
    <w:multiLevelType w:val="hybridMultilevel"/>
    <w:tmpl w:val="994A2764"/>
    <w:lvl w:ilvl="0" w:tplc="97FE7BBE">
      <w:start w:val="1"/>
      <w:numFmt w:val="decimal"/>
      <w:lvlText w:val="%1."/>
      <w:lvlJc w:val="left"/>
      <w:pPr>
        <w:ind w:left="360" w:hanging="360"/>
      </w:pPr>
      <w:rPr>
        <w:rFonts w:hint="default"/>
        <w:b/>
        <w:bCs/>
        <w:i/>
        <w:iCs/>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A4450EC"/>
    <w:multiLevelType w:val="hybridMultilevel"/>
    <w:tmpl w:val="F54275CE"/>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BA366BE"/>
    <w:multiLevelType w:val="hybridMultilevel"/>
    <w:tmpl w:val="826A8C1A"/>
    <w:lvl w:ilvl="0" w:tplc="351CFE56">
      <w:start w:val="1"/>
      <w:numFmt w:val="decimal"/>
      <w:lvlText w:val="%1."/>
      <w:lvlJc w:val="left"/>
      <w:pPr>
        <w:ind w:left="1301" w:hanging="360"/>
      </w:pPr>
      <w:rPr>
        <w:b/>
        <w:bCs/>
        <w:i/>
        <w:iCs/>
      </w:rPr>
    </w:lvl>
    <w:lvl w:ilvl="1" w:tplc="40090019" w:tentative="1">
      <w:start w:val="1"/>
      <w:numFmt w:val="lowerLetter"/>
      <w:lvlText w:val="%2."/>
      <w:lvlJc w:val="left"/>
      <w:pPr>
        <w:ind w:left="1661" w:hanging="360"/>
      </w:pPr>
    </w:lvl>
    <w:lvl w:ilvl="2" w:tplc="4009001B" w:tentative="1">
      <w:start w:val="1"/>
      <w:numFmt w:val="lowerRoman"/>
      <w:lvlText w:val="%3."/>
      <w:lvlJc w:val="right"/>
      <w:pPr>
        <w:ind w:left="2381" w:hanging="180"/>
      </w:pPr>
    </w:lvl>
    <w:lvl w:ilvl="3" w:tplc="4009000F" w:tentative="1">
      <w:start w:val="1"/>
      <w:numFmt w:val="decimal"/>
      <w:lvlText w:val="%4."/>
      <w:lvlJc w:val="left"/>
      <w:pPr>
        <w:ind w:left="3101" w:hanging="360"/>
      </w:pPr>
    </w:lvl>
    <w:lvl w:ilvl="4" w:tplc="40090019" w:tentative="1">
      <w:start w:val="1"/>
      <w:numFmt w:val="lowerLetter"/>
      <w:lvlText w:val="%5."/>
      <w:lvlJc w:val="left"/>
      <w:pPr>
        <w:ind w:left="3821" w:hanging="360"/>
      </w:pPr>
    </w:lvl>
    <w:lvl w:ilvl="5" w:tplc="4009001B" w:tentative="1">
      <w:start w:val="1"/>
      <w:numFmt w:val="lowerRoman"/>
      <w:lvlText w:val="%6."/>
      <w:lvlJc w:val="right"/>
      <w:pPr>
        <w:ind w:left="4541" w:hanging="180"/>
      </w:pPr>
    </w:lvl>
    <w:lvl w:ilvl="6" w:tplc="4009000F" w:tentative="1">
      <w:start w:val="1"/>
      <w:numFmt w:val="decimal"/>
      <w:lvlText w:val="%7."/>
      <w:lvlJc w:val="left"/>
      <w:pPr>
        <w:ind w:left="5261" w:hanging="360"/>
      </w:pPr>
    </w:lvl>
    <w:lvl w:ilvl="7" w:tplc="40090019" w:tentative="1">
      <w:start w:val="1"/>
      <w:numFmt w:val="lowerLetter"/>
      <w:lvlText w:val="%8."/>
      <w:lvlJc w:val="left"/>
      <w:pPr>
        <w:ind w:left="5981" w:hanging="360"/>
      </w:pPr>
    </w:lvl>
    <w:lvl w:ilvl="8" w:tplc="4009001B" w:tentative="1">
      <w:start w:val="1"/>
      <w:numFmt w:val="lowerRoman"/>
      <w:lvlText w:val="%9."/>
      <w:lvlJc w:val="right"/>
      <w:pPr>
        <w:ind w:left="6701" w:hanging="180"/>
      </w:pPr>
    </w:lvl>
  </w:abstractNum>
  <w:abstractNum w:abstractNumId="22" w15:restartNumberingAfterBreak="0">
    <w:nsid w:val="7D1979E0"/>
    <w:multiLevelType w:val="multilevel"/>
    <w:tmpl w:val="C9A6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EE6A9A"/>
    <w:multiLevelType w:val="multilevel"/>
    <w:tmpl w:val="C55E3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FD3653"/>
    <w:multiLevelType w:val="hybridMultilevel"/>
    <w:tmpl w:val="FAFC2E32"/>
    <w:lvl w:ilvl="0" w:tplc="9E1057A8">
      <w:start w:val="1"/>
      <w:numFmt w:val="upperLetter"/>
      <w:lvlText w:val="%1."/>
      <w:lvlJc w:val="left"/>
      <w:pPr>
        <w:ind w:left="786" w:hanging="360"/>
      </w:pPr>
      <w:rPr>
        <w:rFonts w:hint="default"/>
        <w:b/>
        <w:bCs/>
        <w:i/>
        <w:iCs/>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5" w15:restartNumberingAfterBreak="0">
    <w:nsid w:val="7FEF4E70"/>
    <w:multiLevelType w:val="multilevel"/>
    <w:tmpl w:val="C9A6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4141929">
    <w:abstractNumId w:val="24"/>
  </w:num>
  <w:num w:numId="2" w16cid:durableId="767233113">
    <w:abstractNumId w:val="3"/>
  </w:num>
  <w:num w:numId="3" w16cid:durableId="1060861644">
    <w:abstractNumId w:val="13"/>
  </w:num>
  <w:num w:numId="4" w16cid:durableId="2015305756">
    <w:abstractNumId w:val="25"/>
  </w:num>
  <w:num w:numId="5" w16cid:durableId="666325353">
    <w:abstractNumId w:val="2"/>
  </w:num>
  <w:num w:numId="6" w16cid:durableId="508059137">
    <w:abstractNumId w:val="0"/>
  </w:num>
  <w:num w:numId="7" w16cid:durableId="2059474897">
    <w:abstractNumId w:val="17"/>
  </w:num>
  <w:num w:numId="8" w16cid:durableId="1388068079">
    <w:abstractNumId w:val="1"/>
  </w:num>
  <w:num w:numId="9" w16cid:durableId="335886727">
    <w:abstractNumId w:val="4"/>
  </w:num>
  <w:num w:numId="10" w16cid:durableId="918364780">
    <w:abstractNumId w:val="12"/>
  </w:num>
  <w:num w:numId="11" w16cid:durableId="304749160">
    <w:abstractNumId w:val="9"/>
  </w:num>
  <w:num w:numId="12" w16cid:durableId="480079765">
    <w:abstractNumId w:val="22"/>
  </w:num>
  <w:num w:numId="13" w16cid:durableId="729113421">
    <w:abstractNumId w:val="14"/>
  </w:num>
  <w:num w:numId="14" w16cid:durableId="517162057">
    <w:abstractNumId w:val="23"/>
  </w:num>
  <w:num w:numId="15" w16cid:durableId="1934387415">
    <w:abstractNumId w:val="19"/>
  </w:num>
  <w:num w:numId="16" w16cid:durableId="1797794371">
    <w:abstractNumId w:val="8"/>
  </w:num>
  <w:num w:numId="17" w16cid:durableId="455300556">
    <w:abstractNumId w:val="6"/>
  </w:num>
  <w:num w:numId="18" w16cid:durableId="197351049">
    <w:abstractNumId w:val="5"/>
  </w:num>
  <w:num w:numId="19" w16cid:durableId="1170826951">
    <w:abstractNumId w:val="7"/>
  </w:num>
  <w:num w:numId="20" w16cid:durableId="1730418885">
    <w:abstractNumId w:val="18"/>
  </w:num>
  <w:num w:numId="21" w16cid:durableId="252401045">
    <w:abstractNumId w:val="21"/>
  </w:num>
  <w:num w:numId="22" w16cid:durableId="139033637">
    <w:abstractNumId w:val="16"/>
  </w:num>
  <w:num w:numId="23" w16cid:durableId="69237474">
    <w:abstractNumId w:val="10"/>
  </w:num>
  <w:num w:numId="24" w16cid:durableId="672269471">
    <w:abstractNumId w:val="20"/>
  </w:num>
  <w:num w:numId="25" w16cid:durableId="2028017900">
    <w:abstractNumId w:val="15"/>
  </w:num>
  <w:num w:numId="26" w16cid:durableId="1582175531">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57FD6"/>
    <w:rsid w:val="00000106"/>
    <w:rsid w:val="00001067"/>
    <w:rsid w:val="00001A01"/>
    <w:rsid w:val="00006DA9"/>
    <w:rsid w:val="0000742A"/>
    <w:rsid w:val="00012C22"/>
    <w:rsid w:val="00012CBB"/>
    <w:rsid w:val="00015246"/>
    <w:rsid w:val="0003264F"/>
    <w:rsid w:val="00032D85"/>
    <w:rsid w:val="00034E2F"/>
    <w:rsid w:val="0003533F"/>
    <w:rsid w:val="0003539B"/>
    <w:rsid w:val="00037F5E"/>
    <w:rsid w:val="0004297B"/>
    <w:rsid w:val="00043654"/>
    <w:rsid w:val="000478F2"/>
    <w:rsid w:val="000513A2"/>
    <w:rsid w:val="00053312"/>
    <w:rsid w:val="0006116C"/>
    <w:rsid w:val="00062BDB"/>
    <w:rsid w:val="00063A49"/>
    <w:rsid w:val="000641BD"/>
    <w:rsid w:val="00064BDC"/>
    <w:rsid w:val="00066CF3"/>
    <w:rsid w:val="000734E0"/>
    <w:rsid w:val="00074086"/>
    <w:rsid w:val="00087504"/>
    <w:rsid w:val="00090050"/>
    <w:rsid w:val="000951C4"/>
    <w:rsid w:val="00096915"/>
    <w:rsid w:val="00097AC5"/>
    <w:rsid w:val="000A2C3B"/>
    <w:rsid w:val="000A3F74"/>
    <w:rsid w:val="000A4DF0"/>
    <w:rsid w:val="000C39C0"/>
    <w:rsid w:val="000C4463"/>
    <w:rsid w:val="000C4B8E"/>
    <w:rsid w:val="000D03E2"/>
    <w:rsid w:val="000D422B"/>
    <w:rsid w:val="000D49CA"/>
    <w:rsid w:val="000E140C"/>
    <w:rsid w:val="000E4101"/>
    <w:rsid w:val="000E53C4"/>
    <w:rsid w:val="000E6319"/>
    <w:rsid w:val="000E7B98"/>
    <w:rsid w:val="000F14FB"/>
    <w:rsid w:val="000F74AD"/>
    <w:rsid w:val="00103EC9"/>
    <w:rsid w:val="00105949"/>
    <w:rsid w:val="00106648"/>
    <w:rsid w:val="0010771C"/>
    <w:rsid w:val="00107E15"/>
    <w:rsid w:val="00111D3B"/>
    <w:rsid w:val="00120539"/>
    <w:rsid w:val="00123B68"/>
    <w:rsid w:val="00125D9C"/>
    <w:rsid w:val="001279C6"/>
    <w:rsid w:val="0013132F"/>
    <w:rsid w:val="00132573"/>
    <w:rsid w:val="001352BC"/>
    <w:rsid w:val="00136A38"/>
    <w:rsid w:val="00143C6D"/>
    <w:rsid w:val="00147B17"/>
    <w:rsid w:val="001533CE"/>
    <w:rsid w:val="0015443D"/>
    <w:rsid w:val="00157E11"/>
    <w:rsid w:val="00174938"/>
    <w:rsid w:val="00175D2C"/>
    <w:rsid w:val="00184EAF"/>
    <w:rsid w:val="001921FA"/>
    <w:rsid w:val="00195523"/>
    <w:rsid w:val="001A3D38"/>
    <w:rsid w:val="001A4E87"/>
    <w:rsid w:val="001B0B3E"/>
    <w:rsid w:val="001C075C"/>
    <w:rsid w:val="001C0DDB"/>
    <w:rsid w:val="001C301F"/>
    <w:rsid w:val="001C5918"/>
    <w:rsid w:val="001C716D"/>
    <w:rsid w:val="001D6381"/>
    <w:rsid w:val="001D7FF5"/>
    <w:rsid w:val="001E3443"/>
    <w:rsid w:val="001E35C2"/>
    <w:rsid w:val="001E6658"/>
    <w:rsid w:val="001F157A"/>
    <w:rsid w:val="001F79FB"/>
    <w:rsid w:val="002035AC"/>
    <w:rsid w:val="0020498B"/>
    <w:rsid w:val="00206B9B"/>
    <w:rsid w:val="0021499A"/>
    <w:rsid w:val="00231BCC"/>
    <w:rsid w:val="00232267"/>
    <w:rsid w:val="002327BD"/>
    <w:rsid w:val="002340C1"/>
    <w:rsid w:val="00237688"/>
    <w:rsid w:val="002403C7"/>
    <w:rsid w:val="00240A5A"/>
    <w:rsid w:val="002415DE"/>
    <w:rsid w:val="00246541"/>
    <w:rsid w:val="00251999"/>
    <w:rsid w:val="002578A1"/>
    <w:rsid w:val="002713D7"/>
    <w:rsid w:val="00273FC6"/>
    <w:rsid w:val="00275649"/>
    <w:rsid w:val="00275BAF"/>
    <w:rsid w:val="00275ECD"/>
    <w:rsid w:val="0029198D"/>
    <w:rsid w:val="00293558"/>
    <w:rsid w:val="002A30DA"/>
    <w:rsid w:val="002C0233"/>
    <w:rsid w:val="002C08DD"/>
    <w:rsid w:val="002C09FC"/>
    <w:rsid w:val="002C1659"/>
    <w:rsid w:val="002C5F01"/>
    <w:rsid w:val="002D2C4B"/>
    <w:rsid w:val="002D4EE1"/>
    <w:rsid w:val="002D51A9"/>
    <w:rsid w:val="002D5C7D"/>
    <w:rsid w:val="002D7C8C"/>
    <w:rsid w:val="002E3114"/>
    <w:rsid w:val="002E7D6A"/>
    <w:rsid w:val="002F0C9B"/>
    <w:rsid w:val="002F60AE"/>
    <w:rsid w:val="002F647E"/>
    <w:rsid w:val="00300A9A"/>
    <w:rsid w:val="00305F82"/>
    <w:rsid w:val="0031002D"/>
    <w:rsid w:val="0031230A"/>
    <w:rsid w:val="003133B7"/>
    <w:rsid w:val="003205D2"/>
    <w:rsid w:val="00324700"/>
    <w:rsid w:val="00325804"/>
    <w:rsid w:val="0032780E"/>
    <w:rsid w:val="00327816"/>
    <w:rsid w:val="003329D6"/>
    <w:rsid w:val="00336E44"/>
    <w:rsid w:val="003438C3"/>
    <w:rsid w:val="00356103"/>
    <w:rsid w:val="0037282A"/>
    <w:rsid w:val="00377812"/>
    <w:rsid w:val="00384AD5"/>
    <w:rsid w:val="00396037"/>
    <w:rsid w:val="003969D0"/>
    <w:rsid w:val="003A2A9B"/>
    <w:rsid w:val="003A377B"/>
    <w:rsid w:val="003A57AC"/>
    <w:rsid w:val="003A5B7C"/>
    <w:rsid w:val="003B537A"/>
    <w:rsid w:val="003B5874"/>
    <w:rsid w:val="003B688F"/>
    <w:rsid w:val="003C326E"/>
    <w:rsid w:val="003C50D0"/>
    <w:rsid w:val="003C606E"/>
    <w:rsid w:val="003C64E4"/>
    <w:rsid w:val="003D0FAA"/>
    <w:rsid w:val="003D39B8"/>
    <w:rsid w:val="003D4E13"/>
    <w:rsid w:val="003E1536"/>
    <w:rsid w:val="003E388D"/>
    <w:rsid w:val="003E4A1E"/>
    <w:rsid w:val="003E7C91"/>
    <w:rsid w:val="003F0ED0"/>
    <w:rsid w:val="003F7F13"/>
    <w:rsid w:val="00401384"/>
    <w:rsid w:val="00404DB1"/>
    <w:rsid w:val="0041355B"/>
    <w:rsid w:val="004177D4"/>
    <w:rsid w:val="00425698"/>
    <w:rsid w:val="00433F18"/>
    <w:rsid w:val="00453BD1"/>
    <w:rsid w:val="00456B15"/>
    <w:rsid w:val="00457563"/>
    <w:rsid w:val="00460B33"/>
    <w:rsid w:val="00460B64"/>
    <w:rsid w:val="00462E25"/>
    <w:rsid w:val="004643EA"/>
    <w:rsid w:val="00464D74"/>
    <w:rsid w:val="004658F5"/>
    <w:rsid w:val="004868AE"/>
    <w:rsid w:val="004910A4"/>
    <w:rsid w:val="00493847"/>
    <w:rsid w:val="004940D8"/>
    <w:rsid w:val="00495A67"/>
    <w:rsid w:val="004A0C4B"/>
    <w:rsid w:val="004A4CBF"/>
    <w:rsid w:val="004B30CE"/>
    <w:rsid w:val="004B4A44"/>
    <w:rsid w:val="004B4C05"/>
    <w:rsid w:val="004B59E3"/>
    <w:rsid w:val="004B5E77"/>
    <w:rsid w:val="004C2115"/>
    <w:rsid w:val="004C22FD"/>
    <w:rsid w:val="004C3B63"/>
    <w:rsid w:val="004C4E67"/>
    <w:rsid w:val="004C5C46"/>
    <w:rsid w:val="004C6D88"/>
    <w:rsid w:val="004D6D01"/>
    <w:rsid w:val="004D721A"/>
    <w:rsid w:val="004E0AA3"/>
    <w:rsid w:val="004E2E23"/>
    <w:rsid w:val="004F04B4"/>
    <w:rsid w:val="004F208F"/>
    <w:rsid w:val="005005E2"/>
    <w:rsid w:val="0050560E"/>
    <w:rsid w:val="0050787A"/>
    <w:rsid w:val="00510A39"/>
    <w:rsid w:val="005111D4"/>
    <w:rsid w:val="005116DE"/>
    <w:rsid w:val="00513803"/>
    <w:rsid w:val="00513EB1"/>
    <w:rsid w:val="005166F6"/>
    <w:rsid w:val="00532F68"/>
    <w:rsid w:val="0053698B"/>
    <w:rsid w:val="0054546B"/>
    <w:rsid w:val="00550FAE"/>
    <w:rsid w:val="0056781A"/>
    <w:rsid w:val="00586524"/>
    <w:rsid w:val="005912E4"/>
    <w:rsid w:val="00591D6A"/>
    <w:rsid w:val="00592B3C"/>
    <w:rsid w:val="005A1096"/>
    <w:rsid w:val="005A1AC3"/>
    <w:rsid w:val="005A1B7B"/>
    <w:rsid w:val="005A1D47"/>
    <w:rsid w:val="005B1564"/>
    <w:rsid w:val="005B62A2"/>
    <w:rsid w:val="005C07AA"/>
    <w:rsid w:val="005C0F25"/>
    <w:rsid w:val="005C0F63"/>
    <w:rsid w:val="005C4E3F"/>
    <w:rsid w:val="005C6F27"/>
    <w:rsid w:val="005F151A"/>
    <w:rsid w:val="005F48FE"/>
    <w:rsid w:val="006000B4"/>
    <w:rsid w:val="006036D0"/>
    <w:rsid w:val="0060401B"/>
    <w:rsid w:val="006074D5"/>
    <w:rsid w:val="006139A4"/>
    <w:rsid w:val="0062132F"/>
    <w:rsid w:val="00625359"/>
    <w:rsid w:val="00631F01"/>
    <w:rsid w:val="00632244"/>
    <w:rsid w:val="00633F3A"/>
    <w:rsid w:val="00634B65"/>
    <w:rsid w:val="00640B12"/>
    <w:rsid w:val="00641DBC"/>
    <w:rsid w:val="00645030"/>
    <w:rsid w:val="00652372"/>
    <w:rsid w:val="00657EC6"/>
    <w:rsid w:val="00660D8A"/>
    <w:rsid w:val="00665CEC"/>
    <w:rsid w:val="00671AF3"/>
    <w:rsid w:val="0067495B"/>
    <w:rsid w:val="00674DB3"/>
    <w:rsid w:val="00677150"/>
    <w:rsid w:val="00677ED6"/>
    <w:rsid w:val="0069554A"/>
    <w:rsid w:val="006961E1"/>
    <w:rsid w:val="006A0067"/>
    <w:rsid w:val="006A06DD"/>
    <w:rsid w:val="006A3D88"/>
    <w:rsid w:val="006A699F"/>
    <w:rsid w:val="006A718E"/>
    <w:rsid w:val="006A7373"/>
    <w:rsid w:val="006B1225"/>
    <w:rsid w:val="006B47C0"/>
    <w:rsid w:val="006B617A"/>
    <w:rsid w:val="006C74E3"/>
    <w:rsid w:val="006C7613"/>
    <w:rsid w:val="006D0044"/>
    <w:rsid w:val="006D305E"/>
    <w:rsid w:val="006D3D75"/>
    <w:rsid w:val="006D5205"/>
    <w:rsid w:val="006D54DA"/>
    <w:rsid w:val="006D6DB3"/>
    <w:rsid w:val="006D7D06"/>
    <w:rsid w:val="006D7F1D"/>
    <w:rsid w:val="006E0B20"/>
    <w:rsid w:val="006E1398"/>
    <w:rsid w:val="006E4166"/>
    <w:rsid w:val="006E53E1"/>
    <w:rsid w:val="006E74CD"/>
    <w:rsid w:val="006F0EB9"/>
    <w:rsid w:val="006F4250"/>
    <w:rsid w:val="007034EE"/>
    <w:rsid w:val="00704445"/>
    <w:rsid w:val="0070794F"/>
    <w:rsid w:val="00710A3E"/>
    <w:rsid w:val="007110A7"/>
    <w:rsid w:val="00714B5D"/>
    <w:rsid w:val="00716A8F"/>
    <w:rsid w:val="00723317"/>
    <w:rsid w:val="00732482"/>
    <w:rsid w:val="00733E6A"/>
    <w:rsid w:val="00741E78"/>
    <w:rsid w:val="00744AFF"/>
    <w:rsid w:val="007456BC"/>
    <w:rsid w:val="00753AE2"/>
    <w:rsid w:val="007550B5"/>
    <w:rsid w:val="00757E3C"/>
    <w:rsid w:val="007729DC"/>
    <w:rsid w:val="00772B2C"/>
    <w:rsid w:val="00784B7F"/>
    <w:rsid w:val="007872AD"/>
    <w:rsid w:val="00787E69"/>
    <w:rsid w:val="00791582"/>
    <w:rsid w:val="0079759F"/>
    <w:rsid w:val="007A2EEE"/>
    <w:rsid w:val="007A2FA7"/>
    <w:rsid w:val="007A6166"/>
    <w:rsid w:val="007B1E46"/>
    <w:rsid w:val="007B5A9C"/>
    <w:rsid w:val="007B6553"/>
    <w:rsid w:val="007C665D"/>
    <w:rsid w:val="007D4FA0"/>
    <w:rsid w:val="007E7905"/>
    <w:rsid w:val="007E7A1F"/>
    <w:rsid w:val="007F11E3"/>
    <w:rsid w:val="007F1215"/>
    <w:rsid w:val="007F32F8"/>
    <w:rsid w:val="007F3C09"/>
    <w:rsid w:val="007F3F6E"/>
    <w:rsid w:val="007F59EC"/>
    <w:rsid w:val="008025C6"/>
    <w:rsid w:val="008068D9"/>
    <w:rsid w:val="00807877"/>
    <w:rsid w:val="008122FF"/>
    <w:rsid w:val="008215AB"/>
    <w:rsid w:val="00822FBE"/>
    <w:rsid w:val="00824B7B"/>
    <w:rsid w:val="00826FB0"/>
    <w:rsid w:val="00830CF4"/>
    <w:rsid w:val="0083408F"/>
    <w:rsid w:val="00840DA4"/>
    <w:rsid w:val="008423FE"/>
    <w:rsid w:val="00847896"/>
    <w:rsid w:val="008515E7"/>
    <w:rsid w:val="00852EB8"/>
    <w:rsid w:val="00857E14"/>
    <w:rsid w:val="00863F6B"/>
    <w:rsid w:val="008739D4"/>
    <w:rsid w:val="008739D6"/>
    <w:rsid w:val="008745B7"/>
    <w:rsid w:val="00876096"/>
    <w:rsid w:val="0088052C"/>
    <w:rsid w:val="008838A6"/>
    <w:rsid w:val="00884986"/>
    <w:rsid w:val="0089140F"/>
    <w:rsid w:val="008A3518"/>
    <w:rsid w:val="008A63B1"/>
    <w:rsid w:val="008B7860"/>
    <w:rsid w:val="008C1F1D"/>
    <w:rsid w:val="008C2878"/>
    <w:rsid w:val="008C3BBE"/>
    <w:rsid w:val="008E1FB3"/>
    <w:rsid w:val="008E2BEB"/>
    <w:rsid w:val="008E4021"/>
    <w:rsid w:val="008F12FA"/>
    <w:rsid w:val="008F3950"/>
    <w:rsid w:val="00900169"/>
    <w:rsid w:val="00905DE9"/>
    <w:rsid w:val="00913E86"/>
    <w:rsid w:val="0091788A"/>
    <w:rsid w:val="009213E3"/>
    <w:rsid w:val="00921EBA"/>
    <w:rsid w:val="00933DC2"/>
    <w:rsid w:val="009404AB"/>
    <w:rsid w:val="00942F83"/>
    <w:rsid w:val="00945B9F"/>
    <w:rsid w:val="00946C16"/>
    <w:rsid w:val="009579DB"/>
    <w:rsid w:val="00960718"/>
    <w:rsid w:val="00963000"/>
    <w:rsid w:val="00963AEC"/>
    <w:rsid w:val="0096560E"/>
    <w:rsid w:val="00966544"/>
    <w:rsid w:val="00974C2A"/>
    <w:rsid w:val="00975022"/>
    <w:rsid w:val="00976A45"/>
    <w:rsid w:val="00984114"/>
    <w:rsid w:val="00984E80"/>
    <w:rsid w:val="00984F58"/>
    <w:rsid w:val="009A0305"/>
    <w:rsid w:val="009A1481"/>
    <w:rsid w:val="009A7A2E"/>
    <w:rsid w:val="009B3B4C"/>
    <w:rsid w:val="009B6086"/>
    <w:rsid w:val="009C2157"/>
    <w:rsid w:val="009C5493"/>
    <w:rsid w:val="009D756A"/>
    <w:rsid w:val="009E12A0"/>
    <w:rsid w:val="009E2FE1"/>
    <w:rsid w:val="009F3A9A"/>
    <w:rsid w:val="00A07C1D"/>
    <w:rsid w:val="00A102CD"/>
    <w:rsid w:val="00A10459"/>
    <w:rsid w:val="00A111A4"/>
    <w:rsid w:val="00A2562B"/>
    <w:rsid w:val="00A374A0"/>
    <w:rsid w:val="00A37FD7"/>
    <w:rsid w:val="00A51F7C"/>
    <w:rsid w:val="00A6115F"/>
    <w:rsid w:val="00A6145E"/>
    <w:rsid w:val="00A7218F"/>
    <w:rsid w:val="00A72BA3"/>
    <w:rsid w:val="00A8129B"/>
    <w:rsid w:val="00A83097"/>
    <w:rsid w:val="00A91A9C"/>
    <w:rsid w:val="00A93078"/>
    <w:rsid w:val="00A93D67"/>
    <w:rsid w:val="00AA5BDA"/>
    <w:rsid w:val="00AB12E8"/>
    <w:rsid w:val="00AB5EC9"/>
    <w:rsid w:val="00AC77CF"/>
    <w:rsid w:val="00AD511C"/>
    <w:rsid w:val="00AE2FF6"/>
    <w:rsid w:val="00AE4086"/>
    <w:rsid w:val="00AF3C4B"/>
    <w:rsid w:val="00B05179"/>
    <w:rsid w:val="00B13971"/>
    <w:rsid w:val="00B41E2C"/>
    <w:rsid w:val="00B449C7"/>
    <w:rsid w:val="00B4630A"/>
    <w:rsid w:val="00B47A7F"/>
    <w:rsid w:val="00B51ACB"/>
    <w:rsid w:val="00B536AE"/>
    <w:rsid w:val="00B57629"/>
    <w:rsid w:val="00B613B0"/>
    <w:rsid w:val="00B62427"/>
    <w:rsid w:val="00B73DD2"/>
    <w:rsid w:val="00B75F0D"/>
    <w:rsid w:val="00B764C5"/>
    <w:rsid w:val="00B7779B"/>
    <w:rsid w:val="00B82B5A"/>
    <w:rsid w:val="00B845CC"/>
    <w:rsid w:val="00B8586C"/>
    <w:rsid w:val="00B93DA6"/>
    <w:rsid w:val="00B9421F"/>
    <w:rsid w:val="00B956F3"/>
    <w:rsid w:val="00BA1523"/>
    <w:rsid w:val="00BA5639"/>
    <w:rsid w:val="00BA5937"/>
    <w:rsid w:val="00BA6882"/>
    <w:rsid w:val="00BB340C"/>
    <w:rsid w:val="00BB3A11"/>
    <w:rsid w:val="00BC302D"/>
    <w:rsid w:val="00BD1AEE"/>
    <w:rsid w:val="00BD1E5B"/>
    <w:rsid w:val="00BD551B"/>
    <w:rsid w:val="00BE0E86"/>
    <w:rsid w:val="00BE2442"/>
    <w:rsid w:val="00BE6900"/>
    <w:rsid w:val="00BF6985"/>
    <w:rsid w:val="00C02F24"/>
    <w:rsid w:val="00C054D8"/>
    <w:rsid w:val="00C0589A"/>
    <w:rsid w:val="00C078D9"/>
    <w:rsid w:val="00C11DCB"/>
    <w:rsid w:val="00C14A99"/>
    <w:rsid w:val="00C24E2E"/>
    <w:rsid w:val="00C271C7"/>
    <w:rsid w:val="00C347E1"/>
    <w:rsid w:val="00C401E8"/>
    <w:rsid w:val="00C43A72"/>
    <w:rsid w:val="00C46B66"/>
    <w:rsid w:val="00C50476"/>
    <w:rsid w:val="00C5075C"/>
    <w:rsid w:val="00C550A2"/>
    <w:rsid w:val="00C55845"/>
    <w:rsid w:val="00C55B67"/>
    <w:rsid w:val="00C62373"/>
    <w:rsid w:val="00C64DBD"/>
    <w:rsid w:val="00C660C1"/>
    <w:rsid w:val="00C6791E"/>
    <w:rsid w:val="00C71C09"/>
    <w:rsid w:val="00C73DEF"/>
    <w:rsid w:val="00C75465"/>
    <w:rsid w:val="00C81018"/>
    <w:rsid w:val="00C8154F"/>
    <w:rsid w:val="00C92F32"/>
    <w:rsid w:val="00C9633C"/>
    <w:rsid w:val="00CA271B"/>
    <w:rsid w:val="00CA381C"/>
    <w:rsid w:val="00CA5C85"/>
    <w:rsid w:val="00CA6762"/>
    <w:rsid w:val="00CA7F90"/>
    <w:rsid w:val="00CB0FBF"/>
    <w:rsid w:val="00CB49B4"/>
    <w:rsid w:val="00CC3502"/>
    <w:rsid w:val="00CC53B8"/>
    <w:rsid w:val="00CD2CC5"/>
    <w:rsid w:val="00CD32A7"/>
    <w:rsid w:val="00CD3773"/>
    <w:rsid w:val="00CD5664"/>
    <w:rsid w:val="00CD5E3D"/>
    <w:rsid w:val="00CD602E"/>
    <w:rsid w:val="00CD712F"/>
    <w:rsid w:val="00CE259F"/>
    <w:rsid w:val="00CE6AC1"/>
    <w:rsid w:val="00CE717D"/>
    <w:rsid w:val="00D008A0"/>
    <w:rsid w:val="00D04B3E"/>
    <w:rsid w:val="00D11322"/>
    <w:rsid w:val="00D130CC"/>
    <w:rsid w:val="00D146A9"/>
    <w:rsid w:val="00D1596A"/>
    <w:rsid w:val="00D245B8"/>
    <w:rsid w:val="00D24C55"/>
    <w:rsid w:val="00D309F7"/>
    <w:rsid w:val="00D32658"/>
    <w:rsid w:val="00D348CA"/>
    <w:rsid w:val="00D35193"/>
    <w:rsid w:val="00D35E46"/>
    <w:rsid w:val="00D37AC5"/>
    <w:rsid w:val="00D4132E"/>
    <w:rsid w:val="00D528DE"/>
    <w:rsid w:val="00D56FD1"/>
    <w:rsid w:val="00D57FD6"/>
    <w:rsid w:val="00D64DEB"/>
    <w:rsid w:val="00D66110"/>
    <w:rsid w:val="00D67AEE"/>
    <w:rsid w:val="00D702BE"/>
    <w:rsid w:val="00D77AFD"/>
    <w:rsid w:val="00D822CC"/>
    <w:rsid w:val="00D90F21"/>
    <w:rsid w:val="00D91255"/>
    <w:rsid w:val="00D94A51"/>
    <w:rsid w:val="00DA2A84"/>
    <w:rsid w:val="00DA6A91"/>
    <w:rsid w:val="00DB3EEF"/>
    <w:rsid w:val="00DB43FA"/>
    <w:rsid w:val="00DB66F3"/>
    <w:rsid w:val="00DC3671"/>
    <w:rsid w:val="00DC4056"/>
    <w:rsid w:val="00DC77EE"/>
    <w:rsid w:val="00DD18EA"/>
    <w:rsid w:val="00DD519B"/>
    <w:rsid w:val="00DD7CF9"/>
    <w:rsid w:val="00DE511C"/>
    <w:rsid w:val="00DE77B2"/>
    <w:rsid w:val="00DF0E66"/>
    <w:rsid w:val="00DF6ACE"/>
    <w:rsid w:val="00E14C81"/>
    <w:rsid w:val="00E162C8"/>
    <w:rsid w:val="00E23A69"/>
    <w:rsid w:val="00E31642"/>
    <w:rsid w:val="00E3428A"/>
    <w:rsid w:val="00E3665B"/>
    <w:rsid w:val="00E370D9"/>
    <w:rsid w:val="00E41BF8"/>
    <w:rsid w:val="00E43E32"/>
    <w:rsid w:val="00E44E52"/>
    <w:rsid w:val="00E60064"/>
    <w:rsid w:val="00E66F2D"/>
    <w:rsid w:val="00E70EF6"/>
    <w:rsid w:val="00E75DF5"/>
    <w:rsid w:val="00E77272"/>
    <w:rsid w:val="00E80AEB"/>
    <w:rsid w:val="00E84CBB"/>
    <w:rsid w:val="00E91C82"/>
    <w:rsid w:val="00E9402C"/>
    <w:rsid w:val="00E9448D"/>
    <w:rsid w:val="00E97734"/>
    <w:rsid w:val="00EA3C02"/>
    <w:rsid w:val="00EA49DD"/>
    <w:rsid w:val="00EB0E4E"/>
    <w:rsid w:val="00EB13B2"/>
    <w:rsid w:val="00EB1A1F"/>
    <w:rsid w:val="00EB25DC"/>
    <w:rsid w:val="00EB57AD"/>
    <w:rsid w:val="00EB6024"/>
    <w:rsid w:val="00EB7CB2"/>
    <w:rsid w:val="00EC75E9"/>
    <w:rsid w:val="00ED00EE"/>
    <w:rsid w:val="00ED2E30"/>
    <w:rsid w:val="00ED540E"/>
    <w:rsid w:val="00ED5E28"/>
    <w:rsid w:val="00ED7A9A"/>
    <w:rsid w:val="00EE32EB"/>
    <w:rsid w:val="00EE56F1"/>
    <w:rsid w:val="00EE6F44"/>
    <w:rsid w:val="00EF05C7"/>
    <w:rsid w:val="00EF0E42"/>
    <w:rsid w:val="00EF20EF"/>
    <w:rsid w:val="00EF3662"/>
    <w:rsid w:val="00EF51FF"/>
    <w:rsid w:val="00EF627A"/>
    <w:rsid w:val="00F00A07"/>
    <w:rsid w:val="00F048FE"/>
    <w:rsid w:val="00F05B8A"/>
    <w:rsid w:val="00F10F03"/>
    <w:rsid w:val="00F11039"/>
    <w:rsid w:val="00F13880"/>
    <w:rsid w:val="00F14B72"/>
    <w:rsid w:val="00F21831"/>
    <w:rsid w:val="00F23998"/>
    <w:rsid w:val="00F23B66"/>
    <w:rsid w:val="00F32090"/>
    <w:rsid w:val="00F32984"/>
    <w:rsid w:val="00F360F4"/>
    <w:rsid w:val="00F364C8"/>
    <w:rsid w:val="00F40D21"/>
    <w:rsid w:val="00F452AB"/>
    <w:rsid w:val="00F516E8"/>
    <w:rsid w:val="00F52275"/>
    <w:rsid w:val="00F52B32"/>
    <w:rsid w:val="00F553E0"/>
    <w:rsid w:val="00F70EFC"/>
    <w:rsid w:val="00F7168A"/>
    <w:rsid w:val="00F71DAC"/>
    <w:rsid w:val="00F72CD5"/>
    <w:rsid w:val="00F73A7C"/>
    <w:rsid w:val="00F73FB8"/>
    <w:rsid w:val="00F761E6"/>
    <w:rsid w:val="00F7767B"/>
    <w:rsid w:val="00F81E63"/>
    <w:rsid w:val="00F83E52"/>
    <w:rsid w:val="00F92148"/>
    <w:rsid w:val="00F932B8"/>
    <w:rsid w:val="00F9615A"/>
    <w:rsid w:val="00F96CC4"/>
    <w:rsid w:val="00F970AB"/>
    <w:rsid w:val="00F97953"/>
    <w:rsid w:val="00FA390D"/>
    <w:rsid w:val="00FA3D5F"/>
    <w:rsid w:val="00FA3EC5"/>
    <w:rsid w:val="00FB00A8"/>
    <w:rsid w:val="00FB4B3A"/>
    <w:rsid w:val="00FC1355"/>
    <w:rsid w:val="00FC3A26"/>
    <w:rsid w:val="00FD3213"/>
    <w:rsid w:val="00FE0C5B"/>
    <w:rsid w:val="00FE1390"/>
    <w:rsid w:val="00FE1E80"/>
    <w:rsid w:val="00FE3B8F"/>
    <w:rsid w:val="00FE57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DB6431"/>
  <w15:docId w15:val="{C883AE06-6928-4D8F-B6CA-877F70A63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498" w:hanging="277"/>
      <w:outlineLvl w:val="0"/>
    </w:pPr>
    <w:rPr>
      <w:b/>
      <w:bCs/>
      <w:sz w:val="28"/>
      <w:szCs w:val="28"/>
    </w:rPr>
  </w:style>
  <w:style w:type="paragraph" w:styleId="Heading2">
    <w:name w:val="heading 2"/>
    <w:basedOn w:val="Normal"/>
    <w:next w:val="Normal"/>
    <w:link w:val="Heading2Char"/>
    <w:uiPriority w:val="9"/>
    <w:unhideWhenUsed/>
    <w:qFormat/>
    <w:rsid w:val="00006DA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F60AE"/>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98411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566"/>
      <w:jc w:val="both"/>
    </w:pPr>
    <w:rPr>
      <w:sz w:val="20"/>
      <w:szCs w:val="20"/>
    </w:rPr>
  </w:style>
  <w:style w:type="paragraph" w:styleId="ListParagraph">
    <w:name w:val="List Paragraph"/>
    <w:basedOn w:val="Normal"/>
    <w:uiPriority w:val="1"/>
    <w:qFormat/>
    <w:pPr>
      <w:ind w:left="566"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87E69"/>
    <w:pPr>
      <w:tabs>
        <w:tab w:val="center" w:pos="4513"/>
        <w:tab w:val="right" w:pos="9026"/>
      </w:tabs>
    </w:pPr>
  </w:style>
  <w:style w:type="character" w:customStyle="1" w:styleId="HeaderChar">
    <w:name w:val="Header Char"/>
    <w:basedOn w:val="DefaultParagraphFont"/>
    <w:link w:val="Header"/>
    <w:uiPriority w:val="99"/>
    <w:rsid w:val="00787E69"/>
    <w:rPr>
      <w:rFonts w:ascii="Times New Roman" w:eastAsia="Times New Roman" w:hAnsi="Times New Roman" w:cs="Times New Roman"/>
    </w:rPr>
  </w:style>
  <w:style w:type="paragraph" w:styleId="Footer">
    <w:name w:val="footer"/>
    <w:basedOn w:val="Normal"/>
    <w:link w:val="FooterChar"/>
    <w:uiPriority w:val="99"/>
    <w:unhideWhenUsed/>
    <w:rsid w:val="00787E69"/>
    <w:pPr>
      <w:tabs>
        <w:tab w:val="center" w:pos="4513"/>
        <w:tab w:val="right" w:pos="9026"/>
      </w:tabs>
    </w:pPr>
  </w:style>
  <w:style w:type="character" w:customStyle="1" w:styleId="FooterChar">
    <w:name w:val="Footer Char"/>
    <w:basedOn w:val="DefaultParagraphFont"/>
    <w:link w:val="Footer"/>
    <w:uiPriority w:val="99"/>
    <w:rsid w:val="00787E69"/>
    <w:rPr>
      <w:rFonts w:ascii="Times New Roman" w:eastAsia="Times New Roman" w:hAnsi="Times New Roman" w:cs="Times New Roman"/>
    </w:rPr>
  </w:style>
  <w:style w:type="character" w:customStyle="1" w:styleId="BodyTextChar">
    <w:name w:val="Body Text Char"/>
    <w:basedOn w:val="DefaultParagraphFont"/>
    <w:link w:val="BodyText"/>
    <w:uiPriority w:val="1"/>
    <w:rsid w:val="00C71C09"/>
    <w:rPr>
      <w:rFonts w:ascii="Times New Roman" w:eastAsia="Times New Roman" w:hAnsi="Times New Roman" w:cs="Times New Roman"/>
      <w:sz w:val="20"/>
      <w:szCs w:val="20"/>
    </w:rPr>
  </w:style>
  <w:style w:type="character" w:customStyle="1" w:styleId="Heading3Char">
    <w:name w:val="Heading 3 Char"/>
    <w:basedOn w:val="DefaultParagraphFont"/>
    <w:link w:val="Heading3"/>
    <w:uiPriority w:val="9"/>
    <w:semiHidden/>
    <w:rsid w:val="002F60AE"/>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984114"/>
    <w:rPr>
      <w:rFonts w:asciiTheme="majorHAnsi" w:eastAsiaTheme="majorEastAsia" w:hAnsiTheme="majorHAnsi" w:cstheme="majorBidi"/>
      <w:i/>
      <w:iCs/>
      <w:color w:val="365F91" w:themeColor="accent1" w:themeShade="BF"/>
    </w:rPr>
  </w:style>
  <w:style w:type="character" w:customStyle="1" w:styleId="Heading2Char">
    <w:name w:val="Heading 2 Char"/>
    <w:basedOn w:val="DefaultParagraphFont"/>
    <w:link w:val="Heading2"/>
    <w:uiPriority w:val="9"/>
    <w:rsid w:val="00006DA9"/>
    <w:rPr>
      <w:rFonts w:asciiTheme="majorHAnsi" w:eastAsiaTheme="majorEastAsia" w:hAnsiTheme="majorHAnsi" w:cstheme="majorBidi"/>
      <w:color w:val="365F91" w:themeColor="accent1" w:themeShade="BF"/>
      <w:sz w:val="26"/>
      <w:szCs w:val="26"/>
    </w:rPr>
  </w:style>
  <w:style w:type="paragraph" w:customStyle="1" w:styleId="ds-markdown-paragraph">
    <w:name w:val="ds-markdown-paragraph"/>
    <w:basedOn w:val="Normal"/>
    <w:rsid w:val="00FA3D5F"/>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FA3D5F"/>
    <w:rPr>
      <w:b/>
      <w:bCs/>
    </w:rPr>
  </w:style>
  <w:style w:type="character" w:customStyle="1" w:styleId="Heading1Char">
    <w:name w:val="Heading 1 Char"/>
    <w:basedOn w:val="DefaultParagraphFont"/>
    <w:link w:val="Heading1"/>
    <w:uiPriority w:val="9"/>
    <w:rsid w:val="0020498B"/>
    <w:rPr>
      <w:rFonts w:ascii="Times New Roman" w:eastAsia="Times New Roman" w:hAnsi="Times New Roman" w:cs="Times New Roman"/>
      <w:b/>
      <w:bCs/>
      <w:sz w:val="28"/>
      <w:szCs w:val="28"/>
    </w:rPr>
  </w:style>
  <w:style w:type="table" w:styleId="TableGridLight">
    <w:name w:val="Grid Table Light"/>
    <w:basedOn w:val="TableNormal"/>
    <w:uiPriority w:val="40"/>
    <w:rsid w:val="006961E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7A2EEE"/>
    <w:pPr>
      <w:widowControl/>
      <w:autoSpaceDE/>
      <w:autoSpaceDN/>
    </w:pPr>
    <w:rPr>
      <w:rFonts w:ascii="Times New Roman" w:eastAsia="Times New Roman" w:hAnsi="Times New Roman" w:cs="Times New Roman"/>
    </w:rPr>
  </w:style>
  <w:style w:type="paragraph" w:styleId="NormalWeb">
    <w:name w:val="Normal (Web)"/>
    <w:basedOn w:val="Normal"/>
    <w:uiPriority w:val="99"/>
    <w:semiHidden/>
    <w:unhideWhenUsed/>
    <w:rsid w:val="006036D0"/>
    <w:rPr>
      <w:sz w:val="24"/>
      <w:szCs w:val="24"/>
    </w:rPr>
  </w:style>
  <w:style w:type="table" w:styleId="TableGrid">
    <w:name w:val="Table Grid"/>
    <w:basedOn w:val="TableNormal"/>
    <w:uiPriority w:val="39"/>
    <w:rsid w:val="00F14B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364C8"/>
    <w:rPr>
      <w:color w:val="0000FF" w:themeColor="hyperlink"/>
      <w:u w:val="single"/>
    </w:rPr>
  </w:style>
  <w:style w:type="character" w:styleId="UnresolvedMention">
    <w:name w:val="Unresolved Mention"/>
    <w:basedOn w:val="DefaultParagraphFont"/>
    <w:uiPriority w:val="99"/>
    <w:semiHidden/>
    <w:unhideWhenUsed/>
    <w:rsid w:val="00F364C8"/>
    <w:rPr>
      <w:color w:val="605E5C"/>
      <w:shd w:val="clear" w:color="auto" w:fill="E1DFDD"/>
    </w:rPr>
  </w:style>
  <w:style w:type="character" w:styleId="FollowedHyperlink">
    <w:name w:val="FollowedHyperlink"/>
    <w:basedOn w:val="DefaultParagraphFont"/>
    <w:uiPriority w:val="99"/>
    <w:semiHidden/>
    <w:unhideWhenUsed/>
    <w:rsid w:val="007F3F6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ifulla.saif@icloud.com"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C0583E-71DF-4DE5-8880-865631324C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1913</TotalTime>
  <Pages>8</Pages>
  <Words>5231</Words>
  <Characters>29817</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Saifulla Saif</cp:lastModifiedBy>
  <cp:revision>680</cp:revision>
  <cp:lastPrinted>2025-12-09T11:40:00Z</cp:lastPrinted>
  <dcterms:created xsi:type="dcterms:W3CDTF">2025-10-02T12:46:00Z</dcterms:created>
  <dcterms:modified xsi:type="dcterms:W3CDTF">2026-03-05T16:14:00Z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2025-09-29T00:00:00Z</vt:filetime>
  </property>
  <property fmtid="{D5CDD505-2E9C-101B-9397-08002B2CF9AE}" pid="3" name="Creator">
    <vt:lpwstr>Microsoft® Word 2016</vt:lpwstr>
  </property>
  <property fmtid="{D5CDD505-2E9C-101B-9397-08002B2CF9AE}" pid="4" name="LastSaved">
    <vt:filetime>2025-10-02T00:00:00Z</vt:filetime>
  </property>
  <property fmtid="{D5CDD505-2E9C-101B-9397-08002B2CF9AE}" pid="5" name="Producer">
    <vt:lpwstr>www.ilovepdf.com</vt:lpwstr>
  </property>
</Properties>
</file>