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دور الحاسبات وتأثيرها في الصناعة النفطية (نسخة متقدمة)</w:t>
      </w:r>
    </w:p>
    <w:p>
      <w:pPr>
        <w:pStyle w:val="Heading1"/>
      </w:pPr>
      <w:r>
        <w:t>المقدمة</w:t>
      </w:r>
    </w:p>
    <w:p>
      <w:r>
        <w:t>أصبحت الحاسبات عنصرًا أساسيًا في الصناعة النفطية الحديثة، حيث تعتمد العمليات على التحليل الرقمي والأنظمة الذكية [1]. في حقول مثل الرميلة، يتم استخدام الأنظمة الرقمية لمراقبة الأداء وتحسين الإنتاجية.</w:t>
      </w:r>
    </w:p>
    <w:p>
      <w:pPr>
        <w:pStyle w:val="Heading1"/>
      </w:pPr>
      <w:r>
        <w:t>أنظمة SCADA</w:t>
      </w:r>
    </w:p>
    <w:p>
      <w:r>
        <w:t>تستخدم أنظمة SCADA لمراقبة البيانات اللحظية وإدارة العمليات [2]. في عمليات Well Service يتم مراقبة الضغط والإنتاج بشكل مباشر.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نمذجة المكامن</w:t>
      </w:r>
    </w:p>
    <w:p>
      <w:r>
        <w:t>تساعد برامج المحاكاة في تحليل سلوك المكامن النفطية وتحديد أفضل خطط الإنتاج [3].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الذكاء الاصطناعي</w:t>
      </w:r>
    </w:p>
    <w:p>
      <w:r>
        <w:t>يستخدم الذكاء الاصطناعي لتحليل البيانات الضخمة والتنبؤ بالأعطال [4].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إنترنت الأشياء</w:t>
      </w:r>
    </w:p>
    <w:p>
      <w:r>
        <w:t>تستخدم الحساسات الذكية لنقل البيانات من الحقول إلى مراكز التحكم [5].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الخاتمة</w:t>
      </w:r>
    </w:p>
    <w:p>
      <w:r>
        <w:t>تلعب الحاسبات دورًا حاسمًا في تطوير الصناعة النفطية وتحسين كفاءتها.</w:t>
      </w:r>
    </w:p>
    <w:p>
      <w:pPr>
        <w:pStyle w:val="Heading1"/>
      </w:pPr>
      <w:r>
        <w:t>المصادر (References)</w:t>
      </w:r>
    </w:p>
    <w:p>
      <w:r>
        <w:t>1. Petroleum Production Systems – Economides</w:t>
      </w:r>
    </w:p>
    <w:p>
      <w:r>
        <w:t>2. Schlumberger Oilfield Review</w:t>
      </w:r>
    </w:p>
    <w:p>
      <w:r>
        <w:t>3. Reservoir Engineering Handbook – Ahmed</w:t>
      </w:r>
    </w:p>
    <w:p>
      <w:r>
        <w:t>4. SPE Papers</w:t>
      </w:r>
    </w:p>
    <w:p>
      <w:r>
        <w:t>5. Halliburton Resources</w:t>
      </w:r>
    </w:p>
    <w:p>
      <w:r>
        <w:t>6. Deloitte Cybersecurity</w:t>
      </w:r>
    </w:p>
    <w:p>
      <w:r>
        <w:t>7. IBM Oil &amp; Gas AI</w:t>
      </w:r>
    </w:p>
    <w:p>
      <w:r>
        <w:t>8. Microsoft Energy Solutions</w:t>
      </w:r>
    </w:p>
    <w:p>
      <w:r>
        <w:t>9. BP Digital Transformation</w:t>
      </w:r>
    </w:p>
    <w:p>
      <w:r>
        <w:t>10. Shell Technology Reports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