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5315" w14:textId="77777777" w:rsidR="007B78C8" w:rsidRDefault="007B78C8" w:rsidP="007B78C8">
      <w:pPr>
        <w:spacing w:after="0" w:line="240" w:lineRule="auto"/>
        <w:contextualSpacing/>
        <w:rPr>
          <w:sz w:val="22"/>
          <w:szCs w:val="22"/>
        </w:rPr>
      </w:pPr>
    </w:p>
    <w:p w14:paraId="13C91FED" w14:textId="77777777" w:rsidR="007B78C8" w:rsidRDefault="007B78C8" w:rsidP="007B78C8">
      <w:pPr>
        <w:spacing w:after="0" w:line="240" w:lineRule="auto"/>
        <w:contextualSpacing/>
        <w:jc w:val="center"/>
        <w:rPr>
          <w:sz w:val="22"/>
          <w:szCs w:val="22"/>
        </w:rPr>
      </w:pPr>
    </w:p>
    <w:p w14:paraId="48C874A5" w14:textId="77777777" w:rsidR="007B78C8" w:rsidRDefault="007B78C8" w:rsidP="007B78C8">
      <w:pPr>
        <w:spacing w:after="0" w:line="240" w:lineRule="auto"/>
        <w:contextualSpacing/>
        <w:jc w:val="center"/>
        <w:rPr>
          <w:sz w:val="22"/>
          <w:szCs w:val="22"/>
        </w:rPr>
      </w:pPr>
    </w:p>
    <w:p w14:paraId="3A4E4978" w14:textId="77777777" w:rsidR="007B78C8" w:rsidRDefault="007B78C8" w:rsidP="007B78C8">
      <w:pPr>
        <w:spacing w:after="0" w:line="240" w:lineRule="auto"/>
        <w:contextualSpacing/>
        <w:jc w:val="center"/>
        <w:rPr>
          <w:sz w:val="22"/>
          <w:szCs w:val="22"/>
        </w:rPr>
      </w:pPr>
    </w:p>
    <w:p w14:paraId="0FFE0C05" w14:textId="77777777" w:rsidR="007B78C8" w:rsidRDefault="007B78C8" w:rsidP="007B78C8">
      <w:pPr>
        <w:spacing w:after="0" w:line="240" w:lineRule="auto"/>
        <w:contextualSpacing/>
        <w:jc w:val="center"/>
        <w:rPr>
          <w:sz w:val="22"/>
          <w:szCs w:val="22"/>
        </w:rPr>
      </w:pPr>
    </w:p>
    <w:p w14:paraId="02A79C29" w14:textId="77777777" w:rsidR="007B78C8" w:rsidRDefault="007B78C8" w:rsidP="007B78C8">
      <w:pPr>
        <w:spacing w:after="0" w:line="240" w:lineRule="auto"/>
        <w:contextualSpacing/>
        <w:jc w:val="center"/>
        <w:rPr>
          <w:sz w:val="22"/>
          <w:szCs w:val="22"/>
        </w:rPr>
      </w:pPr>
    </w:p>
    <w:p w14:paraId="729B5B46" w14:textId="77777777" w:rsidR="007B78C8" w:rsidRDefault="007B78C8" w:rsidP="007B78C8">
      <w:pPr>
        <w:spacing w:after="0" w:line="240" w:lineRule="auto"/>
        <w:contextualSpacing/>
        <w:jc w:val="center"/>
        <w:rPr>
          <w:sz w:val="22"/>
          <w:szCs w:val="22"/>
        </w:rPr>
      </w:pPr>
    </w:p>
    <w:p w14:paraId="7F1D9A5C" w14:textId="77777777" w:rsidR="007B78C8" w:rsidRDefault="007B78C8" w:rsidP="007B78C8">
      <w:pPr>
        <w:spacing w:after="0" w:line="240" w:lineRule="auto"/>
        <w:contextualSpacing/>
        <w:jc w:val="center"/>
        <w:rPr>
          <w:sz w:val="22"/>
          <w:szCs w:val="22"/>
        </w:rPr>
      </w:pPr>
    </w:p>
    <w:p w14:paraId="79FC7998" w14:textId="77777777" w:rsidR="007B78C8" w:rsidRDefault="007B78C8" w:rsidP="007B78C8">
      <w:pPr>
        <w:spacing w:after="0" w:line="240" w:lineRule="auto"/>
        <w:contextualSpacing/>
        <w:jc w:val="center"/>
        <w:rPr>
          <w:sz w:val="22"/>
          <w:szCs w:val="22"/>
        </w:rPr>
      </w:pPr>
    </w:p>
    <w:p w14:paraId="391F799A" w14:textId="77777777" w:rsidR="007B78C8" w:rsidRDefault="007B78C8" w:rsidP="007B78C8">
      <w:pPr>
        <w:spacing w:after="0" w:line="240" w:lineRule="auto"/>
        <w:contextualSpacing/>
        <w:jc w:val="center"/>
        <w:rPr>
          <w:sz w:val="22"/>
          <w:szCs w:val="22"/>
        </w:rPr>
      </w:pPr>
    </w:p>
    <w:p w14:paraId="2820B9D3" w14:textId="77777777" w:rsidR="007B78C8" w:rsidRDefault="007B78C8" w:rsidP="007B78C8">
      <w:pPr>
        <w:spacing w:after="0" w:line="240" w:lineRule="auto"/>
        <w:contextualSpacing/>
        <w:jc w:val="center"/>
        <w:rPr>
          <w:sz w:val="22"/>
          <w:szCs w:val="22"/>
        </w:rPr>
      </w:pPr>
    </w:p>
    <w:p w14:paraId="42D109CD" w14:textId="77777777" w:rsidR="007B78C8" w:rsidRDefault="007B78C8" w:rsidP="007B78C8">
      <w:pPr>
        <w:spacing w:after="0" w:line="240" w:lineRule="auto"/>
        <w:contextualSpacing/>
        <w:jc w:val="center"/>
        <w:rPr>
          <w:sz w:val="22"/>
          <w:szCs w:val="22"/>
        </w:rPr>
      </w:pPr>
    </w:p>
    <w:p w14:paraId="7482F108" w14:textId="77777777" w:rsidR="007B78C8" w:rsidRDefault="007B78C8" w:rsidP="007B78C8">
      <w:pPr>
        <w:spacing w:after="0" w:line="240" w:lineRule="auto"/>
        <w:contextualSpacing/>
        <w:jc w:val="center"/>
        <w:rPr>
          <w:sz w:val="22"/>
          <w:szCs w:val="22"/>
        </w:rPr>
      </w:pPr>
    </w:p>
    <w:p w14:paraId="7D7CC6E3" w14:textId="77777777" w:rsidR="007B78C8" w:rsidRDefault="007B78C8" w:rsidP="007B78C8">
      <w:pPr>
        <w:spacing w:after="0" w:line="240" w:lineRule="auto"/>
        <w:contextualSpacing/>
        <w:jc w:val="center"/>
        <w:rPr>
          <w:sz w:val="22"/>
          <w:szCs w:val="22"/>
        </w:rPr>
      </w:pPr>
    </w:p>
    <w:p w14:paraId="558AF559" w14:textId="77777777" w:rsidR="007B78C8" w:rsidRDefault="007B78C8" w:rsidP="007B78C8">
      <w:pPr>
        <w:spacing w:after="0" w:line="240" w:lineRule="auto"/>
        <w:contextualSpacing/>
        <w:jc w:val="center"/>
        <w:rPr>
          <w:sz w:val="22"/>
          <w:szCs w:val="22"/>
        </w:rPr>
      </w:pPr>
    </w:p>
    <w:p w14:paraId="61F75F10" w14:textId="77777777" w:rsidR="007B78C8" w:rsidRDefault="007B78C8" w:rsidP="007B78C8">
      <w:pPr>
        <w:spacing w:after="0" w:line="240" w:lineRule="auto"/>
        <w:contextualSpacing/>
        <w:jc w:val="center"/>
        <w:rPr>
          <w:sz w:val="22"/>
          <w:szCs w:val="22"/>
        </w:rPr>
      </w:pPr>
    </w:p>
    <w:p w14:paraId="203B3448" w14:textId="77777777" w:rsidR="007B78C8" w:rsidRDefault="007B78C8" w:rsidP="007B78C8">
      <w:pPr>
        <w:spacing w:after="0" w:line="240" w:lineRule="auto"/>
        <w:contextualSpacing/>
        <w:jc w:val="center"/>
        <w:rPr>
          <w:sz w:val="22"/>
          <w:szCs w:val="22"/>
        </w:rPr>
      </w:pPr>
    </w:p>
    <w:p w14:paraId="428DCDD2" w14:textId="77777777" w:rsidR="007B78C8" w:rsidRDefault="007B78C8" w:rsidP="007B78C8">
      <w:pPr>
        <w:spacing w:after="0" w:line="240" w:lineRule="auto"/>
        <w:contextualSpacing/>
        <w:jc w:val="center"/>
        <w:rPr>
          <w:sz w:val="22"/>
          <w:szCs w:val="22"/>
        </w:rPr>
      </w:pPr>
    </w:p>
    <w:p w14:paraId="7314E203" w14:textId="77777777" w:rsidR="007B78C8" w:rsidRDefault="007B78C8" w:rsidP="007B78C8">
      <w:pPr>
        <w:spacing w:after="0" w:line="240" w:lineRule="auto"/>
        <w:contextualSpacing/>
        <w:jc w:val="center"/>
        <w:rPr>
          <w:sz w:val="22"/>
          <w:szCs w:val="22"/>
        </w:rPr>
      </w:pPr>
    </w:p>
    <w:p w14:paraId="4F248C68" w14:textId="77777777" w:rsidR="007B78C8" w:rsidRDefault="007B78C8" w:rsidP="007B78C8">
      <w:pPr>
        <w:spacing w:after="0" w:line="240" w:lineRule="auto"/>
        <w:contextualSpacing/>
        <w:jc w:val="center"/>
        <w:rPr>
          <w:sz w:val="22"/>
          <w:szCs w:val="22"/>
        </w:rPr>
      </w:pPr>
    </w:p>
    <w:p w14:paraId="57B52604" w14:textId="032F783E" w:rsidR="00834C98" w:rsidRPr="00323865" w:rsidRDefault="007B78C8" w:rsidP="007B78C8">
      <w:pPr>
        <w:spacing w:after="0" w:line="240" w:lineRule="auto"/>
        <w:contextualSpacing/>
        <w:jc w:val="center"/>
        <w:rPr>
          <w:rFonts w:ascii="Calibri" w:hAnsi="Calibri" w:cs="Calibri"/>
          <w:sz w:val="22"/>
          <w:szCs w:val="22"/>
        </w:rPr>
      </w:pPr>
      <w:r w:rsidRPr="00323865">
        <w:rPr>
          <w:rFonts w:ascii="Calibri" w:hAnsi="Calibri" w:cs="Calibri"/>
          <w:sz w:val="22"/>
          <w:szCs w:val="22"/>
        </w:rPr>
        <w:t>Multi-Hop Retrieval for Question Answering: Improving Evidence Selection for RAG</w:t>
      </w:r>
    </w:p>
    <w:p w14:paraId="431777DF" w14:textId="6CA85BFA" w:rsidR="007B78C8" w:rsidRPr="00323865" w:rsidRDefault="004F131D" w:rsidP="007B78C8">
      <w:pPr>
        <w:spacing w:after="0" w:line="240" w:lineRule="auto"/>
        <w:contextualSpacing/>
        <w:jc w:val="center"/>
        <w:rPr>
          <w:rFonts w:ascii="Calibri" w:hAnsi="Calibri" w:cs="Calibri"/>
          <w:sz w:val="22"/>
          <w:szCs w:val="22"/>
        </w:rPr>
      </w:pPr>
      <w:r w:rsidRPr="00323865">
        <w:rPr>
          <w:rFonts w:ascii="Calibri" w:hAnsi="Calibri" w:cs="Calibri"/>
          <w:sz w:val="22"/>
          <w:szCs w:val="22"/>
        </w:rPr>
        <w:t>Saif Ali Jan</w:t>
      </w:r>
    </w:p>
    <w:p w14:paraId="2BB4850B" w14:textId="77777777" w:rsidR="004F131D" w:rsidRPr="00323865" w:rsidRDefault="004F131D" w:rsidP="004F131D">
      <w:pPr>
        <w:spacing w:after="0" w:line="240" w:lineRule="auto"/>
        <w:contextualSpacing/>
        <w:jc w:val="center"/>
        <w:rPr>
          <w:rFonts w:ascii="Calibri" w:hAnsi="Calibri" w:cs="Calibri"/>
          <w:sz w:val="22"/>
          <w:szCs w:val="22"/>
        </w:rPr>
      </w:pPr>
      <w:r w:rsidRPr="00323865">
        <w:rPr>
          <w:rFonts w:ascii="Calibri" w:hAnsi="Calibri" w:cs="Calibri"/>
          <w:sz w:val="22"/>
          <w:szCs w:val="22"/>
        </w:rPr>
        <w:t xml:space="preserve">24065142 </w:t>
      </w:r>
    </w:p>
    <w:p w14:paraId="6DEC77DC" w14:textId="6846B872" w:rsidR="007B78C8" w:rsidRPr="00323865" w:rsidRDefault="007B78C8" w:rsidP="004F131D">
      <w:pPr>
        <w:spacing w:after="0" w:line="240" w:lineRule="auto"/>
        <w:contextualSpacing/>
        <w:jc w:val="center"/>
        <w:rPr>
          <w:rFonts w:ascii="Calibri" w:hAnsi="Calibri" w:cs="Calibri"/>
          <w:sz w:val="22"/>
          <w:szCs w:val="22"/>
        </w:rPr>
      </w:pPr>
    </w:p>
    <w:p w14:paraId="7E92B102" w14:textId="77777777" w:rsidR="007B78C8" w:rsidRPr="00323865" w:rsidRDefault="007B78C8" w:rsidP="007B78C8">
      <w:pPr>
        <w:spacing w:after="0" w:line="240" w:lineRule="auto"/>
        <w:contextualSpacing/>
        <w:rPr>
          <w:sz w:val="22"/>
          <w:szCs w:val="22"/>
        </w:rPr>
      </w:pPr>
    </w:p>
    <w:p w14:paraId="2657C380" w14:textId="77777777" w:rsidR="007B78C8" w:rsidRPr="00323865" w:rsidRDefault="007B78C8" w:rsidP="007B78C8">
      <w:pPr>
        <w:spacing w:after="0" w:line="240" w:lineRule="auto"/>
        <w:contextualSpacing/>
        <w:rPr>
          <w:sz w:val="22"/>
          <w:szCs w:val="22"/>
        </w:rPr>
      </w:pPr>
    </w:p>
    <w:p w14:paraId="188CCCA3" w14:textId="77777777" w:rsidR="007B78C8" w:rsidRPr="00323865" w:rsidRDefault="007B78C8" w:rsidP="007B78C8">
      <w:pPr>
        <w:spacing w:after="0" w:line="240" w:lineRule="auto"/>
        <w:contextualSpacing/>
        <w:rPr>
          <w:sz w:val="22"/>
          <w:szCs w:val="22"/>
        </w:rPr>
      </w:pPr>
    </w:p>
    <w:p w14:paraId="670AC9CA" w14:textId="23EC43D8" w:rsidR="007B78C8" w:rsidRPr="00323865" w:rsidRDefault="007B78C8">
      <w:pPr>
        <w:jc w:val="left"/>
        <w:rPr>
          <w:sz w:val="22"/>
          <w:szCs w:val="22"/>
        </w:rPr>
      </w:pPr>
      <w:r w:rsidRPr="00323865">
        <w:rPr>
          <w:sz w:val="22"/>
          <w:szCs w:val="22"/>
        </w:rPr>
        <w:br w:type="page"/>
      </w:r>
    </w:p>
    <w:sdt>
      <w:sdtPr>
        <w:rPr>
          <w:rFonts w:ascii="Calibri" w:eastAsiaTheme="minorHAnsi" w:hAnsi="Calibri" w:cs="Calibri"/>
          <w:b/>
          <w:bCs/>
          <w:color w:val="000000" w:themeColor="text1"/>
          <w:kern w:val="2"/>
          <w:sz w:val="22"/>
          <w:szCs w:val="22"/>
          <w:lang w:val="en-GB"/>
          <w14:ligatures w14:val="standardContextual"/>
        </w:rPr>
        <w:id w:val="-576895158"/>
        <w:docPartObj>
          <w:docPartGallery w:val="Table of Contents"/>
          <w:docPartUnique/>
        </w:docPartObj>
      </w:sdtPr>
      <w:sdtEndPr>
        <w:rPr>
          <w:noProof/>
        </w:rPr>
      </w:sdtEndPr>
      <w:sdtContent>
        <w:p w14:paraId="0ACF0673" w14:textId="60D3ED8A" w:rsidR="007608D1" w:rsidRPr="00D64AD6" w:rsidRDefault="007608D1" w:rsidP="00D64AD6">
          <w:pPr>
            <w:pStyle w:val="TOCHeading"/>
            <w:spacing w:before="0" w:line="240" w:lineRule="auto"/>
            <w:contextualSpacing/>
            <w:jc w:val="center"/>
            <w:rPr>
              <w:rFonts w:ascii="Calibri" w:hAnsi="Calibri" w:cs="Calibri"/>
              <w:b/>
              <w:bCs/>
              <w:color w:val="000000" w:themeColor="text1"/>
              <w:sz w:val="22"/>
              <w:szCs w:val="22"/>
            </w:rPr>
          </w:pPr>
          <w:r w:rsidRPr="00D64AD6">
            <w:rPr>
              <w:rFonts w:ascii="Calibri" w:hAnsi="Calibri" w:cs="Calibri"/>
              <w:b/>
              <w:bCs/>
              <w:color w:val="000000" w:themeColor="text1"/>
              <w:sz w:val="22"/>
              <w:szCs w:val="22"/>
            </w:rPr>
            <w:t>TABLE OF CONTENTS</w:t>
          </w:r>
        </w:p>
        <w:p w14:paraId="68327117" w14:textId="61F7BF02" w:rsidR="00D64AD6" w:rsidRPr="00D64AD6" w:rsidRDefault="007608D1" w:rsidP="00D64AD6">
          <w:pPr>
            <w:pStyle w:val="TOC1"/>
            <w:rPr>
              <w:rFonts w:eastAsiaTheme="minorEastAsia"/>
              <w:b w:val="0"/>
              <w:bCs w:val="0"/>
              <w:color w:val="auto"/>
              <w:lang w:val="en-US"/>
            </w:rPr>
          </w:pPr>
          <w:r w:rsidRPr="00D64AD6">
            <w:fldChar w:fldCharType="begin"/>
          </w:r>
          <w:r w:rsidRPr="00D64AD6">
            <w:instrText xml:space="preserve"> TOC \o "1-3" \h \z \u </w:instrText>
          </w:r>
          <w:r w:rsidRPr="00D64AD6">
            <w:fldChar w:fldCharType="separate"/>
          </w:r>
          <w:hyperlink w:anchor="_Toc222464064" w:history="1">
            <w:r w:rsidR="00D64AD6" w:rsidRPr="00D64AD6">
              <w:rPr>
                <w:rStyle w:val="Hyperlink"/>
              </w:rPr>
              <w:t>CHAPTER 1: INTRODUCTION</w:t>
            </w:r>
            <w:r w:rsidR="00D64AD6" w:rsidRPr="00D64AD6">
              <w:rPr>
                <w:webHidden/>
              </w:rPr>
              <w:tab/>
            </w:r>
            <w:r w:rsidR="00D64AD6" w:rsidRPr="00D64AD6">
              <w:rPr>
                <w:webHidden/>
              </w:rPr>
              <w:fldChar w:fldCharType="begin"/>
            </w:r>
            <w:r w:rsidR="00D64AD6" w:rsidRPr="00D64AD6">
              <w:rPr>
                <w:webHidden/>
              </w:rPr>
              <w:instrText xml:space="preserve"> PAGEREF _Toc222464064 \h </w:instrText>
            </w:r>
            <w:r w:rsidR="00D64AD6" w:rsidRPr="00D64AD6">
              <w:rPr>
                <w:webHidden/>
              </w:rPr>
            </w:r>
            <w:r w:rsidR="00D64AD6" w:rsidRPr="00D64AD6">
              <w:rPr>
                <w:webHidden/>
              </w:rPr>
              <w:fldChar w:fldCharType="separate"/>
            </w:r>
            <w:r w:rsidR="00D64AD6" w:rsidRPr="00D64AD6">
              <w:rPr>
                <w:webHidden/>
              </w:rPr>
              <w:t>3</w:t>
            </w:r>
            <w:r w:rsidR="00D64AD6" w:rsidRPr="00D64AD6">
              <w:rPr>
                <w:webHidden/>
              </w:rPr>
              <w:fldChar w:fldCharType="end"/>
            </w:r>
          </w:hyperlink>
        </w:p>
        <w:p w14:paraId="72298001" w14:textId="389F1FA1"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65" w:history="1">
            <w:r w:rsidRPr="00D64AD6">
              <w:rPr>
                <w:rStyle w:val="Hyperlink"/>
                <w:rFonts w:ascii="Calibri" w:hAnsi="Calibri" w:cs="Calibri"/>
                <w:noProof/>
                <w:sz w:val="22"/>
                <w:szCs w:val="22"/>
              </w:rPr>
              <w:t>1.1 Background</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_Toc222464065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3</w:t>
            </w:r>
            <w:r w:rsidRPr="00D64AD6">
              <w:rPr>
                <w:rFonts w:ascii="Calibri" w:hAnsi="Calibri" w:cs="Calibri"/>
                <w:noProof/>
                <w:webHidden/>
                <w:sz w:val="22"/>
                <w:szCs w:val="22"/>
              </w:rPr>
              <w:fldChar w:fldCharType="end"/>
            </w:r>
          </w:hyperlink>
        </w:p>
        <w:p w14:paraId="3D20A1D8" w14:textId="0608FF16"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66" w:history="1">
            <w:r w:rsidRPr="00D64AD6">
              <w:rPr>
                <w:rStyle w:val="Hyperlink"/>
                <w:rFonts w:ascii="Calibri" w:hAnsi="Calibri" w:cs="Calibri"/>
                <w:noProof/>
                <w:sz w:val="22"/>
                <w:szCs w:val="22"/>
              </w:rPr>
              <w:t>1.2 Aim and Objectives</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_Toc222464066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3</w:t>
            </w:r>
            <w:r w:rsidRPr="00D64AD6">
              <w:rPr>
                <w:rFonts w:ascii="Calibri" w:hAnsi="Calibri" w:cs="Calibri"/>
                <w:noProof/>
                <w:webHidden/>
                <w:sz w:val="22"/>
                <w:szCs w:val="22"/>
              </w:rPr>
              <w:fldChar w:fldCharType="end"/>
            </w:r>
          </w:hyperlink>
        </w:p>
        <w:p w14:paraId="27EDC27F" w14:textId="71D0EAA0"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67" w:history="1">
            <w:r w:rsidRPr="00D64AD6">
              <w:rPr>
                <w:rStyle w:val="Hyperlink"/>
                <w:rFonts w:ascii="Calibri" w:hAnsi="Calibri" w:cs="Calibri"/>
                <w:noProof/>
                <w:sz w:val="22"/>
                <w:szCs w:val="22"/>
              </w:rPr>
              <w:t>1.3 Research Questions</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_Toc222464067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3</w:t>
            </w:r>
            <w:r w:rsidRPr="00D64AD6">
              <w:rPr>
                <w:rFonts w:ascii="Calibri" w:hAnsi="Calibri" w:cs="Calibri"/>
                <w:noProof/>
                <w:webHidden/>
                <w:sz w:val="22"/>
                <w:szCs w:val="22"/>
              </w:rPr>
              <w:fldChar w:fldCharType="end"/>
            </w:r>
          </w:hyperlink>
        </w:p>
        <w:p w14:paraId="674B529C" w14:textId="232C02C0"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68" w:history="1">
            <w:r w:rsidRPr="00D64AD6">
              <w:rPr>
                <w:rStyle w:val="Hyperlink"/>
                <w:rFonts w:ascii="Calibri" w:hAnsi="Calibri" w:cs="Calibri"/>
                <w:noProof/>
                <w:sz w:val="22"/>
                <w:szCs w:val="22"/>
              </w:rPr>
              <w:t>1.4 Rationale of the Study</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_Toc222464068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3</w:t>
            </w:r>
            <w:r w:rsidRPr="00D64AD6">
              <w:rPr>
                <w:rFonts w:ascii="Calibri" w:hAnsi="Calibri" w:cs="Calibri"/>
                <w:noProof/>
                <w:webHidden/>
                <w:sz w:val="22"/>
                <w:szCs w:val="22"/>
              </w:rPr>
              <w:fldChar w:fldCharType="end"/>
            </w:r>
          </w:hyperlink>
        </w:p>
        <w:p w14:paraId="4FAD07A8" w14:textId="3B4EFC4B" w:rsidR="00D64AD6" w:rsidRPr="00D64AD6" w:rsidRDefault="00D64AD6" w:rsidP="00D64AD6">
          <w:pPr>
            <w:pStyle w:val="TOC1"/>
            <w:rPr>
              <w:rFonts w:eastAsiaTheme="minorEastAsia"/>
              <w:b w:val="0"/>
              <w:bCs w:val="0"/>
              <w:color w:val="auto"/>
              <w:lang w:val="en-US"/>
            </w:rPr>
          </w:pPr>
          <w:hyperlink w:anchor="_Toc222464069" w:history="1">
            <w:r w:rsidRPr="00D64AD6">
              <w:rPr>
                <w:rStyle w:val="Hyperlink"/>
              </w:rPr>
              <w:t>CHAPTER 2: LITERATURE REVIEW</w:t>
            </w:r>
            <w:r w:rsidRPr="00D64AD6">
              <w:rPr>
                <w:webHidden/>
              </w:rPr>
              <w:tab/>
            </w:r>
            <w:r w:rsidRPr="00D64AD6">
              <w:rPr>
                <w:webHidden/>
              </w:rPr>
              <w:fldChar w:fldCharType="begin"/>
            </w:r>
            <w:r w:rsidRPr="00D64AD6">
              <w:rPr>
                <w:webHidden/>
              </w:rPr>
              <w:instrText xml:space="preserve"> PAGEREF _Toc222464069 \h </w:instrText>
            </w:r>
            <w:r w:rsidRPr="00D64AD6">
              <w:rPr>
                <w:webHidden/>
              </w:rPr>
            </w:r>
            <w:r w:rsidRPr="00D64AD6">
              <w:rPr>
                <w:webHidden/>
              </w:rPr>
              <w:fldChar w:fldCharType="separate"/>
            </w:r>
            <w:r w:rsidRPr="00D64AD6">
              <w:rPr>
                <w:webHidden/>
              </w:rPr>
              <w:t>5</w:t>
            </w:r>
            <w:r w:rsidRPr="00D64AD6">
              <w:rPr>
                <w:webHidden/>
              </w:rPr>
              <w:fldChar w:fldCharType="end"/>
            </w:r>
          </w:hyperlink>
        </w:p>
        <w:p w14:paraId="3C0BA1D5" w14:textId="6A3C20D2"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0" w:history="1">
            <w:r w:rsidRPr="00D64AD6">
              <w:rPr>
                <w:rStyle w:val="Hyperlink"/>
                <w:rFonts w:ascii="Calibri" w:hAnsi="Calibri" w:cs="Calibri"/>
                <w:noProof/>
                <w:sz w:val="22"/>
                <w:szCs w:val="22"/>
                <w:lang w:val="en-US"/>
              </w:rPr>
              <w:t>2.1 Introduction</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_Toc222464070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5</w:t>
            </w:r>
            <w:r w:rsidRPr="00D64AD6">
              <w:rPr>
                <w:rFonts w:ascii="Calibri" w:hAnsi="Calibri" w:cs="Calibri"/>
                <w:noProof/>
                <w:webHidden/>
                <w:sz w:val="22"/>
                <w:szCs w:val="22"/>
              </w:rPr>
              <w:fldChar w:fldCharType="end"/>
            </w:r>
          </w:hyperlink>
        </w:p>
        <w:p w14:paraId="254C2E24" w14:textId="3BAB27F8"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1" w:history="1">
            <w:r w:rsidRPr="00D64AD6">
              <w:rPr>
                <w:rStyle w:val="Hyperlink"/>
                <w:rFonts w:ascii="Calibri" w:hAnsi="Calibri" w:cs="Calibri"/>
                <w:noProof/>
                <w:sz w:val="22"/>
                <w:szCs w:val="22"/>
                <w:lang w:val="en-US"/>
              </w:rPr>
              <w:t xml:space="preserve">2.2 Overview of </w:t>
            </w:r>
            <w:r w:rsidRPr="00D64AD6">
              <w:rPr>
                <w:rStyle w:val="Hyperlink"/>
                <w:rFonts w:ascii="Calibri" w:hAnsi="Calibri" w:cs="Calibri"/>
                <w:noProof/>
                <w:sz w:val="22"/>
                <w:szCs w:val="22"/>
              </w:rPr>
              <w:t>Multi-Hop Retrieval for Question Answering</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_Toc222464071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5</w:t>
            </w:r>
            <w:r w:rsidRPr="00D64AD6">
              <w:rPr>
                <w:rFonts w:ascii="Calibri" w:hAnsi="Calibri" w:cs="Calibri"/>
                <w:noProof/>
                <w:webHidden/>
                <w:sz w:val="22"/>
                <w:szCs w:val="22"/>
              </w:rPr>
              <w:fldChar w:fldCharType="end"/>
            </w:r>
          </w:hyperlink>
        </w:p>
        <w:p w14:paraId="7692D2AC" w14:textId="387B872B"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2" w:history="1">
            <w:r w:rsidRPr="00D64AD6">
              <w:rPr>
                <w:rStyle w:val="Hyperlink"/>
                <w:rFonts w:ascii="Calibri" w:hAnsi="Calibri" w:cs="Calibri"/>
                <w:noProof/>
                <w:sz w:val="22"/>
                <w:szCs w:val="22"/>
                <w:lang w:val="en-US"/>
              </w:rPr>
              <w:t xml:space="preserve">2.2 Paper 1: </w:t>
            </w:r>
            <w:r w:rsidRPr="00D64AD6">
              <w:rPr>
                <w:rStyle w:val="Hyperlink"/>
                <w:rFonts w:ascii="Calibri" w:hAnsi="Calibri" w:cs="Calibri"/>
                <w:noProof/>
                <w:sz w:val="22"/>
                <w:szCs w:val="22"/>
              </w:rPr>
              <w:t>Aksoy, Güven and Ünalir (2025)</w:t>
            </w:r>
            <w:r w:rsidRPr="00D64AD6">
              <w:rPr>
                <w:rStyle w:val="Hyperlink"/>
                <w:rFonts w:ascii="Calibri" w:hAnsi="Calibri" w:cs="Calibri"/>
                <w:noProof/>
                <w:sz w:val="22"/>
                <w:szCs w:val="22"/>
                <w:lang w:val="en-US"/>
              </w:rPr>
              <w:t xml:space="preserve"> — Understanding the Impact of Dataset Characteristics on RAG based Multi-hop QA Performance</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_Toc222464072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5</w:t>
            </w:r>
            <w:r w:rsidRPr="00D64AD6">
              <w:rPr>
                <w:rFonts w:ascii="Calibri" w:hAnsi="Calibri" w:cs="Calibri"/>
                <w:noProof/>
                <w:webHidden/>
                <w:sz w:val="22"/>
                <w:szCs w:val="22"/>
              </w:rPr>
              <w:fldChar w:fldCharType="end"/>
            </w:r>
          </w:hyperlink>
        </w:p>
        <w:p w14:paraId="79A90824" w14:textId="1094D971"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3" w:history="1">
            <w:r w:rsidRPr="00D64AD6">
              <w:rPr>
                <w:rStyle w:val="Hyperlink"/>
                <w:rFonts w:ascii="Calibri" w:hAnsi="Calibri" w:cs="Calibri"/>
                <w:noProof/>
                <w:sz w:val="22"/>
                <w:szCs w:val="22"/>
                <w:lang w:val="en-US"/>
              </w:rPr>
              <w:t xml:space="preserve">2.3 Paper 2: </w:t>
            </w:r>
            <w:r w:rsidRPr="00D64AD6">
              <w:rPr>
                <w:rStyle w:val="Hyperlink"/>
                <w:rFonts w:ascii="Calibri" w:hAnsi="Calibri" w:cs="Calibri"/>
                <w:noProof/>
                <w:sz w:val="22"/>
                <w:szCs w:val="22"/>
              </w:rPr>
              <w:t>Zhu, Li and Xu (2025)</w:t>
            </w:r>
            <w:r w:rsidRPr="00D64AD6">
              <w:rPr>
                <w:rStyle w:val="Hyperlink"/>
                <w:rFonts w:ascii="Calibri" w:hAnsi="Calibri" w:cs="Calibri"/>
                <w:noProof/>
                <w:sz w:val="22"/>
                <w:szCs w:val="22"/>
                <w:lang w:val="en-US"/>
              </w:rPr>
              <w:t xml:space="preserve"> — Testing the Effectiveness of Combining Multi-Hop Retrieval-Augmented Generation and Fine-Tuning Methods on Medical Question Answering Datasets</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_Toc222464073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6</w:t>
            </w:r>
            <w:r w:rsidRPr="00D64AD6">
              <w:rPr>
                <w:rFonts w:ascii="Calibri" w:hAnsi="Calibri" w:cs="Calibri"/>
                <w:noProof/>
                <w:webHidden/>
                <w:sz w:val="22"/>
                <w:szCs w:val="22"/>
              </w:rPr>
              <w:fldChar w:fldCharType="end"/>
            </w:r>
          </w:hyperlink>
        </w:p>
        <w:p w14:paraId="64AA506D" w14:textId="2CF2B179"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4" w:history="1">
            <w:r w:rsidRPr="00D64AD6">
              <w:rPr>
                <w:rStyle w:val="Hyperlink"/>
                <w:rFonts w:ascii="Calibri" w:hAnsi="Calibri" w:cs="Calibri"/>
                <w:noProof/>
                <w:sz w:val="22"/>
                <w:szCs w:val="22"/>
                <w:lang w:val="en-US"/>
              </w:rPr>
              <w:t xml:space="preserve">2.4 Paper 3: </w:t>
            </w:r>
            <w:r w:rsidRPr="00D64AD6">
              <w:rPr>
                <w:rStyle w:val="Hyperlink"/>
                <w:rFonts w:ascii="Calibri" w:hAnsi="Calibri" w:cs="Calibri"/>
                <w:noProof/>
                <w:sz w:val="22"/>
                <w:szCs w:val="22"/>
              </w:rPr>
              <w:t>Shi et al. (2024)</w:t>
            </w:r>
            <w:r w:rsidRPr="00D64AD6">
              <w:rPr>
                <w:rStyle w:val="Hyperlink"/>
                <w:rFonts w:ascii="Calibri" w:hAnsi="Calibri" w:cs="Calibri"/>
                <w:noProof/>
                <w:sz w:val="22"/>
                <w:szCs w:val="22"/>
                <w:lang w:val="en-US"/>
              </w:rPr>
              <w:t xml:space="preserve"> — </w:t>
            </w:r>
            <w:r w:rsidRPr="00D64AD6">
              <w:rPr>
                <w:rStyle w:val="Hyperlink"/>
                <w:rFonts w:ascii="Calibri" w:hAnsi="Calibri" w:cs="Calibri"/>
                <w:noProof/>
                <w:sz w:val="22"/>
                <w:szCs w:val="22"/>
              </w:rPr>
              <w:t>Retrieval-enhanced Knowledge Editing in Language Models for Multi-Hop Question Answering</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_Toc222464074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6</w:t>
            </w:r>
            <w:r w:rsidRPr="00D64AD6">
              <w:rPr>
                <w:rFonts w:ascii="Calibri" w:hAnsi="Calibri" w:cs="Calibri"/>
                <w:noProof/>
                <w:webHidden/>
                <w:sz w:val="22"/>
                <w:szCs w:val="22"/>
              </w:rPr>
              <w:fldChar w:fldCharType="end"/>
            </w:r>
          </w:hyperlink>
        </w:p>
        <w:p w14:paraId="74DC4F78" w14:textId="1219EC1E"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5" w:history="1">
            <w:r w:rsidRPr="00D64AD6">
              <w:rPr>
                <w:rStyle w:val="Hyperlink"/>
                <w:rFonts w:ascii="Calibri" w:hAnsi="Calibri" w:cs="Calibri"/>
                <w:noProof/>
                <w:sz w:val="22"/>
                <w:szCs w:val="22"/>
                <w:lang w:val="en-US"/>
              </w:rPr>
              <w:t xml:space="preserve">2.5 Paper 4: </w:t>
            </w:r>
            <w:r w:rsidRPr="00D64AD6">
              <w:rPr>
                <w:rStyle w:val="Hyperlink"/>
                <w:rFonts w:ascii="Calibri" w:hAnsi="Calibri" w:cs="Calibri"/>
                <w:noProof/>
                <w:sz w:val="22"/>
                <w:szCs w:val="22"/>
              </w:rPr>
              <w:t>Zhuang et al. (2024)</w:t>
            </w:r>
            <w:r w:rsidRPr="00D64AD6">
              <w:rPr>
                <w:rStyle w:val="Hyperlink"/>
                <w:rFonts w:ascii="Calibri" w:hAnsi="Calibri" w:cs="Calibri"/>
                <w:noProof/>
                <w:sz w:val="22"/>
                <w:szCs w:val="22"/>
                <w:lang w:val="en-US"/>
              </w:rPr>
              <w:t xml:space="preserve"> — EfficientRAG: Efficient Retriever for Multi-Hop Question Answering</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_Toc222464075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7</w:t>
            </w:r>
            <w:r w:rsidRPr="00D64AD6">
              <w:rPr>
                <w:rFonts w:ascii="Calibri" w:hAnsi="Calibri" w:cs="Calibri"/>
                <w:noProof/>
                <w:webHidden/>
                <w:sz w:val="22"/>
                <w:szCs w:val="22"/>
              </w:rPr>
              <w:fldChar w:fldCharType="end"/>
            </w:r>
          </w:hyperlink>
        </w:p>
        <w:p w14:paraId="42E1A1AF" w14:textId="6A76B4E4"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6" w:history="1">
            <w:r w:rsidRPr="00D64AD6">
              <w:rPr>
                <w:rStyle w:val="Hyperlink"/>
                <w:rFonts w:ascii="Calibri" w:hAnsi="Calibri" w:cs="Calibri"/>
                <w:noProof/>
                <w:sz w:val="22"/>
                <w:szCs w:val="22"/>
              </w:rPr>
              <w:t>2.6 Critical Analysis: Key Challenges and Research Gaps</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_Toc222464076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7</w:t>
            </w:r>
            <w:r w:rsidRPr="00D64AD6">
              <w:rPr>
                <w:rFonts w:ascii="Calibri" w:hAnsi="Calibri" w:cs="Calibri"/>
                <w:noProof/>
                <w:webHidden/>
                <w:sz w:val="22"/>
                <w:szCs w:val="22"/>
              </w:rPr>
              <w:fldChar w:fldCharType="end"/>
            </w:r>
          </w:hyperlink>
        </w:p>
        <w:p w14:paraId="65049069" w14:textId="7F42D340" w:rsidR="00D64AD6" w:rsidRPr="00D64AD6" w:rsidRDefault="00D64AD6" w:rsidP="00D64AD6">
          <w:pPr>
            <w:pStyle w:val="TOC1"/>
            <w:rPr>
              <w:rFonts w:eastAsiaTheme="minorEastAsia"/>
              <w:b w:val="0"/>
              <w:bCs w:val="0"/>
              <w:color w:val="auto"/>
              <w:lang w:val="en-US"/>
            </w:rPr>
          </w:pPr>
          <w:hyperlink w:anchor="_Toc222464077" w:history="1">
            <w:r w:rsidRPr="00D64AD6">
              <w:rPr>
                <w:rStyle w:val="Hyperlink"/>
                <w:lang w:val="en-US"/>
              </w:rPr>
              <w:t>CHAPTER 3: DATASET</w:t>
            </w:r>
            <w:r w:rsidRPr="00D64AD6">
              <w:rPr>
                <w:webHidden/>
              </w:rPr>
              <w:tab/>
            </w:r>
            <w:r w:rsidRPr="00D64AD6">
              <w:rPr>
                <w:webHidden/>
              </w:rPr>
              <w:fldChar w:fldCharType="begin"/>
            </w:r>
            <w:r w:rsidRPr="00D64AD6">
              <w:rPr>
                <w:webHidden/>
              </w:rPr>
              <w:instrText xml:space="preserve"> PAGEREF _Toc222464077 \h </w:instrText>
            </w:r>
            <w:r w:rsidRPr="00D64AD6">
              <w:rPr>
                <w:webHidden/>
              </w:rPr>
            </w:r>
            <w:r w:rsidRPr="00D64AD6">
              <w:rPr>
                <w:webHidden/>
              </w:rPr>
              <w:fldChar w:fldCharType="separate"/>
            </w:r>
            <w:r w:rsidRPr="00D64AD6">
              <w:rPr>
                <w:webHidden/>
              </w:rPr>
              <w:t>9</w:t>
            </w:r>
            <w:r w:rsidRPr="00D64AD6">
              <w:rPr>
                <w:webHidden/>
              </w:rPr>
              <w:fldChar w:fldCharType="end"/>
            </w:r>
          </w:hyperlink>
        </w:p>
        <w:p w14:paraId="7B25042D" w14:textId="7AD93B70"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8" w:history="1">
            <w:r w:rsidRPr="00D64AD6">
              <w:rPr>
                <w:rStyle w:val="Hyperlink"/>
                <w:rFonts w:ascii="Calibri" w:hAnsi="Calibri" w:cs="Calibri"/>
                <w:noProof/>
                <w:sz w:val="22"/>
                <w:szCs w:val="22"/>
                <w:lang w:val="en-US"/>
              </w:rPr>
              <w:t>3.1 Dataset Description</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_Toc222464078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9</w:t>
            </w:r>
            <w:r w:rsidRPr="00D64AD6">
              <w:rPr>
                <w:rFonts w:ascii="Calibri" w:hAnsi="Calibri" w:cs="Calibri"/>
                <w:noProof/>
                <w:webHidden/>
                <w:sz w:val="22"/>
                <w:szCs w:val="22"/>
              </w:rPr>
              <w:fldChar w:fldCharType="end"/>
            </w:r>
          </w:hyperlink>
        </w:p>
        <w:p w14:paraId="561E3219" w14:textId="37B2BB79" w:rsidR="00D64AD6" w:rsidRPr="00D64AD6" w:rsidRDefault="00D64AD6" w:rsidP="00D64AD6">
          <w:pPr>
            <w:pStyle w:val="TOC2"/>
            <w:tabs>
              <w:tab w:val="right" w:leader="dot" w:pos="9016"/>
            </w:tabs>
            <w:spacing w:after="0" w:line="240" w:lineRule="auto"/>
            <w:contextualSpacing/>
            <w:rPr>
              <w:rFonts w:ascii="Calibri" w:eastAsiaTheme="minorEastAsia" w:hAnsi="Calibri" w:cs="Calibri"/>
              <w:noProof/>
              <w:sz w:val="22"/>
              <w:szCs w:val="22"/>
              <w:lang w:val="en-US"/>
            </w:rPr>
          </w:pPr>
          <w:hyperlink w:anchor="_Toc222464079" w:history="1">
            <w:r w:rsidRPr="00D64AD6">
              <w:rPr>
                <w:rStyle w:val="Hyperlink"/>
                <w:rFonts w:ascii="Calibri" w:hAnsi="Calibri" w:cs="Calibri"/>
                <w:noProof/>
                <w:sz w:val="22"/>
                <w:szCs w:val="22"/>
              </w:rPr>
              <w:t>3.2 Exploratory Data Analysis</w:t>
            </w:r>
            <w:r w:rsidRPr="00D64AD6">
              <w:rPr>
                <w:rFonts w:ascii="Calibri" w:hAnsi="Calibri" w:cs="Calibri"/>
                <w:noProof/>
                <w:webHidden/>
                <w:sz w:val="22"/>
                <w:szCs w:val="22"/>
              </w:rPr>
              <w:tab/>
            </w:r>
            <w:r w:rsidRPr="00D64AD6">
              <w:rPr>
                <w:rFonts w:ascii="Calibri" w:hAnsi="Calibri" w:cs="Calibri"/>
                <w:noProof/>
                <w:webHidden/>
                <w:sz w:val="22"/>
                <w:szCs w:val="22"/>
              </w:rPr>
              <w:fldChar w:fldCharType="begin"/>
            </w:r>
            <w:r w:rsidRPr="00D64AD6">
              <w:rPr>
                <w:rFonts w:ascii="Calibri" w:hAnsi="Calibri" w:cs="Calibri"/>
                <w:noProof/>
                <w:webHidden/>
                <w:sz w:val="22"/>
                <w:szCs w:val="22"/>
              </w:rPr>
              <w:instrText xml:space="preserve"> PAGEREF _Toc222464079 \h </w:instrText>
            </w:r>
            <w:r w:rsidRPr="00D64AD6">
              <w:rPr>
                <w:rFonts w:ascii="Calibri" w:hAnsi="Calibri" w:cs="Calibri"/>
                <w:noProof/>
                <w:webHidden/>
                <w:sz w:val="22"/>
                <w:szCs w:val="22"/>
              </w:rPr>
            </w:r>
            <w:r w:rsidRPr="00D64AD6">
              <w:rPr>
                <w:rFonts w:ascii="Calibri" w:hAnsi="Calibri" w:cs="Calibri"/>
                <w:noProof/>
                <w:webHidden/>
                <w:sz w:val="22"/>
                <w:szCs w:val="22"/>
              </w:rPr>
              <w:fldChar w:fldCharType="separate"/>
            </w:r>
            <w:r w:rsidRPr="00D64AD6">
              <w:rPr>
                <w:rFonts w:ascii="Calibri" w:hAnsi="Calibri" w:cs="Calibri"/>
                <w:noProof/>
                <w:webHidden/>
                <w:sz w:val="22"/>
                <w:szCs w:val="22"/>
              </w:rPr>
              <w:t>10</w:t>
            </w:r>
            <w:r w:rsidRPr="00D64AD6">
              <w:rPr>
                <w:rFonts w:ascii="Calibri" w:hAnsi="Calibri" w:cs="Calibri"/>
                <w:noProof/>
                <w:webHidden/>
                <w:sz w:val="22"/>
                <w:szCs w:val="22"/>
              </w:rPr>
              <w:fldChar w:fldCharType="end"/>
            </w:r>
          </w:hyperlink>
        </w:p>
        <w:p w14:paraId="5F74DDBE" w14:textId="43B35E8A" w:rsidR="00D64AD6" w:rsidRPr="00D64AD6" w:rsidRDefault="00D64AD6" w:rsidP="00D64AD6">
          <w:pPr>
            <w:pStyle w:val="TOC1"/>
            <w:rPr>
              <w:rFonts w:eastAsiaTheme="minorEastAsia"/>
              <w:b w:val="0"/>
              <w:bCs w:val="0"/>
              <w:color w:val="auto"/>
              <w:lang w:val="en-US"/>
            </w:rPr>
          </w:pPr>
          <w:hyperlink w:anchor="_Toc222464080" w:history="1">
            <w:r w:rsidRPr="00D64AD6">
              <w:rPr>
                <w:rStyle w:val="Hyperlink"/>
              </w:rPr>
              <w:t>REFERENCES</w:t>
            </w:r>
            <w:r w:rsidRPr="00D64AD6">
              <w:rPr>
                <w:webHidden/>
              </w:rPr>
              <w:tab/>
            </w:r>
            <w:r w:rsidRPr="00D64AD6">
              <w:rPr>
                <w:webHidden/>
              </w:rPr>
              <w:fldChar w:fldCharType="begin"/>
            </w:r>
            <w:r w:rsidRPr="00D64AD6">
              <w:rPr>
                <w:webHidden/>
              </w:rPr>
              <w:instrText xml:space="preserve"> PAGEREF _Toc222464080 \h </w:instrText>
            </w:r>
            <w:r w:rsidRPr="00D64AD6">
              <w:rPr>
                <w:webHidden/>
              </w:rPr>
            </w:r>
            <w:r w:rsidRPr="00D64AD6">
              <w:rPr>
                <w:webHidden/>
              </w:rPr>
              <w:fldChar w:fldCharType="separate"/>
            </w:r>
            <w:r w:rsidRPr="00D64AD6">
              <w:rPr>
                <w:webHidden/>
              </w:rPr>
              <w:t>12</w:t>
            </w:r>
            <w:r w:rsidRPr="00D64AD6">
              <w:rPr>
                <w:webHidden/>
              </w:rPr>
              <w:fldChar w:fldCharType="end"/>
            </w:r>
          </w:hyperlink>
        </w:p>
        <w:p w14:paraId="43372293" w14:textId="216BBB1C" w:rsidR="007608D1" w:rsidRPr="00323865" w:rsidRDefault="007608D1" w:rsidP="00D64AD6">
          <w:pPr>
            <w:spacing w:after="0" w:line="240" w:lineRule="auto"/>
            <w:contextualSpacing/>
          </w:pPr>
          <w:r w:rsidRPr="00D64AD6">
            <w:rPr>
              <w:rFonts w:ascii="Calibri" w:hAnsi="Calibri" w:cs="Calibri"/>
              <w:b/>
              <w:bCs/>
              <w:noProof/>
              <w:color w:val="000000" w:themeColor="text1"/>
              <w:sz w:val="22"/>
              <w:szCs w:val="22"/>
            </w:rPr>
            <w:fldChar w:fldCharType="end"/>
          </w:r>
        </w:p>
      </w:sdtContent>
    </w:sdt>
    <w:p w14:paraId="39F379CE" w14:textId="77777777" w:rsidR="007B78C8" w:rsidRPr="00323865" w:rsidRDefault="007B78C8" w:rsidP="007B78C8">
      <w:pPr>
        <w:spacing w:after="0" w:line="240" w:lineRule="auto"/>
        <w:contextualSpacing/>
        <w:rPr>
          <w:sz w:val="22"/>
          <w:szCs w:val="22"/>
        </w:rPr>
      </w:pPr>
    </w:p>
    <w:p w14:paraId="7CDDAE47" w14:textId="77777777" w:rsidR="007B78C8" w:rsidRPr="00323865" w:rsidRDefault="007B78C8" w:rsidP="007B78C8">
      <w:pPr>
        <w:spacing w:after="0" w:line="240" w:lineRule="auto"/>
        <w:contextualSpacing/>
        <w:rPr>
          <w:sz w:val="22"/>
          <w:szCs w:val="22"/>
        </w:rPr>
      </w:pPr>
    </w:p>
    <w:p w14:paraId="79E3A45D" w14:textId="77777777" w:rsidR="007B78C8" w:rsidRPr="00323865" w:rsidRDefault="007B78C8" w:rsidP="007B78C8">
      <w:pPr>
        <w:spacing w:after="0" w:line="240" w:lineRule="auto"/>
        <w:contextualSpacing/>
        <w:rPr>
          <w:sz w:val="22"/>
          <w:szCs w:val="22"/>
        </w:rPr>
      </w:pPr>
    </w:p>
    <w:p w14:paraId="131A3486" w14:textId="6F5DC328" w:rsidR="007B78C8" w:rsidRPr="00323865" w:rsidRDefault="007B78C8">
      <w:pPr>
        <w:jc w:val="left"/>
        <w:rPr>
          <w:sz w:val="22"/>
          <w:szCs w:val="22"/>
        </w:rPr>
      </w:pPr>
      <w:r w:rsidRPr="00323865">
        <w:rPr>
          <w:sz w:val="22"/>
          <w:szCs w:val="22"/>
        </w:rPr>
        <w:br w:type="page"/>
      </w:r>
    </w:p>
    <w:p w14:paraId="7B14C47F" w14:textId="130AB33E" w:rsidR="007B78C8" w:rsidRPr="00323865" w:rsidRDefault="007B78C8" w:rsidP="007C2DCB">
      <w:pPr>
        <w:pStyle w:val="Heading1"/>
      </w:pPr>
      <w:bookmarkStart w:id="0" w:name="_Toc222464064"/>
      <w:r w:rsidRPr="00323865">
        <w:lastRenderedPageBreak/>
        <w:t>CHAPTER 1: INTRODUCTION</w:t>
      </w:r>
      <w:bookmarkEnd w:id="0"/>
    </w:p>
    <w:p w14:paraId="2BE1A164" w14:textId="77777777" w:rsidR="007B78C8" w:rsidRPr="00323865" w:rsidRDefault="007B78C8" w:rsidP="007C2DCB">
      <w:pPr>
        <w:pStyle w:val="Heading2"/>
      </w:pPr>
      <w:bookmarkStart w:id="1" w:name="_Toc216991733"/>
      <w:bookmarkStart w:id="2" w:name="_Toc217950355"/>
      <w:bookmarkStart w:id="3" w:name="_Toc222464065"/>
      <w:r w:rsidRPr="00323865">
        <w:t>1.1 Background</w:t>
      </w:r>
      <w:bookmarkEnd w:id="1"/>
      <w:bookmarkEnd w:id="2"/>
      <w:bookmarkEnd w:id="3"/>
    </w:p>
    <w:p w14:paraId="7F247FE4" w14:textId="0A25FDAF" w:rsidR="007B78C8" w:rsidRPr="00323865" w:rsidRDefault="007C2DCB" w:rsidP="007C2DCB">
      <w:pPr>
        <w:spacing w:after="0" w:line="240" w:lineRule="auto"/>
        <w:ind w:firstLine="720"/>
        <w:contextualSpacing/>
        <w:rPr>
          <w:rFonts w:ascii="Calibri" w:hAnsi="Calibri" w:cs="Calibri"/>
          <w:sz w:val="22"/>
          <w:szCs w:val="22"/>
          <w:lang w:val="en-US"/>
        </w:rPr>
      </w:pPr>
      <w:r w:rsidRPr="00323865">
        <w:rPr>
          <w:rFonts w:ascii="Calibri" w:hAnsi="Calibri" w:cs="Calibri"/>
          <w:sz w:val="22"/>
          <w:szCs w:val="22"/>
          <w:lang w:val="en-US"/>
        </w:rPr>
        <w:t xml:space="preserve">Modern question answering (QA) extends single-document comprehension to open-domain scenarios where a system must first discover relevant evidence and then reason on it. Multi-hop questions are extremely tough because the response to one requires </w:t>
      </w:r>
      <w:proofErr w:type="spellStart"/>
      <w:r w:rsidRPr="00323865">
        <w:rPr>
          <w:rFonts w:ascii="Calibri" w:hAnsi="Calibri" w:cs="Calibri"/>
          <w:sz w:val="22"/>
          <w:szCs w:val="22"/>
          <w:lang w:val="en-US"/>
        </w:rPr>
        <w:t>synthesising</w:t>
      </w:r>
      <w:proofErr w:type="spellEnd"/>
      <w:r w:rsidRPr="00323865">
        <w:rPr>
          <w:rFonts w:ascii="Calibri" w:hAnsi="Calibri" w:cs="Calibri"/>
          <w:sz w:val="22"/>
          <w:szCs w:val="22"/>
          <w:lang w:val="en-US"/>
        </w:rPr>
        <w:t xml:space="preserve"> information from two or more texts.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was designed to test this ability: it has over 100,000 Wikipedia question-answer pairs that require reasoning through multiple supporting documents, with sentence-level supporting facts that specify which evidence sentences support the answer</w:t>
      </w:r>
      <w:r w:rsidR="00E42C60" w:rsidRPr="00323865">
        <w:rPr>
          <w:rFonts w:ascii="Calibri" w:hAnsi="Calibri" w:cs="Calibri"/>
          <w:sz w:val="22"/>
          <w:szCs w:val="22"/>
          <w:lang w:val="en-US"/>
        </w:rPr>
        <w:t xml:space="preserve"> </w:t>
      </w:r>
      <w:r w:rsidR="00E42C60" w:rsidRPr="00323865">
        <w:rPr>
          <w:rFonts w:ascii="Calibri" w:hAnsi="Calibri" w:cs="Calibri"/>
          <w:sz w:val="22"/>
          <w:szCs w:val="22"/>
        </w:rPr>
        <w:t xml:space="preserve">(Yang </w:t>
      </w:r>
      <w:r w:rsidR="00E42C60" w:rsidRPr="00323865">
        <w:rPr>
          <w:rFonts w:ascii="Calibri" w:hAnsi="Calibri" w:cs="Calibri"/>
          <w:i/>
          <w:iCs/>
          <w:sz w:val="22"/>
          <w:szCs w:val="22"/>
        </w:rPr>
        <w:t>et al.</w:t>
      </w:r>
      <w:r w:rsidR="00E42C60" w:rsidRPr="00323865">
        <w:rPr>
          <w:rFonts w:ascii="Calibri" w:hAnsi="Calibri" w:cs="Calibri"/>
          <w:sz w:val="22"/>
          <w:szCs w:val="22"/>
        </w:rPr>
        <w:t>, 2018)</w:t>
      </w:r>
      <w:r w:rsidRPr="00323865">
        <w:rPr>
          <w:rFonts w:ascii="Calibri" w:hAnsi="Calibri" w:cs="Calibri"/>
          <w:sz w:val="22"/>
          <w:szCs w:val="22"/>
          <w:lang w:val="en-US"/>
        </w:rPr>
        <w:t xml:space="preserve">.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is an excellent benchmark for retrieval quality, as it evaluates a model's ability to identify relevant evidence and provide the correct response. In the Hugging Face dataset, entries include the question, answer, contextual information (titles and sentences), and the </w:t>
      </w:r>
      <w:proofErr w:type="spellStart"/>
      <w:r w:rsidRPr="00323865">
        <w:rPr>
          <w:rFonts w:ascii="Calibri" w:hAnsi="Calibri" w:cs="Calibri"/>
          <w:sz w:val="22"/>
          <w:szCs w:val="22"/>
          <w:lang w:val="en-US"/>
        </w:rPr>
        <w:t>supporting_facts</w:t>
      </w:r>
      <w:proofErr w:type="spellEnd"/>
      <w:r w:rsidRPr="00323865">
        <w:rPr>
          <w:rFonts w:ascii="Calibri" w:hAnsi="Calibri" w:cs="Calibri"/>
          <w:sz w:val="22"/>
          <w:szCs w:val="22"/>
          <w:lang w:val="en-US"/>
        </w:rPr>
        <w:t xml:space="preserve"> field, which includes supporting article titles and sentence indices for direct comparison of predicted and gold evidence. This paradigm is changed by retrieval-augmented generation (RAG) systems, which link a retriever (to access documents) to a generator or reader (to respond). As a text-based model, RAG improves knowledge-intensive QA. However, it may fail if the retrieval factor skips crucial intervening evidence or retrieves distractor passages, which is prevalent in multi-hop questions</w:t>
      </w:r>
      <w:r w:rsidR="00E42C60" w:rsidRPr="00323865">
        <w:rPr>
          <w:rFonts w:ascii="Calibri" w:hAnsi="Calibri" w:cs="Calibri"/>
          <w:sz w:val="22"/>
          <w:szCs w:val="22"/>
          <w:lang w:val="en-US"/>
        </w:rPr>
        <w:t xml:space="preserve"> </w:t>
      </w:r>
      <w:r w:rsidR="00E42C60" w:rsidRPr="00323865">
        <w:rPr>
          <w:rFonts w:ascii="Calibri" w:hAnsi="Calibri" w:cs="Calibri"/>
          <w:sz w:val="22"/>
          <w:szCs w:val="22"/>
        </w:rPr>
        <w:t>(Tang and Yang, 2024)</w:t>
      </w:r>
      <w:r w:rsidRPr="00323865">
        <w:rPr>
          <w:rFonts w:ascii="Calibri" w:hAnsi="Calibri" w:cs="Calibri"/>
          <w:sz w:val="22"/>
          <w:szCs w:val="22"/>
          <w:lang w:val="en-US"/>
        </w:rPr>
        <w:t>.</w:t>
      </w:r>
    </w:p>
    <w:p w14:paraId="39EAA479" w14:textId="77777777" w:rsidR="007B78C8" w:rsidRPr="00323865" w:rsidRDefault="007B78C8" w:rsidP="007B78C8">
      <w:pPr>
        <w:spacing w:after="0" w:line="240" w:lineRule="auto"/>
        <w:contextualSpacing/>
        <w:rPr>
          <w:rFonts w:ascii="Calibri" w:hAnsi="Calibri" w:cs="Calibri"/>
          <w:sz w:val="22"/>
          <w:szCs w:val="22"/>
        </w:rPr>
      </w:pPr>
    </w:p>
    <w:p w14:paraId="79B48EAB" w14:textId="77777777" w:rsidR="007B78C8" w:rsidRPr="00323865" w:rsidRDefault="007B78C8" w:rsidP="007C2DCB">
      <w:pPr>
        <w:pStyle w:val="Heading2"/>
      </w:pPr>
      <w:bookmarkStart w:id="4" w:name="_Toc216991734"/>
      <w:bookmarkStart w:id="5" w:name="_Toc217950356"/>
      <w:bookmarkStart w:id="6" w:name="_Toc222464066"/>
      <w:r w:rsidRPr="00323865">
        <w:t>1.2 Aim and Objectives</w:t>
      </w:r>
      <w:bookmarkEnd w:id="4"/>
      <w:bookmarkEnd w:id="5"/>
      <w:bookmarkEnd w:id="6"/>
    </w:p>
    <w:p w14:paraId="71156078" w14:textId="252A51B4" w:rsidR="007B78C8" w:rsidRPr="00323865" w:rsidRDefault="007B78C8" w:rsidP="007C2DCB">
      <w:pPr>
        <w:spacing w:after="0" w:line="240" w:lineRule="auto"/>
        <w:ind w:firstLine="720"/>
        <w:contextualSpacing/>
        <w:rPr>
          <w:rFonts w:ascii="Calibri" w:hAnsi="Calibri" w:cs="Calibri"/>
          <w:sz w:val="22"/>
          <w:szCs w:val="22"/>
        </w:rPr>
      </w:pPr>
      <w:r w:rsidRPr="00323865">
        <w:rPr>
          <w:rFonts w:ascii="Calibri" w:hAnsi="Calibri" w:cs="Calibri"/>
          <w:sz w:val="22"/>
          <w:szCs w:val="22"/>
        </w:rPr>
        <w:t>The study aims to improve multi-hop retrieval in RAG-style QA by enhancing evidence selection so that answers are both correct and well-supported by the right Wikipedia facts. The objectives of the study are:</w:t>
      </w:r>
    </w:p>
    <w:p w14:paraId="07B134E7" w14:textId="6760D235" w:rsidR="007B78C8" w:rsidRPr="00323865" w:rsidRDefault="007B78C8" w:rsidP="007C2DCB">
      <w:pPr>
        <w:pStyle w:val="ListParagraph"/>
        <w:numPr>
          <w:ilvl w:val="0"/>
          <w:numId w:val="4"/>
        </w:numPr>
        <w:spacing w:after="0" w:line="240" w:lineRule="auto"/>
        <w:ind w:left="1080"/>
        <w:rPr>
          <w:rFonts w:ascii="Calibri" w:hAnsi="Calibri" w:cs="Calibri"/>
          <w:sz w:val="22"/>
          <w:szCs w:val="22"/>
          <w:lang w:val="en-US"/>
        </w:rPr>
      </w:pPr>
      <w:r w:rsidRPr="00323865">
        <w:rPr>
          <w:rFonts w:ascii="Calibri" w:hAnsi="Calibri" w:cs="Calibri"/>
          <w:sz w:val="22"/>
          <w:szCs w:val="22"/>
          <w:lang w:val="en-US"/>
        </w:rPr>
        <w:t xml:space="preserve">To build and evaluate a multi-hop QA pipeline on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that predicts both answers and supporting facts. </w:t>
      </w:r>
    </w:p>
    <w:p w14:paraId="34473B04" w14:textId="084C3D7C" w:rsidR="007B78C8" w:rsidRPr="00323865" w:rsidRDefault="007B78C8" w:rsidP="007C2DCB">
      <w:pPr>
        <w:pStyle w:val="ListParagraph"/>
        <w:numPr>
          <w:ilvl w:val="0"/>
          <w:numId w:val="4"/>
        </w:numPr>
        <w:spacing w:after="0" w:line="240" w:lineRule="auto"/>
        <w:ind w:left="1080"/>
        <w:rPr>
          <w:rFonts w:ascii="Calibri" w:hAnsi="Calibri" w:cs="Calibri"/>
          <w:sz w:val="22"/>
          <w:szCs w:val="22"/>
          <w:lang w:val="en-US"/>
        </w:rPr>
      </w:pPr>
      <w:r w:rsidRPr="00323865">
        <w:rPr>
          <w:rFonts w:ascii="Calibri" w:hAnsi="Calibri" w:cs="Calibri"/>
          <w:sz w:val="22"/>
          <w:szCs w:val="22"/>
          <w:lang w:val="en-US"/>
        </w:rPr>
        <w:t xml:space="preserve">To develop an evidence selection method that better ranks and filters candidate passages across hops (reducing distractors and missing links). </w:t>
      </w:r>
    </w:p>
    <w:p w14:paraId="2BAFCBAA" w14:textId="41367EFF" w:rsidR="007B78C8" w:rsidRPr="00323865" w:rsidRDefault="007B78C8" w:rsidP="007C2DCB">
      <w:pPr>
        <w:pStyle w:val="ListParagraph"/>
        <w:numPr>
          <w:ilvl w:val="0"/>
          <w:numId w:val="4"/>
        </w:numPr>
        <w:spacing w:after="0" w:line="240" w:lineRule="auto"/>
        <w:ind w:left="1080"/>
        <w:rPr>
          <w:rFonts w:ascii="Calibri" w:hAnsi="Calibri" w:cs="Calibri"/>
          <w:sz w:val="22"/>
          <w:szCs w:val="22"/>
          <w:lang w:val="en-US"/>
        </w:rPr>
      </w:pPr>
      <w:r w:rsidRPr="00323865">
        <w:rPr>
          <w:rFonts w:ascii="Calibri" w:hAnsi="Calibri" w:cs="Calibri"/>
          <w:sz w:val="22"/>
          <w:szCs w:val="22"/>
          <w:lang w:val="en-US"/>
        </w:rPr>
        <w:t xml:space="preserve">To measure improvements using answer accuracy metrics and evidence-based metrics (supporting fact overlap), and analyze typical retrieval failure modes in multi-hop questions. </w:t>
      </w:r>
    </w:p>
    <w:p w14:paraId="5BD9CB6B" w14:textId="77777777" w:rsidR="007B78C8" w:rsidRPr="00323865" w:rsidRDefault="007B78C8" w:rsidP="007B78C8">
      <w:pPr>
        <w:spacing w:after="0" w:line="240" w:lineRule="auto"/>
        <w:contextualSpacing/>
        <w:rPr>
          <w:rFonts w:ascii="Calibri" w:hAnsi="Calibri" w:cs="Calibri"/>
          <w:sz w:val="22"/>
          <w:szCs w:val="22"/>
        </w:rPr>
      </w:pPr>
    </w:p>
    <w:p w14:paraId="5C22E084" w14:textId="77777777" w:rsidR="007B78C8" w:rsidRPr="00323865" w:rsidRDefault="007B78C8" w:rsidP="007C2DCB">
      <w:pPr>
        <w:pStyle w:val="Heading2"/>
      </w:pPr>
      <w:bookmarkStart w:id="7" w:name="_Toc216991735"/>
      <w:bookmarkStart w:id="8" w:name="_Toc217950357"/>
      <w:bookmarkStart w:id="9" w:name="_Toc222464067"/>
      <w:r w:rsidRPr="00323865">
        <w:t>1.3 Research Questions</w:t>
      </w:r>
      <w:bookmarkEnd w:id="7"/>
      <w:bookmarkEnd w:id="8"/>
      <w:bookmarkEnd w:id="9"/>
    </w:p>
    <w:p w14:paraId="06E674E7" w14:textId="18C859D3" w:rsidR="007B78C8" w:rsidRPr="00323865" w:rsidRDefault="007B78C8" w:rsidP="007C2DCB">
      <w:pPr>
        <w:pStyle w:val="ListParagraph"/>
        <w:numPr>
          <w:ilvl w:val="0"/>
          <w:numId w:val="3"/>
        </w:numPr>
        <w:suppressAutoHyphens/>
        <w:spacing w:after="0" w:line="240" w:lineRule="auto"/>
        <w:ind w:left="1080"/>
        <w:rPr>
          <w:rFonts w:ascii="Calibri" w:hAnsi="Calibri" w:cs="Calibri"/>
          <w:sz w:val="22"/>
          <w:szCs w:val="22"/>
        </w:rPr>
      </w:pPr>
      <w:r w:rsidRPr="00323865">
        <w:rPr>
          <w:rFonts w:ascii="Calibri" w:hAnsi="Calibri" w:cs="Calibri"/>
          <w:sz w:val="22"/>
          <w:szCs w:val="22"/>
        </w:rPr>
        <w:t>Can a QA model correctly answer multi-hop questions by reasoning over multiple Wikipedia documents and identify the supporting facts?</w:t>
      </w:r>
    </w:p>
    <w:p w14:paraId="1818C3BD" w14:textId="77777777" w:rsidR="007B78C8" w:rsidRPr="00323865" w:rsidRDefault="007B78C8" w:rsidP="007B78C8">
      <w:pPr>
        <w:suppressAutoHyphens/>
        <w:spacing w:after="0" w:line="240" w:lineRule="auto"/>
        <w:contextualSpacing/>
        <w:rPr>
          <w:rFonts w:ascii="Calibri" w:hAnsi="Calibri" w:cs="Calibri"/>
          <w:sz w:val="22"/>
          <w:szCs w:val="22"/>
        </w:rPr>
      </w:pPr>
    </w:p>
    <w:p w14:paraId="521F66B5" w14:textId="77777777" w:rsidR="007B78C8" w:rsidRPr="00323865" w:rsidRDefault="007B78C8" w:rsidP="007C2DCB">
      <w:pPr>
        <w:pStyle w:val="Heading2"/>
      </w:pPr>
      <w:bookmarkStart w:id="10" w:name="_Toc216991736"/>
      <w:bookmarkStart w:id="11" w:name="_Toc217950358"/>
      <w:bookmarkStart w:id="12" w:name="_Toc222464068"/>
      <w:r w:rsidRPr="00323865">
        <w:t>1.4 Rationale of the Study</w:t>
      </w:r>
      <w:bookmarkEnd w:id="10"/>
      <w:bookmarkEnd w:id="11"/>
      <w:bookmarkEnd w:id="12"/>
    </w:p>
    <w:p w14:paraId="5FA1AC52" w14:textId="3C9C1877" w:rsidR="007C2DCB" w:rsidRPr="00323865" w:rsidRDefault="007C2DCB" w:rsidP="007C2DCB">
      <w:pPr>
        <w:spacing w:after="0" w:line="240" w:lineRule="auto"/>
        <w:ind w:firstLine="720"/>
        <w:contextualSpacing/>
        <w:rPr>
          <w:rFonts w:ascii="Calibri" w:hAnsi="Calibri" w:cs="Calibri"/>
          <w:sz w:val="22"/>
          <w:szCs w:val="22"/>
          <w:lang w:val="en-US"/>
        </w:rPr>
      </w:pPr>
      <w:r w:rsidRPr="00323865">
        <w:rPr>
          <w:rFonts w:ascii="Calibri" w:hAnsi="Calibri" w:cs="Calibri"/>
          <w:sz w:val="22"/>
          <w:szCs w:val="22"/>
          <w:lang w:val="en-US"/>
        </w:rPr>
        <w:t xml:space="preserve">Multi-hop question answering involves both reasoning and retrieval. In the scenario where the system needs to combine facts from several Wikipedia entries, any bias in selecting faulty evidence at startup effectively ensures the wrong final response, regardless of the language model's soundness.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was created to reveal this vulnerability by asking models to generate reasoning from multiple supporting documents and by providing sentence-level supporting facts for evaluation and supervision</w:t>
      </w:r>
      <w:r w:rsidR="00E42C60" w:rsidRPr="00323865">
        <w:rPr>
          <w:rFonts w:ascii="Calibri" w:hAnsi="Calibri" w:cs="Calibri"/>
          <w:sz w:val="22"/>
          <w:szCs w:val="22"/>
          <w:lang w:val="en-US"/>
        </w:rPr>
        <w:t xml:space="preserve"> </w:t>
      </w:r>
      <w:r w:rsidR="00E42C60" w:rsidRPr="00323865">
        <w:rPr>
          <w:rFonts w:ascii="Calibri" w:hAnsi="Calibri" w:cs="Calibri"/>
          <w:sz w:val="22"/>
          <w:szCs w:val="22"/>
        </w:rPr>
        <w:t xml:space="preserve">(Zhang </w:t>
      </w:r>
      <w:r w:rsidR="00E42C60" w:rsidRPr="00323865">
        <w:rPr>
          <w:rFonts w:ascii="Calibri" w:hAnsi="Calibri" w:cs="Calibri"/>
          <w:i/>
          <w:iCs/>
          <w:sz w:val="22"/>
          <w:szCs w:val="22"/>
        </w:rPr>
        <w:t>et al.</w:t>
      </w:r>
      <w:r w:rsidR="00E42C60" w:rsidRPr="00323865">
        <w:rPr>
          <w:rFonts w:ascii="Calibri" w:hAnsi="Calibri" w:cs="Calibri"/>
          <w:sz w:val="22"/>
          <w:szCs w:val="22"/>
        </w:rPr>
        <w:t>, 2026)</w:t>
      </w:r>
      <w:r w:rsidRPr="00323865">
        <w:rPr>
          <w:rFonts w:ascii="Calibri" w:hAnsi="Calibri" w:cs="Calibri"/>
          <w:sz w:val="22"/>
          <w:szCs w:val="22"/>
          <w:lang w:val="en-US"/>
        </w:rPr>
        <w:t>. Retrieval is most often provided as a top-k fetch step in conventional RAG pipelines, which provide context to a generator or reader. Nonetheless, such a design may fail with multi-hop questions since the evidence needed in the second hop is not necessarily lexically similar to the first query, and the distractor passages can be very relevant to a question without the necessary linking fact.</w:t>
      </w:r>
    </w:p>
    <w:p w14:paraId="4141B03A" w14:textId="37D651CD" w:rsidR="007B78C8" w:rsidRPr="00323865" w:rsidRDefault="007C2DCB" w:rsidP="007C2DCB">
      <w:pPr>
        <w:spacing w:after="0" w:line="240" w:lineRule="auto"/>
        <w:ind w:firstLine="720"/>
        <w:contextualSpacing/>
        <w:rPr>
          <w:rFonts w:ascii="Calibri" w:hAnsi="Calibri" w:cs="Calibri"/>
          <w:sz w:val="22"/>
          <w:szCs w:val="22"/>
          <w:lang w:val="en-US"/>
        </w:rPr>
      </w:pPr>
      <w:r w:rsidRPr="00323865">
        <w:rPr>
          <w:rFonts w:ascii="Calibri" w:hAnsi="Calibri" w:cs="Calibri"/>
          <w:sz w:val="22"/>
          <w:szCs w:val="22"/>
          <w:lang w:val="en-US"/>
        </w:rPr>
        <w:t xml:space="preserve">The study is driven by the requirement for a QA system that can explain its answers, not merely generate them.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provides direct supporting facts linked to Wikipedia titles and phrase indexes to compare anticipated and gold evidence</w:t>
      </w:r>
      <w:r w:rsidR="00E42C60" w:rsidRPr="00323865">
        <w:rPr>
          <w:rFonts w:ascii="Calibri" w:hAnsi="Calibri" w:cs="Calibri"/>
          <w:sz w:val="22"/>
          <w:szCs w:val="22"/>
          <w:lang w:val="en-US"/>
        </w:rPr>
        <w:t xml:space="preserve"> </w:t>
      </w:r>
      <w:r w:rsidR="00E42C60" w:rsidRPr="00323865">
        <w:rPr>
          <w:rFonts w:ascii="Calibri" w:hAnsi="Calibri" w:cs="Calibri"/>
          <w:sz w:val="22"/>
          <w:szCs w:val="22"/>
        </w:rPr>
        <w:t>(Tang and Yang, 2024)</w:t>
      </w:r>
      <w:r w:rsidRPr="00323865">
        <w:rPr>
          <w:rFonts w:ascii="Calibri" w:hAnsi="Calibri" w:cs="Calibri"/>
          <w:sz w:val="22"/>
          <w:szCs w:val="22"/>
          <w:lang w:val="en-US"/>
        </w:rPr>
        <w:t xml:space="preserve">. The correct response on a faulty basis is harmful in practice. It aids users in teaching, research, and policy support by showing the specific phrases on which the conclusion is based. RAG is sometimes used to decrease hallucinations by basing generation on recovered text. However, multi-hop enquiries often fail. Better </w:t>
      </w:r>
      <w:r w:rsidRPr="00323865">
        <w:rPr>
          <w:rFonts w:ascii="Calibri" w:hAnsi="Calibri" w:cs="Calibri"/>
          <w:sz w:val="22"/>
          <w:szCs w:val="22"/>
          <w:lang w:val="en-US"/>
        </w:rPr>
        <w:lastRenderedPageBreak/>
        <w:t xml:space="preserve">evidence selection leads to better answers and a more transparent reasoning process, making the process more dependable by modelling retrieval as an iterative decision experiment. Recent investigations of explicit multi-hop retrieval suggest that iterative modelling may retain intermediate data important to subsequent hops. Hop-aware and beam-style multi-hop retrieval are suggested. The current study will focus on evidence selection to provide quantifiable results (in terms of supporting fact accuracy and answer accuracy) that can be extrapolated to real-world RAG deployments that must answer more complicated questions using large document </w:t>
      </w:r>
      <w:r w:rsidR="00E42C60" w:rsidRPr="00323865">
        <w:rPr>
          <w:rFonts w:ascii="Calibri" w:hAnsi="Calibri" w:cs="Calibri"/>
          <w:sz w:val="22"/>
          <w:szCs w:val="22"/>
          <w:lang w:val="en-US"/>
        </w:rPr>
        <w:t>repositories</w:t>
      </w:r>
      <w:r w:rsidR="00E42C60" w:rsidRPr="00323865">
        <w:rPr>
          <w:rFonts w:ascii="Calibri" w:hAnsi="Calibri" w:cs="Calibri"/>
          <w:sz w:val="22"/>
          <w:szCs w:val="22"/>
        </w:rPr>
        <w:t xml:space="preserve"> (Zhuang </w:t>
      </w:r>
      <w:r w:rsidR="00E42C60" w:rsidRPr="00323865">
        <w:rPr>
          <w:rFonts w:ascii="Calibri" w:hAnsi="Calibri" w:cs="Calibri"/>
          <w:i/>
          <w:iCs/>
          <w:sz w:val="22"/>
          <w:szCs w:val="22"/>
        </w:rPr>
        <w:t>et al.</w:t>
      </w:r>
      <w:r w:rsidR="00E42C60" w:rsidRPr="00323865">
        <w:rPr>
          <w:rFonts w:ascii="Calibri" w:hAnsi="Calibri" w:cs="Calibri"/>
          <w:sz w:val="22"/>
          <w:szCs w:val="22"/>
        </w:rPr>
        <w:t>, 2024)</w:t>
      </w:r>
      <w:r w:rsidRPr="00323865">
        <w:rPr>
          <w:rFonts w:ascii="Calibri" w:hAnsi="Calibri" w:cs="Calibri"/>
          <w:sz w:val="22"/>
          <w:szCs w:val="22"/>
          <w:lang w:val="en-US"/>
        </w:rPr>
        <w:t>.</w:t>
      </w:r>
    </w:p>
    <w:p w14:paraId="6A09F5D6" w14:textId="77777777" w:rsidR="007B78C8" w:rsidRPr="00323865" w:rsidRDefault="007B78C8" w:rsidP="007B78C8">
      <w:pPr>
        <w:spacing w:after="0" w:line="240" w:lineRule="auto"/>
        <w:contextualSpacing/>
        <w:rPr>
          <w:rFonts w:ascii="Calibri" w:hAnsi="Calibri" w:cs="Calibri"/>
          <w:sz w:val="22"/>
          <w:szCs w:val="22"/>
        </w:rPr>
      </w:pPr>
    </w:p>
    <w:p w14:paraId="0D4C73F6" w14:textId="4909590B" w:rsidR="002C6DEC" w:rsidRPr="00323865" w:rsidRDefault="002C6DEC">
      <w:pPr>
        <w:jc w:val="left"/>
        <w:rPr>
          <w:rFonts w:ascii="Calibri" w:hAnsi="Calibri" w:cs="Calibri"/>
          <w:sz w:val="22"/>
          <w:szCs w:val="22"/>
        </w:rPr>
      </w:pPr>
      <w:r w:rsidRPr="00323865">
        <w:rPr>
          <w:rFonts w:ascii="Calibri" w:hAnsi="Calibri" w:cs="Calibri"/>
          <w:sz w:val="22"/>
          <w:szCs w:val="22"/>
        </w:rPr>
        <w:br w:type="page"/>
      </w:r>
    </w:p>
    <w:p w14:paraId="06A9C913" w14:textId="75B22D2D" w:rsidR="002C6DEC" w:rsidRPr="00323865" w:rsidRDefault="002C6DEC" w:rsidP="002C6DEC">
      <w:pPr>
        <w:pStyle w:val="Heading1"/>
      </w:pPr>
      <w:bookmarkStart w:id="13" w:name="_Toc222464069"/>
      <w:r w:rsidRPr="00323865">
        <w:lastRenderedPageBreak/>
        <w:t>CHAPTER 2: LITERATURE REVIEW</w:t>
      </w:r>
      <w:bookmarkEnd w:id="13"/>
    </w:p>
    <w:p w14:paraId="79B7B935" w14:textId="77777777" w:rsidR="001B4961" w:rsidRPr="00323865" w:rsidRDefault="001B4961" w:rsidP="001B4961">
      <w:pPr>
        <w:pStyle w:val="Heading2"/>
        <w:rPr>
          <w:lang w:val="en-US"/>
        </w:rPr>
      </w:pPr>
      <w:bookmarkStart w:id="14" w:name="_Toc217950360"/>
      <w:bookmarkStart w:id="15" w:name="_Toc216991738"/>
      <w:bookmarkStart w:id="16" w:name="_Toc222464070"/>
      <w:r w:rsidRPr="00323865">
        <w:rPr>
          <w:lang w:val="en-US"/>
        </w:rPr>
        <w:t>2.1 Introduction</w:t>
      </w:r>
      <w:bookmarkEnd w:id="14"/>
      <w:bookmarkEnd w:id="16"/>
    </w:p>
    <w:p w14:paraId="1849287B" w14:textId="6ADBAC96" w:rsidR="001B4961" w:rsidRPr="00323865" w:rsidRDefault="00C007E4" w:rsidP="001B4961">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rPr>
        <w:t xml:space="preserve">Multi-hop question answering and retrieval-augmented generation (RAG) have become central research topics in natural language processing due to their ability to combine high-quality retrieval with comprehensive reasoning across multiple pieces of evidence. Although traditional question-answer systems focused on interpreting a single document, modern queries often require combining facts from multiple documents. The </w:t>
      </w:r>
      <w:proofErr w:type="spellStart"/>
      <w:r w:rsidRPr="00C007E4">
        <w:rPr>
          <w:rFonts w:ascii="Calibri" w:hAnsi="Calibri" w:cs="Calibri"/>
          <w:sz w:val="22"/>
          <w:szCs w:val="22"/>
        </w:rPr>
        <w:t>HotpotQA</w:t>
      </w:r>
      <w:proofErr w:type="spellEnd"/>
      <w:r w:rsidRPr="00C007E4">
        <w:rPr>
          <w:rFonts w:ascii="Calibri" w:hAnsi="Calibri" w:cs="Calibri"/>
          <w:sz w:val="22"/>
          <w:szCs w:val="22"/>
        </w:rPr>
        <w:t xml:space="preserve"> benchmark, in line with such a paradigm shift, required sentence-level supporting facts, as extracts from multiple Wikipedia passages, and thus required models to create evidential connections, not just appear similar on the surface. In the current study, the literature ranking was done based on the criteria that each of them performs empirical improvements in either multi-hop retrieval or RAG, measures the performance on benchmarks considered to be quite established, such as the </w:t>
      </w:r>
      <w:proofErr w:type="spellStart"/>
      <w:r w:rsidRPr="00C007E4">
        <w:rPr>
          <w:rFonts w:ascii="Calibri" w:hAnsi="Calibri" w:cs="Calibri"/>
          <w:sz w:val="22"/>
          <w:szCs w:val="22"/>
        </w:rPr>
        <w:t>HotpotQA</w:t>
      </w:r>
      <w:proofErr w:type="spellEnd"/>
      <w:r w:rsidRPr="00C007E4">
        <w:rPr>
          <w:rFonts w:ascii="Calibri" w:hAnsi="Calibri" w:cs="Calibri"/>
          <w:sz w:val="22"/>
          <w:szCs w:val="22"/>
        </w:rPr>
        <w:t>, and they discuss limitations in evidence selection or retrieval pipelines instead of focusing on improvements in generative abilities. These works span peer-reviewed conferences and critically evaluate multi-hop reasoning ability, thus providing a robust technical background for evaluating retrieval strategies, iterative RAG retrieval adjustments, query optimisation, and dataset-specific effects on RAG tasks.</w:t>
      </w:r>
    </w:p>
    <w:p w14:paraId="49A2C4D5" w14:textId="77777777" w:rsidR="001B4961" w:rsidRPr="00323865" w:rsidRDefault="001B4961" w:rsidP="001B4961">
      <w:pPr>
        <w:spacing w:after="0" w:line="240" w:lineRule="auto"/>
        <w:contextualSpacing/>
        <w:rPr>
          <w:rFonts w:ascii="Calibri" w:hAnsi="Calibri" w:cs="Calibri"/>
          <w:sz w:val="22"/>
          <w:szCs w:val="22"/>
          <w:lang w:val="en-US"/>
        </w:rPr>
      </w:pPr>
    </w:p>
    <w:p w14:paraId="04660A88" w14:textId="7A316EFE" w:rsidR="001B4961" w:rsidRPr="00323865" w:rsidRDefault="001B4961" w:rsidP="001B4961">
      <w:pPr>
        <w:pStyle w:val="Heading2"/>
        <w:rPr>
          <w:lang w:val="en-US"/>
        </w:rPr>
      </w:pPr>
      <w:bookmarkStart w:id="17" w:name="_Toc217950361"/>
      <w:bookmarkStart w:id="18" w:name="_Toc222464071"/>
      <w:r w:rsidRPr="00323865">
        <w:rPr>
          <w:lang w:val="en-US"/>
        </w:rPr>
        <w:t xml:space="preserve">2.2 Overview of </w:t>
      </w:r>
      <w:bookmarkEnd w:id="15"/>
      <w:bookmarkEnd w:id="17"/>
      <w:r w:rsidR="000C2679" w:rsidRPr="00323865">
        <w:t>Multi-Hop Retrieval for Question Answering</w:t>
      </w:r>
      <w:bookmarkEnd w:id="18"/>
    </w:p>
    <w:p w14:paraId="59AEAD24" w14:textId="6604410B" w:rsidR="001B4961" w:rsidRPr="00323865" w:rsidRDefault="00C007E4" w:rsidP="001B4961">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rPr>
        <w:t xml:space="preserve">Multi-hop question answering and multi-hop retrieval refer to systems that avoid a one-pass lookup and instead provide a multi-source evidence aggregation algorithm, tailored to answer more complex queries that a single document or fact cannot answer. This iterative paradigm is indispensable whenever a query requires bringing together related facts that may be scattered across heterogeneous documents or passages, such as connecting an entity with attributes that occur in different contexts. This approach is reflected in retrieval-augmented generation (RAG) frameworks, which use a retriever with a language model; answers are based on retrieved texts rather than solely on background knowledge. However, when dealing with a multi-hop problem, a naive one-shot retrieval strategy can often fail because later retrievals require contextual information discovered during prior retrievals; hence, scholars have proposed systematic multi-hop retrieval processes that refine queries and selectively disseminate evidence across hops. These methods have served as a standard reference point in multi-hop question-answering studies and, when evaluated on datasets such as </w:t>
      </w:r>
      <w:proofErr w:type="spellStart"/>
      <w:r w:rsidRPr="00C007E4">
        <w:rPr>
          <w:rFonts w:ascii="Calibri" w:hAnsi="Calibri" w:cs="Calibri"/>
          <w:sz w:val="22"/>
          <w:szCs w:val="22"/>
        </w:rPr>
        <w:t>HotpotQA</w:t>
      </w:r>
      <w:proofErr w:type="spellEnd"/>
      <w:r w:rsidRPr="00C007E4">
        <w:rPr>
          <w:rFonts w:ascii="Calibri" w:hAnsi="Calibri" w:cs="Calibri"/>
          <w:sz w:val="22"/>
          <w:szCs w:val="22"/>
        </w:rPr>
        <w:t xml:space="preserve">, 2WikiMultiHopQA, and </w:t>
      </w:r>
      <w:proofErr w:type="spellStart"/>
      <w:r w:rsidRPr="00C007E4">
        <w:rPr>
          <w:rFonts w:ascii="Calibri" w:hAnsi="Calibri" w:cs="Calibri"/>
          <w:sz w:val="22"/>
          <w:szCs w:val="22"/>
        </w:rPr>
        <w:t>MuSiQue</w:t>
      </w:r>
      <w:proofErr w:type="spellEnd"/>
      <w:r w:rsidRPr="00C007E4">
        <w:rPr>
          <w:rFonts w:ascii="Calibri" w:hAnsi="Calibri" w:cs="Calibri"/>
          <w:sz w:val="22"/>
          <w:szCs w:val="22"/>
        </w:rPr>
        <w:t>, have and continue to suggest the importance of chaining retrieval with reasoning to improve answer accuracy and the traceability of evidence.</w:t>
      </w:r>
    </w:p>
    <w:p w14:paraId="212B833D" w14:textId="77777777" w:rsidR="001B4961" w:rsidRPr="00323865" w:rsidRDefault="001B4961" w:rsidP="001B4961">
      <w:pPr>
        <w:spacing w:after="0" w:line="240" w:lineRule="auto"/>
        <w:contextualSpacing/>
        <w:rPr>
          <w:rFonts w:ascii="Calibri" w:hAnsi="Calibri" w:cs="Calibri"/>
          <w:sz w:val="22"/>
          <w:szCs w:val="22"/>
        </w:rPr>
      </w:pPr>
    </w:p>
    <w:p w14:paraId="1D56735C" w14:textId="58EA9C6F" w:rsidR="001B4961" w:rsidRPr="00323865" w:rsidRDefault="001B4961" w:rsidP="001B4961">
      <w:pPr>
        <w:pStyle w:val="Heading2"/>
        <w:rPr>
          <w:lang w:val="en-US"/>
        </w:rPr>
      </w:pPr>
      <w:bookmarkStart w:id="19" w:name="_Toc216991739"/>
      <w:bookmarkStart w:id="20" w:name="_Toc217950362"/>
      <w:bookmarkStart w:id="21" w:name="_Toc222464072"/>
      <w:r w:rsidRPr="00323865">
        <w:rPr>
          <w:lang w:val="en-US"/>
        </w:rPr>
        <w:t xml:space="preserve">2.2 Paper 1: </w:t>
      </w:r>
      <w:r w:rsidR="000C2679" w:rsidRPr="00323865">
        <w:t xml:space="preserve">Aksoy, Güven and </w:t>
      </w:r>
      <w:proofErr w:type="spellStart"/>
      <w:r w:rsidR="000C2679" w:rsidRPr="00323865">
        <w:t>Ünalir</w:t>
      </w:r>
      <w:proofErr w:type="spellEnd"/>
      <w:r w:rsidR="000C2679" w:rsidRPr="00323865">
        <w:t xml:space="preserve"> (2025)</w:t>
      </w:r>
      <w:r w:rsidRPr="00323865">
        <w:rPr>
          <w:lang w:val="en-US"/>
        </w:rPr>
        <w:t xml:space="preserve"> — </w:t>
      </w:r>
      <w:bookmarkEnd w:id="19"/>
      <w:bookmarkEnd w:id="20"/>
      <w:r w:rsidR="000C2679" w:rsidRPr="00323865">
        <w:rPr>
          <w:lang w:val="en-US"/>
        </w:rPr>
        <w:t>Understanding the Impact of Dataset Characteristics on RAG based Multi-hop QA Performance</w:t>
      </w:r>
      <w:bookmarkEnd w:id="21"/>
    </w:p>
    <w:p w14:paraId="4D35334C"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Aksoy, Güven, and </w:t>
      </w:r>
      <w:proofErr w:type="spellStart"/>
      <w:r w:rsidRPr="00C007E4">
        <w:rPr>
          <w:rFonts w:ascii="Calibri" w:hAnsi="Calibri" w:cs="Calibri"/>
          <w:sz w:val="22"/>
          <w:szCs w:val="22"/>
          <w:lang w:val="en-US"/>
        </w:rPr>
        <w:t>Ünalir</w:t>
      </w:r>
      <w:proofErr w:type="spellEnd"/>
      <w:r w:rsidRPr="00C007E4">
        <w:rPr>
          <w:rFonts w:ascii="Calibri" w:hAnsi="Calibri" w:cs="Calibri"/>
          <w:sz w:val="22"/>
          <w:szCs w:val="22"/>
          <w:lang w:val="en-US"/>
        </w:rPr>
        <w:t xml:space="preserve"> (2025) study on multi-hop finding examines the effect of dataset characteristics on the performance of a given RAG pipeline, making it highly relevant to the current project area of interest: the quality of the evidence selected. In this experiment, the researchers made the same RAG setup amongst three canonical multi-hop QA data sets, including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QASPER, and </w:t>
      </w:r>
      <w:proofErr w:type="spellStart"/>
      <w:r w:rsidRPr="00C007E4">
        <w:rPr>
          <w:rFonts w:ascii="Calibri" w:hAnsi="Calibri" w:cs="Calibri"/>
          <w:sz w:val="22"/>
          <w:szCs w:val="22"/>
          <w:lang w:val="en-US"/>
        </w:rPr>
        <w:t>MultiHopQA</w:t>
      </w:r>
      <w:proofErr w:type="spellEnd"/>
      <w:r w:rsidRPr="00C007E4">
        <w:rPr>
          <w:rFonts w:ascii="Calibri" w:hAnsi="Calibri" w:cs="Calibri"/>
          <w:sz w:val="22"/>
          <w:szCs w:val="22"/>
          <w:lang w:val="en-US"/>
        </w:rPr>
        <w:t xml:space="preserve">, to isolate the effect of complexity, reasoning type, and question difficulty on retrieval and answer generation performance without fine-tuning the model or retrieval parameters. It was a data-centric design that enabled attributing performance variations to the structural and semantic characteristics of the datasets rather than architectural </w:t>
      </w:r>
      <w:proofErr w:type="spellStart"/>
      <w:r w:rsidRPr="00C007E4">
        <w:rPr>
          <w:rFonts w:ascii="Calibri" w:hAnsi="Calibri" w:cs="Calibri"/>
          <w:sz w:val="22"/>
          <w:szCs w:val="22"/>
          <w:lang w:val="en-US"/>
        </w:rPr>
        <w:t>optimisations</w:t>
      </w:r>
      <w:proofErr w:type="spellEnd"/>
      <w:r w:rsidRPr="00C007E4">
        <w:rPr>
          <w:rFonts w:ascii="Calibri" w:hAnsi="Calibri" w:cs="Calibri"/>
          <w:sz w:val="22"/>
          <w:szCs w:val="22"/>
          <w:lang w:val="en-US"/>
        </w:rPr>
        <w:t xml:space="preserve">. The performance assessment showed that </w:t>
      </w:r>
      <w:proofErr w:type="spellStart"/>
      <w:r w:rsidRPr="00C007E4">
        <w:rPr>
          <w:rFonts w:ascii="Calibri" w:hAnsi="Calibri" w:cs="Calibri"/>
          <w:sz w:val="22"/>
          <w:szCs w:val="22"/>
          <w:lang w:val="en-US"/>
        </w:rPr>
        <w:t>MultiHopQA</w:t>
      </w:r>
      <w:proofErr w:type="spellEnd"/>
      <w:r w:rsidRPr="00C007E4">
        <w:rPr>
          <w:rFonts w:ascii="Calibri" w:hAnsi="Calibri" w:cs="Calibri"/>
          <w:sz w:val="22"/>
          <w:szCs w:val="22"/>
          <w:lang w:val="en-US"/>
        </w:rPr>
        <w:t xml:space="preserve"> achieved the best performance with the </w:t>
      </w:r>
      <w:proofErr w:type="spellStart"/>
      <w:r w:rsidRPr="00C007E4">
        <w:rPr>
          <w:rFonts w:ascii="Calibri" w:hAnsi="Calibri" w:cs="Calibri"/>
          <w:sz w:val="22"/>
          <w:szCs w:val="22"/>
          <w:lang w:val="en-US"/>
        </w:rPr>
        <w:t>favoured</w:t>
      </w:r>
      <w:proofErr w:type="spellEnd"/>
      <w:r w:rsidRPr="00C007E4">
        <w:rPr>
          <w:rFonts w:ascii="Calibri" w:hAnsi="Calibri" w:cs="Calibri"/>
          <w:sz w:val="22"/>
          <w:szCs w:val="22"/>
          <w:lang w:val="en-US"/>
        </w:rPr>
        <w:t xml:space="preserve"> RAG setup,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achieved mediocre results, and QASPER produced serious problems. Hence, the importance of inherent dataset properties in RAG-based multi-hop QA performance. Moreover, Aksoy, Guven, and </w:t>
      </w:r>
      <w:proofErr w:type="spellStart"/>
      <w:r w:rsidRPr="00C007E4">
        <w:rPr>
          <w:rFonts w:ascii="Calibri" w:hAnsi="Calibri" w:cs="Calibri"/>
          <w:sz w:val="22"/>
          <w:szCs w:val="22"/>
          <w:lang w:val="en-US"/>
        </w:rPr>
        <w:t>Ünalir</w:t>
      </w:r>
      <w:proofErr w:type="spellEnd"/>
      <w:r w:rsidRPr="00C007E4">
        <w:rPr>
          <w:rFonts w:ascii="Calibri" w:hAnsi="Calibri" w:cs="Calibri"/>
          <w:sz w:val="22"/>
          <w:szCs w:val="22"/>
          <w:lang w:val="en-US"/>
        </w:rPr>
        <w:t xml:space="preserve"> (2025) found that </w:t>
      </w:r>
      <w:proofErr w:type="spellStart"/>
      <w:r w:rsidRPr="00C007E4">
        <w:rPr>
          <w:rFonts w:ascii="Calibri" w:hAnsi="Calibri" w:cs="Calibri"/>
          <w:sz w:val="22"/>
          <w:szCs w:val="22"/>
          <w:lang w:val="en-US"/>
        </w:rPr>
        <w:t>BERTScore</w:t>
      </w:r>
      <w:proofErr w:type="spellEnd"/>
      <w:r w:rsidRPr="00C007E4">
        <w:rPr>
          <w:rFonts w:ascii="Calibri" w:hAnsi="Calibri" w:cs="Calibri"/>
          <w:sz w:val="22"/>
          <w:szCs w:val="22"/>
          <w:lang w:val="en-US"/>
        </w:rPr>
        <w:t xml:space="preserve"> outperforms cosine similarity at detecting semantic overlap during evidence retrieval, supporting the importance of measuring similarity during evidence selection.</w:t>
      </w:r>
    </w:p>
    <w:p w14:paraId="18944CBE" w14:textId="0CFDCF9E" w:rsidR="001B4961" w:rsidRPr="00323865"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The applicability of the paper to the present thesis is that it directly analyses variability in RAG performance with respect to data complexity and reasoning demands. Through the evaluation of the </w:t>
      </w:r>
      <w:proofErr w:type="spellStart"/>
      <w:r w:rsidRPr="00C007E4">
        <w:rPr>
          <w:rFonts w:ascii="Calibri" w:hAnsi="Calibri" w:cs="Calibri"/>
          <w:sz w:val="22"/>
          <w:szCs w:val="22"/>
          <w:lang w:val="en-US"/>
        </w:rPr>
        <w:t>behaviour</w:t>
      </w:r>
      <w:proofErr w:type="spellEnd"/>
      <w:r w:rsidRPr="00C007E4">
        <w:rPr>
          <w:rFonts w:ascii="Calibri" w:hAnsi="Calibri" w:cs="Calibri"/>
          <w:sz w:val="22"/>
          <w:szCs w:val="22"/>
          <w:lang w:val="en-US"/>
        </w:rPr>
        <w:t xml:space="preserve"> of a stable RAG system in various multi-hop scenarios and types of questions, the paper </w:t>
      </w:r>
      <w:r w:rsidRPr="00C007E4">
        <w:rPr>
          <w:rFonts w:ascii="Calibri" w:hAnsi="Calibri" w:cs="Calibri"/>
          <w:sz w:val="22"/>
          <w:szCs w:val="22"/>
          <w:lang w:val="en-US"/>
        </w:rPr>
        <w:lastRenderedPageBreak/>
        <w:t xml:space="preserve">highlights that the information retrieval bottlenecks inherent to specific datasets will bias empirical outcomes regardless of the changes to the model’s approach, which is in line with the thesis goal of refining evidence selection and reducing error rates in multi-hop situations. However, the study has methodological limitations, such as a predetermined pipeline design that does not allow exploration of </w:t>
      </w:r>
      <w:proofErr w:type="spellStart"/>
      <w:r w:rsidRPr="00C007E4">
        <w:rPr>
          <w:rFonts w:ascii="Calibri" w:hAnsi="Calibri" w:cs="Calibri"/>
          <w:sz w:val="22"/>
          <w:szCs w:val="22"/>
          <w:lang w:val="en-US"/>
        </w:rPr>
        <w:t>personalised</w:t>
      </w:r>
      <w:proofErr w:type="spellEnd"/>
      <w:r w:rsidRPr="00C007E4">
        <w:rPr>
          <w:rFonts w:ascii="Calibri" w:hAnsi="Calibri" w:cs="Calibri"/>
          <w:sz w:val="22"/>
          <w:szCs w:val="22"/>
          <w:lang w:val="en-US"/>
        </w:rPr>
        <w:t xml:space="preserve"> retrieval strategies or more refined evidence selection, potentially limiting its ability to address issues about datasets. Though the paper offers valuable insights into the effects of different datasets on RAG systems, it does not go on to propose specific retrieval adaptations, which is a key aspect of the current research undertaking.</w:t>
      </w:r>
    </w:p>
    <w:p w14:paraId="0C50D0F8" w14:textId="77777777" w:rsidR="001B4961" w:rsidRPr="00323865" w:rsidRDefault="001B4961" w:rsidP="001B4961">
      <w:pPr>
        <w:spacing w:after="0" w:line="240" w:lineRule="auto"/>
        <w:contextualSpacing/>
        <w:rPr>
          <w:rFonts w:ascii="Calibri" w:hAnsi="Calibri" w:cs="Calibri"/>
          <w:sz w:val="22"/>
          <w:szCs w:val="22"/>
        </w:rPr>
      </w:pPr>
    </w:p>
    <w:p w14:paraId="136D7990" w14:textId="355D6BB7" w:rsidR="001B4961" w:rsidRPr="00323865" w:rsidRDefault="001B4961" w:rsidP="001B4961">
      <w:pPr>
        <w:pStyle w:val="Heading2"/>
      </w:pPr>
      <w:bookmarkStart w:id="22" w:name="_Toc216991740"/>
      <w:bookmarkStart w:id="23" w:name="_Toc217950363"/>
      <w:bookmarkStart w:id="24" w:name="_Toc222464073"/>
      <w:r w:rsidRPr="00323865">
        <w:rPr>
          <w:lang w:val="en-US"/>
        </w:rPr>
        <w:t xml:space="preserve">2.3 Paper 2: </w:t>
      </w:r>
      <w:r w:rsidR="000C2679" w:rsidRPr="00323865">
        <w:t>Zhu, Li and Xu (2025)</w:t>
      </w:r>
      <w:r w:rsidRPr="00323865">
        <w:rPr>
          <w:lang w:val="en-US"/>
        </w:rPr>
        <w:t xml:space="preserve"> — </w:t>
      </w:r>
      <w:bookmarkEnd w:id="22"/>
      <w:bookmarkEnd w:id="23"/>
      <w:r w:rsidR="000C2679" w:rsidRPr="00323865">
        <w:rPr>
          <w:lang w:val="en-US"/>
        </w:rPr>
        <w:t>Testing the Effectiveness of Combining Multi-Hop Retrieval-Augmented Generation and Fine-Tuning Methods on Medical Question Answering Datasets</w:t>
      </w:r>
      <w:bookmarkEnd w:id="24"/>
    </w:p>
    <w:p w14:paraId="3E1A0D88"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Zhu, Li, and Xu (2025) study evaluates how combining domain-specific fine-tuning can improve performance on question-answering tasks in </w:t>
      </w:r>
      <w:proofErr w:type="spellStart"/>
      <w:r w:rsidRPr="00C007E4">
        <w:rPr>
          <w:rFonts w:ascii="Calibri" w:hAnsi="Calibri" w:cs="Calibri"/>
          <w:sz w:val="22"/>
          <w:szCs w:val="22"/>
          <w:lang w:val="en-US"/>
        </w:rPr>
        <w:t>specialised</w:t>
      </w:r>
      <w:proofErr w:type="spellEnd"/>
      <w:r w:rsidRPr="00C007E4">
        <w:rPr>
          <w:rFonts w:ascii="Calibri" w:hAnsi="Calibri" w:cs="Calibri"/>
          <w:sz w:val="22"/>
          <w:szCs w:val="22"/>
          <w:lang w:val="en-US"/>
        </w:rPr>
        <w:t xml:space="preserve"> areas, specifically medicine. The researchers have observed that the traditional single-hopping RAG, which reads evidence once, does not significantly reduce hallucinations and cannot refine queries iteratively for complex queries. To remedy these deficiencies, a multi-hop RAG framework that recursively retrieves information based on generative assumptions and query rewritings to support multi-step reasoning was proposed. They also added fine-tuning methods to </w:t>
      </w:r>
      <w:proofErr w:type="spellStart"/>
      <w:r w:rsidRPr="00C007E4">
        <w:rPr>
          <w:rFonts w:ascii="Calibri" w:hAnsi="Calibri" w:cs="Calibri"/>
          <w:sz w:val="22"/>
          <w:szCs w:val="22"/>
          <w:lang w:val="en-US"/>
        </w:rPr>
        <w:t>stabilise</w:t>
      </w:r>
      <w:proofErr w:type="spellEnd"/>
      <w:r w:rsidRPr="00C007E4">
        <w:rPr>
          <w:rFonts w:ascii="Calibri" w:hAnsi="Calibri" w:cs="Calibri"/>
          <w:sz w:val="22"/>
          <w:szCs w:val="22"/>
          <w:lang w:val="en-US"/>
        </w:rPr>
        <w:t xml:space="preserve"> responses and improve domain-specific tasks. Their empirical analysis used biomedical datasets of RAG consisting of existing medical QA corpora, e.g., Evidence Inference, </w:t>
      </w:r>
      <w:proofErr w:type="spellStart"/>
      <w:r w:rsidRPr="00C007E4">
        <w:rPr>
          <w:rFonts w:ascii="Calibri" w:hAnsi="Calibri" w:cs="Calibri"/>
          <w:sz w:val="22"/>
          <w:szCs w:val="22"/>
          <w:lang w:val="en-US"/>
        </w:rPr>
        <w:t>PubMedQA</w:t>
      </w:r>
      <w:proofErr w:type="spellEnd"/>
      <w:r w:rsidRPr="00C007E4">
        <w:rPr>
          <w:rFonts w:ascii="Calibri" w:hAnsi="Calibri" w:cs="Calibri"/>
          <w:sz w:val="22"/>
          <w:szCs w:val="22"/>
          <w:lang w:val="en-US"/>
        </w:rPr>
        <w:t xml:space="preserve">, and </w:t>
      </w:r>
      <w:proofErr w:type="spellStart"/>
      <w:r w:rsidRPr="00C007E4">
        <w:rPr>
          <w:rFonts w:ascii="Calibri" w:hAnsi="Calibri" w:cs="Calibri"/>
          <w:sz w:val="22"/>
          <w:szCs w:val="22"/>
          <w:lang w:val="en-US"/>
        </w:rPr>
        <w:t>MultiMedQA</w:t>
      </w:r>
      <w:proofErr w:type="spellEnd"/>
      <w:r w:rsidRPr="00C007E4">
        <w:rPr>
          <w:rFonts w:ascii="Calibri" w:hAnsi="Calibri" w:cs="Calibri"/>
          <w:sz w:val="22"/>
          <w:szCs w:val="22"/>
          <w:lang w:val="en-US"/>
        </w:rPr>
        <w:t xml:space="preserve">, and compared models with general-purpose, e.g., FLAN-T5, LLaMA-3, ChatGLM-4, and DeepSeek, to those with specific domain coverage, such as </w:t>
      </w:r>
      <w:proofErr w:type="spellStart"/>
      <w:r w:rsidRPr="00C007E4">
        <w:rPr>
          <w:rFonts w:ascii="Calibri" w:hAnsi="Calibri" w:cs="Calibri"/>
          <w:sz w:val="22"/>
          <w:szCs w:val="22"/>
          <w:lang w:val="en-US"/>
        </w:rPr>
        <w:t>PubMedBERT</w:t>
      </w:r>
      <w:proofErr w:type="spellEnd"/>
      <w:r w:rsidRPr="00C007E4">
        <w:rPr>
          <w:rFonts w:ascii="Calibri" w:hAnsi="Calibri" w:cs="Calibri"/>
          <w:sz w:val="22"/>
          <w:szCs w:val="22"/>
          <w:lang w:val="en-US"/>
        </w:rPr>
        <w:t xml:space="preserve"> and </w:t>
      </w:r>
      <w:proofErr w:type="spellStart"/>
      <w:r w:rsidRPr="00C007E4">
        <w:rPr>
          <w:rFonts w:ascii="Calibri" w:hAnsi="Calibri" w:cs="Calibri"/>
          <w:sz w:val="22"/>
          <w:szCs w:val="22"/>
          <w:lang w:val="en-US"/>
        </w:rPr>
        <w:t>BioClinicalBERT</w:t>
      </w:r>
      <w:proofErr w:type="spellEnd"/>
      <w:r w:rsidRPr="00C007E4">
        <w:rPr>
          <w:rFonts w:ascii="Calibri" w:hAnsi="Calibri" w:cs="Calibri"/>
          <w:sz w:val="22"/>
          <w:szCs w:val="22"/>
          <w:lang w:val="en-US"/>
        </w:rPr>
        <w:t>. The findings revealed that multi-hop RAG showed significantly better performance than single-hop RAG, eliminating hallucinations and improving domain alignment, and that, in general, combining multi-hop retrieval with fine-tuning yielded better results than fine-tuned models without retrieval enhancement.</w:t>
      </w:r>
    </w:p>
    <w:p w14:paraId="69DD3704" w14:textId="088601D0" w:rsidR="001B4961" w:rsidRPr="00323865"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This study is important because it demonstrates the value of iterative retrieval and query refinement for substantially enhancing the quality of evidence grounding and results in multi-hop settings. The results also support the assumption that more advanced retrieval procedures, rather than stronger language models alone, play a central role in addressing complex questions and answer tasks. However, the study’s focus on the biomedical domain can limit </w:t>
      </w:r>
      <w:proofErr w:type="spellStart"/>
      <w:r w:rsidRPr="00C007E4">
        <w:rPr>
          <w:rFonts w:ascii="Calibri" w:hAnsi="Calibri" w:cs="Calibri"/>
          <w:sz w:val="22"/>
          <w:szCs w:val="22"/>
          <w:lang w:val="en-US"/>
        </w:rPr>
        <w:t>generalisation</w:t>
      </w:r>
      <w:proofErr w:type="spellEnd"/>
      <w:r w:rsidRPr="00C007E4">
        <w:rPr>
          <w:rFonts w:ascii="Calibri" w:hAnsi="Calibri" w:cs="Calibri"/>
          <w:sz w:val="22"/>
          <w:szCs w:val="22"/>
          <w:lang w:val="en-US"/>
        </w:rPr>
        <w:t xml:space="preserve"> to open-domain benchmarks such as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Also, even though the combination with fine-tuning produces better results, the analysis did not separate the effects that refinements to the evidence-selection process have on the performance of not adapting the models themselves. This constraint relates to the existing thesis intention to examine failure modes and </w:t>
      </w:r>
      <w:proofErr w:type="spellStart"/>
      <w:r w:rsidRPr="00C007E4">
        <w:rPr>
          <w:rFonts w:ascii="Calibri" w:hAnsi="Calibri" w:cs="Calibri"/>
          <w:sz w:val="22"/>
          <w:szCs w:val="22"/>
          <w:lang w:val="en-US"/>
        </w:rPr>
        <w:t>optimise</w:t>
      </w:r>
      <w:proofErr w:type="spellEnd"/>
      <w:r w:rsidRPr="00C007E4">
        <w:rPr>
          <w:rFonts w:ascii="Calibri" w:hAnsi="Calibri" w:cs="Calibri"/>
          <w:sz w:val="22"/>
          <w:szCs w:val="22"/>
          <w:lang w:val="en-US"/>
        </w:rPr>
        <w:t xml:space="preserve"> the evidence selection in a RAG pipeline, in particular.</w:t>
      </w:r>
    </w:p>
    <w:p w14:paraId="66948D03" w14:textId="77777777" w:rsidR="001B4961" w:rsidRPr="00323865" w:rsidRDefault="001B4961" w:rsidP="001B4961">
      <w:pPr>
        <w:spacing w:after="0" w:line="240" w:lineRule="auto"/>
        <w:contextualSpacing/>
        <w:rPr>
          <w:rFonts w:ascii="Calibri" w:hAnsi="Calibri" w:cs="Calibri"/>
          <w:sz w:val="22"/>
          <w:szCs w:val="22"/>
        </w:rPr>
      </w:pPr>
    </w:p>
    <w:p w14:paraId="6BF28FE4" w14:textId="4794415F" w:rsidR="001B4961" w:rsidRPr="00323865" w:rsidRDefault="001B4961" w:rsidP="001B4961">
      <w:pPr>
        <w:pStyle w:val="Heading2"/>
        <w:rPr>
          <w:lang w:val="en-US"/>
        </w:rPr>
      </w:pPr>
      <w:bookmarkStart w:id="25" w:name="_Toc216991741"/>
      <w:bookmarkStart w:id="26" w:name="_Toc217950364"/>
      <w:bookmarkStart w:id="27" w:name="_Toc222464074"/>
      <w:r w:rsidRPr="00323865">
        <w:rPr>
          <w:lang w:val="en-US"/>
        </w:rPr>
        <w:t xml:space="preserve">2.4 Paper 3: </w:t>
      </w:r>
      <w:r w:rsidR="000C2679" w:rsidRPr="00323865">
        <w:t>Shi et al. (2024)</w:t>
      </w:r>
      <w:r w:rsidRPr="00323865">
        <w:rPr>
          <w:lang w:val="en-US"/>
        </w:rPr>
        <w:t xml:space="preserve"> — </w:t>
      </w:r>
      <w:bookmarkEnd w:id="25"/>
      <w:bookmarkEnd w:id="26"/>
      <w:r w:rsidR="000C2679" w:rsidRPr="00323865">
        <w:t>Retrieval-enhanced Knowledge Editing in Language Models for Multi-Hop Question Answering</w:t>
      </w:r>
      <w:bookmarkEnd w:id="27"/>
    </w:p>
    <w:p w14:paraId="121933F6"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Shi, Tan, Wu, Zhong, Zhou and Liu (2024) paper propose a Retrieval-augmented model editing (RAE) is an important methodological answer to a fundamental weakness of large language models (LLMs) in the problem of multi-hop question answering: the incorporation of current and relevant knowledge in the reasoning process, as opposed to relying solely on fixed, pre-trained representations. According to Shi, Tan, Wu, Zhong, Zhou and Liu (2024), a common issue with conventional retrieval-augmented generation (RAG) or similarity-based retrieval approaches is that they do not </w:t>
      </w:r>
      <w:proofErr w:type="spellStart"/>
      <w:r w:rsidRPr="00C007E4">
        <w:rPr>
          <w:rFonts w:ascii="Calibri" w:hAnsi="Calibri" w:cs="Calibri"/>
          <w:sz w:val="22"/>
          <w:szCs w:val="22"/>
          <w:lang w:val="en-US"/>
        </w:rPr>
        <w:t>realise</w:t>
      </w:r>
      <w:proofErr w:type="spellEnd"/>
      <w:r w:rsidRPr="00C007E4">
        <w:rPr>
          <w:rFonts w:ascii="Calibri" w:hAnsi="Calibri" w:cs="Calibri"/>
          <w:sz w:val="22"/>
          <w:szCs w:val="22"/>
          <w:lang w:val="en-US"/>
        </w:rPr>
        <w:t xml:space="preserve"> the inherent reasoning capacity of the underlying language model, solely because complex, multi-step queries often require a chain of factual dependencies. To counteract this deficiency, RAE initially pulls facts that have undergone editing, using a retrieval goal based on mutual information </w:t>
      </w:r>
      <w:proofErr w:type="spellStart"/>
      <w:r w:rsidRPr="00C007E4">
        <w:rPr>
          <w:rFonts w:ascii="Calibri" w:hAnsi="Calibri" w:cs="Calibri"/>
          <w:sz w:val="22"/>
          <w:szCs w:val="22"/>
          <w:lang w:val="en-US"/>
        </w:rPr>
        <w:t>maximisation</w:t>
      </w:r>
      <w:proofErr w:type="spellEnd"/>
      <w:r w:rsidRPr="00C007E4">
        <w:rPr>
          <w:rFonts w:ascii="Calibri" w:hAnsi="Calibri" w:cs="Calibri"/>
          <w:sz w:val="22"/>
          <w:szCs w:val="22"/>
          <w:lang w:val="en-US"/>
        </w:rPr>
        <w:t>. This objective involves selecting the most relevant facts for both the query and the existing body of knowledge.</w:t>
      </w:r>
    </w:p>
    <w:p w14:paraId="6BEB2CE5"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The recovered facts are then </w:t>
      </w:r>
      <w:proofErr w:type="spellStart"/>
      <w:r w:rsidRPr="00C007E4">
        <w:rPr>
          <w:rFonts w:ascii="Calibri" w:hAnsi="Calibri" w:cs="Calibri"/>
          <w:sz w:val="22"/>
          <w:szCs w:val="22"/>
          <w:lang w:val="en-US"/>
        </w:rPr>
        <w:t>utilised</w:t>
      </w:r>
      <w:proofErr w:type="spellEnd"/>
      <w:r w:rsidRPr="00C007E4">
        <w:rPr>
          <w:rFonts w:ascii="Calibri" w:hAnsi="Calibri" w:cs="Calibri"/>
          <w:sz w:val="22"/>
          <w:szCs w:val="22"/>
          <w:lang w:val="en-US"/>
        </w:rPr>
        <w:t xml:space="preserve"> to update the LLM through in-context learning, and the model becomes dynamically responsive to newly received or modified information as it answers. In </w:t>
      </w:r>
      <w:r w:rsidRPr="00C007E4">
        <w:rPr>
          <w:rFonts w:ascii="Calibri" w:hAnsi="Calibri" w:cs="Calibri"/>
          <w:sz w:val="22"/>
          <w:szCs w:val="22"/>
          <w:lang w:val="en-US"/>
        </w:rPr>
        <w:lastRenderedPageBreak/>
        <w:t xml:space="preserve">addition, the RAE framework includes a pruning mechanism that removes irrelevant or redundant facts based on the model’s output uncertainty, thereby </w:t>
      </w:r>
      <w:proofErr w:type="spellStart"/>
      <w:r w:rsidRPr="00C007E4">
        <w:rPr>
          <w:rFonts w:ascii="Calibri" w:hAnsi="Calibri" w:cs="Calibri"/>
          <w:sz w:val="22"/>
          <w:szCs w:val="22"/>
          <w:lang w:val="en-US"/>
        </w:rPr>
        <w:t>minimising</w:t>
      </w:r>
      <w:proofErr w:type="spellEnd"/>
      <w:r w:rsidRPr="00C007E4">
        <w:rPr>
          <w:rFonts w:ascii="Calibri" w:hAnsi="Calibri" w:cs="Calibri"/>
          <w:sz w:val="22"/>
          <w:szCs w:val="22"/>
          <w:lang w:val="en-US"/>
        </w:rPr>
        <w:t xml:space="preserve"> noise and hallucination. Empirical results in a variety of LLM architectures and multi-hop knowledge editing datasets show similar improvements in accuracy and quality of edits compared to baseline editing and retrieval procedures. This contribution is especially relevant to the current project, as it highlights the importance of retrieval mechanisms that are sensitive to reasoning dependencies, rather than treating evidence selection as an independent preprocessing stage.</w:t>
      </w:r>
    </w:p>
    <w:p w14:paraId="53871BEE" w14:textId="382646CD" w:rsidR="001B4961" w:rsidRPr="00323865"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By combining retrieval with knowledge editing, RAE represents a potential direction for improving evidence selection and integration in the context of multi-hop, which aligns with the study’s goal of </w:t>
      </w:r>
      <w:proofErr w:type="spellStart"/>
      <w:r w:rsidRPr="00C007E4">
        <w:rPr>
          <w:rFonts w:ascii="Calibri" w:hAnsi="Calibri" w:cs="Calibri"/>
          <w:sz w:val="22"/>
          <w:szCs w:val="22"/>
          <w:lang w:val="en-US"/>
        </w:rPr>
        <w:t>optimising</w:t>
      </w:r>
      <w:proofErr w:type="spellEnd"/>
      <w:r w:rsidRPr="00C007E4">
        <w:rPr>
          <w:rFonts w:ascii="Calibri" w:hAnsi="Calibri" w:cs="Calibri"/>
          <w:sz w:val="22"/>
          <w:szCs w:val="22"/>
          <w:lang w:val="en-US"/>
        </w:rPr>
        <w:t xml:space="preserve"> evidence-based retrieval in the case of RAG. One of the strengths of this work is that it proceeds with a mutual-information objective and uncertainty-price pruning, which specifically address the drawbacks of naive retrieval strategies. However, because of its focus on knowledge editing and model refinement rather than explicit retrieval </w:t>
      </w:r>
      <w:proofErr w:type="spellStart"/>
      <w:r w:rsidRPr="00C007E4">
        <w:rPr>
          <w:rFonts w:ascii="Calibri" w:hAnsi="Calibri" w:cs="Calibri"/>
          <w:sz w:val="22"/>
          <w:szCs w:val="22"/>
          <w:lang w:val="en-US"/>
        </w:rPr>
        <w:t>optimisation</w:t>
      </w:r>
      <w:proofErr w:type="spellEnd"/>
      <w:r w:rsidRPr="00C007E4">
        <w:rPr>
          <w:rFonts w:ascii="Calibri" w:hAnsi="Calibri" w:cs="Calibri"/>
          <w:sz w:val="22"/>
          <w:szCs w:val="22"/>
          <w:lang w:val="en-US"/>
        </w:rPr>
        <w:t xml:space="preserve"> for open-domain question answering, its applicability is currently constrained to applications like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without additional adaptation. However, the relevance of facts and pruning identified by RAE provides significant information for stronger, more interpretable retrieval decisions in multi-hop RAG pipelines.</w:t>
      </w:r>
    </w:p>
    <w:p w14:paraId="01476E47" w14:textId="77777777" w:rsidR="001B4961" w:rsidRPr="00323865" w:rsidRDefault="001B4961" w:rsidP="001B4961">
      <w:pPr>
        <w:spacing w:after="0" w:line="240" w:lineRule="auto"/>
        <w:contextualSpacing/>
        <w:rPr>
          <w:rFonts w:ascii="Calibri" w:hAnsi="Calibri" w:cs="Calibri"/>
          <w:sz w:val="22"/>
          <w:szCs w:val="22"/>
        </w:rPr>
      </w:pPr>
    </w:p>
    <w:p w14:paraId="2C5E5417" w14:textId="534E6BD8" w:rsidR="001B4961" w:rsidRPr="00323865" w:rsidRDefault="001B4961" w:rsidP="001B4961">
      <w:pPr>
        <w:pStyle w:val="Heading2"/>
        <w:rPr>
          <w:lang w:val="en-US"/>
        </w:rPr>
      </w:pPr>
      <w:bookmarkStart w:id="28" w:name="_Toc216991742"/>
      <w:bookmarkStart w:id="29" w:name="_Toc217950365"/>
      <w:bookmarkStart w:id="30" w:name="_Toc222464075"/>
      <w:r w:rsidRPr="00323865">
        <w:rPr>
          <w:lang w:val="en-US"/>
        </w:rPr>
        <w:t xml:space="preserve">2.5 Paper 4: </w:t>
      </w:r>
      <w:r w:rsidR="00132AEC" w:rsidRPr="00323865">
        <w:t>Zhuang et al. (2024)</w:t>
      </w:r>
      <w:r w:rsidRPr="00323865">
        <w:rPr>
          <w:lang w:val="en-US"/>
        </w:rPr>
        <w:t xml:space="preserve"> — </w:t>
      </w:r>
      <w:bookmarkEnd w:id="28"/>
      <w:bookmarkEnd w:id="29"/>
      <w:proofErr w:type="spellStart"/>
      <w:r w:rsidR="00132AEC" w:rsidRPr="00323865">
        <w:rPr>
          <w:lang w:val="en-US"/>
        </w:rPr>
        <w:t>EfficientRAG</w:t>
      </w:r>
      <w:proofErr w:type="spellEnd"/>
      <w:r w:rsidR="00132AEC" w:rsidRPr="00323865">
        <w:rPr>
          <w:lang w:val="en-US"/>
        </w:rPr>
        <w:t>: Efficient Retriever for Multi-Hop Question Answering</w:t>
      </w:r>
      <w:bookmarkEnd w:id="30"/>
    </w:p>
    <w:p w14:paraId="3BBA544C"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Zhuang </w:t>
      </w:r>
      <w:r w:rsidRPr="00C007E4">
        <w:rPr>
          <w:rFonts w:ascii="Calibri" w:hAnsi="Calibri" w:cs="Calibri"/>
          <w:i/>
          <w:iCs/>
          <w:sz w:val="22"/>
          <w:szCs w:val="22"/>
          <w:lang w:val="en-US"/>
        </w:rPr>
        <w:t>et al.</w:t>
      </w:r>
      <w:r w:rsidRPr="00C007E4">
        <w:rPr>
          <w:rFonts w:ascii="Calibri" w:hAnsi="Calibri" w:cs="Calibri"/>
          <w:sz w:val="22"/>
          <w:szCs w:val="22"/>
          <w:lang w:val="en-US"/>
        </w:rPr>
        <w:t xml:space="preserve"> (2024) ’s paper on </w:t>
      </w:r>
      <w:proofErr w:type="spellStart"/>
      <w:r w:rsidRPr="00C007E4">
        <w:rPr>
          <w:rFonts w:ascii="Calibri" w:hAnsi="Calibri" w:cs="Calibri"/>
          <w:sz w:val="22"/>
          <w:szCs w:val="22"/>
          <w:lang w:val="en-US"/>
        </w:rPr>
        <w:t>EfficientRAG</w:t>
      </w:r>
      <w:proofErr w:type="spellEnd"/>
      <w:r w:rsidRPr="00C007E4">
        <w:rPr>
          <w:rFonts w:ascii="Calibri" w:hAnsi="Calibri" w:cs="Calibri"/>
          <w:sz w:val="22"/>
          <w:szCs w:val="22"/>
          <w:lang w:val="en-US"/>
        </w:rPr>
        <w:t>: Efficient Retriever for Multi</w:t>
      </w:r>
      <w:r w:rsidRPr="00C007E4">
        <w:rPr>
          <w:rFonts w:ascii="Calibri" w:hAnsi="Calibri" w:cs="Calibri"/>
          <w:sz w:val="22"/>
          <w:szCs w:val="22"/>
          <w:lang w:val="en-US"/>
        </w:rPr>
        <w:noBreakHyphen/>
        <w:t xml:space="preserve">Hop Question Answering presents a significant advance in retrieval strategies for RAG systems used to address complex queries that involve several steps. They find a systematic inefficiency in current iterative RAG techniques. Each retrieval iteration can involve new activations of the large language models, resulting in increased latency and computational cost and not always improving evidence relevance. The solution given by </w:t>
      </w:r>
      <w:proofErr w:type="spellStart"/>
      <w:r w:rsidRPr="00C007E4">
        <w:rPr>
          <w:rFonts w:ascii="Calibri" w:hAnsi="Calibri" w:cs="Calibri"/>
          <w:sz w:val="22"/>
          <w:szCs w:val="22"/>
          <w:lang w:val="en-US"/>
        </w:rPr>
        <w:t>EfficientRAG</w:t>
      </w:r>
      <w:proofErr w:type="spellEnd"/>
      <w:r w:rsidRPr="00C007E4">
        <w:rPr>
          <w:rFonts w:ascii="Calibri" w:hAnsi="Calibri" w:cs="Calibri"/>
          <w:sz w:val="22"/>
          <w:szCs w:val="22"/>
          <w:lang w:val="en-US"/>
        </w:rPr>
        <w:t xml:space="preserve"> is to reframe the retrieval procedure as an iterative process that produces refined queries, </w:t>
      </w:r>
      <w:proofErr w:type="spellStart"/>
      <w:r w:rsidRPr="00C007E4">
        <w:rPr>
          <w:rFonts w:ascii="Calibri" w:hAnsi="Calibri" w:cs="Calibri"/>
          <w:sz w:val="22"/>
          <w:szCs w:val="22"/>
          <w:lang w:val="en-US"/>
        </w:rPr>
        <w:t>prioritising</w:t>
      </w:r>
      <w:proofErr w:type="spellEnd"/>
      <w:r w:rsidRPr="00C007E4">
        <w:rPr>
          <w:rFonts w:ascii="Calibri" w:hAnsi="Calibri" w:cs="Calibri"/>
          <w:sz w:val="22"/>
          <w:szCs w:val="22"/>
          <w:lang w:val="en-US"/>
        </w:rPr>
        <w:t xml:space="preserve"> less reliance on the LLM and instead using lightweight, learned components to label and filter retrieved information before deciding on the next query. The strategy was tested across various open-domain multi-hop benchmarks, including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w:t>
      </w:r>
      <w:proofErr w:type="spellStart"/>
      <w:r w:rsidRPr="00C007E4">
        <w:rPr>
          <w:rFonts w:ascii="Calibri" w:hAnsi="Calibri" w:cs="Calibri"/>
          <w:sz w:val="22"/>
          <w:szCs w:val="22"/>
          <w:lang w:val="en-US"/>
        </w:rPr>
        <w:t>MuSiQue</w:t>
      </w:r>
      <w:proofErr w:type="spellEnd"/>
      <w:r w:rsidRPr="00C007E4">
        <w:rPr>
          <w:rFonts w:ascii="Calibri" w:hAnsi="Calibri" w:cs="Calibri"/>
          <w:sz w:val="22"/>
          <w:szCs w:val="22"/>
          <w:lang w:val="en-US"/>
        </w:rPr>
        <w:t xml:space="preserve">, and 2WikiMultiHopQA. It was found to be very robust relative to the standard RAG baseline, while </w:t>
      </w:r>
      <w:proofErr w:type="spellStart"/>
      <w:r w:rsidRPr="00C007E4">
        <w:rPr>
          <w:rFonts w:ascii="Calibri" w:hAnsi="Calibri" w:cs="Calibri"/>
          <w:sz w:val="22"/>
          <w:szCs w:val="22"/>
          <w:lang w:val="en-US"/>
        </w:rPr>
        <w:t>minimising</w:t>
      </w:r>
      <w:proofErr w:type="spellEnd"/>
      <w:r w:rsidRPr="00C007E4">
        <w:rPr>
          <w:rFonts w:ascii="Calibri" w:hAnsi="Calibri" w:cs="Calibri"/>
          <w:sz w:val="22"/>
          <w:szCs w:val="22"/>
          <w:lang w:val="en-US"/>
        </w:rPr>
        <w:t xml:space="preserve"> unnecessary LLM calls and unwanted data in the search chain.</w:t>
      </w:r>
    </w:p>
    <w:p w14:paraId="7640BFDF" w14:textId="254370FC" w:rsidR="00C007E4" w:rsidRPr="00C007E4" w:rsidRDefault="00C007E4" w:rsidP="00C007E4">
      <w:pPr>
        <w:spacing w:after="0" w:line="240" w:lineRule="auto"/>
        <w:ind w:firstLine="720"/>
        <w:contextualSpacing/>
        <w:rPr>
          <w:rFonts w:ascii="Calibri" w:hAnsi="Calibri" w:cs="Calibri"/>
          <w:sz w:val="22"/>
          <w:szCs w:val="22"/>
          <w:lang w:val="en-US"/>
        </w:rPr>
      </w:pPr>
      <w:proofErr w:type="spellStart"/>
      <w:r w:rsidRPr="00C007E4">
        <w:rPr>
          <w:rFonts w:ascii="Calibri" w:hAnsi="Calibri" w:cs="Calibri"/>
          <w:sz w:val="22"/>
          <w:szCs w:val="22"/>
          <w:lang w:val="en-US"/>
        </w:rPr>
        <w:t>EfficientRAG</w:t>
      </w:r>
      <w:proofErr w:type="spellEnd"/>
      <w:r w:rsidRPr="00C007E4">
        <w:rPr>
          <w:rFonts w:ascii="Calibri" w:hAnsi="Calibri" w:cs="Calibri"/>
          <w:sz w:val="22"/>
          <w:szCs w:val="22"/>
          <w:lang w:val="en-US"/>
        </w:rPr>
        <w:t xml:space="preserve"> is trained to use retrieved text chunks to label and filter by relevance, and to subsequently use generated queries based on retained tokens and query context rather than large models to generate rewrites. These elements share a common architecture and are trained on synthetically generated data, where multi-hop questions are broken down into single-hop queries. The system retrieves candidate chunks, labels candidate tokens as relevant, filters noise. It </w:t>
      </w:r>
      <w:proofErr w:type="spellStart"/>
      <w:r w:rsidRPr="00C007E4">
        <w:rPr>
          <w:rFonts w:ascii="Calibri" w:hAnsi="Calibri" w:cs="Calibri"/>
          <w:sz w:val="22"/>
          <w:szCs w:val="22"/>
          <w:lang w:val="en-US"/>
        </w:rPr>
        <w:t>assertsan</w:t>
      </w:r>
      <w:proofErr w:type="spellEnd"/>
      <w:r w:rsidRPr="00C007E4">
        <w:rPr>
          <w:rFonts w:ascii="Calibri" w:hAnsi="Calibri" w:cs="Calibri"/>
          <w:sz w:val="22"/>
          <w:szCs w:val="22"/>
          <w:lang w:val="en-US"/>
        </w:rPr>
        <w:t xml:space="preserve"> </w:t>
      </w:r>
      <w:proofErr w:type="spellStart"/>
      <w:r w:rsidRPr="00C007E4">
        <w:rPr>
          <w:rFonts w:ascii="Calibri" w:hAnsi="Calibri" w:cs="Calibri"/>
          <w:sz w:val="22"/>
          <w:szCs w:val="22"/>
          <w:lang w:val="en-US"/>
        </w:rPr>
        <w:t>optimisation</w:t>
      </w:r>
      <w:proofErr w:type="spellEnd"/>
      <w:r w:rsidRPr="00C007E4">
        <w:rPr>
          <w:rFonts w:ascii="Calibri" w:hAnsi="Calibri" w:cs="Calibri"/>
          <w:sz w:val="22"/>
          <w:szCs w:val="22"/>
          <w:lang w:val="en-US"/>
        </w:rPr>
        <w:t xml:space="preserve"> query in a sequence of retrievals until sufficient evidence has been gathered to generate answers. </w:t>
      </w:r>
      <w:proofErr w:type="spellStart"/>
      <w:r w:rsidRPr="00C007E4">
        <w:rPr>
          <w:rFonts w:ascii="Calibri" w:hAnsi="Calibri" w:cs="Calibri"/>
          <w:sz w:val="22"/>
          <w:szCs w:val="22"/>
          <w:lang w:val="en-US"/>
        </w:rPr>
        <w:t>EfficientRAG</w:t>
      </w:r>
      <w:proofErr w:type="spellEnd"/>
      <w:r w:rsidRPr="00C007E4">
        <w:rPr>
          <w:rFonts w:ascii="Calibri" w:hAnsi="Calibri" w:cs="Calibri"/>
          <w:sz w:val="22"/>
          <w:szCs w:val="22"/>
          <w:lang w:val="en-US"/>
        </w:rPr>
        <w:t xml:space="preserve"> explicitly addresses two weaknesses in traditional RAG pipelines: retrieval efficiency and the quality of evidence selection, particularly when evidence needs to be chained across multiple documents.</w:t>
      </w:r>
    </w:p>
    <w:p w14:paraId="221A6990" w14:textId="27524D17" w:rsidR="00F0001E" w:rsidRPr="00F0001E"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Its focus on selecting irrelevant passages and systematically expanding queries aligns with the goal of enhancing the selection of supporting facts while </w:t>
      </w:r>
      <w:proofErr w:type="spellStart"/>
      <w:r w:rsidRPr="00C007E4">
        <w:rPr>
          <w:rFonts w:ascii="Calibri" w:hAnsi="Calibri" w:cs="Calibri"/>
          <w:sz w:val="22"/>
          <w:szCs w:val="22"/>
          <w:lang w:val="en-US"/>
        </w:rPr>
        <w:t>minimising</w:t>
      </w:r>
      <w:proofErr w:type="spellEnd"/>
      <w:r w:rsidRPr="00C007E4">
        <w:rPr>
          <w:rFonts w:ascii="Calibri" w:hAnsi="Calibri" w:cs="Calibri"/>
          <w:sz w:val="22"/>
          <w:szCs w:val="22"/>
          <w:lang w:val="en-US"/>
        </w:rPr>
        <w:t xml:space="preserve"> distractors. One of the greatest advantages of this study is that it clearly shows that retrieval design can be used to </w:t>
      </w:r>
      <w:proofErr w:type="spellStart"/>
      <w:r w:rsidRPr="00C007E4">
        <w:rPr>
          <w:rFonts w:ascii="Calibri" w:hAnsi="Calibri" w:cs="Calibri"/>
          <w:sz w:val="22"/>
          <w:szCs w:val="22"/>
          <w:lang w:val="en-US"/>
        </w:rPr>
        <w:t>minimise</w:t>
      </w:r>
      <w:proofErr w:type="spellEnd"/>
      <w:r w:rsidRPr="00C007E4">
        <w:rPr>
          <w:rFonts w:ascii="Calibri" w:hAnsi="Calibri" w:cs="Calibri"/>
          <w:sz w:val="22"/>
          <w:szCs w:val="22"/>
          <w:lang w:val="en-US"/>
        </w:rPr>
        <w:t xml:space="preserve"> computational costs and enhance the relevance of evidence. However, its analysis is limited by the fact that it still does not extensively investigate the effects that context-specific refinements of retrieval would have on other areas or datasets with different structural complexities</w:t>
      </w:r>
      <w:r>
        <w:rPr>
          <w:rFonts w:ascii="Calibri" w:hAnsi="Calibri" w:cs="Calibri"/>
          <w:sz w:val="22"/>
          <w:szCs w:val="22"/>
          <w:lang w:val="en-US"/>
        </w:rPr>
        <w:t>. I</w:t>
      </w:r>
      <w:r w:rsidRPr="00C007E4">
        <w:rPr>
          <w:rFonts w:ascii="Calibri" w:hAnsi="Calibri" w:cs="Calibri"/>
          <w:sz w:val="22"/>
          <w:szCs w:val="22"/>
          <w:lang w:val="en-US"/>
        </w:rPr>
        <w:t>t points to further research in an environment where evidence linkages and semantic relations would be more widespread.</w:t>
      </w:r>
    </w:p>
    <w:p w14:paraId="7D6DD899" w14:textId="77777777" w:rsidR="001B4961" w:rsidRPr="00323865" w:rsidRDefault="001B4961" w:rsidP="001B4961">
      <w:pPr>
        <w:spacing w:after="0" w:line="240" w:lineRule="auto"/>
        <w:contextualSpacing/>
        <w:rPr>
          <w:rFonts w:ascii="Calibri" w:hAnsi="Calibri" w:cs="Calibri"/>
          <w:sz w:val="22"/>
          <w:szCs w:val="22"/>
        </w:rPr>
      </w:pPr>
    </w:p>
    <w:p w14:paraId="7A1B6482" w14:textId="77777777" w:rsidR="001B4961" w:rsidRPr="00323865" w:rsidRDefault="001B4961" w:rsidP="001B4961">
      <w:pPr>
        <w:pStyle w:val="Heading2"/>
      </w:pPr>
      <w:bookmarkStart w:id="31" w:name="_Toc216991743"/>
      <w:bookmarkStart w:id="32" w:name="_Toc217950366"/>
      <w:bookmarkStart w:id="33" w:name="_Toc222464076"/>
      <w:r w:rsidRPr="00323865">
        <w:t>2.6 Critical Analysis: Key Challenges and Research Gaps</w:t>
      </w:r>
      <w:bookmarkEnd w:id="31"/>
      <w:bookmarkEnd w:id="32"/>
      <w:bookmarkEnd w:id="33"/>
    </w:p>
    <w:p w14:paraId="084D5DCF" w14:textId="77777777" w:rsidR="00C007E4" w:rsidRPr="00C007E4"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Recent progress in RAG-type systems notwithstanding, the existing literature presents multiple longstanding issues and obvious gaps in multi-hop question-answering, despite the current </w:t>
      </w:r>
      <w:r w:rsidRPr="00C007E4">
        <w:rPr>
          <w:rFonts w:ascii="Calibri" w:hAnsi="Calibri" w:cs="Calibri"/>
          <w:sz w:val="22"/>
          <w:szCs w:val="22"/>
          <w:lang w:val="en-US"/>
        </w:rPr>
        <w:lastRenderedPageBreak/>
        <w:t xml:space="preserve">state of the art. The main problem is that traditional retrievers (dense, sparse, and hybrid) are not always capable of reliably recalling all the evidence needed to respond to multi-hop queries, especially when the facts are only vaguely related or the answer to a query is lexically ambiguous. Results like those of </w:t>
      </w:r>
      <w:proofErr w:type="spellStart"/>
      <w:r w:rsidRPr="00C007E4">
        <w:rPr>
          <w:rFonts w:ascii="Calibri" w:hAnsi="Calibri" w:cs="Calibri"/>
          <w:sz w:val="22"/>
          <w:szCs w:val="22"/>
          <w:lang w:val="en-US"/>
        </w:rPr>
        <w:t>MultiHop</w:t>
      </w:r>
      <w:proofErr w:type="spellEnd"/>
      <w:r w:rsidRPr="00C007E4">
        <w:rPr>
          <w:rFonts w:ascii="Calibri" w:hAnsi="Calibri" w:cs="Calibri"/>
          <w:sz w:val="22"/>
          <w:szCs w:val="22"/>
          <w:lang w:val="en-US"/>
        </w:rPr>
        <w:t xml:space="preserve"> RAG have shown that current systems often fail to extract entire evidence chains, and performance plummets when even one piece of evidence is absent or diverted, which supports the idea that current retrieval systems are ineffective in multi-step reasoning situations. The related gap concerns the semantic and logical coherence of retrieval outcomes; standard similarity-based retrieval does not imply correspondence to the logical relationships needed to reason across hops, which can give rise to misconceptions or incomplete information provided to the generator.</w:t>
      </w:r>
    </w:p>
    <w:p w14:paraId="5C13A9F3" w14:textId="1B148127" w:rsidR="008655AE" w:rsidRPr="008655AE" w:rsidRDefault="00C007E4" w:rsidP="00C007E4">
      <w:pPr>
        <w:spacing w:after="0" w:line="240" w:lineRule="auto"/>
        <w:ind w:firstLine="720"/>
        <w:contextualSpacing/>
        <w:rPr>
          <w:rFonts w:ascii="Calibri" w:hAnsi="Calibri" w:cs="Calibri"/>
          <w:sz w:val="22"/>
          <w:szCs w:val="22"/>
          <w:lang w:val="en-US"/>
        </w:rPr>
      </w:pPr>
      <w:r w:rsidRPr="00C007E4">
        <w:rPr>
          <w:rFonts w:ascii="Calibri" w:hAnsi="Calibri" w:cs="Calibri"/>
          <w:sz w:val="22"/>
          <w:szCs w:val="22"/>
          <w:lang w:val="en-US"/>
        </w:rPr>
        <w:t xml:space="preserve">This is a weak point that has inspired hierarchical architectures such as Reasoning Tree-Guided RAG (RT-RAG) to impose orderly query decomposition and evidence finding. However, these systems are still in their nascent state and have yet to be </w:t>
      </w:r>
      <w:proofErr w:type="spellStart"/>
      <w:r w:rsidRPr="00C007E4">
        <w:rPr>
          <w:rFonts w:ascii="Calibri" w:hAnsi="Calibri" w:cs="Calibri"/>
          <w:sz w:val="22"/>
          <w:szCs w:val="22"/>
          <w:lang w:val="en-US"/>
        </w:rPr>
        <w:t>generalised</w:t>
      </w:r>
      <w:proofErr w:type="spellEnd"/>
      <w:r w:rsidRPr="00C007E4">
        <w:rPr>
          <w:rFonts w:ascii="Calibri" w:hAnsi="Calibri" w:cs="Calibri"/>
          <w:sz w:val="22"/>
          <w:szCs w:val="22"/>
          <w:lang w:val="en-US"/>
        </w:rPr>
        <w:t xml:space="preserve"> across a variety of benchmarks. Evaluation and benchmarking are also another challenge. </w:t>
      </w:r>
      <w:proofErr w:type="spellStart"/>
      <w:r w:rsidRPr="00C007E4">
        <w:rPr>
          <w:rFonts w:ascii="Calibri" w:hAnsi="Calibri" w:cs="Calibri"/>
          <w:sz w:val="22"/>
          <w:szCs w:val="22"/>
          <w:lang w:val="en-US"/>
        </w:rPr>
        <w:t>HotpotQA</w:t>
      </w:r>
      <w:proofErr w:type="spellEnd"/>
      <w:r w:rsidRPr="00C007E4">
        <w:rPr>
          <w:rFonts w:ascii="Calibri" w:hAnsi="Calibri" w:cs="Calibri"/>
          <w:sz w:val="22"/>
          <w:szCs w:val="22"/>
          <w:lang w:val="en-US"/>
        </w:rPr>
        <w:t xml:space="preserve"> has encouraged research, but its design does not necessarily reflect the complexity of questions in real situations, so more </w:t>
      </w:r>
      <w:proofErr w:type="spellStart"/>
      <w:r w:rsidRPr="00C007E4">
        <w:rPr>
          <w:rFonts w:ascii="Calibri" w:hAnsi="Calibri" w:cs="Calibri"/>
          <w:sz w:val="22"/>
          <w:szCs w:val="22"/>
          <w:lang w:val="en-US"/>
        </w:rPr>
        <w:t>specialised</w:t>
      </w:r>
      <w:proofErr w:type="spellEnd"/>
      <w:r w:rsidRPr="00C007E4">
        <w:rPr>
          <w:rFonts w:ascii="Calibri" w:hAnsi="Calibri" w:cs="Calibri"/>
          <w:sz w:val="22"/>
          <w:szCs w:val="22"/>
          <w:lang w:val="en-US"/>
        </w:rPr>
        <w:t xml:space="preserve"> benchmarks and metrics have been proposed, focusing not only on answer accuracy but also on recall, the plausibility of evidence, and the transparency of reasoning. It is also possible that model-centric problems persist, even when RAG pipelines do not necessarily prevent hallucination. The recovered evidence may be factually true but contextually false, and language models may still reliably give incorrect answers when retrieval quality is poor or reasoning is weak.</w:t>
      </w:r>
    </w:p>
    <w:p w14:paraId="07EBC40B" w14:textId="28802D7A" w:rsidR="001B4961" w:rsidRPr="00323865" w:rsidRDefault="001B4961" w:rsidP="001B4961">
      <w:pPr>
        <w:spacing w:after="0" w:line="240" w:lineRule="auto"/>
        <w:ind w:firstLine="720"/>
        <w:contextualSpacing/>
        <w:rPr>
          <w:rFonts w:ascii="Calibri" w:hAnsi="Calibri" w:cs="Calibri"/>
          <w:sz w:val="22"/>
          <w:szCs w:val="22"/>
        </w:rPr>
      </w:pPr>
    </w:p>
    <w:p w14:paraId="65CE777C" w14:textId="18B3C811" w:rsidR="00C067F1" w:rsidRDefault="00C067F1">
      <w:pPr>
        <w:jc w:val="left"/>
        <w:rPr>
          <w:rFonts w:ascii="Calibri" w:hAnsi="Calibri" w:cs="Calibri"/>
          <w:sz w:val="22"/>
          <w:szCs w:val="22"/>
        </w:rPr>
      </w:pPr>
      <w:r>
        <w:rPr>
          <w:rFonts w:ascii="Calibri" w:hAnsi="Calibri" w:cs="Calibri"/>
          <w:sz w:val="22"/>
          <w:szCs w:val="22"/>
        </w:rPr>
        <w:br w:type="page"/>
      </w:r>
    </w:p>
    <w:p w14:paraId="73242860" w14:textId="77777777" w:rsidR="00C067F1" w:rsidRPr="00317207" w:rsidRDefault="00C067F1" w:rsidP="00C067F1">
      <w:pPr>
        <w:pStyle w:val="Heading1"/>
        <w:rPr>
          <w:lang w:val="en-US"/>
        </w:rPr>
      </w:pPr>
      <w:bookmarkStart w:id="34" w:name="_Toc216991744"/>
      <w:bookmarkStart w:id="35" w:name="_Toc217950367"/>
      <w:bookmarkStart w:id="36" w:name="_Toc222464077"/>
      <w:r w:rsidRPr="00317207">
        <w:rPr>
          <w:lang w:val="en-US"/>
        </w:rPr>
        <w:lastRenderedPageBreak/>
        <w:t>CHAPTER 3: DATASET</w:t>
      </w:r>
      <w:bookmarkEnd w:id="34"/>
      <w:bookmarkEnd w:id="35"/>
      <w:bookmarkEnd w:id="36"/>
    </w:p>
    <w:p w14:paraId="4D2DDD71" w14:textId="77777777" w:rsidR="00C067F1" w:rsidRPr="00317207" w:rsidRDefault="00C067F1" w:rsidP="00C067F1">
      <w:pPr>
        <w:pStyle w:val="Heading2"/>
        <w:rPr>
          <w:lang w:val="en-US"/>
        </w:rPr>
      </w:pPr>
      <w:bookmarkStart w:id="37" w:name="_Toc217950368"/>
      <w:bookmarkStart w:id="38" w:name="_Toc222464078"/>
      <w:r w:rsidRPr="00317207">
        <w:rPr>
          <w:lang w:val="en-US"/>
        </w:rPr>
        <w:t>3.1 Dataset Description</w:t>
      </w:r>
      <w:bookmarkEnd w:id="37"/>
      <w:bookmarkEnd w:id="38"/>
    </w:p>
    <w:p w14:paraId="1AA01799" w14:textId="3627AC33" w:rsidR="00E4257F" w:rsidRPr="00E4257F" w:rsidRDefault="00E4257F" w:rsidP="00E4257F">
      <w:pPr>
        <w:spacing w:after="0" w:line="240" w:lineRule="auto"/>
        <w:ind w:firstLine="720"/>
        <w:contextualSpacing/>
        <w:rPr>
          <w:rFonts w:ascii="Calibri" w:hAnsi="Calibri" w:cs="Calibri"/>
          <w:sz w:val="22"/>
          <w:szCs w:val="22"/>
          <w:lang w:val="en-US"/>
        </w:rPr>
      </w:pPr>
      <w:r w:rsidRPr="00E4257F">
        <w:rPr>
          <w:rFonts w:ascii="Calibri" w:hAnsi="Calibri" w:cs="Calibri"/>
          <w:sz w:val="22"/>
          <w:szCs w:val="22"/>
          <w:lang w:val="en-US"/>
        </w:rPr>
        <w:t xml:space="preserve">The </w:t>
      </w:r>
      <w:proofErr w:type="spellStart"/>
      <w:r w:rsidRPr="00E4257F">
        <w:rPr>
          <w:rFonts w:ascii="Calibri" w:hAnsi="Calibri" w:cs="Calibri"/>
          <w:sz w:val="22"/>
          <w:szCs w:val="22"/>
          <w:lang w:val="en-US"/>
        </w:rPr>
        <w:t>HotpotQA</w:t>
      </w:r>
      <w:proofErr w:type="spellEnd"/>
      <w:r w:rsidRPr="00E4257F">
        <w:rPr>
          <w:rFonts w:ascii="Calibri" w:hAnsi="Calibri" w:cs="Calibri"/>
          <w:sz w:val="22"/>
          <w:szCs w:val="22"/>
          <w:lang w:val="en-US"/>
        </w:rPr>
        <w:t xml:space="preserve"> dataset, available on Hugging Face, is a comprehensive question-answering resource designed to test models' ability to handle multi-hop questions. Originally collected by the University of Washington, the dataset contains over 100,000 question-answer pairs derived from Wikipedia articles. These questions require reasoning across multiple documents to find the correct answers, challenging models to synthesize information from different sources. The dataset is particularly valuable for advancing research in natural language processing (NLP), particularly for tasks involving complex question answering.</w:t>
      </w:r>
      <w:r>
        <w:rPr>
          <w:rFonts w:ascii="Calibri" w:hAnsi="Calibri" w:cs="Calibri"/>
          <w:sz w:val="22"/>
          <w:szCs w:val="22"/>
          <w:lang w:val="en-US"/>
        </w:rPr>
        <w:t xml:space="preserve"> </w:t>
      </w:r>
      <w:proofErr w:type="spellStart"/>
      <w:r w:rsidRPr="00E4257F">
        <w:rPr>
          <w:rFonts w:ascii="Calibri" w:hAnsi="Calibri" w:cs="Calibri"/>
          <w:sz w:val="22"/>
          <w:szCs w:val="22"/>
          <w:lang w:val="en-US"/>
        </w:rPr>
        <w:t>HotpotQA</w:t>
      </w:r>
      <w:proofErr w:type="spellEnd"/>
      <w:r w:rsidRPr="00E4257F">
        <w:rPr>
          <w:rFonts w:ascii="Calibri" w:hAnsi="Calibri" w:cs="Calibri"/>
          <w:sz w:val="22"/>
          <w:szCs w:val="22"/>
          <w:lang w:val="en-US"/>
        </w:rPr>
        <w:t xml:space="preserve"> was compiled in the United States and was created to address the gap in datasets for multi-hop reasoning, which is common in real-world scenarios where answers cannot be directly found in a single document. It includes diverse question types, ranging from factual queries to those that require comparisons or relationships between multiple entities. The dataset was initially released in 2018 and has since become a staple for testing advanced models in NLP.</w:t>
      </w:r>
      <w:r>
        <w:rPr>
          <w:rFonts w:ascii="Calibri" w:hAnsi="Calibri" w:cs="Calibri"/>
          <w:sz w:val="22"/>
          <w:szCs w:val="22"/>
          <w:lang w:val="en-US"/>
        </w:rPr>
        <w:t xml:space="preserve"> </w:t>
      </w:r>
      <w:proofErr w:type="spellStart"/>
      <w:r w:rsidRPr="00E4257F">
        <w:rPr>
          <w:rFonts w:ascii="Calibri" w:hAnsi="Calibri" w:cs="Calibri"/>
          <w:sz w:val="22"/>
          <w:szCs w:val="22"/>
          <w:lang w:val="en-US"/>
        </w:rPr>
        <w:t>HotpotQA</w:t>
      </w:r>
      <w:proofErr w:type="spellEnd"/>
      <w:r w:rsidRPr="00E4257F">
        <w:rPr>
          <w:rFonts w:ascii="Calibri" w:hAnsi="Calibri" w:cs="Calibri"/>
          <w:sz w:val="22"/>
          <w:szCs w:val="22"/>
          <w:lang w:val="en-US"/>
        </w:rPr>
        <w:t xml:space="preserve"> </w:t>
      </w:r>
      <w:r>
        <w:rPr>
          <w:rFonts w:ascii="Calibri" w:hAnsi="Calibri" w:cs="Calibri"/>
          <w:sz w:val="22"/>
          <w:szCs w:val="22"/>
          <w:lang w:val="en-US"/>
        </w:rPr>
        <w:t xml:space="preserve">was selected for this </w:t>
      </w:r>
      <w:r w:rsidRPr="00E4257F">
        <w:rPr>
          <w:rFonts w:ascii="Calibri" w:hAnsi="Calibri" w:cs="Calibri"/>
          <w:sz w:val="22"/>
          <w:szCs w:val="22"/>
          <w:lang w:val="en-US"/>
        </w:rPr>
        <w:t>research because its focus on multi-hop reasoning aligns well with my goal of testing models that need to process and combine information from several sources. This dataset provides a challenging test for models aiming to understand and infer relationships across complex sets of data.</w:t>
      </w:r>
    </w:p>
    <w:p w14:paraId="4B7A4B16" w14:textId="77777777" w:rsidR="00C067F1" w:rsidRDefault="00C067F1" w:rsidP="00C067F1">
      <w:pPr>
        <w:spacing w:after="0" w:line="240" w:lineRule="auto"/>
        <w:contextualSpacing/>
        <w:rPr>
          <w:rFonts w:ascii="Calibri" w:hAnsi="Calibri" w:cs="Calibri"/>
          <w:sz w:val="22"/>
          <w:szCs w:val="22"/>
          <w:lang w:val="en-US"/>
        </w:rPr>
      </w:pPr>
    </w:p>
    <w:tbl>
      <w:tblPr>
        <w:tblStyle w:val="TableGrid"/>
        <w:tblW w:w="0" w:type="auto"/>
        <w:tblLook w:val="04A0" w:firstRow="1" w:lastRow="0" w:firstColumn="1" w:lastColumn="0" w:noHBand="0" w:noVBand="1"/>
      </w:tblPr>
      <w:tblGrid>
        <w:gridCol w:w="1095"/>
        <w:gridCol w:w="1714"/>
        <w:gridCol w:w="6207"/>
      </w:tblGrid>
      <w:tr w:rsidR="00E4257F" w:rsidRPr="00E4257F" w14:paraId="48C9445D" w14:textId="77777777" w:rsidTr="00E4257F">
        <w:tc>
          <w:tcPr>
            <w:tcW w:w="0" w:type="auto"/>
            <w:hideMark/>
          </w:tcPr>
          <w:p w14:paraId="36683C84" w14:textId="77777777" w:rsidR="00E4257F" w:rsidRPr="00E4257F" w:rsidRDefault="00E4257F" w:rsidP="00E4257F">
            <w:pPr>
              <w:contextualSpacing/>
              <w:jc w:val="center"/>
              <w:rPr>
                <w:rFonts w:ascii="Calibri" w:hAnsi="Calibri" w:cs="Calibri"/>
                <w:b/>
                <w:bCs/>
                <w:sz w:val="22"/>
                <w:szCs w:val="22"/>
                <w:lang w:val="en-US"/>
              </w:rPr>
            </w:pPr>
            <w:r w:rsidRPr="00E4257F">
              <w:rPr>
                <w:rFonts w:ascii="Calibri" w:hAnsi="Calibri" w:cs="Calibri"/>
                <w:b/>
                <w:bCs/>
                <w:sz w:val="22"/>
                <w:szCs w:val="22"/>
                <w:lang w:val="en-US"/>
              </w:rPr>
              <w:t>Dataset</w:t>
            </w:r>
          </w:p>
        </w:tc>
        <w:tc>
          <w:tcPr>
            <w:tcW w:w="0" w:type="auto"/>
            <w:hideMark/>
          </w:tcPr>
          <w:p w14:paraId="57E66420" w14:textId="77777777" w:rsidR="00E4257F" w:rsidRPr="00E4257F" w:rsidRDefault="00E4257F" w:rsidP="00E4257F">
            <w:pPr>
              <w:contextualSpacing/>
              <w:jc w:val="center"/>
              <w:rPr>
                <w:rFonts w:ascii="Calibri" w:hAnsi="Calibri" w:cs="Calibri"/>
                <w:b/>
                <w:bCs/>
                <w:sz w:val="22"/>
                <w:szCs w:val="22"/>
                <w:lang w:val="en-US"/>
              </w:rPr>
            </w:pPr>
            <w:r w:rsidRPr="00E4257F">
              <w:rPr>
                <w:rFonts w:ascii="Calibri" w:hAnsi="Calibri" w:cs="Calibri"/>
                <w:b/>
                <w:bCs/>
                <w:sz w:val="22"/>
                <w:szCs w:val="22"/>
                <w:lang w:val="en-US"/>
              </w:rPr>
              <w:t>Feature</w:t>
            </w:r>
          </w:p>
        </w:tc>
        <w:tc>
          <w:tcPr>
            <w:tcW w:w="0" w:type="auto"/>
            <w:hideMark/>
          </w:tcPr>
          <w:p w14:paraId="3C9C071A" w14:textId="77777777" w:rsidR="00E4257F" w:rsidRPr="00E4257F" w:rsidRDefault="00E4257F" w:rsidP="00E4257F">
            <w:pPr>
              <w:contextualSpacing/>
              <w:jc w:val="center"/>
              <w:rPr>
                <w:rFonts w:ascii="Calibri" w:hAnsi="Calibri" w:cs="Calibri"/>
                <w:b/>
                <w:bCs/>
                <w:sz w:val="22"/>
                <w:szCs w:val="22"/>
                <w:lang w:val="en-US"/>
              </w:rPr>
            </w:pPr>
            <w:r w:rsidRPr="00E4257F">
              <w:rPr>
                <w:rFonts w:ascii="Calibri" w:hAnsi="Calibri" w:cs="Calibri"/>
                <w:b/>
                <w:bCs/>
                <w:sz w:val="22"/>
                <w:szCs w:val="22"/>
                <w:lang w:val="en-US"/>
              </w:rPr>
              <w:t>Description</w:t>
            </w:r>
          </w:p>
        </w:tc>
      </w:tr>
      <w:tr w:rsidR="00E4257F" w:rsidRPr="00E4257F" w14:paraId="43909CE3" w14:textId="77777777" w:rsidTr="00E4257F">
        <w:tc>
          <w:tcPr>
            <w:tcW w:w="0" w:type="auto"/>
            <w:hideMark/>
          </w:tcPr>
          <w:p w14:paraId="6C508E68"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b/>
                <w:bCs/>
                <w:sz w:val="22"/>
                <w:szCs w:val="22"/>
                <w:lang w:val="en-US"/>
              </w:rPr>
              <w:t>distractor</w:t>
            </w:r>
          </w:p>
        </w:tc>
        <w:tc>
          <w:tcPr>
            <w:tcW w:w="0" w:type="auto"/>
            <w:hideMark/>
          </w:tcPr>
          <w:p w14:paraId="697417D3"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id</w:t>
            </w:r>
          </w:p>
        </w:tc>
        <w:tc>
          <w:tcPr>
            <w:tcW w:w="0" w:type="auto"/>
            <w:hideMark/>
          </w:tcPr>
          <w:p w14:paraId="25C2F729"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representing a unique identifier for each question-answer pair.</w:t>
            </w:r>
          </w:p>
        </w:tc>
      </w:tr>
      <w:tr w:rsidR="00E4257F" w:rsidRPr="00E4257F" w14:paraId="41D2B01E" w14:textId="77777777" w:rsidTr="00E4257F">
        <w:tc>
          <w:tcPr>
            <w:tcW w:w="0" w:type="auto"/>
            <w:hideMark/>
          </w:tcPr>
          <w:p w14:paraId="1DDF84C3" w14:textId="77777777" w:rsidR="00E4257F" w:rsidRPr="00E4257F" w:rsidRDefault="00E4257F" w:rsidP="00E4257F">
            <w:pPr>
              <w:contextualSpacing/>
              <w:rPr>
                <w:rFonts w:ascii="Calibri" w:hAnsi="Calibri" w:cs="Calibri"/>
                <w:sz w:val="22"/>
                <w:szCs w:val="22"/>
                <w:lang w:val="en-US"/>
              </w:rPr>
            </w:pPr>
          </w:p>
        </w:tc>
        <w:tc>
          <w:tcPr>
            <w:tcW w:w="0" w:type="auto"/>
            <w:hideMark/>
          </w:tcPr>
          <w:p w14:paraId="22F4ED94"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question</w:t>
            </w:r>
          </w:p>
        </w:tc>
        <w:tc>
          <w:tcPr>
            <w:tcW w:w="0" w:type="auto"/>
            <w:hideMark/>
          </w:tcPr>
          <w:p w14:paraId="294B1E35"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containing the natural language question.</w:t>
            </w:r>
          </w:p>
        </w:tc>
      </w:tr>
      <w:tr w:rsidR="00E4257F" w:rsidRPr="00E4257F" w14:paraId="3B6C9B7F" w14:textId="77777777" w:rsidTr="00E4257F">
        <w:tc>
          <w:tcPr>
            <w:tcW w:w="0" w:type="auto"/>
            <w:hideMark/>
          </w:tcPr>
          <w:p w14:paraId="4ABB5912" w14:textId="77777777" w:rsidR="00E4257F" w:rsidRPr="00E4257F" w:rsidRDefault="00E4257F" w:rsidP="00E4257F">
            <w:pPr>
              <w:contextualSpacing/>
              <w:rPr>
                <w:rFonts w:ascii="Calibri" w:hAnsi="Calibri" w:cs="Calibri"/>
                <w:sz w:val="22"/>
                <w:szCs w:val="22"/>
                <w:lang w:val="en-US"/>
              </w:rPr>
            </w:pPr>
          </w:p>
        </w:tc>
        <w:tc>
          <w:tcPr>
            <w:tcW w:w="0" w:type="auto"/>
            <w:hideMark/>
          </w:tcPr>
          <w:p w14:paraId="1054F024"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answer</w:t>
            </w:r>
          </w:p>
        </w:tc>
        <w:tc>
          <w:tcPr>
            <w:tcW w:w="0" w:type="auto"/>
            <w:hideMark/>
          </w:tcPr>
          <w:p w14:paraId="258D5E6F"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containing the correct answer to the question.</w:t>
            </w:r>
          </w:p>
        </w:tc>
      </w:tr>
      <w:tr w:rsidR="00E4257F" w:rsidRPr="00E4257F" w14:paraId="5598B925" w14:textId="77777777" w:rsidTr="00E4257F">
        <w:tc>
          <w:tcPr>
            <w:tcW w:w="0" w:type="auto"/>
            <w:hideMark/>
          </w:tcPr>
          <w:p w14:paraId="50962270" w14:textId="77777777" w:rsidR="00E4257F" w:rsidRPr="00E4257F" w:rsidRDefault="00E4257F" w:rsidP="00E4257F">
            <w:pPr>
              <w:contextualSpacing/>
              <w:rPr>
                <w:rFonts w:ascii="Calibri" w:hAnsi="Calibri" w:cs="Calibri"/>
                <w:sz w:val="22"/>
                <w:szCs w:val="22"/>
                <w:lang w:val="en-US"/>
              </w:rPr>
            </w:pPr>
          </w:p>
        </w:tc>
        <w:tc>
          <w:tcPr>
            <w:tcW w:w="0" w:type="auto"/>
            <w:hideMark/>
          </w:tcPr>
          <w:p w14:paraId="2AB41195"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type</w:t>
            </w:r>
          </w:p>
        </w:tc>
        <w:tc>
          <w:tcPr>
            <w:tcW w:w="0" w:type="auto"/>
            <w:hideMark/>
          </w:tcPr>
          <w:p w14:paraId="5913545F"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indicating the type of question (e.g., multi-hop, comparison).</w:t>
            </w:r>
          </w:p>
        </w:tc>
      </w:tr>
      <w:tr w:rsidR="00E4257F" w:rsidRPr="00E4257F" w14:paraId="747E4CD4" w14:textId="77777777" w:rsidTr="00E4257F">
        <w:tc>
          <w:tcPr>
            <w:tcW w:w="0" w:type="auto"/>
            <w:hideMark/>
          </w:tcPr>
          <w:p w14:paraId="5F03AB36" w14:textId="77777777" w:rsidR="00E4257F" w:rsidRPr="00E4257F" w:rsidRDefault="00E4257F" w:rsidP="00E4257F">
            <w:pPr>
              <w:contextualSpacing/>
              <w:rPr>
                <w:rFonts w:ascii="Calibri" w:hAnsi="Calibri" w:cs="Calibri"/>
                <w:sz w:val="22"/>
                <w:szCs w:val="22"/>
                <w:lang w:val="en-US"/>
              </w:rPr>
            </w:pPr>
          </w:p>
        </w:tc>
        <w:tc>
          <w:tcPr>
            <w:tcW w:w="0" w:type="auto"/>
            <w:hideMark/>
          </w:tcPr>
          <w:p w14:paraId="2ACC309A"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level</w:t>
            </w:r>
          </w:p>
        </w:tc>
        <w:tc>
          <w:tcPr>
            <w:tcW w:w="0" w:type="auto"/>
            <w:hideMark/>
          </w:tcPr>
          <w:p w14:paraId="767152B1"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indicating the difficulty level of the question (e.g., easy, hard).</w:t>
            </w:r>
          </w:p>
        </w:tc>
      </w:tr>
      <w:tr w:rsidR="00E4257F" w:rsidRPr="00E4257F" w14:paraId="268DC03B" w14:textId="77777777" w:rsidTr="00E4257F">
        <w:tc>
          <w:tcPr>
            <w:tcW w:w="0" w:type="auto"/>
            <w:hideMark/>
          </w:tcPr>
          <w:p w14:paraId="2C565D06" w14:textId="77777777" w:rsidR="00E4257F" w:rsidRPr="00E4257F" w:rsidRDefault="00E4257F" w:rsidP="00E4257F">
            <w:pPr>
              <w:contextualSpacing/>
              <w:rPr>
                <w:rFonts w:ascii="Calibri" w:hAnsi="Calibri" w:cs="Calibri"/>
                <w:sz w:val="22"/>
                <w:szCs w:val="22"/>
                <w:lang w:val="en-US"/>
              </w:rPr>
            </w:pPr>
          </w:p>
        </w:tc>
        <w:tc>
          <w:tcPr>
            <w:tcW w:w="0" w:type="auto"/>
            <w:hideMark/>
          </w:tcPr>
          <w:p w14:paraId="083B7A56" w14:textId="77777777" w:rsidR="00E4257F" w:rsidRPr="00E4257F" w:rsidRDefault="00E4257F" w:rsidP="00E4257F">
            <w:pPr>
              <w:contextualSpacing/>
              <w:rPr>
                <w:rFonts w:ascii="Calibri" w:hAnsi="Calibri" w:cs="Calibri"/>
                <w:sz w:val="22"/>
                <w:szCs w:val="22"/>
                <w:lang w:val="en-US"/>
              </w:rPr>
            </w:pPr>
            <w:proofErr w:type="spellStart"/>
            <w:r w:rsidRPr="00E4257F">
              <w:rPr>
                <w:rFonts w:ascii="Calibri" w:hAnsi="Calibri" w:cs="Calibri"/>
                <w:sz w:val="22"/>
                <w:szCs w:val="22"/>
                <w:lang w:val="en-US"/>
              </w:rPr>
              <w:t>supporting_facts</w:t>
            </w:r>
            <w:proofErr w:type="spellEnd"/>
          </w:p>
        </w:tc>
        <w:tc>
          <w:tcPr>
            <w:tcW w:w="0" w:type="auto"/>
            <w:hideMark/>
          </w:tcPr>
          <w:p w14:paraId="6CD0EFD5"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dictionary containing:</w:t>
            </w:r>
          </w:p>
        </w:tc>
      </w:tr>
      <w:tr w:rsidR="00E4257F" w:rsidRPr="00E4257F" w14:paraId="4BF9ABAA" w14:textId="77777777" w:rsidTr="00E4257F">
        <w:tc>
          <w:tcPr>
            <w:tcW w:w="0" w:type="auto"/>
            <w:hideMark/>
          </w:tcPr>
          <w:p w14:paraId="27146908" w14:textId="77777777" w:rsidR="00E4257F" w:rsidRPr="00E4257F" w:rsidRDefault="00E4257F" w:rsidP="00E4257F">
            <w:pPr>
              <w:contextualSpacing/>
              <w:rPr>
                <w:rFonts w:ascii="Calibri" w:hAnsi="Calibri" w:cs="Calibri"/>
                <w:sz w:val="22"/>
                <w:szCs w:val="22"/>
                <w:lang w:val="en-US"/>
              </w:rPr>
            </w:pPr>
          </w:p>
        </w:tc>
        <w:tc>
          <w:tcPr>
            <w:tcW w:w="0" w:type="auto"/>
            <w:hideMark/>
          </w:tcPr>
          <w:p w14:paraId="550E2A54" w14:textId="77777777" w:rsidR="00E4257F" w:rsidRPr="00E4257F" w:rsidRDefault="00E4257F" w:rsidP="00E4257F">
            <w:pPr>
              <w:contextualSpacing/>
              <w:rPr>
                <w:rFonts w:ascii="Calibri" w:hAnsi="Calibri" w:cs="Calibri"/>
                <w:sz w:val="22"/>
                <w:szCs w:val="22"/>
                <w:lang w:val="en-US"/>
              </w:rPr>
            </w:pPr>
          </w:p>
        </w:tc>
        <w:tc>
          <w:tcPr>
            <w:tcW w:w="0" w:type="auto"/>
            <w:hideMark/>
          </w:tcPr>
          <w:p w14:paraId="1B7AAADD"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title: A string feature representing the title of the Wikipedia page.</w:t>
            </w:r>
          </w:p>
        </w:tc>
      </w:tr>
      <w:tr w:rsidR="00E4257F" w:rsidRPr="00E4257F" w14:paraId="75D5C49B" w14:textId="77777777" w:rsidTr="00E4257F">
        <w:tc>
          <w:tcPr>
            <w:tcW w:w="0" w:type="auto"/>
            <w:hideMark/>
          </w:tcPr>
          <w:p w14:paraId="443B6842" w14:textId="77777777" w:rsidR="00E4257F" w:rsidRPr="00E4257F" w:rsidRDefault="00E4257F" w:rsidP="00E4257F">
            <w:pPr>
              <w:contextualSpacing/>
              <w:rPr>
                <w:rFonts w:ascii="Calibri" w:hAnsi="Calibri" w:cs="Calibri"/>
                <w:sz w:val="22"/>
                <w:szCs w:val="22"/>
                <w:lang w:val="en-US"/>
              </w:rPr>
            </w:pPr>
          </w:p>
        </w:tc>
        <w:tc>
          <w:tcPr>
            <w:tcW w:w="0" w:type="auto"/>
            <w:hideMark/>
          </w:tcPr>
          <w:p w14:paraId="361B7B1A" w14:textId="77777777" w:rsidR="00E4257F" w:rsidRPr="00E4257F" w:rsidRDefault="00E4257F" w:rsidP="00E4257F">
            <w:pPr>
              <w:contextualSpacing/>
              <w:rPr>
                <w:rFonts w:ascii="Calibri" w:hAnsi="Calibri" w:cs="Calibri"/>
                <w:sz w:val="22"/>
                <w:szCs w:val="22"/>
                <w:lang w:val="en-US"/>
              </w:rPr>
            </w:pPr>
          </w:p>
        </w:tc>
        <w:tc>
          <w:tcPr>
            <w:tcW w:w="0" w:type="auto"/>
            <w:hideMark/>
          </w:tcPr>
          <w:p w14:paraId="574E6717"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xml:space="preserve">- </w:t>
            </w:r>
            <w:proofErr w:type="spellStart"/>
            <w:r w:rsidRPr="00E4257F">
              <w:rPr>
                <w:rFonts w:ascii="Calibri" w:hAnsi="Calibri" w:cs="Calibri"/>
                <w:sz w:val="22"/>
                <w:szCs w:val="22"/>
                <w:lang w:val="en-US"/>
              </w:rPr>
              <w:t>sent_id</w:t>
            </w:r>
            <w:proofErr w:type="spellEnd"/>
            <w:r w:rsidRPr="00E4257F">
              <w:rPr>
                <w:rFonts w:ascii="Calibri" w:hAnsi="Calibri" w:cs="Calibri"/>
                <w:sz w:val="22"/>
                <w:szCs w:val="22"/>
                <w:lang w:val="en-US"/>
              </w:rPr>
              <w:t>: An int32 feature representing the sentence ID of the supporting fact.</w:t>
            </w:r>
          </w:p>
        </w:tc>
      </w:tr>
      <w:tr w:rsidR="00E4257F" w:rsidRPr="00E4257F" w14:paraId="1080FD76" w14:textId="77777777" w:rsidTr="00E4257F">
        <w:tc>
          <w:tcPr>
            <w:tcW w:w="0" w:type="auto"/>
            <w:hideMark/>
          </w:tcPr>
          <w:p w14:paraId="24E453B0" w14:textId="77777777" w:rsidR="00E4257F" w:rsidRPr="00E4257F" w:rsidRDefault="00E4257F" w:rsidP="00E4257F">
            <w:pPr>
              <w:contextualSpacing/>
              <w:rPr>
                <w:rFonts w:ascii="Calibri" w:hAnsi="Calibri" w:cs="Calibri"/>
                <w:sz w:val="22"/>
                <w:szCs w:val="22"/>
                <w:lang w:val="en-US"/>
              </w:rPr>
            </w:pPr>
          </w:p>
        </w:tc>
        <w:tc>
          <w:tcPr>
            <w:tcW w:w="0" w:type="auto"/>
            <w:hideMark/>
          </w:tcPr>
          <w:p w14:paraId="666B57A2"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context</w:t>
            </w:r>
          </w:p>
        </w:tc>
        <w:tc>
          <w:tcPr>
            <w:tcW w:w="0" w:type="auto"/>
            <w:hideMark/>
          </w:tcPr>
          <w:p w14:paraId="3F0DD3BE"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dictionary containing:</w:t>
            </w:r>
          </w:p>
        </w:tc>
      </w:tr>
      <w:tr w:rsidR="00E4257F" w:rsidRPr="00E4257F" w14:paraId="1E7098D6" w14:textId="77777777" w:rsidTr="00E4257F">
        <w:tc>
          <w:tcPr>
            <w:tcW w:w="0" w:type="auto"/>
            <w:hideMark/>
          </w:tcPr>
          <w:p w14:paraId="3F885EC0" w14:textId="77777777" w:rsidR="00E4257F" w:rsidRPr="00E4257F" w:rsidRDefault="00E4257F" w:rsidP="00E4257F">
            <w:pPr>
              <w:contextualSpacing/>
              <w:rPr>
                <w:rFonts w:ascii="Calibri" w:hAnsi="Calibri" w:cs="Calibri"/>
                <w:sz w:val="22"/>
                <w:szCs w:val="22"/>
                <w:lang w:val="en-US"/>
              </w:rPr>
            </w:pPr>
          </w:p>
        </w:tc>
        <w:tc>
          <w:tcPr>
            <w:tcW w:w="0" w:type="auto"/>
            <w:hideMark/>
          </w:tcPr>
          <w:p w14:paraId="6DA7BF25" w14:textId="77777777" w:rsidR="00E4257F" w:rsidRPr="00E4257F" w:rsidRDefault="00E4257F" w:rsidP="00E4257F">
            <w:pPr>
              <w:contextualSpacing/>
              <w:rPr>
                <w:rFonts w:ascii="Calibri" w:hAnsi="Calibri" w:cs="Calibri"/>
                <w:sz w:val="22"/>
                <w:szCs w:val="22"/>
                <w:lang w:val="en-US"/>
              </w:rPr>
            </w:pPr>
          </w:p>
        </w:tc>
        <w:tc>
          <w:tcPr>
            <w:tcW w:w="0" w:type="auto"/>
            <w:hideMark/>
          </w:tcPr>
          <w:p w14:paraId="575CCEA6"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title: A string feature representing the title of the Wikipedia page.</w:t>
            </w:r>
          </w:p>
        </w:tc>
      </w:tr>
      <w:tr w:rsidR="00E4257F" w:rsidRPr="00E4257F" w14:paraId="543A76B5" w14:textId="77777777" w:rsidTr="00E4257F">
        <w:tc>
          <w:tcPr>
            <w:tcW w:w="0" w:type="auto"/>
            <w:hideMark/>
          </w:tcPr>
          <w:p w14:paraId="60A41E1C" w14:textId="77777777" w:rsidR="00E4257F" w:rsidRPr="00E4257F" w:rsidRDefault="00E4257F" w:rsidP="00E4257F">
            <w:pPr>
              <w:contextualSpacing/>
              <w:rPr>
                <w:rFonts w:ascii="Calibri" w:hAnsi="Calibri" w:cs="Calibri"/>
                <w:sz w:val="22"/>
                <w:szCs w:val="22"/>
                <w:lang w:val="en-US"/>
              </w:rPr>
            </w:pPr>
          </w:p>
        </w:tc>
        <w:tc>
          <w:tcPr>
            <w:tcW w:w="0" w:type="auto"/>
            <w:hideMark/>
          </w:tcPr>
          <w:p w14:paraId="1324063F" w14:textId="77777777" w:rsidR="00E4257F" w:rsidRPr="00E4257F" w:rsidRDefault="00E4257F" w:rsidP="00E4257F">
            <w:pPr>
              <w:contextualSpacing/>
              <w:rPr>
                <w:rFonts w:ascii="Calibri" w:hAnsi="Calibri" w:cs="Calibri"/>
                <w:sz w:val="22"/>
                <w:szCs w:val="22"/>
                <w:lang w:val="en-US"/>
              </w:rPr>
            </w:pPr>
          </w:p>
        </w:tc>
        <w:tc>
          <w:tcPr>
            <w:tcW w:w="0" w:type="auto"/>
            <w:hideMark/>
          </w:tcPr>
          <w:p w14:paraId="68104BD7"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sentences: A list of string features containing relevant sentences for the question.</w:t>
            </w:r>
          </w:p>
        </w:tc>
      </w:tr>
      <w:tr w:rsidR="00E4257F" w:rsidRPr="00E4257F" w14:paraId="2E69C43E" w14:textId="77777777" w:rsidTr="00E4257F">
        <w:tc>
          <w:tcPr>
            <w:tcW w:w="0" w:type="auto"/>
            <w:hideMark/>
          </w:tcPr>
          <w:p w14:paraId="61E8E467" w14:textId="77777777" w:rsidR="00E4257F" w:rsidRPr="00E4257F" w:rsidRDefault="00E4257F" w:rsidP="00E4257F">
            <w:pPr>
              <w:contextualSpacing/>
              <w:rPr>
                <w:rFonts w:ascii="Calibri" w:hAnsi="Calibri" w:cs="Calibri"/>
                <w:sz w:val="22"/>
                <w:szCs w:val="22"/>
                <w:lang w:val="en-US"/>
              </w:rPr>
            </w:pPr>
            <w:proofErr w:type="spellStart"/>
            <w:r w:rsidRPr="00E4257F">
              <w:rPr>
                <w:rFonts w:ascii="Calibri" w:hAnsi="Calibri" w:cs="Calibri"/>
                <w:b/>
                <w:bCs/>
                <w:sz w:val="22"/>
                <w:szCs w:val="22"/>
                <w:lang w:val="en-US"/>
              </w:rPr>
              <w:t>fullwiki</w:t>
            </w:r>
            <w:proofErr w:type="spellEnd"/>
          </w:p>
        </w:tc>
        <w:tc>
          <w:tcPr>
            <w:tcW w:w="0" w:type="auto"/>
            <w:hideMark/>
          </w:tcPr>
          <w:p w14:paraId="3E8F3DC7"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id</w:t>
            </w:r>
          </w:p>
        </w:tc>
        <w:tc>
          <w:tcPr>
            <w:tcW w:w="0" w:type="auto"/>
            <w:hideMark/>
          </w:tcPr>
          <w:p w14:paraId="1841C686"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representing a unique identifier for each question-answer pair.</w:t>
            </w:r>
          </w:p>
        </w:tc>
      </w:tr>
      <w:tr w:rsidR="00E4257F" w:rsidRPr="00E4257F" w14:paraId="040A46BB" w14:textId="77777777" w:rsidTr="00E4257F">
        <w:tc>
          <w:tcPr>
            <w:tcW w:w="0" w:type="auto"/>
            <w:hideMark/>
          </w:tcPr>
          <w:p w14:paraId="2A9A55E4" w14:textId="77777777" w:rsidR="00E4257F" w:rsidRPr="00E4257F" w:rsidRDefault="00E4257F" w:rsidP="00E4257F">
            <w:pPr>
              <w:contextualSpacing/>
              <w:rPr>
                <w:rFonts w:ascii="Calibri" w:hAnsi="Calibri" w:cs="Calibri"/>
                <w:sz w:val="22"/>
                <w:szCs w:val="22"/>
                <w:lang w:val="en-US"/>
              </w:rPr>
            </w:pPr>
          </w:p>
        </w:tc>
        <w:tc>
          <w:tcPr>
            <w:tcW w:w="0" w:type="auto"/>
            <w:hideMark/>
          </w:tcPr>
          <w:p w14:paraId="7DDDDDB9"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question</w:t>
            </w:r>
          </w:p>
        </w:tc>
        <w:tc>
          <w:tcPr>
            <w:tcW w:w="0" w:type="auto"/>
            <w:hideMark/>
          </w:tcPr>
          <w:p w14:paraId="438FF080"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containing the natural language question.</w:t>
            </w:r>
          </w:p>
        </w:tc>
      </w:tr>
      <w:tr w:rsidR="00E4257F" w:rsidRPr="00E4257F" w14:paraId="6058D592" w14:textId="77777777" w:rsidTr="00E4257F">
        <w:tc>
          <w:tcPr>
            <w:tcW w:w="0" w:type="auto"/>
            <w:hideMark/>
          </w:tcPr>
          <w:p w14:paraId="19481A73" w14:textId="77777777" w:rsidR="00E4257F" w:rsidRPr="00E4257F" w:rsidRDefault="00E4257F" w:rsidP="00E4257F">
            <w:pPr>
              <w:contextualSpacing/>
              <w:rPr>
                <w:rFonts w:ascii="Calibri" w:hAnsi="Calibri" w:cs="Calibri"/>
                <w:sz w:val="22"/>
                <w:szCs w:val="22"/>
                <w:lang w:val="en-US"/>
              </w:rPr>
            </w:pPr>
          </w:p>
        </w:tc>
        <w:tc>
          <w:tcPr>
            <w:tcW w:w="0" w:type="auto"/>
            <w:hideMark/>
          </w:tcPr>
          <w:p w14:paraId="7E2B6F30"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answer</w:t>
            </w:r>
          </w:p>
        </w:tc>
        <w:tc>
          <w:tcPr>
            <w:tcW w:w="0" w:type="auto"/>
            <w:hideMark/>
          </w:tcPr>
          <w:p w14:paraId="6355743B"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containing the correct answer to the question.</w:t>
            </w:r>
          </w:p>
        </w:tc>
      </w:tr>
      <w:tr w:rsidR="00E4257F" w:rsidRPr="00E4257F" w14:paraId="7CECF452" w14:textId="77777777" w:rsidTr="00E4257F">
        <w:tc>
          <w:tcPr>
            <w:tcW w:w="0" w:type="auto"/>
            <w:hideMark/>
          </w:tcPr>
          <w:p w14:paraId="4B062F95" w14:textId="77777777" w:rsidR="00E4257F" w:rsidRPr="00E4257F" w:rsidRDefault="00E4257F" w:rsidP="00E4257F">
            <w:pPr>
              <w:contextualSpacing/>
              <w:rPr>
                <w:rFonts w:ascii="Calibri" w:hAnsi="Calibri" w:cs="Calibri"/>
                <w:sz w:val="22"/>
                <w:szCs w:val="22"/>
                <w:lang w:val="en-US"/>
              </w:rPr>
            </w:pPr>
          </w:p>
        </w:tc>
        <w:tc>
          <w:tcPr>
            <w:tcW w:w="0" w:type="auto"/>
            <w:hideMark/>
          </w:tcPr>
          <w:p w14:paraId="475C5666"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type</w:t>
            </w:r>
          </w:p>
        </w:tc>
        <w:tc>
          <w:tcPr>
            <w:tcW w:w="0" w:type="auto"/>
            <w:hideMark/>
          </w:tcPr>
          <w:p w14:paraId="3C6B56C7"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indicating the type of question (e.g., multi-hop, comparison).</w:t>
            </w:r>
          </w:p>
        </w:tc>
      </w:tr>
      <w:tr w:rsidR="00E4257F" w:rsidRPr="00E4257F" w14:paraId="5732606B" w14:textId="77777777" w:rsidTr="00E4257F">
        <w:tc>
          <w:tcPr>
            <w:tcW w:w="0" w:type="auto"/>
            <w:hideMark/>
          </w:tcPr>
          <w:p w14:paraId="2965DA70" w14:textId="77777777" w:rsidR="00E4257F" w:rsidRPr="00E4257F" w:rsidRDefault="00E4257F" w:rsidP="00E4257F">
            <w:pPr>
              <w:contextualSpacing/>
              <w:rPr>
                <w:rFonts w:ascii="Calibri" w:hAnsi="Calibri" w:cs="Calibri"/>
                <w:sz w:val="22"/>
                <w:szCs w:val="22"/>
                <w:lang w:val="en-US"/>
              </w:rPr>
            </w:pPr>
          </w:p>
        </w:tc>
        <w:tc>
          <w:tcPr>
            <w:tcW w:w="0" w:type="auto"/>
            <w:hideMark/>
          </w:tcPr>
          <w:p w14:paraId="4379BCD9"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level</w:t>
            </w:r>
          </w:p>
        </w:tc>
        <w:tc>
          <w:tcPr>
            <w:tcW w:w="0" w:type="auto"/>
            <w:hideMark/>
          </w:tcPr>
          <w:p w14:paraId="304EB995"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string feature indicating the difficulty level of the question (e.g., easy, hard).</w:t>
            </w:r>
          </w:p>
        </w:tc>
      </w:tr>
      <w:tr w:rsidR="00E4257F" w:rsidRPr="00E4257F" w14:paraId="4FEC489F" w14:textId="77777777" w:rsidTr="00E4257F">
        <w:tc>
          <w:tcPr>
            <w:tcW w:w="0" w:type="auto"/>
            <w:hideMark/>
          </w:tcPr>
          <w:p w14:paraId="42A9DA2A" w14:textId="77777777" w:rsidR="00E4257F" w:rsidRPr="00E4257F" w:rsidRDefault="00E4257F" w:rsidP="00E4257F">
            <w:pPr>
              <w:contextualSpacing/>
              <w:rPr>
                <w:rFonts w:ascii="Calibri" w:hAnsi="Calibri" w:cs="Calibri"/>
                <w:sz w:val="22"/>
                <w:szCs w:val="22"/>
                <w:lang w:val="en-US"/>
              </w:rPr>
            </w:pPr>
          </w:p>
        </w:tc>
        <w:tc>
          <w:tcPr>
            <w:tcW w:w="0" w:type="auto"/>
            <w:hideMark/>
          </w:tcPr>
          <w:p w14:paraId="09234950" w14:textId="77777777" w:rsidR="00E4257F" w:rsidRPr="00E4257F" w:rsidRDefault="00E4257F" w:rsidP="00E4257F">
            <w:pPr>
              <w:contextualSpacing/>
              <w:rPr>
                <w:rFonts w:ascii="Calibri" w:hAnsi="Calibri" w:cs="Calibri"/>
                <w:sz w:val="22"/>
                <w:szCs w:val="22"/>
                <w:lang w:val="en-US"/>
              </w:rPr>
            </w:pPr>
            <w:proofErr w:type="spellStart"/>
            <w:r w:rsidRPr="00E4257F">
              <w:rPr>
                <w:rFonts w:ascii="Calibri" w:hAnsi="Calibri" w:cs="Calibri"/>
                <w:sz w:val="22"/>
                <w:szCs w:val="22"/>
                <w:lang w:val="en-US"/>
              </w:rPr>
              <w:t>supporting_facts</w:t>
            </w:r>
            <w:proofErr w:type="spellEnd"/>
          </w:p>
        </w:tc>
        <w:tc>
          <w:tcPr>
            <w:tcW w:w="0" w:type="auto"/>
            <w:hideMark/>
          </w:tcPr>
          <w:p w14:paraId="29C0438D"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dictionary containing:</w:t>
            </w:r>
          </w:p>
        </w:tc>
      </w:tr>
      <w:tr w:rsidR="00E4257F" w:rsidRPr="00E4257F" w14:paraId="7C1DBD43" w14:textId="77777777" w:rsidTr="00E4257F">
        <w:tc>
          <w:tcPr>
            <w:tcW w:w="0" w:type="auto"/>
            <w:hideMark/>
          </w:tcPr>
          <w:p w14:paraId="36AAD1C8" w14:textId="77777777" w:rsidR="00E4257F" w:rsidRPr="00E4257F" w:rsidRDefault="00E4257F" w:rsidP="00E4257F">
            <w:pPr>
              <w:contextualSpacing/>
              <w:rPr>
                <w:rFonts w:ascii="Calibri" w:hAnsi="Calibri" w:cs="Calibri"/>
                <w:sz w:val="22"/>
                <w:szCs w:val="22"/>
                <w:lang w:val="en-US"/>
              </w:rPr>
            </w:pPr>
          </w:p>
        </w:tc>
        <w:tc>
          <w:tcPr>
            <w:tcW w:w="0" w:type="auto"/>
            <w:hideMark/>
          </w:tcPr>
          <w:p w14:paraId="523EAD36" w14:textId="77777777" w:rsidR="00E4257F" w:rsidRPr="00E4257F" w:rsidRDefault="00E4257F" w:rsidP="00E4257F">
            <w:pPr>
              <w:contextualSpacing/>
              <w:rPr>
                <w:rFonts w:ascii="Calibri" w:hAnsi="Calibri" w:cs="Calibri"/>
                <w:sz w:val="22"/>
                <w:szCs w:val="22"/>
                <w:lang w:val="en-US"/>
              </w:rPr>
            </w:pPr>
          </w:p>
        </w:tc>
        <w:tc>
          <w:tcPr>
            <w:tcW w:w="0" w:type="auto"/>
            <w:hideMark/>
          </w:tcPr>
          <w:p w14:paraId="4987DC5D"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title: A string feature representing the title of the Wikipedia page.</w:t>
            </w:r>
          </w:p>
        </w:tc>
      </w:tr>
      <w:tr w:rsidR="00E4257F" w:rsidRPr="00E4257F" w14:paraId="10BEC5F7" w14:textId="77777777" w:rsidTr="00E4257F">
        <w:tc>
          <w:tcPr>
            <w:tcW w:w="0" w:type="auto"/>
            <w:hideMark/>
          </w:tcPr>
          <w:p w14:paraId="1BF2BF9C" w14:textId="77777777" w:rsidR="00E4257F" w:rsidRPr="00E4257F" w:rsidRDefault="00E4257F" w:rsidP="00E4257F">
            <w:pPr>
              <w:contextualSpacing/>
              <w:rPr>
                <w:rFonts w:ascii="Calibri" w:hAnsi="Calibri" w:cs="Calibri"/>
                <w:sz w:val="22"/>
                <w:szCs w:val="22"/>
                <w:lang w:val="en-US"/>
              </w:rPr>
            </w:pPr>
          </w:p>
        </w:tc>
        <w:tc>
          <w:tcPr>
            <w:tcW w:w="0" w:type="auto"/>
            <w:hideMark/>
          </w:tcPr>
          <w:p w14:paraId="4AAD7859" w14:textId="77777777" w:rsidR="00E4257F" w:rsidRPr="00E4257F" w:rsidRDefault="00E4257F" w:rsidP="00E4257F">
            <w:pPr>
              <w:contextualSpacing/>
              <w:rPr>
                <w:rFonts w:ascii="Calibri" w:hAnsi="Calibri" w:cs="Calibri"/>
                <w:sz w:val="22"/>
                <w:szCs w:val="22"/>
                <w:lang w:val="en-US"/>
              </w:rPr>
            </w:pPr>
          </w:p>
        </w:tc>
        <w:tc>
          <w:tcPr>
            <w:tcW w:w="0" w:type="auto"/>
            <w:hideMark/>
          </w:tcPr>
          <w:p w14:paraId="7BEEBC67"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xml:space="preserve">- </w:t>
            </w:r>
            <w:proofErr w:type="spellStart"/>
            <w:r w:rsidRPr="00E4257F">
              <w:rPr>
                <w:rFonts w:ascii="Calibri" w:hAnsi="Calibri" w:cs="Calibri"/>
                <w:sz w:val="22"/>
                <w:szCs w:val="22"/>
                <w:lang w:val="en-US"/>
              </w:rPr>
              <w:t>sent_id</w:t>
            </w:r>
            <w:proofErr w:type="spellEnd"/>
            <w:r w:rsidRPr="00E4257F">
              <w:rPr>
                <w:rFonts w:ascii="Calibri" w:hAnsi="Calibri" w:cs="Calibri"/>
                <w:sz w:val="22"/>
                <w:szCs w:val="22"/>
                <w:lang w:val="en-US"/>
              </w:rPr>
              <w:t>: An int32 feature representing the sentence ID of the supporting fact.</w:t>
            </w:r>
          </w:p>
        </w:tc>
      </w:tr>
      <w:tr w:rsidR="00E4257F" w:rsidRPr="00E4257F" w14:paraId="4AE8F4A2" w14:textId="77777777" w:rsidTr="00E4257F">
        <w:tc>
          <w:tcPr>
            <w:tcW w:w="0" w:type="auto"/>
            <w:hideMark/>
          </w:tcPr>
          <w:p w14:paraId="01BD42AA" w14:textId="77777777" w:rsidR="00E4257F" w:rsidRPr="00E4257F" w:rsidRDefault="00E4257F" w:rsidP="00E4257F">
            <w:pPr>
              <w:contextualSpacing/>
              <w:rPr>
                <w:rFonts w:ascii="Calibri" w:hAnsi="Calibri" w:cs="Calibri"/>
                <w:sz w:val="22"/>
                <w:szCs w:val="22"/>
                <w:lang w:val="en-US"/>
              </w:rPr>
            </w:pPr>
          </w:p>
        </w:tc>
        <w:tc>
          <w:tcPr>
            <w:tcW w:w="0" w:type="auto"/>
            <w:hideMark/>
          </w:tcPr>
          <w:p w14:paraId="54B3347F"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context</w:t>
            </w:r>
          </w:p>
        </w:tc>
        <w:tc>
          <w:tcPr>
            <w:tcW w:w="0" w:type="auto"/>
            <w:hideMark/>
          </w:tcPr>
          <w:p w14:paraId="79F1C394"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A dictionary containing:</w:t>
            </w:r>
          </w:p>
        </w:tc>
      </w:tr>
      <w:tr w:rsidR="00E4257F" w:rsidRPr="00E4257F" w14:paraId="42E60EEE" w14:textId="77777777" w:rsidTr="00E4257F">
        <w:tc>
          <w:tcPr>
            <w:tcW w:w="0" w:type="auto"/>
            <w:hideMark/>
          </w:tcPr>
          <w:p w14:paraId="65FDCC08" w14:textId="77777777" w:rsidR="00E4257F" w:rsidRPr="00E4257F" w:rsidRDefault="00E4257F" w:rsidP="00E4257F">
            <w:pPr>
              <w:contextualSpacing/>
              <w:rPr>
                <w:rFonts w:ascii="Calibri" w:hAnsi="Calibri" w:cs="Calibri"/>
                <w:sz w:val="22"/>
                <w:szCs w:val="22"/>
                <w:lang w:val="en-US"/>
              </w:rPr>
            </w:pPr>
          </w:p>
        </w:tc>
        <w:tc>
          <w:tcPr>
            <w:tcW w:w="0" w:type="auto"/>
            <w:hideMark/>
          </w:tcPr>
          <w:p w14:paraId="54893F4C" w14:textId="77777777" w:rsidR="00E4257F" w:rsidRPr="00E4257F" w:rsidRDefault="00E4257F" w:rsidP="00E4257F">
            <w:pPr>
              <w:contextualSpacing/>
              <w:rPr>
                <w:rFonts w:ascii="Calibri" w:hAnsi="Calibri" w:cs="Calibri"/>
                <w:sz w:val="22"/>
                <w:szCs w:val="22"/>
                <w:lang w:val="en-US"/>
              </w:rPr>
            </w:pPr>
          </w:p>
        </w:tc>
        <w:tc>
          <w:tcPr>
            <w:tcW w:w="0" w:type="auto"/>
            <w:hideMark/>
          </w:tcPr>
          <w:p w14:paraId="304E3222"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title: A string feature representing the title of the Wikipedia page.</w:t>
            </w:r>
          </w:p>
        </w:tc>
      </w:tr>
      <w:tr w:rsidR="00E4257F" w:rsidRPr="00E4257F" w14:paraId="74F42176" w14:textId="77777777" w:rsidTr="00E4257F">
        <w:tc>
          <w:tcPr>
            <w:tcW w:w="0" w:type="auto"/>
            <w:hideMark/>
          </w:tcPr>
          <w:p w14:paraId="0ED78C5E" w14:textId="77777777" w:rsidR="00E4257F" w:rsidRPr="00E4257F" w:rsidRDefault="00E4257F" w:rsidP="00E4257F">
            <w:pPr>
              <w:contextualSpacing/>
              <w:rPr>
                <w:rFonts w:ascii="Calibri" w:hAnsi="Calibri" w:cs="Calibri"/>
                <w:sz w:val="22"/>
                <w:szCs w:val="22"/>
                <w:lang w:val="en-US"/>
              </w:rPr>
            </w:pPr>
          </w:p>
        </w:tc>
        <w:tc>
          <w:tcPr>
            <w:tcW w:w="0" w:type="auto"/>
            <w:hideMark/>
          </w:tcPr>
          <w:p w14:paraId="7E30A5B2" w14:textId="77777777" w:rsidR="00E4257F" w:rsidRPr="00E4257F" w:rsidRDefault="00E4257F" w:rsidP="00E4257F">
            <w:pPr>
              <w:contextualSpacing/>
              <w:rPr>
                <w:rFonts w:ascii="Calibri" w:hAnsi="Calibri" w:cs="Calibri"/>
                <w:sz w:val="22"/>
                <w:szCs w:val="22"/>
                <w:lang w:val="en-US"/>
              </w:rPr>
            </w:pPr>
          </w:p>
        </w:tc>
        <w:tc>
          <w:tcPr>
            <w:tcW w:w="0" w:type="auto"/>
            <w:hideMark/>
          </w:tcPr>
          <w:p w14:paraId="2B519CAB" w14:textId="77777777" w:rsidR="00E4257F" w:rsidRPr="00E4257F" w:rsidRDefault="00E4257F" w:rsidP="00E4257F">
            <w:pPr>
              <w:contextualSpacing/>
              <w:rPr>
                <w:rFonts w:ascii="Calibri" w:hAnsi="Calibri" w:cs="Calibri"/>
                <w:sz w:val="22"/>
                <w:szCs w:val="22"/>
                <w:lang w:val="en-US"/>
              </w:rPr>
            </w:pPr>
            <w:r w:rsidRPr="00E4257F">
              <w:rPr>
                <w:rFonts w:ascii="Calibri" w:hAnsi="Calibri" w:cs="Calibri"/>
                <w:sz w:val="22"/>
                <w:szCs w:val="22"/>
                <w:lang w:val="en-US"/>
              </w:rPr>
              <w:t>- sentences: A list of string features containing relevant sentences for the question.</w:t>
            </w:r>
          </w:p>
        </w:tc>
      </w:tr>
    </w:tbl>
    <w:p w14:paraId="04EE4350" w14:textId="77777777" w:rsidR="00E4257F" w:rsidRPr="00317207" w:rsidRDefault="00E4257F" w:rsidP="00C067F1">
      <w:pPr>
        <w:spacing w:after="0" w:line="240" w:lineRule="auto"/>
        <w:contextualSpacing/>
        <w:rPr>
          <w:rFonts w:ascii="Calibri" w:hAnsi="Calibri" w:cs="Calibri"/>
          <w:sz w:val="22"/>
          <w:szCs w:val="22"/>
          <w:lang w:val="en-US"/>
        </w:rPr>
      </w:pPr>
    </w:p>
    <w:p w14:paraId="2D9F6AD4" w14:textId="77777777" w:rsidR="00C067F1" w:rsidRPr="00317207" w:rsidRDefault="00C067F1" w:rsidP="00C067F1">
      <w:pPr>
        <w:pStyle w:val="Heading2"/>
      </w:pPr>
      <w:bookmarkStart w:id="39" w:name="_Toc217950369"/>
      <w:bookmarkStart w:id="40" w:name="_Toc222464079"/>
      <w:r w:rsidRPr="00317207">
        <w:t>3.2 Exploratory Data Analysis</w:t>
      </w:r>
      <w:bookmarkEnd w:id="39"/>
      <w:bookmarkEnd w:id="40"/>
    </w:p>
    <w:p w14:paraId="4B70A85B" w14:textId="10E13A03" w:rsidR="00D273CB" w:rsidRPr="00D273CB" w:rsidRDefault="00D273CB" w:rsidP="00D273CB">
      <w:pPr>
        <w:spacing w:after="0" w:line="240" w:lineRule="auto"/>
        <w:ind w:firstLine="720"/>
        <w:contextualSpacing/>
        <w:rPr>
          <w:rFonts w:ascii="Calibri" w:hAnsi="Calibri" w:cs="Calibri"/>
          <w:sz w:val="22"/>
          <w:szCs w:val="22"/>
          <w:lang w:val="en-US"/>
        </w:rPr>
      </w:pPr>
      <w:r>
        <w:rPr>
          <w:rFonts w:ascii="Calibri" w:hAnsi="Calibri" w:cs="Calibri"/>
          <w:sz w:val="22"/>
          <w:szCs w:val="22"/>
          <w:lang w:val="en-US"/>
        </w:rPr>
        <w:t>T</w:t>
      </w:r>
      <w:r w:rsidRPr="00D273CB">
        <w:rPr>
          <w:rFonts w:ascii="Calibri" w:hAnsi="Calibri" w:cs="Calibri"/>
          <w:sz w:val="22"/>
          <w:szCs w:val="22"/>
          <w:lang w:val="en-US"/>
        </w:rPr>
        <w:t xml:space="preserve">he </w:t>
      </w:r>
      <w:proofErr w:type="spellStart"/>
      <w:r w:rsidRPr="00D273CB">
        <w:rPr>
          <w:rFonts w:ascii="Calibri" w:hAnsi="Calibri" w:cs="Calibri"/>
          <w:sz w:val="22"/>
          <w:szCs w:val="22"/>
          <w:lang w:val="en-US"/>
        </w:rPr>
        <w:t>HotpotQA</w:t>
      </w:r>
      <w:proofErr w:type="spellEnd"/>
      <w:r w:rsidRPr="00D273CB">
        <w:rPr>
          <w:rFonts w:ascii="Calibri" w:hAnsi="Calibri" w:cs="Calibri"/>
          <w:sz w:val="22"/>
          <w:szCs w:val="22"/>
          <w:lang w:val="en-US"/>
        </w:rPr>
        <w:t xml:space="preserve"> dataset, comparing the </w:t>
      </w:r>
      <w:r w:rsidRPr="00D273CB">
        <w:rPr>
          <w:rFonts w:ascii="Calibri" w:hAnsi="Calibri" w:cs="Calibri"/>
          <w:b/>
          <w:bCs/>
          <w:sz w:val="22"/>
          <w:szCs w:val="22"/>
          <w:lang w:val="en-US"/>
        </w:rPr>
        <w:t>distractor</w:t>
      </w:r>
      <w:r w:rsidRPr="00D273CB">
        <w:rPr>
          <w:rFonts w:ascii="Calibri" w:hAnsi="Calibri" w:cs="Calibri"/>
          <w:sz w:val="22"/>
          <w:szCs w:val="22"/>
          <w:lang w:val="en-US"/>
        </w:rPr>
        <w:t xml:space="preserve"> and </w:t>
      </w:r>
      <w:proofErr w:type="spellStart"/>
      <w:r w:rsidRPr="00D273CB">
        <w:rPr>
          <w:rFonts w:ascii="Calibri" w:hAnsi="Calibri" w:cs="Calibri"/>
          <w:b/>
          <w:bCs/>
          <w:sz w:val="22"/>
          <w:szCs w:val="22"/>
          <w:lang w:val="en-US"/>
        </w:rPr>
        <w:t>fullwiki</w:t>
      </w:r>
      <w:proofErr w:type="spellEnd"/>
      <w:r w:rsidRPr="00D273CB">
        <w:rPr>
          <w:rFonts w:ascii="Calibri" w:hAnsi="Calibri" w:cs="Calibri"/>
          <w:sz w:val="22"/>
          <w:szCs w:val="22"/>
          <w:lang w:val="en-US"/>
        </w:rPr>
        <w:t xml:space="preserve"> splits within the training data. It includes several key visualizations:</w:t>
      </w:r>
    </w:p>
    <w:p w14:paraId="3BF7990E"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Question Type Distribution: This plot shows that the majority of questions in the dataset are of the "bridge" type, with fewer comparison-type questions.</w:t>
      </w:r>
    </w:p>
    <w:p w14:paraId="24B77A71"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Answer Type Distribution: The answer type is predominantly "span" (textual span from context), with few answers marked as "yes" or "no."</w:t>
      </w:r>
    </w:p>
    <w:p w14:paraId="2DE0F80D"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Question Length Distribution: The question lengths are mostly short, with the majority having fewer than 20 words.</w:t>
      </w:r>
    </w:p>
    <w:p w14:paraId="2A98CAA3"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Answer Length Distribution: Answer lengths also vary, with most answers consisting of fewer than 10 words.</w:t>
      </w:r>
    </w:p>
    <w:p w14:paraId="42A2A6BB"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Number of Supporting Facts and Context Passages: These plots indicate that most examples are supported by two or fewer facts, with each example having about 10 context passages.</w:t>
      </w:r>
    </w:p>
    <w:p w14:paraId="74E333C4" w14:textId="77777777" w:rsidR="00D273CB" w:rsidRPr="00D273CB" w:rsidRDefault="00D273CB" w:rsidP="00D273CB">
      <w:pPr>
        <w:numPr>
          <w:ilvl w:val="0"/>
          <w:numId w:val="5"/>
        </w:numPr>
        <w:spacing w:after="0" w:line="240" w:lineRule="auto"/>
        <w:contextualSpacing/>
        <w:rPr>
          <w:rFonts w:ascii="Calibri" w:hAnsi="Calibri" w:cs="Calibri"/>
          <w:sz w:val="22"/>
          <w:szCs w:val="22"/>
          <w:lang w:val="en-US"/>
        </w:rPr>
      </w:pPr>
      <w:r w:rsidRPr="00D273CB">
        <w:rPr>
          <w:rFonts w:ascii="Calibri" w:hAnsi="Calibri" w:cs="Calibri"/>
          <w:sz w:val="22"/>
          <w:szCs w:val="22"/>
          <w:lang w:val="en-US"/>
        </w:rPr>
        <w:t>Top-20 Question Words: Frequent words in the question prompts (e.g., "</w:t>
      </w:r>
      <w:proofErr w:type="spellStart"/>
      <w:r w:rsidRPr="00D273CB">
        <w:rPr>
          <w:rFonts w:ascii="Calibri" w:hAnsi="Calibri" w:cs="Calibri"/>
          <w:sz w:val="22"/>
          <w:szCs w:val="22"/>
          <w:lang w:val="en-US"/>
        </w:rPr>
        <w:t>american</w:t>
      </w:r>
      <w:proofErr w:type="spellEnd"/>
      <w:r w:rsidRPr="00D273CB">
        <w:rPr>
          <w:rFonts w:ascii="Calibri" w:hAnsi="Calibri" w:cs="Calibri"/>
          <w:sz w:val="22"/>
          <w:szCs w:val="22"/>
          <w:lang w:val="en-US"/>
        </w:rPr>
        <w:t xml:space="preserve">," "film," "known") appear similarly across the distractor and </w:t>
      </w:r>
      <w:proofErr w:type="spellStart"/>
      <w:r w:rsidRPr="00D273CB">
        <w:rPr>
          <w:rFonts w:ascii="Calibri" w:hAnsi="Calibri" w:cs="Calibri"/>
          <w:sz w:val="22"/>
          <w:szCs w:val="22"/>
          <w:lang w:val="en-US"/>
        </w:rPr>
        <w:t>fullwiki</w:t>
      </w:r>
      <w:proofErr w:type="spellEnd"/>
      <w:r w:rsidRPr="00D273CB">
        <w:rPr>
          <w:rFonts w:ascii="Calibri" w:hAnsi="Calibri" w:cs="Calibri"/>
          <w:sz w:val="22"/>
          <w:szCs w:val="22"/>
          <w:lang w:val="en-US"/>
        </w:rPr>
        <w:t xml:space="preserve"> splits, emphasizing common topics in the dataset.</w:t>
      </w:r>
    </w:p>
    <w:p w14:paraId="4B45CC41" w14:textId="77777777" w:rsidR="00D273CB" w:rsidRPr="00D273CB" w:rsidRDefault="00D273CB" w:rsidP="00D273CB">
      <w:pPr>
        <w:spacing w:after="0" w:line="240" w:lineRule="auto"/>
        <w:ind w:firstLine="720"/>
        <w:contextualSpacing/>
        <w:rPr>
          <w:rFonts w:ascii="Calibri" w:hAnsi="Calibri" w:cs="Calibri"/>
          <w:sz w:val="22"/>
          <w:szCs w:val="22"/>
          <w:lang w:val="en-US"/>
        </w:rPr>
      </w:pPr>
      <w:r w:rsidRPr="00D273CB">
        <w:rPr>
          <w:rFonts w:ascii="Calibri" w:hAnsi="Calibri" w:cs="Calibri"/>
          <w:sz w:val="22"/>
          <w:szCs w:val="22"/>
          <w:lang w:val="en-US"/>
        </w:rPr>
        <w:t>These visualizations provide insight into the structure of the data, highlighting key features such as question types, lengths, and the reliance on multiple context passages for answering.</w:t>
      </w:r>
    </w:p>
    <w:p w14:paraId="57D206B4" w14:textId="5B1B945B" w:rsidR="00C067F1" w:rsidRDefault="00C067F1" w:rsidP="00C067F1">
      <w:pPr>
        <w:spacing w:after="0" w:line="240" w:lineRule="auto"/>
        <w:ind w:firstLine="720"/>
        <w:contextualSpacing/>
        <w:rPr>
          <w:rFonts w:ascii="Calibri" w:hAnsi="Calibri" w:cs="Calibri"/>
          <w:sz w:val="22"/>
          <w:szCs w:val="22"/>
        </w:rPr>
      </w:pPr>
    </w:p>
    <w:p w14:paraId="3F5C1D4C" w14:textId="77777777" w:rsidR="00D273CB" w:rsidRPr="00317207" w:rsidRDefault="00D273CB" w:rsidP="00C067F1">
      <w:pPr>
        <w:spacing w:after="0" w:line="240" w:lineRule="auto"/>
        <w:ind w:firstLine="720"/>
        <w:contextualSpacing/>
        <w:rPr>
          <w:rFonts w:ascii="Calibri" w:hAnsi="Calibri" w:cs="Calibri"/>
          <w:sz w:val="22"/>
          <w:szCs w:val="22"/>
        </w:rPr>
      </w:pPr>
    </w:p>
    <w:p w14:paraId="2F58105E" w14:textId="0C26DC92" w:rsidR="00C067F1" w:rsidRPr="00317207" w:rsidRDefault="00D273CB" w:rsidP="00C067F1">
      <w:pPr>
        <w:spacing w:after="0" w:line="240" w:lineRule="auto"/>
        <w:contextualSpacing/>
        <w:rPr>
          <w:rFonts w:ascii="Calibri" w:hAnsi="Calibri" w:cs="Calibri"/>
          <w:sz w:val="22"/>
          <w:szCs w:val="22"/>
        </w:rPr>
      </w:pPr>
      <w:r w:rsidRPr="00D273CB">
        <w:rPr>
          <w:rFonts w:ascii="Calibri" w:hAnsi="Calibri" w:cs="Calibri"/>
          <w:sz w:val="22"/>
          <w:szCs w:val="22"/>
        </w:rPr>
        <w:lastRenderedPageBreak/>
        <w:drawing>
          <wp:inline distT="0" distB="0" distL="0" distR="0" wp14:anchorId="49E88443" wp14:editId="77F35A6B">
            <wp:extent cx="5731510" cy="7166610"/>
            <wp:effectExtent l="0" t="0" r="2540" b="0"/>
            <wp:docPr id="19945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11481" name=""/>
                    <pic:cNvPicPr/>
                  </pic:nvPicPr>
                  <pic:blipFill>
                    <a:blip r:embed="rId8"/>
                    <a:stretch>
                      <a:fillRect/>
                    </a:stretch>
                  </pic:blipFill>
                  <pic:spPr>
                    <a:xfrm>
                      <a:off x="0" y="0"/>
                      <a:ext cx="5731510" cy="7166610"/>
                    </a:xfrm>
                    <a:prstGeom prst="rect">
                      <a:avLst/>
                    </a:prstGeom>
                  </pic:spPr>
                </pic:pic>
              </a:graphicData>
            </a:graphic>
          </wp:inline>
        </w:drawing>
      </w:r>
    </w:p>
    <w:p w14:paraId="440EE687" w14:textId="77777777" w:rsidR="002C6DEC" w:rsidRPr="00323865" w:rsidRDefault="002C6DEC" w:rsidP="00C067F1">
      <w:pPr>
        <w:spacing w:after="0" w:line="240" w:lineRule="auto"/>
        <w:contextualSpacing/>
        <w:rPr>
          <w:rFonts w:ascii="Calibri" w:hAnsi="Calibri" w:cs="Calibri"/>
          <w:sz w:val="22"/>
          <w:szCs w:val="22"/>
        </w:rPr>
      </w:pPr>
    </w:p>
    <w:p w14:paraId="4700CE55" w14:textId="77777777" w:rsidR="002C6DEC" w:rsidRPr="00323865" w:rsidRDefault="002C6DEC" w:rsidP="002C6DEC">
      <w:pPr>
        <w:spacing w:after="0" w:line="240" w:lineRule="auto"/>
        <w:contextualSpacing/>
        <w:rPr>
          <w:rFonts w:ascii="Calibri" w:hAnsi="Calibri" w:cs="Calibri"/>
          <w:sz w:val="22"/>
          <w:szCs w:val="22"/>
        </w:rPr>
      </w:pPr>
    </w:p>
    <w:p w14:paraId="51BAF1B0" w14:textId="77777777" w:rsidR="007C2DCB" w:rsidRPr="00323865" w:rsidRDefault="007C2DCB" w:rsidP="007B78C8">
      <w:pPr>
        <w:spacing w:after="0" w:line="240" w:lineRule="auto"/>
        <w:contextualSpacing/>
        <w:rPr>
          <w:rFonts w:ascii="Calibri" w:hAnsi="Calibri" w:cs="Calibri"/>
          <w:sz w:val="22"/>
          <w:szCs w:val="22"/>
        </w:rPr>
      </w:pPr>
    </w:p>
    <w:p w14:paraId="4A1BABE3" w14:textId="229DFAFC" w:rsidR="007C2DCB" w:rsidRPr="00323865" w:rsidRDefault="007C2DCB">
      <w:pPr>
        <w:jc w:val="left"/>
        <w:rPr>
          <w:rFonts w:ascii="Calibri" w:hAnsi="Calibri" w:cs="Calibri"/>
          <w:sz w:val="22"/>
          <w:szCs w:val="22"/>
        </w:rPr>
      </w:pPr>
      <w:r w:rsidRPr="00323865">
        <w:rPr>
          <w:rFonts w:ascii="Calibri" w:hAnsi="Calibri" w:cs="Calibri"/>
          <w:sz w:val="22"/>
          <w:szCs w:val="22"/>
        </w:rPr>
        <w:br w:type="page"/>
      </w:r>
    </w:p>
    <w:p w14:paraId="21B24F05" w14:textId="775579F0" w:rsidR="007C2DCB" w:rsidRPr="00323865" w:rsidRDefault="007C2DCB" w:rsidP="007C2DCB">
      <w:pPr>
        <w:pStyle w:val="Heading1"/>
      </w:pPr>
      <w:bookmarkStart w:id="41" w:name="_Toc222464080"/>
      <w:r w:rsidRPr="00323865">
        <w:lastRenderedPageBreak/>
        <w:t>REFERENCE</w:t>
      </w:r>
      <w:r w:rsidR="00E42C60" w:rsidRPr="00323865">
        <w:t>S</w:t>
      </w:r>
      <w:bookmarkEnd w:id="41"/>
    </w:p>
    <w:p w14:paraId="3DC26541" w14:textId="77777777" w:rsidR="007C2DCB" w:rsidRPr="00323865" w:rsidRDefault="007C2DCB" w:rsidP="007C2DCB">
      <w:pPr>
        <w:spacing w:after="0" w:line="240" w:lineRule="auto"/>
        <w:contextualSpacing/>
        <w:jc w:val="center"/>
        <w:rPr>
          <w:rFonts w:ascii="Calibri" w:hAnsi="Calibri" w:cs="Calibri"/>
          <w:sz w:val="22"/>
          <w:szCs w:val="22"/>
        </w:rPr>
      </w:pPr>
    </w:p>
    <w:p w14:paraId="24E16AEB" w14:textId="77777777" w:rsidR="000C2679" w:rsidRPr="000C2679" w:rsidRDefault="000C2679" w:rsidP="000C2679">
      <w:pPr>
        <w:spacing w:after="0" w:line="240" w:lineRule="auto"/>
        <w:ind w:left="720" w:hanging="720"/>
        <w:contextualSpacing/>
        <w:rPr>
          <w:rFonts w:ascii="Calibri" w:hAnsi="Calibri" w:cs="Calibri"/>
          <w:sz w:val="22"/>
          <w:szCs w:val="22"/>
          <w:lang w:val="en-US"/>
        </w:rPr>
      </w:pPr>
      <w:r w:rsidRPr="000C2679">
        <w:rPr>
          <w:rFonts w:ascii="Calibri" w:hAnsi="Calibri" w:cs="Calibri"/>
          <w:sz w:val="22"/>
          <w:szCs w:val="22"/>
          <w:lang w:val="en-US"/>
        </w:rPr>
        <w:t xml:space="preserve">Aksoy, N., Güven, Z.A. and </w:t>
      </w:r>
      <w:proofErr w:type="spellStart"/>
      <w:r w:rsidRPr="000C2679">
        <w:rPr>
          <w:rFonts w:ascii="Calibri" w:hAnsi="Calibri" w:cs="Calibri"/>
          <w:sz w:val="22"/>
          <w:szCs w:val="22"/>
          <w:lang w:val="en-US"/>
        </w:rPr>
        <w:t>Ünalir</w:t>
      </w:r>
      <w:proofErr w:type="spellEnd"/>
      <w:r w:rsidRPr="000C2679">
        <w:rPr>
          <w:rFonts w:ascii="Calibri" w:hAnsi="Calibri" w:cs="Calibri"/>
          <w:sz w:val="22"/>
          <w:szCs w:val="22"/>
          <w:lang w:val="en-US"/>
        </w:rPr>
        <w:t xml:space="preserve">, M.O. (2025) ‘Understanding the Impact of Dataset Characteristics on RAG based Multi-hop QA Performance’. Available at: </w:t>
      </w:r>
      <w:hyperlink r:id="rId9" w:history="1">
        <w:r w:rsidRPr="000C2679">
          <w:rPr>
            <w:rStyle w:val="Hyperlink"/>
            <w:rFonts w:ascii="Calibri" w:hAnsi="Calibri" w:cs="Calibri"/>
            <w:sz w:val="22"/>
            <w:szCs w:val="22"/>
            <w:lang w:val="en-US"/>
          </w:rPr>
          <w:t>https://assets-eu.researchsquare.com/files/rs-6968562/v2_covered_a6167262-7e26-4272-a48f-d543241e1fed.pdf</w:t>
        </w:r>
      </w:hyperlink>
      <w:r w:rsidRPr="000C2679">
        <w:rPr>
          <w:rFonts w:ascii="Calibri" w:hAnsi="Calibri" w:cs="Calibri"/>
          <w:sz w:val="22"/>
          <w:szCs w:val="22"/>
          <w:lang w:val="en-US"/>
        </w:rPr>
        <w:t xml:space="preserve"> (Accessed: 12 February 2026).</w:t>
      </w:r>
    </w:p>
    <w:p w14:paraId="76CF9109" w14:textId="77777777" w:rsidR="000C2679" w:rsidRPr="000C2679" w:rsidRDefault="000C2679" w:rsidP="000C2679">
      <w:pPr>
        <w:spacing w:after="0" w:line="240" w:lineRule="auto"/>
        <w:ind w:left="720" w:hanging="720"/>
        <w:contextualSpacing/>
        <w:rPr>
          <w:rFonts w:ascii="Calibri" w:hAnsi="Calibri" w:cs="Calibri"/>
          <w:sz w:val="22"/>
          <w:szCs w:val="22"/>
          <w:lang w:val="en-US"/>
        </w:rPr>
      </w:pPr>
      <w:r w:rsidRPr="000C2679">
        <w:rPr>
          <w:rFonts w:ascii="Calibri" w:hAnsi="Calibri" w:cs="Calibri"/>
          <w:sz w:val="22"/>
          <w:szCs w:val="22"/>
          <w:lang w:val="en-US"/>
        </w:rPr>
        <w:t>Li, Z., Zhang, K., Ou, J., Liu, S. and Hu, X. (2025) ‘</w:t>
      </w:r>
      <w:proofErr w:type="spellStart"/>
      <w:r w:rsidRPr="000C2679">
        <w:rPr>
          <w:rFonts w:ascii="Calibri" w:hAnsi="Calibri" w:cs="Calibri"/>
          <w:sz w:val="22"/>
          <w:szCs w:val="22"/>
          <w:lang w:val="en-US"/>
        </w:rPr>
        <w:t>TreeHop</w:t>
      </w:r>
      <w:proofErr w:type="spellEnd"/>
      <w:r w:rsidRPr="000C2679">
        <w:rPr>
          <w:rFonts w:ascii="Calibri" w:hAnsi="Calibri" w:cs="Calibri"/>
          <w:sz w:val="22"/>
          <w:szCs w:val="22"/>
          <w:lang w:val="en-US"/>
        </w:rPr>
        <w:t xml:space="preserve">: Generate and Filter Next Query Embeddings Efficiently for Multi-hop Question Answering’. </w:t>
      </w:r>
      <w:proofErr w:type="spellStart"/>
      <w:r w:rsidRPr="000C2679">
        <w:rPr>
          <w:rFonts w:ascii="Calibri" w:hAnsi="Calibri" w:cs="Calibri"/>
          <w:sz w:val="22"/>
          <w:szCs w:val="22"/>
          <w:lang w:val="en-US"/>
        </w:rPr>
        <w:t>arXiv</w:t>
      </w:r>
      <w:proofErr w:type="spellEnd"/>
      <w:r w:rsidRPr="000C2679">
        <w:rPr>
          <w:rFonts w:ascii="Calibri" w:hAnsi="Calibri" w:cs="Calibri"/>
          <w:sz w:val="22"/>
          <w:szCs w:val="22"/>
          <w:lang w:val="en-US"/>
        </w:rPr>
        <w:t xml:space="preserve">. Available at: </w:t>
      </w:r>
      <w:hyperlink r:id="rId10" w:history="1">
        <w:r w:rsidRPr="000C2679">
          <w:rPr>
            <w:rStyle w:val="Hyperlink"/>
            <w:rFonts w:ascii="Calibri" w:hAnsi="Calibri" w:cs="Calibri"/>
            <w:sz w:val="22"/>
            <w:szCs w:val="22"/>
            <w:lang w:val="en-US"/>
          </w:rPr>
          <w:t>https://doi.org/10.48550/arXiv.2504.20114</w:t>
        </w:r>
      </w:hyperlink>
      <w:r w:rsidRPr="000C2679">
        <w:rPr>
          <w:rFonts w:ascii="Calibri" w:hAnsi="Calibri" w:cs="Calibri"/>
          <w:sz w:val="22"/>
          <w:szCs w:val="22"/>
          <w:lang w:val="en-US"/>
        </w:rPr>
        <w:t>.</w:t>
      </w:r>
    </w:p>
    <w:p w14:paraId="13FBF40B" w14:textId="77777777" w:rsidR="000C2679" w:rsidRPr="000C2679" w:rsidRDefault="000C2679" w:rsidP="000C2679">
      <w:pPr>
        <w:spacing w:after="0" w:line="240" w:lineRule="auto"/>
        <w:ind w:left="720" w:hanging="720"/>
        <w:contextualSpacing/>
        <w:rPr>
          <w:rFonts w:ascii="Calibri" w:hAnsi="Calibri" w:cs="Calibri"/>
          <w:sz w:val="22"/>
          <w:szCs w:val="22"/>
          <w:lang w:val="en-US"/>
        </w:rPr>
      </w:pPr>
      <w:r w:rsidRPr="000C2679">
        <w:rPr>
          <w:rFonts w:ascii="Calibri" w:hAnsi="Calibri" w:cs="Calibri"/>
          <w:sz w:val="22"/>
          <w:szCs w:val="22"/>
          <w:lang w:val="en-US"/>
        </w:rPr>
        <w:t xml:space="preserve">Shi, Y., Tan, Q., Wu, X., Zhong, S., Zhou, K. and Liu, N. (2024) ‘Retrieval-enhanced Knowledge Editing in Language Models for Multi-Hop Question Answering’, in </w:t>
      </w:r>
      <w:r w:rsidRPr="000C2679">
        <w:rPr>
          <w:rFonts w:ascii="Calibri" w:hAnsi="Calibri" w:cs="Calibri"/>
          <w:i/>
          <w:iCs/>
          <w:sz w:val="22"/>
          <w:szCs w:val="22"/>
          <w:lang w:val="en-US"/>
        </w:rPr>
        <w:t>Proceedings of the 33rd ACM International Conference on Information and Knowledge Management</w:t>
      </w:r>
      <w:r w:rsidRPr="000C2679">
        <w:rPr>
          <w:rFonts w:ascii="Calibri" w:hAnsi="Calibri" w:cs="Calibri"/>
          <w:sz w:val="22"/>
          <w:szCs w:val="22"/>
          <w:lang w:val="en-US"/>
        </w:rPr>
        <w:t xml:space="preserve">. </w:t>
      </w:r>
      <w:r w:rsidRPr="000C2679">
        <w:rPr>
          <w:rFonts w:ascii="Calibri" w:hAnsi="Calibri" w:cs="Calibri"/>
          <w:i/>
          <w:iCs/>
          <w:sz w:val="22"/>
          <w:szCs w:val="22"/>
          <w:lang w:val="en-US"/>
        </w:rPr>
        <w:t>CIKM ’24: The 33rd ACM International Conference on Information and Knowledge Management</w:t>
      </w:r>
      <w:r w:rsidRPr="000C2679">
        <w:rPr>
          <w:rFonts w:ascii="Calibri" w:hAnsi="Calibri" w:cs="Calibri"/>
          <w:sz w:val="22"/>
          <w:szCs w:val="22"/>
          <w:lang w:val="en-US"/>
        </w:rPr>
        <w:t xml:space="preserve">, Boise ID USA: ACM, pp. 2056–2066. Available at: </w:t>
      </w:r>
      <w:hyperlink r:id="rId11" w:history="1">
        <w:r w:rsidRPr="000C2679">
          <w:rPr>
            <w:rStyle w:val="Hyperlink"/>
            <w:rFonts w:ascii="Calibri" w:hAnsi="Calibri" w:cs="Calibri"/>
            <w:sz w:val="22"/>
            <w:szCs w:val="22"/>
            <w:lang w:val="en-US"/>
          </w:rPr>
          <w:t>https://doi.org/10.1145/3627673.3679722</w:t>
        </w:r>
      </w:hyperlink>
      <w:r w:rsidRPr="000C2679">
        <w:rPr>
          <w:rFonts w:ascii="Calibri" w:hAnsi="Calibri" w:cs="Calibri"/>
          <w:sz w:val="22"/>
          <w:szCs w:val="22"/>
          <w:lang w:val="en-US"/>
        </w:rPr>
        <w:t>.</w:t>
      </w:r>
    </w:p>
    <w:p w14:paraId="43CE0185" w14:textId="77777777" w:rsidR="000C2679" w:rsidRPr="00323865" w:rsidRDefault="000C2679" w:rsidP="00E42C60">
      <w:pPr>
        <w:spacing w:after="0" w:line="240" w:lineRule="auto"/>
        <w:ind w:left="720" w:hanging="720"/>
        <w:contextualSpacing/>
        <w:rPr>
          <w:rFonts w:ascii="Calibri" w:hAnsi="Calibri" w:cs="Calibri"/>
          <w:sz w:val="22"/>
          <w:szCs w:val="22"/>
          <w:lang w:val="en-US"/>
        </w:rPr>
      </w:pPr>
      <w:r w:rsidRPr="00323865">
        <w:rPr>
          <w:rFonts w:ascii="Calibri" w:hAnsi="Calibri" w:cs="Calibri"/>
          <w:sz w:val="22"/>
          <w:szCs w:val="22"/>
          <w:lang w:val="en-US"/>
        </w:rPr>
        <w:t>Tang, Y. and Yang, Y. (2024) ‘</w:t>
      </w:r>
      <w:proofErr w:type="spellStart"/>
      <w:r w:rsidRPr="00323865">
        <w:rPr>
          <w:rFonts w:ascii="Calibri" w:hAnsi="Calibri" w:cs="Calibri"/>
          <w:sz w:val="22"/>
          <w:szCs w:val="22"/>
          <w:lang w:val="en-US"/>
        </w:rPr>
        <w:t>MultiHop</w:t>
      </w:r>
      <w:proofErr w:type="spellEnd"/>
      <w:r w:rsidRPr="00323865">
        <w:rPr>
          <w:rFonts w:ascii="Calibri" w:hAnsi="Calibri" w:cs="Calibri"/>
          <w:sz w:val="22"/>
          <w:szCs w:val="22"/>
          <w:lang w:val="en-US"/>
        </w:rPr>
        <w:t xml:space="preserve">-RAG: Benchmarking Retrieval-Augmented Generation for Multi-Hop Queries’. </w:t>
      </w:r>
      <w:proofErr w:type="spellStart"/>
      <w:r w:rsidRPr="00323865">
        <w:rPr>
          <w:rFonts w:ascii="Calibri" w:hAnsi="Calibri" w:cs="Calibri"/>
          <w:sz w:val="22"/>
          <w:szCs w:val="22"/>
          <w:lang w:val="en-US"/>
        </w:rPr>
        <w:t>arXiv</w:t>
      </w:r>
      <w:proofErr w:type="spellEnd"/>
      <w:r w:rsidRPr="00323865">
        <w:rPr>
          <w:rFonts w:ascii="Calibri" w:hAnsi="Calibri" w:cs="Calibri"/>
          <w:sz w:val="22"/>
          <w:szCs w:val="22"/>
          <w:lang w:val="en-US"/>
        </w:rPr>
        <w:t xml:space="preserve">. Available at: </w:t>
      </w:r>
      <w:hyperlink r:id="rId12" w:history="1">
        <w:r w:rsidRPr="00323865">
          <w:rPr>
            <w:rStyle w:val="Hyperlink"/>
            <w:rFonts w:ascii="Calibri" w:hAnsi="Calibri" w:cs="Calibri"/>
            <w:sz w:val="22"/>
            <w:szCs w:val="22"/>
            <w:lang w:val="en-US"/>
          </w:rPr>
          <w:t>https://doi.org/10.48550/arXiv.2401.15391</w:t>
        </w:r>
      </w:hyperlink>
      <w:r w:rsidRPr="00323865">
        <w:rPr>
          <w:rFonts w:ascii="Calibri" w:hAnsi="Calibri" w:cs="Calibri"/>
          <w:sz w:val="22"/>
          <w:szCs w:val="22"/>
          <w:lang w:val="en-US"/>
        </w:rPr>
        <w:t>.</w:t>
      </w:r>
    </w:p>
    <w:p w14:paraId="511D15A5" w14:textId="77777777" w:rsidR="000C2679" w:rsidRPr="00323865" w:rsidRDefault="000C2679" w:rsidP="00E42C60">
      <w:pPr>
        <w:spacing w:after="0" w:line="240" w:lineRule="auto"/>
        <w:ind w:left="720" w:hanging="720"/>
        <w:contextualSpacing/>
        <w:rPr>
          <w:rFonts w:ascii="Calibri" w:hAnsi="Calibri" w:cs="Calibri"/>
          <w:sz w:val="22"/>
          <w:szCs w:val="22"/>
          <w:lang w:val="en-US"/>
        </w:rPr>
      </w:pPr>
      <w:r w:rsidRPr="00323865">
        <w:rPr>
          <w:rFonts w:ascii="Calibri" w:hAnsi="Calibri" w:cs="Calibri"/>
          <w:sz w:val="22"/>
          <w:szCs w:val="22"/>
          <w:lang w:val="en-US"/>
        </w:rPr>
        <w:t>Yang, Z., Qi, P., Zhang, S., Bengio, Y., Cohen, W.W., Salakhutdinov, R. and Manning, C.D. (2018) ‘</w:t>
      </w:r>
      <w:proofErr w:type="spellStart"/>
      <w:r w:rsidRPr="00323865">
        <w:rPr>
          <w:rFonts w:ascii="Calibri" w:hAnsi="Calibri" w:cs="Calibri"/>
          <w:sz w:val="22"/>
          <w:szCs w:val="22"/>
          <w:lang w:val="en-US"/>
        </w:rPr>
        <w:t>HotpotQA</w:t>
      </w:r>
      <w:proofErr w:type="spellEnd"/>
      <w:r w:rsidRPr="00323865">
        <w:rPr>
          <w:rFonts w:ascii="Calibri" w:hAnsi="Calibri" w:cs="Calibri"/>
          <w:sz w:val="22"/>
          <w:szCs w:val="22"/>
          <w:lang w:val="en-US"/>
        </w:rPr>
        <w:t xml:space="preserve">: A Dataset for Diverse, Explainable Multi-hop Question Answering’. </w:t>
      </w:r>
      <w:proofErr w:type="spellStart"/>
      <w:r w:rsidRPr="00323865">
        <w:rPr>
          <w:rFonts w:ascii="Calibri" w:hAnsi="Calibri" w:cs="Calibri"/>
          <w:sz w:val="22"/>
          <w:szCs w:val="22"/>
          <w:lang w:val="en-US"/>
        </w:rPr>
        <w:t>arXiv</w:t>
      </w:r>
      <w:proofErr w:type="spellEnd"/>
      <w:r w:rsidRPr="00323865">
        <w:rPr>
          <w:rFonts w:ascii="Calibri" w:hAnsi="Calibri" w:cs="Calibri"/>
          <w:sz w:val="22"/>
          <w:szCs w:val="22"/>
          <w:lang w:val="en-US"/>
        </w:rPr>
        <w:t xml:space="preserve">. Available at: </w:t>
      </w:r>
      <w:hyperlink r:id="rId13" w:history="1">
        <w:r w:rsidRPr="00323865">
          <w:rPr>
            <w:rStyle w:val="Hyperlink"/>
            <w:rFonts w:ascii="Calibri" w:hAnsi="Calibri" w:cs="Calibri"/>
            <w:sz w:val="22"/>
            <w:szCs w:val="22"/>
            <w:lang w:val="en-US"/>
          </w:rPr>
          <w:t>https://doi.org/10.48550/arXiv.1809.09600</w:t>
        </w:r>
      </w:hyperlink>
      <w:r w:rsidRPr="00323865">
        <w:rPr>
          <w:rFonts w:ascii="Calibri" w:hAnsi="Calibri" w:cs="Calibri"/>
          <w:sz w:val="22"/>
          <w:szCs w:val="22"/>
          <w:lang w:val="en-US"/>
        </w:rPr>
        <w:t>.</w:t>
      </w:r>
    </w:p>
    <w:p w14:paraId="63D43BF9" w14:textId="77777777" w:rsidR="000C2679" w:rsidRPr="00323865" w:rsidRDefault="000C2679" w:rsidP="00E42C60">
      <w:pPr>
        <w:spacing w:after="0" w:line="240" w:lineRule="auto"/>
        <w:ind w:left="720" w:hanging="720"/>
        <w:contextualSpacing/>
        <w:rPr>
          <w:rFonts w:ascii="Calibri" w:hAnsi="Calibri" w:cs="Calibri"/>
          <w:sz w:val="22"/>
          <w:szCs w:val="22"/>
          <w:lang w:val="en-US"/>
        </w:rPr>
      </w:pPr>
      <w:r w:rsidRPr="00323865">
        <w:rPr>
          <w:rFonts w:ascii="Calibri" w:hAnsi="Calibri" w:cs="Calibri"/>
          <w:sz w:val="22"/>
          <w:szCs w:val="22"/>
          <w:lang w:val="en-US"/>
        </w:rPr>
        <w:t xml:space="preserve">Yang, Z., Song, Y., Ahmed, I. and Harris, I. (2026) ‘Fine-Tuning vs. RAG for Multi-Hop Question Answering with Novel Knowledge’. </w:t>
      </w:r>
      <w:proofErr w:type="spellStart"/>
      <w:r w:rsidRPr="00323865">
        <w:rPr>
          <w:rFonts w:ascii="Calibri" w:hAnsi="Calibri" w:cs="Calibri"/>
          <w:sz w:val="22"/>
          <w:szCs w:val="22"/>
          <w:lang w:val="en-US"/>
        </w:rPr>
        <w:t>arXiv</w:t>
      </w:r>
      <w:proofErr w:type="spellEnd"/>
      <w:r w:rsidRPr="00323865">
        <w:rPr>
          <w:rFonts w:ascii="Calibri" w:hAnsi="Calibri" w:cs="Calibri"/>
          <w:sz w:val="22"/>
          <w:szCs w:val="22"/>
          <w:lang w:val="en-US"/>
        </w:rPr>
        <w:t xml:space="preserve">. Available at: </w:t>
      </w:r>
      <w:hyperlink r:id="rId14" w:history="1">
        <w:r w:rsidRPr="00323865">
          <w:rPr>
            <w:rStyle w:val="Hyperlink"/>
            <w:rFonts w:ascii="Calibri" w:hAnsi="Calibri" w:cs="Calibri"/>
            <w:sz w:val="22"/>
            <w:szCs w:val="22"/>
            <w:lang w:val="en-US"/>
          </w:rPr>
          <w:t>https://doi.org/10.48550/arXiv.2601.07054</w:t>
        </w:r>
      </w:hyperlink>
      <w:r w:rsidRPr="00323865">
        <w:rPr>
          <w:rFonts w:ascii="Calibri" w:hAnsi="Calibri" w:cs="Calibri"/>
          <w:sz w:val="22"/>
          <w:szCs w:val="22"/>
          <w:lang w:val="en-US"/>
        </w:rPr>
        <w:t>.</w:t>
      </w:r>
    </w:p>
    <w:p w14:paraId="600DA1E9" w14:textId="77777777" w:rsidR="000C2679" w:rsidRPr="00323865" w:rsidRDefault="000C2679" w:rsidP="00E42C60">
      <w:pPr>
        <w:spacing w:after="0" w:line="240" w:lineRule="auto"/>
        <w:ind w:left="720" w:hanging="720"/>
        <w:contextualSpacing/>
        <w:rPr>
          <w:rFonts w:ascii="Calibri" w:hAnsi="Calibri" w:cs="Calibri"/>
          <w:sz w:val="22"/>
          <w:szCs w:val="22"/>
          <w:lang w:val="en-US"/>
        </w:rPr>
      </w:pPr>
      <w:r w:rsidRPr="00323865">
        <w:rPr>
          <w:rFonts w:ascii="Calibri" w:hAnsi="Calibri" w:cs="Calibri"/>
          <w:sz w:val="22"/>
          <w:szCs w:val="22"/>
          <w:lang w:val="en-US"/>
        </w:rPr>
        <w:t xml:space="preserve">Zhang, N., Zhang, C., Tan, Z., Yang, X., Deng, W. and Wang, W. (2026) ‘Credible Plan-Driven RAG Method for Multi-Hop Question Answering’. </w:t>
      </w:r>
      <w:proofErr w:type="spellStart"/>
      <w:r w:rsidRPr="00323865">
        <w:rPr>
          <w:rFonts w:ascii="Calibri" w:hAnsi="Calibri" w:cs="Calibri"/>
          <w:sz w:val="22"/>
          <w:szCs w:val="22"/>
          <w:lang w:val="en-US"/>
        </w:rPr>
        <w:t>arXiv</w:t>
      </w:r>
      <w:proofErr w:type="spellEnd"/>
      <w:r w:rsidRPr="00323865">
        <w:rPr>
          <w:rFonts w:ascii="Calibri" w:hAnsi="Calibri" w:cs="Calibri"/>
          <w:sz w:val="22"/>
          <w:szCs w:val="22"/>
          <w:lang w:val="en-US"/>
        </w:rPr>
        <w:t xml:space="preserve">. Available at: </w:t>
      </w:r>
      <w:hyperlink r:id="rId15" w:history="1">
        <w:r w:rsidRPr="00323865">
          <w:rPr>
            <w:rStyle w:val="Hyperlink"/>
            <w:rFonts w:ascii="Calibri" w:hAnsi="Calibri" w:cs="Calibri"/>
            <w:sz w:val="22"/>
            <w:szCs w:val="22"/>
            <w:lang w:val="en-US"/>
          </w:rPr>
          <w:t>https://doi.org/10.48550/arXiv.2504.16787</w:t>
        </w:r>
      </w:hyperlink>
      <w:r w:rsidRPr="00323865">
        <w:rPr>
          <w:rFonts w:ascii="Calibri" w:hAnsi="Calibri" w:cs="Calibri"/>
          <w:sz w:val="22"/>
          <w:szCs w:val="22"/>
          <w:lang w:val="en-US"/>
        </w:rPr>
        <w:t>.</w:t>
      </w:r>
    </w:p>
    <w:p w14:paraId="06095B6A" w14:textId="77777777" w:rsidR="000C2679" w:rsidRPr="000C2679" w:rsidRDefault="000C2679" w:rsidP="000C2679">
      <w:pPr>
        <w:spacing w:after="0" w:line="240" w:lineRule="auto"/>
        <w:ind w:left="720" w:hanging="720"/>
        <w:contextualSpacing/>
        <w:rPr>
          <w:rFonts w:ascii="Calibri" w:hAnsi="Calibri" w:cs="Calibri"/>
          <w:sz w:val="22"/>
          <w:szCs w:val="22"/>
          <w:lang w:val="en-US"/>
        </w:rPr>
      </w:pPr>
      <w:r w:rsidRPr="000C2679">
        <w:rPr>
          <w:rFonts w:ascii="Calibri" w:hAnsi="Calibri" w:cs="Calibri"/>
          <w:sz w:val="22"/>
          <w:szCs w:val="22"/>
          <w:lang w:val="en-US"/>
        </w:rPr>
        <w:t xml:space="preserve">Zhu, J., Li, J. and Xu, J. (no date) ‘Testing the Effectiveness of Combining Multi-Hop Retrieval-Augmented Generation and Fine-Tuning Methods on Medical Question Answering Datasets’, </w:t>
      </w:r>
      <w:r w:rsidRPr="000C2679">
        <w:rPr>
          <w:rFonts w:ascii="Calibri" w:hAnsi="Calibri" w:cs="Calibri"/>
          <w:i/>
          <w:iCs/>
          <w:sz w:val="22"/>
          <w:szCs w:val="22"/>
          <w:lang w:val="en-US"/>
        </w:rPr>
        <w:t>Jin and Xu, Jun, Testing the Effectiveness of Combining Multi-Hop Retrieval-Augmented Generation and Fine-Tuning Methods on Medical Question Answering Datasets</w:t>
      </w:r>
      <w:r w:rsidRPr="000C2679">
        <w:rPr>
          <w:rFonts w:ascii="Calibri" w:hAnsi="Calibri" w:cs="Calibri"/>
          <w:sz w:val="22"/>
          <w:szCs w:val="22"/>
          <w:lang w:val="en-US"/>
        </w:rPr>
        <w:t xml:space="preserve"> [Preprint]. Available at: </w:t>
      </w:r>
      <w:hyperlink r:id="rId16" w:history="1">
        <w:r w:rsidRPr="000C2679">
          <w:rPr>
            <w:rStyle w:val="Hyperlink"/>
            <w:rFonts w:ascii="Calibri" w:hAnsi="Calibri" w:cs="Calibri"/>
            <w:sz w:val="22"/>
            <w:szCs w:val="22"/>
            <w:lang w:val="en-US"/>
          </w:rPr>
          <w:t>https://papers.ssrn.com/sol3/papers.cfm?abstract_id=5367913</w:t>
        </w:r>
      </w:hyperlink>
      <w:r w:rsidRPr="000C2679">
        <w:rPr>
          <w:rFonts w:ascii="Calibri" w:hAnsi="Calibri" w:cs="Calibri"/>
          <w:sz w:val="22"/>
          <w:szCs w:val="22"/>
          <w:lang w:val="en-US"/>
        </w:rPr>
        <w:t xml:space="preserve"> (Accessed: 12 February 2026).</w:t>
      </w:r>
    </w:p>
    <w:p w14:paraId="300496F9" w14:textId="77777777" w:rsidR="000C2679" w:rsidRDefault="000C2679" w:rsidP="00E42C60">
      <w:pPr>
        <w:spacing w:after="0" w:line="240" w:lineRule="auto"/>
        <w:ind w:left="720" w:hanging="720"/>
        <w:contextualSpacing/>
        <w:rPr>
          <w:rFonts w:ascii="Calibri" w:hAnsi="Calibri" w:cs="Calibri"/>
          <w:sz w:val="22"/>
          <w:szCs w:val="22"/>
          <w:lang w:val="en-US"/>
        </w:rPr>
      </w:pPr>
      <w:r w:rsidRPr="00323865">
        <w:rPr>
          <w:rFonts w:ascii="Calibri" w:hAnsi="Calibri" w:cs="Calibri"/>
          <w:sz w:val="22"/>
          <w:szCs w:val="22"/>
          <w:lang w:val="en-US"/>
        </w:rPr>
        <w:t>Zhuang, Z., Zhang, Z., Cheng, S., Yang, F., Liu, J., Huang, S., Lin, Q., Rajmohan, S., Zhang, D. and Zhang, Q. (2024) ‘</w:t>
      </w:r>
      <w:proofErr w:type="spellStart"/>
      <w:r w:rsidRPr="00323865">
        <w:rPr>
          <w:rFonts w:ascii="Calibri" w:hAnsi="Calibri" w:cs="Calibri"/>
          <w:sz w:val="22"/>
          <w:szCs w:val="22"/>
          <w:lang w:val="en-US"/>
        </w:rPr>
        <w:t>EfficientRAG</w:t>
      </w:r>
      <w:proofErr w:type="spellEnd"/>
      <w:r w:rsidRPr="00323865">
        <w:rPr>
          <w:rFonts w:ascii="Calibri" w:hAnsi="Calibri" w:cs="Calibri"/>
          <w:sz w:val="22"/>
          <w:szCs w:val="22"/>
          <w:lang w:val="en-US"/>
        </w:rPr>
        <w:t xml:space="preserve">: Efficient Retriever for Multi-Hop Question Answering’. </w:t>
      </w:r>
      <w:proofErr w:type="spellStart"/>
      <w:r w:rsidRPr="00323865">
        <w:rPr>
          <w:rFonts w:ascii="Calibri" w:hAnsi="Calibri" w:cs="Calibri"/>
          <w:sz w:val="22"/>
          <w:szCs w:val="22"/>
          <w:lang w:val="en-US"/>
        </w:rPr>
        <w:t>arXiv</w:t>
      </w:r>
      <w:proofErr w:type="spellEnd"/>
      <w:r w:rsidRPr="00323865">
        <w:rPr>
          <w:rFonts w:ascii="Calibri" w:hAnsi="Calibri" w:cs="Calibri"/>
          <w:sz w:val="22"/>
          <w:szCs w:val="22"/>
          <w:lang w:val="en-US"/>
        </w:rPr>
        <w:t xml:space="preserve">. Available at: </w:t>
      </w:r>
      <w:hyperlink r:id="rId17" w:history="1">
        <w:r w:rsidRPr="00323865">
          <w:rPr>
            <w:rStyle w:val="Hyperlink"/>
            <w:rFonts w:ascii="Calibri" w:hAnsi="Calibri" w:cs="Calibri"/>
            <w:sz w:val="22"/>
            <w:szCs w:val="22"/>
            <w:lang w:val="en-US"/>
          </w:rPr>
          <w:t>https://doi.org/10.48550/arXiv.2408.04259</w:t>
        </w:r>
      </w:hyperlink>
      <w:r w:rsidRPr="00323865">
        <w:rPr>
          <w:rFonts w:ascii="Calibri" w:hAnsi="Calibri" w:cs="Calibri"/>
          <w:sz w:val="22"/>
          <w:szCs w:val="22"/>
          <w:lang w:val="en-US"/>
        </w:rPr>
        <w:t>.</w:t>
      </w:r>
    </w:p>
    <w:p w14:paraId="74A1C975" w14:textId="77777777" w:rsidR="000C2679" w:rsidRPr="007B78C8" w:rsidRDefault="000C2679" w:rsidP="00E42C60">
      <w:pPr>
        <w:spacing w:after="0" w:line="240" w:lineRule="auto"/>
        <w:ind w:left="720" w:hanging="720"/>
        <w:contextualSpacing/>
        <w:rPr>
          <w:rFonts w:ascii="Calibri" w:hAnsi="Calibri" w:cs="Calibri"/>
          <w:sz w:val="22"/>
          <w:szCs w:val="22"/>
        </w:rPr>
      </w:pPr>
    </w:p>
    <w:sectPr w:rsidR="000C2679" w:rsidRPr="007B78C8" w:rsidSect="007B78C8">
      <w:headerReference w:type="default" r:id="rId18"/>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CBEE" w14:textId="77777777" w:rsidR="000A2615" w:rsidRDefault="000A2615" w:rsidP="007B78C8">
      <w:pPr>
        <w:spacing w:after="0" w:line="240" w:lineRule="auto"/>
      </w:pPr>
      <w:r>
        <w:separator/>
      </w:r>
    </w:p>
  </w:endnote>
  <w:endnote w:type="continuationSeparator" w:id="0">
    <w:p w14:paraId="21224D16" w14:textId="77777777" w:rsidR="000A2615" w:rsidRDefault="000A2615" w:rsidP="007B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DBAE" w14:textId="77777777" w:rsidR="000A2615" w:rsidRDefault="000A2615" w:rsidP="007B78C8">
      <w:pPr>
        <w:spacing w:after="0" w:line="240" w:lineRule="auto"/>
      </w:pPr>
      <w:r>
        <w:separator/>
      </w:r>
    </w:p>
  </w:footnote>
  <w:footnote w:type="continuationSeparator" w:id="0">
    <w:p w14:paraId="6F7A3D32" w14:textId="77777777" w:rsidR="000A2615" w:rsidRDefault="000A2615" w:rsidP="007B7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682268025"/>
      <w:docPartObj>
        <w:docPartGallery w:val="Page Numbers (Top of Page)"/>
        <w:docPartUnique/>
      </w:docPartObj>
    </w:sdtPr>
    <w:sdtEndPr>
      <w:rPr>
        <w:noProof/>
      </w:rPr>
    </w:sdtEndPr>
    <w:sdtContent>
      <w:p w14:paraId="25B80D03" w14:textId="1720F2E6" w:rsidR="007B78C8" w:rsidRPr="007B78C8" w:rsidRDefault="007B78C8">
        <w:pPr>
          <w:pStyle w:val="Header"/>
          <w:jc w:val="right"/>
          <w:rPr>
            <w:sz w:val="22"/>
            <w:szCs w:val="22"/>
          </w:rPr>
        </w:pPr>
        <w:r w:rsidRPr="007B78C8">
          <w:rPr>
            <w:sz w:val="22"/>
            <w:szCs w:val="22"/>
          </w:rPr>
          <w:fldChar w:fldCharType="begin"/>
        </w:r>
        <w:r w:rsidRPr="007B78C8">
          <w:rPr>
            <w:sz w:val="22"/>
            <w:szCs w:val="22"/>
          </w:rPr>
          <w:instrText xml:space="preserve"> PAGE   \* MERGEFORMAT </w:instrText>
        </w:r>
        <w:r w:rsidRPr="007B78C8">
          <w:rPr>
            <w:sz w:val="22"/>
            <w:szCs w:val="22"/>
          </w:rPr>
          <w:fldChar w:fldCharType="separate"/>
        </w:r>
        <w:r w:rsidRPr="007B78C8">
          <w:rPr>
            <w:noProof/>
            <w:sz w:val="22"/>
            <w:szCs w:val="22"/>
          </w:rPr>
          <w:t>2</w:t>
        </w:r>
        <w:r w:rsidRPr="007B78C8">
          <w:rPr>
            <w:noProof/>
            <w:sz w:val="22"/>
            <w:szCs w:val="22"/>
          </w:rPr>
          <w:fldChar w:fldCharType="end"/>
        </w:r>
      </w:p>
    </w:sdtContent>
  </w:sdt>
  <w:p w14:paraId="4338E5AA" w14:textId="77777777" w:rsidR="007B78C8" w:rsidRPr="007B78C8" w:rsidRDefault="007B78C8">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DE6"/>
    <w:multiLevelType w:val="hybridMultilevel"/>
    <w:tmpl w:val="A978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2E4991"/>
    <w:multiLevelType w:val="multilevel"/>
    <w:tmpl w:val="0BBA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86791"/>
    <w:multiLevelType w:val="hybridMultilevel"/>
    <w:tmpl w:val="C9F682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1D13DDF"/>
    <w:multiLevelType w:val="hybridMultilevel"/>
    <w:tmpl w:val="8A681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A4572C8"/>
    <w:multiLevelType w:val="hybridMultilevel"/>
    <w:tmpl w:val="5C1A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8928">
    <w:abstractNumId w:val="2"/>
  </w:num>
  <w:num w:numId="2" w16cid:durableId="107160546">
    <w:abstractNumId w:val="3"/>
  </w:num>
  <w:num w:numId="3" w16cid:durableId="2049335628">
    <w:abstractNumId w:val="4"/>
  </w:num>
  <w:num w:numId="4" w16cid:durableId="111173708">
    <w:abstractNumId w:val="0"/>
  </w:num>
  <w:num w:numId="5" w16cid:durableId="73239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C8"/>
    <w:rsid w:val="00041B75"/>
    <w:rsid w:val="000A2615"/>
    <w:rsid w:val="000C2679"/>
    <w:rsid w:val="00132AEC"/>
    <w:rsid w:val="00171C78"/>
    <w:rsid w:val="001B4961"/>
    <w:rsid w:val="002C6DEC"/>
    <w:rsid w:val="00323865"/>
    <w:rsid w:val="004759DC"/>
    <w:rsid w:val="004F131D"/>
    <w:rsid w:val="005428CD"/>
    <w:rsid w:val="0058468C"/>
    <w:rsid w:val="005D1CBB"/>
    <w:rsid w:val="006279C0"/>
    <w:rsid w:val="007608D1"/>
    <w:rsid w:val="007970EC"/>
    <w:rsid w:val="007B78C8"/>
    <w:rsid w:val="007C2DCB"/>
    <w:rsid w:val="00813F94"/>
    <w:rsid w:val="00834C98"/>
    <w:rsid w:val="008655AE"/>
    <w:rsid w:val="00884DE1"/>
    <w:rsid w:val="008B2995"/>
    <w:rsid w:val="00A42AB3"/>
    <w:rsid w:val="00A70A49"/>
    <w:rsid w:val="00A83E99"/>
    <w:rsid w:val="00B17943"/>
    <w:rsid w:val="00B33BFE"/>
    <w:rsid w:val="00B803EB"/>
    <w:rsid w:val="00C007E4"/>
    <w:rsid w:val="00C067F1"/>
    <w:rsid w:val="00C5484F"/>
    <w:rsid w:val="00D03309"/>
    <w:rsid w:val="00D273CB"/>
    <w:rsid w:val="00D64AD6"/>
    <w:rsid w:val="00E144D0"/>
    <w:rsid w:val="00E4257F"/>
    <w:rsid w:val="00E42C60"/>
    <w:rsid w:val="00E43E60"/>
    <w:rsid w:val="00F0001E"/>
    <w:rsid w:val="00F309BD"/>
    <w:rsid w:val="00FB5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E2A5C"/>
  <w15:chartTrackingRefBased/>
  <w15:docId w15:val="{5E7730F2-B7DC-415C-B457-E84588D8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DE1"/>
    <w:pPr>
      <w:jc w:val="both"/>
    </w:pPr>
    <w:rPr>
      <w:rFonts w:ascii="Times New Roman" w:hAnsi="Times New Roman"/>
      <w:lang w:val="en-GB"/>
    </w:rPr>
  </w:style>
  <w:style w:type="paragraph" w:styleId="Heading1">
    <w:name w:val="heading 1"/>
    <w:basedOn w:val="Normal"/>
    <w:next w:val="Normal"/>
    <w:link w:val="Heading1Char"/>
    <w:uiPriority w:val="9"/>
    <w:qFormat/>
    <w:rsid w:val="007C2DCB"/>
    <w:pPr>
      <w:spacing w:after="0" w:line="240" w:lineRule="auto"/>
      <w:contextualSpacing/>
      <w:jc w:val="center"/>
      <w:outlineLvl w:val="0"/>
    </w:pPr>
    <w:rPr>
      <w:rFonts w:ascii="Calibri" w:hAnsi="Calibri" w:cs="Calibri"/>
      <w:b/>
      <w:bCs/>
      <w:sz w:val="22"/>
      <w:szCs w:val="22"/>
    </w:rPr>
  </w:style>
  <w:style w:type="paragraph" w:styleId="Heading2">
    <w:name w:val="heading 2"/>
    <w:basedOn w:val="Normal"/>
    <w:next w:val="Normal"/>
    <w:link w:val="Heading2Char"/>
    <w:uiPriority w:val="9"/>
    <w:unhideWhenUsed/>
    <w:qFormat/>
    <w:rsid w:val="007C2DCB"/>
    <w:pPr>
      <w:spacing w:after="0" w:line="240" w:lineRule="auto"/>
      <w:contextualSpacing/>
      <w:outlineLvl w:val="1"/>
    </w:pPr>
    <w:rPr>
      <w:rFonts w:ascii="Calibri" w:hAnsi="Calibri" w:cs="Calibri"/>
      <w:b/>
      <w:bCs/>
      <w:i/>
      <w:iCs/>
      <w:sz w:val="22"/>
      <w:szCs w:val="22"/>
    </w:rPr>
  </w:style>
  <w:style w:type="paragraph" w:styleId="Heading3">
    <w:name w:val="heading 3"/>
    <w:basedOn w:val="Normal"/>
    <w:next w:val="Normal"/>
    <w:link w:val="Heading3Char"/>
    <w:uiPriority w:val="9"/>
    <w:semiHidden/>
    <w:unhideWhenUsed/>
    <w:qFormat/>
    <w:rsid w:val="007B78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8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78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78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78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78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78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CB"/>
    <w:rPr>
      <w:rFonts w:ascii="Calibri" w:hAnsi="Calibri" w:cs="Calibri"/>
      <w:b/>
      <w:bCs/>
      <w:sz w:val="22"/>
      <w:szCs w:val="22"/>
      <w:lang w:val="en-GB"/>
    </w:rPr>
  </w:style>
  <w:style w:type="character" w:customStyle="1" w:styleId="Heading2Char">
    <w:name w:val="Heading 2 Char"/>
    <w:basedOn w:val="DefaultParagraphFont"/>
    <w:link w:val="Heading2"/>
    <w:uiPriority w:val="9"/>
    <w:rsid w:val="007C2DCB"/>
    <w:rPr>
      <w:rFonts w:ascii="Calibri" w:hAnsi="Calibri" w:cs="Calibri"/>
      <w:b/>
      <w:bCs/>
      <w:i/>
      <w:iCs/>
      <w:sz w:val="22"/>
      <w:szCs w:val="22"/>
      <w:lang w:val="en-GB"/>
    </w:rPr>
  </w:style>
  <w:style w:type="character" w:customStyle="1" w:styleId="Heading3Char">
    <w:name w:val="Heading 3 Char"/>
    <w:basedOn w:val="DefaultParagraphFont"/>
    <w:link w:val="Heading3"/>
    <w:uiPriority w:val="9"/>
    <w:semiHidden/>
    <w:rsid w:val="007B78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B78C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B78C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B78C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B78C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B78C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B78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B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8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B78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8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B78C8"/>
    <w:pPr>
      <w:spacing w:before="160"/>
      <w:jc w:val="center"/>
    </w:pPr>
    <w:rPr>
      <w:i/>
      <w:iCs/>
      <w:color w:val="404040" w:themeColor="text1" w:themeTint="BF"/>
    </w:rPr>
  </w:style>
  <w:style w:type="character" w:customStyle="1" w:styleId="QuoteChar">
    <w:name w:val="Quote Char"/>
    <w:basedOn w:val="DefaultParagraphFont"/>
    <w:link w:val="Quote"/>
    <w:uiPriority w:val="29"/>
    <w:rsid w:val="007B78C8"/>
    <w:rPr>
      <w:rFonts w:ascii="Times New Roman" w:hAnsi="Times New Roman"/>
      <w:i/>
      <w:iCs/>
      <w:color w:val="404040" w:themeColor="text1" w:themeTint="BF"/>
      <w:lang w:val="en-GB"/>
    </w:rPr>
  </w:style>
  <w:style w:type="paragraph" w:styleId="ListParagraph">
    <w:name w:val="List Paragraph"/>
    <w:basedOn w:val="Normal"/>
    <w:uiPriority w:val="34"/>
    <w:qFormat/>
    <w:rsid w:val="007B78C8"/>
    <w:pPr>
      <w:ind w:left="720"/>
      <w:contextualSpacing/>
    </w:pPr>
  </w:style>
  <w:style w:type="character" w:styleId="IntenseEmphasis">
    <w:name w:val="Intense Emphasis"/>
    <w:basedOn w:val="DefaultParagraphFont"/>
    <w:uiPriority w:val="21"/>
    <w:qFormat/>
    <w:rsid w:val="007B78C8"/>
    <w:rPr>
      <w:i/>
      <w:iCs/>
      <w:color w:val="0F4761" w:themeColor="accent1" w:themeShade="BF"/>
    </w:rPr>
  </w:style>
  <w:style w:type="paragraph" w:styleId="IntenseQuote">
    <w:name w:val="Intense Quote"/>
    <w:basedOn w:val="Normal"/>
    <w:next w:val="Normal"/>
    <w:link w:val="IntenseQuoteChar"/>
    <w:uiPriority w:val="30"/>
    <w:qFormat/>
    <w:rsid w:val="007B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8C8"/>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7B78C8"/>
    <w:rPr>
      <w:b/>
      <w:bCs/>
      <w:smallCaps/>
      <w:color w:val="0F4761" w:themeColor="accent1" w:themeShade="BF"/>
      <w:spacing w:val="5"/>
    </w:rPr>
  </w:style>
  <w:style w:type="paragraph" w:styleId="Header">
    <w:name w:val="header"/>
    <w:basedOn w:val="Normal"/>
    <w:link w:val="HeaderChar"/>
    <w:uiPriority w:val="99"/>
    <w:unhideWhenUsed/>
    <w:rsid w:val="007B7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8C8"/>
    <w:rPr>
      <w:rFonts w:ascii="Times New Roman" w:hAnsi="Times New Roman"/>
      <w:lang w:val="en-GB"/>
    </w:rPr>
  </w:style>
  <w:style w:type="paragraph" w:styleId="Footer">
    <w:name w:val="footer"/>
    <w:basedOn w:val="Normal"/>
    <w:link w:val="FooterChar"/>
    <w:uiPriority w:val="99"/>
    <w:unhideWhenUsed/>
    <w:rsid w:val="007B7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8C8"/>
    <w:rPr>
      <w:rFonts w:ascii="Times New Roman" w:hAnsi="Times New Roman"/>
      <w:lang w:val="en-GB"/>
    </w:rPr>
  </w:style>
  <w:style w:type="paragraph" w:styleId="TOCHeading">
    <w:name w:val="TOC Heading"/>
    <w:basedOn w:val="Heading1"/>
    <w:next w:val="Normal"/>
    <w:uiPriority w:val="39"/>
    <w:unhideWhenUsed/>
    <w:qFormat/>
    <w:rsid w:val="007608D1"/>
    <w:pPr>
      <w:keepNext/>
      <w:keepLines/>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7608D1"/>
    <w:pPr>
      <w:tabs>
        <w:tab w:val="right" w:leader="dot" w:pos="9016"/>
      </w:tabs>
      <w:spacing w:after="0" w:line="240" w:lineRule="auto"/>
      <w:contextualSpacing/>
    </w:pPr>
    <w:rPr>
      <w:rFonts w:ascii="Calibri" w:hAnsi="Calibri" w:cs="Calibri"/>
      <w:b/>
      <w:bCs/>
      <w:noProof/>
      <w:color w:val="000000" w:themeColor="text1"/>
      <w:sz w:val="22"/>
      <w:szCs w:val="22"/>
    </w:rPr>
  </w:style>
  <w:style w:type="paragraph" w:styleId="TOC2">
    <w:name w:val="toc 2"/>
    <w:basedOn w:val="Normal"/>
    <w:next w:val="Normal"/>
    <w:autoRedefine/>
    <w:uiPriority w:val="39"/>
    <w:unhideWhenUsed/>
    <w:rsid w:val="007608D1"/>
    <w:pPr>
      <w:spacing w:after="100"/>
      <w:ind w:left="240"/>
    </w:pPr>
  </w:style>
  <w:style w:type="character" w:styleId="Hyperlink">
    <w:name w:val="Hyperlink"/>
    <w:basedOn w:val="DefaultParagraphFont"/>
    <w:uiPriority w:val="99"/>
    <w:unhideWhenUsed/>
    <w:rsid w:val="007608D1"/>
    <w:rPr>
      <w:color w:val="467886" w:themeColor="hyperlink"/>
      <w:u w:val="single"/>
    </w:rPr>
  </w:style>
  <w:style w:type="character" w:styleId="UnresolvedMention">
    <w:name w:val="Unresolved Mention"/>
    <w:basedOn w:val="DefaultParagraphFont"/>
    <w:uiPriority w:val="99"/>
    <w:semiHidden/>
    <w:unhideWhenUsed/>
    <w:rsid w:val="00E42C60"/>
    <w:rPr>
      <w:color w:val="605E5C"/>
      <w:shd w:val="clear" w:color="auto" w:fill="E1DFDD"/>
    </w:rPr>
  </w:style>
  <w:style w:type="table" w:styleId="TableGrid">
    <w:name w:val="Table Grid"/>
    <w:basedOn w:val="TableNormal"/>
    <w:uiPriority w:val="39"/>
    <w:rsid w:val="001B4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67F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8550/arXiv.1809.09600"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401.15391" TargetMode="External"/><Relationship Id="rId17" Type="http://schemas.openxmlformats.org/officeDocument/2006/relationships/hyperlink" Target="https://doi.org/10.48550/arXiv.2408.04259" TargetMode="External"/><Relationship Id="rId2" Type="http://schemas.openxmlformats.org/officeDocument/2006/relationships/numbering" Target="numbering.xml"/><Relationship Id="rId16" Type="http://schemas.openxmlformats.org/officeDocument/2006/relationships/hyperlink" Target="https://papers.ssrn.com/sol3/papers.cfm?abstract_id=53679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627673.3679722" TargetMode="External"/><Relationship Id="rId5" Type="http://schemas.openxmlformats.org/officeDocument/2006/relationships/webSettings" Target="webSettings.xml"/><Relationship Id="rId15" Type="http://schemas.openxmlformats.org/officeDocument/2006/relationships/hyperlink" Target="https://doi.org/10.48550/arXiv.2504.16787" TargetMode="External"/><Relationship Id="rId10" Type="http://schemas.openxmlformats.org/officeDocument/2006/relationships/hyperlink" Target="https://doi.org/10.48550/arXiv.2504.2011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ssets-eu.researchsquare.com/files/rs-6968562/v2_covered_a6167262-7e26-4272-a48f-d543241e1fed.pdf" TargetMode="External"/><Relationship Id="rId14" Type="http://schemas.openxmlformats.org/officeDocument/2006/relationships/hyperlink" Target="https://doi.org/10.48550/arXiv.2601.07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7A1C3-5BC3-49E1-A8B0-A8365AA5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4378</Words>
  <Characters>24959</Characters>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2026-02-20T02:13:00Z</dcterms:created>
  <dcterms:modified xsi:type="dcterms:W3CDTF">2026-02-20T02:14:00Z</dcterms:modified>
</cp:coreProperties>
</file>