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EE8FF" w14:textId="4B8736BC" w:rsidR="00541239" w:rsidRDefault="00541239">
      <w:pPr>
        <w:ind w:left="-5"/>
      </w:pPr>
      <w:r>
        <w:t>Name:</w:t>
      </w:r>
      <w:r w:rsidR="00A00530">
        <w:t xml:space="preserve"> Kevin Munoz</w:t>
      </w:r>
      <w:r w:rsidR="00A3650F">
        <w:t xml:space="preserve"> | Fast New York Restaurant</w:t>
      </w:r>
    </w:p>
    <w:p w14:paraId="5C3D5B66" w14:textId="01C6502F" w:rsidR="00541239" w:rsidRDefault="00541239">
      <w:pPr>
        <w:ind w:left="-5"/>
      </w:pPr>
      <w:r>
        <w:t xml:space="preserve">Team Number: </w:t>
      </w:r>
      <w:r w:rsidR="00AF538B">
        <w:t>Team 3</w:t>
      </w:r>
    </w:p>
    <w:p w14:paraId="38E82CF3" w14:textId="62670541" w:rsidR="00541239" w:rsidRDefault="00541239">
      <w:pPr>
        <w:ind w:left="-5"/>
      </w:pPr>
      <w:r>
        <w:t>Team Members:</w:t>
      </w:r>
      <w:r w:rsidR="00244CAF">
        <w:t xml:space="preserve"> Kevin Munoz, </w:t>
      </w:r>
      <w:r w:rsidR="004C504E">
        <w:t>Muhammad S Rehman</w:t>
      </w:r>
    </w:p>
    <w:p w14:paraId="3E113866" w14:textId="77777777" w:rsidR="004555C5" w:rsidRDefault="004555C5">
      <w:pPr>
        <w:ind w:left="-5"/>
      </w:pPr>
    </w:p>
    <w:p w14:paraId="5869A8BD" w14:textId="16CFCA53" w:rsidR="0098515D" w:rsidRDefault="004555C5" w:rsidP="006D3022">
      <w:pPr>
        <w:ind w:left="-5"/>
      </w:pPr>
      <w:r>
        <w:t>Complete Rubric</w:t>
      </w:r>
    </w:p>
    <w:p w14:paraId="5BC36FB0" w14:textId="77777777" w:rsidR="004555C5" w:rsidRDefault="004555C5">
      <w:pPr>
        <w:ind w:left="-5"/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15"/>
        <w:tblW w:w="11408" w:type="dxa"/>
        <w:tblInd w:w="0" w:type="dxa"/>
        <w:tblCellMar>
          <w:top w:w="48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305"/>
        <w:gridCol w:w="2744"/>
        <w:gridCol w:w="2745"/>
        <w:gridCol w:w="2614"/>
      </w:tblGrid>
      <w:tr w:rsidR="004555C5" w14:paraId="6DD7FEA8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A74C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22E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>Included  (</w:t>
            </w:r>
            <w:r>
              <w:rPr>
                <w:rFonts w:ascii="Segoe MDL2 Assets" w:hAnsi="Segoe MDL2 Assets"/>
              </w:rPr>
              <w:t>)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6D6B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>Not Included (</w:t>
            </w:r>
            <w:r>
              <w:rPr>
                <w:rFonts w:ascii="Segoe MDL2 Assets" w:hAnsi="Segoe MDL2 Assets"/>
              </w:rPr>
              <w:t>)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5B57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>Comment</w:t>
            </w:r>
          </w:p>
        </w:tc>
      </w:tr>
      <w:tr w:rsidR="004555C5" w14:paraId="0979B93D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5C29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Three or more pages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3E60" w14:textId="334C876B" w:rsidR="004555C5" w:rsidRDefault="005E4424" w:rsidP="005E4424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CC87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4737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2CCE1C58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0BBD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Index page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1C71" w14:textId="063DA967" w:rsidR="004555C5" w:rsidRDefault="00573BF8" w:rsidP="00573BF8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D92A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1059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237A5DB7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391A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Three or more links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922F" w14:textId="26F25339" w:rsidR="004555C5" w:rsidRDefault="00573BF8" w:rsidP="00573BF8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D2BE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894F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22D11885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E9EF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Functional Links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2F00" w14:textId="067A54D9" w:rsidR="004555C5" w:rsidRDefault="00573BF8" w:rsidP="00573BF8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B6D0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4307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38392AC3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69E7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Hosted on 000WebServer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969C" w14:textId="414DC6BC" w:rsidR="004555C5" w:rsidRDefault="00573BF8" w:rsidP="00573BF8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DAC1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F02A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6B3A6F02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5AD4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URL provided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1E47" w14:textId="7C802459" w:rsidR="004555C5" w:rsidRDefault="00573BF8" w:rsidP="00573BF8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6A87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839F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435FA444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907F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images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19DA" w14:textId="11BE3181" w:rsidR="004555C5" w:rsidRDefault="00573BF8" w:rsidP="00573BF8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7F22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2B60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283D5AA9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ACDA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Image attributes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1378" w14:textId="20E97FB3" w:rsidR="004555C5" w:rsidRDefault="00573BF8" w:rsidP="00573BF8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A821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C30C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71BDD559" w14:textId="77777777" w:rsidTr="004555C5">
        <w:trPr>
          <w:trHeight w:val="279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BAD1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Stacked images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D153" w14:textId="5B944F44" w:rsidR="004555C5" w:rsidRDefault="004C504E" w:rsidP="004C504E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181F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353A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6F83C5FF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AB06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Tables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3CA0A" w14:textId="52E49B1C" w:rsidR="004555C5" w:rsidRDefault="00573BF8" w:rsidP="00573BF8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8B2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8769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610E2A15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B555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Nested Tables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54B8" w14:textId="7AF01CDE" w:rsidR="004555C5" w:rsidRDefault="00573BF8" w:rsidP="00573BF8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04B1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B8B8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46B21B03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4D27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Tables with </w:t>
            </w:r>
            <w:proofErr w:type="spellStart"/>
            <w:r>
              <w:t>colspan</w:t>
            </w:r>
            <w:proofErr w:type="spellEnd"/>
            <w:r>
              <w:t xml:space="preserve"> , </w:t>
            </w:r>
            <w:proofErr w:type="spellStart"/>
            <w:r>
              <w:t>rowspan</w:t>
            </w:r>
            <w:proofErr w:type="spellEnd"/>
            <w:r>
              <w:t xml:space="preserve">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D617" w14:textId="0275D2D3" w:rsidR="004555C5" w:rsidRDefault="004555C5" w:rsidP="00000DE7">
            <w:pPr>
              <w:spacing w:after="0" w:line="259" w:lineRule="auto"/>
              <w:ind w:left="0" w:firstLine="0"/>
            </w:pP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1330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E251" w14:textId="7CC42409" w:rsidR="004555C5" w:rsidRDefault="00DC0086" w:rsidP="004555C5">
            <w:pPr>
              <w:spacing w:after="0" w:line="259" w:lineRule="auto"/>
              <w:ind w:left="0" w:firstLine="0"/>
            </w:pPr>
            <w:r>
              <w:t>We did not need it.</w:t>
            </w:r>
          </w:p>
        </w:tc>
      </w:tr>
      <w:tr w:rsidR="004555C5" w14:paraId="51828047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16E9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CSS Box Model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B3CD" w14:textId="36F46749" w:rsidR="004555C5" w:rsidRDefault="00BA6A01" w:rsidP="00BA6A01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7A11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B9AA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7C2BC408" w14:textId="77777777" w:rsidTr="004555C5">
        <w:trPr>
          <w:trHeight w:val="281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59D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CSS Embedded Styles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D824" w14:textId="0820CEB4" w:rsidR="004555C5" w:rsidRDefault="00573BF8" w:rsidP="00573BF8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A815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00A7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34039551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5E0B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CSS Inline Styles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9EA5" w14:textId="26848101" w:rsidR="004555C5" w:rsidRDefault="00573BF8" w:rsidP="00573BF8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E0D4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0A65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2C6F736C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08FD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CSS External Styles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8D1A" w14:textId="2C33AFA7" w:rsidR="004555C5" w:rsidRDefault="00573BF8" w:rsidP="00573BF8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0B51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F958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24AEA4DD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B087" w14:textId="77777777" w:rsidR="004555C5" w:rsidRDefault="004555C5" w:rsidP="004555C5">
            <w:pPr>
              <w:spacing w:after="0" w:line="259" w:lineRule="auto"/>
              <w:ind w:left="0" w:firstLine="0"/>
            </w:pPr>
            <w:proofErr w:type="spellStart"/>
            <w:r>
              <w:t>iFrame</w:t>
            </w:r>
            <w:proofErr w:type="spellEnd"/>
            <w:r>
              <w:t xml:space="preserve">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1105" w14:textId="0146BDCE" w:rsidR="004555C5" w:rsidRDefault="00573BF8" w:rsidP="00573BF8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CED3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3E9A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7669A08A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8322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Semantic Elements: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88D0" w14:textId="594076AF" w:rsidR="004555C5" w:rsidRDefault="00FE3ED7" w:rsidP="00FE3ED7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8F1E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5FE4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28238580" w14:textId="77777777" w:rsidTr="004555C5">
        <w:trPr>
          <w:trHeight w:val="547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D1EE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&lt;div&gt;, &lt;footer&gt;, &lt;header&gt;, </w:t>
            </w:r>
          </w:p>
          <w:p w14:paraId="4AC284C8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&lt;aside&gt;, &lt;nav&gt;, &lt;article&gt;, &lt;title&gt;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C706" w14:textId="48250D85" w:rsidR="004555C5" w:rsidRDefault="004C504E" w:rsidP="004C504E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E6E8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0ED4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78E674C5" w14:textId="77777777" w:rsidTr="004555C5">
        <w:trPr>
          <w:trHeight w:val="279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58F6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lastRenderedPageBreak/>
              <w:t xml:space="preserve">Layout: float, clear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D0ED" w14:textId="28BDD915" w:rsidR="004555C5" w:rsidRDefault="004701D5" w:rsidP="004701D5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DBCE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4127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35357246" w14:textId="77777777" w:rsidTr="004555C5">
        <w:trPr>
          <w:trHeight w:val="547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904B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Color: Background vs Foreground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6848" w14:textId="11F7066A" w:rsidR="004555C5" w:rsidRDefault="004701D5" w:rsidP="004701D5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8698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5967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  <w:tr w:rsidR="004555C5" w14:paraId="50988606" w14:textId="77777777" w:rsidTr="004555C5">
        <w:trPr>
          <w:trHeight w:val="278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C790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Alignment 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BAE0" w14:textId="69142CB2" w:rsidR="004555C5" w:rsidRDefault="004701D5" w:rsidP="004701D5">
            <w:pPr>
              <w:spacing w:after="0" w:line="259" w:lineRule="auto"/>
              <w:ind w:left="0" w:firstLine="0"/>
              <w:jc w:val="center"/>
            </w:pPr>
            <w:r>
              <w:rPr>
                <w:rFonts w:ascii="Segoe MDL2 Assets" w:hAnsi="Segoe MDL2 Assets"/>
              </w:rPr>
              <w:t>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FBDE" w14:textId="77777777" w:rsidR="004555C5" w:rsidRDefault="004555C5" w:rsidP="004555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3AFC" w14:textId="77777777" w:rsidR="004555C5" w:rsidRDefault="004555C5" w:rsidP="004555C5">
            <w:pPr>
              <w:spacing w:after="0" w:line="259" w:lineRule="auto"/>
              <w:ind w:left="0" w:firstLine="0"/>
            </w:pPr>
          </w:p>
        </w:tc>
      </w:tr>
    </w:tbl>
    <w:p w14:paraId="065A8207" w14:textId="77777777" w:rsidR="00744AD9" w:rsidRDefault="004555C5">
      <w:pPr>
        <w:ind w:left="-5"/>
      </w:pPr>
      <w:r>
        <w:t xml:space="preserve">.  </w:t>
      </w:r>
    </w:p>
    <w:p w14:paraId="593B04F5" w14:textId="77777777" w:rsidR="004555C5" w:rsidRDefault="004555C5">
      <w:pPr>
        <w:spacing w:after="0" w:line="259" w:lineRule="auto"/>
        <w:ind w:left="0" w:firstLine="0"/>
      </w:pPr>
    </w:p>
    <w:p w14:paraId="483A109B" w14:textId="77777777" w:rsidR="004555C5" w:rsidRDefault="004555C5">
      <w:pPr>
        <w:spacing w:after="0" w:line="259" w:lineRule="auto"/>
        <w:ind w:left="0" w:firstLine="0"/>
      </w:pPr>
    </w:p>
    <w:p w14:paraId="769BEFD5" w14:textId="77777777" w:rsidR="004555C5" w:rsidRDefault="004555C5">
      <w:pPr>
        <w:spacing w:after="0" w:line="259" w:lineRule="auto"/>
        <w:ind w:left="0" w:firstLine="0"/>
      </w:pPr>
    </w:p>
    <w:p w14:paraId="574CC34D" w14:textId="77777777" w:rsidR="004555C5" w:rsidRDefault="004555C5">
      <w:pPr>
        <w:spacing w:after="0" w:line="259" w:lineRule="auto"/>
        <w:ind w:left="0" w:firstLine="0"/>
      </w:pPr>
    </w:p>
    <w:p w14:paraId="36ED43CE" w14:textId="77777777" w:rsidR="004555C5" w:rsidRDefault="004555C5">
      <w:pPr>
        <w:spacing w:after="0" w:line="259" w:lineRule="auto"/>
        <w:ind w:left="0" w:firstLine="0"/>
      </w:pPr>
    </w:p>
    <w:p w14:paraId="474EFFB7" w14:textId="77777777" w:rsidR="004555C5" w:rsidRDefault="004555C5">
      <w:pPr>
        <w:spacing w:after="0" w:line="259" w:lineRule="auto"/>
        <w:ind w:left="0" w:firstLine="0"/>
      </w:pPr>
      <w:r>
        <w:t>Additional Comment:</w:t>
      </w:r>
    </w:p>
    <w:p w14:paraId="3CB4ED11" w14:textId="77777777" w:rsidR="004555C5" w:rsidRDefault="004555C5">
      <w:pPr>
        <w:spacing w:after="0" w:line="259" w:lineRule="auto"/>
        <w:ind w:left="0" w:firstLine="0"/>
      </w:pPr>
    </w:p>
    <w:p w14:paraId="03F77A00" w14:textId="77777777" w:rsidR="00744AD9" w:rsidRDefault="004555C5">
      <w:pPr>
        <w:spacing w:after="0" w:line="259" w:lineRule="auto"/>
        <w:ind w:left="0" w:firstLine="0"/>
      </w:pPr>
      <w:r>
        <w:t xml:space="preserve"> </w:t>
      </w:r>
    </w:p>
    <w:sectPr w:rsidR="00744AD9" w:rsidSect="004555C5">
      <w:pgSz w:w="15840" w:h="12240" w:orient="landscape"/>
      <w:pgMar w:top="1440" w:right="1440" w:bottom="1698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D9"/>
    <w:rsid w:val="00000DE7"/>
    <w:rsid w:val="00244CAF"/>
    <w:rsid w:val="004555C5"/>
    <w:rsid w:val="004701D5"/>
    <w:rsid w:val="004C504E"/>
    <w:rsid w:val="00541239"/>
    <w:rsid w:val="00573BF8"/>
    <w:rsid w:val="005E4424"/>
    <w:rsid w:val="006D3022"/>
    <w:rsid w:val="00744AD9"/>
    <w:rsid w:val="00856D31"/>
    <w:rsid w:val="0098515D"/>
    <w:rsid w:val="00A00530"/>
    <w:rsid w:val="00A3650F"/>
    <w:rsid w:val="00A94ABA"/>
    <w:rsid w:val="00AF538B"/>
    <w:rsid w:val="00BA6A01"/>
    <w:rsid w:val="00DC0086"/>
    <w:rsid w:val="00E80097"/>
    <w:rsid w:val="00FE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8458"/>
  <w15:docId w15:val="{0995A3A4-4AE0-4BB3-8C08-34BDA603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cp:lastModifiedBy>Raven Works</cp:lastModifiedBy>
  <cp:revision>16</cp:revision>
  <dcterms:created xsi:type="dcterms:W3CDTF">2018-10-19T15:37:00Z</dcterms:created>
  <dcterms:modified xsi:type="dcterms:W3CDTF">2019-03-22T23:41:00Z</dcterms:modified>
</cp:coreProperties>
</file>