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GNU General Public License v3.0</w:t>
      </w:r>
    </w:p>
    <w:p w:rsidR="00000000" w:rsidDel="00000000" w:rsidP="00000000" w:rsidRDefault="00000000" w:rsidRPr="00000000" w14:paraId="00000002">
      <w:pPr>
        <w:spacing w:after="240" w:before="240" w:lineRule="auto"/>
        <w:rPr/>
      </w:pPr>
      <w:r w:rsidDel="00000000" w:rsidR="00000000" w:rsidRPr="00000000">
        <w:rPr>
          <w:rtl w:val="0"/>
        </w:rPr>
        <w:t xml:space="preserve">Copyright (C) 2025 SAK</w:t>
      </w:r>
    </w:p>
    <w:p w:rsidR="00000000" w:rsidDel="00000000" w:rsidP="00000000" w:rsidRDefault="00000000" w:rsidRPr="00000000" w14:paraId="00000003">
      <w:pPr>
        <w:spacing w:after="240" w:before="240" w:lineRule="auto"/>
        <w:rPr/>
      </w:pPr>
      <w:r w:rsidDel="00000000" w:rsidR="00000000" w:rsidRPr="00000000">
        <w:rPr>
          <w:rtl w:val="0"/>
        </w:rPr>
        <w:t xml:space="preserve">This program is free software: you can redistribute it and/or modify it under the terms of the GNU General Public License as published by the Free Software Foundation, either version 3 of the License, or (at your option) any later version.</w:t>
      </w:r>
    </w:p>
    <w:p w:rsidR="00000000" w:rsidDel="00000000" w:rsidP="00000000" w:rsidRDefault="00000000" w:rsidRPr="00000000" w14:paraId="00000004">
      <w:pPr>
        <w:spacing w:after="240" w:before="240" w:lineRule="auto"/>
        <w:rPr/>
      </w:pPr>
      <w:r w:rsidDel="00000000" w:rsidR="00000000" w:rsidRPr="00000000">
        <w:rPr>
          <w:rtl w:val="0"/>
        </w:rPr>
        <w:t xml:space="preserve">This program is distributed in the hope that it will be useful, but WITHOUT ANY WARRANTY; without even the implied warranty of MERCHANTABILITY or FITNESS FOR A PARTICULAR PURPOSE. See the GNU General Public License for more details.</w:t>
      </w:r>
    </w:p>
    <w:p w:rsidR="00000000" w:rsidDel="00000000" w:rsidP="00000000" w:rsidRDefault="00000000" w:rsidRPr="00000000" w14:paraId="00000005">
      <w:pPr>
        <w:spacing w:after="240" w:before="240" w:lineRule="auto"/>
        <w:rPr/>
      </w:pPr>
      <w:r w:rsidDel="00000000" w:rsidR="00000000" w:rsidRPr="00000000">
        <w:rPr>
          <w:rtl w:val="0"/>
        </w:rPr>
        <w:t xml:space="preserve">You should have received a copy of the GNU General Public License along with this program. If not, see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https://www.gnu.org/licenses/</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glr7d5vw3fjf" w:id="0"/>
      <w:bookmarkEnd w:id="0"/>
      <w:r w:rsidDel="00000000" w:rsidR="00000000" w:rsidRPr="00000000">
        <w:rPr>
          <w:b w:val="1"/>
          <w:sz w:val="34"/>
          <w:szCs w:val="34"/>
          <w:rtl w:val="0"/>
        </w:rPr>
        <w:t xml:space="preserve">STRICT LICENSING TERMS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2lt3e4x712tc" w:id="1"/>
      <w:bookmarkEnd w:id="1"/>
      <w:r w:rsidDel="00000000" w:rsidR="00000000" w:rsidRPr="00000000">
        <w:rPr>
          <w:b w:val="1"/>
          <w:color w:val="000000"/>
          <w:sz w:val="26"/>
          <w:szCs w:val="26"/>
          <w:rtl w:val="0"/>
        </w:rPr>
        <w:t xml:space="preserve">🚨 IMPORTANT NOTICE</w:t>
      </w:r>
    </w:p>
    <w:p w:rsidR="00000000" w:rsidDel="00000000" w:rsidP="00000000" w:rsidRDefault="00000000" w:rsidRPr="00000000" w14:paraId="00000009">
      <w:pPr>
        <w:spacing w:after="240" w:before="240" w:lineRule="auto"/>
        <w:rPr/>
      </w:pPr>
      <w:r w:rsidDel="00000000" w:rsidR="00000000" w:rsidRPr="00000000">
        <w:rPr>
          <w:rtl w:val="0"/>
        </w:rPr>
        <w:t xml:space="preserve">This software is licensed under GPL v3.0, which means: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REQUIREMENTS: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Source code MUST remain open source</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Any modifications MUST be shared under GPL v3.0</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Any derivative works MUST use GPL v3.0 license</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Copyright and license notices MUST be preserved</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Changes MUST be documented</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RESTRICTIONS:</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NO proprietary/closed-source derivatives</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NO commercial use without GPL compliance</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NO sublicensing under different terms</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NO patent claims against users</w:t>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NO warranty or liability coverage</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y69wlb5q3bj8" w:id="2"/>
      <w:bookmarkEnd w:id="2"/>
      <w:r w:rsidDel="00000000" w:rsidR="00000000" w:rsidRPr="00000000">
        <w:rPr>
          <w:b w:val="1"/>
          <w:color w:val="000000"/>
          <w:sz w:val="26"/>
          <w:szCs w:val="26"/>
          <w:rtl w:val="0"/>
        </w:rPr>
        <w:t xml:space="preserve">📋 COMPLIANCE REQUIREMENTS</w:t>
      </w:r>
    </w:p>
    <w:p w:rsidR="00000000" w:rsidDel="00000000" w:rsidP="00000000" w:rsidRDefault="00000000" w:rsidRPr="00000000" w14:paraId="00000017">
      <w:pPr>
        <w:spacing w:after="240" w:before="240" w:lineRule="auto"/>
        <w:rPr/>
      </w:pPr>
      <w:r w:rsidDel="00000000" w:rsidR="00000000" w:rsidRPr="00000000">
        <w:rPr>
          <w:rtl w:val="0"/>
        </w:rPr>
        <w:t xml:space="preserve">If you use, modify, or distribute this software, you MUST:</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b w:val="1"/>
          <w:rtl w:val="0"/>
        </w:rPr>
        <w:t xml:space="preserve">Preserve Attribution</w:t>
      </w:r>
      <w:r w:rsidDel="00000000" w:rsidR="00000000" w:rsidRPr="00000000">
        <w:rPr>
          <w:rtl w:val="0"/>
        </w:rPr>
        <w:t xml:space="preserve">: Keep all copyright notices and this license</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Share Source Code</w:t>
      </w:r>
      <w:r w:rsidDel="00000000" w:rsidR="00000000" w:rsidRPr="00000000">
        <w:rPr>
          <w:rtl w:val="0"/>
        </w:rPr>
        <w:t xml:space="preserve">: Provide complete source code for any distributed version</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Document Changes</w:t>
      </w:r>
      <w:r w:rsidDel="00000000" w:rsidR="00000000" w:rsidRPr="00000000">
        <w:rPr>
          <w:rtl w:val="0"/>
        </w:rPr>
        <w:t xml:space="preserve">: Clearly mark any modifications you make</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Use GPL License</w:t>
      </w:r>
      <w:r w:rsidDel="00000000" w:rsidR="00000000" w:rsidRPr="00000000">
        <w:rPr>
          <w:rtl w:val="0"/>
        </w:rPr>
        <w:t xml:space="preserve">: Any derivative work must use GPL v3.0</w:t>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b w:val="1"/>
          <w:rtl w:val="0"/>
        </w:rPr>
        <w:t xml:space="preserve">No Additional Restrictions</w:t>
      </w:r>
      <w:r w:rsidDel="00000000" w:rsidR="00000000" w:rsidRPr="00000000">
        <w:rPr>
          <w:rtl w:val="0"/>
        </w:rPr>
        <w:t xml:space="preserve">: Cannot add terms that restrict GPL rights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xqpnp2wxk575" w:id="3"/>
      <w:bookmarkEnd w:id="3"/>
      <w:r w:rsidDel="00000000" w:rsidR="00000000" w:rsidRPr="00000000">
        <w:rPr>
          <w:b w:val="1"/>
          <w:color w:val="000000"/>
          <w:sz w:val="26"/>
          <w:szCs w:val="26"/>
          <w:rtl w:val="0"/>
        </w:rPr>
        <w:t xml:space="preserve">⚖️ LEGAL ENFORCEMENT</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tl w:val="0"/>
        </w:rPr>
        <w:t xml:space="preserve">Violation of these terms automatically terminates your rights</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tl w:val="0"/>
        </w:rPr>
        <w:t xml:space="preserve">Only the copyright holder can grant exceptions</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rtl w:val="0"/>
        </w:rPr>
        <w:t xml:space="preserve">GPL violations are subject to legal action</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rtl w:val="0"/>
        </w:rPr>
        <w:t xml:space="preserve">Commercial licensing available separately (contact author)</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9i2g2ex54a9s" w:id="4"/>
      <w:bookmarkEnd w:id="4"/>
      <w:r w:rsidDel="00000000" w:rsidR="00000000" w:rsidRPr="00000000">
        <w:rPr>
          <w:b w:val="1"/>
          <w:color w:val="000000"/>
          <w:sz w:val="26"/>
          <w:szCs w:val="26"/>
          <w:rtl w:val="0"/>
        </w:rPr>
        <w:t xml:space="preserve">📞 CONTACT</w:t>
      </w:r>
    </w:p>
    <w:p w:rsidR="00000000" w:rsidDel="00000000" w:rsidP="00000000" w:rsidRDefault="00000000" w:rsidRPr="00000000" w14:paraId="00000023">
      <w:pPr>
        <w:spacing w:after="240" w:before="240" w:lineRule="auto"/>
        <w:rPr/>
      </w:pPr>
      <w:r w:rsidDel="00000000" w:rsidR="00000000" w:rsidRPr="00000000">
        <w:rPr>
          <w:rtl w:val="0"/>
        </w:rPr>
        <w:t xml:space="preserve">For licensing questions, commercial use, or permissions:</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rtl w:val="0"/>
        </w:rPr>
        <w:t xml:space="preserve">GitHub: https://github.com/saifkhan1293</w:t>
      </w:r>
    </w:p>
    <w:p w:rsidR="00000000" w:rsidDel="00000000" w:rsidP="00000000" w:rsidRDefault="00000000" w:rsidRPr="00000000" w14:paraId="00000025">
      <w:pPr>
        <w:numPr>
          <w:ilvl w:val="0"/>
          <w:numId w:val="5"/>
        </w:numPr>
        <w:spacing w:after="240" w:before="0" w:beforeAutospacing="0" w:lineRule="auto"/>
        <w:ind w:left="720" w:hanging="360"/>
      </w:pPr>
      <w:r w:rsidDel="00000000" w:rsidR="00000000" w:rsidRPr="00000000">
        <w:rPr>
          <w:rtl w:val="0"/>
        </w:rPr>
        <w:t xml:space="preserve">Email: saifahmedkhan2009@gmail.com</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i4vqa6y15560" w:id="5"/>
      <w:bookmarkEnd w:id="5"/>
      <w:r w:rsidDel="00000000" w:rsidR="00000000" w:rsidRPr="00000000">
        <w:rPr>
          <w:b w:val="1"/>
          <w:sz w:val="34"/>
          <w:szCs w:val="34"/>
          <w:rtl w:val="0"/>
        </w:rPr>
        <w:t xml:space="preserve">THIRD-PARTY ACKNOWLEDGMENTS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Data Sources &amp; Inspiration:</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Maria Antalya's XGBoost F1 model (methodology inspiration only)</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Formula 1 official statistics (fair use for educational purposes)</w:t>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rtl w:val="0"/>
        </w:rPr>
        <w:t xml:space="preserve">F1 community data (aggregated public information)</w:t>
      </w:r>
    </w:p>
    <w:p w:rsidR="00000000" w:rsidDel="00000000" w:rsidP="00000000" w:rsidRDefault="00000000" w:rsidRPr="00000000" w14:paraId="0000002C">
      <w:pPr>
        <w:spacing w:after="240" w:before="240" w:lineRule="auto"/>
        <w:rPr/>
      </w:pPr>
      <w:r w:rsidDel="00000000" w:rsidR="00000000" w:rsidRPr="00000000">
        <w:rPr>
          <w:b w:val="1"/>
          <w:rtl w:val="0"/>
        </w:rPr>
        <w:t xml:space="preserve">Note</w:t>
      </w:r>
      <w:r w:rsidDel="00000000" w:rsidR="00000000" w:rsidRPr="00000000">
        <w:rPr>
          <w:rtl w:val="0"/>
        </w:rPr>
        <w:t xml:space="preserve">: All F1-related data used under fair use provisions for educational/analytical purposes. This software is not affiliated with Formula 1, FIA, or related organizations.</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vnppmg10yp7u" w:id="6"/>
      <w:bookmarkEnd w:id="6"/>
      <w:r w:rsidDel="00000000" w:rsidR="00000000" w:rsidRPr="00000000">
        <w:rPr>
          <w:b w:val="1"/>
          <w:sz w:val="34"/>
          <w:szCs w:val="34"/>
          <w:rtl w:val="0"/>
        </w:rPr>
        <w:t xml:space="preserve">FULL GPL v3.0 LICENSE TEXT</w:t>
      </w:r>
    </w:p>
    <w:p w:rsidR="00000000" w:rsidDel="00000000" w:rsidP="00000000" w:rsidRDefault="00000000" w:rsidRPr="00000000" w14:paraId="0000002F">
      <w:pPr>
        <w:spacing w:after="240" w:before="240" w:lineRule="auto"/>
        <w:rPr/>
      </w:pPr>
      <w:r w:rsidDel="00000000" w:rsidR="00000000" w:rsidRPr="00000000">
        <w:rPr>
          <w:rtl w:val="0"/>
        </w:rPr>
        <w:t xml:space="preserve">GNU GENERAL PUBLIC LICENSE Version 3, 29 June 2007</w:t>
      </w:r>
    </w:p>
    <w:p w:rsidR="00000000" w:rsidDel="00000000" w:rsidP="00000000" w:rsidRDefault="00000000" w:rsidRPr="00000000" w14:paraId="00000030">
      <w:pPr>
        <w:spacing w:after="240" w:before="240" w:lineRule="auto"/>
        <w:rPr/>
      </w:pPr>
      <w:r w:rsidDel="00000000" w:rsidR="00000000" w:rsidRPr="00000000">
        <w:rPr>
          <w:rtl w:val="0"/>
        </w:rPr>
        <w:t xml:space="preserve">Copyright (C) 2007 Free Software Foundation, Inc.</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https://fsf.org/</w:t>
        </w:r>
      </w:hyperlink>
      <w:r w:rsidDel="00000000" w:rsidR="00000000" w:rsidRPr="00000000">
        <w:rPr>
          <w:rtl w:val="0"/>
        </w:rPr>
        <w:t xml:space="preserve"> Everyone is permitted to copy and distribute verbatim copies of this license document, but changing it is not allowed.</w:t>
      </w:r>
    </w:p>
    <w:p w:rsidR="00000000" w:rsidDel="00000000" w:rsidP="00000000" w:rsidRDefault="00000000" w:rsidRPr="00000000" w14:paraId="00000031">
      <w:pPr>
        <w:spacing w:after="240" w:before="240" w:lineRule="auto"/>
        <w:rPr/>
      </w:pPr>
      <w:r w:rsidDel="00000000" w:rsidR="00000000" w:rsidRPr="00000000">
        <w:rPr>
          <w:rtl w:val="0"/>
        </w:rPr>
        <w:t xml:space="preserve">Preamble</w:t>
      </w:r>
    </w:p>
    <w:p w:rsidR="00000000" w:rsidDel="00000000" w:rsidP="00000000" w:rsidRDefault="00000000" w:rsidRPr="00000000" w14:paraId="00000032">
      <w:pPr>
        <w:spacing w:after="240" w:before="240" w:lineRule="auto"/>
        <w:rPr/>
      </w:pPr>
      <w:r w:rsidDel="00000000" w:rsidR="00000000" w:rsidRPr="00000000">
        <w:rPr>
          <w:rtl w:val="0"/>
        </w:rPr>
        <w:t xml:space="preserve">The GNU General Public License is a free, copyleft license for software and other kinds of works.</w:t>
      </w:r>
    </w:p>
    <w:p w:rsidR="00000000" w:rsidDel="00000000" w:rsidP="00000000" w:rsidRDefault="00000000" w:rsidRPr="00000000" w14:paraId="00000033">
      <w:pPr>
        <w:spacing w:after="240" w:before="240" w:lineRule="auto"/>
        <w:rPr/>
      </w:pPr>
      <w:r w:rsidDel="00000000" w:rsidR="00000000" w:rsidRPr="00000000">
        <w:rPr>
          <w:rtl w:val="0"/>
        </w:rPr>
        <w:t xml:space="preserve">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000000" w:rsidDel="00000000" w:rsidP="00000000" w:rsidRDefault="00000000" w:rsidRPr="00000000" w14:paraId="00000034">
      <w:pPr>
        <w:spacing w:after="240" w:before="240" w:lineRule="auto"/>
        <w:rPr/>
      </w:pPr>
      <w:r w:rsidDel="00000000" w:rsidR="00000000" w:rsidRPr="00000000">
        <w:rPr>
          <w:rtl w:val="0"/>
        </w:rPr>
        <w:t xml:space="preserve">[Full GPL v3.0 text continues at: https://www.gnu.org/licenses/gpl-3.0.txt]</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sf.org/" TargetMode="External"/><Relationship Id="rId5" Type="http://schemas.openxmlformats.org/officeDocument/2006/relationships/styles" Target="styles.xml"/><Relationship Id="rId6" Type="http://schemas.openxmlformats.org/officeDocument/2006/relationships/hyperlink" Target="https://www.gnu.org/licenses/" TargetMode="External"/><Relationship Id="rId7" Type="http://schemas.openxmlformats.org/officeDocument/2006/relationships/hyperlink" Target="https://www.gnu.org/licenses/" TargetMode="External"/><Relationship Id="rId8" Type="http://schemas.openxmlformats.org/officeDocument/2006/relationships/hyperlink" Target="https://fs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