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6lete5yl9a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Overview - F1 AI Race Predictor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tiszl90ly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🏗️ Architecture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F1 AI Race Predictor is built using a modular, component-based architecture that separates concerns and ensures maintainability. The application follows modern web development patterns without relying on external frameworks.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itoryjg5m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📁 Project Structure Breakdown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r1qimoh5u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Application Files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- Main HTML structure with semantic markup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js/main.js</w:t>
      </w:r>
      <w:r w:rsidDel="00000000" w:rsidR="00000000" w:rsidRPr="00000000">
        <w:rPr>
          <w:rtl w:val="0"/>
        </w:rPr>
        <w:t xml:space="preserve"> - Application entry point and state management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css/styles.css</w:t>
      </w:r>
      <w:r w:rsidDel="00000000" w:rsidR="00000000" w:rsidRPr="00000000">
        <w:rPr>
          <w:rtl w:val="0"/>
        </w:rPr>
        <w:t xml:space="preserve"> - Core styling and layout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43r978xe0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Layer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js/data/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tracks.js</w:t>
      </w:r>
      <w:r w:rsidDel="00000000" w:rsidR="00000000" w:rsidRPr="00000000">
        <w:rPr>
          <w:rtl w:val="0"/>
        </w:rPr>
        <w:t xml:space="preserve"> - Complete F1 2025 calendar with track characteristics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drivers.js</w:t>
      </w:r>
      <w:r w:rsidDel="00000000" w:rsidR="00000000" w:rsidRPr="00000000">
        <w:rPr>
          <w:rtl w:val="0"/>
        </w:rPr>
        <w:t xml:space="preserve"> - All 20 F1 drivers with performance metrics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teams.js</w:t>
      </w:r>
      <w:r w:rsidDel="00000000" w:rsidR="00000000" w:rsidRPr="00000000">
        <w:rPr>
          <w:rtl w:val="0"/>
        </w:rPr>
        <w:t xml:space="preserve"> - Constructor data and team-specific information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6iz9oto4m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Logic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js/modules/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prediction-engine.js</w:t>
      </w:r>
      <w:r w:rsidDel="00000000" w:rsidR="00000000" w:rsidRPr="00000000">
        <w:rPr>
          <w:rtl w:val="0"/>
        </w:rPr>
        <w:t xml:space="preserve"> - Core AI prediction algorithms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qualifying-simulator.js</w:t>
      </w:r>
      <w:r w:rsidDel="00000000" w:rsidR="00000000" w:rsidRPr="00000000">
        <w:rPr>
          <w:rtl w:val="0"/>
        </w:rPr>
        <w:t xml:space="preserve"> - Realistic qualifying session simulation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race-simulator.js</w:t>
      </w:r>
      <w:r w:rsidDel="00000000" w:rsidR="00000000" w:rsidRPr="00000000">
        <w:rPr>
          <w:rtl w:val="0"/>
        </w:rPr>
        <w:t xml:space="preserve"> - Race outcome simulation with chaos modes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ui-controller.js</w:t>
      </w:r>
      <w:r w:rsidDel="00000000" w:rsidR="00000000" w:rsidRPr="00000000">
        <w:rPr>
          <w:rtl w:val="0"/>
        </w:rPr>
        <w:t xml:space="preserve"> - DOM manipulation and user interface updates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m7yqq6bnw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Utilities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js/utils/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constants.js</w:t>
      </w:r>
      <w:r w:rsidDel="00000000" w:rsidR="00000000" w:rsidRPr="00000000">
        <w:rPr>
          <w:rtl w:val="0"/>
        </w:rPr>
        <w:t xml:space="preserve"> - Application constants and configuration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helpers.js</w:t>
      </w:r>
      <w:r w:rsidDel="00000000" w:rsidR="00000000" w:rsidRPr="00000000">
        <w:rPr>
          <w:rtl w:val="0"/>
        </w:rPr>
        <w:t xml:space="preserve"> - Utility functions and mathematical operations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47jw359ta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Styling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css/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utils/variables.css</w:t>
      </w:r>
      <w:r w:rsidDel="00000000" w:rsidR="00000000" w:rsidRPr="00000000">
        <w:rPr>
          <w:rtl w:val="0"/>
        </w:rPr>
        <w:t xml:space="preserve"> - CSS custom properties and design tokens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utils/animations.css</w:t>
      </w:r>
      <w:r w:rsidDel="00000000" w:rsidR="00000000" w:rsidRPr="00000000">
        <w:rPr>
          <w:rtl w:val="0"/>
        </w:rPr>
        <w:t xml:space="preserve"> - Keyframe animations and transitions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components/</w:t>
      </w:r>
      <w:r w:rsidDel="00000000" w:rsidR="00000000" w:rsidRPr="00000000">
        <w:rPr>
          <w:rtl w:val="0"/>
        </w:rPr>
        <w:t xml:space="preserve"> - Component-specific stylesheets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fm64i6fs7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🧠 AI Prediction Model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xfdhtar2h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 Type: Weighted Feature Ensemble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prediction engine uses a sophisticated weighted ensemble approach that mimics machine learning methodologies: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Core prediction formula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adjustedTime = basePace + Σ(featureWeight × featureValue)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Where features include: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- Track Suitability (team performance on specific circuits)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- Clean Air Race Pace (driver lap times in optimal conditions)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- Qualifying Performance (grid position impact)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- Team Performance (constructor strength)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- Weather Impact (rain, temperature effects)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2txt6jgnn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Engineering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yu11ja46v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Track Suitability Matrix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team has a performance coefficient for every circuit based on: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Historical performance data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 characteristics vs track requirements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Team-specific strengths (aerodynamics, power unit, etc.)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teamSuitability: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'Red Bull': 0.96,    // Excellent at Red Bull 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'McLaren': 0.89,     // Strong overall package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'Ferrari': 0.84,     // Good but not optimal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... for all 10 teams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k6plap1yy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Qualifying Impact Calculation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complex feature, accounting for: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grid penalty</w:t>
      </w:r>
      <w:r w:rsidDel="00000000" w:rsidR="00000000" w:rsidRPr="00000000">
        <w:rPr>
          <w:rtl w:val="0"/>
        </w:rPr>
        <w:t xml:space="preserve">: Each position costs ~0.15 seconds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multiplier</w:t>
      </w:r>
      <w:r w:rsidDel="00000000" w:rsidR="00000000" w:rsidRPr="00000000">
        <w:rPr>
          <w:rtl w:val="0"/>
        </w:rPr>
        <w:t xml:space="preserve">: Overtaking difficulty amplifies qualifying importance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Position bonuses</w:t>
      </w:r>
      <w:r w:rsidDel="00000000" w:rsidR="00000000" w:rsidRPr="00000000">
        <w:rPr>
          <w:rtl w:val="0"/>
        </w:rPr>
        <w:t xml:space="preserve">: Pole position (-0.2s), front row (-0.1s)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Dirty air penalties</w:t>
      </w:r>
      <w:r w:rsidDel="00000000" w:rsidR="00000000" w:rsidRPr="00000000">
        <w:rPr>
          <w:rtl w:val="0"/>
        </w:rPr>
        <w:t xml:space="preserve">: Midfield cars stuck in DRS trains (+0.15s)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qualiEffect = (position - 1) * 0.15 * overtakingDifficultyMultiplier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eetx4utdu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Driver Skill Modeling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Multiple skill categories with individual ratings: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Overtaking ability</w:t>
      </w:r>
      <w:r w:rsidDel="00000000" w:rsidR="00000000" w:rsidRPr="00000000">
        <w:rPr>
          <w:rtl w:val="0"/>
        </w:rPr>
        <w:t xml:space="preserve"> (0.45-0.95 scale)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 mastery</w:t>
      </w:r>
      <w:r w:rsidDel="00000000" w:rsidR="00000000" w:rsidRPr="00000000">
        <w:rPr>
          <w:rtl w:val="0"/>
        </w:rPr>
        <w:t xml:space="preserve"> (weather-specific performance)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Tire management</w:t>
      </w:r>
      <w:r w:rsidDel="00000000" w:rsidR="00000000" w:rsidRPr="00000000">
        <w:rPr>
          <w:rtl w:val="0"/>
        </w:rPr>
        <w:t xml:space="preserve"> (degradation handling)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Street circuit expertise</w:t>
      </w:r>
      <w:r w:rsidDel="00000000" w:rsidR="00000000" w:rsidRPr="00000000">
        <w:rPr>
          <w:rtl w:val="0"/>
        </w:rPr>
        <w:t xml:space="preserve"> (Monaco, Singapore, etc.)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q1sy7xfon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Simulation Features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a3vj4zdz4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Realistic Mode vs Chaos Mode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Realistic Mode</w:t>
      </w:r>
      <w:r w:rsidDel="00000000" w:rsidR="00000000" w:rsidRPr="00000000">
        <w:rPr>
          <w:rtl w:val="0"/>
        </w:rPr>
        <w:t xml:space="preserve"> (Default):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4% major incident probability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15% safety car effect probability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position changes (±1-2 positions typical)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Weather-based advantages for specialists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Chaos Mode</w:t>
      </w:r>
      <w:r w:rsidDel="00000000" w:rsidR="00000000" w:rsidRPr="00000000">
        <w:rPr>
          <w:rtl w:val="0"/>
        </w:rPr>
        <w:t xml:space="preserve"> (Entertainment):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15% major incident probability (3.75x higher)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60% safety car effect probability (4x higher)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Dramatic position swings (±10 positions possible)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Underdog miracle drives (15% chance for backmarker teams)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Track-specific chaos amplifiers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jksvq7bw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Race Simulation Logic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Position change calculation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(chaosMode)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Wild F1 unpredictability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(Math.random() &lt; 0.15)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positionChange += Math.floor(Math.random() * 8 + 3); // Drop 3-10 positions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Miracle recovery chances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(Math.random() &gt; 0.85)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positionChange -= Math.floor(Math.random() * 6 + 2); // Gain 2-7 positions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Controlled, realistic changes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(Math.random() &lt; 0.04)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positionChange += Math.floor(Math.random() * 4 + 2); // Drop 2-5 positions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hivhj30e0c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🎛️ User Interface Architecture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mzjcaghph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Component-Based Design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UI component is self-contained with its own CSS and JavaScript: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bvq98ie1b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Track Selector Component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grid layout with responsive breakpoints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characteristic visualization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integration display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hdpy3tkbn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 Tuning Panel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 interactive sliders with real-time updates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Chaos mode toggle with visual feedback</w:t>
      </w:r>
    </w:p>
    <w:p w:rsidR="00000000" w:rsidDel="00000000" w:rsidP="00000000" w:rsidRDefault="00000000" w:rsidRPr="00000000" w14:paraId="0000006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weight persistence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meisp4ykqp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Qualifying Grid Component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Drag-and-drop interface using HTML5 Drag API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swapping with visual feedback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mode state management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5clo66bulk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Race Results Table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Realistic F1 timing gaps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 change tracking (gained/lost from grid)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DNF simulation with random failure reasons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with mobile column hiding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in5fdbch1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Management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Centralized application state without external libraries: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const AppState =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currentTrack: 'austria',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currentQualiGrid: {},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editModeActive: false,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chaosMode: false,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featureWeights: { /* adjustable weights */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jaewa4omw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🎨 CSS Architecture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uf6xi3y96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System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Custom Properties</w:t>
      </w:r>
      <w:r w:rsidDel="00000000" w:rsidR="00000000" w:rsidRPr="00000000">
        <w:rPr>
          <w:rtl w:val="0"/>
        </w:rPr>
        <w:t xml:space="preserve"> for consistent theming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Component-based</w:t>
      </w:r>
      <w:r w:rsidDel="00000000" w:rsidR="00000000" w:rsidRPr="00000000">
        <w:rPr>
          <w:rtl w:val="0"/>
        </w:rPr>
        <w:t xml:space="preserve"> styling with clear separation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Mobile-first</w:t>
      </w:r>
      <w:r w:rsidDel="00000000" w:rsidR="00000000" w:rsidRPr="00000000">
        <w:rPr>
          <w:rtl w:val="0"/>
        </w:rPr>
        <w:t xml:space="preserve"> responsive design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Glassmorphism</w:t>
      </w:r>
      <w:r w:rsidDel="00000000" w:rsidR="00000000" w:rsidRPr="00000000">
        <w:rPr>
          <w:rtl w:val="0"/>
        </w:rPr>
        <w:t xml:space="preserve"> effects with backdrop filters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n8z0frbxb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Animation Strategy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CSS-based animations</w:t>
      </w:r>
      <w:r w:rsidDel="00000000" w:rsidR="00000000" w:rsidRPr="00000000">
        <w:rPr>
          <w:rtl w:val="0"/>
        </w:rPr>
        <w:t xml:space="preserve"> for performance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acceleration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opacity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motion</w:t>
      </w:r>
      <w:r w:rsidDel="00000000" w:rsidR="00000000" w:rsidRPr="00000000">
        <w:rPr>
          <w:rtl w:val="0"/>
        </w:rPr>
        <w:t xml:space="preserve"> support for accessibility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 Hardware-accelerated animations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.card:hover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transform: translateY(-2px); /* GPU-accelerated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box-shadow: var(--shadow-lg);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 Reduced motion support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@media (prefers-reduced-motion: reduce)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*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animation-duration: 0.01ms !important;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transition-duration: 0.01ms !important;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kblr2xtf5a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📊 Data Modeling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js8dpetx7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Track Characteristics Model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characteristics: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'Power': 85,        // Straight-line speed importance (0-100)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'Downforce': 60,    // Aerodynamic requirement (0-100)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'Braking': 80,      // Braking zone difficulty (0-100)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'Tires': 85,        // Tire degradation factor (0-100)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'Overtaking': 80    // Overtaking opportunities (0-100)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o11mwka3dc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Driver Performance Model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basePace: 93.191,      // Lap time in seconds (realistic F1 times)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baseConfidence: 92,     // Prediction confidence percentage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qualiSkill: 0.95,      // Qualifying ability (0-1 scale)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consistency: 0.92       // Race consistency factor (0-1 scale)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mmrskwznnjc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⚡ Performance Optimizations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zlxcz9ro6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JavaScript Optimizations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delegation</w:t>
      </w:r>
      <w:r w:rsidDel="00000000" w:rsidR="00000000" w:rsidRPr="00000000">
        <w:rPr>
          <w:rtl w:val="0"/>
        </w:rPr>
        <w:t xml:space="preserve"> for dynamic content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Debounced</w:t>
      </w:r>
      <w:r w:rsidDel="00000000" w:rsidR="00000000" w:rsidRPr="00000000">
        <w:rPr>
          <w:rtl w:val="0"/>
        </w:rPr>
        <w:t xml:space="preserve"> resize handlers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pooling</w:t>
      </w:r>
      <w:r w:rsidDel="00000000" w:rsidR="00000000" w:rsidRPr="00000000">
        <w:rPr>
          <w:rtl w:val="0"/>
        </w:rPr>
        <w:t xml:space="preserve"> for frequent calculations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DOM manipulation</w:t>
      </w:r>
      <w:r w:rsidDel="00000000" w:rsidR="00000000" w:rsidRPr="00000000">
        <w:rPr>
          <w:rtl w:val="0"/>
        </w:rPr>
        <w:t xml:space="preserve"> with batch updates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ttxqbmxnj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CSS Optimizations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containment</w:t>
      </w:r>
      <w:r w:rsidDel="00000000" w:rsidR="00000000" w:rsidRPr="00000000">
        <w:rPr>
          <w:rtl w:val="0"/>
        </w:rPr>
        <w:t xml:space="preserve"> for component isolation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GPU acceleration</w:t>
      </w:r>
      <w:r w:rsidDel="00000000" w:rsidR="00000000" w:rsidRPr="00000000">
        <w:rPr>
          <w:rtl w:val="0"/>
        </w:rPr>
        <w:t xml:space="preserve"> for animations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CSS</w:t>
      </w:r>
      <w:r w:rsidDel="00000000" w:rsidR="00000000" w:rsidRPr="00000000">
        <w:rPr>
          <w:rtl w:val="0"/>
        </w:rPr>
        <w:t xml:space="preserve"> inlined for faster initial render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Viewport-based</w:t>
      </w:r>
      <w:r w:rsidDel="00000000" w:rsidR="00000000" w:rsidRPr="00000000">
        <w:rPr>
          <w:rtl w:val="0"/>
        </w:rPr>
        <w:t xml:space="preserve"> resource loading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evua74jvl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Management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reuse</w:t>
      </w:r>
      <w:r w:rsidDel="00000000" w:rsidR="00000000" w:rsidRPr="00000000">
        <w:rPr>
          <w:rtl w:val="0"/>
        </w:rPr>
        <w:t xml:space="preserve"> instead of constant recreation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listener cleanup</w:t>
      </w:r>
      <w:r w:rsidDel="00000000" w:rsidR="00000000" w:rsidRPr="00000000">
        <w:rPr>
          <w:rtl w:val="0"/>
        </w:rPr>
        <w:t xml:space="preserve"> on component destruction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Cached calculations</w:t>
      </w:r>
      <w:r w:rsidDel="00000000" w:rsidR="00000000" w:rsidRPr="00000000">
        <w:rPr>
          <w:rtl w:val="0"/>
        </w:rPr>
        <w:t xml:space="preserve"> for expensive operations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a34jaqz47t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🔧 Development Patterns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rm8o407eip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Pattern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JavaScript module follows a consistent pattern: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ModuleName =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Public methods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publicMethod()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 this.privateMethod();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Private methods (by convention)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privateMethod()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// Implementation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pvlau8si6g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 Strategy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error handlers</w:t>
      </w:r>
      <w:r w:rsidDel="00000000" w:rsidR="00000000" w:rsidRPr="00000000">
        <w:rPr>
          <w:rtl w:val="0"/>
        </w:rPr>
        <w:t xml:space="preserve"> for unhandled exceptions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Try-catch blocks</w:t>
      </w:r>
      <w:r w:rsidDel="00000000" w:rsidR="00000000" w:rsidRPr="00000000">
        <w:rPr>
          <w:rtl w:val="0"/>
        </w:rPr>
        <w:t xml:space="preserve"> around critical operations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error messages</w:t>
      </w:r>
      <w:r w:rsidDel="00000000" w:rsidR="00000000" w:rsidRPr="00000000">
        <w:rPr>
          <w:rtl w:val="0"/>
        </w:rPr>
        <w:t xml:space="preserve"> with automatic dismissal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Console logging</w:t>
      </w:r>
      <w:r w:rsidDel="00000000" w:rsidR="00000000" w:rsidRPr="00000000">
        <w:rPr>
          <w:rtl w:val="0"/>
        </w:rPr>
        <w:t xml:space="preserve"> for debugging in development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a5l4z84tw9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Accessibility Features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HTML</w:t>
      </w:r>
      <w:r w:rsidDel="00000000" w:rsidR="00000000" w:rsidRPr="00000000">
        <w:rPr>
          <w:rtl w:val="0"/>
        </w:rPr>
        <w:t xml:space="preserve"> structure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ARIA labels</w:t>
      </w:r>
      <w:r w:rsidDel="00000000" w:rsidR="00000000" w:rsidRPr="00000000">
        <w:rPr>
          <w:rtl w:val="0"/>
        </w:rPr>
        <w:t xml:space="preserve"> for interactive elements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 navigation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reader</w:t>
      </w:r>
      <w:r w:rsidDel="00000000" w:rsidR="00000000" w:rsidRPr="00000000">
        <w:rPr>
          <w:rtl w:val="0"/>
        </w:rPr>
        <w:t xml:space="preserve"> compatibility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contrast</w:t>
      </w:r>
      <w:r w:rsidDel="00000000" w:rsidR="00000000" w:rsidRPr="00000000">
        <w:rPr>
          <w:rtl w:val="0"/>
        </w:rPr>
        <w:t xml:space="preserve"> mode support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izk3bwlwf2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🚀 Scalability Considerations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7ij84948kh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Modular Architecture Benefits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feature addition</w:t>
      </w:r>
      <w:r w:rsidDel="00000000" w:rsidR="00000000" w:rsidRPr="00000000">
        <w:rPr>
          <w:rtl w:val="0"/>
        </w:rPr>
        <w:t xml:space="preserve"> without affecting existing code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reusability</w:t>
      </w:r>
      <w:r w:rsidDel="00000000" w:rsidR="00000000" w:rsidRPr="00000000">
        <w:rPr>
          <w:rtl w:val="0"/>
        </w:rPr>
        <w:t xml:space="preserve"> across different views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Independent testing</w:t>
      </w:r>
      <w:r w:rsidDel="00000000" w:rsidR="00000000" w:rsidRPr="00000000">
        <w:rPr>
          <w:rtl w:val="0"/>
        </w:rPr>
        <w:t xml:space="preserve"> of modules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separation</w:t>
      </w:r>
      <w:r w:rsidDel="00000000" w:rsidR="00000000" w:rsidRPr="00000000">
        <w:rPr>
          <w:rtl w:val="0"/>
        </w:rPr>
        <w:t xml:space="preserve"> of concerns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lnzxn1zqh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Enhancement Paths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Workers</w:t>
      </w:r>
      <w:r w:rsidDel="00000000" w:rsidR="00000000" w:rsidRPr="00000000">
        <w:rPr>
          <w:rtl w:val="0"/>
        </w:rPr>
        <w:t xml:space="preserve"> for heavy calculations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Workers</w:t>
      </w:r>
      <w:r w:rsidDel="00000000" w:rsidR="00000000" w:rsidRPr="00000000">
        <w:rPr>
          <w:rtl w:val="0"/>
        </w:rPr>
        <w:t xml:space="preserve"> for offline functionality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IndexedDB</w:t>
      </w:r>
      <w:r w:rsidDel="00000000" w:rsidR="00000000" w:rsidRPr="00000000">
        <w:rPr>
          <w:rtl w:val="0"/>
        </w:rPr>
        <w:t xml:space="preserve"> for local data persistence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Components</w:t>
      </w:r>
      <w:r w:rsidDel="00000000" w:rsidR="00000000" w:rsidRPr="00000000">
        <w:rPr>
          <w:rtl w:val="0"/>
        </w:rPr>
        <w:t xml:space="preserve"> for true component encapsulation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6r35bory7c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📱 Responsive Design Strategy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ju4ld0mhcs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Breakpoint System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/* Mobile-first approach */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--breakpoint-sm: 640px;   /* Small tablets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--breakpoint-md: 768px;   /* Tablets 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--breakpoint-lg: 1024px;  /* Small laptops 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--breakpoint-xl: 1280px;  /* Desktops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wa0vrvrid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Progressive Enhancement</w:t>
      </w:r>
    </w:p>
    <w:p w:rsidR="00000000" w:rsidDel="00000000" w:rsidP="00000000" w:rsidRDefault="00000000" w:rsidRPr="00000000" w14:paraId="000000E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functionality</w:t>
      </w:r>
      <w:r w:rsidDel="00000000" w:rsidR="00000000" w:rsidRPr="00000000">
        <w:rPr>
          <w:rtl w:val="0"/>
        </w:rPr>
        <w:t xml:space="preserve"> works on all devices</w:t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features</w:t>
      </w:r>
      <w:r w:rsidDel="00000000" w:rsidR="00000000" w:rsidRPr="00000000">
        <w:rPr>
          <w:rtl w:val="0"/>
        </w:rPr>
        <w:t xml:space="preserve"> for capable browsers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 degradation</w:t>
      </w:r>
      <w:r w:rsidDel="00000000" w:rsidR="00000000" w:rsidRPr="00000000">
        <w:rPr>
          <w:rtl w:val="0"/>
        </w:rPr>
        <w:t xml:space="preserve"> for older browsers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technical architecture provides a solid foundation for the F1 AI Race Predictor while maintaining flexibility for future enhancements and ensuring optimal performance across all devices.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