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lang w:eastAsia="ja-JP"/>
        </w:rPr>
        <w:id w:val="-2051907393"/>
        <w:docPartObj>
          <w:docPartGallery w:val="Cover Pages"/>
          <w:docPartUnique/>
        </w:docPartObj>
      </w:sdtPr>
      <w:sdtEndPr>
        <w:rPr>
          <w:color w:val="auto"/>
        </w:rPr>
      </w:sdtEndPr>
      <w:sdtContent>
        <w:p w14:paraId="64945BFE" w14:textId="37B1354B" w:rsidR="006C52BD" w:rsidRDefault="006C52BD">
          <w:pPr>
            <w:pStyle w:val="NoSpacing"/>
            <w:spacing w:before="1540" w:after="240"/>
            <w:jc w:val="center"/>
            <w:rPr>
              <w:color w:val="4472C4" w:themeColor="accent1"/>
            </w:rPr>
          </w:pPr>
          <w:r>
            <w:rPr>
              <w:noProof/>
            </w:rPr>
            <w:drawing>
              <wp:inline distT="0" distB="0" distL="0" distR="0" wp14:anchorId="09C8D457" wp14:editId="2466BA06">
                <wp:extent cx="4276725" cy="1425575"/>
                <wp:effectExtent l="0" t="0" r="0" b="0"/>
                <wp:docPr id="1" name="Picture 1" descr="Concordia University | I choose Montré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ordia University | I choose Montré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725" cy="1425575"/>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E5FAF9FEB8648D29B229F4F297EB9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9A0ED8" w14:textId="41998441" w:rsidR="006C52BD" w:rsidRDefault="006C52B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Analysis of publications on applications of blockchain technology</w:t>
              </w:r>
            </w:p>
          </w:sdtContent>
        </w:sdt>
        <w:sdt>
          <w:sdtPr>
            <w:rPr>
              <w:color w:val="4472C4" w:themeColor="accent1"/>
              <w:sz w:val="28"/>
              <w:szCs w:val="28"/>
            </w:rPr>
            <w:alias w:val="Subtitle"/>
            <w:tag w:val=""/>
            <w:id w:val="328029620"/>
            <w:placeholder>
              <w:docPart w:val="3AB85F3EF5B34AB8A0FAFC21DB84E9DE"/>
            </w:placeholder>
            <w:dataBinding w:prefixMappings="xmlns:ns0='http://purl.org/dc/elements/1.1/' xmlns:ns1='http://schemas.openxmlformats.org/package/2006/metadata/core-properties' " w:xpath="/ns1:coreProperties[1]/ns0:subject[1]" w:storeItemID="{6C3C8BC8-F283-45AE-878A-BAB7291924A1}"/>
            <w:text/>
          </w:sdtPr>
          <w:sdtContent>
            <w:p w14:paraId="733839B3" w14:textId="26C58359" w:rsidR="006C52BD" w:rsidRDefault="006C52BD">
              <w:pPr>
                <w:pStyle w:val="NoSpacing"/>
                <w:jc w:val="center"/>
                <w:rPr>
                  <w:color w:val="4472C4" w:themeColor="accent1"/>
                  <w:sz w:val="28"/>
                  <w:szCs w:val="28"/>
                </w:rPr>
              </w:pPr>
              <w:r>
                <w:rPr>
                  <w:color w:val="4472C4" w:themeColor="accent1"/>
                  <w:sz w:val="28"/>
                  <w:szCs w:val="28"/>
                </w:rPr>
                <w:t>INSE 6120 Cryptographic protocols and Network Security</w:t>
              </w:r>
            </w:p>
          </w:sdtContent>
        </w:sdt>
        <w:p w14:paraId="5C8A12D4" w14:textId="295DBCFD" w:rsidR="006C52BD" w:rsidRDefault="006C52BD" w:rsidP="006C52BD">
          <w:pPr>
            <w:pStyle w:val="NoSpacing"/>
            <w:spacing w:before="480"/>
            <w:jc w:val="center"/>
            <w:rPr>
              <w:color w:val="4472C4" w:themeColor="accent1"/>
            </w:rPr>
          </w:pPr>
          <w:r>
            <w:rPr>
              <w:color w:val="4472C4" w:themeColor="accent1"/>
            </w:rPr>
            <w:t xml:space="preserve">Presented to: Professor Ivan </w:t>
          </w:r>
          <w:proofErr w:type="spellStart"/>
          <w:r>
            <w:rPr>
              <w:color w:val="4472C4" w:themeColor="accent1"/>
            </w:rPr>
            <w:t>Pustogarov</w:t>
          </w:r>
          <w:proofErr w:type="spellEnd"/>
        </w:p>
        <w:p w14:paraId="6223DE9D" w14:textId="1662B8A1" w:rsidR="006C52BD" w:rsidRDefault="006C52BD">
          <w:r>
            <w:rPr>
              <w:noProof/>
              <w:color w:val="4472C4" w:themeColor="accent1"/>
            </w:rPr>
            <mc:AlternateContent>
              <mc:Choice Requires="wps">
                <w:drawing>
                  <wp:anchor distT="0" distB="0" distL="114300" distR="114300" simplePos="0" relativeHeight="251659264" behindDoc="0" locked="0" layoutInCell="1" allowOverlap="1" wp14:anchorId="01AD159D" wp14:editId="6451B52E">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27622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1AD159D" id="_x0000_t202" coordsize="21600,21600" o:spt="202" path="m,l,21600r21600,l21600,xe">
                    <v:stroke joinstyle="miter"/>
                    <v:path gradientshapeok="t" o:connecttype="rect"/>
                  </v:shapetype>
                  <v:shape id="Text Box 142" o:spid="_x0000_s1026" type="#_x0000_t202" style="position:absolute;margin-left:464.8pt;margin-top:0;width:516pt;height:21.7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6IXQIAAC0FAAAOAAAAZHJzL2Uyb0RvYy54bWysVN9v2jAQfp+0/8Hy+whQwSZEqBgV06Sq&#10;rUanPhvHhmiOzzsbEvbX7+wkULG9dNqLc/F99+u7O89vm8qwo0Jfgs35aDDkTFkJRWl3Of/+vP7w&#10;iTMfhC2EAatyflKe3y7ev5vXbqbGsAdTKGTkxPpZ7XK+D8HNsszLvaqEH4BTlpQasBKBfnGXFShq&#10;8l6ZbDwcTrMasHAIUnlPt3etki+Sf62VDI9aexWYyTnlFtKJ6dzGM1vMxWyHwu1L2aUh/iGLSpSW&#10;gp5d3Ykg2AHLP1xVpUTwoMNAQpWB1qVUqQaqZjS8qmazF06lWogc7840+f/nVj4cN+4JWWg+Q0MN&#10;jITUzs88XcZ6Go1V/FKmjPRE4elMm2oCk3Q5nUxuqBecSdKNP07H40l0k12sHfrwRUHFopBzpLYk&#10;tsTx3ocW2kNiMAvr0pjUGmNZTRFuJsNkcNaQc2MjVqUmd24umScpnIyKGGO/Kc3KIhUQL9J4qZVB&#10;dhQ0GEJKZUOqPfkldERpSuIthh3+ktVbjNs6+shgw9m4Ki1gqv4q7eJHn7Ju8cT5q7qjGJpt03V0&#10;C8WJGo3Q7oB3cl1SN+6FD08CaeipgbTI4ZEObYBYh07ibA/462/3EU+zSFrOalqinPufB4GKM/PV&#10;0pTGjesF7IVtL9hDtQKif0RPhJNJJAMMphc1QvVC+72MUUglrKRYOd/24iq0q0zvg1TLZQLRXjkR&#10;7u3Gyeg6diPO1nPzItB1AxhodB+gXy8xu5rDFhstLSwPAXSZhjQS2rLYEU07mca8ez/i0r/+T6jL&#10;K7f4DQAA//8DAFBLAwQUAAYACAAAACEA4PrKj9sAAAAFAQAADwAAAGRycy9kb3ducmV2LnhtbEyP&#10;wU7CQBCG7ya+w2ZMvMnWooSUbglq1EQugCRcl+7YFrqzm+5S6ts7eNHLJH/+yTff5PPBtqLHLjSO&#10;FNyPEhBIpTMNVQq2n693UxAhajK6dYQKvjHAvLi+ynVm3JnW2G9iJRhCIdMK6hh9JmUoa7Q6jJxH&#10;4u7LdVZHjl0lTafPDLetTJNkIq1uiC/U2uNzjeVxc7IKpisfhn7nn97f0uXHy+Fh/Lg+7pS6vRkW&#10;MxARh/i3DBd9VoeCnfbuRCaIVgE/En/npUvGKee9AiaBLHL53774AQAA//8DAFBLAQItABQABgAI&#10;AAAAIQC2gziS/gAAAOEBAAATAAAAAAAAAAAAAAAAAAAAAABbQ29udGVudF9UeXBlc10ueG1sUEsB&#10;Ai0AFAAGAAgAAAAhADj9If/WAAAAlAEAAAsAAAAAAAAAAAAAAAAALwEAAF9yZWxzLy5yZWxzUEsB&#10;Ai0AFAAGAAgAAAAhAJHEjohdAgAALQUAAA4AAAAAAAAAAAAAAAAALgIAAGRycy9lMm9Eb2MueG1s&#10;UEsBAi0AFAAGAAgAAAAhAOD6yo/bAAAABQEAAA8AAAAAAAAAAAAAAAAAtwQAAGRycy9kb3ducmV2&#10;LnhtbFBLBQYAAAAABAAEAPMAAAC/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v:textbox>
                    <w10:wrap anchorx="margin" anchory="page"/>
                  </v:shape>
                </w:pict>
              </mc:Fallback>
            </mc:AlternateContent>
          </w:r>
          <w:r>
            <w:br w:type="page"/>
          </w:r>
        </w:p>
      </w:sdtContent>
    </w:sdt>
    <w:sdt>
      <w:sdtPr>
        <w:rPr>
          <w:rFonts w:asciiTheme="minorHAnsi" w:eastAsiaTheme="minorEastAsia" w:hAnsiTheme="minorHAnsi" w:cstheme="minorBidi"/>
          <w:color w:val="auto"/>
          <w:sz w:val="22"/>
          <w:szCs w:val="22"/>
          <w:lang w:eastAsia="ja-JP"/>
        </w:rPr>
        <w:id w:val="2017954407"/>
        <w:docPartObj>
          <w:docPartGallery w:val="Table of Contents"/>
          <w:docPartUnique/>
        </w:docPartObj>
      </w:sdtPr>
      <w:sdtEndPr>
        <w:rPr>
          <w:b/>
          <w:bCs/>
          <w:noProof/>
        </w:rPr>
      </w:sdtEndPr>
      <w:sdtContent>
        <w:p w14:paraId="605414B9" w14:textId="50426925" w:rsidR="00B2379B" w:rsidRDefault="002F34ED">
          <w:pPr>
            <w:pStyle w:val="TOCHeading"/>
          </w:pPr>
          <w:r>
            <w:t xml:space="preserve">Table of </w:t>
          </w:r>
          <w:r w:rsidR="00B2379B">
            <w:t>Contents</w:t>
          </w:r>
        </w:p>
        <w:p w14:paraId="74D1E902" w14:textId="7A02E62C" w:rsidR="00301911" w:rsidRDefault="00B2379B">
          <w:pPr>
            <w:pStyle w:val="TOC1"/>
            <w:tabs>
              <w:tab w:val="right" w:leader="dot" w:pos="9350"/>
            </w:tabs>
            <w:rPr>
              <w:noProof/>
            </w:rPr>
          </w:pPr>
          <w:r>
            <w:fldChar w:fldCharType="begin"/>
          </w:r>
          <w:r>
            <w:instrText xml:space="preserve"> TOC \o "1-3" \h \z \u </w:instrText>
          </w:r>
          <w:r>
            <w:fldChar w:fldCharType="separate"/>
          </w:r>
          <w:hyperlink w:anchor="_Toc130327458" w:history="1">
            <w:r w:rsidR="00301911" w:rsidRPr="00AE77B6">
              <w:rPr>
                <w:rStyle w:val="Hyperlink"/>
                <w:noProof/>
              </w:rPr>
              <w:t>Introduction</w:t>
            </w:r>
            <w:r w:rsidR="00301911">
              <w:rPr>
                <w:noProof/>
                <w:webHidden/>
              </w:rPr>
              <w:tab/>
            </w:r>
            <w:r w:rsidR="00301911">
              <w:rPr>
                <w:noProof/>
                <w:webHidden/>
              </w:rPr>
              <w:fldChar w:fldCharType="begin"/>
            </w:r>
            <w:r w:rsidR="00301911">
              <w:rPr>
                <w:noProof/>
                <w:webHidden/>
              </w:rPr>
              <w:instrText xml:space="preserve"> PAGEREF _Toc130327458 \h </w:instrText>
            </w:r>
            <w:r w:rsidR="00301911">
              <w:rPr>
                <w:noProof/>
                <w:webHidden/>
              </w:rPr>
            </w:r>
            <w:r w:rsidR="00301911">
              <w:rPr>
                <w:noProof/>
                <w:webHidden/>
              </w:rPr>
              <w:fldChar w:fldCharType="separate"/>
            </w:r>
            <w:r w:rsidR="00301911">
              <w:rPr>
                <w:noProof/>
                <w:webHidden/>
              </w:rPr>
              <w:t>0</w:t>
            </w:r>
            <w:r w:rsidR="00301911">
              <w:rPr>
                <w:noProof/>
                <w:webHidden/>
              </w:rPr>
              <w:fldChar w:fldCharType="end"/>
            </w:r>
          </w:hyperlink>
        </w:p>
        <w:p w14:paraId="33E4EFD5" w14:textId="19BDC5D0" w:rsidR="00301911" w:rsidRDefault="00301911">
          <w:pPr>
            <w:pStyle w:val="TOC1"/>
            <w:tabs>
              <w:tab w:val="right" w:leader="dot" w:pos="9350"/>
            </w:tabs>
            <w:rPr>
              <w:noProof/>
            </w:rPr>
          </w:pPr>
          <w:hyperlink w:anchor="_Toc130327459" w:history="1">
            <w:r w:rsidRPr="00AE77B6">
              <w:rPr>
                <w:rStyle w:val="Hyperlink"/>
                <w:noProof/>
              </w:rPr>
              <w:t>Blockchain for the Military</w:t>
            </w:r>
            <w:r>
              <w:rPr>
                <w:noProof/>
                <w:webHidden/>
              </w:rPr>
              <w:tab/>
            </w:r>
            <w:r>
              <w:rPr>
                <w:noProof/>
                <w:webHidden/>
              </w:rPr>
              <w:fldChar w:fldCharType="begin"/>
            </w:r>
            <w:r>
              <w:rPr>
                <w:noProof/>
                <w:webHidden/>
              </w:rPr>
              <w:instrText xml:space="preserve"> PAGEREF _Toc130327459 \h </w:instrText>
            </w:r>
            <w:r>
              <w:rPr>
                <w:noProof/>
                <w:webHidden/>
              </w:rPr>
            </w:r>
            <w:r>
              <w:rPr>
                <w:noProof/>
                <w:webHidden/>
              </w:rPr>
              <w:fldChar w:fldCharType="separate"/>
            </w:r>
            <w:r>
              <w:rPr>
                <w:noProof/>
                <w:webHidden/>
              </w:rPr>
              <w:t>0</w:t>
            </w:r>
            <w:r>
              <w:rPr>
                <w:noProof/>
                <w:webHidden/>
              </w:rPr>
              <w:fldChar w:fldCharType="end"/>
            </w:r>
          </w:hyperlink>
        </w:p>
        <w:p w14:paraId="70D18CD4" w14:textId="0642AC92" w:rsidR="00301911" w:rsidRDefault="00301911">
          <w:pPr>
            <w:pStyle w:val="TOC2"/>
            <w:tabs>
              <w:tab w:val="right" w:leader="dot" w:pos="9350"/>
            </w:tabs>
            <w:rPr>
              <w:noProof/>
            </w:rPr>
          </w:pPr>
          <w:hyperlink w:anchor="_Toc130327460" w:history="1">
            <w:r w:rsidRPr="00AE77B6">
              <w:rPr>
                <w:rStyle w:val="Hyperlink"/>
                <w:noProof/>
              </w:rPr>
              <w:t>Military Blockchain for Supply Chain Management</w:t>
            </w:r>
            <w:r w:rsidRPr="00AE77B6">
              <w:rPr>
                <w:rStyle w:val="Hyperlink"/>
                <w:noProof/>
                <w:vertAlign w:val="superscript"/>
              </w:rPr>
              <w:t xml:space="preserve"> [1]</w:t>
            </w:r>
            <w:r>
              <w:rPr>
                <w:noProof/>
                <w:webHidden/>
              </w:rPr>
              <w:tab/>
            </w:r>
            <w:r>
              <w:rPr>
                <w:noProof/>
                <w:webHidden/>
              </w:rPr>
              <w:fldChar w:fldCharType="begin"/>
            </w:r>
            <w:r>
              <w:rPr>
                <w:noProof/>
                <w:webHidden/>
              </w:rPr>
              <w:instrText xml:space="preserve"> PAGEREF _Toc130327460 \h </w:instrText>
            </w:r>
            <w:r>
              <w:rPr>
                <w:noProof/>
                <w:webHidden/>
              </w:rPr>
            </w:r>
            <w:r>
              <w:rPr>
                <w:noProof/>
                <w:webHidden/>
              </w:rPr>
              <w:fldChar w:fldCharType="separate"/>
            </w:r>
            <w:r>
              <w:rPr>
                <w:noProof/>
                <w:webHidden/>
              </w:rPr>
              <w:t>0</w:t>
            </w:r>
            <w:r>
              <w:rPr>
                <w:noProof/>
                <w:webHidden/>
              </w:rPr>
              <w:fldChar w:fldCharType="end"/>
            </w:r>
          </w:hyperlink>
        </w:p>
        <w:p w14:paraId="321481AD" w14:textId="783580AE" w:rsidR="00301911" w:rsidRDefault="00301911">
          <w:pPr>
            <w:pStyle w:val="TOC2"/>
            <w:tabs>
              <w:tab w:val="right" w:leader="dot" w:pos="9350"/>
            </w:tabs>
            <w:rPr>
              <w:noProof/>
            </w:rPr>
          </w:pPr>
          <w:hyperlink w:anchor="_Toc130327461" w:history="1">
            <w:r w:rsidRPr="00AE77B6">
              <w:rPr>
                <w:rStyle w:val="Hyperlink"/>
                <w:noProof/>
              </w:rPr>
              <w:t>Military Intelligence Applications for Blockchain Technology</w:t>
            </w:r>
            <w:r w:rsidRPr="00AE77B6">
              <w:rPr>
                <w:rStyle w:val="Hyperlink"/>
                <w:noProof/>
                <w:vertAlign w:val="superscript"/>
              </w:rPr>
              <w:t xml:space="preserve"> [2]</w:t>
            </w:r>
            <w:r>
              <w:rPr>
                <w:noProof/>
                <w:webHidden/>
              </w:rPr>
              <w:tab/>
            </w:r>
            <w:r>
              <w:rPr>
                <w:noProof/>
                <w:webHidden/>
              </w:rPr>
              <w:fldChar w:fldCharType="begin"/>
            </w:r>
            <w:r>
              <w:rPr>
                <w:noProof/>
                <w:webHidden/>
              </w:rPr>
              <w:instrText xml:space="preserve"> PAGEREF _Toc130327461 \h </w:instrText>
            </w:r>
            <w:r>
              <w:rPr>
                <w:noProof/>
                <w:webHidden/>
              </w:rPr>
            </w:r>
            <w:r>
              <w:rPr>
                <w:noProof/>
                <w:webHidden/>
              </w:rPr>
              <w:fldChar w:fldCharType="separate"/>
            </w:r>
            <w:r>
              <w:rPr>
                <w:noProof/>
                <w:webHidden/>
              </w:rPr>
              <w:t>1</w:t>
            </w:r>
            <w:r>
              <w:rPr>
                <w:noProof/>
                <w:webHidden/>
              </w:rPr>
              <w:fldChar w:fldCharType="end"/>
            </w:r>
          </w:hyperlink>
        </w:p>
        <w:p w14:paraId="57BF899C" w14:textId="2E47C0C8" w:rsidR="00301911" w:rsidRDefault="00301911">
          <w:pPr>
            <w:pStyle w:val="TOC1"/>
            <w:tabs>
              <w:tab w:val="right" w:leader="dot" w:pos="9350"/>
            </w:tabs>
            <w:rPr>
              <w:noProof/>
            </w:rPr>
          </w:pPr>
          <w:hyperlink w:anchor="_Toc130327462" w:history="1">
            <w:r w:rsidRPr="00AE77B6">
              <w:rPr>
                <w:rStyle w:val="Hyperlink"/>
                <w:noProof/>
              </w:rPr>
              <w:t>Blockchain for IOT Devices</w:t>
            </w:r>
            <w:r>
              <w:rPr>
                <w:noProof/>
                <w:webHidden/>
              </w:rPr>
              <w:tab/>
            </w:r>
            <w:r>
              <w:rPr>
                <w:noProof/>
                <w:webHidden/>
              </w:rPr>
              <w:fldChar w:fldCharType="begin"/>
            </w:r>
            <w:r>
              <w:rPr>
                <w:noProof/>
                <w:webHidden/>
              </w:rPr>
              <w:instrText xml:space="preserve"> PAGEREF _Toc130327462 \h </w:instrText>
            </w:r>
            <w:r>
              <w:rPr>
                <w:noProof/>
                <w:webHidden/>
              </w:rPr>
            </w:r>
            <w:r>
              <w:rPr>
                <w:noProof/>
                <w:webHidden/>
              </w:rPr>
              <w:fldChar w:fldCharType="separate"/>
            </w:r>
            <w:r>
              <w:rPr>
                <w:noProof/>
                <w:webHidden/>
              </w:rPr>
              <w:t>1</w:t>
            </w:r>
            <w:r>
              <w:rPr>
                <w:noProof/>
                <w:webHidden/>
              </w:rPr>
              <w:fldChar w:fldCharType="end"/>
            </w:r>
          </w:hyperlink>
        </w:p>
        <w:p w14:paraId="6A0F159D" w14:textId="7F8CE39B" w:rsidR="00301911" w:rsidRDefault="00301911">
          <w:pPr>
            <w:pStyle w:val="TOC2"/>
            <w:tabs>
              <w:tab w:val="right" w:leader="dot" w:pos="9350"/>
            </w:tabs>
            <w:rPr>
              <w:noProof/>
            </w:rPr>
          </w:pPr>
          <w:hyperlink w:anchor="_Toc130327463" w:history="1">
            <w:r w:rsidRPr="00AE77B6">
              <w:rPr>
                <w:rStyle w:val="Hyperlink"/>
                <w:noProof/>
              </w:rPr>
              <w:t>Block-based IoT Architecture</w:t>
            </w:r>
            <w:r>
              <w:rPr>
                <w:noProof/>
                <w:webHidden/>
              </w:rPr>
              <w:tab/>
            </w:r>
            <w:r>
              <w:rPr>
                <w:noProof/>
                <w:webHidden/>
              </w:rPr>
              <w:fldChar w:fldCharType="begin"/>
            </w:r>
            <w:r>
              <w:rPr>
                <w:noProof/>
                <w:webHidden/>
              </w:rPr>
              <w:instrText xml:space="preserve"> PAGEREF _Toc130327463 \h </w:instrText>
            </w:r>
            <w:r>
              <w:rPr>
                <w:noProof/>
                <w:webHidden/>
              </w:rPr>
            </w:r>
            <w:r>
              <w:rPr>
                <w:noProof/>
                <w:webHidden/>
              </w:rPr>
              <w:fldChar w:fldCharType="separate"/>
            </w:r>
            <w:r>
              <w:rPr>
                <w:noProof/>
                <w:webHidden/>
              </w:rPr>
              <w:t>2</w:t>
            </w:r>
            <w:r>
              <w:rPr>
                <w:noProof/>
                <w:webHidden/>
              </w:rPr>
              <w:fldChar w:fldCharType="end"/>
            </w:r>
          </w:hyperlink>
        </w:p>
        <w:p w14:paraId="5FBD101C" w14:textId="09DD6497" w:rsidR="00301911" w:rsidRDefault="00301911">
          <w:pPr>
            <w:pStyle w:val="TOC3"/>
            <w:tabs>
              <w:tab w:val="right" w:leader="dot" w:pos="9350"/>
            </w:tabs>
            <w:rPr>
              <w:noProof/>
            </w:rPr>
          </w:pPr>
          <w:hyperlink w:anchor="_Toc130327464" w:history="1">
            <w:r w:rsidRPr="00AE77B6">
              <w:rPr>
                <w:rStyle w:val="Hyperlink"/>
                <w:noProof/>
              </w:rPr>
              <w:t>Smart home</w:t>
            </w:r>
            <w:r>
              <w:rPr>
                <w:noProof/>
                <w:webHidden/>
              </w:rPr>
              <w:tab/>
            </w:r>
            <w:r>
              <w:rPr>
                <w:noProof/>
                <w:webHidden/>
              </w:rPr>
              <w:fldChar w:fldCharType="begin"/>
            </w:r>
            <w:r>
              <w:rPr>
                <w:noProof/>
                <w:webHidden/>
              </w:rPr>
              <w:instrText xml:space="preserve"> PAGEREF _Toc130327464 \h </w:instrText>
            </w:r>
            <w:r>
              <w:rPr>
                <w:noProof/>
                <w:webHidden/>
              </w:rPr>
            </w:r>
            <w:r>
              <w:rPr>
                <w:noProof/>
                <w:webHidden/>
              </w:rPr>
              <w:fldChar w:fldCharType="separate"/>
            </w:r>
            <w:r>
              <w:rPr>
                <w:noProof/>
                <w:webHidden/>
              </w:rPr>
              <w:t>2</w:t>
            </w:r>
            <w:r>
              <w:rPr>
                <w:noProof/>
                <w:webHidden/>
              </w:rPr>
              <w:fldChar w:fldCharType="end"/>
            </w:r>
          </w:hyperlink>
        </w:p>
        <w:p w14:paraId="731FE779" w14:textId="0EA81927" w:rsidR="00301911" w:rsidRDefault="00301911">
          <w:pPr>
            <w:pStyle w:val="TOC3"/>
            <w:tabs>
              <w:tab w:val="right" w:leader="dot" w:pos="9350"/>
            </w:tabs>
            <w:rPr>
              <w:noProof/>
            </w:rPr>
          </w:pPr>
          <w:hyperlink w:anchor="_Toc130327465" w:history="1">
            <w:r w:rsidRPr="00AE77B6">
              <w:rPr>
                <w:rStyle w:val="Hyperlink"/>
                <w:noProof/>
              </w:rPr>
              <w:t>Overlay Network</w:t>
            </w:r>
            <w:r>
              <w:rPr>
                <w:noProof/>
                <w:webHidden/>
              </w:rPr>
              <w:tab/>
            </w:r>
            <w:r>
              <w:rPr>
                <w:noProof/>
                <w:webHidden/>
              </w:rPr>
              <w:fldChar w:fldCharType="begin"/>
            </w:r>
            <w:r>
              <w:rPr>
                <w:noProof/>
                <w:webHidden/>
              </w:rPr>
              <w:instrText xml:space="preserve"> PAGEREF _Toc130327465 \h </w:instrText>
            </w:r>
            <w:r>
              <w:rPr>
                <w:noProof/>
                <w:webHidden/>
              </w:rPr>
            </w:r>
            <w:r>
              <w:rPr>
                <w:noProof/>
                <w:webHidden/>
              </w:rPr>
              <w:fldChar w:fldCharType="separate"/>
            </w:r>
            <w:r>
              <w:rPr>
                <w:noProof/>
                <w:webHidden/>
              </w:rPr>
              <w:t>2</w:t>
            </w:r>
            <w:r>
              <w:rPr>
                <w:noProof/>
                <w:webHidden/>
              </w:rPr>
              <w:fldChar w:fldCharType="end"/>
            </w:r>
          </w:hyperlink>
        </w:p>
        <w:p w14:paraId="29FFFCFA" w14:textId="78BEBD0A" w:rsidR="00301911" w:rsidRDefault="00301911">
          <w:pPr>
            <w:pStyle w:val="TOC3"/>
            <w:tabs>
              <w:tab w:val="right" w:leader="dot" w:pos="9350"/>
            </w:tabs>
            <w:rPr>
              <w:noProof/>
            </w:rPr>
          </w:pPr>
          <w:hyperlink w:anchor="_Toc130327466" w:history="1">
            <w:r w:rsidRPr="00AE77B6">
              <w:rPr>
                <w:rStyle w:val="Hyperlink"/>
                <w:noProof/>
                <w:lang w:val="en-CA"/>
              </w:rPr>
              <w:t>Cloud Storage</w:t>
            </w:r>
            <w:r>
              <w:rPr>
                <w:noProof/>
                <w:webHidden/>
              </w:rPr>
              <w:tab/>
            </w:r>
            <w:r>
              <w:rPr>
                <w:noProof/>
                <w:webHidden/>
              </w:rPr>
              <w:fldChar w:fldCharType="begin"/>
            </w:r>
            <w:r>
              <w:rPr>
                <w:noProof/>
                <w:webHidden/>
              </w:rPr>
              <w:instrText xml:space="preserve"> PAGEREF _Toc130327466 \h </w:instrText>
            </w:r>
            <w:r>
              <w:rPr>
                <w:noProof/>
                <w:webHidden/>
              </w:rPr>
            </w:r>
            <w:r>
              <w:rPr>
                <w:noProof/>
                <w:webHidden/>
              </w:rPr>
              <w:fldChar w:fldCharType="separate"/>
            </w:r>
            <w:r>
              <w:rPr>
                <w:noProof/>
                <w:webHidden/>
              </w:rPr>
              <w:t>2</w:t>
            </w:r>
            <w:r>
              <w:rPr>
                <w:noProof/>
                <w:webHidden/>
              </w:rPr>
              <w:fldChar w:fldCharType="end"/>
            </w:r>
          </w:hyperlink>
        </w:p>
        <w:p w14:paraId="5C98CB93" w14:textId="6C0C01C3" w:rsidR="00301911" w:rsidRDefault="00301911">
          <w:pPr>
            <w:pStyle w:val="TOC2"/>
            <w:tabs>
              <w:tab w:val="right" w:leader="dot" w:pos="9350"/>
            </w:tabs>
            <w:rPr>
              <w:noProof/>
            </w:rPr>
          </w:pPr>
          <w:hyperlink w:anchor="_Toc130327467" w:history="1">
            <w:r w:rsidRPr="00AE77B6">
              <w:rPr>
                <w:rStyle w:val="Hyperlink"/>
                <w:noProof/>
              </w:rPr>
              <w:t>Transaction Handling</w:t>
            </w:r>
            <w:r>
              <w:rPr>
                <w:noProof/>
                <w:webHidden/>
              </w:rPr>
              <w:tab/>
            </w:r>
            <w:r>
              <w:rPr>
                <w:noProof/>
                <w:webHidden/>
              </w:rPr>
              <w:fldChar w:fldCharType="begin"/>
            </w:r>
            <w:r>
              <w:rPr>
                <w:noProof/>
                <w:webHidden/>
              </w:rPr>
              <w:instrText xml:space="preserve"> PAGEREF _Toc130327467 \h </w:instrText>
            </w:r>
            <w:r>
              <w:rPr>
                <w:noProof/>
                <w:webHidden/>
              </w:rPr>
            </w:r>
            <w:r>
              <w:rPr>
                <w:noProof/>
                <w:webHidden/>
              </w:rPr>
              <w:fldChar w:fldCharType="separate"/>
            </w:r>
            <w:r>
              <w:rPr>
                <w:noProof/>
                <w:webHidden/>
              </w:rPr>
              <w:t>3</w:t>
            </w:r>
            <w:r>
              <w:rPr>
                <w:noProof/>
                <w:webHidden/>
              </w:rPr>
              <w:fldChar w:fldCharType="end"/>
            </w:r>
          </w:hyperlink>
        </w:p>
        <w:p w14:paraId="6CC6AE8D" w14:textId="2B60E85A" w:rsidR="00301911" w:rsidRDefault="00301911">
          <w:pPr>
            <w:pStyle w:val="TOC3"/>
            <w:tabs>
              <w:tab w:val="right" w:leader="dot" w:pos="9350"/>
            </w:tabs>
            <w:rPr>
              <w:noProof/>
            </w:rPr>
          </w:pPr>
          <w:hyperlink w:anchor="_Toc130327468" w:history="1">
            <w:r w:rsidRPr="00AE77B6">
              <w:rPr>
                <w:rStyle w:val="Hyperlink"/>
                <w:noProof/>
              </w:rPr>
              <w:t>Storing</w:t>
            </w:r>
            <w:r>
              <w:rPr>
                <w:noProof/>
                <w:webHidden/>
              </w:rPr>
              <w:tab/>
            </w:r>
            <w:r>
              <w:rPr>
                <w:noProof/>
                <w:webHidden/>
              </w:rPr>
              <w:fldChar w:fldCharType="begin"/>
            </w:r>
            <w:r>
              <w:rPr>
                <w:noProof/>
                <w:webHidden/>
              </w:rPr>
              <w:instrText xml:space="preserve"> PAGEREF _Toc130327468 \h </w:instrText>
            </w:r>
            <w:r>
              <w:rPr>
                <w:noProof/>
                <w:webHidden/>
              </w:rPr>
            </w:r>
            <w:r>
              <w:rPr>
                <w:noProof/>
                <w:webHidden/>
              </w:rPr>
              <w:fldChar w:fldCharType="separate"/>
            </w:r>
            <w:r>
              <w:rPr>
                <w:noProof/>
                <w:webHidden/>
              </w:rPr>
              <w:t>3</w:t>
            </w:r>
            <w:r>
              <w:rPr>
                <w:noProof/>
                <w:webHidden/>
              </w:rPr>
              <w:fldChar w:fldCharType="end"/>
            </w:r>
          </w:hyperlink>
        </w:p>
        <w:p w14:paraId="1D23437F" w14:textId="583D143D" w:rsidR="00301911" w:rsidRDefault="00301911">
          <w:pPr>
            <w:pStyle w:val="TOC3"/>
            <w:tabs>
              <w:tab w:val="right" w:leader="dot" w:pos="9350"/>
            </w:tabs>
            <w:rPr>
              <w:noProof/>
            </w:rPr>
          </w:pPr>
          <w:hyperlink w:anchor="_Toc130327469" w:history="1">
            <w:r w:rsidRPr="00AE77B6">
              <w:rPr>
                <w:rStyle w:val="Hyperlink"/>
                <w:noProof/>
              </w:rPr>
              <w:t>Accessing and monitoring</w:t>
            </w:r>
            <w:r>
              <w:rPr>
                <w:noProof/>
                <w:webHidden/>
              </w:rPr>
              <w:tab/>
            </w:r>
            <w:r>
              <w:rPr>
                <w:noProof/>
                <w:webHidden/>
              </w:rPr>
              <w:fldChar w:fldCharType="begin"/>
            </w:r>
            <w:r>
              <w:rPr>
                <w:noProof/>
                <w:webHidden/>
              </w:rPr>
              <w:instrText xml:space="preserve"> PAGEREF _Toc130327469 \h </w:instrText>
            </w:r>
            <w:r>
              <w:rPr>
                <w:noProof/>
                <w:webHidden/>
              </w:rPr>
            </w:r>
            <w:r>
              <w:rPr>
                <w:noProof/>
                <w:webHidden/>
              </w:rPr>
              <w:fldChar w:fldCharType="separate"/>
            </w:r>
            <w:r>
              <w:rPr>
                <w:noProof/>
                <w:webHidden/>
              </w:rPr>
              <w:t>3</w:t>
            </w:r>
            <w:r>
              <w:rPr>
                <w:noProof/>
                <w:webHidden/>
              </w:rPr>
              <w:fldChar w:fldCharType="end"/>
            </w:r>
          </w:hyperlink>
        </w:p>
        <w:p w14:paraId="6CE124BE" w14:textId="0F88EDE8" w:rsidR="00301911" w:rsidRDefault="00301911">
          <w:pPr>
            <w:pStyle w:val="TOC3"/>
            <w:tabs>
              <w:tab w:val="right" w:leader="dot" w:pos="9350"/>
            </w:tabs>
            <w:rPr>
              <w:noProof/>
            </w:rPr>
          </w:pPr>
          <w:hyperlink w:anchor="_Toc130327470" w:history="1">
            <w:r w:rsidRPr="00AE77B6">
              <w:rPr>
                <w:rStyle w:val="Hyperlink"/>
                <w:noProof/>
              </w:rPr>
              <w:t>Distributed Trust</w:t>
            </w:r>
            <w:r>
              <w:rPr>
                <w:noProof/>
                <w:webHidden/>
              </w:rPr>
              <w:tab/>
            </w:r>
            <w:r>
              <w:rPr>
                <w:noProof/>
                <w:webHidden/>
              </w:rPr>
              <w:fldChar w:fldCharType="begin"/>
            </w:r>
            <w:r>
              <w:rPr>
                <w:noProof/>
                <w:webHidden/>
              </w:rPr>
              <w:instrText xml:space="preserve"> PAGEREF _Toc130327470 \h </w:instrText>
            </w:r>
            <w:r>
              <w:rPr>
                <w:noProof/>
                <w:webHidden/>
              </w:rPr>
            </w:r>
            <w:r>
              <w:rPr>
                <w:noProof/>
                <w:webHidden/>
              </w:rPr>
              <w:fldChar w:fldCharType="separate"/>
            </w:r>
            <w:r>
              <w:rPr>
                <w:noProof/>
                <w:webHidden/>
              </w:rPr>
              <w:t>4</w:t>
            </w:r>
            <w:r>
              <w:rPr>
                <w:noProof/>
                <w:webHidden/>
              </w:rPr>
              <w:fldChar w:fldCharType="end"/>
            </w:r>
          </w:hyperlink>
        </w:p>
        <w:p w14:paraId="144B836A" w14:textId="0273C53D" w:rsidR="00301911" w:rsidRDefault="00301911">
          <w:pPr>
            <w:pStyle w:val="TOC2"/>
            <w:tabs>
              <w:tab w:val="right" w:leader="dot" w:pos="9350"/>
            </w:tabs>
            <w:rPr>
              <w:noProof/>
            </w:rPr>
          </w:pPr>
          <w:hyperlink w:anchor="_Toc130327471" w:history="1">
            <w:r w:rsidRPr="00AE77B6">
              <w:rPr>
                <w:rStyle w:val="Hyperlink"/>
                <w:noProof/>
              </w:rPr>
              <w:t>Evaluation</w:t>
            </w:r>
            <w:r>
              <w:rPr>
                <w:noProof/>
                <w:webHidden/>
              </w:rPr>
              <w:tab/>
            </w:r>
            <w:r>
              <w:rPr>
                <w:noProof/>
                <w:webHidden/>
              </w:rPr>
              <w:fldChar w:fldCharType="begin"/>
            </w:r>
            <w:r>
              <w:rPr>
                <w:noProof/>
                <w:webHidden/>
              </w:rPr>
              <w:instrText xml:space="preserve"> PAGEREF _Toc130327471 \h </w:instrText>
            </w:r>
            <w:r>
              <w:rPr>
                <w:noProof/>
                <w:webHidden/>
              </w:rPr>
            </w:r>
            <w:r>
              <w:rPr>
                <w:noProof/>
                <w:webHidden/>
              </w:rPr>
              <w:fldChar w:fldCharType="separate"/>
            </w:r>
            <w:r>
              <w:rPr>
                <w:noProof/>
                <w:webHidden/>
              </w:rPr>
              <w:t>4</w:t>
            </w:r>
            <w:r>
              <w:rPr>
                <w:noProof/>
                <w:webHidden/>
              </w:rPr>
              <w:fldChar w:fldCharType="end"/>
            </w:r>
          </w:hyperlink>
        </w:p>
        <w:p w14:paraId="2FFD2CAF" w14:textId="6F7F23F9" w:rsidR="00301911" w:rsidRDefault="00301911">
          <w:pPr>
            <w:pStyle w:val="TOC3"/>
            <w:tabs>
              <w:tab w:val="right" w:leader="dot" w:pos="9350"/>
            </w:tabs>
            <w:rPr>
              <w:noProof/>
            </w:rPr>
          </w:pPr>
          <w:hyperlink w:anchor="_Toc130327472" w:history="1">
            <w:r w:rsidRPr="00AE77B6">
              <w:rPr>
                <w:rStyle w:val="Hyperlink"/>
                <w:noProof/>
              </w:rPr>
              <w:t>DOS attack prevention</w:t>
            </w:r>
            <w:r>
              <w:rPr>
                <w:noProof/>
                <w:webHidden/>
              </w:rPr>
              <w:tab/>
            </w:r>
            <w:r>
              <w:rPr>
                <w:noProof/>
                <w:webHidden/>
              </w:rPr>
              <w:fldChar w:fldCharType="begin"/>
            </w:r>
            <w:r>
              <w:rPr>
                <w:noProof/>
                <w:webHidden/>
              </w:rPr>
              <w:instrText xml:space="preserve"> PAGEREF _Toc130327472 \h </w:instrText>
            </w:r>
            <w:r>
              <w:rPr>
                <w:noProof/>
                <w:webHidden/>
              </w:rPr>
            </w:r>
            <w:r>
              <w:rPr>
                <w:noProof/>
                <w:webHidden/>
              </w:rPr>
              <w:fldChar w:fldCharType="separate"/>
            </w:r>
            <w:r>
              <w:rPr>
                <w:noProof/>
                <w:webHidden/>
              </w:rPr>
              <w:t>4</w:t>
            </w:r>
            <w:r>
              <w:rPr>
                <w:noProof/>
                <w:webHidden/>
              </w:rPr>
              <w:fldChar w:fldCharType="end"/>
            </w:r>
          </w:hyperlink>
        </w:p>
        <w:p w14:paraId="1EA811BD" w14:textId="0DEE611B" w:rsidR="00301911" w:rsidRDefault="00301911">
          <w:pPr>
            <w:pStyle w:val="TOC3"/>
            <w:tabs>
              <w:tab w:val="right" w:leader="dot" w:pos="9350"/>
            </w:tabs>
            <w:rPr>
              <w:noProof/>
            </w:rPr>
          </w:pPr>
          <w:hyperlink w:anchor="_Toc130327473" w:history="1">
            <w:r w:rsidRPr="00AE77B6">
              <w:rPr>
                <w:rStyle w:val="Hyperlink"/>
                <w:noProof/>
              </w:rPr>
              <w:t>Modification attack prevention</w:t>
            </w:r>
            <w:r>
              <w:rPr>
                <w:noProof/>
                <w:webHidden/>
              </w:rPr>
              <w:tab/>
            </w:r>
            <w:r>
              <w:rPr>
                <w:noProof/>
                <w:webHidden/>
              </w:rPr>
              <w:fldChar w:fldCharType="begin"/>
            </w:r>
            <w:r>
              <w:rPr>
                <w:noProof/>
                <w:webHidden/>
              </w:rPr>
              <w:instrText xml:space="preserve"> PAGEREF _Toc130327473 \h </w:instrText>
            </w:r>
            <w:r>
              <w:rPr>
                <w:noProof/>
                <w:webHidden/>
              </w:rPr>
            </w:r>
            <w:r>
              <w:rPr>
                <w:noProof/>
                <w:webHidden/>
              </w:rPr>
              <w:fldChar w:fldCharType="separate"/>
            </w:r>
            <w:r>
              <w:rPr>
                <w:noProof/>
                <w:webHidden/>
              </w:rPr>
              <w:t>5</w:t>
            </w:r>
            <w:r>
              <w:rPr>
                <w:noProof/>
                <w:webHidden/>
              </w:rPr>
              <w:fldChar w:fldCharType="end"/>
            </w:r>
          </w:hyperlink>
        </w:p>
        <w:p w14:paraId="30BD432C" w14:textId="05E96693" w:rsidR="00301911" w:rsidRDefault="00301911">
          <w:pPr>
            <w:pStyle w:val="TOC3"/>
            <w:tabs>
              <w:tab w:val="right" w:leader="dot" w:pos="9350"/>
            </w:tabs>
            <w:rPr>
              <w:noProof/>
            </w:rPr>
          </w:pPr>
          <w:hyperlink w:anchor="_Toc130327474" w:history="1">
            <w:r w:rsidRPr="00AE77B6">
              <w:rPr>
                <w:rStyle w:val="Hyperlink"/>
                <w:noProof/>
              </w:rPr>
              <w:t>Dropping attack prevention</w:t>
            </w:r>
            <w:r>
              <w:rPr>
                <w:noProof/>
                <w:webHidden/>
              </w:rPr>
              <w:tab/>
            </w:r>
            <w:r>
              <w:rPr>
                <w:noProof/>
                <w:webHidden/>
              </w:rPr>
              <w:fldChar w:fldCharType="begin"/>
            </w:r>
            <w:r>
              <w:rPr>
                <w:noProof/>
                <w:webHidden/>
              </w:rPr>
              <w:instrText xml:space="preserve"> PAGEREF _Toc130327474 \h </w:instrText>
            </w:r>
            <w:r>
              <w:rPr>
                <w:noProof/>
                <w:webHidden/>
              </w:rPr>
            </w:r>
            <w:r>
              <w:rPr>
                <w:noProof/>
                <w:webHidden/>
              </w:rPr>
              <w:fldChar w:fldCharType="separate"/>
            </w:r>
            <w:r>
              <w:rPr>
                <w:noProof/>
                <w:webHidden/>
              </w:rPr>
              <w:t>5</w:t>
            </w:r>
            <w:r>
              <w:rPr>
                <w:noProof/>
                <w:webHidden/>
              </w:rPr>
              <w:fldChar w:fldCharType="end"/>
            </w:r>
          </w:hyperlink>
        </w:p>
        <w:p w14:paraId="67C6BBB5" w14:textId="31C3DA5E" w:rsidR="00301911" w:rsidRDefault="00301911">
          <w:pPr>
            <w:pStyle w:val="TOC3"/>
            <w:tabs>
              <w:tab w:val="right" w:leader="dot" w:pos="9350"/>
            </w:tabs>
            <w:rPr>
              <w:noProof/>
            </w:rPr>
          </w:pPr>
          <w:hyperlink w:anchor="_Toc130327475" w:history="1">
            <w:r w:rsidRPr="00AE77B6">
              <w:rPr>
                <w:rStyle w:val="Hyperlink"/>
                <w:noProof/>
              </w:rPr>
              <w:t>Mining attack prevention</w:t>
            </w:r>
            <w:r>
              <w:rPr>
                <w:noProof/>
                <w:webHidden/>
              </w:rPr>
              <w:tab/>
            </w:r>
            <w:r>
              <w:rPr>
                <w:noProof/>
                <w:webHidden/>
              </w:rPr>
              <w:fldChar w:fldCharType="begin"/>
            </w:r>
            <w:r>
              <w:rPr>
                <w:noProof/>
                <w:webHidden/>
              </w:rPr>
              <w:instrText xml:space="preserve"> PAGEREF _Toc130327475 \h </w:instrText>
            </w:r>
            <w:r>
              <w:rPr>
                <w:noProof/>
                <w:webHidden/>
              </w:rPr>
            </w:r>
            <w:r>
              <w:rPr>
                <w:noProof/>
                <w:webHidden/>
              </w:rPr>
              <w:fldChar w:fldCharType="separate"/>
            </w:r>
            <w:r>
              <w:rPr>
                <w:noProof/>
                <w:webHidden/>
              </w:rPr>
              <w:t>5</w:t>
            </w:r>
            <w:r>
              <w:rPr>
                <w:noProof/>
                <w:webHidden/>
              </w:rPr>
              <w:fldChar w:fldCharType="end"/>
            </w:r>
          </w:hyperlink>
        </w:p>
        <w:p w14:paraId="4E1C0EF5" w14:textId="257F779B" w:rsidR="00301911" w:rsidRDefault="00301911">
          <w:pPr>
            <w:pStyle w:val="TOC3"/>
            <w:tabs>
              <w:tab w:val="right" w:leader="dot" w:pos="9350"/>
            </w:tabs>
            <w:rPr>
              <w:noProof/>
            </w:rPr>
          </w:pPr>
          <w:hyperlink w:anchor="_Toc130327476" w:history="1">
            <w:r w:rsidRPr="00AE77B6">
              <w:rPr>
                <w:rStyle w:val="Hyperlink"/>
                <w:noProof/>
              </w:rPr>
              <w:t>Anonymity attack prevention</w:t>
            </w:r>
            <w:r>
              <w:rPr>
                <w:noProof/>
                <w:webHidden/>
              </w:rPr>
              <w:tab/>
            </w:r>
            <w:r>
              <w:rPr>
                <w:noProof/>
                <w:webHidden/>
              </w:rPr>
              <w:fldChar w:fldCharType="begin"/>
            </w:r>
            <w:r>
              <w:rPr>
                <w:noProof/>
                <w:webHidden/>
              </w:rPr>
              <w:instrText xml:space="preserve"> PAGEREF _Toc130327476 \h </w:instrText>
            </w:r>
            <w:r>
              <w:rPr>
                <w:noProof/>
                <w:webHidden/>
              </w:rPr>
            </w:r>
            <w:r>
              <w:rPr>
                <w:noProof/>
                <w:webHidden/>
              </w:rPr>
              <w:fldChar w:fldCharType="separate"/>
            </w:r>
            <w:r>
              <w:rPr>
                <w:noProof/>
                <w:webHidden/>
              </w:rPr>
              <w:t>5</w:t>
            </w:r>
            <w:r>
              <w:rPr>
                <w:noProof/>
                <w:webHidden/>
              </w:rPr>
              <w:fldChar w:fldCharType="end"/>
            </w:r>
          </w:hyperlink>
        </w:p>
        <w:p w14:paraId="25769EAD" w14:textId="370F6D21" w:rsidR="00301911" w:rsidRDefault="00301911">
          <w:pPr>
            <w:pStyle w:val="TOC3"/>
            <w:tabs>
              <w:tab w:val="right" w:leader="dot" w:pos="9350"/>
            </w:tabs>
            <w:rPr>
              <w:noProof/>
            </w:rPr>
          </w:pPr>
          <w:hyperlink w:anchor="_Toc130327477" w:history="1">
            <w:r w:rsidRPr="00AE77B6">
              <w:rPr>
                <w:rStyle w:val="Hyperlink"/>
                <w:noProof/>
              </w:rPr>
              <w:t>Authentication and access control attack prevention</w:t>
            </w:r>
            <w:r>
              <w:rPr>
                <w:noProof/>
                <w:webHidden/>
              </w:rPr>
              <w:tab/>
            </w:r>
            <w:r>
              <w:rPr>
                <w:noProof/>
                <w:webHidden/>
              </w:rPr>
              <w:fldChar w:fldCharType="begin"/>
            </w:r>
            <w:r>
              <w:rPr>
                <w:noProof/>
                <w:webHidden/>
              </w:rPr>
              <w:instrText xml:space="preserve"> PAGEREF _Toc130327477 \h </w:instrText>
            </w:r>
            <w:r>
              <w:rPr>
                <w:noProof/>
                <w:webHidden/>
              </w:rPr>
            </w:r>
            <w:r>
              <w:rPr>
                <w:noProof/>
                <w:webHidden/>
              </w:rPr>
              <w:fldChar w:fldCharType="separate"/>
            </w:r>
            <w:r>
              <w:rPr>
                <w:noProof/>
                <w:webHidden/>
              </w:rPr>
              <w:t>5</w:t>
            </w:r>
            <w:r>
              <w:rPr>
                <w:noProof/>
                <w:webHidden/>
              </w:rPr>
              <w:fldChar w:fldCharType="end"/>
            </w:r>
          </w:hyperlink>
        </w:p>
        <w:p w14:paraId="52B22C3C" w14:textId="01324961" w:rsidR="00301911" w:rsidRDefault="00301911">
          <w:pPr>
            <w:pStyle w:val="TOC2"/>
            <w:tabs>
              <w:tab w:val="right" w:leader="dot" w:pos="9350"/>
            </w:tabs>
            <w:rPr>
              <w:noProof/>
            </w:rPr>
          </w:pPr>
          <w:hyperlink w:anchor="_Toc130327478" w:history="1">
            <w:r w:rsidRPr="00AE77B6">
              <w:rPr>
                <w:rStyle w:val="Hyperlink"/>
                <w:noProof/>
              </w:rPr>
              <w:t>IOT Conclusion</w:t>
            </w:r>
            <w:r>
              <w:rPr>
                <w:noProof/>
                <w:webHidden/>
              </w:rPr>
              <w:tab/>
            </w:r>
            <w:r>
              <w:rPr>
                <w:noProof/>
                <w:webHidden/>
              </w:rPr>
              <w:fldChar w:fldCharType="begin"/>
            </w:r>
            <w:r>
              <w:rPr>
                <w:noProof/>
                <w:webHidden/>
              </w:rPr>
              <w:instrText xml:space="preserve"> PAGEREF _Toc130327478 \h </w:instrText>
            </w:r>
            <w:r>
              <w:rPr>
                <w:noProof/>
                <w:webHidden/>
              </w:rPr>
            </w:r>
            <w:r>
              <w:rPr>
                <w:noProof/>
                <w:webHidden/>
              </w:rPr>
              <w:fldChar w:fldCharType="separate"/>
            </w:r>
            <w:r>
              <w:rPr>
                <w:noProof/>
                <w:webHidden/>
              </w:rPr>
              <w:t>5</w:t>
            </w:r>
            <w:r>
              <w:rPr>
                <w:noProof/>
                <w:webHidden/>
              </w:rPr>
              <w:fldChar w:fldCharType="end"/>
            </w:r>
          </w:hyperlink>
        </w:p>
        <w:p w14:paraId="1857EE63" w14:textId="7F1E48A2" w:rsidR="00301911" w:rsidRDefault="00301911">
          <w:pPr>
            <w:pStyle w:val="TOC1"/>
            <w:tabs>
              <w:tab w:val="right" w:leader="dot" w:pos="9350"/>
            </w:tabs>
            <w:rPr>
              <w:noProof/>
            </w:rPr>
          </w:pPr>
          <w:hyperlink w:anchor="_Toc130327479" w:history="1">
            <w:r w:rsidRPr="00AE77B6">
              <w:rPr>
                <w:rStyle w:val="Hyperlink"/>
                <w:noProof/>
              </w:rPr>
              <w:t>Blockchain in the Gaming Industry</w:t>
            </w:r>
            <w:r>
              <w:rPr>
                <w:noProof/>
                <w:webHidden/>
              </w:rPr>
              <w:tab/>
            </w:r>
            <w:r>
              <w:rPr>
                <w:noProof/>
                <w:webHidden/>
              </w:rPr>
              <w:fldChar w:fldCharType="begin"/>
            </w:r>
            <w:r>
              <w:rPr>
                <w:noProof/>
                <w:webHidden/>
              </w:rPr>
              <w:instrText xml:space="preserve"> PAGEREF _Toc130327479 \h </w:instrText>
            </w:r>
            <w:r>
              <w:rPr>
                <w:noProof/>
                <w:webHidden/>
              </w:rPr>
            </w:r>
            <w:r>
              <w:rPr>
                <w:noProof/>
                <w:webHidden/>
              </w:rPr>
              <w:fldChar w:fldCharType="separate"/>
            </w:r>
            <w:r>
              <w:rPr>
                <w:noProof/>
                <w:webHidden/>
              </w:rPr>
              <w:t>6</w:t>
            </w:r>
            <w:r>
              <w:rPr>
                <w:noProof/>
                <w:webHidden/>
              </w:rPr>
              <w:fldChar w:fldCharType="end"/>
            </w:r>
          </w:hyperlink>
        </w:p>
        <w:p w14:paraId="006117B9" w14:textId="4D512AA8" w:rsidR="00301911" w:rsidRDefault="00301911">
          <w:pPr>
            <w:pStyle w:val="TOC2"/>
            <w:tabs>
              <w:tab w:val="right" w:leader="dot" w:pos="9350"/>
            </w:tabs>
            <w:rPr>
              <w:noProof/>
            </w:rPr>
          </w:pPr>
          <w:hyperlink w:anchor="_Toc130327480" w:history="1">
            <w:r w:rsidRPr="00AE77B6">
              <w:rPr>
                <w:rStyle w:val="Hyperlink"/>
                <w:noProof/>
              </w:rPr>
              <w:t>Current state of blockchain in gaming</w:t>
            </w:r>
            <w:r>
              <w:rPr>
                <w:noProof/>
                <w:webHidden/>
              </w:rPr>
              <w:tab/>
            </w:r>
            <w:r>
              <w:rPr>
                <w:noProof/>
                <w:webHidden/>
              </w:rPr>
              <w:fldChar w:fldCharType="begin"/>
            </w:r>
            <w:r>
              <w:rPr>
                <w:noProof/>
                <w:webHidden/>
              </w:rPr>
              <w:instrText xml:space="preserve"> PAGEREF _Toc130327480 \h </w:instrText>
            </w:r>
            <w:r>
              <w:rPr>
                <w:noProof/>
                <w:webHidden/>
              </w:rPr>
            </w:r>
            <w:r>
              <w:rPr>
                <w:noProof/>
                <w:webHidden/>
              </w:rPr>
              <w:fldChar w:fldCharType="separate"/>
            </w:r>
            <w:r>
              <w:rPr>
                <w:noProof/>
                <w:webHidden/>
              </w:rPr>
              <w:t>6</w:t>
            </w:r>
            <w:r>
              <w:rPr>
                <w:noProof/>
                <w:webHidden/>
              </w:rPr>
              <w:fldChar w:fldCharType="end"/>
            </w:r>
          </w:hyperlink>
        </w:p>
        <w:p w14:paraId="27D7B9D3" w14:textId="0794DDAF" w:rsidR="00301911" w:rsidRDefault="00301911">
          <w:pPr>
            <w:pStyle w:val="TOC2"/>
            <w:tabs>
              <w:tab w:val="right" w:leader="dot" w:pos="9350"/>
            </w:tabs>
            <w:rPr>
              <w:noProof/>
            </w:rPr>
          </w:pPr>
          <w:hyperlink w:anchor="_Toc130327481" w:history="1">
            <w:r w:rsidRPr="00AE77B6">
              <w:rPr>
                <w:rStyle w:val="Hyperlink"/>
                <w:noProof/>
              </w:rPr>
              <w:t>Potential benefits of blockchain in gaming</w:t>
            </w:r>
            <w:r>
              <w:rPr>
                <w:noProof/>
                <w:webHidden/>
              </w:rPr>
              <w:tab/>
            </w:r>
            <w:r>
              <w:rPr>
                <w:noProof/>
                <w:webHidden/>
              </w:rPr>
              <w:fldChar w:fldCharType="begin"/>
            </w:r>
            <w:r>
              <w:rPr>
                <w:noProof/>
                <w:webHidden/>
              </w:rPr>
              <w:instrText xml:space="preserve"> PAGEREF _Toc130327481 \h </w:instrText>
            </w:r>
            <w:r>
              <w:rPr>
                <w:noProof/>
                <w:webHidden/>
              </w:rPr>
            </w:r>
            <w:r>
              <w:rPr>
                <w:noProof/>
                <w:webHidden/>
              </w:rPr>
              <w:fldChar w:fldCharType="separate"/>
            </w:r>
            <w:r>
              <w:rPr>
                <w:noProof/>
                <w:webHidden/>
              </w:rPr>
              <w:t>6</w:t>
            </w:r>
            <w:r>
              <w:rPr>
                <w:noProof/>
                <w:webHidden/>
              </w:rPr>
              <w:fldChar w:fldCharType="end"/>
            </w:r>
          </w:hyperlink>
        </w:p>
        <w:p w14:paraId="1A008E2D" w14:textId="511592B2" w:rsidR="00301911" w:rsidRDefault="00301911">
          <w:pPr>
            <w:pStyle w:val="TOC2"/>
            <w:tabs>
              <w:tab w:val="right" w:leader="dot" w:pos="9350"/>
            </w:tabs>
            <w:rPr>
              <w:noProof/>
            </w:rPr>
          </w:pPr>
          <w:hyperlink w:anchor="_Toc130327482" w:history="1">
            <w:r w:rsidRPr="00AE77B6">
              <w:rPr>
                <w:rStyle w:val="Hyperlink"/>
                <w:noProof/>
              </w:rPr>
              <w:t>Challenges and Limitations</w:t>
            </w:r>
            <w:r>
              <w:rPr>
                <w:noProof/>
                <w:webHidden/>
              </w:rPr>
              <w:tab/>
            </w:r>
            <w:r>
              <w:rPr>
                <w:noProof/>
                <w:webHidden/>
              </w:rPr>
              <w:fldChar w:fldCharType="begin"/>
            </w:r>
            <w:r>
              <w:rPr>
                <w:noProof/>
                <w:webHidden/>
              </w:rPr>
              <w:instrText xml:space="preserve"> PAGEREF _Toc130327482 \h </w:instrText>
            </w:r>
            <w:r>
              <w:rPr>
                <w:noProof/>
                <w:webHidden/>
              </w:rPr>
            </w:r>
            <w:r>
              <w:rPr>
                <w:noProof/>
                <w:webHidden/>
              </w:rPr>
              <w:fldChar w:fldCharType="separate"/>
            </w:r>
            <w:r>
              <w:rPr>
                <w:noProof/>
                <w:webHidden/>
              </w:rPr>
              <w:t>7</w:t>
            </w:r>
            <w:r>
              <w:rPr>
                <w:noProof/>
                <w:webHidden/>
              </w:rPr>
              <w:fldChar w:fldCharType="end"/>
            </w:r>
          </w:hyperlink>
        </w:p>
        <w:p w14:paraId="225B10E4" w14:textId="58DC8293" w:rsidR="00301911" w:rsidRDefault="00301911">
          <w:pPr>
            <w:pStyle w:val="TOC2"/>
            <w:tabs>
              <w:tab w:val="right" w:leader="dot" w:pos="9350"/>
            </w:tabs>
            <w:rPr>
              <w:noProof/>
            </w:rPr>
          </w:pPr>
          <w:hyperlink w:anchor="_Toc130327483" w:history="1">
            <w:r w:rsidRPr="00AE77B6">
              <w:rPr>
                <w:rStyle w:val="Hyperlink"/>
                <w:noProof/>
              </w:rPr>
              <w:t>Gaming Conclusion</w:t>
            </w:r>
            <w:r>
              <w:rPr>
                <w:noProof/>
                <w:webHidden/>
              </w:rPr>
              <w:tab/>
            </w:r>
            <w:r>
              <w:rPr>
                <w:noProof/>
                <w:webHidden/>
              </w:rPr>
              <w:fldChar w:fldCharType="begin"/>
            </w:r>
            <w:r>
              <w:rPr>
                <w:noProof/>
                <w:webHidden/>
              </w:rPr>
              <w:instrText xml:space="preserve"> PAGEREF _Toc130327483 \h </w:instrText>
            </w:r>
            <w:r>
              <w:rPr>
                <w:noProof/>
                <w:webHidden/>
              </w:rPr>
            </w:r>
            <w:r>
              <w:rPr>
                <w:noProof/>
                <w:webHidden/>
              </w:rPr>
              <w:fldChar w:fldCharType="separate"/>
            </w:r>
            <w:r>
              <w:rPr>
                <w:noProof/>
                <w:webHidden/>
              </w:rPr>
              <w:t>7</w:t>
            </w:r>
            <w:r>
              <w:rPr>
                <w:noProof/>
                <w:webHidden/>
              </w:rPr>
              <w:fldChar w:fldCharType="end"/>
            </w:r>
          </w:hyperlink>
        </w:p>
        <w:p w14:paraId="14ABF2FF" w14:textId="1AA3CBAE" w:rsidR="00B2379B" w:rsidRDefault="00B2379B">
          <w:r>
            <w:rPr>
              <w:b/>
              <w:bCs/>
              <w:noProof/>
            </w:rPr>
            <w:fldChar w:fldCharType="end"/>
          </w:r>
        </w:p>
      </w:sdtContent>
    </w:sdt>
    <w:p w14:paraId="69B96783" w14:textId="08C4FAE4" w:rsidR="00B2379B" w:rsidRDefault="00B2379B" w:rsidP="00B2379B">
      <w:pPr>
        <w:pStyle w:val="Heading1"/>
      </w:pPr>
    </w:p>
    <w:p w14:paraId="07D9AF55" w14:textId="452813B0" w:rsidR="00B2379B" w:rsidRDefault="00B2379B" w:rsidP="00B2379B"/>
    <w:p w14:paraId="2D882F8A" w14:textId="5C948A7C" w:rsidR="00B2379B" w:rsidRDefault="00B2379B" w:rsidP="00B2379B"/>
    <w:p w14:paraId="4FCCDDDB" w14:textId="0167EDCF" w:rsidR="00B2379B" w:rsidRDefault="00B2379B" w:rsidP="00B2379B"/>
    <w:p w14:paraId="15CDC12F" w14:textId="2D4BF1FE" w:rsidR="008B0063" w:rsidRPr="008B0063" w:rsidRDefault="008B0063" w:rsidP="008B0063">
      <w:pPr>
        <w:sectPr w:rsidR="008B0063" w:rsidRPr="008B0063" w:rsidSect="006C52BD">
          <w:pgSz w:w="12240" w:h="15840"/>
          <w:pgMar w:top="1440" w:right="1440" w:bottom="1440" w:left="1440" w:header="720" w:footer="720" w:gutter="0"/>
          <w:pgNumType w:start="0"/>
          <w:cols w:space="720"/>
          <w:titlePg/>
          <w:docGrid w:linePitch="360"/>
        </w:sectPr>
      </w:pPr>
    </w:p>
    <w:p w14:paraId="3361426A" w14:textId="02329637" w:rsidR="001F090A" w:rsidRDefault="006C52BD" w:rsidP="00AF26F7">
      <w:pPr>
        <w:pStyle w:val="Heading1"/>
        <w:jc w:val="center"/>
      </w:pPr>
      <w:bookmarkStart w:id="0" w:name="_Toc130327458"/>
      <w:r>
        <w:lastRenderedPageBreak/>
        <w:t>Introduction</w:t>
      </w:r>
      <w:bookmarkEnd w:id="0"/>
    </w:p>
    <w:p w14:paraId="7A8317C1" w14:textId="12332FA4" w:rsidR="006C52BD" w:rsidRDefault="006C52BD" w:rsidP="006C52BD"/>
    <w:p w14:paraId="52651846" w14:textId="33DD6251" w:rsidR="00AF26F7" w:rsidRDefault="006C52BD" w:rsidP="00305C86">
      <w:pPr>
        <w:sectPr w:rsidR="00AF26F7" w:rsidSect="00AF26F7">
          <w:type w:val="continuous"/>
          <w:pgSz w:w="12240" w:h="15840"/>
          <w:pgMar w:top="1440" w:right="1440" w:bottom="1440" w:left="1440" w:header="720" w:footer="720" w:gutter="0"/>
          <w:pgNumType w:start="0"/>
          <w:cols w:space="0"/>
          <w:titlePg/>
          <w:docGrid w:linePitch="360"/>
        </w:sectPr>
      </w:pPr>
      <w:r>
        <w:t xml:space="preserve">In this project report we will analyze </w:t>
      </w:r>
      <w:r w:rsidR="00007B04">
        <w:t>several</w:t>
      </w:r>
      <w:r>
        <w:t xml:space="preserve"> publications/projects that use blockchain technology as the underlying technology, the way we have decided to do this is to have each member conduct research </w:t>
      </w:r>
      <w:r w:rsidR="00655443">
        <w:t>on different fields in which blockchain technology was applied. More specifically these fields will be</w:t>
      </w:r>
    </w:p>
    <w:p w14:paraId="4824856C" w14:textId="570CFF1C" w:rsidR="00305C86" w:rsidRDefault="00305C86" w:rsidP="00305C86"/>
    <w:p w14:paraId="32B929B8" w14:textId="77777777" w:rsidR="00301911" w:rsidRPr="00305C86" w:rsidRDefault="00301911" w:rsidP="00305C86"/>
    <w:p w14:paraId="5844A42F" w14:textId="4F118787" w:rsidR="0058161B" w:rsidRDefault="00305C86" w:rsidP="00305C86">
      <w:pPr>
        <w:pStyle w:val="Heading1"/>
        <w:jc w:val="center"/>
      </w:pPr>
      <w:bookmarkStart w:id="1" w:name="_Toc130327459"/>
      <w:r>
        <w:t xml:space="preserve">Blockchain for the </w:t>
      </w:r>
      <w:r w:rsidR="0058161B">
        <w:t>Military</w:t>
      </w:r>
      <w:bookmarkEnd w:id="1"/>
    </w:p>
    <w:p w14:paraId="1629C1FC" w14:textId="5B03A927" w:rsidR="0058161B" w:rsidRDefault="0058161B" w:rsidP="008B0063"/>
    <w:p w14:paraId="481C3624" w14:textId="63FB4C8E" w:rsidR="0058161B" w:rsidRDefault="0058161B" w:rsidP="00301911">
      <w:pPr>
        <w:pStyle w:val="Heading2"/>
        <w:jc w:val="center"/>
        <w:rPr>
          <w:vertAlign w:val="superscript"/>
        </w:rPr>
      </w:pPr>
      <w:bookmarkStart w:id="2" w:name="_Toc130327460"/>
      <w:r w:rsidRPr="0058161B">
        <w:t>Military Blockchain for Supply Chain Management</w:t>
      </w:r>
      <w:r w:rsidRPr="0058161B">
        <w:rPr>
          <w:vertAlign w:val="superscript"/>
        </w:rPr>
        <w:t xml:space="preserve"> [1]</w:t>
      </w:r>
      <w:bookmarkEnd w:id="2"/>
    </w:p>
    <w:p w14:paraId="3AB4D5ED" w14:textId="77777777" w:rsidR="00301911" w:rsidRPr="00301911" w:rsidRDefault="00301911" w:rsidP="00301911"/>
    <w:p w14:paraId="7D55D379" w14:textId="77777777" w:rsidR="0058161B" w:rsidRDefault="0058161B" w:rsidP="001053E3">
      <w:r>
        <w:t>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14:paraId="3AFB5D34" w14:textId="77777777" w:rsidR="00AF26F7" w:rsidRDefault="0058161B" w:rsidP="001053E3">
      <w: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w:t>
      </w:r>
    </w:p>
    <w:p w14:paraId="48E5A685" w14:textId="77777777" w:rsidR="00AF26F7" w:rsidRDefault="00AF26F7" w:rsidP="008B0063">
      <w:pPr>
        <w:ind w:left="720"/>
      </w:pPr>
    </w:p>
    <w:p w14:paraId="68D041E7" w14:textId="77777777" w:rsidR="00AF26F7" w:rsidRDefault="00AF26F7" w:rsidP="008B0063">
      <w:pPr>
        <w:ind w:left="720"/>
      </w:pPr>
    </w:p>
    <w:p w14:paraId="604A14E0" w14:textId="77777777" w:rsidR="001053E3" w:rsidRDefault="001053E3" w:rsidP="001053E3"/>
    <w:p w14:paraId="6BD3BCF2" w14:textId="77777777" w:rsidR="001053E3" w:rsidRDefault="001053E3" w:rsidP="001053E3"/>
    <w:p w14:paraId="07AFC7F7" w14:textId="77777777" w:rsidR="001053E3" w:rsidRDefault="001053E3" w:rsidP="001053E3"/>
    <w:p w14:paraId="243CA870" w14:textId="77777777" w:rsidR="001053E3" w:rsidRDefault="001053E3" w:rsidP="001053E3"/>
    <w:p w14:paraId="6C03AC75" w14:textId="77777777" w:rsidR="001053E3" w:rsidRDefault="001053E3" w:rsidP="001053E3"/>
    <w:p w14:paraId="548CF9AD" w14:textId="77777777" w:rsidR="001053E3" w:rsidRDefault="001053E3" w:rsidP="001053E3"/>
    <w:p w14:paraId="609EC556" w14:textId="3F5338EA" w:rsidR="0058161B" w:rsidRDefault="0058161B" w:rsidP="001053E3">
      <w:r>
        <w:t>source due to its meticulous nature which will be explained soon.</w:t>
      </w:r>
    </w:p>
    <w:p w14:paraId="367D1762" w14:textId="34FF605C" w:rsidR="0058161B" w:rsidRDefault="0058161B" w:rsidP="001053E3">
      <w:r>
        <w:t>Blockchain technology as described in its essence is a decentralized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14:paraId="067B923B" w14:textId="2E6E557E" w:rsidR="00A77058" w:rsidRDefault="00A77058" w:rsidP="001053E3">
      <w:r>
        <w:t xml:space="preserve">Only few military </w:t>
      </w:r>
      <w:r w:rsidR="00007B04">
        <w:t>defenses</w:t>
      </w:r>
      <w:r>
        <w:t xml:space="preserve"> are exploring the need for blockchain technology due to the tech’s secure nature, according to the article there are seven possible cases for blockchain technology to be applied for military defense: </w:t>
      </w:r>
    </w:p>
    <w:p w14:paraId="6673879D" w14:textId="58B5B3EF" w:rsidR="00A77058" w:rsidRDefault="00A77058" w:rsidP="008B0063">
      <w:pPr>
        <w:pStyle w:val="ListParagraph"/>
        <w:numPr>
          <w:ilvl w:val="0"/>
          <w:numId w:val="4"/>
        </w:numPr>
      </w:pPr>
      <w:r>
        <w:t>Tracing Defense Shipments and Contracts.</w:t>
      </w:r>
    </w:p>
    <w:p w14:paraId="1C3D1980" w14:textId="7478C8A1" w:rsidR="00A77058" w:rsidRDefault="00A77058" w:rsidP="008B0063">
      <w:pPr>
        <w:pStyle w:val="ListParagraph"/>
        <w:numPr>
          <w:ilvl w:val="0"/>
          <w:numId w:val="4"/>
        </w:numPr>
      </w:pPr>
      <w:r>
        <w:t>Secure government and battlefield messaging.</w:t>
      </w:r>
    </w:p>
    <w:p w14:paraId="6C03DC0A" w14:textId="5F55AA72" w:rsidR="00A77058" w:rsidRDefault="00A77058" w:rsidP="008B0063">
      <w:pPr>
        <w:pStyle w:val="ListParagraph"/>
        <w:numPr>
          <w:ilvl w:val="0"/>
          <w:numId w:val="4"/>
        </w:numPr>
      </w:pPr>
      <w:r>
        <w:t>Cyber warfare preparedness.</w:t>
      </w:r>
    </w:p>
    <w:p w14:paraId="2E804E6C" w14:textId="7FCFBB69" w:rsidR="00A77058" w:rsidRDefault="00A77058" w:rsidP="008B0063">
      <w:pPr>
        <w:pStyle w:val="ListParagraph"/>
        <w:numPr>
          <w:ilvl w:val="0"/>
          <w:numId w:val="4"/>
        </w:numPr>
      </w:pPr>
      <w:r>
        <w:t>Preventing data theft.</w:t>
      </w:r>
    </w:p>
    <w:p w14:paraId="23B1869C" w14:textId="6955133B" w:rsidR="00A77058" w:rsidRDefault="00A77058" w:rsidP="008B0063">
      <w:pPr>
        <w:pStyle w:val="ListParagraph"/>
        <w:numPr>
          <w:ilvl w:val="0"/>
          <w:numId w:val="4"/>
        </w:numPr>
      </w:pPr>
      <w:r>
        <w:lastRenderedPageBreak/>
        <w:t>Protecting weapons systems.</w:t>
      </w:r>
    </w:p>
    <w:p w14:paraId="75B5622B" w14:textId="06403C47" w:rsidR="00A77058" w:rsidRDefault="00A77058" w:rsidP="008B0063">
      <w:pPr>
        <w:pStyle w:val="ListParagraph"/>
        <w:numPr>
          <w:ilvl w:val="0"/>
          <w:numId w:val="4"/>
        </w:numPr>
      </w:pPr>
      <w:r>
        <w:t>Military additive manufacturing.</w:t>
      </w:r>
    </w:p>
    <w:p w14:paraId="4CBFA2ED" w14:textId="08823537" w:rsidR="00A77058" w:rsidRDefault="00A77058" w:rsidP="008B0063">
      <w:pPr>
        <w:pStyle w:val="ListParagraph"/>
        <w:numPr>
          <w:ilvl w:val="0"/>
          <w:numId w:val="4"/>
        </w:numPr>
      </w:pPr>
      <w:r>
        <w:t>NATO applications.</w:t>
      </w:r>
    </w:p>
    <w:p w14:paraId="479304D5" w14:textId="2B81275C" w:rsidR="00A25255" w:rsidRDefault="00A77058" w:rsidP="001053E3">
      <w:r>
        <w:t>The publication will focus mainly on the 1</w:t>
      </w:r>
      <w:r w:rsidRPr="00A77058">
        <w:rPr>
          <w:vertAlign w:val="superscript"/>
        </w:rPr>
        <w:t>st</w:t>
      </w:r>
      <w:r>
        <w:t xml:space="preserve"> application, in the case for military SCM, it is a complex matter, unlike privatized SCM.</w:t>
      </w:r>
    </w:p>
    <w:p w14:paraId="438E4B46" w14:textId="715268DE" w:rsidR="008B0063" w:rsidRPr="00AF26F7" w:rsidRDefault="001053E3" w:rsidP="001053E3">
      <w:r w:rsidRPr="00C12940">
        <w:rPr>
          <w:noProof/>
        </w:rPr>
        <w:drawing>
          <wp:anchor distT="0" distB="0" distL="114300" distR="114300" simplePos="0" relativeHeight="251660288" behindDoc="0" locked="0" layoutInCell="1" allowOverlap="1" wp14:anchorId="2F245290" wp14:editId="64A16738">
            <wp:simplePos x="0" y="0"/>
            <wp:positionH relativeFrom="margin">
              <wp:align>left</wp:align>
            </wp:positionH>
            <wp:positionV relativeFrom="paragraph">
              <wp:posOffset>2335530</wp:posOffset>
            </wp:positionV>
            <wp:extent cx="2764155" cy="181737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4155" cy="1817370"/>
                    </a:xfrm>
                    <a:prstGeom prst="rect">
                      <a:avLst/>
                    </a:prstGeom>
                  </pic:spPr>
                </pic:pic>
              </a:graphicData>
            </a:graphic>
            <wp14:sizeRelH relativeFrom="margin">
              <wp14:pctWidth>0</wp14:pctWidth>
            </wp14:sizeRelH>
            <wp14:sizeRelV relativeFrom="margin">
              <wp14:pctHeight>0</wp14:pctHeight>
            </wp14:sizeRelV>
          </wp:anchor>
        </w:drawing>
      </w:r>
      <w:r w:rsidR="00A25255">
        <w:t xml:space="preserve">The proposed framework in the paper is for Navy defense shipments, even though it is called the Navy it does not handle only sea operations, therefore Navy shipments need to be put under a good amount of scrutiny and need to be ready </w:t>
      </w:r>
      <w:r w:rsidR="00C656F2">
        <w:t>when needed.</w:t>
      </w:r>
      <w:r w:rsidR="00C12940">
        <w:t xml:space="preserve">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14:paraId="26D2FC57" w14:textId="6C29892C" w:rsidR="0058161B" w:rsidRPr="00C12940" w:rsidRDefault="001053E3" w:rsidP="00AF26F7">
      <w:pPr>
        <w:rPr>
          <w:sz w:val="18"/>
          <w:szCs w:val="18"/>
        </w:rPr>
      </w:pPr>
      <w:r>
        <w:rPr>
          <w:color w:val="595959" w:themeColor="text1" w:themeTint="A6"/>
          <w:sz w:val="18"/>
          <w:szCs w:val="18"/>
        </w:rPr>
        <w:t xml:space="preserve">    </w:t>
      </w:r>
      <w:r w:rsidR="00C12940" w:rsidRPr="0005612E">
        <w:rPr>
          <w:color w:val="595959" w:themeColor="text1" w:themeTint="A6"/>
          <w:sz w:val="18"/>
          <w:szCs w:val="18"/>
        </w:rPr>
        <w:t>Figure 1: Blockchain recommendation for the Navy SCM</w:t>
      </w:r>
    </w:p>
    <w:p w14:paraId="295DA8DC" w14:textId="0526ED64" w:rsidR="00C12940" w:rsidRDefault="00C12940" w:rsidP="001053E3">
      <w: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made as well as how long each shipment remains in each branch, and finally the destination or in this case it is named “Depot in RNM”. This proposed project will be closed off only to the military to prevent outside interference, communication will be encrypted within the </w:t>
      </w:r>
      <w:r w:rsidR="00D17FFC">
        <w:t>blockchain,</w:t>
      </w:r>
      <w:r>
        <w:t xml:space="preserve"> and a ledger will be produced to keep track of all shipments, and a Navy depot known as “West Fleet Supply Depot” will act as an appraiser to assure the authenticity and functionality of the parts.</w:t>
      </w:r>
    </w:p>
    <w:p w14:paraId="4CECCBBC" w14:textId="0C411888" w:rsidR="00D17FFC" w:rsidRDefault="00695F1B" w:rsidP="001053E3">
      <w: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14:paraId="0586AED2" w14:textId="23AFAF4A" w:rsidR="00D17FFC" w:rsidRDefault="00695F1B" w:rsidP="001053E3">
      <w:r>
        <w:t>The publication concludes by reiterating how this kind of SCM will have genuineness in its dealings and it is secure due to all nodes being involved in</w:t>
      </w:r>
      <w:r w:rsidR="001053E3">
        <w:t xml:space="preserve"> </w:t>
      </w:r>
      <w:r>
        <w:t>the information exchange, the author then emphasizes how this should provide a good motivation for integrating blockchain technology into military SCMs.</w:t>
      </w:r>
    </w:p>
    <w:p w14:paraId="109BD8F5" w14:textId="50726BE9" w:rsidR="00007B04" w:rsidRDefault="00007B04" w:rsidP="00301911">
      <w:pPr>
        <w:pStyle w:val="Heading2"/>
        <w:jc w:val="center"/>
      </w:pPr>
      <w:bookmarkStart w:id="3" w:name="_Toc130327461"/>
      <w:r w:rsidRPr="00007B04">
        <w:t xml:space="preserve">Military Intelligence Applications for Blockchain </w:t>
      </w:r>
      <w:r w:rsidRPr="00007B04">
        <w:t>Technology</w:t>
      </w:r>
      <w:r>
        <w:rPr>
          <w:vertAlign w:val="superscript"/>
        </w:rPr>
        <w:t xml:space="preserve"> [2]</w:t>
      </w:r>
      <w:bookmarkEnd w:id="3"/>
    </w:p>
    <w:p w14:paraId="791898EA" w14:textId="77777777" w:rsidR="00305C86" w:rsidRDefault="00305C86" w:rsidP="00305C86">
      <w:pPr>
        <w:pStyle w:val="BodyText"/>
      </w:pPr>
    </w:p>
    <w:p w14:paraId="78D68FEE" w14:textId="55CD2CE8" w:rsidR="00305C86" w:rsidRDefault="00305C86" w:rsidP="00305C86">
      <w:pPr>
        <w:pStyle w:val="Heading1"/>
        <w:jc w:val="center"/>
      </w:pPr>
      <w:bookmarkStart w:id="4" w:name="_Toc130327462"/>
      <w:r>
        <w:t xml:space="preserve">Blockchain for </w:t>
      </w:r>
      <w:r>
        <w:t>IOT Devices</w:t>
      </w:r>
      <w:bookmarkEnd w:id="4"/>
    </w:p>
    <w:p w14:paraId="415F1C89" w14:textId="77777777" w:rsidR="00305C86" w:rsidRDefault="00305C86" w:rsidP="00305C86">
      <w:pPr>
        <w:pStyle w:val="BodyText"/>
      </w:pPr>
    </w:p>
    <w:p w14:paraId="247B0F06" w14:textId="3FAF410B"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w:t>
      </w:r>
      <w:r w:rsidRPr="00305C86">
        <w:rPr>
          <w:rFonts w:asciiTheme="minorHAnsi" w:eastAsiaTheme="minorEastAsia" w:hAnsiTheme="minorHAnsi" w:cstheme="minorBidi"/>
          <w:spacing w:val="0"/>
          <w:sz w:val="22"/>
          <w:szCs w:val="22"/>
          <w:lang w:val="en-US" w:eastAsia="ja-JP"/>
        </w:rPr>
        <w:lastRenderedPageBreak/>
        <w:t xml:space="preserve">data, new techniques are required. IoT security and privacy issues might be addressed by BC. Since blockchain is </w:t>
      </w:r>
      <w:proofErr w:type="spellStart"/>
      <w:r w:rsidRPr="00305C86">
        <w:rPr>
          <w:rFonts w:asciiTheme="minorHAnsi" w:eastAsiaTheme="minorEastAsia" w:hAnsiTheme="minorHAnsi" w:cstheme="minorBidi"/>
          <w:spacing w:val="0"/>
          <w:sz w:val="22"/>
          <w:szCs w:val="22"/>
          <w:lang w:val="en-US" w:eastAsia="ja-JP"/>
        </w:rPr>
        <w:t>decentralised</w:t>
      </w:r>
      <w:proofErr w:type="spellEnd"/>
      <w:r w:rsidRPr="00305C86">
        <w:rPr>
          <w:rFonts w:asciiTheme="minorHAnsi" w:eastAsiaTheme="minorEastAsia" w:hAnsiTheme="minorHAnsi" w:cstheme="minorBidi"/>
          <w:spacing w:val="0"/>
          <w:sz w:val="22"/>
          <w:szCs w:val="22"/>
          <w:lang w:val="en-US" w:eastAsia="ja-JP"/>
        </w:rPr>
        <w:t xml:space="preserve">,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w:t>
      </w:r>
      <w:proofErr w:type="spellStart"/>
      <w:r w:rsidRPr="00305C86">
        <w:rPr>
          <w:rFonts w:asciiTheme="minorHAnsi" w:eastAsiaTheme="minorEastAsia" w:hAnsiTheme="minorHAnsi" w:cstheme="minorBidi"/>
          <w:spacing w:val="0"/>
          <w:sz w:val="22"/>
          <w:szCs w:val="22"/>
          <w:lang w:val="en-US" w:eastAsia="ja-JP"/>
        </w:rPr>
        <w:t>t he</w:t>
      </w:r>
      <w:proofErr w:type="spellEnd"/>
      <w:r w:rsidRPr="00305C86">
        <w:rPr>
          <w:rFonts w:asciiTheme="minorHAnsi" w:eastAsiaTheme="minorEastAsia" w:hAnsiTheme="minorHAnsi" w:cstheme="minorBidi"/>
          <w:spacing w:val="0"/>
          <w:sz w:val="22"/>
          <w:szCs w:val="22"/>
          <w:lang w:val="en-US" w:eastAsia="ja-JP"/>
        </w:rPr>
        <w:t xml:space="preserv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w:t>
      </w:r>
      <w:proofErr w:type="spellStart"/>
      <w:r w:rsidRPr="00305C86">
        <w:rPr>
          <w:rFonts w:asciiTheme="minorHAnsi" w:eastAsiaTheme="minorEastAsia" w:hAnsiTheme="minorHAnsi" w:cstheme="minorBidi"/>
          <w:spacing w:val="0"/>
          <w:sz w:val="22"/>
          <w:szCs w:val="22"/>
          <w:lang w:val="en-US" w:eastAsia="ja-JP"/>
        </w:rPr>
        <w:t>decentralised</w:t>
      </w:r>
      <w:proofErr w:type="spellEnd"/>
      <w:r w:rsidRPr="00305C86">
        <w:rPr>
          <w:rFonts w:asciiTheme="minorHAnsi" w:eastAsiaTheme="minorEastAsia" w:hAnsiTheme="minorHAnsi" w:cstheme="minorBidi"/>
          <w:spacing w:val="0"/>
          <w:sz w:val="22"/>
          <w:szCs w:val="22"/>
          <w:lang w:val="en-US" w:eastAsia="ja-JP"/>
        </w:rPr>
        <w:t xml:space="preserve"> security and privacy while maintaining the advantages of blockchain.</w:t>
      </w:r>
    </w:p>
    <w:p w14:paraId="244A7186" w14:textId="3B40A237" w:rsidR="00305C86" w:rsidRDefault="00305C86" w:rsidP="00305C86">
      <w:pPr>
        <w:pStyle w:val="Heading2"/>
        <w:jc w:val="center"/>
      </w:pPr>
      <w:bookmarkStart w:id="5" w:name="_Toc130327463"/>
      <w:r w:rsidRPr="00BE2969">
        <w:t>Block-based IoT Architecture</w:t>
      </w:r>
      <w:bookmarkEnd w:id="5"/>
    </w:p>
    <w:p w14:paraId="56F1E304"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For the architecture, a smart home setting is considered where an user (Alice) incorporates her home with number of IOT </w:t>
      </w:r>
      <w:proofErr w:type="gramStart"/>
      <w:r w:rsidRPr="00305C86">
        <w:rPr>
          <w:rFonts w:asciiTheme="minorHAnsi" w:eastAsiaTheme="minorEastAsia" w:hAnsiTheme="minorHAnsi" w:cstheme="minorBidi"/>
          <w:spacing w:val="0"/>
          <w:sz w:val="22"/>
          <w:szCs w:val="22"/>
          <w:lang w:val="en-US" w:eastAsia="ja-JP"/>
        </w:rPr>
        <w:t>devices( thermostat</w:t>
      </w:r>
      <w:proofErr w:type="gramEnd"/>
      <w:r w:rsidRPr="00305C86">
        <w:rPr>
          <w:rFonts w:asciiTheme="minorHAnsi" w:eastAsiaTheme="minorEastAsia" w:hAnsiTheme="minorHAnsi" w:cstheme="minorBidi"/>
          <w:spacing w:val="0"/>
          <w:sz w:val="22"/>
          <w:szCs w:val="22"/>
          <w:lang w:val="en-US" w:eastAsia="ja-JP"/>
        </w:rPr>
        <w:t xml:space="preserve">, smart bulbs, </w:t>
      </w:r>
      <w:proofErr w:type="spellStart"/>
      <w:r w:rsidRPr="00305C86">
        <w:rPr>
          <w:rFonts w:asciiTheme="minorHAnsi" w:eastAsiaTheme="minorEastAsia" w:hAnsiTheme="minorHAnsi" w:cstheme="minorBidi"/>
          <w:spacing w:val="0"/>
          <w:sz w:val="22"/>
          <w:szCs w:val="22"/>
          <w:lang w:val="en-US" w:eastAsia="ja-JP"/>
        </w:rPr>
        <w:t>ip</w:t>
      </w:r>
      <w:proofErr w:type="spellEnd"/>
      <w:r w:rsidRPr="00305C86">
        <w:rPr>
          <w:rFonts w:asciiTheme="minorHAnsi" w:eastAsiaTheme="minorEastAsia" w:hAnsiTheme="minorHAnsi" w:cstheme="minorBidi"/>
          <w:spacing w:val="0"/>
          <w:sz w:val="22"/>
          <w:szCs w:val="22"/>
          <w:lang w:val="en-US" w:eastAsia="ja-JP"/>
        </w:rPr>
        <w:t xml:space="preserve"> camera, other sensors). It consists of 3 network sections:</w:t>
      </w:r>
    </w:p>
    <w:p w14:paraId="189EF948" w14:textId="77777777" w:rsidR="00305C86" w:rsidRDefault="00305C86" w:rsidP="00305C86">
      <w:pPr>
        <w:pStyle w:val="Heading3"/>
        <w:jc w:val="center"/>
      </w:pPr>
      <w:bookmarkStart w:id="6" w:name="_Toc130327464"/>
      <w:r>
        <w:t>Smart home</w:t>
      </w:r>
      <w:bookmarkEnd w:id="6"/>
    </w:p>
    <w:p w14:paraId="25CDF70E"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Devices: All smart devices located in the home like router, sensors, cameras etc.</w:t>
      </w:r>
    </w:p>
    <w:p w14:paraId="698B9AE4" w14:textId="77777777" w:rsidR="00305C86" w:rsidRDefault="00305C86" w:rsidP="00305C86">
      <w:pPr>
        <w:pStyle w:val="BodyText"/>
        <w:rPr>
          <w:lang w:val="en-CA"/>
        </w:rPr>
      </w:pPr>
      <w:r w:rsidRPr="00305C86">
        <w:rPr>
          <w:rFonts w:asciiTheme="minorHAnsi" w:eastAsiaTheme="minorEastAsia" w:hAnsiTheme="minorHAnsi" w:cstheme="minorBidi"/>
          <w:spacing w:val="0"/>
          <w:sz w:val="22"/>
          <w:szCs w:val="22"/>
          <w:lang w:val="en-US" w:eastAsia="ja-JP"/>
        </w:rPr>
        <w:t xml:space="preserve">Local BC &amp; Storage: To keep (IoT) devices secure and private, a blockchain-based local record-keeping system, that is controlled </w:t>
      </w:r>
      <w:proofErr w:type="gramStart"/>
      <w:r w:rsidRPr="00305C86">
        <w:rPr>
          <w:rFonts w:asciiTheme="minorHAnsi" w:eastAsiaTheme="minorEastAsia" w:hAnsiTheme="minorHAnsi" w:cstheme="minorBidi"/>
          <w:spacing w:val="0"/>
          <w:sz w:val="22"/>
          <w:szCs w:val="22"/>
          <w:lang w:val="en-US" w:eastAsia="ja-JP"/>
        </w:rPr>
        <w:t>by  devices</w:t>
      </w:r>
      <w:proofErr w:type="gramEnd"/>
      <w:r w:rsidRPr="00305C86">
        <w:rPr>
          <w:rFonts w:asciiTheme="minorHAnsi" w:eastAsiaTheme="minorEastAsia" w:hAnsiTheme="minorHAnsi" w:cstheme="minorBidi"/>
          <w:spacing w:val="0"/>
          <w:sz w:val="22"/>
          <w:szCs w:val="22"/>
          <w:lang w:val="en-US" w:eastAsia="ja-JP"/>
        </w:rPr>
        <w:t xml:space="preserve"> like a smart hub or home computer. In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w:t>
      </w:r>
      <w:proofErr w:type="spellStart"/>
      <w:r w:rsidRPr="00305C86">
        <w:rPr>
          <w:rFonts w:asciiTheme="minorHAnsi" w:eastAsiaTheme="minorEastAsia" w:hAnsiTheme="minorHAnsi" w:cstheme="minorBidi"/>
          <w:spacing w:val="0"/>
          <w:sz w:val="22"/>
          <w:szCs w:val="22"/>
          <w:lang w:val="en-US" w:eastAsia="ja-JP"/>
        </w:rPr>
        <w:t>generalised</w:t>
      </w:r>
      <w:proofErr w:type="spellEnd"/>
      <w:r w:rsidRPr="00305C86">
        <w:rPr>
          <w:rFonts w:asciiTheme="minorHAnsi" w:eastAsiaTheme="minorEastAsia" w:hAnsiTheme="minorHAnsi" w:cstheme="minorBidi"/>
          <w:spacing w:val="0"/>
          <w:sz w:val="22"/>
          <w:szCs w:val="22"/>
          <w:lang w:val="en-US" w:eastAsia="ja-JP"/>
        </w:rPr>
        <w:t xml:space="preserve"> Diffie-Hellman mathematics. </w:t>
      </w:r>
      <w:proofErr w:type="gramStart"/>
      <w:r w:rsidRPr="00305C86">
        <w:rPr>
          <w:rFonts w:asciiTheme="minorHAnsi" w:eastAsiaTheme="minorEastAsia" w:hAnsiTheme="minorHAnsi" w:cstheme="minorBidi"/>
          <w:spacing w:val="0"/>
          <w:sz w:val="22"/>
          <w:szCs w:val="22"/>
          <w:lang w:val="en-US" w:eastAsia="ja-JP"/>
        </w:rPr>
        <w:t>Also</w:t>
      </w:r>
      <w:proofErr w:type="gramEnd"/>
      <w:r w:rsidRPr="00305C86">
        <w:rPr>
          <w:rFonts w:asciiTheme="minorHAnsi" w:eastAsiaTheme="minorEastAsia" w:hAnsiTheme="minorHAnsi" w:cstheme="minorBidi"/>
          <w:spacing w:val="0"/>
          <w:sz w:val="22"/>
          <w:szCs w:val="22"/>
          <w:lang w:val="en-US" w:eastAsia="ja-JP"/>
        </w:rPr>
        <w:t xml:space="preserve"> a local storage can be used to store data. Figure 1 shows the Architecture.</w:t>
      </w:r>
      <w:r>
        <w:rPr>
          <w:lang w:val="en-CA"/>
        </w:rPr>
        <w:t xml:space="preserve"> </w:t>
      </w:r>
    </w:p>
    <w:p w14:paraId="2BC20F9F" w14:textId="77777777" w:rsidR="00305C86" w:rsidRPr="000E0725" w:rsidRDefault="00305C86" w:rsidP="00305C86">
      <w:pPr>
        <w:pStyle w:val="BodyText"/>
        <w:ind w:firstLine="0"/>
        <w:rPr>
          <w:lang w:val="en-CA"/>
        </w:rPr>
      </w:pPr>
      <w:r w:rsidRPr="009B25B4">
        <w:rPr>
          <w:noProof/>
        </w:rPr>
        <w:drawing>
          <wp:inline distT="0" distB="0" distL="0" distR="0" wp14:anchorId="332DB291" wp14:editId="7B282BB4">
            <wp:extent cx="3164541" cy="2074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8260" cy="2083539"/>
                    </a:xfrm>
                    <a:prstGeom prst="rect">
                      <a:avLst/>
                    </a:prstGeom>
                    <a:noFill/>
                    <a:ln>
                      <a:noFill/>
                    </a:ln>
                  </pic:spPr>
                </pic:pic>
              </a:graphicData>
            </a:graphic>
          </wp:inline>
        </w:drawing>
      </w:r>
    </w:p>
    <w:p w14:paraId="4EDE04BA" w14:textId="77777777" w:rsidR="00305C86" w:rsidRPr="0085674A" w:rsidRDefault="00305C86" w:rsidP="00305C86">
      <w:pPr>
        <w:pStyle w:val="BodyText"/>
        <w:jc w:val="center"/>
        <w:rPr>
          <w:lang w:val="en-CA"/>
        </w:rPr>
      </w:pPr>
      <w:r>
        <w:rPr>
          <w:lang w:val="en-CA"/>
        </w:rPr>
        <w:t>Figure 1</w:t>
      </w:r>
    </w:p>
    <w:p w14:paraId="366835BA" w14:textId="77777777" w:rsidR="00305C86" w:rsidRPr="005B520E" w:rsidRDefault="00305C86" w:rsidP="00305C86">
      <w:pPr>
        <w:pStyle w:val="Heading3"/>
        <w:jc w:val="center"/>
      </w:pPr>
      <w:bookmarkStart w:id="7" w:name="_Toc130327465"/>
      <w:r w:rsidRPr="008857F1">
        <w:t>Overlay Network</w:t>
      </w:r>
      <w:bookmarkEnd w:id="7"/>
    </w:p>
    <w:p w14:paraId="56E1F876" w14:textId="77777777" w:rsidR="00305C86" w:rsidRDefault="00305C86" w:rsidP="00305C86">
      <w:pPr>
        <w:pStyle w:val="sponsors"/>
        <w:framePr w:wrap="auto" w:vAnchor="page" w:hAnchor="page" w:x="868" w:y="14401"/>
        <w:ind w:firstLine="289"/>
      </w:pPr>
      <w:r>
        <w:t>Identif</w:t>
      </w:r>
      <w:r w:rsidRPr="007C0308">
        <w:t xml:space="preserve">y applicable </w:t>
      </w:r>
      <w:r>
        <w:t>funding agency</w:t>
      </w:r>
      <w:r w:rsidRPr="007C0308">
        <w:t xml:space="preserve"> here. </w:t>
      </w:r>
      <w:r>
        <w:rPr>
          <w:iCs/>
        </w:rPr>
        <w:t>If none, delete this text box</w:t>
      </w:r>
      <w:r w:rsidRPr="007C0308">
        <w:rPr>
          <w:iCs/>
        </w:rPr>
        <w:t>.</w:t>
      </w:r>
    </w:p>
    <w:p w14:paraId="3605A32E"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overlay network is made up of a collection of networked nodes, including smart home miners, high-resource gadgets, and user devices like smartphones and desktop PCs that use Tor for further anonymity. The nodes are </w:t>
      </w:r>
      <w:proofErr w:type="spellStart"/>
      <w:r w:rsidRPr="00305C86">
        <w:rPr>
          <w:rFonts w:asciiTheme="minorHAnsi" w:eastAsiaTheme="minorEastAsia" w:hAnsiTheme="minorHAnsi" w:cstheme="minorBidi"/>
          <w:spacing w:val="0"/>
          <w:sz w:val="22"/>
          <w:szCs w:val="22"/>
          <w:lang w:val="en-US" w:eastAsia="ja-JP"/>
        </w:rPr>
        <w:t>organised</w:t>
      </w:r>
      <w:proofErr w:type="spellEnd"/>
      <w:r w:rsidRPr="00305C86">
        <w:rPr>
          <w:rFonts w:asciiTheme="minorHAnsi" w:eastAsiaTheme="minorEastAsia" w:hAnsiTheme="minorHAnsi" w:cstheme="minorBidi"/>
          <w:spacing w:val="0"/>
          <w:sz w:val="22"/>
          <w:szCs w:val="22"/>
          <w:lang w:val="en-US" w:eastAsia="ja-JP"/>
        </w:rPr>
        <w:t xml:space="preserve">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w:t>
      </w:r>
      <w:proofErr w:type="spellStart"/>
      <w:r w:rsidRPr="00305C86">
        <w:rPr>
          <w:rFonts w:asciiTheme="minorHAnsi" w:eastAsiaTheme="minorEastAsia" w:hAnsiTheme="minorHAnsi" w:cstheme="minorBidi"/>
          <w:spacing w:val="0"/>
          <w:sz w:val="22"/>
          <w:szCs w:val="22"/>
          <w:lang w:val="en-US" w:eastAsia="ja-JP"/>
        </w:rPr>
        <w:t>synchronisation</w:t>
      </w:r>
      <w:proofErr w:type="spellEnd"/>
      <w:r w:rsidRPr="00305C86">
        <w:rPr>
          <w:rFonts w:asciiTheme="minorHAnsi" w:eastAsiaTheme="minorEastAsia" w:hAnsiTheme="minorHAnsi" w:cstheme="minorBidi"/>
          <w:spacing w:val="0"/>
          <w:sz w:val="22"/>
          <w:szCs w:val="22"/>
          <w:lang w:val="en-US" w:eastAsia="ja-JP"/>
        </w:rPr>
        <w:t xml:space="preserve"> costs may come at the expense of a longer delay in finding a specific block or transaction. If a user has multiple homes, a shared overlay consisting of high resource devices can be formed and keep track of the block number and data hash for the most recent transaction.</w:t>
      </w:r>
    </w:p>
    <w:p w14:paraId="1151ED29" w14:textId="77777777" w:rsidR="00305C86" w:rsidRDefault="00305C86" w:rsidP="00305C86">
      <w:pPr>
        <w:pStyle w:val="Heading3"/>
        <w:jc w:val="center"/>
        <w:rPr>
          <w:lang w:val="en-CA"/>
        </w:rPr>
      </w:pPr>
      <w:bookmarkStart w:id="8" w:name="_Toc130327466"/>
      <w:r w:rsidRPr="00930CD2">
        <w:rPr>
          <w:lang w:val="en-CA"/>
        </w:rPr>
        <w:t>Cloud Storage</w:t>
      </w:r>
      <w:bookmarkEnd w:id="8"/>
    </w:p>
    <w:p w14:paraId="0F040262"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multiple distinct blocks logs containing data. This is important if the user wishes to grant a service provider access to all the data on a particular device. Data is kept in a First-In-First-Out order.</w:t>
      </w:r>
    </w:p>
    <w:p w14:paraId="27DC1DD4" w14:textId="77777777" w:rsidR="00305C86" w:rsidRDefault="00305C86" w:rsidP="00305C86">
      <w:pPr>
        <w:pStyle w:val="Heading2"/>
        <w:jc w:val="center"/>
      </w:pPr>
      <w:bookmarkStart w:id="9" w:name="_Toc130327467"/>
      <w:r w:rsidRPr="00C64E23">
        <w:lastRenderedPageBreak/>
        <w:t>Transaction Handling</w:t>
      </w:r>
      <w:bookmarkEnd w:id="9"/>
    </w:p>
    <w:p w14:paraId="427118A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Transaction is handled in following ways:</w:t>
      </w:r>
    </w:p>
    <w:p w14:paraId="07CB487D" w14:textId="77777777" w:rsidR="00305C86" w:rsidRDefault="00305C86" w:rsidP="00305C86">
      <w:pPr>
        <w:pStyle w:val="Heading3"/>
        <w:jc w:val="center"/>
      </w:pPr>
      <w:bookmarkStart w:id="10" w:name="_Toc130327468"/>
      <w:r w:rsidRPr="004345A9">
        <w:t>Storing</w:t>
      </w:r>
      <w:bookmarkEnd w:id="10"/>
    </w:p>
    <w:p w14:paraId="1CA88F0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are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14:paraId="098381B8" w14:textId="77777777" w:rsidR="00305C86" w:rsidRPr="001F71A5" w:rsidRDefault="00305C86" w:rsidP="00305C86">
      <w:pPr>
        <w:jc w:val="both"/>
      </w:pPr>
      <w:r w:rsidRPr="00950953">
        <w:rPr>
          <w:noProof/>
        </w:rPr>
        <w:drawing>
          <wp:inline distT="0" distB="0" distL="0" distR="0" wp14:anchorId="4F21A016" wp14:editId="58074408">
            <wp:extent cx="3611911" cy="2034988"/>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4789" cy="2047878"/>
                    </a:xfrm>
                    <a:prstGeom prst="rect">
                      <a:avLst/>
                    </a:prstGeom>
                    <a:noFill/>
                    <a:ln>
                      <a:noFill/>
                    </a:ln>
                  </pic:spPr>
                </pic:pic>
              </a:graphicData>
            </a:graphic>
          </wp:inline>
        </w:drawing>
      </w:r>
    </w:p>
    <w:p w14:paraId="15142D96" w14:textId="77777777" w:rsidR="00305C86" w:rsidRPr="0085674A" w:rsidRDefault="00305C86" w:rsidP="00305C86">
      <w:pPr>
        <w:pStyle w:val="BodyText"/>
        <w:jc w:val="center"/>
        <w:rPr>
          <w:lang w:val="en-CA"/>
        </w:rPr>
      </w:pPr>
      <w:r>
        <w:rPr>
          <w:lang w:val="en-CA"/>
        </w:rPr>
        <w:t>Figure 2</w:t>
      </w:r>
    </w:p>
    <w:p w14:paraId="4225A0BE" w14:textId="77777777" w:rsidR="00305C86" w:rsidRDefault="00305C86" w:rsidP="00305C86">
      <w:pPr>
        <w:pStyle w:val="BodyText"/>
        <w:rPr>
          <w:lang w:val="en-CA"/>
        </w:rPr>
      </w:pPr>
    </w:p>
    <w:p w14:paraId="38947D47" w14:textId="77777777" w:rsidR="00305C86" w:rsidRPr="00C042D5" w:rsidRDefault="00305C86" w:rsidP="00305C86">
      <w:pPr>
        <w:pStyle w:val="Heading3"/>
        <w:jc w:val="center"/>
      </w:pPr>
      <w:bookmarkStart w:id="11" w:name="_Toc130327469"/>
      <w:r>
        <w:t>Accessing and monitoring</w:t>
      </w:r>
      <w:bookmarkEnd w:id="11"/>
    </w:p>
    <w:p w14:paraId="3396E7FB"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that is signed by both the SP and the miner of the smart home must be created and stored for the SP to access data that is stored on the device. The next step is to send this transaction to the user's local blockchain (BC) for verification that the SP is </w:t>
      </w:r>
      <w:proofErr w:type="spellStart"/>
      <w:r w:rsidRPr="00305C86">
        <w:rPr>
          <w:rFonts w:asciiTheme="minorHAnsi" w:eastAsiaTheme="minorEastAsia" w:hAnsiTheme="minorHAnsi" w:cstheme="minorBidi"/>
          <w:spacing w:val="0"/>
          <w:sz w:val="22"/>
          <w:szCs w:val="22"/>
          <w:lang w:val="en-US" w:eastAsia="ja-JP"/>
        </w:rPr>
        <w:t>authorised</w:t>
      </w:r>
      <w:proofErr w:type="spellEnd"/>
      <w:r w:rsidRPr="00305C86">
        <w:rPr>
          <w:rFonts w:asciiTheme="minorHAnsi" w:eastAsiaTheme="minorEastAsia" w:hAnsiTheme="minorHAnsi" w:cstheme="minorBidi"/>
          <w:spacing w:val="0"/>
          <w:sz w:val="22"/>
          <w:szCs w:val="22"/>
          <w:lang w:val="en-US" w:eastAsia="ja-JP"/>
        </w:rPr>
        <w:t xml:space="preserve"> to view </w:t>
      </w:r>
      <w:r w:rsidRPr="00305C86">
        <w:rPr>
          <w:rFonts w:asciiTheme="minorHAnsi" w:eastAsiaTheme="minorEastAsia" w:hAnsiTheme="minorHAnsi" w:cstheme="minorBidi"/>
          <w:spacing w:val="0"/>
          <w:sz w:val="22"/>
          <w:szCs w:val="22"/>
          <w:lang w:val="en-US" w:eastAsia="ja-JP"/>
        </w:rPr>
        <w:t xml:space="preserve">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proofErr w:type="gramStart"/>
      <w:r w:rsidRPr="00305C86">
        <w:rPr>
          <w:rFonts w:asciiTheme="minorHAnsi" w:eastAsiaTheme="minorEastAsia" w:hAnsiTheme="minorHAnsi" w:cstheme="minorBidi"/>
          <w:spacing w:val="0"/>
          <w:sz w:val="22"/>
          <w:szCs w:val="22"/>
          <w:lang w:val="en-US" w:eastAsia="ja-JP"/>
        </w:rPr>
        <w:t>an</w:t>
      </w:r>
      <w:proofErr w:type="gramEnd"/>
      <w:r w:rsidRPr="00305C86">
        <w:rPr>
          <w:rFonts w:asciiTheme="minorHAnsi" w:eastAsiaTheme="minorEastAsia" w:hAnsiTheme="minorHAnsi" w:cstheme="minorBidi"/>
          <w:spacing w:val="0"/>
          <w:sz w:val="22"/>
          <w:szCs w:val="22"/>
          <w:lang w:val="en-US" w:eastAsia="ja-JP"/>
        </w:rPr>
        <w:t xml:space="preserve"> user wants to view a real-time camera feed from a smart home security camera, the miner will make a request for that data from the camera and send it to the user. With no need to access the complete data chain or previously saved data, users can now see the status of their devices as it is right now. Figure 3 and 4 shows mechanisms for accessing and monitoring.</w:t>
      </w:r>
    </w:p>
    <w:p w14:paraId="3D66AE1A" w14:textId="29B34916" w:rsidR="00305C86" w:rsidRPr="0085674A" w:rsidRDefault="00305C86" w:rsidP="00305C86">
      <w:pPr>
        <w:pStyle w:val="BodyText"/>
        <w:ind w:firstLine="0"/>
        <w:jc w:val="center"/>
        <w:rPr>
          <w:lang w:val="en-CA"/>
        </w:rPr>
      </w:pPr>
      <w:r w:rsidRPr="000E71EE">
        <w:rPr>
          <w:noProof/>
          <w:lang w:val="en-CA"/>
        </w:rPr>
        <w:drawing>
          <wp:inline distT="0" distB="0" distL="0" distR="0" wp14:anchorId="29C9D128" wp14:editId="3E69B4BD">
            <wp:extent cx="3195955" cy="22574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5955" cy="2257425"/>
                    </a:xfrm>
                    <a:prstGeom prst="rect">
                      <a:avLst/>
                    </a:prstGeom>
                    <a:noFill/>
                    <a:ln>
                      <a:noFill/>
                    </a:ln>
                  </pic:spPr>
                </pic:pic>
              </a:graphicData>
            </a:graphic>
          </wp:inline>
        </w:drawing>
      </w:r>
      <w:r>
        <w:rPr>
          <w:lang w:val="en-CA"/>
        </w:rPr>
        <w:t>Figure 3 (Access)</w:t>
      </w:r>
    </w:p>
    <w:p w14:paraId="2731F06A" w14:textId="77777777" w:rsidR="00305C86" w:rsidRDefault="00305C86" w:rsidP="00305C86">
      <w:pPr>
        <w:pStyle w:val="BodyText"/>
        <w:ind w:firstLine="0"/>
        <w:rPr>
          <w:lang w:val="en-CA"/>
        </w:rPr>
      </w:pPr>
      <w:r w:rsidRPr="007B24F1">
        <w:rPr>
          <w:noProof/>
          <w:lang w:val="en-CA"/>
        </w:rPr>
        <w:lastRenderedPageBreak/>
        <w:drawing>
          <wp:inline distT="0" distB="0" distL="0" distR="0" wp14:anchorId="78477BE4" wp14:editId="6968D3BC">
            <wp:extent cx="3195955" cy="22574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2257425"/>
                    </a:xfrm>
                    <a:prstGeom prst="rect">
                      <a:avLst/>
                    </a:prstGeom>
                    <a:noFill/>
                    <a:ln>
                      <a:noFill/>
                    </a:ln>
                  </pic:spPr>
                </pic:pic>
              </a:graphicData>
            </a:graphic>
          </wp:inline>
        </w:drawing>
      </w:r>
    </w:p>
    <w:p w14:paraId="41E0EB99" w14:textId="79CD9F21" w:rsidR="00305C86" w:rsidRPr="0085674A" w:rsidRDefault="00305C86" w:rsidP="00305C86">
      <w:pPr>
        <w:pStyle w:val="BodyText"/>
        <w:jc w:val="center"/>
        <w:rPr>
          <w:lang w:val="en-CA"/>
        </w:rPr>
      </w:pPr>
      <w:r>
        <w:rPr>
          <w:lang w:val="en-CA"/>
        </w:rPr>
        <w:t>Figure 4</w:t>
      </w:r>
      <w:r w:rsidR="00301911">
        <w:rPr>
          <w:lang w:val="en-CA"/>
        </w:rPr>
        <w:t xml:space="preserve"> </w:t>
      </w:r>
      <w:r>
        <w:rPr>
          <w:lang w:val="en-CA"/>
        </w:rPr>
        <w:t>(Monitor)</w:t>
      </w:r>
    </w:p>
    <w:p w14:paraId="6CBB254B" w14:textId="77777777" w:rsidR="00305C86" w:rsidRDefault="00305C86" w:rsidP="00305C86">
      <w:pPr>
        <w:pStyle w:val="BodyText"/>
        <w:ind w:firstLine="0"/>
        <w:rPr>
          <w:lang w:val="en-CA"/>
        </w:rPr>
      </w:pPr>
    </w:p>
    <w:p w14:paraId="6292B0D8" w14:textId="77777777" w:rsidR="00305C86" w:rsidRDefault="00305C86" w:rsidP="00305C86">
      <w:pPr>
        <w:pStyle w:val="Heading3"/>
        <w:jc w:val="center"/>
      </w:pPr>
      <w:bookmarkStart w:id="12" w:name="_Toc130327470"/>
      <w:r>
        <w:t>Distributed Trust</w:t>
      </w:r>
      <w:bookmarkEnd w:id="12"/>
    </w:p>
    <w:p w14:paraId="30973F63" w14:textId="77777777" w:rsidR="00305C86" w:rsidRPr="002023C7" w:rsidRDefault="00305C86" w:rsidP="00305C86">
      <w:pPr>
        <w:pStyle w:val="BodyText"/>
        <w:rPr>
          <w:lang w:val="en-CA"/>
        </w:rPr>
      </w:pPr>
      <w:r w:rsidRPr="00305C86">
        <w:rPr>
          <w:rFonts w:asciiTheme="minorHAnsi" w:eastAsiaTheme="minorEastAsia" w:hAnsiTheme="minorHAnsi" w:cstheme="minorBidi"/>
          <w:spacing w:val="0"/>
          <w:sz w:val="22"/>
          <w:szCs w:val="22"/>
          <w:lang w:val="en-US" w:eastAsia="ja-JP"/>
        </w:rPr>
        <w:t xml:space="preserve">Every Cluster Head (CH) uses the Beta Reputation System to maintain a trust rating for other CHs based on direct and indirect evidence </w:t>
      </w:r>
      <w:proofErr w:type="gramStart"/>
      <w:r w:rsidRPr="00305C86">
        <w:rPr>
          <w:rFonts w:asciiTheme="minorHAnsi" w:eastAsiaTheme="minorEastAsia" w:hAnsiTheme="minorHAnsi" w:cstheme="minorBidi"/>
          <w:spacing w:val="0"/>
          <w:sz w:val="22"/>
          <w:szCs w:val="22"/>
          <w:lang w:val="en-US" w:eastAsia="ja-JP"/>
        </w:rPr>
        <w:t>in order to</w:t>
      </w:r>
      <w:proofErr w:type="gramEnd"/>
      <w:r w:rsidRPr="00305C86">
        <w:rPr>
          <w:rFonts w:asciiTheme="minorHAnsi" w:eastAsiaTheme="minorEastAsia" w:hAnsiTheme="minorHAnsi" w:cstheme="minorBidi"/>
          <w:spacing w:val="0"/>
          <w:sz w:val="22"/>
          <w:szCs w:val="22"/>
          <w:lang w:val="en-US" w:eastAsia="ja-JP"/>
        </w:rPr>
        <w:t xml:space="preserve">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 CH C). A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is created when a CH creates a new block and is used to assess trust. The block containing this transaction is transmitted to nearby CHs. The receiving CH tries to validate the related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whenever a fresh block is received. It randomly verifies a portion of the transactions in the block by examining their signatures if it obtains direct confirmation from the block miner or other CHs who signed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The amount of direct evidence and trustworthiness of the CHs that supply indirect evidence influence the number of validated transactions.  if it obtains direct confirmation from the block miner or other CHs who signed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w:t>
      </w:r>
      <w:proofErr w:type="gramStart"/>
      <w:r w:rsidRPr="00305C86">
        <w:rPr>
          <w:rFonts w:asciiTheme="minorHAnsi" w:eastAsiaTheme="minorEastAsia" w:hAnsiTheme="minorHAnsi" w:cstheme="minorBidi"/>
          <w:spacing w:val="0"/>
          <w:sz w:val="22"/>
          <w:szCs w:val="22"/>
          <w:lang w:val="en-US" w:eastAsia="ja-JP"/>
        </w:rPr>
        <w:t>It</w:t>
      </w:r>
      <w:proofErr w:type="gramEnd"/>
      <w:r w:rsidRPr="00305C86">
        <w:rPr>
          <w:rFonts w:asciiTheme="minorHAnsi" w:eastAsiaTheme="minorEastAsia" w:hAnsiTheme="minorHAnsi" w:cstheme="minorBidi"/>
          <w:spacing w:val="0"/>
          <w:sz w:val="22"/>
          <w:szCs w:val="22"/>
          <w:lang w:val="en-US" w:eastAsia="ja-JP"/>
        </w:rPr>
        <w:t xml:space="preserve">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w:t>
      </w:r>
      <w:r w:rsidRPr="00305C86">
        <w:rPr>
          <w:rFonts w:asciiTheme="minorHAnsi" w:eastAsiaTheme="minorEastAsia" w:hAnsiTheme="minorHAnsi" w:cstheme="minorBidi"/>
          <w:spacing w:val="0"/>
          <w:sz w:val="22"/>
          <w:szCs w:val="22"/>
          <w:lang w:val="en-US" w:eastAsia="ja-JP"/>
        </w:rPr>
        <w:t>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14:paraId="3567888A" w14:textId="77777777" w:rsidR="00305C86" w:rsidRPr="0019445B" w:rsidRDefault="00305C86" w:rsidP="00305C86">
      <w:pPr>
        <w:pStyle w:val="BodyText"/>
        <w:rPr>
          <w:lang w:val="en-CA"/>
        </w:rPr>
      </w:pPr>
    </w:p>
    <w:p w14:paraId="5FEDEC39" w14:textId="77777777" w:rsidR="00305C86" w:rsidRDefault="00305C86" w:rsidP="00305C86">
      <w:pPr>
        <w:pStyle w:val="Heading2"/>
        <w:jc w:val="center"/>
      </w:pPr>
      <w:bookmarkStart w:id="13" w:name="_Toc130327471"/>
      <w:r w:rsidRPr="003D5699">
        <w:t>Evaluation</w:t>
      </w:r>
      <w:bookmarkEnd w:id="13"/>
    </w:p>
    <w:p w14:paraId="458C3B98"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w:t>
      </w:r>
      <w:proofErr w:type="gramStart"/>
      <w:r w:rsidRPr="00305C86">
        <w:rPr>
          <w:rFonts w:asciiTheme="minorHAnsi" w:eastAsiaTheme="minorEastAsia" w:hAnsiTheme="minorHAnsi" w:cstheme="minorBidi"/>
          <w:spacing w:val="0"/>
          <w:sz w:val="22"/>
          <w:szCs w:val="22"/>
          <w:lang w:val="en-US" w:eastAsia="ja-JP"/>
        </w:rPr>
        <w:t>prevents  the</w:t>
      </w:r>
      <w:proofErr w:type="gramEnd"/>
      <w:r w:rsidRPr="00305C86">
        <w:rPr>
          <w:rFonts w:asciiTheme="minorHAnsi" w:eastAsiaTheme="minorEastAsia" w:hAnsiTheme="minorHAnsi" w:cstheme="minorBidi"/>
          <w:spacing w:val="0"/>
          <w:sz w:val="22"/>
          <w:szCs w:val="22"/>
          <w:lang w:val="en-US" w:eastAsia="ja-JP"/>
        </w:rPr>
        <w:t xml:space="preserve"> attackers attempts to access the data in following way:</w:t>
      </w:r>
    </w:p>
    <w:p w14:paraId="2FD71DD9" w14:textId="77777777" w:rsidR="00305C86" w:rsidRPr="002C7330" w:rsidRDefault="00305C86" w:rsidP="00305C86">
      <w:pPr>
        <w:pStyle w:val="Heading3"/>
        <w:jc w:val="center"/>
      </w:pPr>
      <w:bookmarkStart w:id="14" w:name="_Toc130327472"/>
      <w:r>
        <w:t>DOS attack prevention</w:t>
      </w:r>
      <w:bookmarkEnd w:id="14"/>
    </w:p>
    <w:p w14:paraId="6AA0C953"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In a DOS attack, the attacker aims to block access to the service or data to the authorised user. 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is in either of these two lists. If a CH receives several unsuccessful access attempts from a PK, it may also block that PK and drop additional requests. By using different PKs, the attacker can still be successful in a DOS attack.</w:t>
      </w:r>
    </w:p>
    <w:p w14:paraId="35585789" w14:textId="77777777" w:rsidR="00305C86" w:rsidRPr="002C7330" w:rsidRDefault="00305C86" w:rsidP="00305C86">
      <w:pPr>
        <w:pStyle w:val="Heading3"/>
        <w:jc w:val="center"/>
      </w:pPr>
      <w:bookmarkStart w:id="15" w:name="_Toc130327473"/>
      <w:r>
        <w:lastRenderedPageBreak/>
        <w:t>Modification attack prevention</w:t>
      </w:r>
      <w:bookmarkEnd w:id="15"/>
    </w:p>
    <w:p w14:paraId="1922E934"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 malicious party can alter or remove a user's stored data through a modification attack, which jeopardises cloud storage security. The user can, however, utilize the suggested architecture to compare the hash of the data in the cloud with the hash saved in their local blockchain </w:t>
      </w:r>
      <w:proofErr w:type="gramStart"/>
      <w:r w:rsidRPr="00305C86">
        <w:rPr>
          <w:rFonts w:asciiTheme="minorHAnsi" w:eastAsiaTheme="minorEastAsia" w:hAnsiTheme="minorHAnsi" w:cstheme="minorBidi"/>
          <w:spacing w:val="0"/>
          <w:sz w:val="22"/>
          <w:szCs w:val="22"/>
          <w:lang w:val="en-US" w:eastAsia="ja-JP"/>
        </w:rPr>
        <w:t>in order to</w:t>
      </w:r>
      <w:proofErr w:type="gramEnd"/>
      <w:r w:rsidRPr="00305C86">
        <w:rPr>
          <w:rFonts w:asciiTheme="minorHAnsi" w:eastAsiaTheme="minorEastAsia" w:hAnsiTheme="minorHAnsi" w:cstheme="minorBidi"/>
          <w:spacing w:val="0"/>
          <w:sz w:val="22"/>
          <w:szCs w:val="22"/>
          <w:lang w:val="en-US" w:eastAsia="ja-JP"/>
        </w:rPr>
        <w:t xml:space="preserve"> identify any changes to the data they have previously stored. If the user discovers a breach, they can create a transaction pointing to two transactions: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have original </w:t>
      </w:r>
      <w:proofErr w:type="gramStart"/>
      <w:r w:rsidRPr="00305C86">
        <w:rPr>
          <w:rFonts w:asciiTheme="minorHAnsi" w:eastAsiaTheme="minorEastAsia" w:hAnsiTheme="minorHAnsi" w:cstheme="minorBidi"/>
          <w:spacing w:val="0"/>
          <w:sz w:val="22"/>
          <w:szCs w:val="22"/>
          <w:lang w:val="en-US" w:eastAsia="ja-JP"/>
        </w:rPr>
        <w:t>hash</w:t>
      </w:r>
      <w:proofErr w:type="gramEnd"/>
      <w:r w:rsidRPr="00305C86">
        <w:rPr>
          <w:rFonts w:asciiTheme="minorHAnsi" w:eastAsiaTheme="minorEastAsia" w:hAnsiTheme="minorHAnsi" w:cstheme="minorBidi"/>
          <w:spacing w:val="0"/>
          <w:sz w:val="22"/>
          <w:szCs w:val="22"/>
          <w:lang w:val="en-US" w:eastAsia="ja-JP"/>
        </w:rPr>
        <w:t xml:space="preserve"> they can detect the forged one from that comparison. When the CHs notice a difference between the two hashes, they can alert their nodes about the malicious activity by the cloud storage.</w:t>
      </w:r>
    </w:p>
    <w:p w14:paraId="6B593FD6" w14:textId="77777777" w:rsidR="00305C86" w:rsidRPr="00052CC5" w:rsidRDefault="00305C86" w:rsidP="00305C86">
      <w:pPr>
        <w:pStyle w:val="Heading3"/>
        <w:jc w:val="center"/>
      </w:pPr>
      <w:bookmarkStart w:id="16" w:name="_Toc130327474"/>
      <w:r>
        <w:t>Dropping attack prevention</w:t>
      </w:r>
      <w:bookmarkEnd w:id="16"/>
    </w:p>
    <w:p w14:paraId="59F2EDAD"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14:paraId="5794E647" w14:textId="77777777" w:rsidR="00305C86" w:rsidRDefault="00305C86" w:rsidP="00305C86">
      <w:pPr>
        <w:pStyle w:val="Heading3"/>
        <w:jc w:val="center"/>
      </w:pPr>
      <w:bookmarkStart w:id="17" w:name="_Toc130327475"/>
      <w:r>
        <w:t>Mining attack prevention</w:t>
      </w:r>
      <w:bookmarkEnd w:id="17"/>
    </w:p>
    <w:p w14:paraId="0653293C" w14:textId="75BCF0A0"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An attempt to add fake blocks to the blockchain is known as a mining attack. According to the proposed architecture, an attacker would require control over several CHs that cooperate to produce a fake block that contains a false </w:t>
      </w:r>
      <w:proofErr w:type="spellStart"/>
      <w:proofErr w:type="gramStart"/>
      <w:r w:rsidRPr="00305C86">
        <w:rPr>
          <w:rFonts w:asciiTheme="minorHAnsi" w:eastAsiaTheme="minorEastAsia" w:hAnsiTheme="minorHAnsi" w:cstheme="minorBidi"/>
          <w:spacing w:val="0"/>
          <w:sz w:val="22"/>
          <w:szCs w:val="22"/>
          <w:lang w:val="en-US" w:eastAsia="ja-JP"/>
        </w:rPr>
        <w:t>transaction.The</w:t>
      </w:r>
      <w:proofErr w:type="spellEnd"/>
      <w:proofErr w:type="gramEnd"/>
      <w:r w:rsidRPr="00305C86">
        <w:rPr>
          <w:rFonts w:asciiTheme="minorHAnsi" w:eastAsiaTheme="minorEastAsia" w:hAnsiTheme="minorHAnsi" w:cstheme="minorBidi"/>
          <w:spacing w:val="0"/>
          <w:sz w:val="22"/>
          <w:szCs w:val="22"/>
          <w:lang w:val="en-US" w:eastAsia="ja-JP"/>
        </w:rPr>
        <w:t xml:space="preserve"> CHs typically verify the validity of each transaction in a block. </w:t>
      </w:r>
      <w:proofErr w:type="gramStart"/>
      <w:r w:rsidRPr="00305C86">
        <w:rPr>
          <w:rFonts w:asciiTheme="minorHAnsi" w:eastAsiaTheme="minorEastAsia" w:hAnsiTheme="minorHAnsi" w:cstheme="minorBidi"/>
          <w:spacing w:val="0"/>
          <w:sz w:val="22"/>
          <w:szCs w:val="22"/>
          <w:lang w:val="en-US" w:eastAsia="ja-JP"/>
        </w:rPr>
        <w:t>.however</w:t>
      </w:r>
      <w:proofErr w:type="gramEnd"/>
      <w:r w:rsidRPr="00305C86">
        <w:rPr>
          <w:rFonts w:asciiTheme="minorHAnsi" w:eastAsiaTheme="minorEastAsia" w:hAnsiTheme="minorHAnsi" w:cstheme="minorBidi"/>
          <w:spacing w:val="0"/>
          <w:sz w:val="22"/>
          <w:szCs w:val="22"/>
          <w:lang w:val="en-US" w:eastAsia="ja-JP"/>
        </w:rPr>
        <w:t xml:space="preserve">, in the proposed architecture, the degree of validation is based on how much the CH is trusted by the block miner or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signers. Thus, the CH might not validate every transaction in the block if they believe the block miner or </w:t>
      </w:r>
      <w:r w:rsidRPr="00305C86">
        <w:rPr>
          <w:rFonts w:asciiTheme="minorHAnsi" w:eastAsiaTheme="minorEastAsia" w:hAnsiTheme="minorHAnsi" w:cstheme="minorBidi"/>
          <w:spacing w:val="0"/>
          <w:sz w:val="22"/>
          <w:szCs w:val="22"/>
          <w:lang w:val="en-US" w:eastAsia="ja-JP"/>
        </w:rPr>
        <w:t xml:space="preserve">signers. </w:t>
      </w:r>
      <w:r w:rsidRPr="00305C86">
        <w:rPr>
          <w:rFonts w:asciiTheme="minorHAnsi" w:eastAsiaTheme="minorEastAsia" w:hAnsiTheme="minorHAnsi" w:cstheme="minorBidi"/>
          <w:spacing w:val="0"/>
          <w:sz w:val="22"/>
          <w:szCs w:val="22"/>
          <w:lang w:val="en-US" w:eastAsia="ja-JP"/>
        </w:rPr>
        <w:t>This</w:t>
      </w:r>
      <w:r w:rsidRPr="00305C86">
        <w:rPr>
          <w:rFonts w:asciiTheme="minorHAnsi" w:eastAsiaTheme="minorEastAsia" w:hAnsiTheme="minorHAnsi" w:cstheme="minorBidi"/>
          <w:spacing w:val="0"/>
          <w:sz w:val="22"/>
          <w:szCs w:val="22"/>
          <w:lang w:val="en-US" w:eastAsia="ja-JP"/>
        </w:rPr>
        <w:t xml:space="preserve"> indicates that some CH may miss to detect the fake blocks depending on the validation level but it will not go undetected by all the blocks </w:t>
      </w:r>
      <w:proofErr w:type="gramStart"/>
      <w:r w:rsidRPr="00305C86">
        <w:rPr>
          <w:rFonts w:asciiTheme="minorHAnsi" w:eastAsiaTheme="minorEastAsia" w:hAnsiTheme="minorHAnsi" w:cstheme="minorBidi"/>
          <w:spacing w:val="0"/>
          <w:sz w:val="22"/>
          <w:szCs w:val="22"/>
          <w:lang w:val="en-US" w:eastAsia="ja-JP"/>
        </w:rPr>
        <w:t>( due</w:t>
      </w:r>
      <w:proofErr w:type="gramEnd"/>
      <w:r w:rsidRPr="00305C86">
        <w:rPr>
          <w:rFonts w:asciiTheme="minorHAnsi" w:eastAsiaTheme="minorEastAsia" w:hAnsiTheme="minorHAnsi" w:cstheme="minorBidi"/>
          <w:spacing w:val="0"/>
          <w:sz w:val="22"/>
          <w:szCs w:val="22"/>
          <w:lang w:val="en-US" w:eastAsia="ja-JP"/>
        </w:rPr>
        <w:t xml:space="preserve"> to indirect evidence). If one CH detects the fake block, it can alert the others and prevent the fake block from being added to the blockchain.</w:t>
      </w:r>
    </w:p>
    <w:p w14:paraId="3F618471" w14:textId="77777777" w:rsidR="00305C86" w:rsidRPr="00FC1BF7" w:rsidRDefault="00305C86" w:rsidP="00305C86">
      <w:pPr>
        <w:pStyle w:val="Heading3"/>
        <w:jc w:val="center"/>
      </w:pPr>
      <w:bookmarkStart w:id="18" w:name="_Toc130327476"/>
      <w:r>
        <w:t>Anonymity attack prevention</w:t>
      </w:r>
      <w:bookmarkEnd w:id="18"/>
    </w:p>
    <w:p w14:paraId="1B22ABE2"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An attacker tries to connect various transactions with various IDs to one genuine identity in the real world </w:t>
      </w:r>
      <w:proofErr w:type="gramStart"/>
      <w:r w:rsidRPr="00305C86">
        <w:rPr>
          <w:rFonts w:asciiTheme="minorHAnsi" w:eastAsiaTheme="minorEastAsia" w:hAnsiTheme="minorHAnsi" w:cstheme="minorBidi"/>
          <w:spacing w:val="0"/>
          <w:sz w:val="22"/>
          <w:szCs w:val="22"/>
          <w:lang w:val="en-US" w:eastAsia="ja-JP"/>
        </w:rPr>
        <w:t>in order to</w:t>
      </w:r>
      <w:proofErr w:type="gramEnd"/>
      <w:r w:rsidRPr="00305C86">
        <w:rPr>
          <w:rFonts w:asciiTheme="minorHAnsi" w:eastAsiaTheme="minorEastAsia" w:hAnsiTheme="minorHAnsi" w:cstheme="minorBidi"/>
          <w:spacing w:val="0"/>
          <w:sz w:val="22"/>
          <w:szCs w:val="22"/>
          <w:lang w:val="en-US" w:eastAsia="ja-JP"/>
        </w:rPr>
        <w:t xml:space="preserve">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in public network which enables attacker to track the real user. Also, each transaction that is being send through the overlay network can have a different ID and public key (PK). This means even if someone wants to track the transactions and link it to real user, it would be difficult for them to connect several transactions with multiple IDs to </w:t>
      </w:r>
      <w:proofErr w:type="gramStart"/>
      <w:r w:rsidRPr="00305C86">
        <w:rPr>
          <w:rFonts w:asciiTheme="minorHAnsi" w:eastAsiaTheme="minorEastAsia" w:hAnsiTheme="minorHAnsi" w:cstheme="minorBidi"/>
          <w:spacing w:val="0"/>
          <w:sz w:val="22"/>
          <w:szCs w:val="22"/>
          <w:lang w:val="en-US" w:eastAsia="ja-JP"/>
        </w:rPr>
        <w:t>users</w:t>
      </w:r>
      <w:proofErr w:type="gramEnd"/>
      <w:r w:rsidRPr="00305C86">
        <w:rPr>
          <w:rFonts w:asciiTheme="minorHAnsi" w:eastAsiaTheme="minorEastAsia" w:hAnsiTheme="minorHAnsi" w:cstheme="minorBidi"/>
          <w:spacing w:val="0"/>
          <w:sz w:val="22"/>
          <w:szCs w:val="22"/>
          <w:lang w:val="en-US" w:eastAsia="ja-JP"/>
        </w:rPr>
        <w:t xml:space="preserve"> true identity.</w:t>
      </w:r>
    </w:p>
    <w:p w14:paraId="1C28C5DC" w14:textId="77777777" w:rsidR="00305C86" w:rsidRPr="008C6A20" w:rsidRDefault="00305C86" w:rsidP="00305C86">
      <w:pPr>
        <w:pStyle w:val="Heading3"/>
        <w:jc w:val="center"/>
      </w:pPr>
      <w:bookmarkStart w:id="19" w:name="_Toc130327477"/>
      <w:r>
        <w:t>A</w:t>
      </w:r>
      <w:r w:rsidRPr="008C6A20">
        <w:t>uthentication and access control</w:t>
      </w:r>
      <w:r>
        <w:t xml:space="preserve"> attack prevention</w:t>
      </w:r>
      <w:bookmarkEnd w:id="19"/>
    </w:p>
    <w:p w14:paraId="633B4AB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Threats to smart homes include attempts by hackers to access already-installed devices or add new ones without authorization. The suggested architecture, prevents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linked, the requester cannot attach its data to the user's data.</w:t>
      </w:r>
    </w:p>
    <w:p w14:paraId="56974C1A" w14:textId="5C3A8BE5" w:rsidR="00305C86" w:rsidRPr="00305C86" w:rsidRDefault="00301911" w:rsidP="00305C86">
      <w:pPr>
        <w:pStyle w:val="Heading2"/>
        <w:jc w:val="center"/>
      </w:pPr>
      <w:bookmarkStart w:id="20" w:name="_Toc130327478"/>
      <w:r>
        <w:t xml:space="preserve">IOT </w:t>
      </w:r>
      <w:r w:rsidR="00305C86">
        <w:t>Conclusion</w:t>
      </w:r>
      <w:bookmarkEnd w:id="20"/>
    </w:p>
    <w:p w14:paraId="1386F053"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w:t>
      </w:r>
      <w:r w:rsidRPr="00305C86">
        <w:rPr>
          <w:rFonts w:asciiTheme="minorHAnsi" w:eastAsiaTheme="minorEastAsia" w:hAnsiTheme="minorHAnsi" w:cstheme="minorBidi"/>
          <w:spacing w:val="0"/>
          <w:sz w:val="22"/>
          <w:szCs w:val="22"/>
          <w:lang w:val="en-US" w:eastAsia="ja-JP"/>
        </w:rPr>
        <w:lastRenderedPageBreak/>
        <w:t xml:space="preserve">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w:t>
      </w:r>
      <w:proofErr w:type="gramStart"/>
      <w:r w:rsidRPr="00305C86">
        <w:rPr>
          <w:rFonts w:asciiTheme="minorHAnsi" w:eastAsiaTheme="minorEastAsia" w:hAnsiTheme="minorHAnsi" w:cstheme="minorBidi"/>
          <w:spacing w:val="0"/>
          <w:sz w:val="22"/>
          <w:szCs w:val="22"/>
          <w:lang w:val="en-US" w:eastAsia="ja-JP"/>
        </w:rPr>
        <w:t>increased  transparency</w:t>
      </w:r>
      <w:proofErr w:type="gramEnd"/>
      <w:r w:rsidRPr="00305C86">
        <w:rPr>
          <w:rFonts w:asciiTheme="minorHAnsi" w:eastAsiaTheme="minorEastAsia" w:hAnsiTheme="minorHAnsi" w:cstheme="minorBidi"/>
          <w:spacing w:val="0"/>
          <w:sz w:val="22"/>
          <w:szCs w:val="22"/>
          <w:lang w:val="en-US" w:eastAsia="ja-JP"/>
        </w:rPr>
        <w:t>.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p>
    <w:p w14:paraId="45BF0DA4" w14:textId="548FA199" w:rsidR="00AF26F7" w:rsidRPr="00305C86" w:rsidRDefault="00305C86" w:rsidP="00305C86">
      <w:pPr>
        <w:pStyle w:val="BodyText"/>
      </w:pPr>
      <w:r>
        <w:t xml:space="preserve"> </w:t>
      </w:r>
    </w:p>
    <w:p w14:paraId="60BCDD7F" w14:textId="48E09C4B" w:rsidR="00B051E9" w:rsidRDefault="00B051E9" w:rsidP="00A1435A">
      <w:pPr>
        <w:pStyle w:val="Heading1"/>
        <w:jc w:val="center"/>
      </w:pPr>
      <w:bookmarkStart w:id="21" w:name="_Toc130327479"/>
      <w:r>
        <w:t>Blockchain in the Gaming Industry</w:t>
      </w:r>
      <w:bookmarkEnd w:id="21"/>
    </w:p>
    <w:p w14:paraId="5D797D19" w14:textId="18C100BA" w:rsidR="00B051E9" w:rsidRDefault="00B051E9" w:rsidP="00B051E9"/>
    <w:p w14:paraId="2B07479A" w14:textId="1692E72C" w:rsidR="00B051E9" w:rsidRDefault="00B051E9" w:rsidP="001053E3">
      <w:pPr>
        <w:jc w:val="both"/>
      </w:pPr>
      <w:r w:rsidRPr="00B051E9">
        <w:t>In 21st century, blockchain technology is starting to grow in different industries but now it keeps his hand in the gaming industries also. It has the potential to make the gaming industry more secure and transparent as well as ownership on gaming assets and bring new monetization models. In this report we will talk about the current state of blockchain in gaming sector, its potential benefits and some of the challenges and limitations that needs to be addressed.</w:t>
      </w:r>
    </w:p>
    <w:p w14:paraId="1CBB473F" w14:textId="77777777" w:rsidR="00994943" w:rsidRDefault="00994943" w:rsidP="001053E3">
      <w:pPr>
        <w:jc w:val="both"/>
        <w:rPr>
          <w:rFonts w:ascii="Times New Roman" w:hAnsi="Times New Roman" w:cs="Times New Roman"/>
          <w:sz w:val="24"/>
          <w:szCs w:val="24"/>
        </w:rPr>
      </w:pPr>
    </w:p>
    <w:p w14:paraId="32454B57" w14:textId="212EAC40" w:rsidR="00B051E9" w:rsidRPr="00B051E9" w:rsidRDefault="00B051E9" w:rsidP="00994943">
      <w:pPr>
        <w:pStyle w:val="Heading2"/>
        <w:jc w:val="center"/>
      </w:pPr>
      <w:bookmarkStart w:id="22" w:name="_Toc130327480"/>
      <w:r>
        <w:t>Current state of blockchain in gaming</w:t>
      </w:r>
      <w:bookmarkEnd w:id="22"/>
    </w:p>
    <w:p w14:paraId="6BB05DE6" w14:textId="77777777" w:rsidR="00B051E9" w:rsidRPr="00B051E9" w:rsidRDefault="00B051E9" w:rsidP="001053E3">
      <w:pPr>
        <w:jc w:val="both"/>
      </w:pPr>
      <w:r w:rsidRPr="00B051E9">
        <w:t xml:space="preserve">Though the inclusion of blockchain in gaming industry is a new concept, there are several projects ongoing to improve various fields of gaming. The first and notable example is </w:t>
      </w:r>
      <w:proofErr w:type="spellStart"/>
      <w:r w:rsidRPr="00B051E9">
        <w:t>Cryptokitties</w:t>
      </w:r>
      <w:proofErr w:type="spellEnd"/>
      <w:r w:rsidRPr="00B051E9">
        <w:t xml:space="preserve">; this is a game based on blockchain where player can collect, breed and trade virtual cats where each cat is unique and different that gives the players true ownership. </w:t>
      </w:r>
    </w:p>
    <w:p w14:paraId="680F319F" w14:textId="23D82C47" w:rsidR="00B051E9" w:rsidRDefault="00B051E9" w:rsidP="001053E3">
      <w:pPr>
        <w:jc w:val="both"/>
        <w:rPr>
          <w:rFonts w:ascii="Times New Roman" w:hAnsi="Times New Roman" w:cs="Times New Roman"/>
          <w:sz w:val="24"/>
          <w:szCs w:val="24"/>
        </w:rPr>
      </w:pPr>
      <w:r w:rsidRPr="00B051E9">
        <w:t xml:space="preserve">Another example we can give is </w:t>
      </w:r>
      <w:proofErr w:type="spellStart"/>
      <w:r w:rsidRPr="00B051E9">
        <w:t>Enjin</w:t>
      </w:r>
      <w:proofErr w:type="spellEnd"/>
      <w:r w:rsidRPr="00B051E9">
        <w:t xml:space="preserve">. People can manage and build their gaming assets by using blockchain. Those assets can be sold to the </w:t>
      </w:r>
      <w:proofErr w:type="spellStart"/>
      <w:r w:rsidRPr="00B051E9">
        <w:t>Enjin</w:t>
      </w:r>
      <w:proofErr w:type="spellEnd"/>
      <w:r w:rsidRPr="00B051E9">
        <w:t xml:space="preserve"> marketplace that gives the game developers a new way of monetization of their gaming industries.</w:t>
      </w:r>
      <w:r>
        <w:rPr>
          <w:rFonts w:ascii="Times New Roman" w:hAnsi="Times New Roman" w:cs="Times New Roman"/>
          <w:sz w:val="24"/>
          <w:szCs w:val="24"/>
        </w:rPr>
        <w:t xml:space="preserve"> </w:t>
      </w:r>
    </w:p>
    <w:p w14:paraId="29EF7E59" w14:textId="35F70D9C" w:rsidR="00B051E9" w:rsidRDefault="00B051E9" w:rsidP="00994943">
      <w:pPr>
        <w:pStyle w:val="Heading2"/>
        <w:jc w:val="center"/>
      </w:pPr>
      <w:bookmarkStart w:id="23" w:name="_Toc130327481"/>
      <w:r>
        <w:t>Potential benefits of blockchain in gaming</w:t>
      </w:r>
      <w:bookmarkEnd w:id="23"/>
    </w:p>
    <w:p w14:paraId="2F47FB48" w14:textId="77777777" w:rsidR="00B051E9" w:rsidRPr="00B051E9" w:rsidRDefault="00B051E9" w:rsidP="00B051E9">
      <w:pPr>
        <w:ind w:left="720"/>
      </w:pPr>
    </w:p>
    <w:p w14:paraId="63CEF126" w14:textId="77777777" w:rsidR="00B051E9" w:rsidRPr="00B051E9" w:rsidRDefault="00B051E9" w:rsidP="001053E3">
      <w:pPr>
        <w:jc w:val="both"/>
      </w:pPr>
      <w:r w:rsidRPr="00B051E9">
        <w:t xml:space="preserve">For the gaming business, blockchain technology presents </w:t>
      </w:r>
      <w:proofErr w:type="gramStart"/>
      <w:r w:rsidRPr="00B051E9">
        <w:t>a number of</w:t>
      </w:r>
      <w:proofErr w:type="gramEnd"/>
      <w:r w:rsidRPr="00B051E9">
        <w:t xml:space="preserve"> potential advantages. Being able to offer actual ownership of in-game assets is one of the main advantages. </w:t>
      </w:r>
      <w:proofErr w:type="gramStart"/>
      <w:r w:rsidRPr="00B051E9">
        <w:t>The majority of</w:t>
      </w:r>
      <w:proofErr w:type="gramEnd"/>
      <w:r w:rsidRPr="00B051E9">
        <w:t xml:space="preserve"> in-game items currently belong to the game's creators, and players have no authority over them. By transferring ownership to the players through blockchain, they can sell or trade their assets as they see fit.</w:t>
      </w:r>
    </w:p>
    <w:p w14:paraId="15063053" w14:textId="77777777" w:rsidR="00B051E9" w:rsidRPr="00B051E9" w:rsidRDefault="00B051E9" w:rsidP="001053E3">
      <w:pPr>
        <w:jc w:val="both"/>
      </w:pPr>
      <w:r w:rsidRPr="00B051E9">
        <w:t>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14:paraId="29789ABF" w14:textId="77777777" w:rsidR="00B051E9" w:rsidRPr="00B051E9" w:rsidRDefault="00B051E9" w:rsidP="001053E3">
      <w:pPr>
        <w:jc w:val="both"/>
      </w:pPr>
      <w:r w:rsidRPr="00B051E9">
        <w:t xml:space="preserve">Blockchain technology </w:t>
      </w:r>
      <w:proofErr w:type="gramStart"/>
      <w:r w:rsidRPr="00B051E9">
        <w:t>has the ability to</w:t>
      </w:r>
      <w:proofErr w:type="gramEnd"/>
      <w:r w:rsidRPr="00B051E9">
        <w:t xml:space="preserve"> revolutionize the gaming industry in many ways. Here are some ways in which blockchain can make a significant impact:</w:t>
      </w:r>
    </w:p>
    <w:p w14:paraId="12D56CE1" w14:textId="77777777"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 xml:space="preserve">Real Ownership of In-Game Assets: Today, players have no authority over </w:t>
      </w:r>
      <w:proofErr w:type="gramStart"/>
      <w:r w:rsidRPr="001053E3">
        <w:rPr>
          <w:rFonts w:cstheme="minorHAnsi"/>
        </w:rPr>
        <w:t>the majority of</w:t>
      </w:r>
      <w:proofErr w:type="gramEnd"/>
      <w:r w:rsidRPr="001053E3">
        <w:rPr>
          <w:rFonts w:cstheme="minorHAnsi"/>
        </w:rPr>
        <w:t xml:space="preserve"> in-game assets, which are controlled by the game's creators. By transferring ownership to the players through blockchain, they can sell or trade their assets as they see fit. This might </w:t>
      </w:r>
      <w:r w:rsidRPr="001053E3">
        <w:rPr>
          <w:rFonts w:cstheme="minorHAnsi"/>
        </w:rPr>
        <w:lastRenderedPageBreak/>
        <w:t>generate additional cash for users and result in the growth of a brand-new gaming economy.</w:t>
      </w:r>
    </w:p>
    <w:p w14:paraId="20BE9EE6" w14:textId="21606582"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More Security: By utilizing distributed ledger technology and encryption, blockchain can boost the security of in-game transactions. Because of this, it is considerably more difficult for hackers to steal in-game things or carry out other nefarious deeds.</w:t>
      </w:r>
    </w:p>
    <w:p w14:paraId="4BE2A902" w14:textId="511C9A9F"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Transparency:</w:t>
      </w:r>
      <w:r w:rsidR="0085476F" w:rsidRPr="001053E3">
        <w:rPr>
          <w:rFonts w:cstheme="minorHAnsi"/>
        </w:rPr>
        <w:t xml:space="preserve"> </w:t>
      </w:r>
      <w:r w:rsidRPr="001053E3">
        <w:rPr>
          <w:rFonts w:cstheme="minorHAnsi"/>
        </w:rPr>
        <w:t>As blockchain transactions are permanent, they cannot be changed or eliminated. Players will find it simpler to trace and confirm the ownership of in-game assets thanks to the transparency this offers in the form of open and public ledgers.</w:t>
      </w:r>
    </w:p>
    <w:p w14:paraId="517A8831" w14:textId="606D702F"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 xml:space="preserve">Alternative Monetization Features: Blockchain can make it possible for users and game producers to monetize in new ways. A blockchain-based platform called </w:t>
      </w:r>
      <w:proofErr w:type="spellStart"/>
      <w:r w:rsidRPr="001053E3">
        <w:rPr>
          <w:rFonts w:cstheme="minorHAnsi"/>
        </w:rPr>
        <w:t>Enjin</w:t>
      </w:r>
      <w:proofErr w:type="spellEnd"/>
      <w:r w:rsidRPr="001053E3">
        <w:rPr>
          <w:rFonts w:cstheme="minorHAnsi"/>
        </w:rPr>
        <w:t xml:space="preserve">, for instance, enables game developers to build and manage in-game assets like armor, guns, and other stuff. The </w:t>
      </w:r>
      <w:proofErr w:type="spellStart"/>
      <w:r w:rsidRPr="001053E3">
        <w:rPr>
          <w:rFonts w:cstheme="minorHAnsi"/>
        </w:rPr>
        <w:t>Enjin</w:t>
      </w:r>
      <w:proofErr w:type="spellEnd"/>
      <w:r w:rsidRPr="001053E3">
        <w:rPr>
          <w:rFonts w:cstheme="minorHAnsi"/>
        </w:rPr>
        <w:t xml:space="preserve"> Marketplace offers a new opportunity for gamers to monetize their gaming experience by allowing trading and selling of these assets.</w:t>
      </w:r>
    </w:p>
    <w:p w14:paraId="64C7B12A" w14:textId="46C1EAA3"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Decentralization: Blockchain can make game development and distribution decentralized. Blockchain technology allows game makers to avoid conventional publishers and sell their products directly to users. This might encourage greater variety and creativity in the gaming sector.</w:t>
      </w:r>
    </w:p>
    <w:p w14:paraId="5BE491A4" w14:textId="17AEBF21" w:rsidR="00B051E9" w:rsidRDefault="00B051E9" w:rsidP="001053E3">
      <w:pPr>
        <w:pStyle w:val="ListParagraph"/>
        <w:numPr>
          <w:ilvl w:val="0"/>
          <w:numId w:val="6"/>
        </w:numPr>
        <w:jc w:val="both"/>
        <w:rPr>
          <w:rFonts w:cstheme="minorHAnsi"/>
        </w:rPr>
      </w:pPr>
      <w:r w:rsidRPr="001053E3">
        <w:rPr>
          <w:rFonts w:cstheme="minorHAnsi"/>
        </w:rPr>
        <w:t xml:space="preserve">As a result of its actual ownership of in-game assets, enhanced security and transparency, new monetization models, and decentralization, blockchain has the potential to have a huge impact on the gaming industry. As the technology continues to develop and mature, we </w:t>
      </w:r>
      <w:r w:rsidRPr="001053E3">
        <w:rPr>
          <w:rFonts w:cstheme="minorHAnsi"/>
        </w:rPr>
        <w:t>should expect to see more blockchain-based games and platforms emerge in the future years.</w:t>
      </w:r>
    </w:p>
    <w:p w14:paraId="25E711E8" w14:textId="77777777" w:rsidR="001053E3" w:rsidRPr="001053E3" w:rsidRDefault="001053E3" w:rsidP="001053E3">
      <w:pPr>
        <w:pStyle w:val="ListParagraph"/>
        <w:jc w:val="both"/>
        <w:rPr>
          <w:rFonts w:cstheme="minorHAnsi"/>
        </w:rPr>
      </w:pPr>
    </w:p>
    <w:p w14:paraId="2AFBBB43" w14:textId="29363F7F" w:rsidR="00B051E9" w:rsidRPr="00B051E9" w:rsidRDefault="00B051E9" w:rsidP="00994943">
      <w:pPr>
        <w:pStyle w:val="Heading2"/>
        <w:jc w:val="center"/>
      </w:pPr>
      <w:bookmarkStart w:id="24" w:name="_Toc130327482"/>
      <w:r>
        <w:t>Challenges and Limitations</w:t>
      </w:r>
      <w:bookmarkEnd w:id="24"/>
    </w:p>
    <w:p w14:paraId="1BE1BB79" w14:textId="02A39693" w:rsidR="00B051E9" w:rsidRPr="00B051E9" w:rsidRDefault="00B051E9" w:rsidP="001053E3">
      <w:pPr>
        <w:jc w:val="both"/>
        <w:rPr>
          <w:rFonts w:cstheme="minorHAnsi"/>
        </w:rPr>
      </w:pPr>
      <w:r w:rsidRPr="00B051E9">
        <w:rPr>
          <w:rFonts w:cstheme="minorHAnsi"/>
        </w:rPr>
        <w:t>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number of transactions per second. For games with a huge player base or many transactions, this might be a serious restriction.</w:t>
      </w:r>
    </w:p>
    <w:p w14:paraId="0E9A7683" w14:textId="563B8B43" w:rsidR="008B0063" w:rsidRDefault="00B051E9" w:rsidP="001053E3">
      <w:pPr>
        <w:jc w:val="both"/>
        <w:rPr>
          <w:rFonts w:cstheme="minorHAnsi"/>
        </w:rPr>
      </w:pPr>
      <w:r w:rsidRPr="00B051E9">
        <w:rPr>
          <w:rFonts w:cstheme="minorHAnsi"/>
        </w:rPr>
        <w:t>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p>
    <w:p w14:paraId="455A5FBB" w14:textId="77777777" w:rsidR="00AF26F7" w:rsidRPr="00AF26F7" w:rsidRDefault="00AF26F7" w:rsidP="00AF26F7">
      <w:pPr>
        <w:ind w:left="720"/>
        <w:jc w:val="both"/>
        <w:rPr>
          <w:rFonts w:cstheme="minorHAnsi"/>
        </w:rPr>
      </w:pPr>
    </w:p>
    <w:p w14:paraId="0AF04D54" w14:textId="79BB2F61" w:rsidR="00994943" w:rsidRPr="00994943" w:rsidRDefault="00301911" w:rsidP="00994943">
      <w:pPr>
        <w:pStyle w:val="Heading2"/>
        <w:jc w:val="center"/>
      </w:pPr>
      <w:bookmarkStart w:id="25" w:name="_Toc130327483"/>
      <w:r>
        <w:t xml:space="preserve">Gaming </w:t>
      </w:r>
      <w:r w:rsidR="00B051E9">
        <w:t>Conclusion</w:t>
      </w:r>
      <w:bookmarkEnd w:id="25"/>
    </w:p>
    <w:p w14:paraId="29CDF9C3" w14:textId="77777777" w:rsidR="00B051E9" w:rsidRPr="00B051E9" w:rsidRDefault="00B051E9" w:rsidP="001053E3">
      <w:pPr>
        <w:jc w:val="both"/>
        <w:rPr>
          <w:rFonts w:cstheme="minorHAnsi"/>
        </w:rPr>
      </w:pPr>
      <w:r w:rsidRPr="00B051E9">
        <w:rPr>
          <w:rFonts w:cstheme="minorHAnsi"/>
        </w:rPr>
        <w:t>In conclusion, blockchain technology has the potential to revolutionize the gaming sector by enabling actual in-game asset ownership, greater security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p>
    <w:p w14:paraId="5B14502A" w14:textId="77777777" w:rsidR="00B051E9" w:rsidRDefault="00B051E9" w:rsidP="00994943"/>
    <w:p w14:paraId="7D4BD1CF" w14:textId="77777777" w:rsidR="00B051E9" w:rsidRDefault="00B051E9" w:rsidP="0058161B">
      <w:pPr>
        <w:ind w:left="720"/>
      </w:pPr>
    </w:p>
    <w:p w14:paraId="0EB77C6B" w14:textId="3554479B" w:rsidR="0058161B" w:rsidRPr="0058161B" w:rsidRDefault="0058161B" w:rsidP="0058161B">
      <w:pPr>
        <w:ind w:left="720"/>
      </w:pPr>
      <w:r w:rsidRPr="0058161B">
        <w:t xml:space="preserve">[1]: </w:t>
      </w:r>
      <w:proofErr w:type="spellStart"/>
      <w:r w:rsidRPr="0058161B">
        <w:t>Rahayu</w:t>
      </w:r>
      <w:proofErr w:type="spellEnd"/>
      <w:r w:rsidRPr="0058161B">
        <w:t xml:space="preserve">, </w:t>
      </w:r>
      <w:proofErr w:type="spellStart"/>
      <w:r w:rsidRPr="0058161B">
        <w:t>Syarifah</w:t>
      </w:r>
      <w:proofErr w:type="spellEnd"/>
      <w:r w:rsidRPr="0058161B">
        <w:t xml:space="preserve"> </w:t>
      </w:r>
      <w:proofErr w:type="spellStart"/>
      <w:r w:rsidRPr="0058161B">
        <w:t>Bahiyah</w:t>
      </w:r>
      <w:proofErr w:type="spellEnd"/>
      <w:r w:rsidRPr="0058161B">
        <w:t xml:space="preserve">, et al. Military Blockchain for Supply Chain Management - JESOC. </w:t>
      </w:r>
      <w:hyperlink r:id="rId13" w:history="1">
        <w:r w:rsidRPr="007E1FE4">
          <w:rPr>
            <w:rStyle w:val="Hyperlink"/>
          </w:rPr>
          <w:t>https://www.jesoc.com/wp-content/uploads/2019/08/KC13_015.pdf</w:t>
        </w:r>
      </w:hyperlink>
      <w:r w:rsidRPr="0058161B">
        <w:t>.</w:t>
      </w:r>
      <w:r>
        <w:t xml:space="preserve"> </w:t>
      </w:r>
    </w:p>
    <w:sectPr w:rsidR="0058161B" w:rsidRPr="0058161B" w:rsidSect="001053E3">
      <w:type w:val="continuous"/>
      <w:pgSz w:w="12240" w:h="15840"/>
      <w:pgMar w:top="1440" w:right="1440" w:bottom="1440" w:left="1440" w:header="720" w:footer="720" w:gutter="0"/>
      <w:pgNumType w:start="0"/>
      <w:cols w:num="2" w:space="432"/>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4E17"/>
    <w:multiLevelType w:val="hybridMultilevel"/>
    <w:tmpl w:val="1DB8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E26E28"/>
    <w:multiLevelType w:val="hybridMultilevel"/>
    <w:tmpl w:val="F4D2D0FA"/>
    <w:lvl w:ilvl="0" w:tplc="BA52543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3741961"/>
    <w:multiLevelType w:val="hybridMultilevel"/>
    <w:tmpl w:val="6CA21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8229B3"/>
    <w:multiLevelType w:val="hybridMultilevel"/>
    <w:tmpl w:val="337EC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990BD4"/>
    <w:multiLevelType w:val="hybridMultilevel"/>
    <w:tmpl w:val="0D98E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DF1930"/>
    <w:multiLevelType w:val="hybridMultilevel"/>
    <w:tmpl w:val="1E6C7106"/>
    <w:lvl w:ilvl="0" w:tplc="0409000F">
      <w:start w:val="1"/>
      <w:numFmt w:val="decimal"/>
      <w:lvlText w:val="%1."/>
      <w:lvlJc w:val="left"/>
      <w:pPr>
        <w:ind w:left="-1800" w:hanging="360"/>
      </w:pPr>
    </w:lvl>
    <w:lvl w:ilvl="1" w:tplc="04090019">
      <w:start w:val="1"/>
      <w:numFmt w:val="lowerLetter"/>
      <w:lvlText w:val="%2."/>
      <w:lvlJc w:val="left"/>
      <w:pPr>
        <w:ind w:left="-1080" w:hanging="360"/>
      </w:pPr>
    </w:lvl>
    <w:lvl w:ilvl="2" w:tplc="0409001B">
      <w:start w:val="1"/>
      <w:numFmt w:val="lowerRoman"/>
      <w:lvlText w:val="%3."/>
      <w:lvlJc w:val="right"/>
      <w:pPr>
        <w:ind w:left="-360" w:hanging="180"/>
      </w:pPr>
    </w:lvl>
    <w:lvl w:ilvl="3" w:tplc="0409000F">
      <w:start w:val="1"/>
      <w:numFmt w:val="decimal"/>
      <w:lvlText w:val="%4."/>
      <w:lvlJc w:val="left"/>
      <w:pPr>
        <w:ind w:left="360" w:hanging="360"/>
      </w:pPr>
    </w:lvl>
    <w:lvl w:ilvl="4" w:tplc="04090019">
      <w:start w:val="1"/>
      <w:numFmt w:val="lowerLetter"/>
      <w:lvlText w:val="%5."/>
      <w:lvlJc w:val="left"/>
      <w:pPr>
        <w:ind w:left="1080" w:hanging="360"/>
      </w:pPr>
    </w:lvl>
    <w:lvl w:ilvl="5" w:tplc="0409001B">
      <w:start w:val="1"/>
      <w:numFmt w:val="lowerRoman"/>
      <w:lvlText w:val="%6."/>
      <w:lvlJc w:val="right"/>
      <w:pPr>
        <w:ind w:left="1800" w:hanging="180"/>
      </w:pPr>
    </w:lvl>
    <w:lvl w:ilvl="6" w:tplc="0409000F">
      <w:start w:val="1"/>
      <w:numFmt w:val="decimal"/>
      <w:lvlText w:val="%7."/>
      <w:lvlJc w:val="left"/>
      <w:pPr>
        <w:ind w:left="2520" w:hanging="360"/>
      </w:pPr>
    </w:lvl>
    <w:lvl w:ilvl="7" w:tplc="04090019">
      <w:start w:val="1"/>
      <w:numFmt w:val="lowerLetter"/>
      <w:lvlText w:val="%8."/>
      <w:lvlJc w:val="left"/>
      <w:pPr>
        <w:ind w:left="3240" w:hanging="360"/>
      </w:pPr>
    </w:lvl>
    <w:lvl w:ilvl="8" w:tplc="0409001B">
      <w:start w:val="1"/>
      <w:numFmt w:val="lowerRoman"/>
      <w:lvlText w:val="%9."/>
      <w:lvlJc w:val="right"/>
      <w:pPr>
        <w:ind w:left="3960" w:hanging="180"/>
      </w:pPr>
    </w:lvl>
  </w:abstractNum>
  <w:num w:numId="1" w16cid:durableId="256984325">
    <w:abstractNumId w:val="3"/>
  </w:num>
  <w:num w:numId="2" w16cid:durableId="676033293">
    <w:abstractNumId w:val="0"/>
  </w:num>
  <w:num w:numId="3" w16cid:durableId="870532615">
    <w:abstractNumId w:val="2"/>
  </w:num>
  <w:num w:numId="4" w16cid:durableId="1359694920">
    <w:abstractNumId w:val="1"/>
  </w:num>
  <w:num w:numId="5" w16cid:durableId="15622125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9654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0A"/>
    <w:rsid w:val="00007B04"/>
    <w:rsid w:val="0005612E"/>
    <w:rsid w:val="001053E3"/>
    <w:rsid w:val="001C6F01"/>
    <w:rsid w:val="001F090A"/>
    <w:rsid w:val="002F34ED"/>
    <w:rsid w:val="00301911"/>
    <w:rsid w:val="00305C86"/>
    <w:rsid w:val="0058161B"/>
    <w:rsid w:val="00655443"/>
    <w:rsid w:val="00695F1B"/>
    <w:rsid w:val="006C52BD"/>
    <w:rsid w:val="0085476F"/>
    <w:rsid w:val="008B0063"/>
    <w:rsid w:val="00994943"/>
    <w:rsid w:val="00A1435A"/>
    <w:rsid w:val="00A25255"/>
    <w:rsid w:val="00A77058"/>
    <w:rsid w:val="00AF26F7"/>
    <w:rsid w:val="00B051E9"/>
    <w:rsid w:val="00B2379B"/>
    <w:rsid w:val="00C06E22"/>
    <w:rsid w:val="00C12940"/>
    <w:rsid w:val="00C656F2"/>
    <w:rsid w:val="00D17FFC"/>
    <w:rsid w:val="00FC34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B4AAE"/>
  <w15:chartTrackingRefBased/>
  <w15:docId w15:val="{78455E31-C028-46AE-992C-85AE5528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2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6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5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2BD"/>
    <w:pPr>
      <w:spacing w:after="0" w:line="240" w:lineRule="auto"/>
    </w:pPr>
    <w:rPr>
      <w:lang w:eastAsia="en-US"/>
    </w:rPr>
  </w:style>
  <w:style w:type="character" w:customStyle="1" w:styleId="NoSpacingChar">
    <w:name w:val="No Spacing Char"/>
    <w:basedOn w:val="DefaultParagraphFont"/>
    <w:link w:val="NoSpacing"/>
    <w:uiPriority w:val="1"/>
    <w:rsid w:val="006C52BD"/>
    <w:rPr>
      <w:lang w:eastAsia="en-US"/>
    </w:rPr>
  </w:style>
  <w:style w:type="character" w:customStyle="1" w:styleId="Heading1Char">
    <w:name w:val="Heading 1 Char"/>
    <w:basedOn w:val="DefaultParagraphFont"/>
    <w:link w:val="Heading1"/>
    <w:uiPriority w:val="9"/>
    <w:rsid w:val="006C52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379B"/>
    <w:pPr>
      <w:outlineLvl w:val="9"/>
    </w:pPr>
    <w:rPr>
      <w:lang w:eastAsia="en-US"/>
    </w:rPr>
  </w:style>
  <w:style w:type="paragraph" w:styleId="TOC1">
    <w:name w:val="toc 1"/>
    <w:basedOn w:val="Normal"/>
    <w:next w:val="Normal"/>
    <w:autoRedefine/>
    <w:uiPriority w:val="39"/>
    <w:unhideWhenUsed/>
    <w:rsid w:val="00B2379B"/>
    <w:pPr>
      <w:spacing w:after="100"/>
    </w:pPr>
  </w:style>
  <w:style w:type="character" w:styleId="Hyperlink">
    <w:name w:val="Hyperlink"/>
    <w:basedOn w:val="DefaultParagraphFont"/>
    <w:uiPriority w:val="99"/>
    <w:unhideWhenUsed/>
    <w:rsid w:val="00B2379B"/>
    <w:rPr>
      <w:color w:val="0563C1" w:themeColor="hyperlink"/>
      <w:u w:val="single"/>
    </w:rPr>
  </w:style>
  <w:style w:type="character" w:customStyle="1" w:styleId="Heading2Char">
    <w:name w:val="Heading 2 Char"/>
    <w:basedOn w:val="DefaultParagraphFont"/>
    <w:link w:val="Heading2"/>
    <w:uiPriority w:val="9"/>
    <w:rsid w:val="0058161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8161B"/>
    <w:rPr>
      <w:color w:val="605E5C"/>
      <w:shd w:val="clear" w:color="auto" w:fill="E1DFDD"/>
    </w:rPr>
  </w:style>
  <w:style w:type="paragraph" w:styleId="ListParagraph">
    <w:name w:val="List Paragraph"/>
    <w:basedOn w:val="Normal"/>
    <w:uiPriority w:val="34"/>
    <w:qFormat/>
    <w:rsid w:val="00A77058"/>
    <w:pPr>
      <w:ind w:left="720"/>
      <w:contextualSpacing/>
    </w:pPr>
  </w:style>
  <w:style w:type="paragraph" w:styleId="TOC2">
    <w:name w:val="toc 2"/>
    <w:basedOn w:val="Normal"/>
    <w:next w:val="Normal"/>
    <w:autoRedefine/>
    <w:uiPriority w:val="39"/>
    <w:unhideWhenUsed/>
    <w:rsid w:val="00FC3470"/>
    <w:pPr>
      <w:spacing w:after="100"/>
      <w:ind w:left="220"/>
    </w:pPr>
  </w:style>
  <w:style w:type="paragraph" w:customStyle="1" w:styleId="Default">
    <w:name w:val="Default"/>
    <w:rsid w:val="00007B0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305C8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305C86"/>
    <w:rPr>
      <w:rFonts w:ascii="Times New Roman" w:eastAsia="SimSun" w:hAnsi="Times New Roman" w:cs="Times New Roman"/>
      <w:spacing w:val="-1"/>
      <w:sz w:val="20"/>
      <w:szCs w:val="20"/>
      <w:lang w:val="x-none" w:eastAsia="x-none"/>
    </w:rPr>
  </w:style>
  <w:style w:type="paragraph" w:customStyle="1" w:styleId="sponsors">
    <w:name w:val="sponsors"/>
    <w:rsid w:val="00305C86"/>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character" w:customStyle="1" w:styleId="Heading3Char">
    <w:name w:val="Heading 3 Char"/>
    <w:basedOn w:val="DefaultParagraphFont"/>
    <w:link w:val="Heading3"/>
    <w:uiPriority w:val="9"/>
    <w:rsid w:val="00305C8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019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886902">
      <w:bodyDiv w:val="1"/>
      <w:marLeft w:val="0"/>
      <w:marRight w:val="0"/>
      <w:marTop w:val="0"/>
      <w:marBottom w:val="0"/>
      <w:divBdr>
        <w:top w:val="none" w:sz="0" w:space="0" w:color="auto"/>
        <w:left w:val="none" w:sz="0" w:space="0" w:color="auto"/>
        <w:bottom w:val="none" w:sz="0" w:space="0" w:color="auto"/>
        <w:right w:val="none" w:sz="0" w:space="0" w:color="auto"/>
      </w:divBdr>
    </w:div>
    <w:div w:id="165178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esoc.com/wp-content/uploads/2019/08/KC13_015.pdf"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5FAF9FEB8648D29B229F4F297EB974"/>
        <w:category>
          <w:name w:val="General"/>
          <w:gallery w:val="placeholder"/>
        </w:category>
        <w:types>
          <w:type w:val="bbPlcHdr"/>
        </w:types>
        <w:behaviors>
          <w:behavior w:val="content"/>
        </w:behaviors>
        <w:guid w:val="{7E737AAF-A7D0-4085-83B9-B2A32F5DDB8F}"/>
      </w:docPartPr>
      <w:docPartBody>
        <w:p w:rsidR="00B65287" w:rsidRDefault="004B41D4" w:rsidP="004B41D4">
          <w:pPr>
            <w:pStyle w:val="DE5FAF9FEB8648D29B229F4F297EB974"/>
          </w:pPr>
          <w:r>
            <w:rPr>
              <w:rFonts w:asciiTheme="majorHAnsi" w:eastAsiaTheme="majorEastAsia" w:hAnsiTheme="majorHAnsi" w:cstheme="majorBidi"/>
              <w:caps/>
              <w:color w:val="4472C4" w:themeColor="accent1"/>
              <w:sz w:val="80"/>
              <w:szCs w:val="80"/>
            </w:rPr>
            <w:t>[Document title]</w:t>
          </w:r>
        </w:p>
      </w:docPartBody>
    </w:docPart>
    <w:docPart>
      <w:docPartPr>
        <w:name w:val="3AB85F3EF5B34AB8A0FAFC21DB84E9DE"/>
        <w:category>
          <w:name w:val="General"/>
          <w:gallery w:val="placeholder"/>
        </w:category>
        <w:types>
          <w:type w:val="bbPlcHdr"/>
        </w:types>
        <w:behaviors>
          <w:behavior w:val="content"/>
        </w:behaviors>
        <w:guid w:val="{498A872D-061A-4B09-870A-CEFC5B607A66}"/>
      </w:docPartPr>
      <w:docPartBody>
        <w:p w:rsidR="00B65287" w:rsidRDefault="004B41D4" w:rsidP="004B41D4">
          <w:pPr>
            <w:pStyle w:val="3AB85F3EF5B34AB8A0FAFC21DB84E9D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D4"/>
    <w:rsid w:val="000327B9"/>
    <w:rsid w:val="00057120"/>
    <w:rsid w:val="004B41D4"/>
    <w:rsid w:val="009D04C0"/>
    <w:rsid w:val="00B65287"/>
    <w:rsid w:val="00BF389E"/>
    <w:rsid w:val="00DA04C7"/>
    <w:rsid w:val="00E50E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5FAF9FEB8648D29B229F4F297EB974">
    <w:name w:val="DE5FAF9FEB8648D29B229F4F297EB974"/>
    <w:rsid w:val="004B41D4"/>
  </w:style>
  <w:style w:type="paragraph" w:customStyle="1" w:styleId="3AB85F3EF5B34AB8A0FAFC21DB84E9DE">
    <w:name w:val="3AB85F3EF5B34AB8A0FAFC21DB84E9DE"/>
    <w:rsid w:val="004B41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786BC-3016-40C5-BF5B-437BA11B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10</Pages>
  <Words>4472</Words>
  <Characters>25493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Analysis of publications on applications of blockchain technology</vt:lpstr>
    </vt:vector>
  </TitlesOfParts>
  <Company/>
  <LinksUpToDate>false</LinksUpToDate>
  <CharactersWithSpaces>29906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publications on applications of blockchain technology</dc:title>
  <dc:subject>INSE 6120 Cryptographic protocols and Network Security</dc:subject>
  <dc:creator>Kareem Shamayleh</dc:creator>
  <cp:keywords/>
  <dc:description/>
  <cp:lastModifiedBy>Kareem Shamayleh</cp:lastModifiedBy>
  <cp:revision>20</cp:revision>
  <dcterms:created xsi:type="dcterms:W3CDTF">2023-03-08T18:34:00Z</dcterms:created>
  <dcterms:modified xsi:type="dcterms:W3CDTF">2023-03-22T01:44:00Z</dcterms:modified>
</cp:coreProperties>
</file>