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DD5" w:rsidRDefault="00745DD5" w:rsidP="00745DD5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Please make sure the Milestone 1 presentation/document is submitted in the Canvas assignment before midnight today.</w:t>
      </w:r>
    </w:p>
    <w:p w:rsidR="00745DD5" w:rsidRDefault="00745DD5" w:rsidP="00745DD5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We will do the demo online on Thursday at 7pm using the following link. </w:t>
      </w:r>
    </w:p>
    <w:p w:rsidR="00745DD5" w:rsidRDefault="00745DD5" w:rsidP="00745DD5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</w:t>
      </w:r>
    </w:p>
    <w:p w:rsidR="00745DD5" w:rsidRDefault="00745DD5" w:rsidP="00745DD5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Nabeel Mohammed is inviting you to a scheduled BdREN Zoom meeting.</w:t>
      </w:r>
    </w:p>
    <w:p w:rsidR="00745DD5" w:rsidRDefault="00745DD5" w:rsidP="00745DD5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Topic: Nabeel Mohammed's Personal Meeting Room</w:t>
      </w:r>
    </w:p>
    <w:p w:rsidR="00745DD5" w:rsidRDefault="00745DD5" w:rsidP="00745DD5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--&gt; Join BdREN Zoom Meeting from Laptop or Mobile:</w:t>
      </w:r>
      <w:r>
        <w:rPr>
          <w:rFonts w:ascii="Arial" w:hAnsi="Arial" w:cs="Arial"/>
          <w:color w:val="444444"/>
          <w:sz w:val="21"/>
          <w:szCs w:val="21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https://bdren.zoom.us/j/5268652062</w:t>
        </w:r>
      </w:hyperlink>
    </w:p>
    <w:p w:rsidR="00745DD5" w:rsidRDefault="00745DD5" w:rsidP="00745DD5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Meeting ID: 526 865 2062</w:t>
      </w:r>
    </w:p>
    <w:p w:rsidR="00745DD5" w:rsidRDefault="00745DD5" w:rsidP="00745DD5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Join by SIP from Video Conferencing Device:</w:t>
      </w:r>
      <w:r>
        <w:rPr>
          <w:rFonts w:ascii="Arial" w:hAnsi="Arial" w:cs="Arial"/>
          <w:color w:val="444444"/>
          <w:sz w:val="21"/>
          <w:szCs w:val="21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5268652062@zoomcrc.com</w:t>
        </w:r>
      </w:hyperlink>
    </w:p>
    <w:p w:rsidR="00745DD5" w:rsidRDefault="00745DD5" w:rsidP="00745DD5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Join by H.323</w:t>
      </w:r>
      <w:r>
        <w:rPr>
          <w:rFonts w:ascii="Arial" w:hAnsi="Arial" w:cs="Arial"/>
          <w:color w:val="444444"/>
          <w:sz w:val="21"/>
          <w:szCs w:val="21"/>
        </w:rPr>
        <w:br/>
        <w:t>162.255.37.11 (US West)</w:t>
      </w:r>
      <w:r>
        <w:rPr>
          <w:rFonts w:ascii="Arial" w:hAnsi="Arial" w:cs="Arial"/>
          <w:color w:val="444444"/>
          <w:sz w:val="21"/>
          <w:szCs w:val="21"/>
        </w:rPr>
        <w:br/>
        <w:t>162.255.36.11 (US East)</w:t>
      </w:r>
      <w:r>
        <w:rPr>
          <w:rFonts w:ascii="Arial" w:hAnsi="Arial" w:cs="Arial"/>
          <w:color w:val="444444"/>
          <w:sz w:val="21"/>
          <w:szCs w:val="21"/>
        </w:rPr>
        <w:br/>
        <w:t>221.122.88.195 (Mainland China)</w:t>
      </w:r>
      <w:r>
        <w:rPr>
          <w:rFonts w:ascii="Arial" w:hAnsi="Arial" w:cs="Arial"/>
          <w:color w:val="444444"/>
          <w:sz w:val="21"/>
          <w:szCs w:val="21"/>
        </w:rPr>
        <w:br/>
        <w:t>115.114.131.7 (India Mumbai)</w:t>
      </w:r>
      <w:r>
        <w:rPr>
          <w:rFonts w:ascii="Arial" w:hAnsi="Arial" w:cs="Arial"/>
          <w:color w:val="444444"/>
          <w:sz w:val="21"/>
          <w:szCs w:val="21"/>
        </w:rPr>
        <w:br/>
        <w:t>115.114.115.7 (India Hyderabad)</w:t>
      </w:r>
      <w:r>
        <w:rPr>
          <w:rFonts w:ascii="Arial" w:hAnsi="Arial" w:cs="Arial"/>
          <w:color w:val="444444"/>
          <w:sz w:val="21"/>
          <w:szCs w:val="21"/>
        </w:rPr>
        <w:br/>
        <w:t>213.19.144.110 (Amsterdam Netherlands)</w:t>
      </w:r>
      <w:r>
        <w:rPr>
          <w:rFonts w:ascii="Arial" w:hAnsi="Arial" w:cs="Arial"/>
          <w:color w:val="444444"/>
          <w:sz w:val="21"/>
          <w:szCs w:val="21"/>
        </w:rPr>
        <w:br/>
        <w:t>213.244.140.110 (Germany)</w:t>
      </w:r>
      <w:r>
        <w:rPr>
          <w:rFonts w:ascii="Arial" w:hAnsi="Arial" w:cs="Arial"/>
          <w:color w:val="444444"/>
          <w:sz w:val="21"/>
          <w:szCs w:val="21"/>
        </w:rPr>
        <w:br/>
        <w:t>103.122.166.55 (Australia Sydney)</w:t>
      </w:r>
      <w:r>
        <w:rPr>
          <w:rFonts w:ascii="Arial" w:hAnsi="Arial" w:cs="Arial"/>
          <w:color w:val="444444"/>
          <w:sz w:val="21"/>
          <w:szCs w:val="21"/>
        </w:rPr>
        <w:br/>
        <w:t>103.122.167.55 (Australia Melbourne)</w:t>
      </w:r>
      <w:r>
        <w:rPr>
          <w:rFonts w:ascii="Arial" w:hAnsi="Arial" w:cs="Arial"/>
          <w:color w:val="444444"/>
          <w:sz w:val="21"/>
          <w:szCs w:val="21"/>
        </w:rPr>
        <w:br/>
        <w:t>209.9.211.110 (Hong Kong SAR)</w:t>
      </w:r>
      <w:r>
        <w:rPr>
          <w:rFonts w:ascii="Arial" w:hAnsi="Arial" w:cs="Arial"/>
          <w:color w:val="444444"/>
          <w:sz w:val="21"/>
          <w:szCs w:val="21"/>
        </w:rPr>
        <w:br/>
        <w:t>149.137.40.110 (Singapore)</w:t>
      </w:r>
      <w:r>
        <w:rPr>
          <w:rFonts w:ascii="Arial" w:hAnsi="Arial" w:cs="Arial"/>
          <w:color w:val="444444"/>
          <w:sz w:val="21"/>
          <w:szCs w:val="21"/>
        </w:rPr>
        <w:br/>
        <w:t>159.124.168.213 (Canada Toronto)</w:t>
      </w:r>
      <w:r>
        <w:rPr>
          <w:rFonts w:ascii="Arial" w:hAnsi="Arial" w:cs="Arial"/>
          <w:color w:val="444444"/>
          <w:sz w:val="21"/>
          <w:szCs w:val="21"/>
        </w:rPr>
        <w:br/>
        <w:t>65.39.152.160 (Canada Vancouver)</w:t>
      </w:r>
      <w:r>
        <w:rPr>
          <w:rFonts w:ascii="Arial" w:hAnsi="Arial" w:cs="Arial"/>
          <w:color w:val="444444"/>
          <w:sz w:val="21"/>
          <w:szCs w:val="21"/>
        </w:rPr>
        <w:br/>
        <w:t>207.226.132.110 (Japan Tokyo)</w:t>
      </w:r>
      <w:r>
        <w:rPr>
          <w:rFonts w:ascii="Arial" w:hAnsi="Arial" w:cs="Arial"/>
          <w:color w:val="444444"/>
          <w:sz w:val="21"/>
          <w:szCs w:val="21"/>
        </w:rPr>
        <w:br/>
        <w:t>149.137.24.110 (Japan Osaka)</w:t>
      </w:r>
      <w:r>
        <w:rPr>
          <w:rFonts w:ascii="Arial" w:hAnsi="Arial" w:cs="Arial"/>
          <w:color w:val="444444"/>
          <w:sz w:val="21"/>
          <w:szCs w:val="21"/>
        </w:rPr>
        <w:br/>
        <w:t>Meeting ID: 526 865 2062</w:t>
      </w:r>
    </w:p>
    <w:p w:rsidR="00745DD5" w:rsidRDefault="00745DD5" w:rsidP="00745DD5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NOTE: </w:t>
      </w:r>
      <w:r>
        <w:rPr>
          <w:rFonts w:ascii="Arial" w:hAnsi="Arial" w:cs="Arial"/>
          <w:color w:val="444444"/>
          <w:sz w:val="21"/>
          <w:szCs w:val="21"/>
        </w:rPr>
        <w:br/>
        <w:t>1. Always keep your mic mute while you are not speaking</w:t>
      </w:r>
      <w:r>
        <w:rPr>
          <w:rFonts w:ascii="Arial" w:hAnsi="Arial" w:cs="Arial"/>
          <w:color w:val="444444"/>
          <w:sz w:val="21"/>
          <w:szCs w:val="21"/>
        </w:rPr>
        <w:br/>
        <w:t>2. Use good headphone for better audio quality</w:t>
      </w:r>
      <w:r>
        <w:rPr>
          <w:rFonts w:ascii="Arial" w:hAnsi="Arial" w:cs="Arial"/>
          <w:color w:val="444444"/>
          <w:sz w:val="21"/>
          <w:szCs w:val="21"/>
        </w:rPr>
        <w:br/>
        <w:t>3. Please sit face up to the window or light source</w:t>
      </w:r>
      <w:r>
        <w:rPr>
          <w:rFonts w:ascii="Arial" w:hAnsi="Arial" w:cs="Arial"/>
          <w:color w:val="444444"/>
          <w:sz w:val="21"/>
          <w:szCs w:val="21"/>
        </w:rPr>
        <w:br/>
        <w:t>4. Adjust camera angle to make sure you’re on camera</w:t>
      </w:r>
    </w:p>
    <w:p w:rsidR="00745DD5" w:rsidRDefault="00745DD5" w:rsidP="00745DD5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Know Zoom Meeting Best Practices: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https://bit.ly</w:t>
        </w:r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/</w:t>
        </w:r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2Wh5Y41</w:t>
        </w:r>
      </w:hyperlink>
      <w:r>
        <w:rPr>
          <w:rFonts w:ascii="Arial" w:hAnsi="Arial" w:cs="Arial"/>
          <w:color w:val="444444"/>
          <w:sz w:val="21"/>
          <w:szCs w:val="21"/>
        </w:rPr>
        <w:t> </w:t>
      </w:r>
    </w:p>
    <w:p w:rsidR="008A509A" w:rsidRPr="00745DD5" w:rsidRDefault="00745DD5" w:rsidP="00745DD5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Happy Zooming with BdREN!</w:t>
      </w:r>
    </w:p>
    <w:sectPr w:rsidR="008A509A" w:rsidRPr="00745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D5"/>
    <w:rsid w:val="006E02FB"/>
    <w:rsid w:val="00745DD5"/>
    <w:rsid w:val="008A509A"/>
    <w:rsid w:val="00D5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337C2"/>
  <w15:chartTrackingRefBased/>
  <w15:docId w15:val="{5417914B-A1B5-A94C-A505-D9926B96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851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D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45D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5D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2Wh5Y41" TargetMode="External"/><Relationship Id="rId5" Type="http://schemas.openxmlformats.org/officeDocument/2006/relationships/hyperlink" Target="mailto:5268652062@zoomcrc.com" TargetMode="External"/><Relationship Id="rId4" Type="http://schemas.openxmlformats.org/officeDocument/2006/relationships/hyperlink" Target="https://bdren.zoom.us/j/52686520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2024-09-17T15:36:00Z</dcterms:created>
  <dcterms:modified xsi:type="dcterms:W3CDTF">2024-09-18T03:51:00Z</dcterms:modified>
</cp:coreProperties>
</file>