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AA927" w14:textId="77777777" w:rsidR="00C7424C" w:rsidRPr="00C7424C" w:rsidRDefault="00C7424C" w:rsidP="00C7424C">
      <w:pPr>
        <w:spacing w:before="100" w:beforeAutospacing="1" w:after="100" w:afterAutospacing="1" w:line="240" w:lineRule="auto"/>
        <w:rPr>
          <w:rFonts w:ascii="Times New Roman" w:eastAsia="Times New Roman" w:hAnsi="Times New Roman" w:cs="Times New Roman"/>
          <w:sz w:val="24"/>
          <w:szCs w:val="24"/>
        </w:rPr>
      </w:pPr>
      <w:r w:rsidRPr="00C7424C">
        <w:rPr>
          <w:rFonts w:ascii="Times New Roman" w:eastAsia="Times New Roman" w:hAnsi="Times New Roman" w:cs="Times New Roman"/>
          <w:b/>
          <w:bCs/>
          <w:sz w:val="24"/>
          <w:szCs w:val="24"/>
        </w:rPr>
        <w:t>The Ultimate Timepiece: A Perfect Combination of Elegance, Functionality, and Durability</w:t>
      </w:r>
    </w:p>
    <w:p w14:paraId="77C7F583" w14:textId="77777777" w:rsidR="00C7424C" w:rsidRPr="00C7424C" w:rsidRDefault="00C7424C" w:rsidP="00C7424C">
      <w:pPr>
        <w:spacing w:before="100" w:beforeAutospacing="1" w:after="100" w:afterAutospacing="1" w:line="240" w:lineRule="auto"/>
        <w:rPr>
          <w:rFonts w:ascii="Times New Roman" w:eastAsia="Times New Roman" w:hAnsi="Times New Roman" w:cs="Times New Roman"/>
          <w:sz w:val="24"/>
          <w:szCs w:val="24"/>
        </w:rPr>
      </w:pPr>
      <w:r w:rsidRPr="00C7424C">
        <w:rPr>
          <w:rFonts w:ascii="Times New Roman" w:eastAsia="Times New Roman" w:hAnsi="Times New Roman" w:cs="Times New Roman"/>
          <w:sz w:val="24"/>
          <w:szCs w:val="24"/>
        </w:rPr>
        <w:t>A watch is more than just a tool to tell time; it’s a statement, a reflection of personality, and a piece of art designed to accompany you through every chapter of life. This meticulously crafted timepiece epitomizes sophistication and practicality, seamlessly blending timeless design with modern innovation. Whether you are looking for a daily companion or a luxurious accessory for special occasions, this watch caters to every need with unparalleled finesse.</w:t>
      </w:r>
    </w:p>
    <w:p w14:paraId="4D229EB5" w14:textId="77777777" w:rsidR="00C7424C" w:rsidRPr="00C7424C" w:rsidRDefault="00C7424C" w:rsidP="00C7424C">
      <w:pPr>
        <w:spacing w:before="100" w:beforeAutospacing="1" w:after="100" w:afterAutospacing="1" w:line="240" w:lineRule="auto"/>
        <w:outlineLvl w:val="2"/>
        <w:rPr>
          <w:rFonts w:ascii="Times New Roman" w:eastAsia="Times New Roman" w:hAnsi="Times New Roman" w:cs="Times New Roman"/>
          <w:b/>
          <w:bCs/>
          <w:sz w:val="27"/>
          <w:szCs w:val="27"/>
        </w:rPr>
      </w:pPr>
      <w:r w:rsidRPr="00C7424C">
        <w:rPr>
          <w:rFonts w:ascii="Times New Roman" w:eastAsia="Times New Roman" w:hAnsi="Times New Roman" w:cs="Times New Roman"/>
          <w:b/>
          <w:bCs/>
          <w:sz w:val="27"/>
          <w:szCs w:val="27"/>
        </w:rPr>
        <w:t>Precision and Reliability</w:t>
      </w:r>
    </w:p>
    <w:p w14:paraId="442F6E94" w14:textId="77777777" w:rsidR="00C7424C" w:rsidRPr="00C7424C" w:rsidRDefault="00C7424C" w:rsidP="00C7424C">
      <w:pPr>
        <w:spacing w:before="100" w:beforeAutospacing="1" w:after="100" w:afterAutospacing="1" w:line="240" w:lineRule="auto"/>
        <w:rPr>
          <w:rFonts w:ascii="Times New Roman" w:eastAsia="Times New Roman" w:hAnsi="Times New Roman" w:cs="Times New Roman"/>
          <w:sz w:val="24"/>
          <w:szCs w:val="24"/>
        </w:rPr>
      </w:pPr>
      <w:r w:rsidRPr="00C7424C">
        <w:rPr>
          <w:rFonts w:ascii="Times New Roman" w:eastAsia="Times New Roman" w:hAnsi="Times New Roman" w:cs="Times New Roman"/>
          <w:sz w:val="24"/>
          <w:szCs w:val="24"/>
        </w:rPr>
        <w:t>At the heart of this watch lies a precision-engineered movement, offering impeccable timekeeping accuracy. Whether it employs an advanced quartz mechanism or a meticulously assembled automatic movement, the watch delivers reliable performance that you can count on, no matter where life takes you. Built to meet the highest standards of quality and craftsmanship, this timepiece ensures consistency and longevity, making it a treasured possession for years to come.</w:t>
      </w:r>
    </w:p>
    <w:p w14:paraId="6AB20206" w14:textId="77777777" w:rsidR="00C7424C" w:rsidRPr="00C7424C" w:rsidRDefault="00C7424C" w:rsidP="00C7424C">
      <w:pPr>
        <w:spacing w:before="100" w:beforeAutospacing="1" w:after="100" w:afterAutospacing="1" w:line="240" w:lineRule="auto"/>
        <w:outlineLvl w:val="2"/>
        <w:rPr>
          <w:rFonts w:ascii="Times New Roman" w:eastAsia="Times New Roman" w:hAnsi="Times New Roman" w:cs="Times New Roman"/>
          <w:b/>
          <w:bCs/>
          <w:sz w:val="27"/>
          <w:szCs w:val="27"/>
        </w:rPr>
      </w:pPr>
      <w:r w:rsidRPr="00C7424C">
        <w:rPr>
          <w:rFonts w:ascii="Times New Roman" w:eastAsia="Times New Roman" w:hAnsi="Times New Roman" w:cs="Times New Roman"/>
          <w:b/>
          <w:bCs/>
          <w:sz w:val="27"/>
          <w:szCs w:val="27"/>
        </w:rPr>
        <w:t>Exquisite Design</w:t>
      </w:r>
    </w:p>
    <w:p w14:paraId="4A048D5A" w14:textId="77777777" w:rsidR="00C7424C" w:rsidRPr="00C7424C" w:rsidRDefault="00C7424C" w:rsidP="00C7424C">
      <w:pPr>
        <w:spacing w:before="100" w:beforeAutospacing="1" w:after="100" w:afterAutospacing="1" w:line="240" w:lineRule="auto"/>
        <w:rPr>
          <w:rFonts w:ascii="Times New Roman" w:eastAsia="Times New Roman" w:hAnsi="Times New Roman" w:cs="Times New Roman"/>
          <w:sz w:val="24"/>
          <w:szCs w:val="24"/>
        </w:rPr>
      </w:pPr>
      <w:r w:rsidRPr="00C7424C">
        <w:rPr>
          <w:rFonts w:ascii="Times New Roman" w:eastAsia="Times New Roman" w:hAnsi="Times New Roman" w:cs="Times New Roman"/>
          <w:sz w:val="24"/>
          <w:szCs w:val="24"/>
        </w:rPr>
        <w:t>The design philosophy behind this watch celebrates the art of minimalism while embracing the essence of versatility. The case, crafted from premium materials such as stainless steel, titanium, or ceramic, exhibits a polished or brushed finish that exudes elegance and sophistication. Its streamlined profile ensures a perfect balance between a bold presence and subtle refinement, making it suitable for both formal and casual settings.</w:t>
      </w:r>
    </w:p>
    <w:p w14:paraId="2BAF8220" w14:textId="77777777" w:rsidR="00C7424C" w:rsidRPr="00C7424C" w:rsidRDefault="00C7424C" w:rsidP="00C7424C">
      <w:pPr>
        <w:spacing w:before="100" w:beforeAutospacing="1" w:after="100" w:afterAutospacing="1" w:line="240" w:lineRule="auto"/>
        <w:rPr>
          <w:rFonts w:ascii="Times New Roman" w:eastAsia="Times New Roman" w:hAnsi="Times New Roman" w:cs="Times New Roman"/>
          <w:sz w:val="24"/>
          <w:szCs w:val="24"/>
        </w:rPr>
      </w:pPr>
      <w:r w:rsidRPr="00C7424C">
        <w:rPr>
          <w:rFonts w:ascii="Times New Roman" w:eastAsia="Times New Roman" w:hAnsi="Times New Roman" w:cs="Times New Roman"/>
          <w:sz w:val="24"/>
          <w:szCs w:val="24"/>
        </w:rPr>
        <w:t xml:space="preserve">The dial is a testament to thoughtful craftsmanship. Available in a range of colors, from classic black and white to vibrant hues and textured finishes, it features legible hour markers and hands designed for optimal clarity. The inclusion of features like a date window, chronograph </w:t>
      </w:r>
      <w:proofErr w:type="spellStart"/>
      <w:r w:rsidRPr="00C7424C">
        <w:rPr>
          <w:rFonts w:ascii="Times New Roman" w:eastAsia="Times New Roman" w:hAnsi="Times New Roman" w:cs="Times New Roman"/>
          <w:sz w:val="24"/>
          <w:szCs w:val="24"/>
        </w:rPr>
        <w:t>subdials</w:t>
      </w:r>
      <w:proofErr w:type="spellEnd"/>
      <w:r w:rsidRPr="00C7424C">
        <w:rPr>
          <w:rFonts w:ascii="Times New Roman" w:eastAsia="Times New Roman" w:hAnsi="Times New Roman" w:cs="Times New Roman"/>
          <w:sz w:val="24"/>
          <w:szCs w:val="24"/>
        </w:rPr>
        <w:t>, or luminous elements enhances both functionality and aesthetic appeal. Encased under a scratch-resistant sapphire or mineral glass, the dial retains its brilliance even after enduring daily wear.</w:t>
      </w:r>
    </w:p>
    <w:p w14:paraId="071FC398" w14:textId="77777777" w:rsidR="00C7424C" w:rsidRPr="00C7424C" w:rsidRDefault="00C7424C" w:rsidP="00C7424C">
      <w:pPr>
        <w:spacing w:before="100" w:beforeAutospacing="1" w:after="100" w:afterAutospacing="1" w:line="240" w:lineRule="auto"/>
        <w:outlineLvl w:val="2"/>
        <w:rPr>
          <w:rFonts w:ascii="Times New Roman" w:eastAsia="Times New Roman" w:hAnsi="Times New Roman" w:cs="Times New Roman"/>
          <w:b/>
          <w:bCs/>
          <w:sz w:val="27"/>
          <w:szCs w:val="27"/>
        </w:rPr>
      </w:pPr>
      <w:r w:rsidRPr="00C7424C">
        <w:rPr>
          <w:rFonts w:ascii="Times New Roman" w:eastAsia="Times New Roman" w:hAnsi="Times New Roman" w:cs="Times New Roman"/>
          <w:b/>
          <w:bCs/>
          <w:sz w:val="27"/>
          <w:szCs w:val="27"/>
        </w:rPr>
        <w:t>Comfort and Versatility</w:t>
      </w:r>
    </w:p>
    <w:p w14:paraId="689F5A02" w14:textId="77777777" w:rsidR="00C7424C" w:rsidRPr="00C7424C" w:rsidRDefault="00C7424C" w:rsidP="00C7424C">
      <w:pPr>
        <w:spacing w:before="100" w:beforeAutospacing="1" w:after="100" w:afterAutospacing="1" w:line="240" w:lineRule="auto"/>
        <w:rPr>
          <w:rFonts w:ascii="Times New Roman" w:eastAsia="Times New Roman" w:hAnsi="Times New Roman" w:cs="Times New Roman"/>
          <w:sz w:val="24"/>
          <w:szCs w:val="24"/>
        </w:rPr>
      </w:pPr>
      <w:r w:rsidRPr="00C7424C">
        <w:rPr>
          <w:rFonts w:ascii="Times New Roman" w:eastAsia="Times New Roman" w:hAnsi="Times New Roman" w:cs="Times New Roman"/>
          <w:sz w:val="24"/>
          <w:szCs w:val="24"/>
        </w:rPr>
        <w:t>Every detail of this watch is meticulously designed with the wearer’s comfort in mind. The strap or bracelet, available in a variety of materials such as genuine leather, stainless steel, silicone, or fabric, ensures a secure and comfortable fit. Adjustable clasps and buckle systems provide flexibility for a range of wrist sizes, while the lightweight construction ensures all-day wearability without compromising on durability.</w:t>
      </w:r>
    </w:p>
    <w:p w14:paraId="444CFCFB" w14:textId="77777777" w:rsidR="00C7424C" w:rsidRPr="00C7424C" w:rsidRDefault="00C7424C" w:rsidP="00C7424C">
      <w:pPr>
        <w:spacing w:before="100" w:beforeAutospacing="1" w:after="100" w:afterAutospacing="1" w:line="240" w:lineRule="auto"/>
        <w:rPr>
          <w:rFonts w:ascii="Times New Roman" w:eastAsia="Times New Roman" w:hAnsi="Times New Roman" w:cs="Times New Roman"/>
          <w:sz w:val="24"/>
          <w:szCs w:val="24"/>
        </w:rPr>
      </w:pPr>
      <w:r w:rsidRPr="00C7424C">
        <w:rPr>
          <w:rFonts w:ascii="Times New Roman" w:eastAsia="Times New Roman" w:hAnsi="Times New Roman" w:cs="Times New Roman"/>
          <w:sz w:val="24"/>
          <w:szCs w:val="24"/>
        </w:rPr>
        <w:t>The watch’s versatility is one of its standout features. Its adaptable design allows it to transition effortlessly from the boardroom to the gym, from a casual outing to an elegant evening event. Whether you prefer a classic design that complements a tailored suit or a sporty aesthetic that suits an active lifestyle, this watch is the perfect accessory for any occasion.</w:t>
      </w:r>
    </w:p>
    <w:p w14:paraId="5892057E" w14:textId="77777777" w:rsidR="00C7424C" w:rsidRPr="00C7424C" w:rsidRDefault="00C7424C" w:rsidP="00C7424C">
      <w:pPr>
        <w:spacing w:before="100" w:beforeAutospacing="1" w:after="100" w:afterAutospacing="1" w:line="240" w:lineRule="auto"/>
        <w:outlineLvl w:val="2"/>
        <w:rPr>
          <w:rFonts w:ascii="Times New Roman" w:eastAsia="Times New Roman" w:hAnsi="Times New Roman" w:cs="Times New Roman"/>
          <w:b/>
          <w:bCs/>
          <w:sz w:val="27"/>
          <w:szCs w:val="27"/>
        </w:rPr>
      </w:pPr>
      <w:r w:rsidRPr="00C7424C">
        <w:rPr>
          <w:rFonts w:ascii="Times New Roman" w:eastAsia="Times New Roman" w:hAnsi="Times New Roman" w:cs="Times New Roman"/>
          <w:b/>
          <w:bCs/>
          <w:sz w:val="27"/>
          <w:szCs w:val="27"/>
        </w:rPr>
        <w:t>Robust Performance</w:t>
      </w:r>
    </w:p>
    <w:p w14:paraId="74E9AA95" w14:textId="77777777" w:rsidR="00C7424C" w:rsidRPr="00C7424C" w:rsidRDefault="00C7424C" w:rsidP="00C7424C">
      <w:pPr>
        <w:spacing w:before="100" w:beforeAutospacing="1" w:after="100" w:afterAutospacing="1" w:line="240" w:lineRule="auto"/>
        <w:rPr>
          <w:rFonts w:ascii="Times New Roman" w:eastAsia="Times New Roman" w:hAnsi="Times New Roman" w:cs="Times New Roman"/>
          <w:sz w:val="24"/>
          <w:szCs w:val="24"/>
        </w:rPr>
      </w:pPr>
      <w:r w:rsidRPr="00C7424C">
        <w:rPr>
          <w:rFonts w:ascii="Times New Roman" w:eastAsia="Times New Roman" w:hAnsi="Times New Roman" w:cs="Times New Roman"/>
          <w:sz w:val="24"/>
          <w:szCs w:val="24"/>
        </w:rPr>
        <w:lastRenderedPageBreak/>
        <w:t>Designed to withstand the challenges of modern life, this watch is as robust as it is stylish. Water resistance ensures that it can handle everyday activities such as handwashing, rain, or even swimming and snorkeling, depending on the model’s specifications. The durable construction protects the internal mechanism from shocks and external wear, ensuring it remains a reliable companion in all environments.</w:t>
      </w:r>
    </w:p>
    <w:p w14:paraId="434200FA" w14:textId="77777777" w:rsidR="00C7424C" w:rsidRPr="00C7424C" w:rsidRDefault="00C7424C" w:rsidP="00C7424C">
      <w:pPr>
        <w:spacing w:before="100" w:beforeAutospacing="1" w:after="100" w:afterAutospacing="1" w:line="240" w:lineRule="auto"/>
        <w:outlineLvl w:val="2"/>
        <w:rPr>
          <w:rFonts w:ascii="Times New Roman" w:eastAsia="Times New Roman" w:hAnsi="Times New Roman" w:cs="Times New Roman"/>
          <w:b/>
          <w:bCs/>
          <w:sz w:val="27"/>
          <w:szCs w:val="27"/>
        </w:rPr>
      </w:pPr>
      <w:r w:rsidRPr="00C7424C">
        <w:rPr>
          <w:rFonts w:ascii="Times New Roman" w:eastAsia="Times New Roman" w:hAnsi="Times New Roman" w:cs="Times New Roman"/>
          <w:b/>
          <w:bCs/>
          <w:sz w:val="27"/>
          <w:szCs w:val="27"/>
        </w:rPr>
        <w:t>Features and Innovation</w:t>
      </w:r>
    </w:p>
    <w:p w14:paraId="562C518F" w14:textId="77777777" w:rsidR="00C7424C" w:rsidRPr="00C7424C" w:rsidRDefault="00C7424C" w:rsidP="00C7424C">
      <w:pPr>
        <w:spacing w:before="100" w:beforeAutospacing="1" w:after="100" w:afterAutospacing="1" w:line="240" w:lineRule="auto"/>
        <w:rPr>
          <w:rFonts w:ascii="Times New Roman" w:eastAsia="Times New Roman" w:hAnsi="Times New Roman" w:cs="Times New Roman"/>
          <w:sz w:val="24"/>
          <w:szCs w:val="24"/>
        </w:rPr>
      </w:pPr>
      <w:r w:rsidRPr="00C7424C">
        <w:rPr>
          <w:rFonts w:ascii="Times New Roman" w:eastAsia="Times New Roman" w:hAnsi="Times New Roman" w:cs="Times New Roman"/>
          <w:sz w:val="24"/>
          <w:szCs w:val="24"/>
        </w:rPr>
        <w:t>This timepiece isn’t just about aesthetics—it’s packed with practical features that enhance your daily life. From multifunctional chronographs to world time displays, alarm settings, and power reserves, every detail is thoughtfully designed to add value and convenience. Some models also integrate cutting-edge technology, such as solar-powered movements, Bluetooth connectivity, or smart functionality, bridging the gap between tradition and modernity.</w:t>
      </w:r>
    </w:p>
    <w:p w14:paraId="7D41B383" w14:textId="77777777" w:rsidR="00C7424C" w:rsidRPr="00C7424C" w:rsidRDefault="00C7424C" w:rsidP="00C7424C">
      <w:pPr>
        <w:spacing w:before="100" w:beforeAutospacing="1" w:after="100" w:afterAutospacing="1" w:line="240" w:lineRule="auto"/>
        <w:outlineLvl w:val="2"/>
        <w:rPr>
          <w:rFonts w:ascii="Times New Roman" w:eastAsia="Times New Roman" w:hAnsi="Times New Roman" w:cs="Times New Roman"/>
          <w:b/>
          <w:bCs/>
          <w:sz w:val="27"/>
          <w:szCs w:val="27"/>
        </w:rPr>
      </w:pPr>
      <w:r w:rsidRPr="00C7424C">
        <w:rPr>
          <w:rFonts w:ascii="Times New Roman" w:eastAsia="Times New Roman" w:hAnsi="Times New Roman" w:cs="Times New Roman"/>
          <w:b/>
          <w:bCs/>
          <w:sz w:val="27"/>
          <w:szCs w:val="27"/>
        </w:rPr>
        <w:t>Timeless Appeal</w:t>
      </w:r>
    </w:p>
    <w:p w14:paraId="5C909D40" w14:textId="77777777" w:rsidR="00C7424C" w:rsidRPr="00C7424C" w:rsidRDefault="00C7424C" w:rsidP="00C7424C">
      <w:pPr>
        <w:spacing w:before="100" w:beforeAutospacing="1" w:after="100" w:afterAutospacing="1" w:line="240" w:lineRule="auto"/>
        <w:rPr>
          <w:rFonts w:ascii="Times New Roman" w:eastAsia="Times New Roman" w:hAnsi="Times New Roman" w:cs="Times New Roman"/>
          <w:sz w:val="24"/>
          <w:szCs w:val="24"/>
        </w:rPr>
      </w:pPr>
      <w:r w:rsidRPr="00C7424C">
        <w:rPr>
          <w:rFonts w:ascii="Times New Roman" w:eastAsia="Times New Roman" w:hAnsi="Times New Roman" w:cs="Times New Roman"/>
          <w:sz w:val="24"/>
          <w:szCs w:val="24"/>
        </w:rPr>
        <w:t>A watch like this transcends fleeting trends, offering a timeless appeal that remains relevant across generations. It’s not just a functional accessory but also a piece of history, a symbol of craftsmanship, and an heirloom to be cherished and passed down. Its versatility, durability, and exquisite design make it a meaningful gift for loved ones or a rewarding addition to your personal collection.</w:t>
      </w:r>
    </w:p>
    <w:p w14:paraId="32ED9969" w14:textId="77777777" w:rsidR="00C7424C" w:rsidRPr="00C7424C" w:rsidRDefault="00C7424C" w:rsidP="00C7424C">
      <w:pPr>
        <w:spacing w:before="100" w:beforeAutospacing="1" w:after="100" w:afterAutospacing="1" w:line="240" w:lineRule="auto"/>
        <w:outlineLvl w:val="2"/>
        <w:rPr>
          <w:rFonts w:ascii="Times New Roman" w:eastAsia="Times New Roman" w:hAnsi="Times New Roman" w:cs="Times New Roman"/>
          <w:b/>
          <w:bCs/>
          <w:sz w:val="27"/>
          <w:szCs w:val="27"/>
        </w:rPr>
      </w:pPr>
      <w:r w:rsidRPr="00C7424C">
        <w:rPr>
          <w:rFonts w:ascii="Times New Roman" w:eastAsia="Times New Roman" w:hAnsi="Times New Roman" w:cs="Times New Roman"/>
          <w:b/>
          <w:bCs/>
          <w:sz w:val="27"/>
          <w:szCs w:val="27"/>
        </w:rPr>
        <w:t>Conclusion</w:t>
      </w:r>
    </w:p>
    <w:p w14:paraId="60231FF8" w14:textId="77777777" w:rsidR="00C7424C" w:rsidRPr="00C7424C" w:rsidRDefault="00C7424C" w:rsidP="00C7424C">
      <w:pPr>
        <w:spacing w:before="100" w:beforeAutospacing="1" w:after="100" w:afterAutospacing="1" w:line="240" w:lineRule="auto"/>
        <w:rPr>
          <w:rFonts w:ascii="Times New Roman" w:eastAsia="Times New Roman" w:hAnsi="Times New Roman" w:cs="Times New Roman"/>
          <w:sz w:val="24"/>
          <w:szCs w:val="24"/>
        </w:rPr>
      </w:pPr>
      <w:r w:rsidRPr="00C7424C">
        <w:rPr>
          <w:rFonts w:ascii="Times New Roman" w:eastAsia="Times New Roman" w:hAnsi="Times New Roman" w:cs="Times New Roman"/>
          <w:sz w:val="24"/>
          <w:szCs w:val="24"/>
        </w:rPr>
        <w:t>This watch is a celebration of artistry, innovation, and purpose. Whether you’re a seasoned collector, an enthusiast, or someone seeking a dependable timepiece, it delivers an unmatched blend of form and function. With its precision engineering, luxurious design, and versatile features, it serves as a daily reminder of the moments that matter most—a true companion for every journey.</w:t>
      </w:r>
    </w:p>
    <w:p w14:paraId="2A24A752" w14:textId="77777777" w:rsidR="0070350C" w:rsidRPr="00C7424C" w:rsidRDefault="0070350C" w:rsidP="00C7424C"/>
    <w:sectPr w:rsidR="0070350C" w:rsidRPr="00C742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24C"/>
    <w:rsid w:val="0070350C"/>
    <w:rsid w:val="00C74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5CC36"/>
  <w15:chartTrackingRefBased/>
  <w15:docId w15:val="{7D7D6E67-9F5A-48D7-8305-E1F9D944C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742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42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424C"/>
    <w:rPr>
      <w:b/>
      <w:bCs/>
    </w:rPr>
  </w:style>
  <w:style w:type="character" w:customStyle="1" w:styleId="Heading3Char">
    <w:name w:val="Heading 3 Char"/>
    <w:basedOn w:val="DefaultParagraphFont"/>
    <w:link w:val="Heading3"/>
    <w:uiPriority w:val="9"/>
    <w:rsid w:val="00C7424C"/>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845418">
      <w:bodyDiv w:val="1"/>
      <w:marLeft w:val="0"/>
      <w:marRight w:val="0"/>
      <w:marTop w:val="0"/>
      <w:marBottom w:val="0"/>
      <w:divBdr>
        <w:top w:val="none" w:sz="0" w:space="0" w:color="auto"/>
        <w:left w:val="none" w:sz="0" w:space="0" w:color="auto"/>
        <w:bottom w:val="none" w:sz="0" w:space="0" w:color="auto"/>
        <w:right w:val="none" w:sz="0" w:space="0" w:color="auto"/>
      </w:divBdr>
    </w:div>
    <w:div w:id="124099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677</Words>
  <Characters>3861</Characters>
  <Application>Microsoft Office Word</Application>
  <DocSecurity>0</DocSecurity>
  <Lines>32</Lines>
  <Paragraphs>9</Paragraphs>
  <ScaleCrop>false</ScaleCrop>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Anas</dc:creator>
  <cp:keywords/>
  <dc:description/>
  <cp:lastModifiedBy>Muhammad Anas</cp:lastModifiedBy>
  <cp:revision>1</cp:revision>
  <dcterms:created xsi:type="dcterms:W3CDTF">2024-12-25T10:45:00Z</dcterms:created>
  <dcterms:modified xsi:type="dcterms:W3CDTF">2024-12-25T10:48:00Z</dcterms:modified>
</cp:coreProperties>
</file>