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38C0" w14:textId="2CE07923" w:rsidR="00AA7DD5" w:rsidRPr="00C47089" w:rsidRDefault="00A710A2" w:rsidP="00A710A2">
      <w:pPr>
        <w:pStyle w:val="Titel"/>
        <w:rPr>
          <w:u w:color="000000"/>
          <w:lang w:val="nl-NL"/>
        </w:rPr>
      </w:pPr>
      <w:r w:rsidRPr="00C47089">
        <w:rPr>
          <w:u w:color="000000"/>
          <w:lang w:val="nl-NL"/>
        </w:rPr>
        <w:t>R</w:t>
      </w:r>
      <w:r w:rsidR="00A75DFB" w:rsidRPr="00C47089">
        <w:rPr>
          <w:u w:color="000000"/>
          <w:lang w:val="nl-NL"/>
        </w:rPr>
        <w:t xml:space="preserve">isicoanalyse </w:t>
      </w:r>
    </w:p>
    <w:p w14:paraId="4C3ABE3A" w14:textId="77777777" w:rsidR="00C47089" w:rsidRDefault="00C47089" w:rsidP="00C47089">
      <w:pPr>
        <w:pStyle w:val="Ondertitel"/>
        <w:rPr>
          <w:rFonts w:eastAsia="Calibri" w:cs="Calibri"/>
          <w:u w:color="000000"/>
        </w:rPr>
      </w:pPr>
      <w:proofErr w:type="spellStart"/>
      <w:r>
        <w:rPr>
          <w:u w:color="000000"/>
        </w:rPr>
        <w:t>Hieronder</w:t>
      </w:r>
      <w:proofErr w:type="spellEnd"/>
      <w:r>
        <w:rPr>
          <w:u w:color="000000"/>
        </w:rPr>
        <w:t xml:space="preserve"> </w:t>
      </w:r>
      <w:proofErr w:type="spellStart"/>
      <w:r>
        <w:rPr>
          <w:u w:color="000000"/>
        </w:rPr>
        <w:t>volgt</w:t>
      </w:r>
      <w:proofErr w:type="spellEnd"/>
      <w:r>
        <w:rPr>
          <w:u w:color="000000"/>
        </w:rPr>
        <w:t xml:space="preserve"> de </w:t>
      </w:r>
      <w:proofErr w:type="spellStart"/>
      <w:r>
        <w:rPr>
          <w:u w:color="000000"/>
        </w:rPr>
        <w:t>risicoanalyse</w:t>
      </w:r>
      <w:proofErr w:type="spellEnd"/>
      <w:r>
        <w:rPr>
          <w:u w:color="000000"/>
        </w:rPr>
        <w:t xml:space="preserve"> voor het </w:t>
      </w:r>
      <w:proofErr w:type="spellStart"/>
      <w:r>
        <w:rPr>
          <w:u w:color="000000"/>
        </w:rPr>
        <w:t>Fasten</w:t>
      </w:r>
      <w:proofErr w:type="spellEnd"/>
      <w:r>
        <w:rPr>
          <w:u w:color="000000"/>
        </w:rPr>
        <w:t xml:space="preserve"> </w:t>
      </w:r>
      <w:proofErr w:type="spellStart"/>
      <w:r>
        <w:rPr>
          <w:u w:color="000000"/>
        </w:rPr>
        <w:t>Your</w:t>
      </w:r>
      <w:proofErr w:type="spellEnd"/>
      <w:r>
        <w:rPr>
          <w:u w:color="000000"/>
        </w:rPr>
        <w:t xml:space="preserve"> </w:t>
      </w:r>
      <w:proofErr w:type="spellStart"/>
      <w:r>
        <w:rPr>
          <w:u w:color="000000"/>
        </w:rPr>
        <w:t>Seatbelts</w:t>
      </w:r>
      <w:proofErr w:type="spellEnd"/>
      <w:r>
        <w:rPr>
          <w:u w:color="000000"/>
        </w:rPr>
        <w:t xml:space="preserve"> project.</w:t>
      </w:r>
    </w:p>
    <w:p w14:paraId="3A9403AA" w14:textId="1F64772B"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66F9C5D1" w14:textId="77777777" w:rsidR="00A710A2" w:rsidRDefault="00A710A2" w:rsidP="00A710A2">
      <w:pPr>
        <w:pStyle w:val="Kop1"/>
        <w:rPr>
          <w:rFonts w:eastAsia="Calibri" w:cs="Calibri"/>
          <w:u w:color="000000"/>
        </w:rPr>
      </w:pPr>
      <w:r>
        <w:rPr>
          <w:u w:color="000000"/>
        </w:rPr>
        <w:t xml:space="preserve">Interne risico’s </w:t>
      </w:r>
    </w:p>
    <w:p w14:paraId="6C3C78F8" w14:textId="77777777" w:rsidR="00A710A2" w:rsidRDefault="00A710A2" w:rsidP="00A710A2">
      <w:pPr>
        <w:pStyle w:val="Ondertitel"/>
        <w:rPr>
          <w:u w:color="000000"/>
        </w:rPr>
      </w:pPr>
    </w:p>
    <w:tbl>
      <w:tblPr>
        <w:tblStyle w:val="Tabelraster"/>
        <w:tblW w:w="0" w:type="auto"/>
        <w:tblLook w:val="04A0" w:firstRow="1" w:lastRow="0" w:firstColumn="1" w:lastColumn="0" w:noHBand="0" w:noVBand="1"/>
      </w:tblPr>
      <w:tblGrid>
        <w:gridCol w:w="1984"/>
        <w:gridCol w:w="3981"/>
        <w:gridCol w:w="800"/>
        <w:gridCol w:w="2863"/>
      </w:tblGrid>
      <w:tr w:rsidR="00A710A2" w14:paraId="0D8CFC2D" w14:textId="77777777" w:rsidTr="00A710A2">
        <w:tc>
          <w:tcPr>
            <w:tcW w:w="0" w:type="auto"/>
          </w:tcPr>
          <w:p w14:paraId="3E25C0C3"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b/>
                <w:bCs/>
                <w:sz w:val="22"/>
                <w:szCs w:val="22"/>
                <w:u w:color="000000"/>
              </w:rPr>
            </w:pPr>
            <w:r>
              <w:rPr>
                <w:rFonts w:ascii="Calibri" w:hAnsi="Calibri"/>
                <w:b/>
                <w:bCs/>
                <w:sz w:val="22"/>
                <w:szCs w:val="22"/>
                <w:u w:color="000000"/>
              </w:rPr>
              <w:t>Interne risico’s</w:t>
            </w:r>
          </w:p>
          <w:p w14:paraId="39D032F5"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033FB3E1" w14:textId="58F4795C" w:rsidR="00A710A2" w:rsidRDefault="002D01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b/>
                <w:bCs/>
                <w:u w:color="000000"/>
                <w:lang w:val="en-US"/>
              </w:rPr>
              <w:t>Extern</w:t>
            </w:r>
            <w:r w:rsidR="00925923">
              <w:rPr>
                <w:rFonts w:ascii="Calibri" w:hAnsi="Calibri"/>
                <w:b/>
                <w:bCs/>
                <w:u w:color="000000"/>
                <w:lang w:val="en-US"/>
              </w:rPr>
              <w:t xml:space="preserve"> </w:t>
            </w:r>
            <w:r w:rsidR="00925923">
              <w:rPr>
                <w:rFonts w:ascii="Calibri" w:hAnsi="Calibri"/>
                <w:b/>
                <w:bCs/>
                <w:u w:color="000000"/>
              </w:rPr>
              <w:t>risico’s</w:t>
            </w:r>
            <w:r w:rsidR="00A710A2">
              <w:rPr>
                <w:rFonts w:ascii="Calibri" w:hAnsi="Calibri"/>
                <w:b/>
                <w:bCs/>
                <w:u w:color="000000"/>
              </w:rPr>
              <w:t xml:space="preserve"> </w:t>
            </w:r>
          </w:p>
        </w:tc>
        <w:tc>
          <w:tcPr>
            <w:tcW w:w="0" w:type="auto"/>
          </w:tcPr>
          <w:p w14:paraId="6435F5A3"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r>
              <w:rPr>
                <w:rFonts w:ascii="Calibri" w:hAnsi="Calibri"/>
                <w:b/>
                <w:bCs/>
                <w:sz w:val="22"/>
                <w:szCs w:val="22"/>
                <w:u w:color="000000"/>
              </w:rPr>
              <w:t xml:space="preserve">Kans </w:t>
            </w:r>
          </w:p>
          <w:p w14:paraId="3DE46E2B"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4F849135"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r>
              <w:rPr>
                <w:rFonts w:ascii="Calibri" w:hAnsi="Calibri"/>
                <w:b/>
                <w:bCs/>
                <w:sz w:val="22"/>
                <w:szCs w:val="22"/>
                <w:u w:color="000000"/>
              </w:rPr>
              <w:t xml:space="preserve">Maatregelen </w:t>
            </w:r>
          </w:p>
          <w:p w14:paraId="7F6340A2"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A710A2" w:rsidRPr="00A710A2" w14:paraId="47FCDB3A" w14:textId="77777777" w:rsidTr="00A710A2">
        <w:tc>
          <w:tcPr>
            <w:tcW w:w="0" w:type="auto"/>
          </w:tcPr>
          <w:p w14:paraId="74B2FCD9" w14:textId="0730FF62"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eastAsia="Calibri" w:hAnsi="Calibri" w:cs="Calibri"/>
              </w:rPr>
              <w:t>Miscommunicatie binnen het project</w:t>
            </w:r>
          </w:p>
        </w:tc>
        <w:tc>
          <w:tcPr>
            <w:tcW w:w="0" w:type="auto"/>
          </w:tcPr>
          <w:p w14:paraId="119AFB02" w14:textId="7E0A825F"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Als er tijdens het meet</w:t>
            </w:r>
            <w:r w:rsidR="00925923">
              <w:rPr>
                <w:rFonts w:ascii="Calibri" w:hAnsi="Calibri"/>
              </w:rPr>
              <w:t>ing</w:t>
            </w:r>
            <w:r w:rsidRPr="111629CE">
              <w:rPr>
                <w:rFonts w:ascii="Calibri" w:hAnsi="Calibri"/>
              </w:rPr>
              <w:t xml:space="preserve"> slecht wordt gecommuniceerd waardoor mensen bijvoorbeeld allebei hetzelfde maken waardoor een ander onderdeel blijft liggen. Zorgt ervoor dat je meer moet doen doordat er slecht communiceert wordt wie wat doet of hoe dingen besproken worden. Kan uiteindelijk ook ervoor zorgen dat er een conflict tussen </w:t>
            </w:r>
            <w:r w:rsidR="00925923" w:rsidRPr="111629CE">
              <w:rPr>
                <w:rFonts w:ascii="Calibri" w:hAnsi="Calibri"/>
              </w:rPr>
              <w:t>groepsleden</w:t>
            </w:r>
            <w:r w:rsidRPr="111629CE">
              <w:rPr>
                <w:rFonts w:ascii="Calibri" w:hAnsi="Calibri"/>
              </w:rPr>
              <w:t xml:space="preserve"> ontstaat</w:t>
            </w:r>
          </w:p>
        </w:tc>
        <w:tc>
          <w:tcPr>
            <w:tcW w:w="0" w:type="auto"/>
          </w:tcPr>
          <w:p w14:paraId="019C3E0B" w14:textId="2DD423D4"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Grote kans</w:t>
            </w:r>
          </w:p>
        </w:tc>
        <w:tc>
          <w:tcPr>
            <w:tcW w:w="0" w:type="auto"/>
          </w:tcPr>
          <w:p w14:paraId="4DF31E9D"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sidRPr="111629CE">
              <w:rPr>
                <w:rFonts w:ascii="Calibri" w:hAnsi="Calibri"/>
                <w:sz w:val="22"/>
                <w:szCs w:val="22"/>
              </w:rPr>
              <w:t xml:space="preserve">Zorgen dat ieder teamlid goed luistert naar elkaar en weet waar de ander mee bezig is. Ook kan iedereen een wekelijkse update uitbrengen zodat voor iedereen zichtbaar is waar jij aan </w:t>
            </w:r>
            <w:proofErr w:type="gramStart"/>
            <w:r w:rsidRPr="111629CE">
              <w:rPr>
                <w:rFonts w:ascii="Calibri" w:hAnsi="Calibri"/>
                <w:sz w:val="22"/>
                <w:szCs w:val="22"/>
              </w:rPr>
              <w:t>heb</w:t>
            </w:r>
            <w:proofErr w:type="gramEnd"/>
            <w:r w:rsidRPr="111629CE">
              <w:rPr>
                <w:rFonts w:ascii="Calibri" w:hAnsi="Calibri"/>
                <w:sz w:val="22"/>
                <w:szCs w:val="22"/>
              </w:rPr>
              <w:t xml:space="preserve"> gewerkt.</w:t>
            </w:r>
          </w:p>
          <w:p w14:paraId="6204D5F4"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A710A2" w:rsidRPr="00C47089" w14:paraId="438BB1AF" w14:textId="77777777" w:rsidTr="00A710A2">
        <w:tc>
          <w:tcPr>
            <w:tcW w:w="0" w:type="auto"/>
          </w:tcPr>
          <w:p w14:paraId="4824B36B" w14:textId="7C6E876F"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Conflicten binnen de groep</w:t>
            </w:r>
          </w:p>
        </w:tc>
        <w:tc>
          <w:tcPr>
            <w:tcW w:w="0" w:type="auto"/>
          </w:tcPr>
          <w:p w14:paraId="4303FD7E" w14:textId="2C44EB95"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 xml:space="preserve">Als leden binnen het team niet met elkaar eens zijn kan er een conflict in de groep ontstaan. Bijvoorbeeld over een bepaald onderwerp zegt de ene dat we het beter zo kunnen doen en de andere is </w:t>
            </w:r>
            <w:proofErr w:type="gramStart"/>
            <w:r w:rsidRPr="111629CE">
              <w:rPr>
                <w:rFonts w:ascii="Calibri" w:hAnsi="Calibri"/>
              </w:rPr>
              <w:t>er van</w:t>
            </w:r>
            <w:proofErr w:type="gramEnd"/>
            <w:r w:rsidRPr="111629CE">
              <w:rPr>
                <w:rFonts w:ascii="Calibri" w:hAnsi="Calibri"/>
              </w:rPr>
              <w:t xml:space="preserve"> overtuigd dat zijn manier beter is. Dit kan ervoor zorgen dat er spanning tussen de groepsleden kan komen. Dit kan op den duur weer invloed hebben op het eindresultaat van het project.</w:t>
            </w:r>
          </w:p>
        </w:tc>
        <w:tc>
          <w:tcPr>
            <w:tcW w:w="0" w:type="auto"/>
          </w:tcPr>
          <w:p w14:paraId="0B209AA7" w14:textId="489CE20E"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Grote kans</w:t>
            </w:r>
          </w:p>
        </w:tc>
        <w:tc>
          <w:tcPr>
            <w:tcW w:w="0" w:type="auto"/>
          </w:tcPr>
          <w:p w14:paraId="0F88746F"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sidRPr="111629CE">
              <w:rPr>
                <w:rFonts w:ascii="Calibri" w:hAnsi="Calibri"/>
                <w:sz w:val="22"/>
                <w:szCs w:val="22"/>
              </w:rPr>
              <w:t xml:space="preserve">Goed met elkaar communiceren, vragen om andermans ideeën en die vergelijken. Probeer dat dan ook zo netjes mogelijk te zeggen. Hierdoor vraag je iedereen zijn mening en kun je conflicten voorkomen. </w:t>
            </w:r>
          </w:p>
          <w:p w14:paraId="33493E48" w14:textId="77777777" w:rsidR="00C47089" w:rsidRDefault="00C47089" w:rsidP="00C47089">
            <w:pPr>
              <w:pStyle w:val="Default"/>
              <w:spacing w:before="0"/>
              <w:ind w:left="10" w:hanging="10"/>
              <w:rPr>
                <w:rFonts w:ascii="Calibri" w:hAnsi="Calibri"/>
                <w:sz w:val="22"/>
                <w:szCs w:val="22"/>
              </w:rPr>
            </w:pPr>
          </w:p>
          <w:p w14:paraId="7CD99DE7"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A710A2" w:rsidRPr="00C47089" w14:paraId="1FBB448D" w14:textId="77777777" w:rsidTr="00A710A2">
        <w:tc>
          <w:tcPr>
            <w:tcW w:w="0" w:type="auto"/>
          </w:tcPr>
          <w:p w14:paraId="3888A51D" w14:textId="480DC3AF"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Gebrek aan kennis</w:t>
            </w:r>
          </w:p>
        </w:tc>
        <w:tc>
          <w:tcPr>
            <w:tcW w:w="0" w:type="auto"/>
          </w:tcPr>
          <w:p w14:paraId="6D332C5D" w14:textId="0E8941A3"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 xml:space="preserve">Tijdens het maken van ons product kunnen wij </w:t>
            </w:r>
            <w:proofErr w:type="gramStart"/>
            <w:r w:rsidRPr="111629CE">
              <w:rPr>
                <w:rFonts w:ascii="Calibri" w:hAnsi="Calibri"/>
              </w:rPr>
              <w:t>er achter</w:t>
            </w:r>
            <w:proofErr w:type="gramEnd"/>
            <w:r w:rsidRPr="111629CE">
              <w:rPr>
                <w:rFonts w:ascii="Calibri" w:hAnsi="Calibri"/>
              </w:rPr>
              <w:t xml:space="preserve"> komen dat we niet genoeg kennis hebben om het project waar te maken. Zo kan het zijn dat we een aantal </w:t>
            </w:r>
            <w:r w:rsidR="00925923">
              <w:rPr>
                <w:rFonts w:ascii="Calibri" w:hAnsi="Calibri"/>
              </w:rPr>
              <w:t>project eisen</w:t>
            </w:r>
            <w:r w:rsidRPr="111629CE">
              <w:rPr>
                <w:rFonts w:ascii="Calibri" w:hAnsi="Calibri"/>
              </w:rPr>
              <w:t xml:space="preserve"> niet kunnen maken of dat we niet weten hoe we het project op een database moeten opslaan. Hierdoor kan het uiteindelijke eindproduct niet met de juiste benodigdheden afgeleverd worden.</w:t>
            </w:r>
          </w:p>
        </w:tc>
        <w:tc>
          <w:tcPr>
            <w:tcW w:w="0" w:type="auto"/>
          </w:tcPr>
          <w:p w14:paraId="5F39DC07" w14:textId="1600E37A"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Grote kans</w:t>
            </w:r>
          </w:p>
        </w:tc>
        <w:tc>
          <w:tcPr>
            <w:tcW w:w="0" w:type="auto"/>
          </w:tcPr>
          <w:p w14:paraId="4D018A95" w14:textId="2803541E"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sidRPr="111629CE">
              <w:rPr>
                <w:rFonts w:ascii="Calibri" w:hAnsi="Calibri"/>
                <w:sz w:val="22"/>
                <w:szCs w:val="22"/>
              </w:rPr>
              <w:t xml:space="preserve">Ervoor zorgen dat we niet </w:t>
            </w:r>
            <w:proofErr w:type="gramStart"/>
            <w:r w:rsidRPr="111629CE">
              <w:rPr>
                <w:rFonts w:ascii="Calibri" w:hAnsi="Calibri"/>
                <w:sz w:val="22"/>
                <w:szCs w:val="22"/>
              </w:rPr>
              <w:t>teveel</w:t>
            </w:r>
            <w:proofErr w:type="gramEnd"/>
            <w:r w:rsidRPr="111629CE">
              <w:rPr>
                <w:rFonts w:ascii="Calibri" w:hAnsi="Calibri"/>
                <w:sz w:val="22"/>
                <w:szCs w:val="22"/>
              </w:rPr>
              <w:t xml:space="preserve"> </w:t>
            </w:r>
            <w:r w:rsidR="00925923">
              <w:rPr>
                <w:rFonts w:ascii="Calibri" w:hAnsi="Calibri"/>
                <w:sz w:val="22"/>
                <w:szCs w:val="22"/>
              </w:rPr>
              <w:t>eisen</w:t>
            </w:r>
            <w:r w:rsidRPr="111629CE">
              <w:rPr>
                <w:rFonts w:ascii="Calibri" w:hAnsi="Calibri"/>
                <w:sz w:val="22"/>
                <w:szCs w:val="22"/>
              </w:rPr>
              <w:t xml:space="preserve"> op stellen waarvan we zelf denken deze niet waar te kunnen maken.</w:t>
            </w:r>
          </w:p>
          <w:p w14:paraId="49BAD647" w14:textId="69DD760E"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A710A2" w:rsidRPr="00C47089" w14:paraId="26057972" w14:textId="77777777" w:rsidTr="00A710A2">
        <w:tc>
          <w:tcPr>
            <w:tcW w:w="0" w:type="auto"/>
          </w:tcPr>
          <w:p w14:paraId="32DE1C7B" w14:textId="2FB7B5ED"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Kosten overschot (niet genoeg financiering)</w:t>
            </w:r>
          </w:p>
        </w:tc>
        <w:tc>
          <w:tcPr>
            <w:tcW w:w="0" w:type="auto"/>
          </w:tcPr>
          <w:p w14:paraId="0DF75F8C" w14:textId="36C4B792"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Bij een verkeerde inschatting binnen het project kunnen de kosten hoger uitvallen dan het afgesproken budget. Op het moment dat dit gebeurt kan het zo zijn dat de opdrachtgever het project op stop zet.</w:t>
            </w:r>
          </w:p>
        </w:tc>
        <w:tc>
          <w:tcPr>
            <w:tcW w:w="0" w:type="auto"/>
          </w:tcPr>
          <w:p w14:paraId="66192E90" w14:textId="5E485918"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Pr>
                <w:rFonts w:ascii="Calibri" w:hAnsi="Calibri"/>
              </w:rPr>
              <w:t>Kleine</w:t>
            </w:r>
            <w:r w:rsidRPr="111629CE">
              <w:rPr>
                <w:rFonts w:ascii="Calibri" w:hAnsi="Calibri"/>
              </w:rPr>
              <w:t xml:space="preserve"> kans</w:t>
            </w:r>
          </w:p>
        </w:tc>
        <w:tc>
          <w:tcPr>
            <w:tcW w:w="0" w:type="auto"/>
          </w:tcPr>
          <w:p w14:paraId="3E37A04F" w14:textId="77777777" w:rsidR="00C47089" w:rsidRDefault="00C47089" w:rsidP="00C47089">
            <w:pPr>
              <w:pStyle w:val="Default"/>
              <w:spacing w:before="0"/>
              <w:rPr>
                <w:rFonts w:ascii="Calibri" w:eastAsia="Calibri" w:hAnsi="Calibri" w:cs="Calibri"/>
                <w:color w:val="000000" w:themeColor="text1"/>
                <w:sz w:val="22"/>
                <w:szCs w:val="22"/>
              </w:rPr>
            </w:pPr>
            <w:r w:rsidRPr="111629CE">
              <w:rPr>
                <w:rFonts w:ascii="Calibri" w:hAnsi="Calibri"/>
                <w:sz w:val="22"/>
                <w:szCs w:val="22"/>
              </w:rPr>
              <w:t>De inschatting realistischer maken en ruimer berekenen.</w:t>
            </w:r>
          </w:p>
          <w:p w14:paraId="4875949A" w14:textId="77777777" w:rsidR="00C47089" w:rsidRDefault="00C47089" w:rsidP="00C47089">
            <w:pPr>
              <w:pStyle w:val="Default"/>
              <w:spacing w:before="0"/>
              <w:rPr>
                <w:rFonts w:ascii="Calibri" w:hAnsi="Calibri"/>
                <w:sz w:val="22"/>
                <w:szCs w:val="22"/>
              </w:rPr>
            </w:pPr>
          </w:p>
          <w:p w14:paraId="6F1C26B2"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A710A2" w:rsidRPr="00C47089" w14:paraId="5470EF77" w14:textId="77777777" w:rsidTr="00A710A2">
        <w:tc>
          <w:tcPr>
            <w:tcW w:w="0" w:type="auto"/>
          </w:tcPr>
          <w:p w14:paraId="0C6A9F4D" w14:textId="1E1ECAAA"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i/>
                <w:iCs/>
              </w:rPr>
              <w:lastRenderedPageBreak/>
              <w:t xml:space="preserve">Vage project </w:t>
            </w:r>
            <w:r w:rsidRPr="111629CE">
              <w:rPr>
                <w:rFonts w:ascii="Calibri" w:eastAsia="Calibri" w:hAnsi="Calibri" w:cs="Calibri"/>
              </w:rPr>
              <w:t>eisen</w:t>
            </w:r>
          </w:p>
        </w:tc>
        <w:tc>
          <w:tcPr>
            <w:tcW w:w="0" w:type="auto"/>
          </w:tcPr>
          <w:p w14:paraId="716DF25C" w14:textId="6FA16D34"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Op het moment dat de opdrachtgever zijn doel niet goed kan beschrijven kunnen er misverstanden ontstaan. Hierdoor wordt de kans dat de opdrachtgever een product ontvangt dat totaal niet naar wens is aanzienlijk groter.</w:t>
            </w:r>
          </w:p>
        </w:tc>
        <w:tc>
          <w:tcPr>
            <w:tcW w:w="0" w:type="auto"/>
          </w:tcPr>
          <w:p w14:paraId="21F7A5C4" w14:textId="27E810E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Pr>
                <w:rFonts w:ascii="Calibri" w:hAnsi="Calibri"/>
              </w:rPr>
              <w:t>Kleine</w:t>
            </w:r>
            <w:r w:rsidRPr="111629CE">
              <w:rPr>
                <w:rFonts w:ascii="Calibri" w:hAnsi="Calibri"/>
              </w:rPr>
              <w:t xml:space="preserve"> kans</w:t>
            </w:r>
          </w:p>
        </w:tc>
        <w:tc>
          <w:tcPr>
            <w:tcW w:w="0" w:type="auto"/>
          </w:tcPr>
          <w:p w14:paraId="67091B2F" w14:textId="77777777" w:rsidR="00C47089" w:rsidRDefault="00C47089" w:rsidP="00C47089">
            <w:pPr>
              <w:pStyle w:val="Default"/>
              <w:spacing w:before="0"/>
              <w:rPr>
                <w:rFonts w:ascii="Calibri" w:eastAsia="Calibri" w:hAnsi="Calibri" w:cs="Calibri"/>
                <w:color w:val="000000" w:themeColor="text1"/>
                <w:sz w:val="22"/>
                <w:szCs w:val="22"/>
              </w:rPr>
            </w:pPr>
            <w:r w:rsidRPr="111629CE">
              <w:rPr>
                <w:rFonts w:ascii="Calibri" w:hAnsi="Calibri"/>
                <w:sz w:val="22"/>
                <w:szCs w:val="22"/>
              </w:rPr>
              <w:t>Een vragenlijst klaar maken om te vragen aan de opdrachtgever zodat je voldoende weet om te starten.</w:t>
            </w:r>
          </w:p>
          <w:p w14:paraId="349F0ADF"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bl>
    <w:p w14:paraId="6C27B956" w14:textId="46076726"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7D08AD7D" w14:textId="2D72E222" w:rsidR="00A710A2" w:rsidRDefault="00925923" w:rsidP="00A710A2">
      <w:pPr>
        <w:pStyle w:val="Kop1"/>
        <w:rPr>
          <w:u w:color="000000"/>
        </w:rPr>
      </w:pPr>
      <w:r>
        <w:rPr>
          <w:u w:color="000000"/>
        </w:rPr>
        <w:t xml:space="preserve">Extern </w:t>
      </w:r>
      <w:proofErr w:type="spellStart"/>
      <w:r>
        <w:rPr>
          <w:u w:color="000000"/>
        </w:rPr>
        <w:t>risico’s</w:t>
      </w:r>
      <w:proofErr w:type="spellEnd"/>
      <w:r w:rsidR="00A710A2">
        <w:rPr>
          <w:u w:color="000000"/>
        </w:rPr>
        <w:t xml:space="preserve"> </w:t>
      </w:r>
    </w:p>
    <w:p w14:paraId="553180D0" w14:textId="77777777" w:rsidR="002363F3" w:rsidRPr="002363F3" w:rsidRDefault="002363F3" w:rsidP="002363F3"/>
    <w:tbl>
      <w:tblPr>
        <w:tblStyle w:val="Tabelraster"/>
        <w:tblW w:w="0" w:type="auto"/>
        <w:tblLook w:val="04A0" w:firstRow="1" w:lastRow="0" w:firstColumn="1" w:lastColumn="0" w:noHBand="0" w:noVBand="1"/>
      </w:tblPr>
      <w:tblGrid>
        <w:gridCol w:w="2219"/>
        <w:gridCol w:w="3472"/>
        <w:gridCol w:w="785"/>
        <w:gridCol w:w="3152"/>
      </w:tblGrid>
      <w:tr w:rsidR="00C47089" w14:paraId="25A92C41" w14:textId="77777777" w:rsidTr="00C47089">
        <w:tc>
          <w:tcPr>
            <w:tcW w:w="0" w:type="auto"/>
          </w:tcPr>
          <w:p w14:paraId="07D660A1"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b/>
                <w:bCs/>
                <w:sz w:val="22"/>
                <w:szCs w:val="22"/>
                <w:u w:color="000000"/>
              </w:rPr>
            </w:pPr>
            <w:r>
              <w:rPr>
                <w:rFonts w:ascii="Calibri" w:hAnsi="Calibri"/>
                <w:b/>
                <w:bCs/>
                <w:sz w:val="22"/>
                <w:szCs w:val="22"/>
                <w:u w:color="000000"/>
              </w:rPr>
              <w:t>Interne risico’s</w:t>
            </w:r>
          </w:p>
          <w:p w14:paraId="7900C28F"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2D34D86B" w14:textId="780A1550" w:rsidR="00C47089" w:rsidRDefault="00925923"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b/>
                <w:bCs/>
                <w:u w:color="000000"/>
                <w:lang w:val="en-US"/>
              </w:rPr>
              <w:t xml:space="preserve">Extern </w:t>
            </w:r>
            <w:r>
              <w:rPr>
                <w:rFonts w:ascii="Calibri" w:hAnsi="Calibri"/>
                <w:b/>
                <w:bCs/>
                <w:u w:color="000000"/>
              </w:rPr>
              <w:t>risico’s</w:t>
            </w:r>
            <w:r w:rsidR="00C47089">
              <w:rPr>
                <w:rFonts w:ascii="Calibri" w:hAnsi="Calibri"/>
                <w:b/>
                <w:bCs/>
                <w:u w:color="000000"/>
              </w:rPr>
              <w:t xml:space="preserve"> </w:t>
            </w:r>
          </w:p>
        </w:tc>
        <w:tc>
          <w:tcPr>
            <w:tcW w:w="0" w:type="auto"/>
          </w:tcPr>
          <w:p w14:paraId="79C58B88"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r>
              <w:rPr>
                <w:rFonts w:ascii="Calibri" w:hAnsi="Calibri"/>
                <w:b/>
                <w:bCs/>
                <w:sz w:val="22"/>
                <w:szCs w:val="22"/>
                <w:u w:color="000000"/>
              </w:rPr>
              <w:t xml:space="preserve">Kans </w:t>
            </w:r>
          </w:p>
          <w:p w14:paraId="5F5F4D12"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2A86CF9A"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r>
              <w:rPr>
                <w:rFonts w:ascii="Calibri" w:hAnsi="Calibri"/>
                <w:b/>
                <w:bCs/>
                <w:sz w:val="22"/>
                <w:szCs w:val="22"/>
                <w:u w:color="000000"/>
              </w:rPr>
              <w:t xml:space="preserve">Maatregelen </w:t>
            </w:r>
          </w:p>
          <w:p w14:paraId="661CA153"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C47089" w14:paraId="6464D6D4" w14:textId="77777777" w:rsidTr="00C47089">
        <w:tc>
          <w:tcPr>
            <w:tcW w:w="0" w:type="auto"/>
          </w:tcPr>
          <w:p w14:paraId="66137A46" w14:textId="6DD92B62"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sz w:val="52"/>
                <w:szCs w:val="52"/>
                <w:u w:color="000000"/>
              </w:rPr>
            </w:pPr>
            <w:r w:rsidRPr="111629CE">
              <w:rPr>
                <w:rFonts w:ascii="Calibri" w:eastAsia="Calibri" w:hAnsi="Calibri" w:cs="Calibri"/>
                <w:sz w:val="22"/>
                <w:szCs w:val="22"/>
              </w:rPr>
              <w:t>Technische problemen</w:t>
            </w:r>
          </w:p>
        </w:tc>
        <w:tc>
          <w:tcPr>
            <w:tcW w:w="0" w:type="auto"/>
          </w:tcPr>
          <w:p w14:paraId="1446C645" w14:textId="1D880777" w:rsidR="00C47089" w:rsidRPr="00C47089" w:rsidRDefault="00C47089" w:rsidP="00C47089">
            <w:pPr>
              <w:pStyle w:val="Default"/>
              <w:rPr>
                <w:rFonts w:ascii="Calibri" w:hAnsi="Calibri"/>
                <w:sz w:val="22"/>
                <w:szCs w:val="22"/>
              </w:rPr>
            </w:pPr>
            <w:r w:rsidRPr="111629CE">
              <w:rPr>
                <w:rFonts w:ascii="Calibri" w:hAnsi="Calibri"/>
                <w:sz w:val="22"/>
                <w:szCs w:val="22"/>
              </w:rPr>
              <w:t xml:space="preserve">Iemand heeft thuis problemen met zijn apparatuur, zoals bijvoorbeeld de wifi of de computer zelf. </w:t>
            </w:r>
            <w:r w:rsidR="002363F3" w:rsidRPr="111629CE">
              <w:rPr>
                <w:rFonts w:ascii="Calibri" w:hAnsi="Calibri"/>
                <w:sz w:val="22"/>
                <w:szCs w:val="22"/>
              </w:rPr>
              <w:t>Degene</w:t>
            </w:r>
            <w:r w:rsidRPr="111629CE">
              <w:rPr>
                <w:rFonts w:ascii="Calibri" w:hAnsi="Calibri"/>
                <w:sz w:val="22"/>
                <w:szCs w:val="22"/>
              </w:rPr>
              <w:t xml:space="preserve"> met de problemen kan hierdoor niet meewerken aan het project en dit kan zorgen voor vertraging bij de groep. Dit kan </w:t>
            </w:r>
            <w:r w:rsidR="002363F3" w:rsidRPr="111629CE">
              <w:rPr>
                <w:rFonts w:ascii="Calibri" w:hAnsi="Calibri"/>
                <w:sz w:val="22"/>
                <w:szCs w:val="22"/>
              </w:rPr>
              <w:t>ertoe</w:t>
            </w:r>
            <w:r w:rsidRPr="111629CE">
              <w:rPr>
                <w:rFonts w:ascii="Calibri" w:hAnsi="Calibri"/>
                <w:sz w:val="22"/>
                <w:szCs w:val="22"/>
              </w:rPr>
              <w:t xml:space="preserve"> gaan leiden dat de groep het werk wat er gedaan moet worden niet afkrijgt, omdat er nu met minder man aan gewerkt moet worden.</w:t>
            </w:r>
          </w:p>
        </w:tc>
        <w:tc>
          <w:tcPr>
            <w:tcW w:w="0" w:type="auto"/>
          </w:tcPr>
          <w:p w14:paraId="7A30FBB0" w14:textId="24061FC1"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p>
        </w:tc>
        <w:tc>
          <w:tcPr>
            <w:tcW w:w="0" w:type="auto"/>
          </w:tcPr>
          <w:p w14:paraId="443478BC" w14:textId="159B4342"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Wanneer dit gebeurt moet het teamlid het direct melden aan zijn team. Er zijn heel veel mogelijkheden om in contact te komen met je team, dus hier zijn geen smoesjes. Als het team te weten krijgt wat er is gebeurd dan kan het team gelijk het werk van dit teamlid opvangen.</w:t>
            </w:r>
          </w:p>
        </w:tc>
      </w:tr>
      <w:tr w:rsidR="00C47089" w:rsidRPr="00C47089" w14:paraId="15E612BD" w14:textId="77777777" w:rsidTr="00C47089">
        <w:tc>
          <w:tcPr>
            <w:tcW w:w="0" w:type="auto"/>
          </w:tcPr>
          <w:p w14:paraId="280DB68D" w14:textId="3669A8F0"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Iemand wordt ziek</w:t>
            </w:r>
          </w:p>
        </w:tc>
        <w:tc>
          <w:tcPr>
            <w:tcW w:w="0" w:type="auto"/>
          </w:tcPr>
          <w:p w14:paraId="3120F938" w14:textId="6E452C7F"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 xml:space="preserve">Het kan natuurlijk zijn dat iemand ziek wordt, of het nou door Corona is of een andere ziekte. Hierdoor kan het zijn dat de rest van de team tijdelijk het werk van </w:t>
            </w:r>
            <w:r w:rsidR="002363F3" w:rsidRPr="111629CE">
              <w:rPr>
                <w:rFonts w:ascii="Calibri" w:hAnsi="Calibri"/>
              </w:rPr>
              <w:t>het zieke teamlid</w:t>
            </w:r>
            <w:r w:rsidRPr="111629CE">
              <w:rPr>
                <w:rFonts w:ascii="Calibri" w:hAnsi="Calibri"/>
              </w:rPr>
              <w:t xml:space="preserve"> moet overnemen om toch op schema te blijven. Dit kan </w:t>
            </w:r>
            <w:r w:rsidR="002363F3" w:rsidRPr="111629CE">
              <w:rPr>
                <w:rFonts w:ascii="Calibri" w:hAnsi="Calibri"/>
              </w:rPr>
              <w:t>ervoor</w:t>
            </w:r>
            <w:r w:rsidRPr="111629CE">
              <w:rPr>
                <w:rFonts w:ascii="Calibri" w:hAnsi="Calibri"/>
              </w:rPr>
              <w:t xml:space="preserve"> zorgen dat de werkdruk voor de overige leden groter wordt. Uiteindelijk kan dit ervoor zorgen dat de deadlines niet gehaald worden.</w:t>
            </w:r>
          </w:p>
        </w:tc>
        <w:tc>
          <w:tcPr>
            <w:tcW w:w="0" w:type="auto"/>
          </w:tcPr>
          <w:p w14:paraId="5905A372" w14:textId="19FCE91A"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p>
        </w:tc>
        <w:tc>
          <w:tcPr>
            <w:tcW w:w="0" w:type="auto"/>
          </w:tcPr>
          <w:p w14:paraId="55EE5880" w14:textId="77777777" w:rsidR="00C47089" w:rsidRDefault="00C47089" w:rsidP="00C47089">
            <w:pPr>
              <w:pStyle w:val="Default"/>
              <w:spacing w:before="0"/>
              <w:rPr>
                <w:rFonts w:ascii="Calibri" w:eastAsia="Calibri" w:hAnsi="Calibri" w:cs="Calibri"/>
                <w:color w:val="000000" w:themeColor="text1"/>
                <w:sz w:val="22"/>
                <w:szCs w:val="22"/>
              </w:rPr>
            </w:pPr>
            <w:r w:rsidRPr="111629CE">
              <w:rPr>
                <w:rFonts w:ascii="Calibri" w:hAnsi="Calibri"/>
                <w:sz w:val="22"/>
                <w:szCs w:val="22"/>
              </w:rPr>
              <w:t>Goed voor jezelf zorgen, zeker in deze rare tijd. Op tijd melden en thuisblijven zodat je niet andere teamleden aan kan steken.</w:t>
            </w:r>
          </w:p>
          <w:p w14:paraId="485C3EE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C47089" w14:paraId="1EA9F813" w14:textId="77777777" w:rsidTr="00C47089">
        <w:tc>
          <w:tcPr>
            <w:tcW w:w="0" w:type="auto"/>
          </w:tcPr>
          <w:p w14:paraId="1DDB42B2" w14:textId="5B7B7FAE" w:rsidR="00C47089" w:rsidRPr="111629CE" w:rsidRDefault="002363F3"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Privéomstandigheden</w:t>
            </w:r>
          </w:p>
        </w:tc>
        <w:tc>
          <w:tcPr>
            <w:tcW w:w="0" w:type="auto"/>
          </w:tcPr>
          <w:p w14:paraId="56A1ED8F" w14:textId="02960354" w:rsidR="00C47089" w:rsidRDefault="00C47089" w:rsidP="00C47089">
            <w:pPr>
              <w:pStyle w:val="Default"/>
              <w:rPr>
                <w:rFonts w:ascii="Calibri" w:hAnsi="Calibri"/>
                <w:sz w:val="22"/>
                <w:szCs w:val="22"/>
              </w:rPr>
            </w:pPr>
            <w:r w:rsidRPr="111629CE">
              <w:rPr>
                <w:rFonts w:ascii="Calibri" w:hAnsi="Calibri"/>
                <w:sz w:val="22"/>
                <w:szCs w:val="22"/>
              </w:rPr>
              <w:t xml:space="preserve">. Iemand uit het team krijgt te maken met moeilijke </w:t>
            </w:r>
            <w:r w:rsidR="002363F3" w:rsidRPr="111629CE">
              <w:rPr>
                <w:rFonts w:ascii="Calibri" w:hAnsi="Calibri"/>
                <w:sz w:val="22"/>
                <w:szCs w:val="22"/>
              </w:rPr>
              <w:t>privéomstandigheden</w:t>
            </w:r>
            <w:r w:rsidRPr="111629CE">
              <w:rPr>
                <w:rFonts w:ascii="Calibri" w:hAnsi="Calibri"/>
                <w:sz w:val="22"/>
                <w:szCs w:val="22"/>
              </w:rPr>
              <w:t xml:space="preserve">. De vader van een teamlid overlijdt bijvoorbeeld. Het teamlid is hier kapot van en ziet het even niet meer zitten om energie te steken in het project. Voor het team is dit een plotselinge tegenvaller en moet nu met minder man aan het project werken, wat voor problemen kan gaan zorgen aangezien alles </w:t>
            </w:r>
            <w:r w:rsidR="002363F3" w:rsidRPr="111629CE">
              <w:rPr>
                <w:rFonts w:ascii="Calibri" w:hAnsi="Calibri"/>
                <w:sz w:val="22"/>
                <w:szCs w:val="22"/>
              </w:rPr>
              <w:t>ineens</w:t>
            </w:r>
            <w:r w:rsidRPr="111629CE">
              <w:rPr>
                <w:rFonts w:ascii="Calibri" w:hAnsi="Calibri"/>
                <w:sz w:val="22"/>
                <w:szCs w:val="22"/>
              </w:rPr>
              <w:t xml:space="preserve"> </w:t>
            </w:r>
            <w:r w:rsidRPr="111629CE">
              <w:rPr>
                <w:rFonts w:ascii="Calibri" w:hAnsi="Calibri"/>
                <w:sz w:val="22"/>
                <w:szCs w:val="22"/>
              </w:rPr>
              <w:lastRenderedPageBreak/>
              <w:t>omgeschakeld moet worden. Dit kan op den duur ervoor zorgen dat de deadlines in gevaar komen.</w:t>
            </w:r>
          </w:p>
          <w:p w14:paraId="7F9A7B6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647D2F54" w14:textId="1687454E"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lastRenderedPageBreak/>
              <w:t>Kleine kans</w:t>
            </w:r>
          </w:p>
        </w:tc>
        <w:tc>
          <w:tcPr>
            <w:tcW w:w="0" w:type="auto"/>
          </w:tcPr>
          <w:p w14:paraId="4DBA3EC5" w14:textId="77777777" w:rsidR="00C47089" w:rsidRDefault="00C47089" w:rsidP="00C47089">
            <w:pPr>
              <w:pStyle w:val="Default"/>
              <w:spacing w:before="0"/>
              <w:rPr>
                <w:rFonts w:ascii="Calibri" w:eastAsia="Calibri" w:hAnsi="Calibri" w:cs="Calibri"/>
                <w:color w:val="000000" w:themeColor="text1"/>
                <w:sz w:val="22"/>
                <w:szCs w:val="22"/>
              </w:rPr>
            </w:pPr>
            <w:r w:rsidRPr="111629CE">
              <w:rPr>
                <w:rFonts w:ascii="Calibri" w:hAnsi="Calibri"/>
                <w:sz w:val="22"/>
                <w:szCs w:val="22"/>
              </w:rPr>
              <w:t xml:space="preserve">Dit geval kan heel onverwachts voorkomen. Er moet dus zo snel mogelijk actie worden ondernomen. Het team moet met z’n allen het werk van dit teamlid gaan opvangen zodat er geen achterstand ontstaat. </w:t>
            </w:r>
          </w:p>
          <w:p w14:paraId="318D8EBF"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C47089" w14:paraId="7D51959A" w14:textId="77777777" w:rsidTr="00C47089">
        <w:tc>
          <w:tcPr>
            <w:tcW w:w="0" w:type="auto"/>
          </w:tcPr>
          <w:p w14:paraId="1CDFE860" w14:textId="3DE54362"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Werkplekken sluiten door Corona</w:t>
            </w:r>
          </w:p>
        </w:tc>
        <w:tc>
          <w:tcPr>
            <w:tcW w:w="0" w:type="auto"/>
          </w:tcPr>
          <w:p w14:paraId="73D73970" w14:textId="77777777" w:rsidR="00C47089" w:rsidRDefault="00C47089" w:rsidP="00C47089">
            <w:pPr>
              <w:pStyle w:val="Default"/>
              <w:rPr>
                <w:rFonts w:ascii="Calibri" w:hAnsi="Calibri"/>
                <w:sz w:val="22"/>
                <w:szCs w:val="22"/>
              </w:rPr>
            </w:pPr>
            <w:r w:rsidRPr="111629CE">
              <w:rPr>
                <w:rFonts w:ascii="Calibri" w:hAnsi="Calibri"/>
                <w:sz w:val="22"/>
                <w:szCs w:val="22"/>
              </w:rPr>
              <w:t>Vanwege de Corona uitbraak worden werkplekken gesloten. Dit kan ervoor zorgen dat we geen goede werkplek kunnen vinden om samen aan ons project te werken. Hierdoor loop je de kans dat het werk van teamleden verkeerd is, dubbel of juist helemaal niet gemaakt. Het overzicht van bij elkaar komen in persoon is opeens verleden tijd.</w:t>
            </w:r>
          </w:p>
          <w:p w14:paraId="54E2651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0C4D28BB" w14:textId="1BFAE7BA"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rPr>
              <w:t>Grote</w:t>
            </w:r>
            <w:r w:rsidRPr="111629CE">
              <w:rPr>
                <w:rFonts w:ascii="Calibri" w:hAnsi="Calibri"/>
              </w:rPr>
              <w:t xml:space="preserve"> kans</w:t>
            </w:r>
          </w:p>
        </w:tc>
        <w:tc>
          <w:tcPr>
            <w:tcW w:w="0" w:type="auto"/>
          </w:tcPr>
          <w:p w14:paraId="07204DB4" w14:textId="0BF7BFD4"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Werkplek vervangen door een online omgeving, hier kunnen schermen gedeeld worden en kan er toch op een redelijk goeie manier gecommuniceerd worden en gekeken worden waar een individu mee bezig is</w:t>
            </w:r>
          </w:p>
        </w:tc>
      </w:tr>
      <w:tr w:rsidR="00C47089" w:rsidRPr="00C47089" w14:paraId="540AEFA1" w14:textId="77777777" w:rsidTr="00C47089">
        <w:tc>
          <w:tcPr>
            <w:tcW w:w="0" w:type="auto"/>
          </w:tcPr>
          <w:p w14:paraId="02DB5B12" w14:textId="4297D558"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Iemand stopt met studie</w:t>
            </w:r>
          </w:p>
        </w:tc>
        <w:tc>
          <w:tcPr>
            <w:tcW w:w="0" w:type="auto"/>
          </w:tcPr>
          <w:p w14:paraId="34417BE9" w14:textId="51BC39DF"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 xml:space="preserve">Een lid van je team kan besluiten een andere richting te nemen in zijn </w:t>
            </w:r>
            <w:r w:rsidR="00925923" w:rsidRPr="111629CE">
              <w:rPr>
                <w:rFonts w:ascii="Calibri" w:hAnsi="Calibri"/>
              </w:rPr>
              <w:t>carrière</w:t>
            </w:r>
            <w:r w:rsidRPr="111629CE">
              <w:rPr>
                <w:rFonts w:ascii="Calibri" w:hAnsi="Calibri"/>
              </w:rPr>
              <w:t xml:space="preserve"> en de kans is er altijd dat dit gebeurt. Zoiets kan heel snel chaos </w:t>
            </w:r>
            <w:r w:rsidR="00925923" w:rsidRPr="111629CE">
              <w:rPr>
                <w:rFonts w:ascii="Calibri" w:hAnsi="Calibri"/>
              </w:rPr>
              <w:t>creëren</w:t>
            </w:r>
            <w:r w:rsidRPr="111629CE">
              <w:rPr>
                <w:rFonts w:ascii="Calibri" w:hAnsi="Calibri"/>
              </w:rPr>
              <w:t xml:space="preserve"> en zeker als de desbetreffende persoon veel taken op zich nam.</w:t>
            </w:r>
          </w:p>
        </w:tc>
        <w:tc>
          <w:tcPr>
            <w:tcW w:w="0" w:type="auto"/>
          </w:tcPr>
          <w:p w14:paraId="4F3B603B" w14:textId="03987E93"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p>
        </w:tc>
        <w:tc>
          <w:tcPr>
            <w:tcW w:w="0" w:type="auto"/>
          </w:tcPr>
          <w:p w14:paraId="33E785F6" w14:textId="4C06EDE4"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 xml:space="preserve">Hier is vrijwel geen maatregel voor maar wel kun je proberen de schade in te perken door snel </w:t>
            </w:r>
            <w:proofErr w:type="gramStart"/>
            <w:r w:rsidR="00925923">
              <w:rPr>
                <w:rFonts w:ascii="Calibri" w:hAnsi="Calibri"/>
              </w:rPr>
              <w:t>de</w:t>
            </w:r>
            <w:r w:rsidR="00925923" w:rsidRPr="111629CE">
              <w:rPr>
                <w:rFonts w:ascii="Calibri" w:hAnsi="Calibri"/>
              </w:rPr>
              <w:t xml:space="preserve"> verantwoordlijkheden</w:t>
            </w:r>
            <w:proofErr w:type="gramEnd"/>
            <w:r w:rsidRPr="111629CE">
              <w:rPr>
                <w:rFonts w:ascii="Calibri" w:hAnsi="Calibri"/>
              </w:rPr>
              <w:t xml:space="preserve"> van de desbetreffende persoon aan een ander toe te wijzen.</w:t>
            </w:r>
          </w:p>
        </w:tc>
      </w:tr>
    </w:tbl>
    <w:p w14:paraId="65C5A4A5" w14:textId="77777777" w:rsidR="00C47089" w:rsidRDefault="00C47089"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7D167271" w14:textId="5AE015BB"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pPr>
      <w:r>
        <w:rPr>
          <w:rFonts w:ascii="Calibri" w:hAnsi="Calibri"/>
          <w:i/>
          <w:iCs/>
          <w:sz w:val="22"/>
          <w:szCs w:val="22"/>
          <w:u w:color="000000"/>
        </w:rPr>
        <w:t xml:space="preserve">De bovenstaande structuur gebruik je voor elk risico dat wordt herkend in het </w:t>
      </w:r>
      <w:r>
        <w:rPr>
          <w:rFonts w:ascii="Calibri" w:hAnsi="Calibri"/>
          <w:i/>
          <w:iCs/>
          <w:sz w:val="22"/>
          <w:szCs w:val="22"/>
          <w:u w:color="000000"/>
        </w:rPr>
        <w:t>project. Wij Groeperen</w:t>
      </w:r>
      <w:r>
        <w:rPr>
          <w:rFonts w:ascii="Calibri" w:hAnsi="Calibri"/>
          <w:i/>
          <w:iCs/>
          <w:sz w:val="22"/>
          <w:szCs w:val="22"/>
          <w:u w:color="000000"/>
        </w:rPr>
        <w:t xml:space="preserve"> interne en externe risico’s bij elkaar.  </w:t>
      </w:r>
      <w:r>
        <w:rPr>
          <w:rFonts w:ascii="Calibri" w:hAnsi="Calibri"/>
          <w:i/>
          <w:iCs/>
          <w:sz w:val="22"/>
          <w:szCs w:val="22"/>
          <w:u w:color="000000"/>
        </w:rPr>
        <w:t xml:space="preserve"> </w:t>
      </w:r>
    </w:p>
    <w:p w14:paraId="0F505282" w14:textId="77777777"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28B86DCD" w14:textId="77777777" w:rsidR="00A710A2" w:rsidRDefault="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sz w:val="52"/>
          <w:szCs w:val="52"/>
          <w:u w:color="000000"/>
        </w:rPr>
      </w:pPr>
    </w:p>
    <w:p w14:paraId="672A6659" w14:textId="77777777" w:rsidR="00AA7DD5" w:rsidRDefault="00AA7DD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p>
    <w:p w14:paraId="66508A5B" w14:textId="7C32B34F" w:rsidR="111629CE" w:rsidRDefault="111629CE" w:rsidP="111629CE">
      <w:pPr>
        <w:pStyle w:val="Default"/>
        <w:spacing w:before="0"/>
        <w:ind w:left="10" w:hanging="10"/>
        <w:rPr>
          <w:rFonts w:ascii="Calibri" w:hAnsi="Calibri"/>
          <w:b/>
          <w:bCs/>
          <w:sz w:val="22"/>
          <w:szCs w:val="22"/>
        </w:rPr>
      </w:pPr>
    </w:p>
    <w:p w14:paraId="6A05A809" w14:textId="77777777" w:rsidR="00AA7DD5" w:rsidRDefault="00AA7DD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p>
    <w:p w14:paraId="37E14D7D" w14:textId="61AE8917" w:rsidR="00AA7DD5" w:rsidRDefault="00A75DF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pPr>
      <w:r>
        <w:rPr>
          <w:rFonts w:ascii="Calibri" w:hAnsi="Calibri"/>
          <w:i/>
          <w:iCs/>
          <w:sz w:val="22"/>
          <w:szCs w:val="22"/>
          <w:u w:color="000000"/>
        </w:rPr>
        <w:t xml:space="preserve"> </w:t>
      </w:r>
    </w:p>
    <w:sectPr w:rsidR="00AA7DD5">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74249" w14:textId="77777777" w:rsidR="00713E37" w:rsidRDefault="00713E37">
      <w:r>
        <w:separator/>
      </w:r>
    </w:p>
  </w:endnote>
  <w:endnote w:type="continuationSeparator" w:id="0">
    <w:p w14:paraId="59E0AAC5" w14:textId="77777777" w:rsidR="00713E37" w:rsidRDefault="0071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AA7DD5" w:rsidRDefault="00AA7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0215" w14:textId="77777777" w:rsidR="00713E37" w:rsidRDefault="00713E37">
      <w:r>
        <w:separator/>
      </w:r>
    </w:p>
  </w:footnote>
  <w:footnote w:type="continuationSeparator" w:id="0">
    <w:p w14:paraId="4DA962EA" w14:textId="77777777" w:rsidR="00713E37" w:rsidRDefault="0071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940D" w14:textId="77777777" w:rsidR="00AA7DD5" w:rsidRDefault="00AA7D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19D"/>
    <w:multiLevelType w:val="hybridMultilevel"/>
    <w:tmpl w:val="C9903BCC"/>
    <w:lvl w:ilvl="0" w:tplc="4D96D4D8">
      <w:start w:val="1"/>
      <w:numFmt w:val="decimal"/>
      <w:lvlText w:val="%1."/>
      <w:lvlJc w:val="left"/>
      <w:pPr>
        <w:ind w:left="720" w:hanging="360"/>
      </w:pPr>
    </w:lvl>
    <w:lvl w:ilvl="1" w:tplc="E6609A3C">
      <w:start w:val="1"/>
      <w:numFmt w:val="lowerLetter"/>
      <w:lvlText w:val="%2."/>
      <w:lvlJc w:val="left"/>
      <w:pPr>
        <w:ind w:left="1440" w:hanging="360"/>
      </w:pPr>
    </w:lvl>
    <w:lvl w:ilvl="2" w:tplc="828A8B2E">
      <w:start w:val="1"/>
      <w:numFmt w:val="lowerRoman"/>
      <w:lvlText w:val="%3."/>
      <w:lvlJc w:val="right"/>
      <w:pPr>
        <w:ind w:left="2160" w:hanging="180"/>
      </w:pPr>
    </w:lvl>
    <w:lvl w:ilvl="3" w:tplc="FE444430">
      <w:start w:val="1"/>
      <w:numFmt w:val="decimal"/>
      <w:lvlText w:val="%4."/>
      <w:lvlJc w:val="left"/>
      <w:pPr>
        <w:ind w:left="2880" w:hanging="360"/>
      </w:pPr>
    </w:lvl>
    <w:lvl w:ilvl="4" w:tplc="70AA8346">
      <w:start w:val="1"/>
      <w:numFmt w:val="lowerLetter"/>
      <w:lvlText w:val="%5."/>
      <w:lvlJc w:val="left"/>
      <w:pPr>
        <w:ind w:left="3600" w:hanging="360"/>
      </w:pPr>
    </w:lvl>
    <w:lvl w:ilvl="5" w:tplc="8D5C9C12">
      <w:start w:val="1"/>
      <w:numFmt w:val="lowerRoman"/>
      <w:lvlText w:val="%6."/>
      <w:lvlJc w:val="right"/>
      <w:pPr>
        <w:ind w:left="4320" w:hanging="180"/>
      </w:pPr>
    </w:lvl>
    <w:lvl w:ilvl="6" w:tplc="049C249A">
      <w:start w:val="1"/>
      <w:numFmt w:val="decimal"/>
      <w:lvlText w:val="%7."/>
      <w:lvlJc w:val="left"/>
      <w:pPr>
        <w:ind w:left="5040" w:hanging="360"/>
      </w:pPr>
    </w:lvl>
    <w:lvl w:ilvl="7" w:tplc="AFE4544C">
      <w:start w:val="1"/>
      <w:numFmt w:val="lowerLetter"/>
      <w:lvlText w:val="%8."/>
      <w:lvlJc w:val="left"/>
      <w:pPr>
        <w:ind w:left="5760" w:hanging="360"/>
      </w:pPr>
    </w:lvl>
    <w:lvl w:ilvl="8" w:tplc="57DAD4B8">
      <w:start w:val="1"/>
      <w:numFmt w:val="lowerRoman"/>
      <w:lvlText w:val="%9."/>
      <w:lvlJc w:val="right"/>
      <w:pPr>
        <w:ind w:left="6480" w:hanging="180"/>
      </w:pPr>
    </w:lvl>
  </w:abstractNum>
  <w:abstractNum w:abstractNumId="1" w15:restartNumberingAfterBreak="0">
    <w:nsid w:val="23BB7F11"/>
    <w:multiLevelType w:val="hybridMultilevel"/>
    <w:tmpl w:val="A252A7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E8064F"/>
    <w:multiLevelType w:val="hybridMultilevel"/>
    <w:tmpl w:val="43F20BB8"/>
    <w:lvl w:ilvl="0" w:tplc="CDC4761A">
      <w:start w:val="1"/>
      <w:numFmt w:val="decimal"/>
      <w:lvlText w:val="%1."/>
      <w:lvlJc w:val="left"/>
      <w:pPr>
        <w:ind w:left="720" w:hanging="360"/>
      </w:pPr>
    </w:lvl>
    <w:lvl w:ilvl="1" w:tplc="490CD438">
      <w:start w:val="1"/>
      <w:numFmt w:val="lowerLetter"/>
      <w:lvlText w:val="%2."/>
      <w:lvlJc w:val="left"/>
      <w:pPr>
        <w:ind w:left="1440" w:hanging="360"/>
      </w:pPr>
    </w:lvl>
    <w:lvl w:ilvl="2" w:tplc="1408D83E">
      <w:start w:val="1"/>
      <w:numFmt w:val="lowerRoman"/>
      <w:lvlText w:val="%3."/>
      <w:lvlJc w:val="right"/>
      <w:pPr>
        <w:ind w:left="2160" w:hanging="180"/>
      </w:pPr>
    </w:lvl>
    <w:lvl w:ilvl="3" w:tplc="8374823A">
      <w:start w:val="1"/>
      <w:numFmt w:val="decimal"/>
      <w:lvlText w:val="%4."/>
      <w:lvlJc w:val="left"/>
      <w:pPr>
        <w:ind w:left="2880" w:hanging="360"/>
      </w:pPr>
    </w:lvl>
    <w:lvl w:ilvl="4" w:tplc="55AAD6A4">
      <w:start w:val="1"/>
      <w:numFmt w:val="lowerLetter"/>
      <w:lvlText w:val="%5."/>
      <w:lvlJc w:val="left"/>
      <w:pPr>
        <w:ind w:left="3600" w:hanging="360"/>
      </w:pPr>
    </w:lvl>
    <w:lvl w:ilvl="5" w:tplc="0A84DFAE">
      <w:start w:val="1"/>
      <w:numFmt w:val="lowerRoman"/>
      <w:lvlText w:val="%6."/>
      <w:lvlJc w:val="right"/>
      <w:pPr>
        <w:ind w:left="4320" w:hanging="180"/>
      </w:pPr>
    </w:lvl>
    <w:lvl w:ilvl="6" w:tplc="B1081CE6">
      <w:start w:val="1"/>
      <w:numFmt w:val="decimal"/>
      <w:lvlText w:val="%7."/>
      <w:lvlJc w:val="left"/>
      <w:pPr>
        <w:ind w:left="5040" w:hanging="360"/>
      </w:pPr>
    </w:lvl>
    <w:lvl w:ilvl="7" w:tplc="1E1A3862">
      <w:start w:val="1"/>
      <w:numFmt w:val="lowerLetter"/>
      <w:lvlText w:val="%8."/>
      <w:lvlJc w:val="left"/>
      <w:pPr>
        <w:ind w:left="5760" w:hanging="360"/>
      </w:pPr>
    </w:lvl>
    <w:lvl w:ilvl="8" w:tplc="689C8F9A">
      <w:start w:val="1"/>
      <w:numFmt w:val="lowerRoman"/>
      <w:lvlText w:val="%9."/>
      <w:lvlJc w:val="right"/>
      <w:pPr>
        <w:ind w:left="6480" w:hanging="180"/>
      </w:pPr>
    </w:lvl>
  </w:abstractNum>
  <w:abstractNum w:abstractNumId="3" w15:restartNumberingAfterBreak="0">
    <w:nsid w:val="3640759D"/>
    <w:multiLevelType w:val="hybridMultilevel"/>
    <w:tmpl w:val="D29C5390"/>
    <w:lvl w:ilvl="0" w:tplc="37841E64">
      <w:start w:val="1"/>
      <w:numFmt w:val="decimal"/>
      <w:lvlText w:val="%1."/>
      <w:lvlJc w:val="left"/>
      <w:pPr>
        <w:ind w:left="720" w:hanging="360"/>
      </w:pPr>
    </w:lvl>
    <w:lvl w:ilvl="1" w:tplc="42029B32">
      <w:start w:val="1"/>
      <w:numFmt w:val="lowerLetter"/>
      <w:lvlText w:val="%2."/>
      <w:lvlJc w:val="left"/>
      <w:pPr>
        <w:ind w:left="1440" w:hanging="360"/>
      </w:pPr>
    </w:lvl>
    <w:lvl w:ilvl="2" w:tplc="546643E6">
      <w:start w:val="1"/>
      <w:numFmt w:val="lowerRoman"/>
      <w:lvlText w:val="%3."/>
      <w:lvlJc w:val="right"/>
      <w:pPr>
        <w:ind w:left="2160" w:hanging="180"/>
      </w:pPr>
    </w:lvl>
    <w:lvl w:ilvl="3" w:tplc="1D36FC18">
      <w:start w:val="1"/>
      <w:numFmt w:val="decimal"/>
      <w:lvlText w:val="%4."/>
      <w:lvlJc w:val="left"/>
      <w:pPr>
        <w:ind w:left="2880" w:hanging="360"/>
      </w:pPr>
    </w:lvl>
    <w:lvl w:ilvl="4" w:tplc="C1E647E2">
      <w:start w:val="1"/>
      <w:numFmt w:val="lowerLetter"/>
      <w:lvlText w:val="%5."/>
      <w:lvlJc w:val="left"/>
      <w:pPr>
        <w:ind w:left="3600" w:hanging="360"/>
      </w:pPr>
    </w:lvl>
    <w:lvl w:ilvl="5" w:tplc="3698CE90">
      <w:start w:val="1"/>
      <w:numFmt w:val="lowerRoman"/>
      <w:lvlText w:val="%6."/>
      <w:lvlJc w:val="right"/>
      <w:pPr>
        <w:ind w:left="4320" w:hanging="180"/>
      </w:pPr>
    </w:lvl>
    <w:lvl w:ilvl="6" w:tplc="F4E81DA4">
      <w:start w:val="1"/>
      <w:numFmt w:val="decimal"/>
      <w:lvlText w:val="%7."/>
      <w:lvlJc w:val="left"/>
      <w:pPr>
        <w:ind w:left="5040" w:hanging="360"/>
      </w:pPr>
    </w:lvl>
    <w:lvl w:ilvl="7" w:tplc="77F2DE36">
      <w:start w:val="1"/>
      <w:numFmt w:val="lowerLetter"/>
      <w:lvlText w:val="%8."/>
      <w:lvlJc w:val="left"/>
      <w:pPr>
        <w:ind w:left="5760" w:hanging="360"/>
      </w:pPr>
    </w:lvl>
    <w:lvl w:ilvl="8" w:tplc="753E59E8">
      <w:start w:val="1"/>
      <w:numFmt w:val="lowerRoman"/>
      <w:lvlText w:val="%9."/>
      <w:lvlJc w:val="right"/>
      <w:pPr>
        <w:ind w:left="6480" w:hanging="180"/>
      </w:pPr>
    </w:lvl>
  </w:abstractNum>
  <w:abstractNum w:abstractNumId="4" w15:restartNumberingAfterBreak="0">
    <w:nsid w:val="3A424682"/>
    <w:multiLevelType w:val="hybridMultilevel"/>
    <w:tmpl w:val="433CD314"/>
    <w:lvl w:ilvl="0" w:tplc="226E377C">
      <w:start w:val="1"/>
      <w:numFmt w:val="decimal"/>
      <w:lvlText w:val="%1."/>
      <w:lvlJc w:val="left"/>
      <w:pPr>
        <w:ind w:left="720" w:hanging="360"/>
      </w:pPr>
    </w:lvl>
    <w:lvl w:ilvl="1" w:tplc="EF30A2B0">
      <w:start w:val="1"/>
      <w:numFmt w:val="lowerLetter"/>
      <w:lvlText w:val="%2."/>
      <w:lvlJc w:val="left"/>
      <w:pPr>
        <w:ind w:left="1440" w:hanging="360"/>
      </w:pPr>
    </w:lvl>
    <w:lvl w:ilvl="2" w:tplc="BC1AC06A">
      <w:start w:val="1"/>
      <w:numFmt w:val="lowerRoman"/>
      <w:lvlText w:val="%3."/>
      <w:lvlJc w:val="right"/>
      <w:pPr>
        <w:ind w:left="2160" w:hanging="180"/>
      </w:pPr>
    </w:lvl>
    <w:lvl w:ilvl="3" w:tplc="3E20C1D4">
      <w:start w:val="1"/>
      <w:numFmt w:val="decimal"/>
      <w:lvlText w:val="%4."/>
      <w:lvlJc w:val="left"/>
      <w:pPr>
        <w:ind w:left="2880" w:hanging="360"/>
      </w:pPr>
    </w:lvl>
    <w:lvl w:ilvl="4" w:tplc="8916A4A2">
      <w:start w:val="1"/>
      <w:numFmt w:val="lowerLetter"/>
      <w:lvlText w:val="%5."/>
      <w:lvlJc w:val="left"/>
      <w:pPr>
        <w:ind w:left="3600" w:hanging="360"/>
      </w:pPr>
    </w:lvl>
    <w:lvl w:ilvl="5" w:tplc="66982F54">
      <w:start w:val="1"/>
      <w:numFmt w:val="lowerRoman"/>
      <w:lvlText w:val="%6."/>
      <w:lvlJc w:val="right"/>
      <w:pPr>
        <w:ind w:left="4320" w:hanging="180"/>
      </w:pPr>
    </w:lvl>
    <w:lvl w:ilvl="6" w:tplc="14B81AD2">
      <w:start w:val="1"/>
      <w:numFmt w:val="decimal"/>
      <w:lvlText w:val="%7."/>
      <w:lvlJc w:val="left"/>
      <w:pPr>
        <w:ind w:left="5040" w:hanging="360"/>
      </w:pPr>
    </w:lvl>
    <w:lvl w:ilvl="7" w:tplc="56E61D0E">
      <w:start w:val="1"/>
      <w:numFmt w:val="lowerLetter"/>
      <w:lvlText w:val="%8."/>
      <w:lvlJc w:val="left"/>
      <w:pPr>
        <w:ind w:left="5760" w:hanging="360"/>
      </w:pPr>
    </w:lvl>
    <w:lvl w:ilvl="8" w:tplc="238ADA78">
      <w:start w:val="1"/>
      <w:numFmt w:val="lowerRoman"/>
      <w:lvlText w:val="%9."/>
      <w:lvlJc w:val="right"/>
      <w:pPr>
        <w:ind w:left="6480" w:hanging="180"/>
      </w:pPr>
    </w:lvl>
  </w:abstractNum>
  <w:abstractNum w:abstractNumId="5" w15:restartNumberingAfterBreak="0">
    <w:nsid w:val="51EA47B4"/>
    <w:multiLevelType w:val="hybridMultilevel"/>
    <w:tmpl w:val="13B8DD88"/>
    <w:lvl w:ilvl="0" w:tplc="5D7EFD24">
      <w:start w:val="1"/>
      <w:numFmt w:val="decimal"/>
      <w:lvlText w:val="%1."/>
      <w:lvlJc w:val="left"/>
      <w:pPr>
        <w:ind w:left="720" w:hanging="360"/>
      </w:pPr>
    </w:lvl>
    <w:lvl w:ilvl="1" w:tplc="1452D4B4">
      <w:start w:val="1"/>
      <w:numFmt w:val="lowerLetter"/>
      <w:lvlText w:val="%2."/>
      <w:lvlJc w:val="left"/>
      <w:pPr>
        <w:ind w:left="1440" w:hanging="360"/>
      </w:pPr>
    </w:lvl>
    <w:lvl w:ilvl="2" w:tplc="B97A13D8">
      <w:start w:val="1"/>
      <w:numFmt w:val="lowerRoman"/>
      <w:lvlText w:val="%3."/>
      <w:lvlJc w:val="right"/>
      <w:pPr>
        <w:ind w:left="2160" w:hanging="180"/>
      </w:pPr>
    </w:lvl>
    <w:lvl w:ilvl="3" w:tplc="8EAE14EA">
      <w:start w:val="1"/>
      <w:numFmt w:val="decimal"/>
      <w:lvlText w:val="%4."/>
      <w:lvlJc w:val="left"/>
      <w:pPr>
        <w:ind w:left="2880" w:hanging="360"/>
      </w:pPr>
    </w:lvl>
    <w:lvl w:ilvl="4" w:tplc="D7A0B1D8">
      <w:start w:val="1"/>
      <w:numFmt w:val="lowerLetter"/>
      <w:lvlText w:val="%5."/>
      <w:lvlJc w:val="left"/>
      <w:pPr>
        <w:ind w:left="3600" w:hanging="360"/>
      </w:pPr>
    </w:lvl>
    <w:lvl w:ilvl="5" w:tplc="30AE1062">
      <w:start w:val="1"/>
      <w:numFmt w:val="lowerRoman"/>
      <w:lvlText w:val="%6."/>
      <w:lvlJc w:val="right"/>
      <w:pPr>
        <w:ind w:left="4320" w:hanging="180"/>
      </w:pPr>
    </w:lvl>
    <w:lvl w:ilvl="6" w:tplc="008C3796">
      <w:start w:val="1"/>
      <w:numFmt w:val="decimal"/>
      <w:lvlText w:val="%7."/>
      <w:lvlJc w:val="left"/>
      <w:pPr>
        <w:ind w:left="5040" w:hanging="360"/>
      </w:pPr>
    </w:lvl>
    <w:lvl w:ilvl="7" w:tplc="F2D45786">
      <w:start w:val="1"/>
      <w:numFmt w:val="lowerLetter"/>
      <w:lvlText w:val="%8."/>
      <w:lvlJc w:val="left"/>
      <w:pPr>
        <w:ind w:left="5760" w:hanging="360"/>
      </w:pPr>
    </w:lvl>
    <w:lvl w:ilvl="8" w:tplc="1D06E052">
      <w:start w:val="1"/>
      <w:numFmt w:val="lowerRoman"/>
      <w:lvlText w:val="%9."/>
      <w:lvlJc w:val="right"/>
      <w:pPr>
        <w:ind w:left="6480" w:hanging="180"/>
      </w:pPr>
    </w:lvl>
  </w:abstractNum>
  <w:abstractNum w:abstractNumId="6" w15:restartNumberingAfterBreak="0">
    <w:nsid w:val="5E15204D"/>
    <w:multiLevelType w:val="hybridMultilevel"/>
    <w:tmpl w:val="B9F0B8DC"/>
    <w:lvl w:ilvl="0" w:tplc="87987718">
      <w:start w:val="1"/>
      <w:numFmt w:val="decimal"/>
      <w:lvlText w:val="%1."/>
      <w:lvlJc w:val="left"/>
      <w:pPr>
        <w:ind w:left="720" w:hanging="360"/>
      </w:pPr>
    </w:lvl>
    <w:lvl w:ilvl="1" w:tplc="38E4FF38">
      <w:start w:val="1"/>
      <w:numFmt w:val="lowerLetter"/>
      <w:lvlText w:val="%2."/>
      <w:lvlJc w:val="left"/>
      <w:pPr>
        <w:ind w:left="1440" w:hanging="360"/>
      </w:pPr>
    </w:lvl>
    <w:lvl w:ilvl="2" w:tplc="C65C7400">
      <w:start w:val="1"/>
      <w:numFmt w:val="lowerRoman"/>
      <w:lvlText w:val="%3."/>
      <w:lvlJc w:val="right"/>
      <w:pPr>
        <w:ind w:left="2160" w:hanging="180"/>
      </w:pPr>
    </w:lvl>
    <w:lvl w:ilvl="3" w:tplc="B1F6D998">
      <w:start w:val="1"/>
      <w:numFmt w:val="decimal"/>
      <w:lvlText w:val="%4."/>
      <w:lvlJc w:val="left"/>
      <w:pPr>
        <w:ind w:left="2880" w:hanging="360"/>
      </w:pPr>
    </w:lvl>
    <w:lvl w:ilvl="4" w:tplc="4312659E">
      <w:start w:val="1"/>
      <w:numFmt w:val="lowerLetter"/>
      <w:lvlText w:val="%5."/>
      <w:lvlJc w:val="left"/>
      <w:pPr>
        <w:ind w:left="3600" w:hanging="360"/>
      </w:pPr>
    </w:lvl>
    <w:lvl w:ilvl="5" w:tplc="E682C21A">
      <w:start w:val="1"/>
      <w:numFmt w:val="lowerRoman"/>
      <w:lvlText w:val="%6."/>
      <w:lvlJc w:val="right"/>
      <w:pPr>
        <w:ind w:left="4320" w:hanging="180"/>
      </w:pPr>
    </w:lvl>
    <w:lvl w:ilvl="6" w:tplc="0A663816">
      <w:start w:val="1"/>
      <w:numFmt w:val="decimal"/>
      <w:lvlText w:val="%7."/>
      <w:lvlJc w:val="left"/>
      <w:pPr>
        <w:ind w:left="5040" w:hanging="360"/>
      </w:pPr>
    </w:lvl>
    <w:lvl w:ilvl="7" w:tplc="0AD0315C">
      <w:start w:val="1"/>
      <w:numFmt w:val="lowerLetter"/>
      <w:lvlText w:val="%8."/>
      <w:lvlJc w:val="left"/>
      <w:pPr>
        <w:ind w:left="5760" w:hanging="360"/>
      </w:pPr>
    </w:lvl>
    <w:lvl w:ilvl="8" w:tplc="E1DA0A92">
      <w:start w:val="1"/>
      <w:numFmt w:val="lowerRoman"/>
      <w:lvlText w:val="%9."/>
      <w:lvlJc w:val="right"/>
      <w:pPr>
        <w:ind w:left="6480" w:hanging="180"/>
      </w:pPr>
    </w:lvl>
  </w:abstractNum>
  <w:abstractNum w:abstractNumId="7" w15:restartNumberingAfterBreak="0">
    <w:nsid w:val="6A0F02F7"/>
    <w:multiLevelType w:val="hybridMultilevel"/>
    <w:tmpl w:val="B628BCC4"/>
    <w:lvl w:ilvl="0" w:tplc="64E0493E">
      <w:start w:val="1"/>
      <w:numFmt w:val="decimal"/>
      <w:lvlText w:val="%1."/>
      <w:lvlJc w:val="left"/>
      <w:pPr>
        <w:ind w:left="720" w:hanging="360"/>
      </w:pPr>
    </w:lvl>
    <w:lvl w:ilvl="1" w:tplc="468A83DE">
      <w:start w:val="1"/>
      <w:numFmt w:val="lowerLetter"/>
      <w:lvlText w:val="%2."/>
      <w:lvlJc w:val="left"/>
      <w:pPr>
        <w:ind w:left="1440" w:hanging="360"/>
      </w:pPr>
    </w:lvl>
    <w:lvl w:ilvl="2" w:tplc="478A1166">
      <w:start w:val="1"/>
      <w:numFmt w:val="lowerRoman"/>
      <w:lvlText w:val="%3."/>
      <w:lvlJc w:val="right"/>
      <w:pPr>
        <w:ind w:left="2160" w:hanging="180"/>
      </w:pPr>
    </w:lvl>
    <w:lvl w:ilvl="3" w:tplc="B9B84E9E">
      <w:start w:val="1"/>
      <w:numFmt w:val="decimal"/>
      <w:lvlText w:val="%4."/>
      <w:lvlJc w:val="left"/>
      <w:pPr>
        <w:ind w:left="2880" w:hanging="360"/>
      </w:pPr>
    </w:lvl>
    <w:lvl w:ilvl="4" w:tplc="5D921D6A">
      <w:start w:val="1"/>
      <w:numFmt w:val="lowerLetter"/>
      <w:lvlText w:val="%5."/>
      <w:lvlJc w:val="left"/>
      <w:pPr>
        <w:ind w:left="3600" w:hanging="360"/>
      </w:pPr>
    </w:lvl>
    <w:lvl w:ilvl="5" w:tplc="F33CD4AE">
      <w:start w:val="1"/>
      <w:numFmt w:val="lowerRoman"/>
      <w:lvlText w:val="%6."/>
      <w:lvlJc w:val="right"/>
      <w:pPr>
        <w:ind w:left="4320" w:hanging="180"/>
      </w:pPr>
    </w:lvl>
    <w:lvl w:ilvl="6" w:tplc="91E6ABC4">
      <w:start w:val="1"/>
      <w:numFmt w:val="decimal"/>
      <w:lvlText w:val="%7."/>
      <w:lvlJc w:val="left"/>
      <w:pPr>
        <w:ind w:left="5040" w:hanging="360"/>
      </w:pPr>
    </w:lvl>
    <w:lvl w:ilvl="7" w:tplc="1624D2FC">
      <w:start w:val="1"/>
      <w:numFmt w:val="lowerLetter"/>
      <w:lvlText w:val="%8."/>
      <w:lvlJc w:val="left"/>
      <w:pPr>
        <w:ind w:left="5760" w:hanging="360"/>
      </w:pPr>
    </w:lvl>
    <w:lvl w:ilvl="8" w:tplc="B0D2E2DC">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D5"/>
    <w:rsid w:val="002363F3"/>
    <w:rsid w:val="002D01A2"/>
    <w:rsid w:val="00687801"/>
    <w:rsid w:val="00713E37"/>
    <w:rsid w:val="00925923"/>
    <w:rsid w:val="00A710A2"/>
    <w:rsid w:val="00A75DFB"/>
    <w:rsid w:val="00AA7DD5"/>
    <w:rsid w:val="00B95FE7"/>
    <w:rsid w:val="00C47089"/>
    <w:rsid w:val="00EC2858"/>
    <w:rsid w:val="0150E062"/>
    <w:rsid w:val="02214902"/>
    <w:rsid w:val="024439F6"/>
    <w:rsid w:val="02A7DCE1"/>
    <w:rsid w:val="02BA32FE"/>
    <w:rsid w:val="03F3C7A6"/>
    <w:rsid w:val="045CD59F"/>
    <w:rsid w:val="04FB62EB"/>
    <w:rsid w:val="0508A8AD"/>
    <w:rsid w:val="0570689B"/>
    <w:rsid w:val="0639AB78"/>
    <w:rsid w:val="06756E17"/>
    <w:rsid w:val="0685F4C8"/>
    <w:rsid w:val="07433E86"/>
    <w:rsid w:val="080E532C"/>
    <w:rsid w:val="08804BCE"/>
    <w:rsid w:val="09333308"/>
    <w:rsid w:val="0951F9C6"/>
    <w:rsid w:val="0A86346D"/>
    <w:rsid w:val="0AF13C0E"/>
    <w:rsid w:val="0B6ECF66"/>
    <w:rsid w:val="0BC7EDD2"/>
    <w:rsid w:val="0BEDD8F3"/>
    <w:rsid w:val="0C2E8790"/>
    <w:rsid w:val="0C7A1949"/>
    <w:rsid w:val="0C8D0C6F"/>
    <w:rsid w:val="0CE09A8B"/>
    <w:rsid w:val="0E632C66"/>
    <w:rsid w:val="0E8E8400"/>
    <w:rsid w:val="1072CDC9"/>
    <w:rsid w:val="10CBE0CD"/>
    <w:rsid w:val="10D450B1"/>
    <w:rsid w:val="111629CE"/>
    <w:rsid w:val="116390A5"/>
    <w:rsid w:val="1175090C"/>
    <w:rsid w:val="123D9563"/>
    <w:rsid w:val="132B2FBF"/>
    <w:rsid w:val="13584B64"/>
    <w:rsid w:val="1361F523"/>
    <w:rsid w:val="13DC7AA1"/>
    <w:rsid w:val="146B99BC"/>
    <w:rsid w:val="14F85E58"/>
    <w:rsid w:val="14FDC584"/>
    <w:rsid w:val="1501946F"/>
    <w:rsid w:val="154D93FF"/>
    <w:rsid w:val="15FF8F4F"/>
    <w:rsid w:val="189E5D1E"/>
    <w:rsid w:val="191BA2B1"/>
    <w:rsid w:val="19225988"/>
    <w:rsid w:val="192B5C0B"/>
    <w:rsid w:val="1A5A82B6"/>
    <w:rsid w:val="1B0F4D5E"/>
    <w:rsid w:val="1B53DEAB"/>
    <w:rsid w:val="1BC1F9B0"/>
    <w:rsid w:val="1C7783D8"/>
    <w:rsid w:val="1CAB1DBF"/>
    <w:rsid w:val="1CEC2A9B"/>
    <w:rsid w:val="1F0D9EA2"/>
    <w:rsid w:val="1FC944B8"/>
    <w:rsid w:val="1FF77969"/>
    <w:rsid w:val="20368DF6"/>
    <w:rsid w:val="20429A7C"/>
    <w:rsid w:val="2212BCD4"/>
    <w:rsid w:val="22FF90CC"/>
    <w:rsid w:val="23635FAB"/>
    <w:rsid w:val="23F159AC"/>
    <w:rsid w:val="2502AE77"/>
    <w:rsid w:val="25A7FCFA"/>
    <w:rsid w:val="25B7BE80"/>
    <w:rsid w:val="267BA51A"/>
    <w:rsid w:val="27871828"/>
    <w:rsid w:val="2942CCA7"/>
    <w:rsid w:val="2A02FD47"/>
    <w:rsid w:val="2C34AF06"/>
    <w:rsid w:val="2C8E3604"/>
    <w:rsid w:val="2D39EEEC"/>
    <w:rsid w:val="2DADF98E"/>
    <w:rsid w:val="2E628CA1"/>
    <w:rsid w:val="2F2530E9"/>
    <w:rsid w:val="2F4473B3"/>
    <w:rsid w:val="2F95662A"/>
    <w:rsid w:val="2FFE5D02"/>
    <w:rsid w:val="31180E2E"/>
    <w:rsid w:val="3266F0A8"/>
    <w:rsid w:val="327EADBD"/>
    <w:rsid w:val="3342A73F"/>
    <w:rsid w:val="34C27B8C"/>
    <w:rsid w:val="3538B3CA"/>
    <w:rsid w:val="35558707"/>
    <w:rsid w:val="357551D0"/>
    <w:rsid w:val="35AC68BB"/>
    <w:rsid w:val="35F61EFA"/>
    <w:rsid w:val="368F7D28"/>
    <w:rsid w:val="36D44C6D"/>
    <w:rsid w:val="372DCE12"/>
    <w:rsid w:val="38367AFC"/>
    <w:rsid w:val="38EBC432"/>
    <w:rsid w:val="38F6BC4F"/>
    <w:rsid w:val="38FE9C3A"/>
    <w:rsid w:val="39F8E29A"/>
    <w:rsid w:val="3B70DA4A"/>
    <w:rsid w:val="3B8D559C"/>
    <w:rsid w:val="3BFD072B"/>
    <w:rsid w:val="3C75D814"/>
    <w:rsid w:val="3CBF3F1F"/>
    <w:rsid w:val="3D50A0B7"/>
    <w:rsid w:val="3DB5A9FB"/>
    <w:rsid w:val="3DBCF082"/>
    <w:rsid w:val="3DF2061E"/>
    <w:rsid w:val="3FB0D824"/>
    <w:rsid w:val="3FFB586F"/>
    <w:rsid w:val="4001A2D8"/>
    <w:rsid w:val="40217504"/>
    <w:rsid w:val="40620656"/>
    <w:rsid w:val="40E7D287"/>
    <w:rsid w:val="41361F7E"/>
    <w:rsid w:val="43AD1E33"/>
    <w:rsid w:val="43BDC54C"/>
    <w:rsid w:val="4449A20C"/>
    <w:rsid w:val="44D6B718"/>
    <w:rsid w:val="460B26FD"/>
    <w:rsid w:val="473CABC1"/>
    <w:rsid w:val="47508A55"/>
    <w:rsid w:val="47BBB1E9"/>
    <w:rsid w:val="481EE0F4"/>
    <w:rsid w:val="48A86A70"/>
    <w:rsid w:val="4908D5B9"/>
    <w:rsid w:val="4B257B2C"/>
    <w:rsid w:val="4B563754"/>
    <w:rsid w:val="4BA73FBE"/>
    <w:rsid w:val="4BC6D385"/>
    <w:rsid w:val="4BCF46EA"/>
    <w:rsid w:val="4CADA163"/>
    <w:rsid w:val="4CE1C8FD"/>
    <w:rsid w:val="4E34002D"/>
    <w:rsid w:val="50716C85"/>
    <w:rsid w:val="5098C836"/>
    <w:rsid w:val="50AEE0E6"/>
    <w:rsid w:val="50D6A804"/>
    <w:rsid w:val="5197DD1A"/>
    <w:rsid w:val="51B163BE"/>
    <w:rsid w:val="5240063B"/>
    <w:rsid w:val="53147E0F"/>
    <w:rsid w:val="53308098"/>
    <w:rsid w:val="545BC9C7"/>
    <w:rsid w:val="54D4AEA4"/>
    <w:rsid w:val="555E7EA0"/>
    <w:rsid w:val="565291CE"/>
    <w:rsid w:val="56C4DED6"/>
    <w:rsid w:val="56D86B81"/>
    <w:rsid w:val="575DCB22"/>
    <w:rsid w:val="5878F016"/>
    <w:rsid w:val="58961F62"/>
    <w:rsid w:val="59DC9D14"/>
    <w:rsid w:val="5A305BC3"/>
    <w:rsid w:val="5A553F12"/>
    <w:rsid w:val="5AB89699"/>
    <w:rsid w:val="5B5FD3F8"/>
    <w:rsid w:val="5BCDC024"/>
    <w:rsid w:val="5C3DBA67"/>
    <w:rsid w:val="5D36C730"/>
    <w:rsid w:val="5D48CC50"/>
    <w:rsid w:val="5DD6BAB3"/>
    <w:rsid w:val="5E7A94CB"/>
    <w:rsid w:val="5F6124B5"/>
    <w:rsid w:val="600BD27F"/>
    <w:rsid w:val="6111E4BF"/>
    <w:rsid w:val="61417DE8"/>
    <w:rsid w:val="61885383"/>
    <w:rsid w:val="61D09AFC"/>
    <w:rsid w:val="62C2081C"/>
    <w:rsid w:val="651737B9"/>
    <w:rsid w:val="658831C5"/>
    <w:rsid w:val="65A3AC83"/>
    <w:rsid w:val="67801C4F"/>
    <w:rsid w:val="6782A7A3"/>
    <w:rsid w:val="69AF3F34"/>
    <w:rsid w:val="6B862A44"/>
    <w:rsid w:val="6BDED41D"/>
    <w:rsid w:val="6C95E9C9"/>
    <w:rsid w:val="6D4DEA02"/>
    <w:rsid w:val="6D69AE2C"/>
    <w:rsid w:val="6DEBC174"/>
    <w:rsid w:val="6E6054F8"/>
    <w:rsid w:val="6F33FC52"/>
    <w:rsid w:val="702D0329"/>
    <w:rsid w:val="704AE63F"/>
    <w:rsid w:val="71442545"/>
    <w:rsid w:val="71FAE67F"/>
    <w:rsid w:val="7205B8EC"/>
    <w:rsid w:val="73ABFCA3"/>
    <w:rsid w:val="73C5B776"/>
    <w:rsid w:val="74540707"/>
    <w:rsid w:val="747418FD"/>
    <w:rsid w:val="769CE5EA"/>
    <w:rsid w:val="78938F18"/>
    <w:rsid w:val="7A60BDB1"/>
    <w:rsid w:val="7B80C6EC"/>
    <w:rsid w:val="7BA8E936"/>
    <w:rsid w:val="7C17B1E0"/>
    <w:rsid w:val="7D208C22"/>
    <w:rsid w:val="7DD4F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F38"/>
  <w15:docId w15:val="{E31E6487-1B69-4B8B-9319-880A9CB5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A710A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Kop2">
    <w:name w:val="heading 2"/>
    <w:basedOn w:val="Standaard"/>
    <w:next w:val="Standaard"/>
    <w:link w:val="Kop2Char"/>
    <w:uiPriority w:val="9"/>
    <w:unhideWhenUsed/>
    <w:qFormat/>
    <w:rsid w:val="00A710A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Kop3">
    <w:name w:val="heading 3"/>
    <w:basedOn w:val="Standaard"/>
    <w:next w:val="Standaard"/>
    <w:link w:val="Kop3Char"/>
    <w:uiPriority w:val="9"/>
    <w:unhideWhenUsed/>
    <w:qFormat/>
    <w:rsid w:val="00A710A2"/>
    <w:pPr>
      <w:keepNext/>
      <w:keepLines/>
      <w:spacing w:before="40"/>
      <w:outlineLvl w:val="2"/>
    </w:pPr>
    <w:rPr>
      <w:rFonts w:asciiTheme="majorHAnsi" w:eastAsiaTheme="majorEastAsia" w:hAnsiTheme="majorHAnsi" w:cstheme="majorBidi"/>
      <w:color w:val="00507F"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jstalinea">
    <w:name w:val="List Paragraph"/>
    <w:basedOn w:val="Standaard"/>
    <w:uiPriority w:val="34"/>
    <w:qFormat/>
    <w:rsid w:val="00EC2858"/>
    <w:pPr>
      <w:ind w:left="720"/>
      <w:contextualSpacing/>
    </w:p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ndertitel">
    <w:name w:val="Subtitle"/>
    <w:basedOn w:val="Standaard"/>
    <w:next w:val="Standaard"/>
    <w:link w:val="OndertitelChar"/>
    <w:uiPriority w:val="11"/>
    <w:qFormat/>
    <w:rsid w:val="00A710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A710A2"/>
    <w:rPr>
      <w:rFonts w:asciiTheme="minorHAnsi" w:eastAsiaTheme="minorEastAsia" w:hAnsiTheme="minorHAnsi" w:cstheme="minorBidi"/>
      <w:color w:val="5A5A5A" w:themeColor="text1" w:themeTint="A5"/>
      <w:spacing w:val="15"/>
      <w:sz w:val="22"/>
      <w:szCs w:val="22"/>
      <w:lang w:val="en-US" w:eastAsia="en-US"/>
    </w:rPr>
  </w:style>
  <w:style w:type="paragraph" w:styleId="Titel">
    <w:name w:val="Title"/>
    <w:basedOn w:val="Standaard"/>
    <w:next w:val="Standaard"/>
    <w:link w:val="TitelChar"/>
    <w:uiPriority w:val="10"/>
    <w:qFormat/>
    <w:rsid w:val="00A710A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10A2"/>
    <w:rPr>
      <w:rFonts w:asciiTheme="majorHAnsi" w:eastAsiaTheme="majorEastAsia" w:hAnsiTheme="majorHAnsi" w:cstheme="majorBidi"/>
      <w:spacing w:val="-10"/>
      <w:kern w:val="28"/>
      <w:sz w:val="56"/>
      <w:szCs w:val="56"/>
      <w:lang w:val="en-US" w:eastAsia="en-US"/>
    </w:rPr>
  </w:style>
  <w:style w:type="character" w:customStyle="1" w:styleId="Kop2Char">
    <w:name w:val="Kop 2 Char"/>
    <w:basedOn w:val="Standaardalinea-lettertype"/>
    <w:link w:val="Kop2"/>
    <w:uiPriority w:val="9"/>
    <w:rsid w:val="00A710A2"/>
    <w:rPr>
      <w:rFonts w:asciiTheme="majorHAnsi" w:eastAsiaTheme="majorEastAsia" w:hAnsiTheme="majorHAnsi" w:cstheme="majorBidi"/>
      <w:color w:val="0079BF" w:themeColor="accent1" w:themeShade="BF"/>
      <w:sz w:val="26"/>
      <w:szCs w:val="26"/>
      <w:lang w:val="en-US" w:eastAsia="en-US"/>
    </w:rPr>
  </w:style>
  <w:style w:type="character" w:customStyle="1" w:styleId="Kop1Char">
    <w:name w:val="Kop 1 Char"/>
    <w:basedOn w:val="Standaardalinea-lettertype"/>
    <w:link w:val="Kop1"/>
    <w:uiPriority w:val="9"/>
    <w:rsid w:val="00A710A2"/>
    <w:rPr>
      <w:rFonts w:asciiTheme="majorHAnsi" w:eastAsiaTheme="majorEastAsia" w:hAnsiTheme="majorHAnsi" w:cstheme="majorBidi"/>
      <w:color w:val="0079BF" w:themeColor="accent1" w:themeShade="BF"/>
      <w:sz w:val="32"/>
      <w:szCs w:val="32"/>
      <w:lang w:val="en-US" w:eastAsia="en-US"/>
    </w:rPr>
  </w:style>
  <w:style w:type="character" w:customStyle="1" w:styleId="Kop3Char">
    <w:name w:val="Kop 3 Char"/>
    <w:basedOn w:val="Standaardalinea-lettertype"/>
    <w:link w:val="Kop3"/>
    <w:uiPriority w:val="9"/>
    <w:rsid w:val="00A710A2"/>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874</Words>
  <Characters>4813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Saif Rashed</cp:lastModifiedBy>
  <cp:revision>7</cp:revision>
  <dcterms:created xsi:type="dcterms:W3CDTF">2020-11-18T12:46:00Z</dcterms:created>
  <dcterms:modified xsi:type="dcterms:W3CDTF">2020-12-17T01:36:00Z</dcterms:modified>
</cp:coreProperties>
</file>