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 xml:space="preserve">Ifeoma Adeyemi</w:t>
            </w:r>
          </w:p>
        </w:tc>
        <w:tc>
          <w:p>
            <w:r>
              <w:t xml:space="preserve">Accounts Payable Specialist</w:t>
            </w:r>
          </w:p>
        </w:tc>
      </w:tr>
      <w:tr>
        <w:tc>
          <w:p>
            <w:r>
              <w:t xml:space="preserve">CONTACT</w:t>
            </w:r>
          </w:p>
        </w:tc>
        <w:tc>
          <w:p>
            <w:r>
              <w:t xml:space="preserve">Newark, NJ 07102</w:t>
            </w:r>
          </w:p>
          <w:p>
            <w:r>
              <w:t xml:space="preserve">973-555-0166</w:t>
            </w:r>
          </w:p>
          <w:p>
            <w:r>
              <w:t xml:space="preserve">ifeoma.adeyemi@example.com</w:t>
            </w:r>
          </w:p>
        </w:tc>
      </w:tr>
      <w:tr>
        <w:tc>
          <w:p>
            <w:r>
              <w:t xml:space="preserve">EXPERIENCE</w:t>
            </w:r>
          </w:p>
        </w:tc>
        <w:tc>
          <w:p>
            <w:r>
              <w:t xml:space="preserve">Accounts Payable Specialist</w:t>
            </w:r>
            <w:r>
              <w:tab/>
            </w:r>
            <w:r>
              <w:t xml:space="preserve">May 2021 – Present</w:t>
            </w:r>
          </w:p>
          <w:p>
            <w:r>
              <w:t xml:space="preserve">Example Port Authority Credit Union, Newark, NJ</w:t>
            </w:r>
          </w:p>
          <w:p>
            <w:r>
              <w:t xml:space="preserve">• Processed 1,200 invoices a month</w:t>
            </w:r>
          </w:p>
          <w:p>
            <w:r>
              <w:t xml:space="preserve">Accounting Clerk</w:t>
            </w:r>
            <w:r>
              <w:tab/>
            </w:r>
            <w:r>
              <w:t xml:space="preserve">Jan 2018 – Apr 2021</w:t>
            </w:r>
          </w:p>
          <w:p>
            <w:r>
              <w:t xml:space="preserve">Example Ironbound Supply Co., Newark, NJ</w:t>
            </w:r>
          </w:p>
        </w:tc>
      </w:tr>
      <w:tr>
        <w:tc>
          <w:p>
            <w:r>
              <w:t xml:space="preserve">EDUCATION</w:t>
            </w:r>
          </w:p>
        </w:tc>
        <w:tc>
          <w:p>
            <w:r>
              <w:t xml:space="preserve">Rutgers University–Newark</w:t>
            </w:r>
          </w:p>
          <w:p>
            <w:r>
              <w:t xml:space="preserve">Bachelor of Science in Accounting, 2017</w:t>
            </w:r>
          </w:p>
        </w:tc>
      </w:tr>
      <w:tr>
        <w:tc>
          <w:p>
            <w:r>
              <w:t xml:space="preserve">SKILLS</w:t>
            </w:r>
          </w:p>
        </w:tc>
        <w:tc>
          <w:tbl>
            <w:tr>
              <w:tc>
                <w:p>
                  <w:r>
                    <w:t xml:space="preserve">QuickBooks</w:t>
                  </w:r>
                </w:p>
              </w:tc>
              <w:tc>
                <w:p>
                  <w:r>
                    <w:t xml:space="preserve">Excel</w:t>
                  </w:r>
                </w:p>
              </w:tc>
              <w:tc>
                <w:p>
                  <w:r>
                    <w:t xml:space="preserve">SAP</w:t>
                  </w:r>
                </w:p>
              </w:tc>
            </w:tr>
            <w:tr>
              <w:tc>
                <w:p>
                  <w:r>
                    <w:t xml:space="preserve">Accounts Payable</w:t>
                  </w:r>
                </w:p>
              </w:tc>
              <w:tc>
                <w:p>
                  <w:r>
                    <w:t xml:space="preserve">Vendor Reconciliation</w:t>
                  </w:r>
                </w:p>
              </w:tc>
              <w:tc>
                <w:p>
                  <w:r>
                    <w:t xml:space="preserve">Data Entry</w:t>
                  </w:r>
                </w:p>
              </w:tc>
            </w:tr>
          </w:tbl>
        </w:tc>
      </w:tr>
    </w:tbl>
    <w:sectPr/>
  </w:body>
</w:document>
</file>

<file path=word/_rels/document.xml.rels><?xml version="1.0" encoding="UTF-8"?><Relationships xmlns="http://schemas.openxmlformats.org/package/2006/relationships"></Relationships>
</file>