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BE" w:rsidRPr="00A97CBE" w:rsidRDefault="00A97CBE">
      <w:pPr>
        <w:rPr>
          <w:b/>
          <w:sz w:val="26"/>
        </w:rPr>
      </w:pPr>
      <w:proofErr w:type="spellStart"/>
      <w:r w:rsidRPr="00A97CBE">
        <w:rPr>
          <w:b/>
          <w:sz w:val="26"/>
        </w:rPr>
        <w:t>Spectre</w:t>
      </w:r>
      <w:proofErr w:type="spellEnd"/>
      <w:r w:rsidRPr="00A97CBE">
        <w:rPr>
          <w:b/>
          <w:sz w:val="26"/>
        </w:rPr>
        <w:t xml:space="preserve"> and Meltdown</w:t>
      </w:r>
      <w:r w:rsidRPr="00A97CBE">
        <w:rPr>
          <w:b/>
          <w:sz w:val="26"/>
        </w:rPr>
        <w:t>:</w:t>
      </w:r>
    </w:p>
    <w:p w:rsidR="00A97CBE" w:rsidRDefault="00A97CBE">
      <w:proofErr w:type="spellStart"/>
      <w:r>
        <w:t>S</w:t>
      </w:r>
      <w:r w:rsidRPr="00A97CBE">
        <w:t>pectre</w:t>
      </w:r>
      <w:proofErr w:type="spellEnd"/>
      <w:r w:rsidRPr="00A97CBE">
        <w:t xml:space="preserve"> and Meltdown are the names given to a trio of variations on a vulnerability that affects nearly every computer chip manufactured in the last 20 years. The flaws are so fundamental and widespread that security researchers are calling them catastrophi</w:t>
      </w:r>
      <w:r>
        <w:t>c.</w:t>
      </w:r>
    </w:p>
    <w:p w:rsidR="00A97CBE" w:rsidRDefault="00A97CBE">
      <w:pPr>
        <w:rPr>
          <w:b/>
        </w:rPr>
      </w:pPr>
      <w:r>
        <w:rPr>
          <w:b/>
        </w:rPr>
        <w:t>Working Method:</w:t>
      </w:r>
    </w:p>
    <w:p w:rsidR="00A97CBE" w:rsidRDefault="00A97CBE">
      <w:pPr>
        <w:rPr>
          <w:b/>
        </w:rPr>
      </w:pPr>
      <w:r w:rsidRPr="00A97CBE">
        <w:rPr>
          <w:b/>
        </w:rPr>
        <w:t>Meltdown</w:t>
      </w:r>
      <w:r>
        <w:rPr>
          <w:b/>
        </w:rPr>
        <w:t>:</w:t>
      </w:r>
    </w:p>
    <w:p w:rsidR="00A97CBE" w:rsidRPr="00A97CBE" w:rsidRDefault="00A97CBE" w:rsidP="00A97CBE">
      <w:r w:rsidRPr="00A97CBE">
        <w:t>Meltdown breaks the most fundamental isolation between user applications and the operating system. This attack allows a program to access the memory, and thus also the secrets, of other programs and the operating system.</w:t>
      </w:r>
    </w:p>
    <w:p w:rsidR="00A97CBE" w:rsidRDefault="00A97CBE">
      <w:pPr>
        <w:rPr>
          <w:b/>
          <w:sz w:val="26"/>
        </w:rPr>
      </w:pPr>
      <w:proofErr w:type="spellStart"/>
      <w:r w:rsidRPr="00A97CBE">
        <w:rPr>
          <w:b/>
          <w:sz w:val="26"/>
        </w:rPr>
        <w:t>Spectre</w:t>
      </w:r>
      <w:proofErr w:type="spellEnd"/>
      <w:r>
        <w:rPr>
          <w:b/>
          <w:sz w:val="26"/>
        </w:rPr>
        <w:t>:</w:t>
      </w:r>
    </w:p>
    <w:p w:rsidR="00A97CBE" w:rsidRDefault="00A97CBE">
      <w:proofErr w:type="spellStart"/>
      <w:r w:rsidRPr="00A97CBE">
        <w:t>Spectre</w:t>
      </w:r>
      <w:proofErr w:type="spellEnd"/>
      <w:r w:rsidRPr="00A97CBE">
        <w:t xml:space="preserve"> breaks the isolation between different applications. It allows an attacker to trick error-free programs, which follow best practices, into leaking their secrets. In fact, the safety checks of said best practices increase the attack su</w:t>
      </w:r>
      <w:bookmarkStart w:id="0" w:name="_GoBack"/>
      <w:bookmarkEnd w:id="0"/>
      <w:r w:rsidRPr="00A97CBE">
        <w:t xml:space="preserve">rface and may make applications more susceptible to </w:t>
      </w:r>
      <w:proofErr w:type="spellStart"/>
      <w:r w:rsidRPr="00A97CBE">
        <w:t>Spectre</w:t>
      </w:r>
      <w:proofErr w:type="spellEnd"/>
      <w:r>
        <w:t>.</w:t>
      </w:r>
    </w:p>
    <w:p w:rsidR="002E000D" w:rsidRDefault="001921A5">
      <w:pPr>
        <w:rPr>
          <w:b/>
        </w:rPr>
      </w:pPr>
      <w:r>
        <w:rPr>
          <w:b/>
        </w:rPr>
        <w:t>Affects</w:t>
      </w:r>
      <w:r w:rsidRPr="001921A5">
        <w:rPr>
          <w:b/>
        </w:rPr>
        <w:t>:</w:t>
      </w:r>
    </w:p>
    <w:p w:rsidR="001921A5" w:rsidRPr="001921A5" w:rsidRDefault="001921A5" w:rsidP="001921A5">
      <w:r w:rsidRPr="001921A5">
        <w:t>The Meltdown vulnerability primarily af</w:t>
      </w:r>
      <w:r>
        <w:t>fects Intel microprocessors,</w:t>
      </w:r>
      <w:r w:rsidRPr="001921A5">
        <w:t xml:space="preserve"> but some ARM micropr</w:t>
      </w:r>
      <w:r>
        <w:t xml:space="preserve">ocessors are also </w:t>
      </w:r>
      <w:proofErr w:type="spellStart"/>
      <w:proofErr w:type="gramStart"/>
      <w:r>
        <w:t>affected.</w:t>
      </w:r>
      <w:r w:rsidRPr="001921A5">
        <w:t>The</w:t>
      </w:r>
      <w:proofErr w:type="spellEnd"/>
      <w:proofErr w:type="gramEnd"/>
      <w:r w:rsidRPr="001921A5">
        <w:t xml:space="preserve"> vulnerability does not affect AMD </w:t>
      </w:r>
      <w:r>
        <w:t>microprocessors.</w:t>
      </w:r>
      <w:r w:rsidRPr="001921A5">
        <w:t xml:space="preserve"> Intel has countered that the f</w:t>
      </w:r>
      <w:r>
        <w:t xml:space="preserve">laws affect all </w:t>
      </w:r>
      <w:proofErr w:type="spellStart"/>
      <w:proofErr w:type="gramStart"/>
      <w:r>
        <w:t>processors,</w:t>
      </w:r>
      <w:r w:rsidRPr="001921A5">
        <w:t>but</w:t>
      </w:r>
      <w:proofErr w:type="spellEnd"/>
      <w:proofErr w:type="gramEnd"/>
      <w:r w:rsidRPr="001921A5">
        <w:t xml:space="preserve"> AMD has denied this, saying "we believe AMD processors are not susceptible due to our use of privilege level protections </w:t>
      </w:r>
      <w:r>
        <w:t>within paging architecture"</w:t>
      </w:r>
    </w:p>
    <w:p w:rsidR="001921A5" w:rsidRPr="001921A5" w:rsidRDefault="001921A5" w:rsidP="001921A5"/>
    <w:p w:rsidR="001921A5" w:rsidRPr="001921A5" w:rsidRDefault="001921A5" w:rsidP="001921A5">
      <w:r w:rsidRPr="001921A5">
        <w:t xml:space="preserve">Researchers have indicated that the Meltdown vulnerability is exclusive to Intel processors, while the </w:t>
      </w:r>
      <w:proofErr w:type="spellStart"/>
      <w:r w:rsidRPr="001921A5">
        <w:t>Spectre</w:t>
      </w:r>
      <w:proofErr w:type="spellEnd"/>
      <w:r w:rsidRPr="001921A5">
        <w:t xml:space="preserve"> vulnerability can possibly affect some Intel, AMD, and </w:t>
      </w:r>
      <w:r>
        <w:t>ARM processors.</w:t>
      </w:r>
      <w:r w:rsidRPr="001921A5">
        <w:t xml:space="preserve"> However</w:t>
      </w:r>
      <w:r w:rsidRPr="001921A5">
        <w:t>, ARM announced that some of their processors w</w:t>
      </w:r>
      <w:r>
        <w:t>ere vulnerable to Meltdown.</w:t>
      </w:r>
      <w:r w:rsidRPr="001921A5">
        <w:t xml:space="preserve"> Google</w:t>
      </w:r>
      <w:r w:rsidRPr="001921A5">
        <w:t xml:space="preserve"> has reported that any Intel processor since 1995 with out-of-order execution is potentially vulnerable to the Meltdown vulnerability (this excludes Itanium an</w:t>
      </w:r>
      <w:r>
        <w:t>d pre-2013 Intel Atom CPUs).</w:t>
      </w:r>
      <w:r w:rsidRPr="001921A5">
        <w:t xml:space="preserve"> Intel introduced speculative execution to their processors with Intel's P6 family microarchitecture with the Pentium Pro I</w:t>
      </w:r>
      <w:r>
        <w:t>A-32 microprocessor in 1995.</w:t>
      </w:r>
    </w:p>
    <w:sectPr w:rsidR="001921A5" w:rsidRPr="0019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BE"/>
    <w:rsid w:val="001921A5"/>
    <w:rsid w:val="0029741D"/>
    <w:rsid w:val="002E000D"/>
    <w:rsid w:val="00A97CBE"/>
    <w:rsid w:val="00DA52BE"/>
    <w:rsid w:val="00E0569D"/>
    <w:rsid w:val="00F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31A9"/>
  <w15:chartTrackingRefBased/>
  <w15:docId w15:val="{91153B74-C340-42F1-B71B-FE26F262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2018-10-02T06:28:00Z</dcterms:created>
  <dcterms:modified xsi:type="dcterms:W3CDTF">2018-10-02T06:47:00Z</dcterms:modified>
</cp:coreProperties>
</file>