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FE6" w:rsidRDefault="00211FE6" w:rsidP="00A97E01">
      <w:pPr>
        <w:rPr>
          <w:rFonts w:asciiTheme="majorHAnsi" w:hAnsiTheme="majorHAnsi"/>
          <w:b/>
          <w:sz w:val="36"/>
          <w:szCs w:val="36"/>
        </w:rPr>
      </w:pPr>
      <w:r>
        <w:rPr>
          <w:rFonts w:asciiTheme="majorHAnsi" w:hAnsiTheme="majorHAnsi"/>
          <w:b/>
          <w:sz w:val="36"/>
          <w:szCs w:val="36"/>
        </w:rPr>
        <w:t xml:space="preserve">Name: </w:t>
      </w:r>
      <w:proofErr w:type="spellStart"/>
      <w:proofErr w:type="gramStart"/>
      <w:r>
        <w:rPr>
          <w:rFonts w:asciiTheme="majorHAnsi" w:hAnsiTheme="majorHAnsi"/>
          <w:b/>
          <w:sz w:val="36"/>
          <w:szCs w:val="36"/>
        </w:rPr>
        <w:t>Gias,Mohiuddin</w:t>
      </w:r>
      <w:proofErr w:type="spellEnd"/>
      <w:proofErr w:type="gramEnd"/>
      <w:r>
        <w:rPr>
          <w:rFonts w:asciiTheme="majorHAnsi" w:hAnsiTheme="majorHAnsi"/>
          <w:b/>
          <w:sz w:val="36"/>
          <w:szCs w:val="36"/>
        </w:rPr>
        <w:t xml:space="preserve">                             ID: 16-31116-1</w:t>
      </w:r>
    </w:p>
    <w:p w:rsidR="00211FE6" w:rsidRDefault="00211FE6" w:rsidP="00A97E01">
      <w:pPr>
        <w:rPr>
          <w:rFonts w:asciiTheme="majorHAnsi" w:hAnsiTheme="majorHAnsi"/>
          <w:b/>
          <w:sz w:val="36"/>
          <w:szCs w:val="36"/>
        </w:rPr>
      </w:pPr>
    </w:p>
    <w:p w:rsidR="00211FE6" w:rsidRDefault="00211FE6" w:rsidP="00A97E01">
      <w:pPr>
        <w:rPr>
          <w:rFonts w:asciiTheme="majorHAnsi" w:hAnsiTheme="majorHAnsi"/>
          <w:b/>
          <w:sz w:val="36"/>
          <w:szCs w:val="36"/>
        </w:rPr>
      </w:pPr>
    </w:p>
    <w:p w:rsidR="008678D2" w:rsidRPr="00A97E01" w:rsidRDefault="00A97E01" w:rsidP="00A97E01">
      <w:pPr>
        <w:pStyle w:val="ListParagraph"/>
        <w:numPr>
          <w:ilvl w:val="0"/>
          <w:numId w:val="1"/>
        </w:numPr>
        <w:rPr>
          <w:rFonts w:asciiTheme="majorHAnsi" w:hAnsiTheme="majorHAnsi"/>
          <w:b/>
          <w:sz w:val="36"/>
          <w:szCs w:val="36"/>
        </w:rPr>
      </w:pPr>
      <w:r w:rsidRPr="00A97E01">
        <w:rPr>
          <w:rFonts w:asciiTheme="majorHAnsi" w:hAnsiTheme="majorHAnsi"/>
          <w:b/>
          <w:sz w:val="36"/>
          <w:szCs w:val="36"/>
        </w:rPr>
        <w:t>What is Meltdown?</w:t>
      </w:r>
    </w:p>
    <w:p w:rsidR="00A97E01" w:rsidRDefault="00A97E01" w:rsidP="00A97E01">
      <w:pPr>
        <w:ind w:left="360"/>
        <w:rPr>
          <w:rFonts w:asciiTheme="majorHAnsi" w:hAnsiTheme="majorHAnsi" w:cs="Arial"/>
          <w:color w:val="222222"/>
          <w:sz w:val="24"/>
          <w:szCs w:val="24"/>
          <w:shd w:val="clear" w:color="auto" w:fill="FFFFFF"/>
        </w:rPr>
      </w:pPr>
      <w:r w:rsidRPr="00A97E01">
        <w:rPr>
          <w:rFonts w:asciiTheme="majorHAnsi" w:hAnsiTheme="majorHAnsi" w:cs="Arial"/>
          <w:bCs/>
          <w:color w:val="222222"/>
          <w:sz w:val="24"/>
          <w:szCs w:val="24"/>
          <w:shd w:val="clear" w:color="auto" w:fill="FFFFFF"/>
        </w:rPr>
        <w:t>Meltdown</w:t>
      </w:r>
      <w:r w:rsidRPr="00A97E01">
        <w:rPr>
          <w:rFonts w:asciiTheme="majorHAnsi" w:hAnsiTheme="majorHAnsi" w:cs="Arial"/>
          <w:color w:val="222222"/>
          <w:sz w:val="24"/>
          <w:szCs w:val="24"/>
          <w:shd w:val="clear" w:color="auto" w:fill="FFFFFF"/>
        </w:rPr>
        <w:t> is a hardware vulnerability affecting Intel x86 microprocessors, IBM POWER processors, and some ARM-based microprocessors. ... The </w:t>
      </w:r>
      <w:r w:rsidRPr="00A97E01">
        <w:rPr>
          <w:rFonts w:asciiTheme="majorHAnsi" w:hAnsiTheme="majorHAnsi" w:cs="Arial"/>
          <w:bCs/>
          <w:color w:val="222222"/>
          <w:sz w:val="24"/>
          <w:szCs w:val="24"/>
          <w:shd w:val="clear" w:color="auto" w:fill="FFFFFF"/>
        </w:rPr>
        <w:t>Meltdown</w:t>
      </w:r>
      <w:r w:rsidRPr="00A97E01">
        <w:rPr>
          <w:rFonts w:asciiTheme="majorHAnsi" w:hAnsiTheme="majorHAnsi" w:cs="Arial"/>
          <w:color w:val="222222"/>
          <w:sz w:val="24"/>
          <w:szCs w:val="24"/>
          <w:shd w:val="clear" w:color="auto" w:fill="FFFFFF"/>
        </w:rPr>
        <w:t xml:space="preserve"> and </w:t>
      </w:r>
      <w:proofErr w:type="spellStart"/>
      <w:r w:rsidRPr="00A97E01">
        <w:rPr>
          <w:rFonts w:asciiTheme="majorHAnsi" w:hAnsiTheme="majorHAnsi" w:cs="Arial"/>
          <w:color w:val="222222"/>
          <w:sz w:val="24"/>
          <w:szCs w:val="24"/>
          <w:shd w:val="clear" w:color="auto" w:fill="FFFFFF"/>
        </w:rPr>
        <w:t>Spectre</w:t>
      </w:r>
      <w:proofErr w:type="spellEnd"/>
      <w:r w:rsidRPr="00A97E01">
        <w:rPr>
          <w:rFonts w:asciiTheme="majorHAnsi" w:hAnsiTheme="majorHAnsi" w:cs="Arial"/>
          <w:color w:val="222222"/>
          <w:sz w:val="24"/>
          <w:szCs w:val="24"/>
          <w:shd w:val="clear" w:color="auto" w:fill="FFFFFF"/>
        </w:rPr>
        <w:t xml:space="preserve"> vulnerabilities are considered "catastrophic" by security analysts.</w:t>
      </w:r>
    </w:p>
    <w:p w:rsidR="00A97E01" w:rsidRPr="00A97E01" w:rsidRDefault="00A97E01" w:rsidP="00A97E01">
      <w:pPr>
        <w:pStyle w:val="ListParagraph"/>
        <w:numPr>
          <w:ilvl w:val="0"/>
          <w:numId w:val="1"/>
        </w:numPr>
        <w:rPr>
          <w:rFonts w:asciiTheme="majorHAnsi" w:hAnsiTheme="majorHAnsi"/>
          <w:b/>
          <w:sz w:val="36"/>
          <w:szCs w:val="36"/>
        </w:rPr>
      </w:pPr>
      <w:r w:rsidRPr="00A97E01">
        <w:rPr>
          <w:rFonts w:asciiTheme="majorHAnsi" w:hAnsiTheme="majorHAnsi"/>
          <w:b/>
          <w:sz w:val="36"/>
          <w:szCs w:val="36"/>
        </w:rPr>
        <w:t xml:space="preserve">What is </w:t>
      </w:r>
      <w:proofErr w:type="spellStart"/>
      <w:r w:rsidRPr="00A97E01">
        <w:rPr>
          <w:rFonts w:asciiTheme="majorHAnsi" w:hAnsiTheme="majorHAnsi"/>
          <w:b/>
          <w:sz w:val="36"/>
          <w:szCs w:val="36"/>
        </w:rPr>
        <w:t>Spectre</w:t>
      </w:r>
      <w:proofErr w:type="spellEnd"/>
      <w:r w:rsidRPr="00A97E01">
        <w:rPr>
          <w:rFonts w:asciiTheme="majorHAnsi" w:hAnsiTheme="majorHAnsi"/>
          <w:b/>
          <w:sz w:val="36"/>
          <w:szCs w:val="36"/>
        </w:rPr>
        <w:t>?</w:t>
      </w:r>
    </w:p>
    <w:p w:rsidR="00A97E01" w:rsidRDefault="00A97E01" w:rsidP="00A97E01">
      <w:pPr>
        <w:ind w:left="360"/>
        <w:rPr>
          <w:rFonts w:asciiTheme="majorHAnsi" w:hAnsiTheme="majorHAnsi" w:cs="Arial"/>
          <w:color w:val="222222"/>
          <w:sz w:val="24"/>
          <w:szCs w:val="24"/>
          <w:shd w:val="clear" w:color="auto" w:fill="FFFFFF"/>
        </w:rPr>
      </w:pPr>
      <w:proofErr w:type="spellStart"/>
      <w:r w:rsidRPr="00A97E01">
        <w:rPr>
          <w:rFonts w:asciiTheme="majorHAnsi" w:hAnsiTheme="majorHAnsi" w:cs="Arial"/>
          <w:bCs/>
          <w:color w:val="222222"/>
          <w:sz w:val="24"/>
          <w:szCs w:val="24"/>
          <w:shd w:val="clear" w:color="auto" w:fill="FFFFFF"/>
        </w:rPr>
        <w:t>Spectre</w:t>
      </w:r>
      <w:proofErr w:type="spellEnd"/>
      <w:r w:rsidRPr="00A97E01">
        <w:rPr>
          <w:rFonts w:asciiTheme="majorHAnsi" w:hAnsiTheme="majorHAnsi" w:cs="Arial"/>
          <w:color w:val="222222"/>
          <w:sz w:val="24"/>
          <w:szCs w:val="24"/>
          <w:shd w:val="clear" w:color="auto" w:fill="FFFFFF"/>
        </w:rPr>
        <w:t> is the name given to two of the three kinds of newly discovered attacks that hackers could use to steal confidential data from computers and mobile devices. While the third attack, known as Meltdown, only runs on Intel chips, </w:t>
      </w:r>
      <w:proofErr w:type="spellStart"/>
      <w:r w:rsidRPr="00A97E01">
        <w:rPr>
          <w:rFonts w:asciiTheme="majorHAnsi" w:hAnsiTheme="majorHAnsi" w:cs="Arial"/>
          <w:bCs/>
          <w:color w:val="222222"/>
          <w:sz w:val="24"/>
          <w:szCs w:val="24"/>
          <w:shd w:val="clear" w:color="auto" w:fill="FFFFFF"/>
        </w:rPr>
        <w:t>Spectre</w:t>
      </w:r>
      <w:proofErr w:type="spellEnd"/>
      <w:r w:rsidRPr="00A97E01">
        <w:rPr>
          <w:rFonts w:asciiTheme="majorHAnsi" w:hAnsiTheme="majorHAnsi" w:cs="Arial"/>
          <w:color w:val="222222"/>
          <w:sz w:val="24"/>
          <w:szCs w:val="24"/>
          <w:shd w:val="clear" w:color="auto" w:fill="FFFFFF"/>
        </w:rPr>
        <w:t> attacks can affect devices with virtually any modern processor.</w:t>
      </w:r>
    </w:p>
    <w:p w:rsidR="00A97E01" w:rsidRPr="00A97E01" w:rsidRDefault="00A97E01" w:rsidP="00A97E01">
      <w:pPr>
        <w:pStyle w:val="ListParagraph"/>
        <w:numPr>
          <w:ilvl w:val="0"/>
          <w:numId w:val="1"/>
        </w:numPr>
        <w:rPr>
          <w:rFonts w:asciiTheme="majorHAnsi" w:hAnsiTheme="majorHAnsi"/>
          <w:b/>
          <w:sz w:val="36"/>
          <w:szCs w:val="36"/>
        </w:rPr>
      </w:pPr>
      <w:r w:rsidRPr="00A97E01">
        <w:rPr>
          <w:rFonts w:asciiTheme="majorHAnsi" w:hAnsiTheme="majorHAnsi"/>
          <w:b/>
          <w:sz w:val="36"/>
          <w:szCs w:val="36"/>
        </w:rPr>
        <w:t>How Meltdown work?</w:t>
      </w:r>
    </w:p>
    <w:p w:rsidR="00A97E01" w:rsidRPr="003E7BEE" w:rsidRDefault="003E7BEE" w:rsidP="00A97E01">
      <w:pPr>
        <w:ind w:left="360"/>
        <w:rPr>
          <w:rFonts w:asciiTheme="majorHAnsi" w:hAnsiTheme="majorHAnsi"/>
          <w:sz w:val="24"/>
          <w:szCs w:val="24"/>
        </w:rPr>
      </w:pPr>
      <w:r w:rsidRPr="003E7BEE">
        <w:rPr>
          <w:rFonts w:asciiTheme="majorHAnsi" w:hAnsiTheme="majorHAnsi"/>
          <w:color w:val="333333"/>
          <w:sz w:val="24"/>
          <w:szCs w:val="24"/>
          <w:shd w:val="clear" w:color="auto" w:fill="FFFFFF"/>
        </w:rPr>
        <w:t xml:space="preserve">Of the two exploits </w:t>
      </w:r>
      <w:proofErr w:type="spellStart"/>
      <w:r w:rsidRPr="003E7BEE">
        <w:rPr>
          <w:rFonts w:asciiTheme="majorHAnsi" w:hAnsiTheme="majorHAnsi"/>
          <w:color w:val="333333"/>
          <w:sz w:val="24"/>
          <w:szCs w:val="24"/>
          <w:shd w:val="clear" w:color="auto" w:fill="FFFFFF"/>
        </w:rPr>
        <w:t>Metldown</w:t>
      </w:r>
      <w:proofErr w:type="spellEnd"/>
      <w:r w:rsidRPr="003E7BEE">
        <w:rPr>
          <w:rFonts w:asciiTheme="majorHAnsi" w:hAnsiTheme="majorHAnsi"/>
          <w:color w:val="333333"/>
          <w:sz w:val="24"/>
          <w:szCs w:val="24"/>
          <w:shd w:val="clear" w:color="auto" w:fill="FFFFFF"/>
        </w:rPr>
        <w:t xml:space="preserve"> is the easier to understand, implement and apparently protect against. It stems from the way a modern processor will try to run programs faster by using speculative execution. If you know how CPUs work at the simplest level you might be surprised to discover how sophisticated a modern processor has become. For example, most modern CPUs will execute code in parallel, including code that might never be needed. </w:t>
      </w:r>
    </w:p>
    <w:p w:rsidR="00A97E01" w:rsidRDefault="003E7BEE" w:rsidP="003E7BEE">
      <w:pPr>
        <w:pStyle w:val="ListParagraph"/>
        <w:numPr>
          <w:ilvl w:val="0"/>
          <w:numId w:val="1"/>
        </w:numPr>
        <w:rPr>
          <w:rFonts w:asciiTheme="majorHAnsi" w:hAnsiTheme="majorHAnsi"/>
          <w:b/>
          <w:sz w:val="36"/>
          <w:szCs w:val="36"/>
        </w:rPr>
      </w:pPr>
      <w:r w:rsidRPr="003E7BEE">
        <w:rPr>
          <w:rFonts w:asciiTheme="majorHAnsi" w:hAnsiTheme="majorHAnsi"/>
          <w:b/>
          <w:sz w:val="36"/>
          <w:szCs w:val="36"/>
        </w:rPr>
        <w:t xml:space="preserve">How </w:t>
      </w:r>
      <w:proofErr w:type="spellStart"/>
      <w:r w:rsidRPr="003E7BEE">
        <w:rPr>
          <w:rFonts w:asciiTheme="majorHAnsi" w:hAnsiTheme="majorHAnsi"/>
          <w:b/>
          <w:sz w:val="36"/>
          <w:szCs w:val="36"/>
        </w:rPr>
        <w:t>Spectre</w:t>
      </w:r>
      <w:proofErr w:type="spellEnd"/>
      <w:r w:rsidRPr="003E7BEE">
        <w:rPr>
          <w:rFonts w:asciiTheme="majorHAnsi" w:hAnsiTheme="majorHAnsi"/>
          <w:b/>
          <w:sz w:val="36"/>
          <w:szCs w:val="36"/>
        </w:rPr>
        <w:t xml:space="preserve"> work?</w:t>
      </w:r>
    </w:p>
    <w:p w:rsidR="003E7BEE" w:rsidRDefault="003E7BEE" w:rsidP="003E7BEE">
      <w:pPr>
        <w:ind w:left="360"/>
        <w:rPr>
          <w:rFonts w:asciiTheme="majorHAnsi" w:hAnsiTheme="majorHAnsi"/>
          <w:color w:val="333333"/>
          <w:sz w:val="24"/>
          <w:szCs w:val="24"/>
          <w:shd w:val="clear" w:color="auto" w:fill="FFFFFF"/>
        </w:rPr>
      </w:pPr>
      <w:proofErr w:type="spellStart"/>
      <w:r w:rsidRPr="003E7BEE">
        <w:rPr>
          <w:rFonts w:asciiTheme="majorHAnsi" w:hAnsiTheme="majorHAnsi"/>
          <w:color w:val="333333"/>
          <w:sz w:val="24"/>
          <w:szCs w:val="24"/>
          <w:shd w:val="clear" w:color="auto" w:fill="FFFFFF"/>
        </w:rPr>
        <w:t>Spectre</w:t>
      </w:r>
      <w:proofErr w:type="spellEnd"/>
      <w:r w:rsidRPr="003E7BEE">
        <w:rPr>
          <w:rFonts w:asciiTheme="majorHAnsi" w:hAnsiTheme="majorHAnsi"/>
          <w:color w:val="333333"/>
          <w:sz w:val="24"/>
          <w:szCs w:val="24"/>
          <w:shd w:val="clear" w:color="auto" w:fill="FFFFFF"/>
        </w:rPr>
        <w:t xml:space="preserve"> and Meltdown exploit the same flaw in the hardware but they use different routes to gather the information. What happens in both cases is that the processor is made to execute instructions it should never execute as part of its speculative execution hardware. Once the processor discovers that it shouldn't have carried out the instructions it removes all trace that the instructions were ever carried out - except of course it forgets to reset the cache back to its original state. It doesn't cache the data that should never have been accessed, but if that data is used to access some other data used as an address then that data is still in the cache.</w:t>
      </w:r>
    </w:p>
    <w:p w:rsidR="003E7BEE" w:rsidRPr="003E7BEE" w:rsidRDefault="003E7BEE" w:rsidP="003E7BEE">
      <w:pPr>
        <w:pStyle w:val="ListParagraph"/>
        <w:numPr>
          <w:ilvl w:val="0"/>
          <w:numId w:val="1"/>
        </w:numPr>
        <w:rPr>
          <w:rFonts w:asciiTheme="majorHAnsi" w:hAnsiTheme="majorHAnsi"/>
          <w:b/>
          <w:sz w:val="24"/>
          <w:szCs w:val="24"/>
        </w:rPr>
      </w:pPr>
      <w:r w:rsidRPr="003E7BEE">
        <w:rPr>
          <w:rFonts w:asciiTheme="majorHAnsi" w:hAnsiTheme="majorHAnsi"/>
          <w:b/>
          <w:sz w:val="36"/>
          <w:szCs w:val="36"/>
        </w:rPr>
        <w:t>How Meltdown affects to the process?</w:t>
      </w:r>
    </w:p>
    <w:p w:rsidR="003E7BEE" w:rsidRDefault="003E7BEE" w:rsidP="003E7BEE">
      <w:pPr>
        <w:ind w:left="360"/>
        <w:rPr>
          <w:rFonts w:asciiTheme="majorHAnsi" w:hAnsiTheme="majorHAnsi"/>
          <w:b/>
          <w:sz w:val="24"/>
          <w:szCs w:val="24"/>
        </w:rPr>
      </w:pPr>
      <w:r w:rsidRPr="003E7BEE">
        <w:rPr>
          <w:rFonts w:asciiTheme="majorHAnsi" w:hAnsiTheme="majorHAnsi"/>
          <w:sz w:val="24"/>
          <w:szCs w:val="24"/>
        </w:rPr>
        <w:t xml:space="preserve">Meltdown affects pretty much all modern Intel processors most likely computer is vulnerable and is unsafe to use it running an unpatched operating system. </w:t>
      </w:r>
    </w:p>
    <w:p w:rsidR="003E7BEE" w:rsidRDefault="003E7BEE" w:rsidP="003E7BEE">
      <w:pPr>
        <w:pStyle w:val="ListParagraph"/>
        <w:numPr>
          <w:ilvl w:val="0"/>
          <w:numId w:val="1"/>
        </w:numPr>
        <w:rPr>
          <w:rFonts w:asciiTheme="majorHAnsi" w:hAnsiTheme="majorHAnsi"/>
          <w:b/>
          <w:sz w:val="24"/>
          <w:szCs w:val="24"/>
        </w:rPr>
      </w:pPr>
      <w:r w:rsidRPr="003E7BEE">
        <w:rPr>
          <w:rFonts w:asciiTheme="majorHAnsi" w:hAnsiTheme="majorHAnsi"/>
          <w:b/>
          <w:sz w:val="36"/>
          <w:szCs w:val="36"/>
        </w:rPr>
        <w:lastRenderedPageBreak/>
        <w:t xml:space="preserve">How </w:t>
      </w:r>
      <w:proofErr w:type="spellStart"/>
      <w:r w:rsidRPr="003E7BEE">
        <w:rPr>
          <w:rFonts w:asciiTheme="majorHAnsi" w:hAnsiTheme="majorHAnsi"/>
          <w:b/>
          <w:sz w:val="36"/>
          <w:szCs w:val="36"/>
        </w:rPr>
        <w:t>Spectre</w:t>
      </w:r>
      <w:proofErr w:type="spellEnd"/>
      <w:r w:rsidRPr="003E7BEE">
        <w:rPr>
          <w:rFonts w:asciiTheme="majorHAnsi" w:hAnsiTheme="majorHAnsi"/>
          <w:b/>
          <w:sz w:val="36"/>
          <w:szCs w:val="36"/>
        </w:rPr>
        <w:t xml:space="preserve"> affects to the process?</w:t>
      </w:r>
      <w:r w:rsidRPr="003E7BEE">
        <w:rPr>
          <w:rFonts w:asciiTheme="majorHAnsi" w:hAnsiTheme="majorHAnsi"/>
          <w:b/>
          <w:sz w:val="24"/>
          <w:szCs w:val="24"/>
        </w:rPr>
        <w:t xml:space="preserve">  </w:t>
      </w:r>
    </w:p>
    <w:p w:rsidR="003E7BEE" w:rsidRDefault="003E7BEE" w:rsidP="003E7BEE">
      <w:pPr>
        <w:ind w:left="360"/>
        <w:rPr>
          <w:sz w:val="24"/>
          <w:szCs w:val="24"/>
        </w:rPr>
      </w:pPr>
      <w:proofErr w:type="spellStart"/>
      <w:r w:rsidRPr="003E7BEE">
        <w:rPr>
          <w:rFonts w:asciiTheme="majorHAnsi" w:hAnsiTheme="majorHAnsi"/>
          <w:sz w:val="24"/>
          <w:szCs w:val="24"/>
        </w:rPr>
        <w:t>Spectre</w:t>
      </w:r>
      <w:proofErr w:type="spellEnd"/>
      <w:r w:rsidRPr="003E7BEE">
        <w:rPr>
          <w:rFonts w:asciiTheme="majorHAnsi" w:hAnsiTheme="majorHAnsi"/>
          <w:sz w:val="24"/>
          <w:szCs w:val="24"/>
        </w:rPr>
        <w:t xml:space="preserve"> that affects pretty much every modern computer out there. Those hardware bugs allows a program to </w:t>
      </w:r>
      <w:proofErr w:type="gramStart"/>
      <w:r w:rsidRPr="003E7BEE">
        <w:rPr>
          <w:rFonts w:asciiTheme="majorHAnsi" w:hAnsiTheme="majorHAnsi"/>
          <w:sz w:val="24"/>
          <w:szCs w:val="24"/>
        </w:rPr>
        <w:t>steal  data</w:t>
      </w:r>
      <w:proofErr w:type="gramEnd"/>
      <w:r w:rsidRPr="003E7BEE">
        <w:rPr>
          <w:rFonts w:asciiTheme="majorHAnsi" w:hAnsiTheme="majorHAnsi"/>
          <w:sz w:val="24"/>
          <w:szCs w:val="24"/>
        </w:rPr>
        <w:t xml:space="preserve"> that’s being processed on computer and can even be exploited from a webpage</w:t>
      </w:r>
      <w:r w:rsidRPr="003E7BEE">
        <w:rPr>
          <w:sz w:val="24"/>
          <w:szCs w:val="24"/>
        </w:rPr>
        <w:t xml:space="preserve">.   </w:t>
      </w:r>
    </w:p>
    <w:p w:rsidR="00211FE6" w:rsidRPr="00211FE6" w:rsidRDefault="00211FE6" w:rsidP="003E7BEE">
      <w:pPr>
        <w:ind w:left="360"/>
        <w:rPr>
          <w:rFonts w:asciiTheme="majorHAnsi" w:hAnsiTheme="majorHAnsi"/>
          <w:b/>
          <w:sz w:val="36"/>
          <w:szCs w:val="36"/>
        </w:rPr>
      </w:pPr>
      <w:r w:rsidRPr="00211FE6">
        <w:rPr>
          <w:rFonts w:asciiTheme="majorHAnsi" w:hAnsiTheme="majorHAnsi"/>
          <w:b/>
          <w:sz w:val="36"/>
          <w:szCs w:val="36"/>
        </w:rPr>
        <w:t xml:space="preserve">7.What is the different between Melton and </w:t>
      </w:r>
      <w:proofErr w:type="spellStart"/>
      <w:r w:rsidRPr="00211FE6">
        <w:rPr>
          <w:rFonts w:asciiTheme="majorHAnsi" w:hAnsiTheme="majorHAnsi"/>
          <w:b/>
          <w:sz w:val="36"/>
          <w:szCs w:val="36"/>
        </w:rPr>
        <w:t>Spectre</w:t>
      </w:r>
      <w:proofErr w:type="spellEnd"/>
      <w:r>
        <w:rPr>
          <w:rFonts w:asciiTheme="majorHAnsi" w:hAnsiTheme="majorHAnsi"/>
          <w:b/>
          <w:sz w:val="36"/>
          <w:szCs w:val="36"/>
        </w:rPr>
        <w:t>?</w:t>
      </w:r>
      <w:bookmarkStart w:id="0" w:name="_GoBack"/>
      <w:bookmarkEnd w:id="0"/>
    </w:p>
    <w:tbl>
      <w:tblPr>
        <w:tblStyle w:val="TableGrid"/>
        <w:tblW w:w="9365" w:type="dxa"/>
        <w:tblInd w:w="360" w:type="dxa"/>
        <w:tblLook w:val="04A0" w:firstRow="1" w:lastRow="0" w:firstColumn="1" w:lastColumn="0" w:noHBand="0" w:noVBand="1"/>
      </w:tblPr>
      <w:tblGrid>
        <w:gridCol w:w="1525"/>
        <w:gridCol w:w="3510"/>
        <w:gridCol w:w="4330"/>
      </w:tblGrid>
      <w:tr w:rsidR="003E7BEE" w:rsidTr="00614AEF">
        <w:trPr>
          <w:trHeight w:val="726"/>
        </w:trPr>
        <w:tc>
          <w:tcPr>
            <w:tcW w:w="1525" w:type="dxa"/>
          </w:tcPr>
          <w:p w:rsidR="003E7BEE" w:rsidRDefault="003E7BEE" w:rsidP="003E7BEE">
            <w:pPr>
              <w:rPr>
                <w:sz w:val="24"/>
                <w:szCs w:val="24"/>
              </w:rPr>
            </w:pPr>
          </w:p>
        </w:tc>
        <w:tc>
          <w:tcPr>
            <w:tcW w:w="3510" w:type="dxa"/>
          </w:tcPr>
          <w:p w:rsidR="003E7BEE" w:rsidRDefault="00614AEF" w:rsidP="00614AEF">
            <w:pPr>
              <w:ind w:left="720"/>
              <w:jc w:val="center"/>
              <w:rPr>
                <w:sz w:val="24"/>
                <w:szCs w:val="24"/>
              </w:rPr>
            </w:pPr>
            <w:r>
              <w:rPr>
                <w:sz w:val="24"/>
                <w:szCs w:val="24"/>
              </w:rPr>
              <w:t>MELTDOWN</w:t>
            </w:r>
          </w:p>
        </w:tc>
        <w:tc>
          <w:tcPr>
            <w:tcW w:w="4330" w:type="dxa"/>
          </w:tcPr>
          <w:p w:rsidR="003E7BEE" w:rsidRDefault="00614AEF" w:rsidP="00614AEF">
            <w:pPr>
              <w:jc w:val="center"/>
              <w:rPr>
                <w:sz w:val="24"/>
                <w:szCs w:val="24"/>
              </w:rPr>
            </w:pPr>
            <w:r>
              <w:rPr>
                <w:sz w:val="24"/>
                <w:szCs w:val="24"/>
              </w:rPr>
              <w:t>SPECTRE</w:t>
            </w:r>
          </w:p>
        </w:tc>
      </w:tr>
      <w:tr w:rsidR="003E7BEE" w:rsidTr="00614AEF">
        <w:trPr>
          <w:trHeight w:val="726"/>
        </w:trPr>
        <w:tc>
          <w:tcPr>
            <w:tcW w:w="1525" w:type="dxa"/>
          </w:tcPr>
          <w:p w:rsidR="003E7BEE" w:rsidRDefault="00614AEF" w:rsidP="003E7BEE">
            <w:pPr>
              <w:rPr>
                <w:sz w:val="24"/>
                <w:szCs w:val="24"/>
              </w:rPr>
            </w:pPr>
            <w:r>
              <w:rPr>
                <w:sz w:val="24"/>
                <w:szCs w:val="24"/>
              </w:rPr>
              <w:t>Architecture</w:t>
            </w:r>
          </w:p>
        </w:tc>
        <w:tc>
          <w:tcPr>
            <w:tcW w:w="3510" w:type="dxa"/>
          </w:tcPr>
          <w:p w:rsidR="003E7BEE" w:rsidRDefault="00614AEF" w:rsidP="003E7BEE">
            <w:pPr>
              <w:rPr>
                <w:sz w:val="24"/>
                <w:szCs w:val="24"/>
              </w:rPr>
            </w:pPr>
            <w:r>
              <w:rPr>
                <w:sz w:val="24"/>
                <w:szCs w:val="24"/>
              </w:rPr>
              <w:t>Intel, Apple</w:t>
            </w:r>
          </w:p>
        </w:tc>
        <w:tc>
          <w:tcPr>
            <w:tcW w:w="4330" w:type="dxa"/>
          </w:tcPr>
          <w:p w:rsidR="003E7BEE" w:rsidRDefault="00614AEF" w:rsidP="003E7BEE">
            <w:pPr>
              <w:rPr>
                <w:sz w:val="24"/>
                <w:szCs w:val="24"/>
              </w:rPr>
            </w:pPr>
            <w:r>
              <w:rPr>
                <w:sz w:val="24"/>
                <w:szCs w:val="24"/>
              </w:rPr>
              <w:t>Intel, Apple, ARMD, AMD</w:t>
            </w:r>
          </w:p>
        </w:tc>
      </w:tr>
      <w:tr w:rsidR="003E7BEE" w:rsidTr="00614AEF">
        <w:trPr>
          <w:trHeight w:val="759"/>
        </w:trPr>
        <w:tc>
          <w:tcPr>
            <w:tcW w:w="1525" w:type="dxa"/>
          </w:tcPr>
          <w:p w:rsidR="003E7BEE" w:rsidRDefault="00614AEF" w:rsidP="003E7BEE">
            <w:pPr>
              <w:rPr>
                <w:sz w:val="24"/>
                <w:szCs w:val="24"/>
              </w:rPr>
            </w:pPr>
            <w:r>
              <w:rPr>
                <w:sz w:val="24"/>
                <w:szCs w:val="24"/>
              </w:rPr>
              <w:t>Entry</w:t>
            </w:r>
          </w:p>
        </w:tc>
        <w:tc>
          <w:tcPr>
            <w:tcW w:w="3510" w:type="dxa"/>
          </w:tcPr>
          <w:p w:rsidR="003E7BEE" w:rsidRDefault="00614AEF" w:rsidP="003E7BEE">
            <w:pPr>
              <w:rPr>
                <w:sz w:val="24"/>
                <w:szCs w:val="24"/>
              </w:rPr>
            </w:pPr>
            <w:r>
              <w:rPr>
                <w:sz w:val="24"/>
                <w:szCs w:val="24"/>
              </w:rPr>
              <w:t>Must have code execution on the system</w:t>
            </w:r>
          </w:p>
        </w:tc>
        <w:tc>
          <w:tcPr>
            <w:tcW w:w="4330" w:type="dxa"/>
          </w:tcPr>
          <w:p w:rsidR="003E7BEE" w:rsidRDefault="00614AEF" w:rsidP="003E7BEE">
            <w:pPr>
              <w:rPr>
                <w:sz w:val="24"/>
                <w:szCs w:val="24"/>
              </w:rPr>
            </w:pPr>
            <w:r>
              <w:rPr>
                <w:sz w:val="24"/>
                <w:szCs w:val="24"/>
              </w:rPr>
              <w:t>Must have code execution on the system</w:t>
            </w:r>
          </w:p>
        </w:tc>
      </w:tr>
      <w:tr w:rsidR="003E7BEE" w:rsidTr="00614AEF">
        <w:trPr>
          <w:trHeight w:val="726"/>
        </w:trPr>
        <w:tc>
          <w:tcPr>
            <w:tcW w:w="1525" w:type="dxa"/>
          </w:tcPr>
          <w:p w:rsidR="003E7BEE" w:rsidRDefault="00614AEF" w:rsidP="003E7BEE">
            <w:pPr>
              <w:rPr>
                <w:sz w:val="24"/>
                <w:szCs w:val="24"/>
              </w:rPr>
            </w:pPr>
            <w:r>
              <w:rPr>
                <w:sz w:val="24"/>
                <w:szCs w:val="24"/>
              </w:rPr>
              <w:t>Method</w:t>
            </w:r>
          </w:p>
        </w:tc>
        <w:tc>
          <w:tcPr>
            <w:tcW w:w="3510" w:type="dxa"/>
          </w:tcPr>
          <w:p w:rsidR="003E7BEE" w:rsidRDefault="00614AEF" w:rsidP="003E7BEE">
            <w:pPr>
              <w:rPr>
                <w:sz w:val="24"/>
                <w:szCs w:val="24"/>
              </w:rPr>
            </w:pPr>
            <w:r>
              <w:rPr>
                <w:sz w:val="24"/>
                <w:szCs w:val="24"/>
              </w:rPr>
              <w:t>Intel Privilege Escalation + speculative Execution</w:t>
            </w:r>
          </w:p>
        </w:tc>
        <w:tc>
          <w:tcPr>
            <w:tcW w:w="4330" w:type="dxa"/>
          </w:tcPr>
          <w:p w:rsidR="003E7BEE" w:rsidRDefault="00614AEF" w:rsidP="003E7BEE">
            <w:pPr>
              <w:rPr>
                <w:sz w:val="24"/>
                <w:szCs w:val="24"/>
              </w:rPr>
            </w:pPr>
            <w:r>
              <w:rPr>
                <w:sz w:val="24"/>
                <w:szCs w:val="24"/>
              </w:rPr>
              <w:t>Branch prediction + Speculative Execution</w:t>
            </w:r>
          </w:p>
        </w:tc>
      </w:tr>
      <w:tr w:rsidR="003E7BEE" w:rsidTr="00614AEF">
        <w:trPr>
          <w:trHeight w:val="726"/>
        </w:trPr>
        <w:tc>
          <w:tcPr>
            <w:tcW w:w="1525" w:type="dxa"/>
          </w:tcPr>
          <w:p w:rsidR="003E7BEE" w:rsidRDefault="00614AEF" w:rsidP="003E7BEE">
            <w:pPr>
              <w:rPr>
                <w:sz w:val="24"/>
                <w:szCs w:val="24"/>
              </w:rPr>
            </w:pPr>
            <w:r>
              <w:rPr>
                <w:sz w:val="24"/>
                <w:szCs w:val="24"/>
              </w:rPr>
              <w:t>Impact</w:t>
            </w:r>
          </w:p>
        </w:tc>
        <w:tc>
          <w:tcPr>
            <w:tcW w:w="3510" w:type="dxa"/>
          </w:tcPr>
          <w:p w:rsidR="003E7BEE" w:rsidRDefault="00614AEF" w:rsidP="003E7BEE">
            <w:pPr>
              <w:rPr>
                <w:sz w:val="24"/>
                <w:szCs w:val="24"/>
              </w:rPr>
            </w:pPr>
            <w:r>
              <w:rPr>
                <w:sz w:val="24"/>
                <w:szCs w:val="24"/>
              </w:rPr>
              <w:t>Read kernel memory from user space</w:t>
            </w:r>
          </w:p>
        </w:tc>
        <w:tc>
          <w:tcPr>
            <w:tcW w:w="4330" w:type="dxa"/>
          </w:tcPr>
          <w:p w:rsidR="003E7BEE" w:rsidRDefault="00614AEF" w:rsidP="003E7BEE">
            <w:pPr>
              <w:rPr>
                <w:sz w:val="24"/>
                <w:szCs w:val="24"/>
              </w:rPr>
            </w:pPr>
            <w:r>
              <w:rPr>
                <w:sz w:val="24"/>
                <w:szCs w:val="24"/>
              </w:rPr>
              <w:t>Read contents of memory from other users running programs</w:t>
            </w:r>
          </w:p>
        </w:tc>
      </w:tr>
      <w:tr w:rsidR="003E7BEE" w:rsidTr="00614AEF">
        <w:trPr>
          <w:trHeight w:val="726"/>
        </w:trPr>
        <w:tc>
          <w:tcPr>
            <w:tcW w:w="1525" w:type="dxa"/>
          </w:tcPr>
          <w:p w:rsidR="003E7BEE" w:rsidRDefault="00614AEF" w:rsidP="003E7BEE">
            <w:pPr>
              <w:rPr>
                <w:sz w:val="24"/>
                <w:szCs w:val="24"/>
              </w:rPr>
            </w:pPr>
            <w:r>
              <w:rPr>
                <w:sz w:val="24"/>
                <w:szCs w:val="24"/>
              </w:rPr>
              <w:t>Action</w:t>
            </w:r>
          </w:p>
        </w:tc>
        <w:tc>
          <w:tcPr>
            <w:tcW w:w="3510" w:type="dxa"/>
          </w:tcPr>
          <w:p w:rsidR="003E7BEE" w:rsidRDefault="00614AEF" w:rsidP="003E7BEE">
            <w:pPr>
              <w:rPr>
                <w:sz w:val="24"/>
                <w:szCs w:val="24"/>
              </w:rPr>
            </w:pPr>
            <w:r>
              <w:rPr>
                <w:sz w:val="24"/>
                <w:szCs w:val="24"/>
              </w:rPr>
              <w:t>Software patching</w:t>
            </w:r>
          </w:p>
        </w:tc>
        <w:tc>
          <w:tcPr>
            <w:tcW w:w="4330" w:type="dxa"/>
          </w:tcPr>
          <w:p w:rsidR="003E7BEE" w:rsidRDefault="00614AEF" w:rsidP="003E7BEE">
            <w:pPr>
              <w:rPr>
                <w:sz w:val="24"/>
                <w:szCs w:val="24"/>
              </w:rPr>
            </w:pPr>
            <w:r>
              <w:rPr>
                <w:sz w:val="24"/>
                <w:szCs w:val="24"/>
              </w:rPr>
              <w:t>Software patching</w:t>
            </w:r>
          </w:p>
        </w:tc>
      </w:tr>
    </w:tbl>
    <w:p w:rsidR="003E7BEE" w:rsidRPr="003E7BEE" w:rsidRDefault="003E7BEE" w:rsidP="003E7BEE">
      <w:pPr>
        <w:ind w:left="360"/>
        <w:rPr>
          <w:sz w:val="24"/>
          <w:szCs w:val="24"/>
        </w:rPr>
      </w:pPr>
    </w:p>
    <w:p w:rsidR="003E7BEE" w:rsidRPr="003E7BEE" w:rsidRDefault="003E7BEE" w:rsidP="003E7BEE">
      <w:pPr>
        <w:ind w:left="360"/>
        <w:rPr>
          <w:rFonts w:asciiTheme="majorHAnsi" w:hAnsiTheme="majorHAnsi"/>
          <w:b/>
          <w:sz w:val="24"/>
          <w:szCs w:val="24"/>
        </w:rPr>
      </w:pPr>
    </w:p>
    <w:p w:rsidR="003E7BEE" w:rsidRPr="003E7BEE" w:rsidRDefault="003E7BEE" w:rsidP="003E7BEE">
      <w:pPr>
        <w:ind w:left="360"/>
        <w:rPr>
          <w:rFonts w:asciiTheme="majorHAnsi" w:hAnsiTheme="majorHAnsi"/>
          <w:b/>
          <w:sz w:val="24"/>
          <w:szCs w:val="24"/>
        </w:rPr>
      </w:pPr>
    </w:p>
    <w:p w:rsidR="003E7BEE" w:rsidRPr="003E7BEE" w:rsidRDefault="003E7BEE" w:rsidP="003E7BEE">
      <w:pPr>
        <w:ind w:left="360"/>
        <w:rPr>
          <w:rFonts w:asciiTheme="majorHAnsi" w:hAnsiTheme="majorHAnsi"/>
          <w:b/>
          <w:sz w:val="24"/>
          <w:szCs w:val="24"/>
        </w:rPr>
      </w:pPr>
    </w:p>
    <w:sectPr w:rsidR="003E7BEE" w:rsidRPr="003E7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19F4"/>
    <w:multiLevelType w:val="hybridMultilevel"/>
    <w:tmpl w:val="CE4CF1F4"/>
    <w:lvl w:ilvl="0" w:tplc="B62A2238">
      <w:start w:val="1"/>
      <w:numFmt w:val="decimal"/>
      <w:lvlText w:val="%1."/>
      <w:lvlJc w:val="left"/>
      <w:pPr>
        <w:ind w:left="735" w:hanging="375"/>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25A"/>
    <w:rsid w:val="0000025A"/>
    <w:rsid w:val="00211FE6"/>
    <w:rsid w:val="00257FAF"/>
    <w:rsid w:val="003E7BEE"/>
    <w:rsid w:val="00614AEF"/>
    <w:rsid w:val="00A50AA5"/>
    <w:rsid w:val="00A9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7A69"/>
  <w15:chartTrackingRefBased/>
  <w15:docId w15:val="{F0392A12-5957-498B-B217-354F072E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01"/>
    <w:pPr>
      <w:ind w:left="720"/>
      <w:contextualSpacing/>
    </w:pPr>
  </w:style>
  <w:style w:type="table" w:styleId="TableGrid">
    <w:name w:val="Table Grid"/>
    <w:basedOn w:val="TableNormal"/>
    <w:uiPriority w:val="39"/>
    <w:rsid w:val="003E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rahaman</dc:creator>
  <cp:keywords/>
  <dc:description/>
  <cp:lastModifiedBy>CL3</cp:lastModifiedBy>
  <cp:revision>3</cp:revision>
  <dcterms:created xsi:type="dcterms:W3CDTF">2018-09-30T02:11:00Z</dcterms:created>
  <dcterms:modified xsi:type="dcterms:W3CDTF">2018-09-30T05:50:00Z</dcterms:modified>
</cp:coreProperties>
</file>