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63" w:rsidRPr="00792663" w:rsidRDefault="00792663" w:rsidP="00792663">
      <w:pPr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জব নং: </w:t>
      </w:r>
      <w:r w:rsidRPr="003E5702">
        <w:rPr>
          <w:rFonts w:ascii="Nikosh" w:eastAsia="Nikosh" w:hAnsi="Nikosh" w:cs="Nikosh"/>
          <w:sz w:val="28"/>
          <w:szCs w:val="26"/>
          <w:cs/>
          <w:lang w:val="pt-BR" w:bidi="bn-BD"/>
        </w:rPr>
        <w:t>১২</w:t>
      </w:r>
      <w:r>
        <w:rPr>
          <w:b/>
          <w:sz w:val="28"/>
          <w:szCs w:val="26"/>
          <w:lang w:val="pt-BR"/>
        </w:rPr>
        <w:t xml:space="preserve"> 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>:</w:t>
      </w:r>
      <w:r w:rsidRPr="003E5702">
        <w:rPr>
          <w:rFonts w:ascii="Nikosh" w:eastAsia="Nikosh" w:hAnsi="Nikosh" w:cs="Nikosh"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বৈদ্যুতিক কেটলি ও টোস্টার এর দোষত্রম্নটি নির্ণয় এবং সেগুলো মেরামতকরণ।</w:t>
      </w:r>
    </w:p>
    <w:p w:rsidR="00792663" w:rsidRPr="003E5702" w:rsidRDefault="00792663" w:rsidP="00792663">
      <w:pPr>
        <w:rPr>
          <w:sz w:val="16"/>
          <w:szCs w:val="26"/>
          <w:lang w:val="pt-BR"/>
        </w:rPr>
      </w:pPr>
    </w:p>
    <w:p w:rsidR="00792663" w:rsidRDefault="00792663" w:rsidP="00792663">
      <w:pPr>
        <w:rPr>
          <w:rFonts w:ascii="Nikosh" w:eastAsia="Nikosh" w:hAnsi="Nikosh" w:cs="Nikosh"/>
          <w:sz w:val="28"/>
          <w:szCs w:val="26"/>
          <w:lang w:val="pt-BR" w:bidi="bn-BD"/>
        </w:rPr>
      </w:pPr>
      <w:r w:rsidRPr="003E5702">
        <w:rPr>
          <w:rFonts w:ascii="Nikosh" w:eastAsia="Nikosh" w:hAnsi="Nikosh" w:cs="Nikosh"/>
          <w:sz w:val="28"/>
          <w:szCs w:val="26"/>
          <w:cs/>
          <w:lang w:val="pt-BR" w:bidi="bn-BD"/>
        </w:rPr>
        <w:t>জবের উদ্দেশ্য</w:t>
      </w:r>
    </w:p>
    <w:p w:rsidR="00792663" w:rsidRPr="003E5702" w:rsidRDefault="00792663" w:rsidP="00792663">
      <w:pPr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বাসত্মব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ত্রে উলেস্নখিত বৈদ্যুতিক সরঞ্জাম/ যন্ত্রপাতি যে কোন ধরনের মেরামত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তা অর্জন।</w:t>
      </w:r>
    </w:p>
    <w:p w:rsidR="00792663" w:rsidRDefault="00792663" w:rsidP="00792663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</w:p>
    <w:p w:rsidR="00792663" w:rsidRDefault="00792663" w:rsidP="00792663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792663" w:rsidRPr="003E5702" w:rsidRDefault="00792663" w:rsidP="0079266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এ জবের কাজ করেত যে সমসত্ম যন্ত্রপাতি ও মালামাল প্রয়োজন- </w:t>
      </w:r>
    </w:p>
    <w:p w:rsidR="00792663" w:rsidRPr="003E5702" w:rsidRDefault="00792663" w:rsidP="00792663">
      <w:pPr>
        <w:rPr>
          <w:sz w:val="2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984"/>
        <w:gridCol w:w="2472"/>
      </w:tblGrid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ফ্লাট স্ক্রু-ডা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ইভার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কনেকটিং স্ক্রু-ড্রাইভার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নিয়ন টেষ্টার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কম্বিনেশ্ন পস্নায়ার্স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লং নোজ পস্নায়ার্স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কাঁচি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ইলেকট্রিশিয়ান নাইফ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মেগার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বৈদ্যুতিক টোস্টার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মাইকা শীট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অ্যাসবেষ্টস শীট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থার্মোষ্ট্যাট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রোটারি সুইচ বা হীট সুইচ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থ্রি-পিন পস্না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গ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১৫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পিভিসি রাউন্ড ওয়্যার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১৬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১৭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ফ্লেক্সিবল তার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১৮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কানেক্টর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১৯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ফিউজ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২০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ইনসুলেটিং টেপ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২১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টেস্ট বাতি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২২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বেস পেস্নট</w:t>
            </w:r>
          </w:p>
        </w:tc>
        <w:tc>
          <w:tcPr>
            <w:tcW w:w="2984" w:type="dxa"/>
          </w:tcPr>
          <w:p w:rsidR="00792663" w:rsidRPr="003E5702" w:rsidRDefault="00792663" w:rsidP="00FC69CA">
            <w:pPr>
              <w:rPr>
                <w:sz w:val="26"/>
                <w:lang w:val="sv-SE"/>
              </w:rPr>
            </w:pPr>
            <w:r>
              <w:rPr>
                <w:rFonts w:ascii="Nikosh" w:eastAsia="Nikosh" w:hAnsi="Nikosh" w:cs="Nikosh"/>
                <w:sz w:val="26"/>
                <w:szCs w:val="26"/>
                <w:cs/>
                <w:lang w:val="sv-SE" w:bidi="bn-BD"/>
              </w:rPr>
              <w:t>২৩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.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val="sv-SE" w:bidi="bn-BD"/>
              </w:rPr>
              <w:t>পস্নাগ ও সকেট ইত্যাদি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২৪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বৈদ্যুতিক 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কেটলি।</w:t>
            </w:r>
          </w:p>
        </w:tc>
      </w:tr>
    </w:tbl>
    <w:p w:rsidR="00792663" w:rsidRPr="00D15117" w:rsidRDefault="00792663" w:rsidP="00792663">
      <w:pPr>
        <w:spacing w:line="233" w:lineRule="auto"/>
        <w:jc w:val="both"/>
        <w:rPr>
          <w:sz w:val="26"/>
        </w:rPr>
      </w:pPr>
    </w:p>
    <w:p w:rsidR="00792663" w:rsidRPr="003E5702" w:rsidRDefault="00792663" w:rsidP="00792663">
      <w:pPr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উলেস্নখিত যন্ত্রে যে সমসত্ম ত্রম্নটি সাধারণভাবে দেখা দেয়।</w:t>
      </w:r>
    </w:p>
    <w:p w:rsidR="00792663" w:rsidRPr="003E5702" w:rsidRDefault="00792663" w:rsidP="00792663">
      <w:pPr>
        <w:spacing w:line="233" w:lineRule="auto"/>
        <w:ind w:firstLine="72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>১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শর্ট সার্কিট ত্রম্নটি, ২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ওপেন সার্কিট ত্রম্নটি ও ৩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গ্রাউন্ড বা আর্থ বা বডি ত্রম্নটি। </w:t>
      </w:r>
    </w:p>
    <w:p w:rsidR="00792663" w:rsidRDefault="00792663" w:rsidP="00792663">
      <w:pPr>
        <w:rPr>
          <w:rFonts w:ascii="Nikosh" w:eastAsia="Nikosh" w:hAnsi="Nikosh" w:cs="Nikosh"/>
          <w:b/>
          <w:bCs/>
          <w:sz w:val="26"/>
          <w:lang w:val="pt-BR" w:bidi="bn-BD"/>
        </w:rPr>
      </w:pPr>
    </w:p>
    <w:p w:rsidR="00792663" w:rsidRPr="003E5702" w:rsidRDefault="00792663" w:rsidP="00792663">
      <w:pPr>
        <w:rPr>
          <w:b/>
          <w:sz w:val="26"/>
          <w:lang w:val="pt-BR"/>
        </w:rPr>
      </w:pP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বৈদ্যুতিক </w:t>
      </w:r>
      <w:r>
        <w:rPr>
          <w:rFonts w:ascii="Nikosh" w:eastAsia="Nikosh" w:hAnsi="Nikosh" w:cs="Nikosh"/>
          <w:b/>
          <w:bCs/>
          <w:sz w:val="26"/>
          <w:cs/>
          <w:lang w:val="pt-BR" w:bidi="bn-BD"/>
        </w:rPr>
        <w:t>কেটলী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র ত্রম্নটিসমূহ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3780"/>
      </w:tblGrid>
      <w:tr w:rsidR="00792663" w:rsidRPr="003E5702" w:rsidTr="00FC69CA">
        <w:tc>
          <w:tcPr>
            <w:tcW w:w="4680" w:type="dxa"/>
          </w:tcPr>
          <w:p w:rsidR="00792663" w:rsidRPr="003E5702" w:rsidRDefault="00792663" w:rsidP="00792663">
            <w:pPr>
              <w:numPr>
                <w:ilvl w:val="0"/>
                <w:numId w:val="1"/>
              </w:numPr>
              <w:rPr>
                <w:rFonts w:ascii="NikoshBAN" w:eastAsia="NikoshBAN" w:hAnsi="NikoshBAN" w:cs="NikoshBAN"/>
                <w:sz w:val="26"/>
                <w:lang w:val="pt-BR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হীটি</w:t>
            </w:r>
            <w:r>
              <w:rPr>
                <w:rFonts w:ascii="Nikosh" w:eastAsia="Nikosh" w:hAnsi="Nikosh" w:cs="Nikosh"/>
                <w:sz w:val="26"/>
                <w:cs/>
                <w:lang w:val="pt-BR" w:bidi="bn-BD"/>
              </w:rPr>
              <w:t>ং এলিমেন্টের সংযোগ বিচ্ছিন্ন হওয়া</w:t>
            </w:r>
          </w:p>
        </w:tc>
        <w:tc>
          <w:tcPr>
            <w:tcW w:w="3780" w:type="dxa"/>
          </w:tcPr>
          <w:p w:rsidR="00792663" w:rsidRPr="003E5702" w:rsidRDefault="00792663" w:rsidP="00FC69CA">
            <w:pPr>
              <w:rPr>
                <w:sz w:val="26"/>
                <w:lang w:val="pt-BR"/>
              </w:rPr>
            </w:pPr>
            <w:r>
              <w:rPr>
                <w:rFonts w:ascii="Nikosh" w:eastAsia="Nikosh" w:hAnsi="Nikosh" w:cs="Nikosh"/>
                <w:sz w:val="26"/>
                <w:cs/>
                <w:lang w:val="pt-BR" w:bidi="bn-BD"/>
              </w:rPr>
              <w:t>৪. কয়েলে সাপস্নাই না পাওয়া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792663">
            <w:pPr>
              <w:numPr>
                <w:ilvl w:val="0"/>
                <w:numId w:val="1"/>
              </w:numPr>
              <w:rPr>
                <w:rFonts w:ascii="NikoshBAN" w:eastAsia="NikoshBAN" w:hAnsi="NikoshBAN" w:cs="NikoshBAN"/>
                <w:sz w:val="26"/>
              </w:rPr>
            </w:pP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বডি বিদ্যুতায়িত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৫.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হীটিং এলিমেন্ট পুরাতন হয়ে যাওয়া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792663">
            <w:pPr>
              <w:numPr>
                <w:ilvl w:val="0"/>
                <w:numId w:val="1"/>
              </w:numPr>
              <w:rPr>
                <w:rFonts w:ascii="NikoshBAN" w:eastAsia="NikoshBAN" w:hAnsi="NikoshBAN" w:cs="NikoshBAN"/>
                <w:sz w:val="26"/>
              </w:rPr>
            </w:pP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কয়েলের কভার লিক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৬. হীটিং কন্ট্রোল সিস্টেম খারাপ হওয়া।</w:t>
            </w:r>
          </w:p>
        </w:tc>
      </w:tr>
    </w:tbl>
    <w:p w:rsidR="00792663" w:rsidRPr="00D15117" w:rsidRDefault="00792663" w:rsidP="00792663">
      <w:pPr>
        <w:rPr>
          <w:b/>
          <w:sz w:val="26"/>
        </w:rPr>
      </w:pPr>
    </w:p>
    <w:p w:rsidR="00792663" w:rsidRPr="00D15117" w:rsidRDefault="00792663" w:rsidP="00792663">
      <w:pPr>
        <w:rPr>
          <w:b/>
          <w:sz w:val="26"/>
        </w:rPr>
      </w:pPr>
      <w:r>
        <w:rPr>
          <w:rFonts w:ascii="Nikosh" w:eastAsia="Nikosh" w:hAnsi="Nikosh" w:cs="Nikosh"/>
          <w:b/>
          <w:bCs/>
          <w:sz w:val="26"/>
          <w:cs/>
          <w:lang w:bidi="bn-BD"/>
        </w:rPr>
        <w:t>বৈদ্যুতিক</w:t>
      </w:r>
      <w:r w:rsidRPr="00D15117">
        <w:rPr>
          <w:rFonts w:ascii="Nikosh" w:eastAsia="Nikosh" w:hAnsi="Nikosh" w:cs="Nikosh"/>
          <w:b/>
          <w:bCs/>
          <w:sz w:val="26"/>
          <w:cs/>
          <w:lang w:bidi="bn-BD"/>
        </w:rPr>
        <w:t xml:space="preserve"> টোস্টারের ত্রম্নটিসমূহ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3780"/>
      </w:tblGrid>
      <w:tr w:rsidR="00792663" w:rsidRPr="00D15117" w:rsidTr="00FC69CA">
        <w:tc>
          <w:tcPr>
            <w:tcW w:w="46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১. হী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টিং এলিমেন্টর সংযোগ বিচ্ছিন্ন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২. কয়েলে সাপস্নাই না পাওয়া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৩. হীটিং এলি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মেন্ট পুরাতন হয়ে যাওয়ায তাপ হয় না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৪. বডি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বিদ্যুতায়িত হওয়া বা গ্রাউন্ড ত্রম্নটি 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৫.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হীটিং কন্ট্রোল সিস্টেম খারাপ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৬. সুইচ ও কর্ড এর সংযোগ ঠিক না থাকা।  </w:t>
            </w:r>
          </w:p>
        </w:tc>
      </w:tr>
    </w:tbl>
    <w:p w:rsidR="00792663" w:rsidRPr="00D15117" w:rsidRDefault="00792663" w:rsidP="00792663">
      <w:pPr>
        <w:rPr>
          <w:b/>
          <w:sz w:val="16"/>
          <w:szCs w:val="26"/>
        </w:rPr>
      </w:pPr>
    </w:p>
    <w:p w:rsidR="00792663" w:rsidRDefault="00792663" w:rsidP="00792663">
      <w:pPr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D15117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কাজের ধারা</w:t>
      </w:r>
    </w:p>
    <w:p w:rsidR="00792663" w:rsidRPr="00D15117" w:rsidRDefault="00792663" w:rsidP="00792663">
      <w:pPr>
        <w:jc w:val="both"/>
        <w:rPr>
          <w:sz w:val="26"/>
          <w:szCs w:val="26"/>
        </w:rPr>
      </w:pP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কাজ করছে না এরূপ বৈদ্যুতিক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কেটলি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 ও টোস্টার পরীক্ষা করতে পর্যায়ক্রমে উহার ক) নিরবচ্ছিন্নতা পরীক্ষা, খ) আর্থ ক্রটি পরীক্ষা, গ) থার্মোষ্ট্যাট পরীক্ষা, ঘ) সুইচ পরীক্ষা, ঙ) কড্ পরীক্ষা করতে হবে। 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lastRenderedPageBreak/>
        <w:t xml:space="preserve">সার্কিট চিত্র অনুযায়ী কাজ করতে হবে। যদি বৈদ্যুতিক ইস্ত্রির কোন অংশ খারাপ থাকে প্রয়োজনে বদলাতে হবে। 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ক. সাবধানতার সাথে 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>কেটলি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 ও টোস্টার খুলতে ও লাগাতে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খ. এ্যাভোমিটার দিয়ে নিরবচ্ছিন্নতা পরীক্ষা করলে ইস্ত্রিকে চালু লাইনে রাখা চলবে না।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গ. টেস্ট বাতি দিয়ে হিটিং এলিমেন্ট এর নিরবচ্ছিন্নতা পরীক্ষা করা যাবে।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ঘ. সংযোগ যেন লুজ না থাকে। 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ঙ. থার্মোষ্ট্যাট পরীক্ষা করতে হবে এবং খারাপ থাকলে ঠিক করে দিতে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চ. সুইচ পরীক্ষা করতে হবে।</w:t>
      </w:r>
    </w:p>
    <w:p w:rsidR="00792663" w:rsidRPr="003E5702" w:rsidRDefault="00792663" w:rsidP="00792663">
      <w:pPr>
        <w:ind w:left="360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  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ছ. সাপস্নাই কর্ডের নিরবচ্ছিন্নতা পরীক্ষা করতে হবে।</w:t>
      </w:r>
    </w:p>
    <w:p w:rsidR="00792663" w:rsidRPr="003E5702" w:rsidRDefault="00792663" w:rsidP="00792663">
      <w:pPr>
        <w:rPr>
          <w:b/>
          <w:sz w:val="28"/>
          <w:szCs w:val="26"/>
          <w:lang w:val="pt-BR"/>
        </w:rPr>
      </w:pPr>
    </w:p>
    <w:p w:rsidR="00792663" w:rsidRDefault="00792663" w:rsidP="00792663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792663" w:rsidRPr="003E5702" w:rsidRDefault="00792663" w:rsidP="0079266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কাজ করার সময় নিম্নলিখিত সতর্কতা অবলম্বন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ক. বৈদ্যুতিক 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কেটলি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ও টোস্টার সাবধানে খুলতে এবং সংযোগ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খ. যে কোন পরীক্ষার সময় অবশ্যই ইলেকট্রিক্যাল সংযোগ সাপস্নাই লাইন থেকে বিচ্ছিন্ন করতে হবে এবং ঠান্ডা অবস্থায় সার্ভিসিং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গ. খেয়াল রাখতে হবে কানেকশন যেন ঢিলা না হয়।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ঘ. সাপস্নাই দিয়ে টেস্ট করতে সাবধানে কাজ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ঙ. 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কেটলি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-তে পানি দিয়ে সরবরাহের সাথে সংযোগ করতে হবে। </w:t>
      </w:r>
    </w:p>
    <w:p w:rsidR="00792663" w:rsidRPr="003E5702" w:rsidRDefault="00792663" w:rsidP="00792663">
      <w:pPr>
        <w:ind w:firstLine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চ.  পানি না দিয়ে বৈদ্যুতিক </w:t>
      </w:r>
      <w:r>
        <w:rPr>
          <w:rFonts w:ascii="Nikosh" w:eastAsia="Nikosh" w:hAnsi="Nikosh" w:cs="Nikosh"/>
          <w:sz w:val="26"/>
          <w:szCs w:val="26"/>
          <w:cs/>
          <w:lang w:val="pt-BR" w:bidi="bn-BD"/>
        </w:rPr>
        <w:t>কেটলী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তে কখনোই বিদ্যুৎ সাপস্নাই দিবে না।</w:t>
      </w:r>
    </w:p>
    <w:p w:rsidR="00792663" w:rsidRPr="003E5702" w:rsidRDefault="00792663" w:rsidP="00792663">
      <w:pPr>
        <w:rPr>
          <w:b/>
          <w:sz w:val="28"/>
          <w:szCs w:val="26"/>
          <w:lang w:val="pt-BR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7D83"/>
    <w:multiLevelType w:val="hybridMultilevel"/>
    <w:tmpl w:val="D544502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663"/>
    <w:rsid w:val="00792663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2017-05-03T04:48:00Z</dcterms:created>
  <dcterms:modified xsi:type="dcterms:W3CDTF">2017-05-03T04:52:00Z</dcterms:modified>
</cp:coreProperties>
</file>