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E4C" w:rsidRPr="003E5702" w:rsidRDefault="00303E4C" w:rsidP="00303E4C">
      <w:pPr>
        <w:spacing w:line="235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জব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-</w:t>
      </w:r>
      <w:r w:rsidRPr="003E5702">
        <w:rPr>
          <w:rFonts w:ascii="Nikosh" w:eastAsia="Nikosh" w:hAnsi="Nikosh" w:cs="Vrinda"/>
          <w:b/>
          <w:bCs/>
          <w:sz w:val="26"/>
          <w:szCs w:val="26"/>
          <w:cs/>
          <w:lang w:val="pt-BR" w:bidi="bn-BD"/>
        </w:rPr>
        <w:t>০৩</w:t>
      </w:r>
      <w:r>
        <w:rPr>
          <w:rFonts w:ascii="Nikosh" w:eastAsia="Nikosh" w:hAnsi="Nikosh" w:cs="Vrinda"/>
          <w:b/>
          <w:bCs/>
          <w:sz w:val="26"/>
          <w:szCs w:val="26"/>
          <w:lang w:val="pt-BR" w:bidi="bn-BD"/>
        </w:rPr>
        <w:t xml:space="preserve"> </w:t>
      </w:r>
      <w:r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 xml:space="preserve">: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বৈদ্যুতিক ওয়্যারিং ফিটিংস সনাক্তকরণ ও সঠিক ব্যবহার করার দ</w:t>
      </w:r>
      <w:r w:rsidRPr="003E5702">
        <w:rPr>
          <w:rFonts w:ascii="Nikosh" w:eastAsia="Nikosh" w:hAnsi="Nikosh" w:cs="Nikosh"/>
          <w:sz w:val="26"/>
          <w:szCs w:val="26"/>
          <w:shd w:val="clear" w:color="auto" w:fill="32CD32"/>
          <w:cs/>
          <w:lang w:val="pt-BR" w:bidi="bn-BD"/>
        </w:rPr>
        <w:t>ÿ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তা অর্জন।</w:t>
      </w:r>
    </w:p>
    <w:p w:rsidR="00303E4C" w:rsidRPr="003E5702" w:rsidRDefault="00303E4C" w:rsidP="00303E4C">
      <w:pPr>
        <w:spacing w:line="235" w:lineRule="auto"/>
        <w:rPr>
          <w:b/>
          <w:sz w:val="12"/>
          <w:szCs w:val="26"/>
          <w:lang w:val="pt-BR"/>
        </w:rPr>
      </w:pPr>
    </w:p>
    <w:p w:rsidR="00303E4C" w:rsidRDefault="00303E4C" w:rsidP="00303E4C">
      <w:pPr>
        <w:spacing w:line="235" w:lineRule="auto"/>
        <w:jc w:val="both"/>
        <w:rPr>
          <w:rFonts w:ascii="Nikosh" w:eastAsia="Nikosh" w:hAnsi="Nikosh" w:cs="Nikosh"/>
          <w:b/>
          <w:bCs/>
          <w:sz w:val="28"/>
          <w:szCs w:val="26"/>
          <w:lang w:val="pt-BR" w:bidi="bn-BD"/>
        </w:rPr>
      </w:pPr>
      <w:r w:rsidRPr="003E5702">
        <w:rPr>
          <w:rFonts w:ascii="Nikosh" w:eastAsia="Nikosh" w:hAnsi="Nikosh" w:cs="Vrinda"/>
          <w:b/>
          <w:bCs/>
          <w:sz w:val="28"/>
          <w:szCs w:val="26"/>
          <w:cs/>
          <w:lang w:val="pt-BR" w:bidi="bn-BD"/>
        </w:rPr>
        <w:t>জবের উদ্দেশ্য</w:t>
      </w:r>
    </w:p>
    <w:p w:rsidR="00303E4C" w:rsidRPr="003E5702" w:rsidRDefault="00303E4C" w:rsidP="00303E4C">
      <w:pPr>
        <w:spacing w:line="235" w:lineRule="auto"/>
        <w:jc w:val="both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ইলেকট্রিক্যাল কাজ করতে একজন ইলেকট্রিশিয়ানকে যে স্থানে যে ধরনের মালামাল ব্যবহার করতে হয় সেগুলো চেনতে হবে এবং সঠিক ব্যবহার জানতে হবে। কারণ মালামালের সঠিক ব্যবহার বৈদ্যুতিক  নিরাপত্তা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অর্থ সাশ্রয়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>স্থায়ীত্বতা প্রদান</w:t>
      </w:r>
      <w:r w:rsidRPr="003E5702">
        <w:rPr>
          <w:rFonts w:ascii="Nikosh" w:eastAsia="Nikosh" w:hAnsi="Nikosh" w:cs="Nikosh"/>
          <w:sz w:val="26"/>
          <w:szCs w:val="26"/>
          <w:cs/>
          <w:lang w:val="pt-BR" w:bidi="bn-BD"/>
        </w:rPr>
        <w:t xml:space="preserve">,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সৌন্দর্য বৃদ্ধি করে। এ ছাড়াও মালামালের সঠিক ব্যবহার কাজকে সহজ ও নিরাপত্তা প্রদান করে। </w:t>
      </w:r>
    </w:p>
    <w:p w:rsidR="00303E4C" w:rsidRPr="003E5702" w:rsidRDefault="00303E4C" w:rsidP="00303E4C">
      <w:pPr>
        <w:spacing w:line="235" w:lineRule="auto"/>
        <w:rPr>
          <w:sz w:val="12"/>
          <w:szCs w:val="26"/>
          <w:lang w:val="pt-BR"/>
        </w:rPr>
      </w:pPr>
    </w:p>
    <w:p w:rsidR="00303E4C" w:rsidRPr="003E5702" w:rsidRDefault="00303E4C" w:rsidP="00303E4C">
      <w:pPr>
        <w:spacing w:line="235" w:lineRule="auto"/>
        <w:rPr>
          <w:sz w:val="26"/>
          <w:szCs w:val="26"/>
          <w:lang w:val="pt-BR"/>
        </w:rPr>
      </w:pPr>
      <w:r w:rsidRPr="003E5702">
        <w:rPr>
          <w:rFonts w:ascii="Nikosh" w:eastAsia="Nikosh" w:hAnsi="Nikosh" w:cs="Vrinda"/>
          <w:sz w:val="28"/>
          <w:szCs w:val="26"/>
          <w:cs/>
          <w:lang w:val="pt-BR" w:bidi="bn-BD"/>
        </w:rPr>
        <w:t xml:space="preserve">প্রয়োজনীয় </w:t>
      </w:r>
      <w:r w:rsidRPr="003E5702">
        <w:rPr>
          <w:rFonts w:ascii="Nikosh" w:eastAsia="Nikosh" w:hAnsi="Nikosh" w:cs="Vrinda"/>
          <w:sz w:val="26"/>
          <w:szCs w:val="26"/>
          <w:cs/>
          <w:lang w:val="pt-BR" w:bidi="bn-BD"/>
        </w:rPr>
        <w:t xml:space="preserve"> বৈদ্যুতিক ওয়্যারিং ফিটিংস এর তালিকা</w:t>
      </w:r>
      <w:r w:rsidRPr="003E5702">
        <w:rPr>
          <w:rFonts w:ascii="Nikosh" w:eastAsia="Nikosh" w:hAnsi="Nikosh" w:cs="Nikosh"/>
          <w:b/>
          <w:bCs/>
          <w:sz w:val="28"/>
          <w:szCs w:val="26"/>
          <w:cs/>
          <w:lang w:val="pt-BR" w:bidi="bn-BD"/>
        </w:rPr>
        <w:t xml:space="preserve">:  </w:t>
      </w:r>
    </w:p>
    <w:p w:rsidR="009C3B2E" w:rsidRDefault="0032073C" w:rsidP="009C3B2E">
      <w:pPr>
        <w:spacing w:line="20" w:lineRule="atLeast"/>
        <w:jc w:val="center"/>
        <w:rPr>
          <w:rFonts w:ascii="Nikosh" w:eastAsia="Nikosh" w:hAnsi="Nikosh" w:cs="Nikosh"/>
          <w:sz w:val="26"/>
          <w:cs/>
          <w:lang w:bidi="bn-BD"/>
        </w:rPr>
      </w:pPr>
      <w:r>
        <w:rPr>
          <w:rFonts w:ascii="Nikosh" w:eastAsia="Nikosh" w:hAnsi="Nikosh" w:cs="Nikosh"/>
          <w:noProof/>
          <w:sz w:val="26"/>
          <w:lang w:bidi="bn-IN"/>
        </w:rPr>
        <w:drawing>
          <wp:inline distT="0" distB="0" distL="0" distR="0">
            <wp:extent cx="4419600" cy="32842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284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3E4C">
        <w:rPr>
          <w:rFonts w:ascii="Nikosh" w:eastAsia="Nikosh" w:hAnsi="Nikosh" w:cs="Nikosh"/>
          <w:sz w:val="26"/>
          <w:cs/>
          <w:lang w:bidi="bn-BD"/>
        </w:rPr>
        <w:t xml:space="preserve">  </w:t>
      </w:r>
    </w:p>
    <w:p w:rsidR="00303E4C" w:rsidRDefault="00303E4C" w:rsidP="009C3B2E">
      <w:pPr>
        <w:spacing w:line="235" w:lineRule="auto"/>
        <w:rPr>
          <w:sz w:val="26"/>
        </w:rPr>
      </w:pPr>
      <w:r>
        <w:rPr>
          <w:rFonts w:ascii="Nikosh" w:eastAsia="Nikosh" w:hAnsi="Nikosh" w:cs="Nikosh"/>
          <w:sz w:val="26"/>
          <w:cs/>
          <w:lang w:bidi="bn-BD"/>
        </w:rPr>
        <w:t xml:space="preserve">            </w:t>
      </w:r>
    </w:p>
    <w:p w:rsidR="00303E4C" w:rsidRDefault="0032073C" w:rsidP="00303E4C">
      <w:pPr>
        <w:spacing w:line="235" w:lineRule="auto"/>
        <w:jc w:val="center"/>
        <w:rPr>
          <w:sz w:val="26"/>
        </w:rPr>
      </w:pPr>
      <w:r>
        <w:rPr>
          <w:noProof/>
          <w:sz w:val="26"/>
          <w:lang w:bidi="bn-IN"/>
        </w:rPr>
        <w:drawing>
          <wp:inline distT="0" distB="0" distL="0" distR="0">
            <wp:extent cx="3710940" cy="144018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E4C" w:rsidRDefault="00303E4C" w:rsidP="00303E4C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Nikosh"/>
          <w:sz w:val="26"/>
          <w:cs/>
          <w:lang w:bidi="bn-BD"/>
        </w:rPr>
        <w:t xml:space="preserve">        </w:t>
      </w:r>
    </w:p>
    <w:p w:rsidR="00303E4C" w:rsidRPr="00F3315D" w:rsidRDefault="00303E4C" w:rsidP="00303E4C">
      <w:pPr>
        <w:spacing w:line="235" w:lineRule="auto"/>
        <w:rPr>
          <w:b/>
          <w:sz w:val="12"/>
          <w:szCs w:val="26"/>
        </w:rPr>
      </w:pPr>
    </w:p>
    <w:p w:rsidR="00303E4C" w:rsidRDefault="00303E4C" w:rsidP="00303E4C">
      <w:pPr>
        <w:spacing w:line="235" w:lineRule="auto"/>
        <w:rPr>
          <w:rFonts w:ascii="Nikosh" w:eastAsia="Nikosh" w:hAnsi="Nikosh" w:cs="Nikosh"/>
          <w:b/>
          <w:bCs/>
          <w:sz w:val="28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ধারা</w:t>
      </w:r>
    </w:p>
    <w:p w:rsidR="00303E4C" w:rsidRPr="00E41566" w:rsidRDefault="00303E4C" w:rsidP="00303E4C">
      <w:pPr>
        <w:spacing w:line="235" w:lineRule="auto"/>
        <w:rPr>
          <w:sz w:val="26"/>
          <w:szCs w:val="26"/>
        </w:rPr>
      </w:pPr>
      <w:r w:rsidRPr="00E41566">
        <w:rPr>
          <w:rFonts w:ascii="Nikosh" w:eastAsia="Nikosh" w:hAnsi="Nikosh" w:cs="Vrinda"/>
          <w:sz w:val="26"/>
          <w:szCs w:val="26"/>
          <w:cs/>
          <w:lang w:bidi="bn-BD"/>
        </w:rPr>
        <w:t xml:space="preserve">এ জবের উদ্দেশ্য পূরণে নিচের কাজগুলো করতে হবে।    </w:t>
      </w:r>
    </w:p>
    <w:p w:rsidR="00303E4C" w:rsidRPr="00F507BF" w:rsidRDefault="00303E4C" w:rsidP="00303E4C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একজন ইলেকট্রিশিয়ান যে সমসত্ম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ফিটিংস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ব্যবহার ক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কোজ করতে হবে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 সেগুলোর তালিকা তৈরী করতে হবে।</w:t>
      </w:r>
    </w:p>
    <w:p w:rsidR="00303E4C" w:rsidRPr="00F507BF" w:rsidRDefault="00303E4C" w:rsidP="00303E4C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 xml:space="preserve">তালিকা মোতাবেক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 xml:space="preserve">বৈদ্যুতিক ফিটিংস ও মালামাল 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সংগ্রহ করতে হবে।</w:t>
      </w:r>
    </w:p>
    <w:p w:rsidR="00303E4C" w:rsidRDefault="00303E4C" w:rsidP="00303E4C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lastRenderedPageBreak/>
        <w:t xml:space="preserve">প্রত্যেকটি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ফিটিংস ও মালামাল এর ব্যবহার প্রয়োগ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প্রয়ো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গ বিষযে দ</w:t>
      </w:r>
      <w:r w:rsidRPr="00F507BF"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 w:rsidRPr="00F507BF">
        <w:rPr>
          <w:rFonts w:ascii="Nikosh" w:eastAsia="Nikosh" w:hAnsi="Nikosh" w:cs="Vrinda"/>
          <w:sz w:val="26"/>
          <w:szCs w:val="26"/>
          <w:cs/>
          <w:lang w:bidi="bn-BD"/>
        </w:rPr>
        <w:t>তা অর্জন করতে হবে এবং ব্যবহারে সতর্কতা শিখতে হবে।</w:t>
      </w:r>
    </w:p>
    <w:p w:rsidR="00303E4C" w:rsidRPr="00F507BF" w:rsidRDefault="00303E4C" w:rsidP="00303E4C">
      <w:pPr>
        <w:numPr>
          <w:ilvl w:val="0"/>
          <w:numId w:val="1"/>
        </w:numPr>
        <w:spacing w:line="235" w:lineRule="auto"/>
        <w:rPr>
          <w:rFonts w:ascii="NikoshBAN" w:eastAsia="NikoshBAN" w:hAnsi="NikoshBAN" w:cs="NikoshBAN"/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ফিটিংস ও মালামালের র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ণাবে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 জানতে হবে।</w:t>
      </w:r>
    </w:p>
    <w:p w:rsidR="00303E4C" w:rsidRPr="00F3315D" w:rsidRDefault="00303E4C" w:rsidP="00303E4C">
      <w:pPr>
        <w:spacing w:line="235" w:lineRule="auto"/>
        <w:rPr>
          <w:sz w:val="12"/>
          <w:szCs w:val="26"/>
        </w:rPr>
      </w:pPr>
    </w:p>
    <w:p w:rsidR="00303E4C" w:rsidRDefault="00303E4C" w:rsidP="00303E4C">
      <w:pPr>
        <w:spacing w:line="235" w:lineRule="auto"/>
        <w:rPr>
          <w:rFonts w:ascii="Nikosh" w:eastAsia="Nikosh" w:hAnsi="Nikosh" w:cs="Nikosh"/>
          <w:sz w:val="26"/>
          <w:szCs w:val="26"/>
          <w:lang w:bidi="bn-BD"/>
        </w:rPr>
      </w:pPr>
      <w:r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 xml:space="preserve">কাজের </w:t>
      </w:r>
      <w:r w:rsidRPr="00CE2DDE">
        <w:rPr>
          <w:rFonts w:ascii="Nikosh" w:eastAsia="Nikosh" w:hAnsi="Nikosh" w:cs="Vrinda"/>
          <w:b/>
          <w:bCs/>
          <w:sz w:val="28"/>
          <w:szCs w:val="26"/>
          <w:cs/>
          <w:lang w:bidi="bn-BD"/>
        </w:rPr>
        <w:t>সতর্কতা</w:t>
      </w:r>
    </w:p>
    <w:p w:rsidR="00303E4C" w:rsidRDefault="00303E4C" w:rsidP="00303E4C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যে বিষয়সমূহে সতর্কতা অবলম্বণ করতে হবে।</w:t>
      </w:r>
    </w:p>
    <w:p w:rsidR="00303E4C" w:rsidRDefault="00303E4C" w:rsidP="00303E4C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১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>.</w:t>
      </w:r>
      <w:r w:rsidRPr="00F52B7F">
        <w:rPr>
          <w:rFonts w:ascii="Nikosh" w:eastAsia="Nikosh" w:hAnsi="Nikosh" w:cs="Nikosh"/>
          <w:sz w:val="26"/>
          <w:szCs w:val="26"/>
          <w:cs/>
          <w:lang w:bidi="bn-BD"/>
        </w:rPr>
        <w:t xml:space="preserve">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ফিটিংস ও মালামাল ব্যবহারে সতর্কতা অবলম্বণ করতে হবে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,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যেন দুর্ঘটনা না ঘটে।</w:t>
      </w:r>
    </w:p>
    <w:p w:rsidR="00303E4C" w:rsidRDefault="00303E4C" w:rsidP="00303E4C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২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যে কাজের জন্য যে ধরণের ও সাইজের বৈদ্যুতিক ফিটিংস ও মালামালের প্রয়োজন সে কাজে সেই বৈদ্যুতিক ফিটিংস ও মালামাল ব্যবহার করতে হবে।</w:t>
      </w:r>
    </w:p>
    <w:p w:rsidR="00303E4C" w:rsidRDefault="00303E4C" w:rsidP="00303E4C">
      <w:pPr>
        <w:spacing w:line="235" w:lineRule="auto"/>
        <w:rPr>
          <w:sz w:val="26"/>
          <w:szCs w:val="26"/>
        </w:rPr>
      </w:pPr>
      <w:r>
        <w:rPr>
          <w:rFonts w:ascii="Nikosh" w:eastAsia="Nikosh" w:hAnsi="Nikosh" w:cs="Vrinda"/>
          <w:sz w:val="26"/>
          <w:szCs w:val="26"/>
          <w:cs/>
          <w:lang w:bidi="bn-BD"/>
        </w:rPr>
        <w:t>৩</w:t>
      </w:r>
      <w:r>
        <w:rPr>
          <w:rFonts w:ascii="Nikosh" w:eastAsia="Nikosh" w:hAnsi="Nikosh" w:cs="Nikosh"/>
          <w:sz w:val="26"/>
          <w:szCs w:val="26"/>
          <w:cs/>
          <w:lang w:bidi="bn-BD"/>
        </w:rPr>
        <w:t xml:space="preserve">. 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বৈদ্যুতিক ফিটিংস ও মালামালের র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ণাবে</w:t>
      </w:r>
      <w:r>
        <w:rPr>
          <w:rFonts w:ascii="Nikosh" w:eastAsia="Nikosh" w:hAnsi="Nikosh" w:cs="Nikosh"/>
          <w:sz w:val="26"/>
          <w:szCs w:val="26"/>
          <w:shd w:val="clear" w:color="auto" w:fill="32CD32"/>
          <w:cs/>
          <w:lang w:bidi="bn-BD"/>
        </w:rPr>
        <w:t>ÿ</w:t>
      </w:r>
      <w:r>
        <w:rPr>
          <w:rFonts w:ascii="Nikosh" w:eastAsia="Nikosh" w:hAnsi="Nikosh" w:cs="Vrinda"/>
          <w:sz w:val="26"/>
          <w:szCs w:val="26"/>
          <w:cs/>
          <w:lang w:bidi="bn-BD"/>
        </w:rPr>
        <w:t>ণ সম্পর্কে জানবে এবং তা করবে।</w:t>
      </w:r>
    </w:p>
    <w:p w:rsidR="003D77F2" w:rsidRDefault="003D77F2"/>
    <w:sectPr w:rsidR="003D77F2" w:rsidSect="003D7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kosh">
    <w:altName w:val="Times New Roman"/>
    <w:charset w:val="00"/>
    <w:family w:val="auto"/>
    <w:pitch w:val="variable"/>
    <w:sig w:usb0="00018003" w:usb1="00000000" w:usb2="00000000" w:usb3="00000000" w:csb0="00000001" w:csb1="00000000"/>
  </w:font>
  <w:font w:name="NikoshBAN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F2A1B"/>
    <w:multiLevelType w:val="multilevel"/>
    <w:tmpl w:val="F53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3E4C"/>
    <w:rsid w:val="00303E4C"/>
    <w:rsid w:val="0032073C"/>
    <w:rsid w:val="003D77F2"/>
    <w:rsid w:val="009C3B2E"/>
    <w:rsid w:val="00A82B86"/>
    <w:rsid w:val="00DE1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E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E4C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</dc:creator>
  <cp:lastModifiedBy>samsung</cp:lastModifiedBy>
  <cp:revision>3</cp:revision>
  <dcterms:created xsi:type="dcterms:W3CDTF">2017-05-02T05:41:00Z</dcterms:created>
  <dcterms:modified xsi:type="dcterms:W3CDTF">2017-07-28T18:49:00Z</dcterms:modified>
</cp:coreProperties>
</file>