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৫</w:t>
      </w:r>
      <w:r w:rsidRPr="003E5702">
        <w:rPr>
          <w:rFonts w:ascii="Nikosh" w:eastAsia="Nikosh" w:hAnsi="Nikosh" w:cs="Nikosh"/>
          <w:sz w:val="28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৬ এবং ৭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 xml:space="preserve">এক হারা 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খেই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 xml:space="preserve">তার দিয়ে 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পিগটেনল জয়েন্ট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, (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টি জয়েন্ট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, (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বেল হেঙ্গার জয়েন্ট তৈরি করা।</w:t>
      </w:r>
    </w:p>
    <w:p w:rsidR="00C213E5" w:rsidRDefault="00C213E5" w:rsidP="00C213E5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উদ্দেশ্য</w:t>
      </w:r>
    </w:p>
    <w:p w:rsidR="00C213E5" w:rsidRDefault="00C213E5" w:rsidP="00C213E5">
      <w:pPr>
        <w:rPr>
          <w:rFonts w:ascii="Nikosh" w:eastAsia="Nikosh" w:hAnsi="Nikosh" w:cs="Vrinda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এশহারা তার দিয়ে পিগটেনল জয়েন্ট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টি জয়েন্ট ও বেল হেঙ্গার জয়েন্ট তৈরী করার দক্ষতা অর্জন ও বাসত্মবে 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ত্রে প্রয়োগ করা।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</w:p>
    <w:p w:rsidR="00C213E5" w:rsidRDefault="00C213E5" w:rsidP="00C213E5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C213E5" w:rsidRPr="003E5702" w:rsidRDefault="00C213E5" w:rsidP="00C213E5">
      <w:pPr>
        <w:rPr>
          <w:b/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এ জবে যে সমসত্ম যন্ত্রপাতির প্রয়োজন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Cs w:val="26"/>
          <w:cs/>
          <w:lang w:val="pt-BR" w:bidi="bn-BD"/>
        </w:rPr>
        <w:t>সেগুলো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>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4320"/>
      </w:tblGrid>
      <w:tr w:rsidR="00C213E5" w:rsidRPr="00435C61" w:rsidTr="0085343C">
        <w:tc>
          <w:tcPr>
            <w:tcW w:w="4320" w:type="dxa"/>
          </w:tcPr>
          <w:p w:rsidR="00C213E5" w:rsidRPr="00435C61" w:rsidRDefault="00C213E5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চাকু</w:t>
            </w:r>
          </w:p>
        </w:tc>
        <w:tc>
          <w:tcPr>
            <w:tcW w:w="4320" w:type="dxa"/>
          </w:tcPr>
          <w:p w:rsidR="00C213E5" w:rsidRPr="00435C61" w:rsidRDefault="00C213E5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</w:tr>
      <w:tr w:rsidR="00C213E5" w:rsidRPr="00435C61" w:rsidTr="0085343C">
        <w:tc>
          <w:tcPr>
            <w:tcW w:w="4320" w:type="dxa"/>
          </w:tcPr>
          <w:p w:rsidR="00C213E5" w:rsidRPr="00435C61" w:rsidRDefault="00C213E5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সাইড কাটিং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  <w:tc>
          <w:tcPr>
            <w:tcW w:w="4320" w:type="dxa"/>
          </w:tcPr>
          <w:p w:rsidR="00C213E5" w:rsidRPr="00435C61" w:rsidRDefault="00C213E5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লং নোজ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</w:tr>
      <w:tr w:rsidR="00C213E5" w:rsidRPr="00435C61" w:rsidTr="0085343C">
        <w:tc>
          <w:tcPr>
            <w:tcW w:w="4320" w:type="dxa"/>
          </w:tcPr>
          <w:p w:rsidR="00C213E5" w:rsidRPr="00435C61" w:rsidRDefault="00C213E5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স্টীল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রম্নলার</w:t>
            </w:r>
          </w:p>
        </w:tc>
        <w:tc>
          <w:tcPr>
            <w:tcW w:w="4320" w:type="dxa"/>
          </w:tcPr>
          <w:p w:rsidR="00C213E5" w:rsidRPr="00435C61" w:rsidRDefault="00C213E5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  <w:r w:rsidRPr="00435C61">
              <w:rPr>
                <w:rFonts w:ascii="Nikosh" w:eastAsia="Nikosh" w:hAnsi="Nikosh" w:cs="Mangal"/>
                <w:cs/>
                <w:lang w:bidi="hi-IN"/>
              </w:rPr>
              <w:t>।</w:t>
            </w:r>
          </w:p>
        </w:tc>
      </w:tr>
    </w:tbl>
    <w:p w:rsidR="00C213E5" w:rsidRPr="002C4807" w:rsidRDefault="00C213E5" w:rsidP="00C213E5">
      <w:pPr>
        <w:rPr>
          <w:sz w:val="6"/>
          <w:szCs w:val="26"/>
        </w:rPr>
      </w:pPr>
    </w:p>
    <w:p w:rsidR="00C213E5" w:rsidRDefault="00C213E5" w:rsidP="00C213E5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771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C213E5" w:rsidRPr="00F77108" w:rsidRDefault="00C213E5" w:rsidP="00C213E5">
      <w:pPr>
        <w:rPr>
          <w:b/>
          <w:sz w:val="26"/>
          <w:szCs w:val="26"/>
        </w:rPr>
      </w:pPr>
      <w:r w:rsidRPr="00404811">
        <w:rPr>
          <w:rFonts w:ascii="Nikosh" w:eastAsia="Nikosh" w:hAnsi="Nikosh" w:cs="Vrinda"/>
          <w:szCs w:val="26"/>
          <w:cs/>
          <w:lang w:bidi="bn-BD"/>
        </w:rPr>
        <w:t>এ জবে যে সমসত্ম মালামার প্রয়োজন</w:t>
      </w:r>
      <w:r>
        <w:rPr>
          <w:rFonts w:ascii="Nikosh" w:eastAsia="Nikosh" w:hAnsi="Nikosh" w:cs="Vrinda"/>
          <w:szCs w:val="26"/>
          <w:cs/>
          <w:lang w:bidi="bn-BD"/>
        </w:rPr>
        <w:t xml:space="preserve"> সেগুলো</w:t>
      </w:r>
      <w:r>
        <w:rPr>
          <w:rFonts w:ascii="Nikosh" w:eastAsia="Nikosh" w:hAnsi="Nikosh" w:cs="Nikosh"/>
          <w:szCs w:val="26"/>
          <w:cs/>
          <w:lang w:bidi="bn-BD"/>
        </w:rPr>
        <w:t>-</w:t>
      </w:r>
    </w:p>
    <w:p w:rsidR="00C213E5" w:rsidRPr="001C0227" w:rsidRDefault="00C213E5" w:rsidP="00C213E5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পিভিসি সিঙ্গেল খেই বিশিষ্ট তার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৫ বর্গ মিঃ মিঃ প্রস্থচ্ছেদ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৭৮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মি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ডম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.),</w:t>
      </w:r>
    </w:p>
    <w:p w:rsidR="00C213E5" w:rsidRDefault="00C213E5" w:rsidP="00C213E5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এমারি পেপার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C213E5" w:rsidRDefault="00C213E5" w:rsidP="00C213E5">
      <w:pPr>
        <w:rPr>
          <w:sz w:val="26"/>
          <w:szCs w:val="26"/>
        </w:rPr>
      </w:pPr>
    </w:p>
    <w:p w:rsidR="00C213E5" w:rsidRPr="009413F4" w:rsidRDefault="00C213E5" w:rsidP="00C213E5">
      <w:pPr>
        <w:jc w:val="center"/>
        <w:rPr>
          <w:b/>
          <w:sz w:val="16"/>
          <w:szCs w:val="26"/>
        </w:rPr>
      </w:pPr>
      <w:r>
        <w:rPr>
          <w:rFonts w:ascii="SutonnyMJ" w:hAnsi="SutonnyMJ"/>
          <w:b/>
          <w:noProof/>
          <w:sz w:val="16"/>
          <w:szCs w:val="26"/>
          <w:lang w:bidi="bn-BD"/>
        </w:rPr>
        <w:drawing>
          <wp:inline distT="0" distB="0" distL="0" distR="0">
            <wp:extent cx="4270375" cy="2191385"/>
            <wp:effectExtent l="1905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3E5" w:rsidRDefault="00C213E5" w:rsidP="00C213E5">
      <w:pPr>
        <w:rPr>
          <w:b/>
          <w:sz w:val="28"/>
          <w:szCs w:val="26"/>
        </w:rPr>
      </w:pPr>
    </w:p>
    <w:p w:rsidR="00C213E5" w:rsidRDefault="00C213E5" w:rsidP="00C213E5">
      <w:pPr>
        <w:rPr>
          <w:b/>
          <w:sz w:val="28"/>
          <w:szCs w:val="26"/>
        </w:rPr>
      </w:pPr>
    </w:p>
    <w:p w:rsidR="00C213E5" w:rsidRDefault="00C213E5" w:rsidP="00C213E5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AD22E1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ধারা</w:t>
      </w:r>
    </w:p>
    <w:p w:rsidR="00C213E5" w:rsidRPr="00D8035E" w:rsidRDefault="00C213E5" w:rsidP="00C213E5">
      <w:pPr>
        <w:rPr>
          <w:sz w:val="26"/>
          <w:szCs w:val="26"/>
        </w:rPr>
      </w:pP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উপরের চিত্রানুযায়ী নির্দিষ্ট জয়েন্ট করতে যে কাজগুলো ধারাবাহিকভাবে করতে হবে।</w:t>
      </w:r>
    </w:p>
    <w:p w:rsidR="00C213E5" w:rsidRPr="00D8035E" w:rsidRDefault="00C213E5" w:rsidP="00C213E5">
      <w:pPr>
        <w:rPr>
          <w:sz w:val="26"/>
          <w:szCs w:val="26"/>
        </w:rPr>
      </w:pP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D8035E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প্রথমে নির্দিষ্ট তার সংগ্রহ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করতে হবে</w:t>
      </w:r>
      <w:r w:rsidRPr="00D8035E">
        <w:rPr>
          <w:rFonts w:ascii="Nikosh" w:eastAsia="Nikosh" w:hAnsi="Nikosh" w:cs="Mangal"/>
          <w:sz w:val="26"/>
          <w:szCs w:val="26"/>
          <w:cs/>
          <w:lang w:bidi="hi-IN"/>
        </w:rPr>
        <w:t xml:space="preserve">। 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দৈর্ঘ্যের তার কাটতে হবে। 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তারের এক প্রামেত্মর প্রয়োজনীয় ইনসুলেশন মুক্ত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স্কিনিং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করতে হবে। 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ইনসুলেশন মুক্ত তারের অংশটি পরিস্কার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স্ক্র্যাপিং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করতে হবে।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চিত্রানুযায়ী হাতের সাহায্যে তারের জয়েন্ট সম্পাদন করতে হবে।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জয়েন্টটি সঠিক হলো কিনা পরীক্ষা করতে হবে।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ণে কাজ সঠিক ও মানসম্মত হলে শেষ করতে হবে।</w:t>
      </w:r>
    </w:p>
    <w:p w:rsidR="00C213E5" w:rsidRPr="003E5702" w:rsidRDefault="00C213E5" w:rsidP="00C213E5">
      <w:pPr>
        <w:rPr>
          <w:b/>
          <w:sz w:val="4"/>
          <w:szCs w:val="26"/>
          <w:lang w:val="pt-BR"/>
        </w:rPr>
      </w:pPr>
    </w:p>
    <w:p w:rsidR="00C213E5" w:rsidRDefault="00C213E5" w:rsidP="00C213E5">
      <w:pPr>
        <w:tabs>
          <w:tab w:val="left" w:pos="630"/>
        </w:tabs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সাবধানতা</w:t>
      </w:r>
    </w:p>
    <w:p w:rsidR="00C213E5" w:rsidRPr="003E5702" w:rsidRDefault="00C213E5" w:rsidP="00C213E5">
      <w:pPr>
        <w:tabs>
          <w:tab w:val="left" w:pos="630"/>
        </w:tabs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সাবধানতা মানতে হয়।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ইনসুলেশন কাটতে চাকু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৪৫ ডিগ্রী কোণে স্থাপন করতে হবে।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উপর চাকুর আচড় না লাগে সে দিকে খেয়াল রাখতে হবে।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তারের খেই যাতে ভেঙ্গে না যায় সে দিকে খেয়াল রাখতে হবে। 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নিয়ম মোতাবেক জয়েন্ট দিতে হবে।</w:t>
      </w:r>
    </w:p>
    <w:p w:rsidR="00C213E5" w:rsidRPr="003E5702" w:rsidRDefault="00C213E5" w:rsidP="00C213E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জয়েন্ট শক্ত করে দিতে হবে।  </w:t>
      </w:r>
    </w:p>
    <w:p w:rsidR="00C213E5" w:rsidRDefault="00C213E5" w:rsidP="00C213E5">
      <w:pPr>
        <w:rPr>
          <w:b/>
          <w:sz w:val="28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3E5"/>
    <w:rsid w:val="003D77F2"/>
    <w:rsid w:val="00C2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E5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2017-05-02T05:47:00Z</dcterms:created>
  <dcterms:modified xsi:type="dcterms:W3CDTF">2017-05-02T05:49:00Z</dcterms:modified>
</cp:coreProperties>
</file>