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99E" w:rsidRPr="00AB15F5" w:rsidRDefault="004F799E" w:rsidP="004F799E">
      <w:pPr>
        <w:jc w:val="center"/>
        <w:rPr>
          <w:b/>
          <w:sz w:val="30"/>
          <w:szCs w:val="32"/>
        </w:rPr>
      </w:pPr>
      <w:r w:rsidRPr="00AB15F5">
        <w:rPr>
          <w:rFonts w:ascii="Nikosh" w:eastAsia="Nikosh" w:hAnsi="Nikosh" w:cs="Nikosh"/>
          <w:b/>
          <w:bCs/>
          <w:sz w:val="30"/>
          <w:szCs w:val="32"/>
          <w:cs/>
          <w:lang w:bidi="bn-BD"/>
        </w:rPr>
        <w:t>দ্বিতীয় অধ্যায়</w:t>
      </w:r>
    </w:p>
    <w:p w:rsidR="00EC4BD9" w:rsidRDefault="004F799E" w:rsidP="004F799E">
      <w:pPr>
        <w:jc w:val="center"/>
        <w:rPr>
          <w:rFonts w:ascii="Nikosh" w:eastAsia="Nikosh" w:hAnsi="Nikosh" w:cs="Nikosh"/>
          <w:b/>
          <w:bCs/>
          <w:sz w:val="36"/>
          <w:szCs w:val="32"/>
          <w:lang w:bidi="bn-BD"/>
        </w:rPr>
      </w:pPr>
      <w:r w:rsidRPr="009D567C">
        <w:rPr>
          <w:rFonts w:ascii="Nikosh" w:eastAsia="Nikosh" w:hAnsi="Nikosh" w:cs="Nikosh"/>
          <w:b/>
          <w:bCs/>
          <w:sz w:val="36"/>
          <w:szCs w:val="32"/>
          <w:cs/>
          <w:lang w:bidi="bn-BD"/>
        </w:rPr>
        <w:t>বৈদ্যুতিক দুর্ঘটনায় প্রাথমিক চিকিৎসা</w:t>
      </w:r>
      <w:r w:rsidR="00C26C24">
        <w:rPr>
          <w:rFonts w:ascii="Nikosh" w:eastAsia="Nikosh" w:hAnsi="Nikosh" w:cs="Nikosh"/>
          <w:b/>
          <w:bCs/>
          <w:sz w:val="36"/>
          <w:szCs w:val="32"/>
          <w:cs/>
          <w:lang w:bidi="bn-BD"/>
        </w:rPr>
        <w:t xml:space="preserve"> </w:t>
      </w:r>
    </w:p>
    <w:p w:rsidR="004F799E" w:rsidRDefault="004F799E" w:rsidP="004F799E">
      <w:pPr>
        <w:jc w:val="center"/>
        <w:rPr>
          <w:b/>
          <w:sz w:val="26"/>
        </w:rPr>
      </w:pPr>
      <w:r w:rsidRPr="00AB15F5">
        <w:rPr>
          <w:b/>
          <w:sz w:val="26"/>
        </w:rPr>
        <w:t>Primary Treatment</w:t>
      </w:r>
      <w:r>
        <w:rPr>
          <w:b/>
          <w:sz w:val="26"/>
        </w:rPr>
        <w:t xml:space="preserve"> for Electric </w:t>
      </w:r>
      <w:r w:rsidR="00120E21">
        <w:rPr>
          <w:b/>
          <w:sz w:val="26"/>
        </w:rPr>
        <w:t>Shock</w:t>
      </w:r>
      <w:r>
        <w:rPr>
          <w:b/>
          <w:sz w:val="26"/>
        </w:rPr>
        <w:t xml:space="preserve"> </w:t>
      </w:r>
    </w:p>
    <w:p w:rsidR="004F799E" w:rsidRPr="00AB15F5" w:rsidRDefault="004F799E" w:rsidP="004F799E">
      <w:pPr>
        <w:jc w:val="center"/>
        <w:rPr>
          <w:sz w:val="16"/>
          <w:szCs w:val="26"/>
        </w:rPr>
      </w:pPr>
    </w:p>
    <w:p w:rsidR="00C26C24" w:rsidRDefault="00C26C24" w:rsidP="004F799E">
      <w:pPr>
        <w:spacing w:line="247" w:lineRule="auto"/>
        <w:jc w:val="both"/>
        <w:rPr>
          <w:rFonts w:ascii="Nikosh" w:eastAsia="Nikosh" w:hAnsi="Nikosh" w:cs="Nikosh"/>
          <w:b/>
          <w:bCs/>
          <w:sz w:val="28"/>
          <w:szCs w:val="28"/>
          <w:cs/>
          <w:lang w:bidi="bn-BD"/>
        </w:rPr>
      </w:pPr>
      <w:r>
        <w:rPr>
          <w:rFonts w:ascii="Nikosh" w:eastAsia="Nikosh" w:hAnsi="Nikosh" w:cs="Nikosh"/>
          <w:b/>
          <w:bCs/>
          <w:sz w:val="28"/>
          <w:szCs w:val="28"/>
          <w:cs/>
          <w:lang w:bidi="bn-BD"/>
        </w:rPr>
        <w:t xml:space="preserve">২.১ </w:t>
      </w:r>
      <w:r w:rsidR="004F799E" w:rsidRPr="00AB15F5">
        <w:rPr>
          <w:rFonts w:ascii="Nikosh" w:eastAsia="Nikosh" w:hAnsi="Nikosh" w:cs="Nikosh"/>
          <w:b/>
          <w:bCs/>
          <w:sz w:val="28"/>
          <w:szCs w:val="28"/>
          <w:cs/>
          <w:lang w:bidi="bn-BD"/>
        </w:rPr>
        <w:t>প্রাথমিক চিকিৎসা</w:t>
      </w:r>
    </w:p>
    <w:p w:rsidR="004F799E" w:rsidRPr="00AB15F5" w:rsidRDefault="004F799E" w:rsidP="004F799E">
      <w:pPr>
        <w:spacing w:line="247" w:lineRule="auto"/>
        <w:jc w:val="both"/>
        <w:rPr>
          <w:sz w:val="26"/>
        </w:rPr>
      </w:pPr>
      <w:r w:rsidRPr="00AB15F5">
        <w:rPr>
          <w:rFonts w:ascii="Nikosh" w:eastAsia="Nikosh" w:hAnsi="Nikosh" w:cs="Nikosh"/>
          <w:sz w:val="26"/>
          <w:szCs w:val="26"/>
          <w:cs/>
          <w:lang w:bidi="bn-BD"/>
        </w:rPr>
        <w:t xml:space="preserve">বৈদ্যুতিক কাজ করতে গেলে যে কোন সময় দুর্ঘটনা ঘটতে পারে। দুর্ঘটনা কবলিত ব্যক্তিকে ডাক্তারের নিকট পৌঁছানোর </w:t>
      </w:r>
      <w:r>
        <w:rPr>
          <w:rFonts w:ascii="Nikosh" w:eastAsia="Nikosh" w:hAnsi="Nikosh" w:cs="Nikosh"/>
          <w:sz w:val="26"/>
          <w:szCs w:val="26"/>
          <w:cs/>
          <w:lang w:bidi="bn-BD"/>
        </w:rPr>
        <w:t>পূর্ব পর্যমত্মত্ম</w:t>
      </w:r>
      <w:r w:rsidRPr="00AB15F5">
        <w:rPr>
          <w:rFonts w:ascii="Nikosh" w:eastAsia="Nikosh" w:hAnsi="Nikosh" w:cs="Nikosh"/>
          <w:sz w:val="26"/>
          <w:szCs w:val="26"/>
          <w:cs/>
          <w:lang w:bidi="bn-BD"/>
        </w:rPr>
        <w:t xml:space="preserve"> তাৎক্ষণিকভাবে </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 চিকিৎসা দে’য়া হয়, তাকে প্রাথমিক চিকিৎসা বলে। অনেক সময় আহত ব্যক্তির সুন্থ হওয়ার জন্য প্রাথমিক চিকিৎসাই যথেষ্ট। বৈদ্যুতিক দুর্ঘটনায় আহত ব্যক্তির প্রাথমিক চিকিৎসা খুব গুরম্নত্বপূর্ণ। মারাত্মক দুর্ঘ</w:t>
      </w:r>
      <w:r>
        <w:rPr>
          <w:rFonts w:ascii="Nikosh" w:eastAsia="Nikosh" w:hAnsi="Nikosh" w:cs="Nikosh"/>
          <w:sz w:val="26"/>
          <w:szCs w:val="26"/>
          <w:cs/>
          <w:lang w:bidi="bn-BD"/>
        </w:rPr>
        <w:t>ট</w:t>
      </w:r>
      <w:r w:rsidRPr="00AB15F5">
        <w:rPr>
          <w:rFonts w:ascii="Nikosh" w:eastAsia="Nikosh" w:hAnsi="Nikosh" w:cs="Nikosh"/>
          <w:sz w:val="26"/>
          <w:szCs w:val="26"/>
          <w:cs/>
          <w:lang w:bidi="bn-BD"/>
        </w:rPr>
        <w:t>নায় আহত ব্যক্তির প্রাথমিক চিকিৎসা না হলে বা সঠিক না হলে পরবর্তী ধাপের চিকিৎসার সময় থাকবে না; অর্থাৎ আহত ব্যক্তির জীবনের আশঙ্কা দেখা দিতে পারে।</w:t>
      </w:r>
      <w:r w:rsidRPr="00AB15F5">
        <w:rPr>
          <w:rFonts w:ascii="Nikosh" w:eastAsia="Nikosh" w:hAnsi="Nikosh" w:cs="Nikosh"/>
          <w:sz w:val="26"/>
          <w:cs/>
          <w:lang w:bidi="bn-BD"/>
        </w:rPr>
        <w:t xml:space="preserve"> প্রায় অধিকাংশ ক্ষেত্রেই দুর্ঘটনা কবলিত ব্যক্তিকে সঙ্গে সঙ্গে হাসপাতালে নেয়া বা ডাক্তার ডাকা সম্ভব হয় না। এই অবস্থায় দুর্ঘটনা কবলিত ব্যক্তিকে প্রাথমিকভাবে যে চিকিৎসা দে’য়া হয়, তাকে প্রাথমিক চিকিৎসা বলা হয়। প্রাথমিক চিকিৎসা ডাক্তারের কাজকে ত্বরান্বিত ও সহজ করে।</w:t>
      </w:r>
    </w:p>
    <w:p w:rsidR="004F799E" w:rsidRPr="00AB15F5" w:rsidRDefault="004F799E" w:rsidP="004F799E">
      <w:pPr>
        <w:jc w:val="both"/>
        <w:rPr>
          <w:sz w:val="16"/>
          <w:szCs w:val="20"/>
        </w:rPr>
      </w:pPr>
    </w:p>
    <w:p w:rsidR="00C26C24" w:rsidRDefault="004F799E" w:rsidP="004F799E">
      <w:pPr>
        <w:jc w:val="both"/>
        <w:rPr>
          <w:rFonts w:ascii="Nikosh" w:eastAsia="Nikosh" w:hAnsi="Nikosh" w:cs="Nikosh"/>
          <w:b/>
          <w:bCs/>
          <w:spacing w:val="-8"/>
          <w:sz w:val="26"/>
          <w:szCs w:val="26"/>
          <w:cs/>
          <w:lang w:bidi="bn-BD"/>
        </w:rPr>
      </w:pPr>
      <w:r w:rsidRPr="00AB15F5">
        <w:rPr>
          <w:rFonts w:ascii="Nikosh" w:eastAsia="Nikosh" w:hAnsi="Nikosh" w:cs="Nikosh"/>
          <w:b/>
          <w:bCs/>
          <w:spacing w:val="-8"/>
          <w:sz w:val="28"/>
          <w:szCs w:val="28"/>
          <w:cs/>
          <w:lang w:bidi="bn-BD"/>
        </w:rPr>
        <w:t>প্রাথমিক চিকিৎসার প্রয়োজনীয়তা</w:t>
      </w:r>
      <w:r w:rsidRPr="00AB15F5">
        <w:rPr>
          <w:rFonts w:ascii="Nikosh" w:eastAsia="Nikosh" w:hAnsi="Nikosh" w:cs="Nikosh"/>
          <w:b/>
          <w:bCs/>
          <w:spacing w:val="-8"/>
          <w:sz w:val="26"/>
          <w:szCs w:val="26"/>
          <w:cs/>
          <w:lang w:bidi="bn-BD"/>
        </w:rPr>
        <w:t xml:space="preserve"> </w:t>
      </w:r>
    </w:p>
    <w:p w:rsidR="004F799E" w:rsidRPr="00AB15F5" w:rsidRDefault="004F799E" w:rsidP="004F799E">
      <w:pPr>
        <w:jc w:val="both"/>
        <w:rPr>
          <w:spacing w:val="-8"/>
          <w:sz w:val="26"/>
          <w:szCs w:val="26"/>
        </w:rPr>
      </w:pPr>
      <w:r w:rsidRPr="00AB15F5">
        <w:rPr>
          <w:rFonts w:ascii="Nikosh" w:eastAsia="Nikosh" w:hAnsi="Nikosh" w:cs="Nikosh"/>
          <w:spacing w:val="-8"/>
          <w:sz w:val="26"/>
          <w:szCs w:val="26"/>
          <w:cs/>
          <w:lang w:bidi="bn-BD"/>
        </w:rPr>
        <w:t xml:space="preserve">যে </w:t>
      </w:r>
      <w:r>
        <w:rPr>
          <w:rFonts w:ascii="Nikosh" w:eastAsia="Nikosh" w:hAnsi="Nikosh" w:cs="Nikosh"/>
          <w:spacing w:val="-8"/>
          <w:sz w:val="26"/>
          <w:szCs w:val="26"/>
          <w:cs/>
          <w:lang w:bidi="bn-BD"/>
        </w:rPr>
        <w:t>সমসত্মত্ম</w:t>
      </w:r>
      <w:r w:rsidRPr="00AB15F5">
        <w:rPr>
          <w:rFonts w:ascii="Nikosh" w:eastAsia="Nikosh" w:hAnsi="Nikosh" w:cs="Nikosh"/>
          <w:spacing w:val="-8"/>
          <w:sz w:val="26"/>
          <w:szCs w:val="26"/>
          <w:cs/>
          <w:lang w:bidi="bn-BD"/>
        </w:rPr>
        <w:t xml:space="preserve"> কারণে বৈদ্যুতিক দুর্ঘটনায় প্রাথমিক চিকিৎসার প্রয়োজনীয়তা অপরিসীম সেগুলো </w:t>
      </w:r>
      <w:r>
        <w:rPr>
          <w:rFonts w:ascii="Nikosh" w:eastAsia="Nikosh" w:hAnsi="Nikosh" w:cs="Nikosh"/>
          <w:spacing w:val="-8"/>
          <w:sz w:val="26"/>
          <w:szCs w:val="26"/>
          <w:cs/>
          <w:lang w:bidi="bn-BD"/>
        </w:rPr>
        <w:t>হলো</w:t>
      </w:r>
      <w:r w:rsidRPr="00AB15F5">
        <w:rPr>
          <w:rFonts w:ascii="Nikosh" w:eastAsia="Nikosh" w:hAnsi="Nikosh" w:cs="Nikosh"/>
          <w:spacing w:val="-8"/>
          <w:sz w:val="26"/>
          <w:szCs w:val="26"/>
          <w:cs/>
          <w:lang w:bidi="bn-BD"/>
        </w:rPr>
        <w:t>-</w:t>
      </w:r>
    </w:p>
    <w:p w:rsidR="004F799E" w:rsidRPr="00AB15F5" w:rsidRDefault="004F799E" w:rsidP="004F799E">
      <w:pPr>
        <w:ind w:left="360" w:hanging="360"/>
        <w:jc w:val="both"/>
        <w:rPr>
          <w:spacing w:val="-8"/>
          <w:sz w:val="26"/>
          <w:szCs w:val="26"/>
        </w:rPr>
      </w:pPr>
      <w:r w:rsidRPr="00AB15F5">
        <w:rPr>
          <w:rFonts w:ascii="Nikosh" w:eastAsia="Nikosh" w:hAnsi="Nikosh" w:cs="Nikosh"/>
          <w:spacing w:val="-8"/>
          <w:sz w:val="26"/>
          <w:szCs w:val="26"/>
          <w:cs/>
          <w:lang w:bidi="bn-BD"/>
        </w:rPr>
        <w:t>১</w:t>
      </w:r>
      <w:r w:rsidR="00C26C24">
        <w:rPr>
          <w:rFonts w:ascii="Nikosh" w:eastAsia="Nikosh" w:hAnsi="Nikosh" w:cs="Nikosh"/>
          <w:spacing w:val="-8"/>
          <w:sz w:val="26"/>
          <w:szCs w:val="26"/>
          <w:cs/>
          <w:lang w:bidi="bn-BD"/>
        </w:rPr>
        <w:t xml:space="preserve">. </w:t>
      </w:r>
      <w:r w:rsidRPr="00AB15F5">
        <w:rPr>
          <w:rFonts w:ascii="Nikosh" w:eastAsia="Nikosh" w:hAnsi="Nikosh" w:cs="Nikosh"/>
          <w:spacing w:val="-8"/>
          <w:sz w:val="26"/>
          <w:szCs w:val="26"/>
          <w:cs/>
          <w:lang w:bidi="bn-BD"/>
        </w:rPr>
        <w:t xml:space="preserve">বৈদ্যুতিক শক বা অন্য কোন কারণে কোন ব্যক্তির শ্বাস-প্রশ্বাস বন্ধ হয়ে </w:t>
      </w:r>
      <w:r>
        <w:rPr>
          <w:rFonts w:ascii="Nikosh" w:eastAsia="Nikosh" w:hAnsi="Nikosh" w:cs="Nikosh"/>
          <w:spacing w:val="-8"/>
          <w:sz w:val="26"/>
          <w:szCs w:val="26"/>
          <w:cs/>
          <w:lang w:bidi="bn-BD"/>
        </w:rPr>
        <w:t>যে</w:t>
      </w:r>
      <w:r w:rsidRPr="00AB15F5">
        <w:rPr>
          <w:rFonts w:ascii="Nikosh" w:eastAsia="Nikosh" w:hAnsi="Nikosh" w:cs="Nikosh"/>
          <w:spacing w:val="-8"/>
          <w:sz w:val="26"/>
          <w:szCs w:val="26"/>
          <w:cs/>
          <w:lang w:bidi="bn-BD"/>
        </w:rPr>
        <w:t>তে পারে। সেক্ষেত্রে সাথে সাথে কৃত্রিম উপায়ে তার শ্বাস-প্রশ্বাস চালু করার জন্য প্রাথমিক চিকিৎসার প্রয়োজন। প্রাথমিক অবস্থায় ডাক্তারের ভূমিকা গুরম্নত্বপূর্ণ নয়। কোন প্রাথমিক চিকিৎসা না করে বিশেষজ্ঞ ডাক্তারের জন্য অপেক্ষা করলে আহত ব্যক্তির মৃত্যু হতে পারে।</w:t>
      </w:r>
    </w:p>
    <w:p w:rsidR="004F799E" w:rsidRPr="00AB15F5" w:rsidRDefault="004F799E" w:rsidP="004F799E">
      <w:pPr>
        <w:ind w:left="360" w:hanging="360"/>
        <w:jc w:val="both"/>
        <w:rPr>
          <w:sz w:val="26"/>
          <w:szCs w:val="26"/>
        </w:rPr>
      </w:pPr>
      <w:r w:rsidRPr="00AB15F5">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বৈদ্যুতিক দুর্ঘটনায় উপর থেকে পড়ে বা অন্য কোন কারণে কোন ব্যক্তির হাত পা ভাঙ্গলে বা আঘাত পেলে কিংবা গিট সরে গেলে সাথে সাথে তার হাড়গুলো বা গিট যথাস্থানে স্থাপন করতে হবে এবং হাসপাতালে নিতে হবে।</w:t>
      </w:r>
    </w:p>
    <w:p w:rsidR="004F799E" w:rsidRPr="00AB15F5" w:rsidRDefault="004F799E" w:rsidP="004F799E">
      <w:pPr>
        <w:ind w:left="360" w:hanging="360"/>
        <w:jc w:val="both"/>
        <w:rPr>
          <w:sz w:val="26"/>
          <w:szCs w:val="26"/>
        </w:rPr>
      </w:pPr>
      <w:r w:rsidRPr="00AB15F5">
        <w:rPr>
          <w:rFonts w:ascii="Nikosh" w:eastAsia="Nikosh" w:hAnsi="Nikosh" w:cs="Nikosh"/>
          <w:sz w:val="26"/>
          <w:szCs w:val="26"/>
          <w:cs/>
          <w:lang w:bidi="bn-BD"/>
        </w:rPr>
        <w:t>৩</w:t>
      </w:r>
      <w:r w:rsidR="00C26C24">
        <w:rPr>
          <w:rFonts w:ascii="Nikosh" w:eastAsia="Nikosh" w:hAnsi="Nikosh" w:cs="Nikosh"/>
          <w:sz w:val="26"/>
          <w:szCs w:val="26"/>
          <w:cs/>
          <w:lang w:bidi="bn-BD"/>
        </w:rPr>
        <w:t xml:space="preserve">. </w:t>
      </w:r>
      <w:r w:rsidRPr="00AB15F5">
        <w:rPr>
          <w:rFonts w:ascii="Nikosh" w:eastAsia="Nikosh" w:hAnsi="Nikosh" w:cs="Nikosh"/>
          <w:sz w:val="26"/>
          <w:cs/>
          <w:lang w:bidi="bn-BD"/>
        </w:rPr>
        <w:t xml:space="preserve">বৈদ্যুতিক দূর্ঘটনায় </w:t>
      </w:r>
      <w:r w:rsidRPr="00AB15F5">
        <w:rPr>
          <w:rFonts w:ascii="Nikosh" w:eastAsia="Nikosh" w:hAnsi="Nikosh" w:cs="Nikosh"/>
          <w:sz w:val="26"/>
          <w:szCs w:val="26"/>
          <w:cs/>
          <w:lang w:bidi="bn-BD"/>
        </w:rPr>
        <w:t>কোন ব্যক্তির হাত পা কেটে গেলে আগে রক্ত বন্ধ করতে ব্যান্ডেজ করতে হবে এবং ডাক্তার ডাকতে হবে।</w:t>
      </w:r>
    </w:p>
    <w:p w:rsidR="004F799E" w:rsidRPr="00AB15F5" w:rsidRDefault="004F799E" w:rsidP="004F799E">
      <w:pPr>
        <w:ind w:left="360" w:hanging="360"/>
        <w:jc w:val="both"/>
        <w:rPr>
          <w:sz w:val="26"/>
          <w:szCs w:val="26"/>
        </w:rPr>
      </w:pPr>
      <w:r w:rsidRPr="00AB15F5">
        <w:rPr>
          <w:rFonts w:ascii="Nikosh" w:eastAsia="Nikosh" w:hAnsi="Nikosh" w:cs="Nikosh"/>
          <w:sz w:val="26"/>
          <w:szCs w:val="26"/>
          <w:cs/>
          <w:lang w:bidi="bn-BD"/>
        </w:rPr>
        <w:t>৪</w:t>
      </w:r>
      <w:r w:rsidR="00C26C24">
        <w:rPr>
          <w:rFonts w:ascii="Nikosh" w:eastAsia="Nikosh" w:hAnsi="Nikosh" w:cs="Nikosh"/>
          <w:sz w:val="26"/>
          <w:szCs w:val="26"/>
          <w:cs/>
          <w:lang w:bidi="bn-BD"/>
        </w:rPr>
        <w:t xml:space="preserve">. </w:t>
      </w:r>
      <w:r w:rsidRPr="00AB15F5">
        <w:rPr>
          <w:rFonts w:ascii="Nikosh" w:eastAsia="Nikosh" w:hAnsi="Nikosh" w:cs="Nikosh"/>
          <w:sz w:val="26"/>
          <w:cs/>
          <w:lang w:bidi="bn-BD"/>
        </w:rPr>
        <w:t>বৈদ্যুতিক দূর্ঘটনায়</w:t>
      </w:r>
      <w:r w:rsidRPr="00AB15F5">
        <w:rPr>
          <w:rFonts w:ascii="Nikosh" w:eastAsia="Nikosh" w:hAnsi="Nikosh" w:cs="Nikosh"/>
          <w:sz w:val="26"/>
          <w:szCs w:val="26"/>
          <w:cs/>
          <w:lang w:bidi="bn-BD"/>
        </w:rPr>
        <w:t xml:space="preserve"> কেউ অজ্ঞান হয়ে গেলে তার জ্ঞান ফিরিয়ে আনতে প্রাথমিক চিকিৎসাই যথেষ্ট।</w:t>
      </w:r>
    </w:p>
    <w:p w:rsidR="004F799E" w:rsidRPr="00AB15F5" w:rsidRDefault="004F799E" w:rsidP="004F799E">
      <w:pPr>
        <w:ind w:left="360" w:hanging="360"/>
        <w:rPr>
          <w:sz w:val="26"/>
          <w:szCs w:val="26"/>
        </w:rPr>
      </w:pPr>
      <w:r w:rsidRPr="00AB15F5">
        <w:rPr>
          <w:rFonts w:ascii="Nikosh" w:eastAsia="Nikosh" w:hAnsi="Nikosh" w:cs="Nikosh"/>
          <w:sz w:val="26"/>
          <w:szCs w:val="26"/>
          <w:cs/>
          <w:lang w:bidi="bn-BD"/>
        </w:rPr>
        <w:t>৫</w:t>
      </w:r>
      <w:r w:rsidR="00C26C24">
        <w:rPr>
          <w:rFonts w:ascii="Nikosh" w:eastAsia="Nikosh" w:hAnsi="Nikosh" w:cs="Nikosh"/>
          <w:sz w:val="26"/>
          <w:szCs w:val="26"/>
          <w:cs/>
          <w:lang w:bidi="bn-BD"/>
        </w:rPr>
        <w:t xml:space="preserve">. </w:t>
      </w:r>
      <w:r w:rsidRPr="00AB15F5">
        <w:rPr>
          <w:rFonts w:ascii="Nikosh" w:eastAsia="Nikosh" w:hAnsi="Nikosh" w:cs="Nikosh"/>
          <w:sz w:val="26"/>
          <w:cs/>
          <w:lang w:bidi="bn-BD"/>
        </w:rPr>
        <w:t xml:space="preserve">বৈদ্যুতিক দূর্ঘটনায় </w:t>
      </w:r>
      <w:r w:rsidRPr="00AB15F5">
        <w:rPr>
          <w:rFonts w:ascii="Nikosh" w:eastAsia="Nikosh" w:hAnsi="Nikosh" w:cs="Nikosh"/>
          <w:sz w:val="26"/>
          <w:szCs w:val="26"/>
          <w:cs/>
          <w:lang w:bidi="bn-BD"/>
        </w:rPr>
        <w:t xml:space="preserve">কেউ পানিতে পড়লে তার পেট হতে পানি বের করে আনা ও জ্ঞান ফিরিয়ে আনার জন্য প্রাথমিক চিাকৎসার বিকল্প নেই। </w:t>
      </w:r>
    </w:p>
    <w:p w:rsidR="004F799E" w:rsidRPr="00AB15F5" w:rsidRDefault="004F799E" w:rsidP="004F799E">
      <w:pPr>
        <w:rPr>
          <w:sz w:val="26"/>
          <w:szCs w:val="26"/>
        </w:rPr>
      </w:pPr>
      <w:r w:rsidRPr="00AB15F5">
        <w:rPr>
          <w:rFonts w:ascii="Nikosh" w:eastAsia="Nikosh" w:hAnsi="Nikosh" w:cs="Nikosh"/>
          <w:sz w:val="26"/>
          <w:szCs w:val="26"/>
          <w:cs/>
          <w:lang w:bidi="bn-BD"/>
        </w:rPr>
        <w:t xml:space="preserve">উপরে </w:t>
      </w:r>
      <w:r>
        <w:rPr>
          <w:rFonts w:ascii="Nikosh" w:eastAsia="Nikosh" w:hAnsi="Nikosh" w:cs="Nikosh"/>
          <w:sz w:val="26"/>
          <w:szCs w:val="26"/>
          <w:cs/>
          <w:lang w:bidi="bn-BD"/>
        </w:rPr>
        <w:t>উলেস্নখিত</w:t>
      </w:r>
      <w:r w:rsidRPr="00AB15F5">
        <w:rPr>
          <w:rFonts w:ascii="Nikosh" w:eastAsia="Nikosh" w:hAnsi="Nikosh" w:cs="Nikosh"/>
          <w:sz w:val="26"/>
          <w:szCs w:val="26"/>
          <w:cs/>
          <w:lang w:bidi="bn-BD"/>
        </w:rPr>
        <w:t xml:space="preserve"> সকল ক্ষেত্রেই </w:t>
      </w:r>
      <w:r w:rsidRPr="00AB15F5">
        <w:rPr>
          <w:rFonts w:ascii="Nikosh" w:eastAsia="Nikosh" w:hAnsi="Nikosh" w:cs="Nikosh"/>
          <w:spacing w:val="-6"/>
          <w:sz w:val="26"/>
          <w:cs/>
          <w:lang w:bidi="bn-BD"/>
        </w:rPr>
        <w:t>আহত ব্যক্তি</w:t>
      </w:r>
      <w:r w:rsidRPr="00AB15F5">
        <w:rPr>
          <w:rFonts w:ascii="Nikosh" w:eastAsia="Nikosh" w:hAnsi="Nikosh" w:cs="Nikosh"/>
          <w:sz w:val="26"/>
          <w:szCs w:val="26"/>
          <w:cs/>
          <w:lang w:bidi="bn-BD"/>
        </w:rPr>
        <w:t xml:space="preserve">কে সাহস দে’য়া, তার শরীর গরম রাখা ইত্যাদি প্রাথমিক </w:t>
      </w:r>
      <w:r>
        <w:rPr>
          <w:rFonts w:ascii="Nikosh" w:eastAsia="Nikosh" w:hAnsi="Nikosh" w:cs="Nikosh"/>
          <w:sz w:val="26"/>
          <w:szCs w:val="26"/>
          <w:cs/>
          <w:lang w:bidi="bn-BD"/>
        </w:rPr>
        <w:t>চিকিৎসার অমত্ম</w:t>
      </w:r>
      <w:r w:rsidRPr="00AB15F5">
        <w:rPr>
          <w:rFonts w:ascii="Nikosh" w:eastAsia="Nikosh" w:hAnsi="Nikosh" w:cs="Nikosh"/>
          <w:sz w:val="26"/>
          <w:szCs w:val="26"/>
          <w:cs/>
          <w:lang w:bidi="bn-BD"/>
        </w:rPr>
        <w:t>র্ভুক্ত ।</w:t>
      </w:r>
    </w:p>
    <w:p w:rsidR="004F799E" w:rsidRPr="00AB15F5" w:rsidRDefault="004F799E" w:rsidP="004F799E">
      <w:pPr>
        <w:jc w:val="both"/>
        <w:rPr>
          <w:sz w:val="26"/>
          <w:szCs w:val="26"/>
        </w:rPr>
      </w:pPr>
      <w:r w:rsidRPr="00AB15F5">
        <w:rPr>
          <w:rFonts w:ascii="Nikosh" w:eastAsia="Nikosh" w:hAnsi="Nikosh" w:cs="Nikosh"/>
          <w:sz w:val="26"/>
          <w:szCs w:val="26"/>
          <w:cs/>
          <w:lang w:bidi="bn-BD"/>
        </w:rPr>
        <w:lastRenderedPageBreak/>
        <w:t xml:space="preserve">অতএব, </w:t>
      </w:r>
      <w:r w:rsidRPr="00AB15F5">
        <w:rPr>
          <w:rFonts w:ascii="Nikosh" w:eastAsia="Nikosh" w:hAnsi="Nikosh" w:cs="Nikosh"/>
          <w:spacing w:val="-6"/>
          <w:sz w:val="26"/>
          <w:cs/>
          <w:lang w:bidi="bn-BD"/>
        </w:rPr>
        <w:t>আহত ব্যক্তি</w:t>
      </w:r>
      <w:r w:rsidRPr="00AB15F5">
        <w:rPr>
          <w:rFonts w:ascii="Nikosh" w:eastAsia="Nikosh" w:hAnsi="Nikosh" w:cs="Nikosh"/>
          <w:sz w:val="26"/>
          <w:szCs w:val="26"/>
          <w:cs/>
          <w:lang w:bidi="bn-BD"/>
        </w:rPr>
        <w:t xml:space="preserve">কে সুস্থ করে তোলার জন্য প্রাথমিক চিকিৎসার </w:t>
      </w:r>
      <w:r>
        <w:rPr>
          <w:rFonts w:ascii="Nikosh" w:eastAsia="Nikosh" w:hAnsi="Nikosh" w:cs="Nikosh"/>
          <w:sz w:val="26"/>
          <w:szCs w:val="26"/>
          <w:cs/>
          <w:lang w:bidi="bn-BD"/>
        </w:rPr>
        <w:t>গুরম্নত</w:t>
      </w:r>
      <w:r w:rsidRPr="00AB15F5">
        <w:rPr>
          <w:rFonts w:ascii="Nikosh" w:eastAsia="Nikosh" w:hAnsi="Nikosh" w:cs="Nikosh"/>
          <w:sz w:val="26"/>
          <w:szCs w:val="26"/>
          <w:cs/>
          <w:lang w:bidi="bn-BD"/>
        </w:rPr>
        <w:t>ব ও প্রয়োজনীয়তা অপরিসীম।</w:t>
      </w:r>
    </w:p>
    <w:p w:rsidR="004F799E" w:rsidRPr="00AB15F5" w:rsidRDefault="004F799E" w:rsidP="004F799E">
      <w:pPr>
        <w:rPr>
          <w:sz w:val="16"/>
          <w:szCs w:val="16"/>
        </w:rPr>
      </w:pPr>
    </w:p>
    <w:p w:rsidR="00C26C24" w:rsidRDefault="004F799E" w:rsidP="004F799E">
      <w:pPr>
        <w:rPr>
          <w:rFonts w:ascii="Nikosh" w:eastAsia="Nikosh" w:hAnsi="Nikosh" w:cs="Nikosh"/>
          <w:b/>
          <w:bCs/>
          <w:sz w:val="28"/>
          <w:szCs w:val="28"/>
          <w:cs/>
          <w:lang w:bidi="bn-BD"/>
        </w:rPr>
      </w:pPr>
      <w:r w:rsidRPr="00AE4602">
        <w:rPr>
          <w:rFonts w:ascii="Nikosh" w:eastAsia="Nikosh" w:hAnsi="Nikosh" w:cs="Nikosh"/>
          <w:b/>
          <w:bCs/>
          <w:sz w:val="28"/>
          <w:szCs w:val="28"/>
          <w:cs/>
          <w:lang w:bidi="bn-BD"/>
        </w:rPr>
        <w:t>২.২</w:t>
      </w:r>
      <w:r w:rsidRPr="00AE4602">
        <w:rPr>
          <w:rFonts w:ascii="Nikosh" w:eastAsia="Nikosh" w:hAnsi="Nikosh" w:cs="Nikosh"/>
          <w:b/>
          <w:bCs/>
          <w:sz w:val="28"/>
          <w:szCs w:val="28"/>
          <w:cs/>
          <w:lang w:bidi="bn-BD"/>
        </w:rPr>
        <w:tab/>
        <w:t>প্রাথমিক চিকিৎসায় ব্যবহৃত সরঞ্জামাদির তালিকা</w:t>
      </w:r>
    </w:p>
    <w:p w:rsidR="004F799E" w:rsidRPr="00AB15F5" w:rsidRDefault="004F799E" w:rsidP="004F799E">
      <w:pPr>
        <w:rPr>
          <w:sz w:val="26"/>
          <w:szCs w:val="26"/>
        </w:rPr>
      </w:pPr>
      <w:r w:rsidRPr="00AB15F5">
        <w:rPr>
          <w:rFonts w:ascii="Nikosh" w:eastAsia="Nikosh" w:hAnsi="Nikosh" w:cs="Nikosh"/>
          <w:sz w:val="26"/>
          <w:szCs w:val="26"/>
          <w:cs/>
          <w:lang w:bidi="bn-BD"/>
        </w:rPr>
        <w:t>প্রাথমিক চিকিৎসার জন্য খুব সাধারণ ধরনের  কিছু সরঞ্জামাদির প্রয়োজন হয়।</w:t>
      </w:r>
      <w:r w:rsidR="00120E21" w:rsidRPr="00120E21">
        <w:rPr>
          <w:rFonts w:ascii="Nikosh" w:eastAsia="Nikosh" w:hAnsi="Nikosh" w:cs="Vrinda" w:hint="cs"/>
          <w:sz w:val="26"/>
          <w:szCs w:val="26"/>
          <w:cs/>
          <w:lang w:bidi="bn-IN"/>
        </w:rPr>
        <w:t>যা ফাষ্ট এইড বক্সে রক্ষিত থাকে</w:t>
      </w:r>
      <w:r w:rsidRPr="00AB15F5">
        <w:rPr>
          <w:rFonts w:ascii="Nikosh" w:eastAsia="Nikosh" w:hAnsi="Nikosh" w:cs="Nikosh"/>
          <w:sz w:val="26"/>
          <w:szCs w:val="26"/>
          <w:cs/>
          <w:lang w:bidi="bn-BD"/>
        </w:rPr>
        <w:t xml:space="preserve"> সেগুলো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44"/>
        <w:gridCol w:w="2952"/>
        <w:gridCol w:w="2844"/>
      </w:tblGrid>
      <w:tr w:rsidR="004F799E" w:rsidRPr="00AB15F5" w:rsidTr="00C51615">
        <w:tc>
          <w:tcPr>
            <w:tcW w:w="2844" w:type="dxa"/>
          </w:tcPr>
          <w:p w:rsidR="004F799E" w:rsidRPr="00AB15F5" w:rsidRDefault="004F799E" w:rsidP="00C51615">
            <w:pPr>
              <w:rPr>
                <w:sz w:val="26"/>
                <w:szCs w:val="26"/>
              </w:rPr>
            </w:pPr>
            <w:r w:rsidRPr="00AB15F5">
              <w:rPr>
                <w:rFonts w:ascii="Nikosh" w:eastAsia="Nikosh" w:hAnsi="Nikosh" w:cs="Nikosh"/>
                <w:sz w:val="26"/>
                <w:szCs w:val="26"/>
                <w:cs/>
                <w:lang w:bidi="bn-BD"/>
              </w:rPr>
              <w:t>১</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মেডিকেটেড কটন</w:t>
            </w:r>
          </w:p>
        </w:tc>
        <w:tc>
          <w:tcPr>
            <w:tcW w:w="2952" w:type="dxa"/>
          </w:tcPr>
          <w:p w:rsidR="004F799E" w:rsidRPr="00AB15F5" w:rsidRDefault="004F799E" w:rsidP="00C51615">
            <w:pPr>
              <w:rPr>
                <w:sz w:val="26"/>
                <w:szCs w:val="26"/>
              </w:rPr>
            </w:pPr>
            <w:r>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ব্যান্ডেজ</w:t>
            </w:r>
          </w:p>
        </w:tc>
        <w:tc>
          <w:tcPr>
            <w:tcW w:w="2844" w:type="dxa"/>
          </w:tcPr>
          <w:p w:rsidR="004F799E" w:rsidRPr="00AB15F5" w:rsidRDefault="004F799E" w:rsidP="00C51615">
            <w:pPr>
              <w:rPr>
                <w:sz w:val="26"/>
                <w:szCs w:val="26"/>
              </w:rPr>
            </w:pPr>
            <w:r>
              <w:rPr>
                <w:rFonts w:ascii="Nikosh" w:eastAsia="Nikosh" w:hAnsi="Nikosh" w:cs="Nikosh"/>
                <w:sz w:val="26"/>
                <w:szCs w:val="26"/>
                <w:cs/>
                <w:lang w:bidi="bn-BD"/>
              </w:rPr>
              <w:t>৩</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স্যাভলন/ ডেটল</w:t>
            </w:r>
            <w:r w:rsidRPr="00AB15F5">
              <w:rPr>
                <w:rFonts w:ascii="Nikosh" w:eastAsia="Nikosh" w:hAnsi="Nikosh" w:cs="Nikosh"/>
                <w:sz w:val="26"/>
                <w:szCs w:val="26"/>
                <w:cs/>
                <w:lang w:bidi="bn-BD"/>
              </w:rPr>
              <w:tab/>
            </w:r>
          </w:p>
        </w:tc>
      </w:tr>
      <w:tr w:rsidR="004F799E" w:rsidRPr="00AB15F5" w:rsidTr="00C51615">
        <w:tc>
          <w:tcPr>
            <w:tcW w:w="2844" w:type="dxa"/>
          </w:tcPr>
          <w:p w:rsidR="004F799E" w:rsidRPr="00AB15F5" w:rsidRDefault="004F799E" w:rsidP="00C51615">
            <w:pPr>
              <w:rPr>
                <w:sz w:val="26"/>
                <w:szCs w:val="26"/>
              </w:rPr>
            </w:pPr>
            <w:r>
              <w:rPr>
                <w:rFonts w:ascii="Nikosh" w:eastAsia="Nikosh" w:hAnsi="Nikosh" w:cs="Nikosh"/>
                <w:sz w:val="26"/>
                <w:szCs w:val="26"/>
                <w:cs/>
                <w:lang w:bidi="bn-BD"/>
              </w:rPr>
              <w:t>৪</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বার্ণল বা মলম</w:t>
            </w:r>
          </w:p>
        </w:tc>
        <w:tc>
          <w:tcPr>
            <w:tcW w:w="2952" w:type="dxa"/>
          </w:tcPr>
          <w:p w:rsidR="004F799E" w:rsidRPr="00AB15F5" w:rsidRDefault="004F799E" w:rsidP="00C51615">
            <w:pPr>
              <w:rPr>
                <w:sz w:val="26"/>
                <w:szCs w:val="26"/>
              </w:rPr>
            </w:pPr>
            <w:r>
              <w:rPr>
                <w:rFonts w:ascii="Nikosh" w:eastAsia="Nikosh" w:hAnsi="Nikosh" w:cs="Nikosh"/>
                <w:sz w:val="26"/>
                <w:szCs w:val="26"/>
                <w:cs/>
                <w:lang w:bidi="bn-BD"/>
              </w:rPr>
              <w:t>৫</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কাঁচি, সুতা, তুলা</w:t>
            </w:r>
            <w:r w:rsidRPr="00AB15F5">
              <w:rPr>
                <w:rFonts w:ascii="Nikosh" w:eastAsia="Nikosh" w:hAnsi="Nikosh" w:cs="Nikosh"/>
                <w:sz w:val="26"/>
                <w:szCs w:val="26"/>
                <w:cs/>
                <w:lang w:bidi="bn-BD"/>
              </w:rPr>
              <w:tab/>
            </w:r>
          </w:p>
        </w:tc>
        <w:tc>
          <w:tcPr>
            <w:tcW w:w="2844" w:type="dxa"/>
          </w:tcPr>
          <w:p w:rsidR="004F799E" w:rsidRPr="00AB15F5" w:rsidRDefault="004F799E" w:rsidP="00C51615">
            <w:pPr>
              <w:rPr>
                <w:sz w:val="26"/>
                <w:szCs w:val="26"/>
              </w:rPr>
            </w:pPr>
            <w:r>
              <w:rPr>
                <w:rFonts w:ascii="Nikosh" w:eastAsia="Nikosh" w:hAnsi="Nikosh" w:cs="Nikosh"/>
                <w:sz w:val="26"/>
                <w:szCs w:val="26"/>
                <w:cs/>
                <w:lang w:bidi="bn-BD"/>
              </w:rPr>
              <w:t>৬</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টিংচার আয়োডিন</w:t>
            </w:r>
          </w:p>
        </w:tc>
      </w:tr>
      <w:tr w:rsidR="004F799E" w:rsidRPr="00AB15F5" w:rsidTr="00C51615">
        <w:tc>
          <w:tcPr>
            <w:tcW w:w="2844" w:type="dxa"/>
          </w:tcPr>
          <w:p w:rsidR="004F799E" w:rsidRPr="00AB15F5" w:rsidRDefault="004F799E" w:rsidP="00C51615">
            <w:pPr>
              <w:rPr>
                <w:sz w:val="26"/>
                <w:szCs w:val="26"/>
              </w:rPr>
            </w:pPr>
            <w:r>
              <w:rPr>
                <w:rFonts w:ascii="Nikosh" w:eastAsia="Nikosh" w:hAnsi="Nikosh" w:cs="Nikosh"/>
                <w:sz w:val="26"/>
                <w:szCs w:val="26"/>
                <w:cs/>
                <w:lang w:bidi="bn-BD"/>
              </w:rPr>
              <w:t>৭</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টিংচার বেনজিন</w:t>
            </w:r>
            <w:r w:rsidRPr="00AB15F5">
              <w:rPr>
                <w:rFonts w:ascii="Nikosh" w:eastAsia="Nikosh" w:hAnsi="Nikosh" w:cs="Nikosh"/>
                <w:sz w:val="26"/>
                <w:szCs w:val="26"/>
                <w:cs/>
                <w:lang w:bidi="bn-BD"/>
              </w:rPr>
              <w:tab/>
            </w:r>
          </w:p>
        </w:tc>
        <w:tc>
          <w:tcPr>
            <w:tcW w:w="2952" w:type="dxa"/>
          </w:tcPr>
          <w:p w:rsidR="004F799E" w:rsidRPr="00AB15F5" w:rsidRDefault="004F799E" w:rsidP="00C51615">
            <w:pPr>
              <w:rPr>
                <w:sz w:val="26"/>
                <w:szCs w:val="26"/>
              </w:rPr>
            </w:pPr>
            <w:r>
              <w:rPr>
                <w:rFonts w:ascii="Nikosh" w:eastAsia="Nikosh" w:hAnsi="Nikosh" w:cs="Nikosh"/>
                <w:sz w:val="26"/>
                <w:szCs w:val="26"/>
                <w:cs/>
                <w:lang w:bidi="bn-BD"/>
              </w:rPr>
              <w:t>৮</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লিউকোপস্নাস্টার</w:t>
            </w:r>
          </w:p>
        </w:tc>
        <w:tc>
          <w:tcPr>
            <w:tcW w:w="2844" w:type="dxa"/>
          </w:tcPr>
          <w:p w:rsidR="004F799E" w:rsidRPr="00AB15F5" w:rsidRDefault="004F799E" w:rsidP="00C51615">
            <w:pPr>
              <w:rPr>
                <w:sz w:val="26"/>
                <w:szCs w:val="26"/>
              </w:rPr>
            </w:pPr>
            <w:r>
              <w:rPr>
                <w:rFonts w:ascii="Nikosh" w:eastAsia="Nikosh" w:hAnsi="Nikosh" w:cs="Nikosh"/>
                <w:sz w:val="26"/>
                <w:szCs w:val="26"/>
                <w:cs/>
                <w:lang w:bidi="bn-BD"/>
              </w:rPr>
              <w:t>৯</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মেডিকেটেড গজ</w:t>
            </w:r>
          </w:p>
        </w:tc>
      </w:tr>
      <w:tr w:rsidR="004F799E" w:rsidRPr="00AB15F5" w:rsidTr="00C51615">
        <w:tc>
          <w:tcPr>
            <w:tcW w:w="2844" w:type="dxa"/>
          </w:tcPr>
          <w:p w:rsidR="004F799E" w:rsidRPr="00AB15F5" w:rsidRDefault="004F799E" w:rsidP="00C51615">
            <w:pPr>
              <w:rPr>
                <w:sz w:val="26"/>
                <w:szCs w:val="26"/>
              </w:rPr>
            </w:pPr>
            <w:r w:rsidRPr="00AB15F5">
              <w:rPr>
                <w:rFonts w:ascii="Nikosh" w:eastAsia="Nikosh" w:hAnsi="Nikosh" w:cs="Nikosh"/>
                <w:sz w:val="26"/>
                <w:szCs w:val="26"/>
                <w:cs/>
                <w:lang w:bidi="bn-BD"/>
              </w:rPr>
              <w:t>১০</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বেস্নড </w:t>
            </w:r>
          </w:p>
        </w:tc>
        <w:tc>
          <w:tcPr>
            <w:tcW w:w="2952" w:type="dxa"/>
          </w:tcPr>
          <w:p w:rsidR="004F799E" w:rsidRPr="00AB15F5" w:rsidRDefault="004F799E" w:rsidP="00C51615">
            <w:pPr>
              <w:rPr>
                <w:sz w:val="26"/>
                <w:szCs w:val="26"/>
              </w:rPr>
            </w:pPr>
            <w:r>
              <w:rPr>
                <w:rFonts w:ascii="Nikosh" w:eastAsia="Nikosh" w:hAnsi="Nikosh" w:cs="Nikosh"/>
                <w:sz w:val="26"/>
                <w:szCs w:val="26"/>
                <w:cs/>
                <w:lang w:bidi="bn-BD"/>
              </w:rPr>
              <w:t>১১</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ধারালো চাকু</w:t>
            </w:r>
          </w:p>
        </w:tc>
        <w:tc>
          <w:tcPr>
            <w:tcW w:w="2844" w:type="dxa"/>
          </w:tcPr>
          <w:p w:rsidR="004F799E" w:rsidRPr="00AB15F5" w:rsidRDefault="004F799E" w:rsidP="00C51615">
            <w:pPr>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ফরসেপ</w:t>
            </w:r>
          </w:p>
        </w:tc>
      </w:tr>
      <w:tr w:rsidR="004F799E" w:rsidRPr="00AB15F5" w:rsidTr="00C51615">
        <w:tc>
          <w:tcPr>
            <w:tcW w:w="2844" w:type="dxa"/>
          </w:tcPr>
          <w:p w:rsidR="004F799E" w:rsidRPr="00AB15F5" w:rsidRDefault="004F799E" w:rsidP="00C51615">
            <w:pPr>
              <w:rPr>
                <w:sz w:val="26"/>
                <w:szCs w:val="26"/>
              </w:rPr>
            </w:pPr>
            <w:r>
              <w:rPr>
                <w:rFonts w:ascii="Nikosh" w:eastAsia="Nikosh" w:hAnsi="Nikosh" w:cs="Nikosh"/>
                <w:sz w:val="26"/>
                <w:szCs w:val="26"/>
                <w:cs/>
                <w:lang w:bidi="bn-BD"/>
              </w:rPr>
              <w:t>১৩</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হোল্ডারসহ নিড্ল</w:t>
            </w:r>
          </w:p>
        </w:tc>
        <w:tc>
          <w:tcPr>
            <w:tcW w:w="5796" w:type="dxa"/>
            <w:gridSpan w:val="2"/>
          </w:tcPr>
          <w:p w:rsidR="004F799E" w:rsidRPr="00AB15F5" w:rsidRDefault="004F799E" w:rsidP="00C51615">
            <w:pPr>
              <w:rPr>
                <w:sz w:val="26"/>
                <w:szCs w:val="26"/>
              </w:rPr>
            </w:pPr>
            <w:r w:rsidRPr="00AB15F5">
              <w:rPr>
                <w:rFonts w:ascii="Nikosh" w:eastAsia="Nikosh" w:hAnsi="Nikosh" w:cs="Nikosh"/>
                <w:sz w:val="26"/>
                <w:szCs w:val="26"/>
                <w:cs/>
                <w:lang w:bidi="bn-BD"/>
              </w:rPr>
              <w:t>১৪</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ব্যথা নিরাময়ের কিছু ঔষধ</w:t>
            </w:r>
            <w:r>
              <w:rPr>
                <w:rFonts w:ascii="Nikosh" w:eastAsia="Nikosh" w:hAnsi="Nikosh" w:cs="Nikosh"/>
                <w:sz w:val="26"/>
                <w:szCs w:val="26"/>
                <w:cs/>
                <w:lang w:bidi="bn-BD"/>
              </w:rPr>
              <w:t xml:space="preserve"> ইত্যাদি</w:t>
            </w:r>
            <w:r w:rsidRPr="00AB15F5">
              <w:rPr>
                <w:rFonts w:ascii="Nikosh" w:eastAsia="Nikosh" w:hAnsi="Nikosh" w:cs="Nikosh"/>
                <w:sz w:val="26"/>
                <w:szCs w:val="26"/>
                <w:cs/>
                <w:lang w:bidi="hi-IN"/>
              </w:rPr>
              <w:t>।</w:t>
            </w:r>
          </w:p>
        </w:tc>
      </w:tr>
    </w:tbl>
    <w:p w:rsidR="004F799E" w:rsidRPr="00AB15F5" w:rsidRDefault="004F799E" w:rsidP="004F799E">
      <w:pPr>
        <w:rPr>
          <w:sz w:val="16"/>
          <w:szCs w:val="26"/>
        </w:rPr>
      </w:pPr>
    </w:p>
    <w:p w:rsidR="00C26C24" w:rsidRDefault="004F799E" w:rsidP="004F799E">
      <w:pPr>
        <w:tabs>
          <w:tab w:val="left" w:pos="180"/>
        </w:tabs>
        <w:spacing w:line="247" w:lineRule="auto"/>
        <w:jc w:val="both"/>
        <w:rPr>
          <w:rFonts w:ascii="Nikosh" w:eastAsia="Nikosh" w:hAnsi="Nikosh" w:cs="Nikosh"/>
          <w:b/>
          <w:bCs/>
          <w:spacing w:val="-4"/>
          <w:sz w:val="28"/>
          <w:szCs w:val="28"/>
          <w:cs/>
          <w:lang w:bidi="bn-BD"/>
        </w:rPr>
      </w:pPr>
      <w:r>
        <w:rPr>
          <w:rFonts w:ascii="Nikosh" w:eastAsia="Nikosh" w:hAnsi="Nikosh" w:cs="Nikosh"/>
          <w:b/>
          <w:bCs/>
          <w:spacing w:val="-4"/>
          <w:sz w:val="28"/>
          <w:szCs w:val="28"/>
          <w:cs/>
          <w:lang w:bidi="bn-BD"/>
        </w:rPr>
        <w:t>২.৩</w:t>
      </w:r>
      <w:r>
        <w:rPr>
          <w:rFonts w:ascii="Nikosh" w:eastAsia="Nikosh" w:hAnsi="Nikosh" w:cs="Nikosh"/>
          <w:b/>
          <w:bCs/>
          <w:spacing w:val="-4"/>
          <w:sz w:val="28"/>
          <w:szCs w:val="28"/>
          <w:cs/>
          <w:lang w:bidi="bn-BD"/>
        </w:rPr>
        <w:tab/>
        <w:t>বৈদ্যুতিক</w:t>
      </w:r>
      <w:r w:rsidRPr="00AB15F5">
        <w:rPr>
          <w:rFonts w:ascii="Nikosh" w:eastAsia="Nikosh" w:hAnsi="Nikosh" w:cs="Nikosh"/>
          <w:b/>
          <w:bCs/>
          <w:spacing w:val="-4"/>
          <w:sz w:val="28"/>
          <w:szCs w:val="28"/>
          <w:cs/>
          <w:lang w:bidi="bn-BD"/>
        </w:rPr>
        <w:t xml:space="preserve"> শক প্রাপ্ত ব্যক্তির প্রাথমিক চিকিৎসা পদ্ধতি</w:t>
      </w:r>
    </w:p>
    <w:p w:rsidR="004F799E" w:rsidRPr="00AB15F5" w:rsidRDefault="004F799E" w:rsidP="004F799E">
      <w:pPr>
        <w:tabs>
          <w:tab w:val="left" w:pos="180"/>
        </w:tabs>
        <w:spacing w:line="247" w:lineRule="auto"/>
        <w:jc w:val="both"/>
        <w:rPr>
          <w:spacing w:val="-4"/>
          <w:sz w:val="26"/>
          <w:szCs w:val="26"/>
        </w:rPr>
      </w:pPr>
      <w:r w:rsidRPr="00AB15F5">
        <w:rPr>
          <w:rFonts w:ascii="Nikosh" w:eastAsia="Nikosh" w:hAnsi="Nikosh" w:cs="Nikosh"/>
          <w:spacing w:val="-4"/>
          <w:sz w:val="26"/>
          <w:szCs w:val="26"/>
          <w:cs/>
          <w:lang w:bidi="bn-BD"/>
        </w:rPr>
        <w:t xml:space="preserve">বৈদ্যুতিক শকপ্রাপ্ত ব্যক্তিকে নিরাপদে শক মুক্ত করে চিকিৎসা করতে হবে। এ সময়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pacing w:val="-4"/>
          <w:sz w:val="26"/>
          <w:szCs w:val="26"/>
          <w:cs/>
          <w:lang w:bidi="bn-BD"/>
        </w:rPr>
        <w:t xml:space="preserve">হৃদপিন্ড দুর্বল হয়ে পড়ে। কখনও কখনও শ্বাস-প্রশ্বাস বন্ধ হয়ে যায়। এ ধরনের রোগীকে সাধারণতঃ তিন রকম পদ্ধতিতে প্রাথমিক চিকিৎসা দে’য়া হয়, যা চিত্রে দেখানো হয়েছে। </w:t>
      </w:r>
    </w:p>
    <w:p w:rsidR="004F799E" w:rsidRPr="00AB15F5" w:rsidRDefault="004F799E" w:rsidP="004F799E">
      <w:pPr>
        <w:tabs>
          <w:tab w:val="left" w:pos="180"/>
        </w:tabs>
        <w:spacing w:line="247" w:lineRule="auto"/>
        <w:ind w:left="180"/>
        <w:jc w:val="both"/>
        <w:rPr>
          <w:spacing w:val="-6"/>
          <w:sz w:val="26"/>
        </w:rPr>
      </w:pPr>
      <w:r w:rsidRPr="00AB15F5">
        <w:rPr>
          <w:rFonts w:ascii="Nikosh" w:eastAsia="Nikosh" w:hAnsi="Nikosh" w:cs="Nikosh"/>
          <w:spacing w:val="-6"/>
          <w:sz w:val="26"/>
          <w:cs/>
          <w:lang w:bidi="bn-BD"/>
        </w:rPr>
        <w:t>১</w:t>
      </w:r>
      <w:r w:rsidR="00C26C24">
        <w:rPr>
          <w:rFonts w:ascii="Nikosh" w:eastAsia="Nikosh" w:hAnsi="Nikosh" w:cs="Nikosh"/>
          <w:spacing w:val="-6"/>
          <w:sz w:val="26"/>
          <w:cs/>
          <w:lang w:bidi="bn-BD"/>
        </w:rPr>
        <w:t xml:space="preserve">. </w:t>
      </w:r>
      <w:r w:rsidRPr="00AB15F5">
        <w:rPr>
          <w:rFonts w:ascii="Nikosh" w:eastAsia="Nikosh" w:hAnsi="Nikosh" w:cs="Nikosh"/>
          <w:spacing w:val="-6"/>
          <w:sz w:val="26"/>
          <w:cs/>
          <w:lang w:bidi="bn-BD"/>
        </w:rPr>
        <w:t>আহত ব্যক্তিকে সোজাভাবে চিৎ করে শুইয়ে দিতে হবে। যথাশীঘ্র তৃতীয় কোন ব্যক্তির মাধ্যমে ডাক্তারকে সংবাদ দে’য়া কিংবা আহত ব্যক্তিকে হাসাপাতালে নেয়ার ব্যবস্থা করতে হবে।</w:t>
      </w:r>
    </w:p>
    <w:p w:rsidR="004F799E" w:rsidRPr="00AB15F5" w:rsidRDefault="004F799E" w:rsidP="004F799E">
      <w:pPr>
        <w:tabs>
          <w:tab w:val="left" w:pos="180"/>
        </w:tabs>
        <w:spacing w:line="247" w:lineRule="auto"/>
        <w:ind w:left="180"/>
        <w:jc w:val="both"/>
        <w:rPr>
          <w:spacing w:val="-10"/>
          <w:sz w:val="26"/>
          <w:szCs w:val="26"/>
        </w:rPr>
      </w:pPr>
      <w:r w:rsidRPr="00AB15F5">
        <w:rPr>
          <w:rFonts w:ascii="Nikosh" w:eastAsia="Nikosh" w:hAnsi="Nikosh" w:cs="Nikosh"/>
          <w:spacing w:val="-10"/>
          <w:sz w:val="26"/>
          <w:szCs w:val="26"/>
          <w:cs/>
          <w:lang w:bidi="bn-BD"/>
        </w:rPr>
        <w:t>২</w:t>
      </w:r>
      <w:r w:rsidR="00C26C24">
        <w:rPr>
          <w:rFonts w:ascii="Nikosh" w:eastAsia="Nikosh" w:hAnsi="Nikosh" w:cs="Nikosh"/>
          <w:spacing w:val="-10"/>
          <w:sz w:val="26"/>
          <w:szCs w:val="26"/>
          <w:cs/>
          <w:lang w:bidi="bn-BD"/>
        </w:rPr>
        <w:t xml:space="preserve">. </w:t>
      </w:r>
      <w:r w:rsidRPr="00AB15F5">
        <w:rPr>
          <w:rFonts w:ascii="Nikosh" w:eastAsia="Nikosh" w:hAnsi="Nikosh" w:cs="Nikosh"/>
          <w:spacing w:val="-10"/>
          <w:sz w:val="26"/>
          <w:szCs w:val="26"/>
          <w:cs/>
          <w:lang w:bidi="bn-BD"/>
        </w:rPr>
        <w:t xml:space="preserve">এখন লক্ষ্য করতে হবে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pacing w:val="-10"/>
          <w:sz w:val="26"/>
          <w:szCs w:val="26"/>
          <w:cs/>
          <w:lang w:bidi="bn-BD"/>
        </w:rPr>
        <w:t>শ্বাস-প্রশ্বাস ঠিক আছে কিনা এবং কোথাও কোন কাটা, পোড়া কিংবা ক্ষত আছে কিনা।</w:t>
      </w:r>
    </w:p>
    <w:p w:rsidR="004F799E" w:rsidRPr="00AB15F5" w:rsidRDefault="004F799E" w:rsidP="004F799E">
      <w:pPr>
        <w:tabs>
          <w:tab w:val="left" w:pos="180"/>
        </w:tabs>
        <w:spacing w:line="247" w:lineRule="auto"/>
        <w:ind w:left="180"/>
        <w:jc w:val="both"/>
        <w:rPr>
          <w:spacing w:val="-6"/>
          <w:sz w:val="26"/>
        </w:rPr>
      </w:pPr>
      <w:r w:rsidRPr="00AB15F5">
        <w:rPr>
          <w:rFonts w:ascii="Nikosh" w:eastAsia="Nikosh" w:hAnsi="Nikosh" w:cs="Nikosh"/>
          <w:spacing w:val="-6"/>
          <w:sz w:val="26"/>
          <w:cs/>
          <w:lang w:bidi="bn-BD"/>
        </w:rPr>
        <w:t>৩</w:t>
      </w:r>
      <w:r w:rsidR="00C26C24">
        <w:rPr>
          <w:rFonts w:ascii="Nikosh" w:eastAsia="Nikosh" w:hAnsi="Nikosh" w:cs="Nikosh"/>
          <w:spacing w:val="-6"/>
          <w:sz w:val="26"/>
          <w:cs/>
          <w:lang w:bidi="bn-BD"/>
        </w:rPr>
        <w:t xml:space="preserve">. </w:t>
      </w:r>
      <w:r w:rsidRPr="00AB15F5">
        <w:rPr>
          <w:rFonts w:ascii="Nikosh" w:eastAsia="Nikosh" w:hAnsi="Nikosh" w:cs="Nikosh"/>
          <w:spacing w:val="-6"/>
          <w:sz w:val="26"/>
          <w:cs/>
          <w:lang w:bidi="bn-BD"/>
        </w:rPr>
        <w:t xml:space="preserve">যদি আহত ব্যক্তির শ্বাস-প্রশ্বাস বন্ধ হয়ে গিয়ে থাকে, তবে কৃত্রিমভাবে তার শ্বাস-প্রশ্বাস চালু করতে হবে। </w:t>
      </w:r>
    </w:p>
    <w:p w:rsidR="004F799E" w:rsidRPr="00AB15F5" w:rsidRDefault="004F799E" w:rsidP="004F799E">
      <w:pPr>
        <w:tabs>
          <w:tab w:val="left" w:pos="180"/>
        </w:tabs>
        <w:spacing w:line="247" w:lineRule="auto"/>
        <w:ind w:left="180"/>
        <w:jc w:val="both"/>
        <w:rPr>
          <w:spacing w:val="-6"/>
          <w:sz w:val="26"/>
        </w:rPr>
      </w:pPr>
      <w:r w:rsidRPr="00AB15F5">
        <w:rPr>
          <w:rFonts w:ascii="Nikosh" w:eastAsia="Nikosh" w:hAnsi="Nikosh" w:cs="Nikosh"/>
          <w:spacing w:val="-6"/>
          <w:sz w:val="26"/>
          <w:cs/>
          <w:lang w:bidi="bn-BD"/>
        </w:rPr>
        <w:t>৪</w:t>
      </w:r>
      <w:r w:rsidR="00C26C24">
        <w:rPr>
          <w:rFonts w:ascii="Nikosh" w:eastAsia="Nikosh" w:hAnsi="Nikosh" w:cs="Nikosh"/>
          <w:spacing w:val="-6"/>
          <w:sz w:val="26"/>
          <w:cs/>
          <w:lang w:bidi="bn-BD"/>
        </w:rPr>
        <w:t xml:space="preserve">. </w:t>
      </w:r>
      <w:r w:rsidRPr="00AB15F5">
        <w:rPr>
          <w:rFonts w:ascii="Nikosh" w:eastAsia="Nikosh" w:hAnsi="Nikosh" w:cs="Nikosh"/>
          <w:spacing w:val="-6"/>
          <w:sz w:val="26"/>
          <w:cs/>
          <w:lang w:bidi="bn-BD"/>
        </w:rPr>
        <w:t>আহত ব্যক্তির শরীরের বন্ধন খুলে দিতে হবে, যেমন বেল্ট, টাইট জামা, প্যান্টের বোতাম ইত্যাদি।</w:t>
      </w:r>
    </w:p>
    <w:p w:rsidR="004F799E" w:rsidRPr="003E5702" w:rsidRDefault="004F799E" w:rsidP="004F799E">
      <w:pPr>
        <w:tabs>
          <w:tab w:val="left" w:pos="180"/>
        </w:tabs>
        <w:spacing w:line="247" w:lineRule="auto"/>
        <w:ind w:left="180"/>
        <w:jc w:val="both"/>
        <w:rPr>
          <w:spacing w:val="-6"/>
          <w:sz w:val="26"/>
          <w:lang w:val="pt-BR"/>
        </w:rPr>
      </w:pPr>
      <w:r w:rsidRPr="003E5702">
        <w:rPr>
          <w:rFonts w:ascii="Nikosh" w:eastAsia="Nikosh" w:hAnsi="Nikosh" w:cs="Nikosh"/>
          <w:spacing w:val="-6"/>
          <w:sz w:val="26"/>
          <w:cs/>
          <w:lang w:val="pt-BR" w:bidi="bn-BD"/>
        </w:rPr>
        <w:t>৫</w:t>
      </w:r>
      <w:r w:rsidR="00C26C24">
        <w:rPr>
          <w:rFonts w:ascii="Nikosh" w:eastAsia="Nikosh" w:hAnsi="Nikosh" w:cs="Nikosh"/>
          <w:spacing w:val="-6"/>
          <w:sz w:val="26"/>
          <w:cs/>
          <w:lang w:val="pt-BR" w:bidi="bn-BD"/>
        </w:rPr>
        <w:t xml:space="preserve">. </w:t>
      </w:r>
      <w:r w:rsidRPr="003E5702">
        <w:rPr>
          <w:rFonts w:ascii="Nikosh" w:eastAsia="Nikosh" w:hAnsi="Nikosh" w:cs="Nikosh"/>
          <w:spacing w:val="-6"/>
          <w:sz w:val="26"/>
          <w:cs/>
          <w:lang w:val="pt-BR" w:bidi="bn-BD"/>
        </w:rPr>
        <w:t>আহত ব্যক্তিকে যথাসম্ভব মুক্ত বাতাসে শুইয়ে দিতে হবে।</w:t>
      </w:r>
    </w:p>
    <w:p w:rsidR="004F799E" w:rsidRPr="003E5702" w:rsidRDefault="004F799E" w:rsidP="004F799E">
      <w:pPr>
        <w:tabs>
          <w:tab w:val="left" w:pos="0"/>
        </w:tabs>
        <w:spacing w:line="259" w:lineRule="auto"/>
        <w:jc w:val="both"/>
        <w:rPr>
          <w:sz w:val="26"/>
          <w:lang w:val="pt-BR"/>
        </w:rPr>
      </w:pPr>
      <w:r w:rsidRPr="003E5702">
        <w:rPr>
          <w:rFonts w:ascii="Nikosh" w:eastAsia="Nikosh" w:hAnsi="Nikosh" w:cs="Nikosh"/>
          <w:spacing w:val="-6"/>
          <w:sz w:val="26"/>
          <w:cs/>
          <w:lang w:val="pt-BR" w:bidi="bn-BD"/>
        </w:rPr>
        <w:t xml:space="preserve">   ৬</w:t>
      </w:r>
      <w:r w:rsidR="00C26C24">
        <w:rPr>
          <w:rFonts w:ascii="Nikosh" w:eastAsia="Nikosh" w:hAnsi="Nikosh" w:cs="Nikosh"/>
          <w:spacing w:val="-6"/>
          <w:sz w:val="26"/>
          <w:cs/>
          <w:lang w:val="pt-BR" w:bidi="bn-BD"/>
        </w:rPr>
        <w:t xml:space="preserve">. </w:t>
      </w:r>
      <w:r w:rsidRPr="003E5702">
        <w:rPr>
          <w:rFonts w:ascii="Nikosh" w:eastAsia="Nikosh" w:hAnsi="Nikosh" w:cs="Nikosh"/>
          <w:sz w:val="26"/>
          <w:szCs w:val="26"/>
          <w:cs/>
          <w:lang w:val="pt-BR" w:bidi="bn-BD"/>
        </w:rPr>
        <w:t xml:space="preserve">এ পদ্ধতিতে বিদ্যুতাঘাত প্রাপ্ত ব্যক্তিকে নিচের চিত্রের ন্যায় উপুড় করে শুইয়ে তার মাথা একদিকে কাত করে দিতে হবে। মাথায় কোন বালিশ দে’য়া যাবে না। অত:পর আহত ব্যক্তির পাশে হাটু গেড়ে বসে তার দুই দিকের পাজরের নিচের অংশ দু’হাতের তালু দ্বারা চেপে ধরে নিজের ভার ক্রমশঃ তার দেহের উপর প্রয়োগ করতে হবে। অর্থাৎ ঝুকে পড়ে ক্রমশঃ চাপ দিতে হবে। তারপর আবার চাপ ছেড়ে দিয়ে সোজা হয়ে বসতে হবে। এভাবে মিনিটে ১২ হতে ১৫ বার চাপ প্রয়োগ ও চাপ অপসারণ করতে হবে। যতক্ষণ না তার শ্বাস-প্রশ্বাস স্বাভাবিক হয়। এছাড়া আক্রামত্ম ব্যক্তির হাত পা ম্যাসেজ করতে হবে, যাতে শরীর গরম থাকে এবং রক্ত চলাচল স্বাভাবিক হয়। যা </w:t>
      </w:r>
      <w:r w:rsidRPr="003E5702">
        <w:rPr>
          <w:rFonts w:ascii="Nikosh" w:eastAsia="Nikosh" w:hAnsi="Nikosh" w:cs="Nikosh"/>
          <w:sz w:val="26"/>
          <w:cs/>
          <w:lang w:val="pt-BR" w:bidi="bn-BD"/>
        </w:rPr>
        <w:t>চিত্র ২.১-তে দেখানো হয়েছে।</w:t>
      </w:r>
      <w:r w:rsidRPr="003E5702">
        <w:rPr>
          <w:rFonts w:ascii="Nikosh" w:eastAsia="Nikosh" w:hAnsi="Nikosh" w:cs="Nikosh"/>
          <w:sz w:val="26"/>
          <w:cs/>
          <w:lang w:val="pt-BR" w:bidi="bn-BD"/>
        </w:rPr>
        <w:tab/>
      </w:r>
    </w:p>
    <w:p w:rsidR="004F799E" w:rsidRPr="00AB15F5" w:rsidRDefault="004F799E" w:rsidP="004F799E">
      <w:pPr>
        <w:spacing w:line="259" w:lineRule="auto"/>
        <w:ind w:firstLine="360"/>
        <w:jc w:val="center"/>
        <w:rPr>
          <w:sz w:val="26"/>
        </w:rPr>
      </w:pPr>
      <w:r>
        <w:rPr>
          <w:noProof/>
          <w:sz w:val="26"/>
          <w:lang w:bidi="bn-IN"/>
        </w:rPr>
        <w:lastRenderedPageBreak/>
        <w:drawing>
          <wp:inline distT="0" distB="0" distL="0" distR="0">
            <wp:extent cx="1164590" cy="68135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1164590" cy="681355"/>
                    </a:xfrm>
                    <a:prstGeom prst="rect">
                      <a:avLst/>
                    </a:prstGeom>
                    <a:noFill/>
                    <a:ln w="9525">
                      <a:noFill/>
                      <a:miter lim="800000"/>
                      <a:headEnd/>
                      <a:tailEnd/>
                    </a:ln>
                  </pic:spPr>
                </pic:pic>
              </a:graphicData>
            </a:graphic>
          </wp:inline>
        </w:drawing>
      </w:r>
      <w:r w:rsidRPr="00AB15F5">
        <w:rPr>
          <w:sz w:val="26"/>
        </w:rPr>
        <w:tab/>
      </w:r>
      <w:r w:rsidRPr="00AB15F5">
        <w:rPr>
          <w:sz w:val="26"/>
        </w:rPr>
        <w:tab/>
      </w:r>
      <w:r w:rsidRPr="00AB15F5">
        <w:rPr>
          <w:sz w:val="26"/>
        </w:rPr>
        <w:tab/>
      </w:r>
      <w:r>
        <w:rPr>
          <w:noProof/>
          <w:sz w:val="26"/>
          <w:lang w:bidi="bn-IN"/>
        </w:rPr>
        <w:drawing>
          <wp:inline distT="0" distB="0" distL="0" distR="0">
            <wp:extent cx="1155700" cy="69850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1155700" cy="698500"/>
                    </a:xfrm>
                    <a:prstGeom prst="rect">
                      <a:avLst/>
                    </a:prstGeom>
                    <a:noFill/>
                    <a:ln w="9525">
                      <a:noFill/>
                      <a:miter lim="800000"/>
                      <a:headEnd/>
                      <a:tailEnd/>
                    </a:ln>
                  </pic:spPr>
                </pic:pic>
              </a:graphicData>
            </a:graphic>
          </wp:inline>
        </w:drawing>
      </w:r>
    </w:p>
    <w:p w:rsidR="004F799E" w:rsidRDefault="004F799E" w:rsidP="004F799E">
      <w:pPr>
        <w:spacing w:line="259" w:lineRule="auto"/>
        <w:jc w:val="center"/>
        <w:rPr>
          <w:szCs w:val="26"/>
        </w:rPr>
      </w:pPr>
      <w:r w:rsidRPr="006A2BD5">
        <w:rPr>
          <w:rFonts w:ascii="Nikosh" w:eastAsia="Nikosh" w:hAnsi="Nikosh" w:cs="Nikosh"/>
          <w:cs/>
          <w:lang w:bidi="bn-BD"/>
        </w:rPr>
        <w:t xml:space="preserve">চিত্র ২.১: </w:t>
      </w:r>
      <w:r w:rsidRPr="006A2BD5">
        <w:rPr>
          <w:rFonts w:ascii="Nikosh" w:eastAsia="Nikosh" w:hAnsi="Nikosh" w:cs="Nikosh"/>
          <w:szCs w:val="26"/>
          <w:cs/>
          <w:lang w:bidi="bn-BD"/>
        </w:rPr>
        <w:t>বিদ্যুতাঘাত প্রাপ্ত ব্যক্তিকে মুখমন্ডল একদিকে ঘুরিয়ে উপুড় করে শোয়ানো অবস্থা।</w:t>
      </w:r>
    </w:p>
    <w:p w:rsidR="004F799E" w:rsidRPr="006A2BD5" w:rsidRDefault="004F799E" w:rsidP="004F799E">
      <w:pPr>
        <w:spacing w:line="259" w:lineRule="auto"/>
        <w:jc w:val="center"/>
        <w:rPr>
          <w:sz w:val="4"/>
        </w:rPr>
      </w:pPr>
    </w:p>
    <w:p w:rsidR="004F799E" w:rsidRPr="00AB15F5" w:rsidRDefault="004F799E" w:rsidP="004F799E">
      <w:pPr>
        <w:spacing w:line="259" w:lineRule="auto"/>
        <w:ind w:firstLine="504"/>
        <w:jc w:val="both"/>
        <w:rPr>
          <w:spacing w:val="-6"/>
          <w:sz w:val="26"/>
        </w:rPr>
      </w:pPr>
      <w:r w:rsidRPr="00AB15F5">
        <w:rPr>
          <w:rFonts w:ascii="Nikosh" w:eastAsia="Nikosh" w:hAnsi="Nikosh" w:cs="Nikosh"/>
          <w:spacing w:val="-6"/>
          <w:sz w:val="26"/>
          <w:cs/>
          <w:lang w:bidi="bn-BD"/>
        </w:rPr>
        <w:t>অতঃপর আহ</w:t>
      </w:r>
      <w:r>
        <w:rPr>
          <w:rFonts w:ascii="Nikosh" w:eastAsia="Nikosh" w:hAnsi="Nikosh" w:cs="Nikosh"/>
          <w:spacing w:val="-6"/>
          <w:sz w:val="26"/>
          <w:cs/>
          <w:lang w:bidi="bn-BD"/>
        </w:rPr>
        <w:t>ত ব্যক্তির বাহু নীচের দিক থেকে আসেত্মত্ম</w:t>
      </w:r>
      <w:r w:rsidRPr="00AB15F5">
        <w:rPr>
          <w:rFonts w:ascii="Nikosh" w:eastAsia="Nikosh" w:hAnsi="Nikosh" w:cs="Nikosh"/>
          <w:spacing w:val="-6"/>
          <w:sz w:val="26"/>
          <w:cs/>
          <w:lang w:bidi="bn-BD"/>
        </w:rPr>
        <w:t xml:space="preserve"> </w:t>
      </w:r>
      <w:r>
        <w:rPr>
          <w:rFonts w:ascii="Nikosh" w:eastAsia="Nikosh" w:hAnsi="Nikosh" w:cs="Nikosh"/>
          <w:spacing w:val="-6"/>
          <w:sz w:val="26"/>
          <w:cs/>
          <w:lang w:bidi="bn-BD"/>
        </w:rPr>
        <w:t>আসেত্ম</w:t>
      </w:r>
      <w:r w:rsidRPr="00AB15F5">
        <w:rPr>
          <w:rFonts w:ascii="Nikosh" w:eastAsia="Nikosh" w:hAnsi="Nikosh" w:cs="Nikosh"/>
          <w:spacing w:val="-6"/>
          <w:sz w:val="26"/>
          <w:cs/>
          <w:lang w:bidi="bn-BD"/>
        </w:rPr>
        <w:t xml:space="preserve"> উপরের দিকে উঠাতে হবে, আবার নীচের দিকে ছাড়তে হবে এভাবে সেকেন্ডে সর্বোচ্চ ছয় বার করতে হবে। </w:t>
      </w:r>
      <w:r>
        <w:rPr>
          <w:rFonts w:ascii="Nikosh" w:eastAsia="Nikosh" w:hAnsi="Nikosh" w:cs="Nikosh"/>
          <w:spacing w:val="-6"/>
          <w:sz w:val="26"/>
          <w:cs/>
          <w:lang w:bidi="bn-BD"/>
        </w:rPr>
        <w:t>উলেস্নখিত</w:t>
      </w:r>
      <w:r w:rsidRPr="00AB15F5">
        <w:rPr>
          <w:rFonts w:ascii="Nikosh" w:eastAsia="Nikosh" w:hAnsi="Nikosh" w:cs="Nikosh"/>
          <w:spacing w:val="-6"/>
          <w:sz w:val="26"/>
          <w:cs/>
          <w:lang w:bidi="bn-BD"/>
        </w:rPr>
        <w:t xml:space="preserve"> পদ্ধতি কয়েকবার করে স্বাভাবিক শ্বাস-প্রশ্বাসের ব্যবস্থা গ্রহণ করতে হবে। স্বাভাবিক শ্বাস-প্রশ্বাসের জন্য প্রক্রিয়াটি পর্যায়ক্রমে প্রতি মিনিটে</w:t>
      </w:r>
      <w:r>
        <w:rPr>
          <w:rFonts w:ascii="Nikosh" w:eastAsia="Nikosh" w:hAnsi="Nikosh" w:cs="Nikosh"/>
          <w:spacing w:val="-6"/>
          <w:sz w:val="26"/>
          <w:cs/>
          <w:lang w:bidi="bn-BD"/>
        </w:rPr>
        <w:t xml:space="preserve"> ৮ থেকে ১০ বার চালাতে হবে। যা ২</w:t>
      </w:r>
      <w:r w:rsidRPr="00AB15F5">
        <w:rPr>
          <w:rFonts w:ascii="Nikosh" w:eastAsia="Nikosh" w:hAnsi="Nikosh" w:cs="Nikosh"/>
          <w:spacing w:val="-6"/>
          <w:sz w:val="26"/>
          <w:cs/>
          <w:lang w:bidi="bn-BD"/>
        </w:rPr>
        <w:t xml:space="preserve">.২ নং চিত্রে দেখানো হয়েছে। </w:t>
      </w:r>
    </w:p>
    <w:p w:rsidR="004F799E" w:rsidRPr="00AB15F5" w:rsidRDefault="004F799E" w:rsidP="004F799E">
      <w:pPr>
        <w:spacing w:line="259" w:lineRule="auto"/>
        <w:jc w:val="both"/>
        <w:rPr>
          <w:spacing w:val="-6"/>
          <w:sz w:val="26"/>
        </w:rPr>
      </w:pPr>
      <w:r w:rsidRPr="00AB15F5">
        <w:rPr>
          <w:rFonts w:ascii="Nikosh" w:eastAsia="Nikosh" w:hAnsi="Nikosh" w:cs="Nikosh"/>
          <w:spacing w:val="-6"/>
          <w:sz w:val="26"/>
          <w:cs/>
          <w:lang w:bidi="bn-BD"/>
        </w:rPr>
        <w:t xml:space="preserve">তাছাড়া অন্যভাবেও শ্বাস-প্রশ্বাসের কাজ স্বাভাবিক করা যেতে পারে। এক্ষেত্রে বৈদ্যুতিক শকপ্রাপ্ত আহত ব্যক্তিকে চিৎ করে শুইয়ে স্বাভাবিক শ্বাস-প্রশ্বাসের ব্যবস্থা করতে হবে। একইভাবে আহত ব্যক্তির বাহু দু’টিকে আগের অবস্থানে ফিরিয়ে এনে পূনঃরায় বুকের উপর চাপ দিয়ে ধরতে হবে। এতে ফুসফুস হতে বাতাস বের হয়ে আসবে। যতক্ষণ </w:t>
      </w:r>
      <w:r>
        <w:rPr>
          <w:rFonts w:ascii="Nikosh" w:eastAsia="Nikosh" w:hAnsi="Nikosh" w:cs="Nikosh"/>
          <w:spacing w:val="-6"/>
          <w:sz w:val="26"/>
          <w:cs/>
          <w:lang w:bidi="bn-BD"/>
        </w:rPr>
        <w:t>পর্যমত্ম</w:t>
      </w:r>
      <w:r w:rsidRPr="00AB15F5">
        <w:rPr>
          <w:rFonts w:ascii="Nikosh" w:eastAsia="Nikosh" w:hAnsi="Nikosh" w:cs="Nikosh"/>
          <w:spacing w:val="-6"/>
          <w:sz w:val="26"/>
          <w:cs/>
          <w:lang w:bidi="bn-BD"/>
        </w:rPr>
        <w:t xml:space="preserve"> স্বাভাবিক শ্বাস-প্রশ্বাস চালু না হবে ততক্ষণ </w:t>
      </w:r>
      <w:r>
        <w:rPr>
          <w:rFonts w:ascii="Nikosh" w:eastAsia="Nikosh" w:hAnsi="Nikosh" w:cs="Nikosh"/>
          <w:spacing w:val="-6"/>
          <w:sz w:val="26"/>
          <w:cs/>
          <w:lang w:bidi="bn-BD"/>
        </w:rPr>
        <w:t>পর্যমত্মত্ম</w:t>
      </w:r>
      <w:r w:rsidRPr="00AB15F5">
        <w:rPr>
          <w:rFonts w:ascii="Nikosh" w:eastAsia="Nikosh" w:hAnsi="Nikosh" w:cs="Nikosh"/>
          <w:spacing w:val="-6"/>
          <w:sz w:val="26"/>
          <w:cs/>
          <w:lang w:bidi="bn-BD"/>
        </w:rPr>
        <w:t xml:space="preserve"> প্রতি মিনিটে ১০ থেকে ১২ বার এ প্রক্রিয়া চালাতে হবে।</w:t>
      </w:r>
    </w:p>
    <w:p w:rsidR="004F799E" w:rsidRPr="00AB15F5" w:rsidRDefault="004F799E" w:rsidP="004F799E">
      <w:pPr>
        <w:spacing w:line="259" w:lineRule="auto"/>
        <w:jc w:val="center"/>
        <w:rPr>
          <w:sz w:val="26"/>
        </w:rPr>
      </w:pPr>
      <w:r>
        <w:rPr>
          <w:rFonts w:ascii="SutonnyMJ" w:hAnsi="SutonnyMJ"/>
          <w:noProof/>
          <w:sz w:val="26"/>
          <w:lang w:bidi="bn-IN"/>
        </w:rPr>
        <w:drawing>
          <wp:inline distT="0" distB="0" distL="0" distR="0">
            <wp:extent cx="1371600" cy="70739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1371600" cy="707390"/>
                    </a:xfrm>
                    <a:prstGeom prst="rect">
                      <a:avLst/>
                    </a:prstGeom>
                    <a:noFill/>
                    <a:ln w="9525">
                      <a:noFill/>
                      <a:miter lim="800000"/>
                      <a:headEnd/>
                      <a:tailEnd/>
                    </a:ln>
                  </pic:spPr>
                </pic:pic>
              </a:graphicData>
            </a:graphic>
          </wp:inline>
        </w:drawing>
      </w:r>
      <w:r w:rsidRPr="00AB15F5">
        <w:rPr>
          <w:rFonts w:ascii="Nikosh" w:eastAsia="Nikosh" w:hAnsi="Nikosh" w:cs="Nikosh"/>
          <w:sz w:val="26"/>
          <w:cs/>
          <w:lang w:bidi="bn-BD"/>
        </w:rPr>
        <w:tab/>
      </w:r>
      <w:r>
        <w:rPr>
          <w:rFonts w:ascii="SutonnyMJ" w:hAnsi="SutonnyMJ"/>
          <w:noProof/>
          <w:sz w:val="26"/>
          <w:lang w:bidi="bn-IN"/>
        </w:rPr>
        <w:drawing>
          <wp:inline distT="0" distB="0" distL="0" distR="0">
            <wp:extent cx="1371600" cy="70739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1371600" cy="707390"/>
                    </a:xfrm>
                    <a:prstGeom prst="rect">
                      <a:avLst/>
                    </a:prstGeom>
                    <a:noFill/>
                    <a:ln w="9525">
                      <a:noFill/>
                      <a:miter lim="800000"/>
                      <a:headEnd/>
                      <a:tailEnd/>
                    </a:ln>
                  </pic:spPr>
                </pic:pic>
              </a:graphicData>
            </a:graphic>
          </wp:inline>
        </w:drawing>
      </w:r>
    </w:p>
    <w:p w:rsidR="004F799E" w:rsidRPr="00AB15F5" w:rsidRDefault="004F799E" w:rsidP="004F799E">
      <w:pPr>
        <w:spacing w:line="259" w:lineRule="auto"/>
        <w:jc w:val="both"/>
        <w:rPr>
          <w:sz w:val="26"/>
        </w:rPr>
      </w:pP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p>
    <w:p w:rsidR="004F799E" w:rsidRPr="006A2BD5" w:rsidRDefault="004F799E" w:rsidP="004F799E">
      <w:pPr>
        <w:spacing w:line="259" w:lineRule="auto"/>
        <w:jc w:val="center"/>
      </w:pPr>
      <w:r w:rsidRPr="006A2BD5">
        <w:rPr>
          <w:rFonts w:ascii="Nikosh" w:eastAsia="Nikosh" w:hAnsi="Nikosh" w:cs="Nikosh"/>
          <w:cs/>
          <w:lang w:bidi="bn-BD"/>
        </w:rPr>
        <w:t>চিত্র ২.২: বৈদ্যুতিক আঘাত প্রাপ্ত ব্যক্তির স্বাভাবিক শ্বাস-প্রশ্বাসের ব্যবস্থা।</w:t>
      </w:r>
    </w:p>
    <w:p w:rsidR="004F799E" w:rsidRPr="00AB15F5" w:rsidRDefault="004F799E" w:rsidP="004F799E">
      <w:pPr>
        <w:spacing w:line="259" w:lineRule="auto"/>
        <w:jc w:val="center"/>
        <w:rPr>
          <w:sz w:val="16"/>
        </w:rPr>
      </w:pPr>
    </w:p>
    <w:p w:rsidR="004F799E" w:rsidRPr="00AB15F5" w:rsidRDefault="004F799E" w:rsidP="004F799E">
      <w:pPr>
        <w:spacing w:line="259" w:lineRule="auto"/>
        <w:jc w:val="both"/>
        <w:rPr>
          <w:sz w:val="26"/>
        </w:rPr>
      </w:pPr>
      <w:r>
        <w:rPr>
          <w:rFonts w:ascii="Nikosh" w:eastAsia="Nikosh" w:hAnsi="Nikosh" w:cs="Nikosh"/>
          <w:sz w:val="26"/>
          <w:cs/>
          <w:lang w:bidi="bn-BD"/>
        </w:rPr>
        <w:t>উপরোলেস্ন</w:t>
      </w:r>
      <w:r w:rsidRPr="00AB15F5">
        <w:rPr>
          <w:rFonts w:ascii="Nikosh" w:eastAsia="Nikosh" w:hAnsi="Nikosh" w:cs="Nikosh"/>
          <w:sz w:val="26"/>
          <w:cs/>
          <w:lang w:bidi="bn-BD"/>
        </w:rPr>
        <w:t xml:space="preserve">খিত দু’টি পদ্ধতি ছাড়াও মুখে কৃত্রিম শ্বাস নেওয়ানো যেতে পারে। এ পদ্ধতিতে প্রথমে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z w:val="26"/>
          <w:cs/>
          <w:lang w:bidi="bn-BD"/>
        </w:rPr>
        <w:t xml:space="preserve">মুখ এবং গলা ভালভাবে </w:t>
      </w:r>
      <w:r>
        <w:rPr>
          <w:rFonts w:ascii="Nikosh" w:eastAsia="Nikosh" w:hAnsi="Nikosh" w:cs="Nikosh"/>
          <w:sz w:val="26"/>
          <w:cs/>
          <w:lang w:bidi="bn-BD"/>
        </w:rPr>
        <w:t>পরিস্কার</w:t>
      </w:r>
      <w:r w:rsidRPr="00AB15F5">
        <w:rPr>
          <w:rFonts w:ascii="Nikosh" w:eastAsia="Nikosh" w:hAnsi="Nikosh" w:cs="Nikosh"/>
          <w:sz w:val="26"/>
          <w:cs/>
          <w:lang w:bidi="bn-BD"/>
        </w:rPr>
        <w:t xml:space="preserve"> করে নিতে হবে। অতঃপর </w:t>
      </w:r>
      <w:r>
        <w:rPr>
          <w:rFonts w:ascii="Nikosh" w:eastAsia="Nikosh" w:hAnsi="Nikosh" w:cs="Nikosh"/>
          <w:sz w:val="26"/>
          <w:cs/>
          <w:lang w:bidi="bn-BD"/>
        </w:rPr>
        <w:t>সেবা</w:t>
      </w:r>
      <w:r w:rsidRPr="00AB15F5">
        <w:rPr>
          <w:rFonts w:ascii="Nikosh" w:eastAsia="Nikosh" w:hAnsi="Nikosh" w:cs="Nikosh"/>
          <w:sz w:val="26"/>
          <w:cs/>
          <w:lang w:bidi="bn-BD"/>
        </w:rPr>
        <w:t xml:space="preserve"> প্রদানকারীর মুখ ভালভাবে </w:t>
      </w:r>
      <w:r>
        <w:rPr>
          <w:rFonts w:ascii="Nikosh" w:eastAsia="Nikosh" w:hAnsi="Nikosh" w:cs="Nikosh"/>
          <w:sz w:val="26"/>
          <w:cs/>
          <w:lang w:bidi="bn-BD"/>
        </w:rPr>
        <w:t>পরিস্কার</w:t>
      </w:r>
      <w:r w:rsidRPr="00AB15F5">
        <w:rPr>
          <w:rFonts w:ascii="Nikosh" w:eastAsia="Nikosh" w:hAnsi="Nikosh" w:cs="Nikosh"/>
          <w:sz w:val="26"/>
          <w:cs/>
          <w:lang w:bidi="bn-BD"/>
        </w:rPr>
        <w:t xml:space="preserve"> করে নিতে হবে। </w:t>
      </w:r>
      <w:r>
        <w:rPr>
          <w:rFonts w:ascii="Nikosh" w:eastAsia="Nikosh" w:hAnsi="Nikosh" w:cs="Nikosh"/>
          <w:sz w:val="26"/>
          <w:cs/>
          <w:lang w:bidi="bn-BD"/>
        </w:rPr>
        <w:t>সেবা</w:t>
      </w:r>
      <w:r w:rsidRPr="00AB15F5">
        <w:rPr>
          <w:rFonts w:ascii="Nikosh" w:eastAsia="Nikosh" w:hAnsi="Nikosh" w:cs="Nikosh"/>
          <w:sz w:val="26"/>
          <w:cs/>
          <w:lang w:bidi="bn-BD"/>
        </w:rPr>
        <w:t xml:space="preserve"> প্রদানকারীর বাম হাতের বৃদ্ধ আঙ্গুল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z w:val="26"/>
          <w:cs/>
          <w:lang w:bidi="bn-BD"/>
        </w:rPr>
        <w:t xml:space="preserve">দাঁতের ভিতরে ঢুকিয়ে রাখতে হবে।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z w:val="26"/>
          <w:cs/>
          <w:lang w:bidi="bn-BD"/>
        </w:rPr>
        <w:t>মাথা পিছন দিকে বাঁকা অবস্থায় রেখে চোয়ালকে উঁচু অবস্থানে নি</w:t>
      </w:r>
      <w:r>
        <w:rPr>
          <w:rFonts w:ascii="Nikosh" w:eastAsia="Nikosh" w:hAnsi="Nikosh" w:cs="Nikosh"/>
          <w:sz w:val="26"/>
          <w:cs/>
          <w:lang w:bidi="bn-BD"/>
        </w:rPr>
        <w:t>যে</w:t>
      </w:r>
      <w:r w:rsidRPr="00AB15F5">
        <w:rPr>
          <w:rFonts w:ascii="Nikosh" w:eastAsia="Nikosh" w:hAnsi="Nikosh" w:cs="Nikosh"/>
          <w:sz w:val="26"/>
          <w:cs/>
          <w:lang w:bidi="bn-BD"/>
        </w:rPr>
        <w:t xml:space="preserve"> </w:t>
      </w:r>
      <w:r w:rsidRPr="00AB15F5">
        <w:rPr>
          <w:rFonts w:ascii="Nikosh" w:eastAsia="Nikosh" w:hAnsi="Nikosh" w:cs="Nikosh"/>
          <w:spacing w:val="-6"/>
          <w:sz w:val="26"/>
          <w:cs/>
          <w:lang w:bidi="bn-BD"/>
        </w:rPr>
        <w:t>আহত ব্যক্তির</w:t>
      </w:r>
      <w:r w:rsidRPr="00AB15F5">
        <w:rPr>
          <w:rFonts w:ascii="Nikosh" w:eastAsia="Nikosh" w:hAnsi="Nikosh" w:cs="Nikosh"/>
          <w:sz w:val="26"/>
          <w:cs/>
          <w:lang w:bidi="bn-BD"/>
        </w:rPr>
        <w:t xml:space="preserve"> নাক দু’টিকে ডান হা</w:t>
      </w:r>
      <w:r>
        <w:rPr>
          <w:rFonts w:ascii="Nikosh" w:eastAsia="Nikosh" w:hAnsi="Nikosh" w:cs="Nikosh"/>
          <w:sz w:val="26"/>
          <w:cs/>
          <w:lang w:bidi="bn-BD"/>
        </w:rPr>
        <w:t>ত দিয়ে চেপে ধরতে হবে। যা চিত্র ২</w:t>
      </w:r>
      <w:r w:rsidRPr="00AB15F5">
        <w:rPr>
          <w:rFonts w:ascii="Nikosh" w:eastAsia="Nikosh" w:hAnsi="Nikosh" w:cs="Nikosh"/>
          <w:sz w:val="26"/>
          <w:cs/>
          <w:lang w:bidi="bn-BD"/>
        </w:rPr>
        <w:t xml:space="preserve">.৩-তে দেখানো হয়েছে। </w:t>
      </w:r>
    </w:p>
    <w:p w:rsidR="004F799E" w:rsidRPr="00AB15F5" w:rsidRDefault="004F799E" w:rsidP="004F799E">
      <w:pPr>
        <w:jc w:val="center"/>
        <w:rPr>
          <w:sz w:val="26"/>
        </w:rPr>
      </w:pPr>
      <w:r>
        <w:rPr>
          <w:rFonts w:ascii="SutonnyMJ" w:hAnsi="SutonnyMJ"/>
          <w:noProof/>
          <w:sz w:val="26"/>
          <w:lang w:bidi="bn-IN"/>
        </w:rPr>
        <w:drawing>
          <wp:inline distT="0" distB="0" distL="0" distR="0">
            <wp:extent cx="1371600" cy="9747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1371600" cy="974725"/>
                    </a:xfrm>
                    <a:prstGeom prst="rect">
                      <a:avLst/>
                    </a:prstGeom>
                    <a:noFill/>
                    <a:ln w="9525">
                      <a:noFill/>
                      <a:miter lim="800000"/>
                      <a:headEnd/>
                      <a:tailEnd/>
                    </a:ln>
                  </pic:spPr>
                </pic:pic>
              </a:graphicData>
            </a:graphic>
          </wp:inline>
        </w:drawing>
      </w:r>
    </w:p>
    <w:p w:rsidR="004F799E" w:rsidRDefault="004F799E" w:rsidP="004F799E">
      <w:pPr>
        <w:jc w:val="center"/>
        <w:rPr>
          <w:sz w:val="22"/>
          <w:szCs w:val="26"/>
        </w:rPr>
      </w:pPr>
      <w:r w:rsidRPr="009D567C">
        <w:rPr>
          <w:rFonts w:ascii="Nikosh" w:eastAsia="Nikosh" w:hAnsi="Nikosh" w:cs="Nikosh"/>
          <w:sz w:val="22"/>
          <w:cs/>
          <w:lang w:bidi="bn-BD"/>
        </w:rPr>
        <w:t>চিত্র ২.৩:</w:t>
      </w:r>
      <w:r w:rsidRPr="009D567C">
        <w:rPr>
          <w:rFonts w:ascii="Nikosh" w:eastAsia="Nikosh" w:hAnsi="Nikosh" w:cs="Nikosh"/>
          <w:sz w:val="22"/>
          <w:szCs w:val="26"/>
          <w:cs/>
          <w:lang w:bidi="bn-BD"/>
        </w:rPr>
        <w:t xml:space="preserve"> বিদ্যুতাঘাত প্রাপ্ত ব্যক্তিকে মুখমন্ডল একদিকে ঘুরিয়ে উপুড় করে শোয়ানো অবস্থা।</w:t>
      </w:r>
    </w:p>
    <w:p w:rsidR="004F799E" w:rsidRPr="009D567C" w:rsidRDefault="004F799E" w:rsidP="004F799E">
      <w:pPr>
        <w:jc w:val="center"/>
        <w:rPr>
          <w:sz w:val="22"/>
        </w:rPr>
      </w:pPr>
    </w:p>
    <w:p w:rsidR="004F799E" w:rsidRPr="00AB15F5" w:rsidRDefault="004F799E" w:rsidP="004F799E">
      <w:pPr>
        <w:jc w:val="both"/>
        <w:rPr>
          <w:sz w:val="26"/>
        </w:rPr>
      </w:pPr>
      <w:r>
        <w:rPr>
          <w:rFonts w:ascii="Nikosh" w:eastAsia="Nikosh" w:hAnsi="Nikosh" w:cs="Nikosh"/>
          <w:sz w:val="26"/>
          <w:cs/>
          <w:lang w:bidi="bn-BD"/>
        </w:rPr>
        <w:t xml:space="preserve">এবার </w:t>
      </w:r>
      <w:r w:rsidRPr="00AB15F5">
        <w:rPr>
          <w:rFonts w:ascii="Nikosh" w:eastAsia="Nikosh" w:hAnsi="Nikosh" w:cs="Nikosh"/>
          <w:sz w:val="26"/>
          <w:cs/>
          <w:lang w:bidi="bn-BD"/>
        </w:rPr>
        <w:t xml:space="preserve">সেবা প্রদানকারীর দীর্ঘশ্বাস নিতে হবে ও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z w:val="26"/>
          <w:cs/>
          <w:lang w:bidi="bn-BD"/>
        </w:rPr>
        <w:t xml:space="preserve">মুখ বরাবর নিজের মুখ স্থাপন করে জোরে বাতাস পাম্প করতে হবে। এতে আহত ব্যক্তির বুক প্রসারিত হবে। অতঃপর কয়েক সেকেন্ড পর </w:t>
      </w:r>
      <w:r>
        <w:rPr>
          <w:rFonts w:ascii="Nikosh" w:eastAsia="Nikosh" w:hAnsi="Nikosh" w:cs="Nikosh"/>
          <w:sz w:val="26"/>
          <w:cs/>
          <w:lang w:bidi="bn-BD"/>
        </w:rPr>
        <w:t>সেবা</w:t>
      </w:r>
      <w:r w:rsidRPr="00AB15F5">
        <w:rPr>
          <w:rFonts w:ascii="Nikosh" w:eastAsia="Nikosh" w:hAnsi="Nikosh" w:cs="Nikosh"/>
          <w:sz w:val="26"/>
          <w:cs/>
          <w:lang w:bidi="bn-BD"/>
        </w:rPr>
        <w:t xml:space="preserve"> প্রদানকারী আবার আহত ব্যক্তির মুখ বরাবর নিজের মুখ স্থাপন করে মুখ তুলে বাতাস বাহির করে আনতে হবে। এভাবে কয়েক সেকেন্ড পরপর পদ্ধতিটি বার বার করলে ভাল ফল পাওয়া যাবে। এই </w:t>
      </w:r>
      <w:r w:rsidRPr="00AB15F5">
        <w:rPr>
          <w:rFonts w:ascii="Nikosh" w:eastAsia="Nikosh" w:hAnsi="Nikosh" w:cs="Nikosh"/>
          <w:sz w:val="26"/>
          <w:cs/>
          <w:lang w:bidi="bn-BD"/>
        </w:rPr>
        <w:lastRenderedPageBreak/>
        <w:t xml:space="preserve">প্রক্রিয়ায প্রাথমিক চিকিৎসা চালাতে গেলে </w:t>
      </w:r>
      <w:r>
        <w:rPr>
          <w:rFonts w:ascii="Nikosh" w:eastAsia="Nikosh" w:hAnsi="Nikosh" w:cs="Nikosh"/>
          <w:sz w:val="26"/>
          <w:cs/>
          <w:lang w:bidi="bn-BD"/>
        </w:rPr>
        <w:t>সেবা</w:t>
      </w:r>
      <w:r w:rsidRPr="00AB15F5">
        <w:rPr>
          <w:rFonts w:ascii="Nikosh" w:eastAsia="Nikosh" w:hAnsi="Nikosh" w:cs="Nikosh"/>
          <w:sz w:val="26"/>
          <w:cs/>
          <w:lang w:bidi="bn-BD"/>
        </w:rPr>
        <w:t xml:space="preserve"> প্রদানকারীর ও রোগী উভয়েরই কোন প্রকার দুরারোগ্য সংক্রামক ব্যাধি থাকা যাবে না।</w:t>
      </w:r>
    </w:p>
    <w:p w:rsidR="004F799E" w:rsidRPr="00AB15F5" w:rsidRDefault="004F799E" w:rsidP="004F799E">
      <w:pPr>
        <w:jc w:val="center"/>
        <w:rPr>
          <w:b/>
          <w:sz w:val="30"/>
          <w:szCs w:val="32"/>
        </w:rPr>
      </w:pPr>
      <w:r w:rsidRPr="00AB15F5">
        <w:rPr>
          <w:rFonts w:ascii="Nikosh" w:eastAsia="Nikosh" w:hAnsi="Nikosh" w:cs="Nikosh"/>
          <w:b/>
          <w:bCs/>
          <w:sz w:val="30"/>
          <w:szCs w:val="32"/>
          <w:cs/>
          <w:lang w:bidi="bn-BD"/>
        </w:rPr>
        <w:t>প্রশ্নমা</w:t>
      </w:r>
      <w:r w:rsidRPr="00C26C24">
        <w:rPr>
          <w:rFonts w:ascii="Nikosh" w:eastAsia="Nikosh" w:hAnsi="Nikosh" w:cs="Nikosh"/>
          <w:b/>
          <w:bCs/>
          <w:sz w:val="30"/>
          <w:szCs w:val="32"/>
          <w:cs/>
          <w:lang w:bidi="bn-BD"/>
        </w:rPr>
        <w:t>লা</w:t>
      </w:r>
      <w:r w:rsidR="00C26C24" w:rsidRPr="00C26C24">
        <w:rPr>
          <w:rFonts w:ascii="Nikosh" w:eastAsia="Nikosh" w:hAnsi="Nikosh" w:cs="Nikosh"/>
          <w:b/>
          <w:bCs/>
          <w:sz w:val="30"/>
          <w:szCs w:val="32"/>
          <w:cs/>
          <w:lang w:bidi="bn-BD"/>
        </w:rPr>
        <w:t>-</w:t>
      </w:r>
      <w:r w:rsidR="00C26C24" w:rsidRPr="00C26C24">
        <w:rPr>
          <w:rFonts w:ascii="Nikosh" w:eastAsia="Nikosh" w:hAnsi="Nikosh" w:cs="Nikosh"/>
          <w:b/>
          <w:sz w:val="26"/>
          <w:szCs w:val="26"/>
          <w:cs/>
          <w:lang w:bidi="bn-BD"/>
        </w:rPr>
        <w:t>২</w:t>
      </w:r>
    </w:p>
    <w:p w:rsidR="004F799E" w:rsidRPr="00AB15F5" w:rsidRDefault="004F799E" w:rsidP="004F799E">
      <w:pPr>
        <w:jc w:val="center"/>
        <w:rPr>
          <w:b/>
          <w:sz w:val="16"/>
          <w:szCs w:val="16"/>
        </w:rPr>
      </w:pPr>
    </w:p>
    <w:p w:rsidR="004F799E" w:rsidRPr="00AB15F5" w:rsidRDefault="004F799E" w:rsidP="004F799E">
      <w:pPr>
        <w:pStyle w:val="Heading2"/>
        <w:rPr>
          <w:rFonts w:ascii="Times New Roman" w:hAnsi="Times New Roman"/>
          <w:sz w:val="28"/>
          <w:szCs w:val="28"/>
        </w:rPr>
      </w:pPr>
      <w:r w:rsidRPr="00AB15F5">
        <w:rPr>
          <w:rFonts w:ascii="Nikosh" w:eastAsia="Nikosh" w:hAnsi="Nikosh" w:cs="Nikosh"/>
          <w:bCs/>
          <w:sz w:val="28"/>
          <w:szCs w:val="28"/>
          <w:cs/>
          <w:lang w:bidi="bn-BD"/>
        </w:rPr>
        <w:t>অতি সংক্ষিপ্ত প্রশ্ন</w:t>
      </w:r>
    </w:p>
    <w:p w:rsidR="004F799E" w:rsidRDefault="004F799E" w:rsidP="004F799E">
      <w:pPr>
        <w:rPr>
          <w:sz w:val="26"/>
          <w:szCs w:val="26"/>
        </w:rPr>
      </w:pPr>
      <w:r w:rsidRPr="00AB15F5">
        <w:rPr>
          <w:rFonts w:ascii="Nikosh" w:eastAsia="Nikosh" w:hAnsi="Nikosh" w:cs="Nikosh"/>
          <w:sz w:val="26"/>
          <w:szCs w:val="26"/>
          <w:cs/>
          <w:lang w:bidi="bn-BD"/>
        </w:rPr>
        <w:t>১</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কলকারখানার ভিতরে অথবা কলকা</w:t>
      </w:r>
      <w:r>
        <w:rPr>
          <w:rFonts w:ascii="Nikosh" w:eastAsia="Nikosh" w:hAnsi="Nikosh" w:cs="Nikosh"/>
          <w:sz w:val="26"/>
          <w:szCs w:val="26"/>
          <w:cs/>
          <w:lang w:bidi="bn-BD"/>
        </w:rPr>
        <w:t>রখানার বাইরেও দুর্ঘটনা ঘটতে পারে;</w:t>
      </w:r>
      <w:r w:rsidRPr="00AB15F5">
        <w:rPr>
          <w:rFonts w:ascii="Nikosh" w:eastAsia="Nikosh" w:hAnsi="Nikosh" w:cs="Nikosh"/>
          <w:sz w:val="26"/>
          <w:szCs w:val="26"/>
          <w:cs/>
          <w:lang w:bidi="bn-BD"/>
        </w:rPr>
        <w:t xml:space="preserve"> এরূপ দুর্ঘটনা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কবলিত ব্যক্তিকে</w:t>
      </w:r>
    </w:p>
    <w:p w:rsidR="004F799E" w:rsidRPr="00AB15F5" w:rsidRDefault="004F799E" w:rsidP="004F799E">
      <w:pPr>
        <w:rPr>
          <w:sz w:val="26"/>
          <w:szCs w:val="26"/>
        </w:rPr>
      </w:pP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প্রাথমিক </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সেবা</w:t>
      </w:r>
      <w:r w:rsidRPr="00AB15F5">
        <w:rPr>
          <w:rFonts w:ascii="Nikosh" w:eastAsia="Nikosh" w:hAnsi="Nikosh" w:cs="Nikosh"/>
          <w:sz w:val="26"/>
          <w:szCs w:val="26"/>
          <w:cs/>
          <w:lang w:bidi="bn-BD"/>
        </w:rPr>
        <w:t xml:space="preserve"> দে’য়া হয় তাকে কি বলে?</w:t>
      </w:r>
    </w:p>
    <w:p w:rsidR="004F799E" w:rsidRPr="00AB15F5" w:rsidRDefault="004F799E" w:rsidP="004F799E">
      <w:pPr>
        <w:rPr>
          <w:sz w:val="26"/>
          <w:szCs w:val="26"/>
        </w:rPr>
      </w:pPr>
      <w:r w:rsidRPr="00AB15F5">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কৃত্রিম শ্বাস-প্রশ্বাস ক্রিয়া কি ধরনের চিকিৎসা?</w:t>
      </w:r>
    </w:p>
    <w:p w:rsidR="004F799E" w:rsidRPr="00AB15F5" w:rsidRDefault="004F799E" w:rsidP="004F799E">
      <w:pPr>
        <w:jc w:val="both"/>
        <w:rPr>
          <w:sz w:val="26"/>
        </w:rPr>
      </w:pPr>
      <w:r w:rsidRPr="00AB15F5">
        <w:rPr>
          <w:rFonts w:ascii="Nikosh" w:eastAsia="Nikosh" w:hAnsi="Nikosh" w:cs="Nikosh"/>
          <w:sz w:val="26"/>
          <w:cs/>
          <w:lang w:bidi="bn-BD"/>
        </w:rPr>
        <w:t>৩</w:t>
      </w:r>
      <w:r w:rsidR="00C26C24">
        <w:rPr>
          <w:rFonts w:ascii="Nikosh" w:eastAsia="Nikosh" w:hAnsi="Nikosh" w:cs="Nikosh"/>
          <w:sz w:val="26"/>
          <w:cs/>
          <w:lang w:bidi="bn-BD"/>
        </w:rPr>
        <w:t xml:space="preserve">. </w:t>
      </w:r>
      <w:r w:rsidRPr="00AB15F5">
        <w:rPr>
          <w:rFonts w:ascii="Nikosh" w:eastAsia="Nikosh" w:hAnsi="Nikosh" w:cs="Nikosh"/>
          <w:sz w:val="26"/>
          <w:cs/>
          <w:lang w:bidi="bn-BD"/>
        </w:rPr>
        <w:t>প্রাথমিক চিকিৎসা ডাক্তারের কাজকে কি করে?</w:t>
      </w:r>
    </w:p>
    <w:p w:rsidR="004F799E" w:rsidRPr="00AB15F5" w:rsidRDefault="004F799E" w:rsidP="004F799E">
      <w:pPr>
        <w:jc w:val="both"/>
        <w:rPr>
          <w:sz w:val="26"/>
        </w:rPr>
      </w:pPr>
      <w:r w:rsidRPr="00AB15F5">
        <w:rPr>
          <w:rFonts w:ascii="Nikosh" w:eastAsia="Nikosh" w:hAnsi="Nikosh" w:cs="Nikosh"/>
          <w:sz w:val="26"/>
          <w:cs/>
          <w:lang w:bidi="bn-BD"/>
        </w:rPr>
        <w:t>৪</w:t>
      </w:r>
      <w:r w:rsidR="00C26C24">
        <w:rPr>
          <w:rFonts w:ascii="Nikosh" w:eastAsia="Nikosh" w:hAnsi="Nikosh" w:cs="Nikosh"/>
          <w:sz w:val="26"/>
          <w:cs/>
          <w:lang w:bidi="bn-BD"/>
        </w:rPr>
        <w:t xml:space="preserve">. </w:t>
      </w:r>
      <w:r w:rsidRPr="00AB15F5">
        <w:rPr>
          <w:rFonts w:ascii="Nikosh" w:eastAsia="Nikosh" w:hAnsi="Nikosh" w:cs="Nikosh"/>
          <w:sz w:val="26"/>
          <w:cs/>
          <w:lang w:bidi="bn-BD"/>
        </w:rPr>
        <w:t>মুখে কৃত্রিম শ্বাস নেওয়ানোর ক্ষেত্রে রোগী ও চিকিৎসাকারীর মুখ এবং গলা কি করে নিতে হবে?</w:t>
      </w:r>
    </w:p>
    <w:p w:rsidR="004F799E" w:rsidRPr="00AB15F5" w:rsidRDefault="004F799E" w:rsidP="004F799E">
      <w:pPr>
        <w:rPr>
          <w:sz w:val="16"/>
          <w:szCs w:val="16"/>
        </w:rPr>
      </w:pPr>
    </w:p>
    <w:p w:rsidR="004F799E" w:rsidRPr="00AB15F5" w:rsidRDefault="004F799E" w:rsidP="004F799E">
      <w:pPr>
        <w:rPr>
          <w:b/>
          <w:bCs/>
          <w:sz w:val="28"/>
          <w:szCs w:val="28"/>
        </w:rPr>
      </w:pPr>
      <w:r w:rsidRPr="00AB15F5">
        <w:rPr>
          <w:rFonts w:ascii="Nikosh" w:eastAsia="Nikosh" w:hAnsi="Nikosh" w:cs="Nikosh"/>
          <w:b/>
          <w:bCs/>
          <w:sz w:val="28"/>
          <w:szCs w:val="28"/>
          <w:cs/>
          <w:lang w:bidi="bn-BD"/>
        </w:rPr>
        <w:t xml:space="preserve">সংক্ষিপ্ত প্রশ্ন </w:t>
      </w:r>
    </w:p>
    <w:p w:rsidR="004F799E" w:rsidRPr="00AB15F5" w:rsidRDefault="004F799E" w:rsidP="004F799E">
      <w:pPr>
        <w:rPr>
          <w:sz w:val="26"/>
          <w:szCs w:val="26"/>
        </w:rPr>
      </w:pPr>
      <w:r w:rsidRPr="00AB15F5">
        <w:rPr>
          <w:rFonts w:ascii="Nikosh" w:eastAsia="Nikosh" w:hAnsi="Nikosh" w:cs="Nikosh"/>
          <w:sz w:val="26"/>
          <w:szCs w:val="26"/>
          <w:cs/>
          <w:lang w:bidi="bn-BD"/>
        </w:rPr>
        <w:t>১</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প্রাথমিক চিকিৎসা বলতে কি </w:t>
      </w:r>
      <w:r>
        <w:rPr>
          <w:rFonts w:ascii="Nikosh" w:eastAsia="Nikosh" w:hAnsi="Nikosh" w:cs="Nikosh"/>
          <w:sz w:val="26"/>
          <w:szCs w:val="26"/>
          <w:cs/>
          <w:lang w:bidi="bn-BD"/>
        </w:rPr>
        <w:t>বোঝায়</w:t>
      </w:r>
      <w:r w:rsidRPr="00AB15F5">
        <w:rPr>
          <w:rFonts w:ascii="Nikosh" w:eastAsia="Nikosh" w:hAnsi="Nikosh" w:cs="Nikosh"/>
          <w:sz w:val="26"/>
          <w:szCs w:val="26"/>
          <w:cs/>
          <w:lang w:bidi="bn-BD"/>
        </w:rPr>
        <w:t>?</w:t>
      </w:r>
    </w:p>
    <w:p w:rsidR="004F799E" w:rsidRPr="00AB15F5" w:rsidRDefault="004F799E" w:rsidP="004F799E">
      <w:pPr>
        <w:rPr>
          <w:sz w:val="26"/>
          <w:szCs w:val="26"/>
        </w:rPr>
      </w:pPr>
      <w:r w:rsidRPr="00AB15F5">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প্রাথমিক চিকিৎসার জন্য কি কি সরঞ্জামাদি লাগে?</w:t>
      </w:r>
    </w:p>
    <w:p w:rsidR="004F799E" w:rsidRPr="00AB15F5" w:rsidRDefault="004F799E" w:rsidP="004F799E">
      <w:pPr>
        <w:rPr>
          <w:sz w:val="26"/>
          <w:szCs w:val="26"/>
        </w:rPr>
      </w:pPr>
      <w:r w:rsidRPr="00AB15F5">
        <w:rPr>
          <w:rFonts w:ascii="Nikosh" w:eastAsia="Nikosh" w:hAnsi="Nikosh" w:cs="Nikosh"/>
          <w:sz w:val="26"/>
          <w:szCs w:val="26"/>
          <w:cs/>
          <w:lang w:bidi="bn-BD"/>
        </w:rPr>
        <w:t>৩</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বৈদ্যুতিক দুর্ঘানায় আহত ব্যক্তির প্রাথমিক চিকিৎসার গুরম্নত্ব লিখ।</w:t>
      </w:r>
    </w:p>
    <w:p w:rsidR="004F799E" w:rsidRPr="00AB15F5" w:rsidRDefault="004F799E" w:rsidP="004F799E">
      <w:pPr>
        <w:rPr>
          <w:sz w:val="16"/>
          <w:szCs w:val="16"/>
        </w:rPr>
      </w:pPr>
    </w:p>
    <w:p w:rsidR="004F799E" w:rsidRPr="00AB15F5" w:rsidRDefault="004F799E" w:rsidP="004F799E">
      <w:pPr>
        <w:rPr>
          <w:b/>
          <w:bCs/>
          <w:sz w:val="28"/>
          <w:szCs w:val="28"/>
        </w:rPr>
      </w:pPr>
      <w:r w:rsidRPr="00AB15F5">
        <w:rPr>
          <w:rFonts w:ascii="Nikosh" w:eastAsia="Nikosh" w:hAnsi="Nikosh" w:cs="Nikosh"/>
          <w:b/>
          <w:bCs/>
          <w:sz w:val="28"/>
          <w:szCs w:val="28"/>
          <w:cs/>
          <w:lang w:bidi="bn-BD"/>
        </w:rPr>
        <w:t xml:space="preserve">রচনামুলক প্রশ্ন </w:t>
      </w:r>
    </w:p>
    <w:p w:rsidR="004F799E" w:rsidRPr="00AB15F5" w:rsidRDefault="004F799E" w:rsidP="004F799E">
      <w:pPr>
        <w:rPr>
          <w:sz w:val="26"/>
          <w:szCs w:val="26"/>
        </w:rPr>
      </w:pPr>
      <w:r w:rsidRPr="00AB15F5">
        <w:rPr>
          <w:rFonts w:ascii="Nikosh" w:eastAsia="Nikosh" w:hAnsi="Nikosh" w:cs="Nikosh"/>
          <w:sz w:val="26"/>
          <w:szCs w:val="26"/>
          <w:cs/>
          <w:lang w:bidi="bn-BD"/>
        </w:rPr>
        <w:t>১</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প্রাথমিক চিকিৎসা বলতে কি </w:t>
      </w:r>
      <w:r>
        <w:rPr>
          <w:rFonts w:ascii="Nikosh" w:eastAsia="Nikosh" w:hAnsi="Nikosh" w:cs="Nikosh"/>
          <w:sz w:val="26"/>
          <w:szCs w:val="26"/>
          <w:cs/>
          <w:lang w:bidi="bn-BD"/>
        </w:rPr>
        <w:t>বোঝায়</w:t>
      </w:r>
      <w:r w:rsidRPr="00AB15F5">
        <w:rPr>
          <w:rFonts w:ascii="Nikosh" w:eastAsia="Nikosh" w:hAnsi="Nikosh" w:cs="Nikosh"/>
          <w:sz w:val="26"/>
          <w:szCs w:val="26"/>
          <w:cs/>
          <w:lang w:bidi="bn-BD"/>
        </w:rPr>
        <w:t>? প্রাথমিক চিকিৎসার প্রয়োজনীয়তা লিখ।</w:t>
      </w:r>
    </w:p>
    <w:p w:rsidR="004F799E" w:rsidRDefault="004F799E" w:rsidP="004F799E">
      <w:pPr>
        <w:rPr>
          <w:sz w:val="26"/>
          <w:szCs w:val="26"/>
        </w:rPr>
      </w:pPr>
      <w:r w:rsidRPr="00AB15F5">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বৈদ্যুতিক শক প্রাপ্ত ব্যক্তির প্রাথমিক চিকিৎসা পদ্ধতি বর্ণনা কর।</w:t>
      </w:r>
    </w:p>
    <w:sectPr w:rsidR="004F799E" w:rsidSect="00C26C24">
      <w:pgSz w:w="10440" w:h="13680" w:code="1"/>
      <w:pgMar w:top="720" w:right="72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09AC" w:rsidRDefault="002909AC" w:rsidP="004F799E">
      <w:r>
        <w:separator/>
      </w:r>
    </w:p>
  </w:endnote>
  <w:endnote w:type="continuationSeparator" w:id="1">
    <w:p w:rsidR="002909AC" w:rsidRDefault="002909AC" w:rsidP="004F79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09AC" w:rsidRDefault="002909AC" w:rsidP="004F799E">
      <w:r>
        <w:separator/>
      </w:r>
    </w:p>
  </w:footnote>
  <w:footnote w:type="continuationSeparator" w:id="1">
    <w:p w:rsidR="002909AC" w:rsidRDefault="002909AC" w:rsidP="004F79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characterSpacingControl w:val="doNotCompress"/>
  <w:footnotePr>
    <w:footnote w:id="0"/>
    <w:footnote w:id="1"/>
  </w:footnotePr>
  <w:endnotePr>
    <w:endnote w:id="0"/>
    <w:endnote w:id="1"/>
  </w:endnotePr>
  <w:compat/>
  <w:rsids>
    <w:rsidRoot w:val="004F799E"/>
    <w:rsid w:val="00120E21"/>
    <w:rsid w:val="0028125B"/>
    <w:rsid w:val="002909AC"/>
    <w:rsid w:val="00366EDB"/>
    <w:rsid w:val="004F799E"/>
    <w:rsid w:val="006423F9"/>
    <w:rsid w:val="00960648"/>
    <w:rsid w:val="00C17A74"/>
    <w:rsid w:val="00C26C24"/>
    <w:rsid w:val="00DE4F44"/>
    <w:rsid w:val="00EC4BD9"/>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99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F799E"/>
    <w:pPr>
      <w:keepNext/>
      <w:outlineLvl w:val="0"/>
    </w:pPr>
    <w:rPr>
      <w:rFonts w:ascii="SutonnyMJ" w:hAnsi="SutonnyMJ"/>
      <w:sz w:val="26"/>
      <w:szCs w:val="20"/>
    </w:rPr>
  </w:style>
  <w:style w:type="paragraph" w:styleId="Heading2">
    <w:name w:val="heading 2"/>
    <w:basedOn w:val="Normal"/>
    <w:next w:val="Normal"/>
    <w:link w:val="Heading2Char"/>
    <w:qFormat/>
    <w:rsid w:val="004F799E"/>
    <w:pPr>
      <w:keepNext/>
      <w:outlineLvl w:val="1"/>
    </w:pPr>
    <w:rPr>
      <w:rFonts w:ascii="SutonnyMJ" w:hAnsi="SutonnyMJ"/>
      <w:b/>
      <w:sz w:val="26"/>
      <w:szCs w:val="20"/>
    </w:rPr>
  </w:style>
  <w:style w:type="paragraph" w:styleId="Heading3">
    <w:name w:val="heading 3"/>
    <w:basedOn w:val="Normal"/>
    <w:next w:val="Normal"/>
    <w:link w:val="Heading3Char"/>
    <w:qFormat/>
    <w:rsid w:val="004F799E"/>
    <w:pPr>
      <w:keepNext/>
      <w:jc w:val="center"/>
      <w:outlineLvl w:val="2"/>
    </w:pPr>
    <w:rPr>
      <w:rFonts w:ascii="SutonnyMJ" w:hAnsi="SutonnyMJ"/>
      <w:b/>
      <w:color w:val="FF0000"/>
      <w:sz w:val="26"/>
      <w:szCs w:val="26"/>
    </w:rPr>
  </w:style>
  <w:style w:type="paragraph" w:styleId="Heading4">
    <w:name w:val="heading 4"/>
    <w:basedOn w:val="Normal"/>
    <w:next w:val="Normal"/>
    <w:link w:val="Heading4Char"/>
    <w:qFormat/>
    <w:rsid w:val="004F799E"/>
    <w:pPr>
      <w:keepNext/>
      <w:jc w:val="both"/>
      <w:outlineLvl w:val="3"/>
    </w:pPr>
    <w:rPr>
      <w:rFonts w:ascii="SutonnyMJ" w:hAnsi="SutonnyMJ"/>
      <w:b/>
      <w:bCs/>
      <w:sz w:val="26"/>
      <w:szCs w:val="26"/>
    </w:rPr>
  </w:style>
  <w:style w:type="paragraph" w:styleId="Heading5">
    <w:name w:val="heading 5"/>
    <w:basedOn w:val="Normal"/>
    <w:next w:val="Normal"/>
    <w:link w:val="Heading5Char"/>
    <w:qFormat/>
    <w:rsid w:val="004F799E"/>
    <w:pPr>
      <w:keepNext/>
      <w:jc w:val="center"/>
      <w:outlineLvl w:val="4"/>
    </w:pPr>
    <w:rPr>
      <w:rFonts w:ascii="SutonnyMJ" w:hAnsi="SutonnyMJ"/>
      <w:b/>
      <w:bCs/>
      <w:sz w:val="26"/>
      <w:szCs w:val="26"/>
    </w:rPr>
  </w:style>
  <w:style w:type="paragraph" w:styleId="Heading6">
    <w:name w:val="heading 6"/>
    <w:basedOn w:val="Normal"/>
    <w:next w:val="Normal"/>
    <w:link w:val="Heading6Char"/>
    <w:qFormat/>
    <w:rsid w:val="004F799E"/>
    <w:pPr>
      <w:keepNext/>
      <w:outlineLvl w:val="5"/>
    </w:pPr>
    <w:rPr>
      <w:rFonts w:ascii="SutonnyMJ" w:hAnsi="SutonnyMJ"/>
      <w:b/>
      <w:bCs/>
      <w:sz w:val="28"/>
      <w:szCs w:val="26"/>
    </w:rPr>
  </w:style>
  <w:style w:type="paragraph" w:styleId="Heading7">
    <w:name w:val="heading 7"/>
    <w:basedOn w:val="Normal"/>
    <w:next w:val="Normal"/>
    <w:link w:val="Heading7Char"/>
    <w:qFormat/>
    <w:rsid w:val="004F799E"/>
    <w:pPr>
      <w:keepNext/>
      <w:jc w:val="center"/>
      <w:outlineLvl w:val="6"/>
    </w:pPr>
    <w:rPr>
      <w:rFonts w:ascii="SutonnyMJ" w:hAnsi="SutonnyMJ"/>
      <w:b/>
      <w:sz w:val="30"/>
    </w:rPr>
  </w:style>
  <w:style w:type="paragraph" w:styleId="Heading8">
    <w:name w:val="heading 8"/>
    <w:basedOn w:val="Normal"/>
    <w:next w:val="Normal"/>
    <w:link w:val="Heading8Char"/>
    <w:qFormat/>
    <w:rsid w:val="004F799E"/>
    <w:pPr>
      <w:spacing w:before="240" w:after="60"/>
      <w:outlineLvl w:val="7"/>
    </w:pPr>
    <w:rPr>
      <w:i/>
      <w:iCs/>
    </w:rPr>
  </w:style>
  <w:style w:type="paragraph" w:styleId="Heading9">
    <w:name w:val="heading 9"/>
    <w:basedOn w:val="Normal"/>
    <w:next w:val="Normal"/>
    <w:link w:val="Heading9Char"/>
    <w:qFormat/>
    <w:rsid w:val="004F799E"/>
    <w:pPr>
      <w:keepNext/>
      <w:jc w:val="center"/>
      <w:outlineLvl w:val="8"/>
    </w:pPr>
    <w:rPr>
      <w:rFonts w:ascii="SutonnyMJ" w:hAnsi="SutonnyMJ"/>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99E"/>
    <w:rPr>
      <w:rFonts w:ascii="SutonnyMJ" w:eastAsia="Times New Roman" w:hAnsi="SutonnyMJ" w:cs="Times New Roman"/>
      <w:sz w:val="26"/>
      <w:szCs w:val="20"/>
    </w:rPr>
  </w:style>
  <w:style w:type="character" w:customStyle="1" w:styleId="Heading2Char">
    <w:name w:val="Heading 2 Char"/>
    <w:basedOn w:val="DefaultParagraphFont"/>
    <w:link w:val="Heading2"/>
    <w:rsid w:val="004F799E"/>
    <w:rPr>
      <w:rFonts w:ascii="SutonnyMJ" w:eastAsia="Times New Roman" w:hAnsi="SutonnyMJ" w:cs="Times New Roman"/>
      <w:b/>
      <w:sz w:val="26"/>
      <w:szCs w:val="20"/>
    </w:rPr>
  </w:style>
  <w:style w:type="character" w:customStyle="1" w:styleId="Heading3Char">
    <w:name w:val="Heading 3 Char"/>
    <w:basedOn w:val="DefaultParagraphFont"/>
    <w:link w:val="Heading3"/>
    <w:rsid w:val="004F799E"/>
    <w:rPr>
      <w:rFonts w:ascii="SutonnyMJ" w:eastAsia="Times New Roman" w:hAnsi="SutonnyMJ" w:cs="Times New Roman"/>
      <w:b/>
      <w:color w:val="FF0000"/>
      <w:sz w:val="26"/>
      <w:szCs w:val="26"/>
    </w:rPr>
  </w:style>
  <w:style w:type="character" w:customStyle="1" w:styleId="Heading4Char">
    <w:name w:val="Heading 4 Char"/>
    <w:basedOn w:val="DefaultParagraphFont"/>
    <w:link w:val="Heading4"/>
    <w:rsid w:val="004F799E"/>
    <w:rPr>
      <w:rFonts w:ascii="SutonnyMJ" w:eastAsia="Times New Roman" w:hAnsi="SutonnyMJ" w:cs="Times New Roman"/>
      <w:b/>
      <w:bCs/>
      <w:sz w:val="26"/>
      <w:szCs w:val="26"/>
    </w:rPr>
  </w:style>
  <w:style w:type="character" w:customStyle="1" w:styleId="Heading5Char">
    <w:name w:val="Heading 5 Char"/>
    <w:basedOn w:val="DefaultParagraphFont"/>
    <w:link w:val="Heading5"/>
    <w:rsid w:val="004F799E"/>
    <w:rPr>
      <w:rFonts w:ascii="SutonnyMJ" w:eastAsia="Times New Roman" w:hAnsi="SutonnyMJ" w:cs="Times New Roman"/>
      <w:b/>
      <w:bCs/>
      <w:sz w:val="26"/>
      <w:szCs w:val="26"/>
    </w:rPr>
  </w:style>
  <w:style w:type="character" w:customStyle="1" w:styleId="Heading6Char">
    <w:name w:val="Heading 6 Char"/>
    <w:basedOn w:val="DefaultParagraphFont"/>
    <w:link w:val="Heading6"/>
    <w:rsid w:val="004F799E"/>
    <w:rPr>
      <w:rFonts w:ascii="SutonnyMJ" w:eastAsia="Times New Roman" w:hAnsi="SutonnyMJ" w:cs="Times New Roman"/>
      <w:b/>
      <w:bCs/>
      <w:sz w:val="28"/>
      <w:szCs w:val="26"/>
    </w:rPr>
  </w:style>
  <w:style w:type="character" w:customStyle="1" w:styleId="Heading7Char">
    <w:name w:val="Heading 7 Char"/>
    <w:basedOn w:val="DefaultParagraphFont"/>
    <w:link w:val="Heading7"/>
    <w:rsid w:val="004F799E"/>
    <w:rPr>
      <w:rFonts w:ascii="SutonnyMJ" w:eastAsia="Times New Roman" w:hAnsi="SutonnyMJ" w:cs="Times New Roman"/>
      <w:b/>
      <w:sz w:val="30"/>
      <w:szCs w:val="24"/>
    </w:rPr>
  </w:style>
  <w:style w:type="character" w:customStyle="1" w:styleId="Heading8Char">
    <w:name w:val="Heading 8 Char"/>
    <w:basedOn w:val="DefaultParagraphFont"/>
    <w:link w:val="Heading8"/>
    <w:rsid w:val="004F79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F799E"/>
    <w:rPr>
      <w:rFonts w:ascii="SutonnyMJ" w:eastAsia="Times New Roman" w:hAnsi="SutonnyMJ" w:cs="Times New Roman"/>
      <w:b/>
      <w:sz w:val="44"/>
      <w:szCs w:val="24"/>
    </w:rPr>
  </w:style>
  <w:style w:type="paragraph" w:styleId="BodyTextIndent">
    <w:name w:val="Body Text Indent"/>
    <w:basedOn w:val="Normal"/>
    <w:link w:val="BodyTextIndentChar"/>
    <w:rsid w:val="004F799E"/>
    <w:pPr>
      <w:ind w:firstLine="720"/>
    </w:pPr>
    <w:rPr>
      <w:rFonts w:ascii="SutonnyMJ" w:hAnsi="SutonnyMJ"/>
      <w:sz w:val="26"/>
      <w:szCs w:val="26"/>
    </w:rPr>
  </w:style>
  <w:style w:type="character" w:customStyle="1" w:styleId="BodyTextIndentChar">
    <w:name w:val="Body Text Indent Char"/>
    <w:basedOn w:val="DefaultParagraphFont"/>
    <w:link w:val="BodyTextIndent"/>
    <w:rsid w:val="004F799E"/>
    <w:rPr>
      <w:rFonts w:ascii="SutonnyMJ" w:eastAsia="Times New Roman" w:hAnsi="SutonnyMJ" w:cs="Times New Roman"/>
      <w:sz w:val="26"/>
      <w:szCs w:val="26"/>
    </w:rPr>
  </w:style>
  <w:style w:type="paragraph" w:styleId="BodyText">
    <w:name w:val="Body Text"/>
    <w:basedOn w:val="Normal"/>
    <w:link w:val="BodyTextChar"/>
    <w:rsid w:val="004F799E"/>
    <w:rPr>
      <w:rFonts w:ascii="SutonnyMJ" w:hAnsi="SutonnyMJ"/>
      <w:sz w:val="26"/>
      <w:szCs w:val="20"/>
    </w:rPr>
  </w:style>
  <w:style w:type="character" w:customStyle="1" w:styleId="BodyTextChar">
    <w:name w:val="Body Text Char"/>
    <w:basedOn w:val="DefaultParagraphFont"/>
    <w:link w:val="BodyText"/>
    <w:rsid w:val="004F799E"/>
    <w:rPr>
      <w:rFonts w:ascii="SutonnyMJ" w:eastAsia="Times New Roman" w:hAnsi="SutonnyMJ" w:cs="Times New Roman"/>
      <w:sz w:val="26"/>
      <w:szCs w:val="20"/>
    </w:rPr>
  </w:style>
  <w:style w:type="paragraph" w:styleId="BodyText2">
    <w:name w:val="Body Text 2"/>
    <w:basedOn w:val="Normal"/>
    <w:link w:val="BodyText2Char"/>
    <w:rsid w:val="004F799E"/>
    <w:pPr>
      <w:ind w:right="5775"/>
    </w:pPr>
    <w:rPr>
      <w:rFonts w:ascii="SutonnyMJ" w:hAnsi="SutonnyMJ"/>
      <w:sz w:val="26"/>
      <w:szCs w:val="26"/>
    </w:rPr>
  </w:style>
  <w:style w:type="character" w:customStyle="1" w:styleId="BodyText2Char">
    <w:name w:val="Body Text 2 Char"/>
    <w:basedOn w:val="DefaultParagraphFont"/>
    <w:link w:val="BodyText2"/>
    <w:rsid w:val="004F799E"/>
    <w:rPr>
      <w:rFonts w:ascii="SutonnyMJ" w:eastAsia="Times New Roman" w:hAnsi="SutonnyMJ" w:cs="Times New Roman"/>
      <w:sz w:val="26"/>
      <w:szCs w:val="26"/>
    </w:rPr>
  </w:style>
  <w:style w:type="paragraph" w:styleId="BodyTextIndent2">
    <w:name w:val="Body Text Indent 2"/>
    <w:basedOn w:val="Normal"/>
    <w:link w:val="BodyTextIndent2Char"/>
    <w:rsid w:val="004F799E"/>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4F799E"/>
    <w:rPr>
      <w:rFonts w:ascii="SutonnyMJ" w:eastAsia="Times New Roman" w:hAnsi="SutonnyMJ" w:cs="Times New Roman"/>
      <w:sz w:val="26"/>
      <w:szCs w:val="26"/>
    </w:rPr>
  </w:style>
  <w:style w:type="paragraph" w:styleId="BodyText3">
    <w:name w:val="Body Text 3"/>
    <w:basedOn w:val="Normal"/>
    <w:link w:val="BodyText3Char"/>
    <w:rsid w:val="004F799E"/>
    <w:pPr>
      <w:jc w:val="both"/>
    </w:pPr>
    <w:rPr>
      <w:rFonts w:ascii="SutonnyMJ" w:hAnsi="SutonnyMJ"/>
      <w:sz w:val="26"/>
      <w:szCs w:val="26"/>
    </w:rPr>
  </w:style>
  <w:style w:type="character" w:customStyle="1" w:styleId="BodyText3Char">
    <w:name w:val="Body Text 3 Char"/>
    <w:basedOn w:val="DefaultParagraphFont"/>
    <w:link w:val="BodyText3"/>
    <w:rsid w:val="004F799E"/>
    <w:rPr>
      <w:rFonts w:ascii="SutonnyMJ" w:eastAsia="Times New Roman" w:hAnsi="SutonnyMJ" w:cs="Times New Roman"/>
      <w:sz w:val="26"/>
      <w:szCs w:val="26"/>
    </w:rPr>
  </w:style>
  <w:style w:type="paragraph" w:styleId="BodyTextIndent3">
    <w:name w:val="Body Text Indent 3"/>
    <w:basedOn w:val="Normal"/>
    <w:link w:val="BodyTextIndent3Char"/>
    <w:rsid w:val="004F799E"/>
    <w:pPr>
      <w:ind w:firstLine="300"/>
      <w:jc w:val="both"/>
    </w:pPr>
    <w:rPr>
      <w:rFonts w:ascii="SutonnyMJ" w:hAnsi="SutonnyMJ"/>
      <w:sz w:val="26"/>
      <w:szCs w:val="26"/>
    </w:rPr>
  </w:style>
  <w:style w:type="character" w:customStyle="1" w:styleId="BodyTextIndent3Char">
    <w:name w:val="Body Text Indent 3 Char"/>
    <w:basedOn w:val="DefaultParagraphFont"/>
    <w:link w:val="BodyTextIndent3"/>
    <w:rsid w:val="004F799E"/>
    <w:rPr>
      <w:rFonts w:ascii="SutonnyMJ" w:eastAsia="Times New Roman" w:hAnsi="SutonnyMJ" w:cs="Times New Roman"/>
      <w:sz w:val="26"/>
      <w:szCs w:val="26"/>
    </w:rPr>
  </w:style>
  <w:style w:type="paragraph" w:styleId="BlockText">
    <w:name w:val="Block Text"/>
    <w:basedOn w:val="Normal"/>
    <w:rsid w:val="004F799E"/>
    <w:pPr>
      <w:ind w:left="5040" w:right="15"/>
    </w:pPr>
    <w:rPr>
      <w:rFonts w:ascii="SutonnyMJ" w:hAnsi="SutonnyMJ"/>
      <w:sz w:val="26"/>
      <w:szCs w:val="26"/>
    </w:rPr>
  </w:style>
  <w:style w:type="paragraph" w:styleId="Header">
    <w:name w:val="header"/>
    <w:basedOn w:val="Normal"/>
    <w:link w:val="HeaderChar"/>
    <w:rsid w:val="004F799E"/>
    <w:pPr>
      <w:tabs>
        <w:tab w:val="center" w:pos="4320"/>
        <w:tab w:val="right" w:pos="8640"/>
      </w:tabs>
    </w:pPr>
  </w:style>
  <w:style w:type="character" w:customStyle="1" w:styleId="HeaderChar">
    <w:name w:val="Header Char"/>
    <w:basedOn w:val="DefaultParagraphFont"/>
    <w:link w:val="Header"/>
    <w:rsid w:val="004F799E"/>
    <w:rPr>
      <w:rFonts w:ascii="Times New Roman" w:eastAsia="Times New Roman" w:hAnsi="Times New Roman" w:cs="Times New Roman"/>
      <w:sz w:val="24"/>
      <w:szCs w:val="24"/>
    </w:rPr>
  </w:style>
  <w:style w:type="character" w:styleId="PageNumber">
    <w:name w:val="page number"/>
    <w:basedOn w:val="DefaultParagraphFont"/>
    <w:rsid w:val="004F799E"/>
  </w:style>
  <w:style w:type="paragraph" w:styleId="Footer">
    <w:name w:val="footer"/>
    <w:basedOn w:val="Normal"/>
    <w:link w:val="FooterChar"/>
    <w:rsid w:val="004F799E"/>
    <w:pPr>
      <w:tabs>
        <w:tab w:val="center" w:pos="4320"/>
        <w:tab w:val="right" w:pos="8640"/>
      </w:tabs>
    </w:pPr>
  </w:style>
  <w:style w:type="character" w:customStyle="1" w:styleId="FooterChar">
    <w:name w:val="Footer Char"/>
    <w:basedOn w:val="DefaultParagraphFont"/>
    <w:link w:val="Footer"/>
    <w:rsid w:val="004F799E"/>
    <w:rPr>
      <w:rFonts w:ascii="Times New Roman" w:eastAsia="Times New Roman" w:hAnsi="Times New Roman" w:cs="Times New Roman"/>
      <w:sz w:val="24"/>
      <w:szCs w:val="24"/>
    </w:rPr>
  </w:style>
  <w:style w:type="table" w:styleId="TableGrid">
    <w:name w:val="Table Grid"/>
    <w:basedOn w:val="TableNormal"/>
    <w:rsid w:val="004F799E"/>
    <w:pPr>
      <w:spacing w:after="0" w:line="240" w:lineRule="auto"/>
    </w:pPr>
    <w:rPr>
      <w:rFonts w:ascii="Times New Roman" w:eastAsia="Times New Roman" w:hAnsi="Times New Roman" w:cs="Times New Roman"/>
      <w:sz w:val="20"/>
      <w:szCs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4F799E"/>
    <w:rPr>
      <w:sz w:val="16"/>
      <w:szCs w:val="16"/>
    </w:rPr>
  </w:style>
  <w:style w:type="paragraph" w:styleId="CommentText">
    <w:name w:val="annotation text"/>
    <w:basedOn w:val="Normal"/>
    <w:link w:val="CommentTextChar"/>
    <w:semiHidden/>
    <w:rsid w:val="004F799E"/>
    <w:rPr>
      <w:sz w:val="20"/>
      <w:szCs w:val="20"/>
    </w:rPr>
  </w:style>
  <w:style w:type="character" w:customStyle="1" w:styleId="CommentTextChar">
    <w:name w:val="Comment Text Char"/>
    <w:basedOn w:val="DefaultParagraphFont"/>
    <w:link w:val="CommentText"/>
    <w:semiHidden/>
    <w:rsid w:val="004F79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F799E"/>
    <w:rPr>
      <w:b/>
      <w:bCs/>
    </w:rPr>
  </w:style>
  <w:style w:type="character" w:customStyle="1" w:styleId="CommentSubjectChar">
    <w:name w:val="Comment Subject Char"/>
    <w:basedOn w:val="CommentTextChar"/>
    <w:link w:val="CommentSubject"/>
    <w:semiHidden/>
    <w:rsid w:val="004F799E"/>
    <w:rPr>
      <w:b/>
      <w:bCs/>
    </w:rPr>
  </w:style>
  <w:style w:type="paragraph" w:styleId="BalloonText">
    <w:name w:val="Balloon Text"/>
    <w:basedOn w:val="Normal"/>
    <w:link w:val="BalloonTextChar"/>
    <w:semiHidden/>
    <w:rsid w:val="004F799E"/>
    <w:rPr>
      <w:rFonts w:ascii="Tahoma" w:hAnsi="Tahoma" w:cs="Tahoma"/>
      <w:sz w:val="16"/>
      <w:szCs w:val="16"/>
    </w:rPr>
  </w:style>
  <w:style w:type="character" w:customStyle="1" w:styleId="BalloonTextChar">
    <w:name w:val="Balloon Text Char"/>
    <w:basedOn w:val="DefaultParagraphFont"/>
    <w:link w:val="BalloonText"/>
    <w:semiHidden/>
    <w:rsid w:val="004F799E"/>
    <w:rPr>
      <w:rFonts w:ascii="Tahoma" w:eastAsia="Times New Roman" w:hAnsi="Tahoma" w:cs="Tahoma"/>
      <w:sz w:val="16"/>
      <w:szCs w:val="16"/>
    </w:rPr>
  </w:style>
  <w:style w:type="paragraph" w:styleId="Caption">
    <w:name w:val="caption"/>
    <w:basedOn w:val="Normal"/>
    <w:next w:val="Normal"/>
    <w:qFormat/>
    <w:rsid w:val="004F799E"/>
    <w:rPr>
      <w:b/>
      <w:bCs/>
      <w:sz w:val="20"/>
      <w:szCs w:val="20"/>
    </w:rPr>
  </w:style>
  <w:style w:type="paragraph" w:styleId="ListParagraph">
    <w:name w:val="List Paragraph"/>
    <w:basedOn w:val="Normal"/>
    <w:qFormat/>
    <w:rsid w:val="004F799E"/>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973</Words>
  <Characters>5549</Characters>
  <Application>Microsoft Office Word</Application>
  <DocSecurity>0</DocSecurity>
  <Lines>46</Lines>
  <Paragraphs>13</Paragraphs>
  <ScaleCrop>false</ScaleCrop>
  <Company/>
  <LinksUpToDate>false</LinksUpToDate>
  <CharactersWithSpaces>6509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5</cp:revision>
  <dcterms:created xsi:type="dcterms:W3CDTF">2017-05-01T08:20:00Z</dcterms:created>
  <dcterms:modified xsi:type="dcterms:W3CDTF">2017-07-23T09:25:00Z</dcterms:modified>
</cp:coreProperties>
</file>