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1DBC5" w14:textId="3D01FCA1" w:rsidR="00B94ADD" w:rsidRDefault="00A87043">
      <w:pPr>
        <w:rPr>
          <w:b/>
          <w:bCs/>
        </w:rPr>
      </w:pPr>
      <w:r>
        <w:rPr>
          <w:noProof/>
        </w:rPr>
        <mc:AlternateContent>
          <mc:Choice Requires="wps">
            <w:drawing>
              <wp:anchor distT="45720" distB="45720" distL="114300" distR="114300" simplePos="0" relativeHeight="251670528" behindDoc="0" locked="0" layoutInCell="1" allowOverlap="1" wp14:anchorId="5981F10C" wp14:editId="03ADD288">
                <wp:simplePos x="0" y="0"/>
                <wp:positionH relativeFrom="column">
                  <wp:posOffset>1447800</wp:posOffset>
                </wp:positionH>
                <wp:positionV relativeFrom="paragraph">
                  <wp:posOffset>3819525</wp:posOffset>
                </wp:positionV>
                <wp:extent cx="30289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noFill/>
                        <a:ln w="9525">
                          <a:noFill/>
                          <a:miter lim="800000"/>
                          <a:headEnd/>
                          <a:tailEnd/>
                        </a:ln>
                      </wps:spPr>
                      <wps:txbx>
                        <w:txbxContent>
                          <w:p w14:paraId="10AAEF73" w14:textId="0E11FF81"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Week 6</w:t>
                            </w:r>
                          </w:p>
                          <w:p w14:paraId="45D9EFCF" w14:textId="3CEB5126"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Module 7 &amp; 8</w:t>
                            </w:r>
                          </w:p>
                          <w:p w14:paraId="1CB83AB6" w14:textId="3A4A0CCD"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A Flipped Classroom Approach</w:t>
                            </w:r>
                          </w:p>
                          <w:p w14:paraId="531987A4" w14:textId="0539FD54" w:rsidR="00B94ADD" w:rsidRDefault="00B94A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81F10C" id="_x0000_t202" coordsize="21600,21600" o:spt="202" path="m,l,21600r21600,l21600,xe">
                <v:stroke joinstyle="miter"/>
                <v:path gradientshapeok="t" o:connecttype="rect"/>
              </v:shapetype>
              <v:shape id="Text Box 2" o:spid="_x0000_s1026" type="#_x0000_t202" style="position:absolute;margin-left:114pt;margin-top:300.75pt;width:23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" filled="f" stroked="f">
                <v:textbox style="mso-fit-shape-to-text:t">
                  <w:txbxContent>
                    <w:p w14:paraId="10AAEF73" w14:textId="0E11FF81"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Week 6</w:t>
                      </w:r>
                    </w:p>
                    <w:p w14:paraId="45D9EFCF" w14:textId="3CEB5126"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Module 7 &amp; 8</w:t>
                      </w:r>
                    </w:p>
                    <w:p w14:paraId="1CB83AB6" w14:textId="3A4A0CCD" w:rsidR="00B94ADD" w:rsidRPr="00B94ADD" w:rsidRDefault="00B94ADD" w:rsidP="00B94ADD">
                      <w:pPr>
                        <w:jc w:val="center"/>
                        <w:rPr>
                          <w:rFonts w:ascii="Times New Roman" w:hAnsi="Times New Roman" w:cs="Times New Roman"/>
                          <w:b/>
                          <w:bCs/>
                          <w:sz w:val="36"/>
                          <w:szCs w:val="36"/>
                        </w:rPr>
                      </w:pPr>
                      <w:r w:rsidRPr="00B94ADD">
                        <w:rPr>
                          <w:rFonts w:ascii="Times New Roman" w:hAnsi="Times New Roman" w:cs="Times New Roman"/>
                          <w:b/>
                          <w:bCs/>
                          <w:sz w:val="36"/>
                          <w:szCs w:val="36"/>
                        </w:rPr>
                        <w:t>A Flipped Classroom Approach</w:t>
                      </w:r>
                    </w:p>
                    <w:p w14:paraId="531987A4" w14:textId="0539FD54" w:rsidR="00B94ADD" w:rsidRDefault="00B94ADD"/>
                  </w:txbxContent>
                </v:textbox>
                <w10:wrap type="square"/>
              </v:shape>
            </w:pict>
          </mc:Fallback>
        </mc:AlternateContent>
      </w:r>
      <w:r>
        <w:rPr>
          <w:b/>
          <w:noProof/>
          <w:color w:val="EE0000"/>
        </w:rPr>
        <w:drawing>
          <wp:anchor distT="0" distB="0" distL="114300" distR="114300" simplePos="0" relativeHeight="251664384" behindDoc="0" locked="0" layoutInCell="1" allowOverlap="1" wp14:anchorId="5288F14D" wp14:editId="4FCC4A0F">
            <wp:simplePos x="0" y="0"/>
            <wp:positionH relativeFrom="column">
              <wp:posOffset>1343025</wp:posOffset>
            </wp:positionH>
            <wp:positionV relativeFrom="paragraph">
              <wp:posOffset>1238250</wp:posOffset>
            </wp:positionV>
            <wp:extent cx="3336967" cy="1802606"/>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36967" cy="1802606"/>
                    </a:xfrm>
                    <a:prstGeom prst="rect">
                      <a:avLst/>
                    </a:prstGeom>
                  </pic:spPr>
                </pic:pic>
              </a:graphicData>
            </a:graphic>
            <wp14:sizeRelH relativeFrom="margin">
              <wp14:pctWidth>0</wp14:pctWidth>
            </wp14:sizeRelH>
            <wp14:sizeRelV relativeFrom="margin">
              <wp14:pctHeight>0</wp14:pctHeight>
            </wp14:sizeRelV>
          </wp:anchor>
        </w:drawing>
      </w:r>
      <w:r w:rsidR="00B94ADD" w:rsidRPr="00CA22BF">
        <w:rPr>
          <w:b/>
          <w:noProof/>
          <w:color w:val="EE0000"/>
        </w:rPr>
        <mc:AlternateContent>
          <mc:Choice Requires="wps">
            <w:drawing>
              <wp:anchor distT="45720" distB="45720" distL="114300" distR="114300" simplePos="0" relativeHeight="251666432" behindDoc="0" locked="0" layoutInCell="1" allowOverlap="1" wp14:anchorId="738C212C" wp14:editId="378F2924">
                <wp:simplePos x="0" y="0"/>
                <wp:positionH relativeFrom="column">
                  <wp:posOffset>219075</wp:posOffset>
                </wp:positionH>
                <wp:positionV relativeFrom="paragraph">
                  <wp:posOffset>6570345</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237"/>
                            </w:tblGrid>
                            <w:tr w:rsidR="00B94ADD" w:rsidRPr="002F7F47" w14:paraId="0B67F02A" w14:textId="77777777" w:rsidTr="00A87043">
                              <w:trPr>
                                <w:trHeight w:val="397"/>
                              </w:trPr>
                              <w:tc>
                                <w:tcPr>
                                  <w:tcW w:w="2263" w:type="dxa"/>
                                </w:tcPr>
                                <w:p w14:paraId="62F03827"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237" w:type="dxa"/>
                                </w:tcPr>
                                <w:p w14:paraId="34A725F5"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B94ADD" w:rsidRPr="002F7F47" w14:paraId="6B5414F7" w14:textId="77777777" w:rsidTr="00A87043">
                              <w:tc>
                                <w:tcPr>
                                  <w:tcW w:w="2263" w:type="dxa"/>
                                </w:tcPr>
                                <w:p w14:paraId="2D752BAA"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237" w:type="dxa"/>
                                </w:tcPr>
                                <w:p w14:paraId="0318D946"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B94ADD" w:rsidRPr="002F7F47" w14:paraId="6C040A2F" w14:textId="77777777" w:rsidTr="00A87043">
                              <w:tc>
                                <w:tcPr>
                                  <w:tcW w:w="2263" w:type="dxa"/>
                                </w:tcPr>
                                <w:p w14:paraId="13B52CF7" w14:textId="77777777" w:rsidR="00B94ADD" w:rsidRPr="002F7F47" w:rsidRDefault="00B94ADD"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237" w:type="dxa"/>
                                </w:tcPr>
                                <w:p w14:paraId="288AB30F" w14:textId="77777777" w:rsidR="00B94ADD" w:rsidRPr="002F7F47" w:rsidRDefault="00B94ADD"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72078EB4" w14:textId="77777777" w:rsidR="00B94ADD" w:rsidRDefault="00B94ADD" w:rsidP="00B94A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C212C" id="_x0000_s1027" type="#_x0000_t202" style="position:absolute;margin-left:17.25pt;margin-top:517.35pt;width:45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NtIwIAACQEAAAOAAAAZHJzL2Uyb0RvYy54bWysU11v2yAUfZ+0/4B4X+x4Tt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" fillcolor="white [3212]" stroked="f">
                <v:textbox style="mso-fit-shape-to-text:t">
                  <w:txbxContent>
                    <w:tbl>
                      <w:tblPr>
                        <w:tblStyle w:val="TableGrid"/>
                        <w:tblW w:w="0" w:type="auto"/>
                        <w:tblLook w:val="04A0" w:firstRow="1" w:lastRow="0" w:firstColumn="1" w:lastColumn="0" w:noHBand="0" w:noVBand="1"/>
                      </w:tblPr>
                      <w:tblGrid>
                        <w:gridCol w:w="2263"/>
                        <w:gridCol w:w="6237"/>
                      </w:tblGrid>
                      <w:tr w:rsidR="00B94ADD" w:rsidRPr="002F7F47" w14:paraId="0B67F02A" w14:textId="77777777" w:rsidTr="00A87043">
                        <w:trPr>
                          <w:trHeight w:val="397"/>
                        </w:trPr>
                        <w:tc>
                          <w:tcPr>
                            <w:tcW w:w="2263" w:type="dxa"/>
                          </w:tcPr>
                          <w:p w14:paraId="62F03827"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237" w:type="dxa"/>
                          </w:tcPr>
                          <w:p w14:paraId="34A725F5"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B94ADD" w:rsidRPr="002F7F47" w14:paraId="6B5414F7" w14:textId="77777777" w:rsidTr="00A87043">
                        <w:tc>
                          <w:tcPr>
                            <w:tcW w:w="2263" w:type="dxa"/>
                          </w:tcPr>
                          <w:p w14:paraId="2D752BAA"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237" w:type="dxa"/>
                          </w:tcPr>
                          <w:p w14:paraId="0318D946" w14:textId="77777777" w:rsidR="00B94ADD" w:rsidRPr="002F7F47" w:rsidRDefault="00B94ADD"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B94ADD" w:rsidRPr="002F7F47" w14:paraId="6C040A2F" w14:textId="77777777" w:rsidTr="00A87043">
                        <w:tc>
                          <w:tcPr>
                            <w:tcW w:w="2263" w:type="dxa"/>
                          </w:tcPr>
                          <w:p w14:paraId="13B52CF7" w14:textId="77777777" w:rsidR="00B94ADD" w:rsidRPr="002F7F47" w:rsidRDefault="00B94ADD"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237" w:type="dxa"/>
                          </w:tcPr>
                          <w:p w14:paraId="288AB30F" w14:textId="77777777" w:rsidR="00B94ADD" w:rsidRPr="002F7F47" w:rsidRDefault="00B94ADD"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72078EB4" w14:textId="77777777" w:rsidR="00B94ADD" w:rsidRDefault="00B94ADD" w:rsidP="00B94ADD"/>
                  </w:txbxContent>
                </v:textbox>
                <w10:wrap type="square"/>
              </v:shape>
            </w:pict>
          </mc:Fallback>
        </mc:AlternateContent>
      </w:r>
      <w:r w:rsidR="00B94ADD">
        <w:rPr>
          <w:noProof/>
        </w:rPr>
        <mc:AlternateContent>
          <mc:Choice Requires="wps">
            <w:drawing>
              <wp:anchor distT="45720" distB="45720" distL="114300" distR="114300" simplePos="0" relativeHeight="251668480" behindDoc="0" locked="0" layoutInCell="1" allowOverlap="1" wp14:anchorId="5AAA8F08" wp14:editId="42160A91">
                <wp:simplePos x="0" y="0"/>
                <wp:positionH relativeFrom="column">
                  <wp:posOffset>1776730</wp:posOffset>
                </wp:positionH>
                <wp:positionV relativeFrom="paragraph">
                  <wp:posOffset>3992880</wp:posOffset>
                </wp:positionV>
                <wp:extent cx="2360930"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EC1EE7" w14:textId="359BCF1E" w:rsidR="00B94ADD" w:rsidRDefault="00B94AD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A8F08" id="_x0000_s1028" type="#_x0000_t202" style="position:absolute;margin-left:139.9pt;margin-top:314.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" filled="f" stroked="f">
                <v:textbox style="mso-fit-shape-to-text:t">
                  <w:txbxContent>
                    <w:p w14:paraId="21EC1EE7" w14:textId="359BCF1E" w:rsidR="00B94ADD" w:rsidRDefault="00B94ADD"/>
                  </w:txbxContent>
                </v:textbox>
                <w10:wrap type="square"/>
              </v:shape>
            </w:pict>
          </mc:Fallback>
        </mc:AlternateContent>
      </w:r>
      <w:sdt>
        <w:sdtPr>
          <w:id w:val="-1357497274"/>
          <w:docPartObj>
            <w:docPartGallery w:val="Cover Pages"/>
            <w:docPartUnique/>
          </w:docPartObj>
        </w:sdtPr>
        <w:sdtEndPr>
          <w:rPr>
            <w:b/>
            <w:bCs/>
          </w:rPr>
        </w:sdtEndPr>
        <w:sdtContent>
          <w:r w:rsidR="00B94ADD">
            <w:rPr>
              <w:noProof/>
            </w:rPr>
            <mc:AlternateContent>
              <mc:Choice Requires="wpg">
                <w:drawing>
                  <wp:anchor distT="0" distB="0" distL="114300" distR="114300" simplePos="0" relativeHeight="251662336" behindDoc="0" locked="0" layoutInCell="1" allowOverlap="1" wp14:anchorId="7DD1BAC7" wp14:editId="187BEA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1F04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B94ADD">
            <w:rPr>
              <w:b/>
              <w:bCs/>
            </w:rPr>
            <w:br w:type="page"/>
          </w:r>
        </w:sdtContent>
      </w:sdt>
    </w:p>
    <w:p w14:paraId="1B1CC536" w14:textId="75BE2301" w:rsidR="00A32EB5" w:rsidRPr="00112CB6" w:rsidRDefault="00AE3C34">
      <w:pPr>
        <w:rPr>
          <w:b/>
          <w:bCs/>
        </w:rPr>
      </w:pPr>
      <w:r>
        <w:rPr>
          <w:b/>
          <w:bCs/>
        </w:rPr>
        <w:lastRenderedPageBreak/>
        <w:t xml:space="preserve">Week 6: </w:t>
      </w:r>
      <w:r w:rsidR="00A32EB5" w:rsidRPr="00112CB6">
        <w:rPr>
          <w:b/>
          <w:bCs/>
        </w:rPr>
        <w:t>Module 7 and 8 – A Flipped Classroom Approach</w:t>
      </w:r>
    </w:p>
    <w:p w14:paraId="2EB0A607" w14:textId="77777777" w:rsidR="00112CB6" w:rsidRDefault="00112CB6">
      <w:r>
        <w:t xml:space="preserve">All devices/hosts need an </w:t>
      </w:r>
      <w:r w:rsidRPr="00112CB6">
        <w:rPr>
          <w:b/>
          <w:bCs/>
        </w:rPr>
        <w:t>IP address</w:t>
      </w:r>
      <w:r>
        <w:t xml:space="preserve"> to communicate in the network.</w:t>
      </w:r>
    </w:p>
    <w:p w14:paraId="3C1F71E3" w14:textId="4E8A7D4C" w:rsidR="00112CB6" w:rsidRDefault="00112CB6">
      <w:r>
        <w:t>Typically, the person in charge of the network (</w:t>
      </w:r>
      <w:r w:rsidR="00804AE8">
        <w:t xml:space="preserve">i.e., </w:t>
      </w:r>
      <w:r>
        <w:t xml:space="preserve">network administrator) will </w:t>
      </w:r>
      <w:r w:rsidRPr="00112CB6">
        <w:rPr>
          <w:b/>
          <w:bCs/>
        </w:rPr>
        <w:t>manually assign</w:t>
      </w:r>
      <w:r>
        <w:t xml:space="preserve"> an IP address to each device. This is called </w:t>
      </w:r>
      <w:r w:rsidRPr="00112CB6">
        <w:rPr>
          <w:b/>
          <w:bCs/>
        </w:rPr>
        <w:t>static assignment</w:t>
      </w:r>
      <w:r>
        <w:t>.</w:t>
      </w:r>
    </w:p>
    <w:p w14:paraId="73A69457" w14:textId="77777777" w:rsidR="00112CB6" w:rsidRDefault="00112CB6">
      <w:r>
        <w:t xml:space="preserve">As the number of devices in a network grows, this method is tedious. </w:t>
      </w:r>
    </w:p>
    <w:p w14:paraId="1E6C2995" w14:textId="50A78E34" w:rsidR="00DF5EFE" w:rsidRDefault="00112CB6">
      <w:r>
        <w:t xml:space="preserve">Hence, </w:t>
      </w:r>
      <w:r w:rsidRPr="00112CB6">
        <w:rPr>
          <w:b/>
          <w:bCs/>
        </w:rPr>
        <w:t>DHCP</w:t>
      </w:r>
      <w:r>
        <w:t xml:space="preserve"> is introduced to </w:t>
      </w:r>
      <w:r w:rsidRPr="00112CB6">
        <w:rPr>
          <w:b/>
          <w:bCs/>
        </w:rPr>
        <w:t>automatically assigned IP addresses</w:t>
      </w:r>
      <w:r>
        <w:t xml:space="preserve"> to devices.</w:t>
      </w:r>
      <w:r w:rsidR="00DF5EFE">
        <w:t xml:space="preserve"> DHCPv4 to automatically assign IPv4 addresses (Module 7) and SLAAC and DHCPv6 to automatically assign IPv6 addresses (Module 8). </w:t>
      </w:r>
    </w:p>
    <w:p w14:paraId="0B204668" w14:textId="29D2FE22" w:rsidR="00A32EB5" w:rsidRDefault="00112CB6">
      <w:r>
        <w:t xml:space="preserve">   </w:t>
      </w:r>
    </w:p>
    <w:p w14:paraId="7ED4253C" w14:textId="653367ED" w:rsidR="00A32EB5" w:rsidRPr="00804AE8" w:rsidRDefault="005A340E" w:rsidP="00A32EB5">
      <w:pPr>
        <w:rPr>
          <w:b/>
          <w:bCs/>
        </w:rPr>
      </w:pPr>
      <w:r w:rsidRPr="00804AE8">
        <w:rPr>
          <w:b/>
          <w:bCs/>
          <w:u w:val="single"/>
        </w:rPr>
        <w:t>Module 7 – DHCPv4</w:t>
      </w:r>
      <w:r w:rsidR="00A32EB5" w:rsidRPr="00A32EB5">
        <w:rPr>
          <w:b/>
          <w:bCs/>
          <w:u w:val="single"/>
        </w:rPr>
        <w:t>:</w:t>
      </w:r>
    </w:p>
    <w:p w14:paraId="3F492F9A" w14:textId="7989AA33" w:rsidR="00A32EB5" w:rsidRDefault="00A32EB5" w:rsidP="00A32EB5">
      <w:r>
        <w:t xml:space="preserve">DHCP stands for </w:t>
      </w:r>
      <w:r w:rsidRPr="00A32EB5">
        <w:rPr>
          <w:b/>
          <w:bCs/>
        </w:rPr>
        <w:t>Dynamic Host Configuration Protocol</w:t>
      </w:r>
      <w:r>
        <w:rPr>
          <w:b/>
          <w:bCs/>
        </w:rPr>
        <w:t xml:space="preserve"> </w:t>
      </w:r>
      <w:r>
        <w:t xml:space="preserve">where a host automatically gets an IP address and other network configurations such as gateway, DNS servers, etc. </w:t>
      </w:r>
    </w:p>
    <w:p w14:paraId="2AD6BD88" w14:textId="7791AB02" w:rsidR="00A32EB5" w:rsidRDefault="00A32EB5" w:rsidP="00A32EB5">
      <w:r>
        <w:t xml:space="preserve">It operates in </w:t>
      </w:r>
      <w:r w:rsidRPr="00A32EB5">
        <w:rPr>
          <w:b/>
          <w:bCs/>
        </w:rPr>
        <w:t xml:space="preserve">client-server </w:t>
      </w:r>
      <w:r>
        <w:t>mode.</w:t>
      </w:r>
    </w:p>
    <w:p w14:paraId="5DCB71E9" w14:textId="3E6DEFE3" w:rsidR="00A32EB5" w:rsidRDefault="00804AE8" w:rsidP="00A32EB5">
      <w:r>
        <w:t xml:space="preserve">The </w:t>
      </w:r>
      <w:r>
        <w:rPr>
          <w:b/>
          <w:bCs/>
        </w:rPr>
        <w:t>S</w:t>
      </w:r>
      <w:r w:rsidR="00A32EB5" w:rsidRPr="00804AE8">
        <w:rPr>
          <w:b/>
          <w:bCs/>
        </w:rPr>
        <w:t>erver</w:t>
      </w:r>
      <w:r w:rsidR="00A32EB5">
        <w:t xml:space="preserve"> </w:t>
      </w:r>
      <w:r w:rsidR="00A32EB5" w:rsidRPr="00804AE8">
        <w:rPr>
          <w:b/>
          <w:bCs/>
        </w:rPr>
        <w:t>DYNAMICALLY ASSIGNS</w:t>
      </w:r>
      <w:r w:rsidR="00A32EB5">
        <w:t xml:space="preserve"> IP addresses and other network configuration information to client for limited </w:t>
      </w:r>
      <w:proofErr w:type="gramStart"/>
      <w:r w:rsidR="00A32EB5">
        <w:t>period of time</w:t>
      </w:r>
      <w:proofErr w:type="gramEnd"/>
      <w:r w:rsidR="00A32EB5">
        <w:t xml:space="preserve"> (set at the server or until client return/release the address)</w:t>
      </w:r>
      <w:r>
        <w:t>.</w:t>
      </w:r>
      <w:r w:rsidR="00A32EB5">
        <w:t xml:space="preserve"> </w:t>
      </w:r>
    </w:p>
    <w:p w14:paraId="7236EE8C" w14:textId="67A14E47" w:rsidR="00485A0A" w:rsidRDefault="00804AE8" w:rsidP="00485A0A">
      <w:r>
        <w:t xml:space="preserve">The </w:t>
      </w:r>
      <w:r>
        <w:rPr>
          <w:b/>
          <w:bCs/>
        </w:rPr>
        <w:t>C</w:t>
      </w:r>
      <w:r w:rsidR="00A32EB5" w:rsidRPr="00804AE8">
        <w:rPr>
          <w:b/>
          <w:bCs/>
        </w:rPr>
        <w:t>lient LEASE</w:t>
      </w:r>
      <w:r>
        <w:rPr>
          <w:b/>
          <w:bCs/>
        </w:rPr>
        <w:t>S</w:t>
      </w:r>
      <w:r w:rsidR="00A32EB5">
        <w:t xml:space="preserve"> the information for the set </w:t>
      </w:r>
      <w:proofErr w:type="gramStart"/>
      <w:r w:rsidR="00A32EB5">
        <w:t>period of time</w:t>
      </w:r>
      <w:proofErr w:type="gramEnd"/>
      <w:r w:rsidR="00A32EB5">
        <w:t xml:space="preserve"> (usually range from 1 day to a week), if expires, and client still need IP address, it will ask </w:t>
      </w:r>
      <w:r w:rsidR="00485A0A">
        <w:t xml:space="preserve">the server </w:t>
      </w:r>
      <w:r w:rsidR="00A32EB5">
        <w:t>for another address (RENEW lease)</w:t>
      </w:r>
      <w:r w:rsidR="00485A0A">
        <w:t xml:space="preserve">. </w:t>
      </w:r>
      <w:r>
        <w:t xml:space="preserve">The </w:t>
      </w:r>
      <w:r w:rsidR="00485A0A">
        <w:t>Server will then re-assign an IP address (usually the same IP address).</w:t>
      </w:r>
    </w:p>
    <w:p w14:paraId="100227D9" w14:textId="5AE7FC1F" w:rsidR="00A32EB5" w:rsidRDefault="00485A0A" w:rsidP="00A32EB5">
      <w:r>
        <w:t xml:space="preserve"> </w:t>
      </w:r>
    </w:p>
    <w:p w14:paraId="518A1486" w14:textId="77777777" w:rsidR="00A32EB5" w:rsidRPr="00621A88" w:rsidRDefault="00A32EB5" w:rsidP="00A32EB5">
      <w:pPr>
        <w:rPr>
          <w:b/>
          <w:bCs/>
          <w:u w:val="single"/>
        </w:rPr>
      </w:pPr>
      <w:r w:rsidRPr="00621A88">
        <w:rPr>
          <w:b/>
          <w:bCs/>
          <w:u w:val="single"/>
        </w:rPr>
        <w:t>Instructions:</w:t>
      </w:r>
    </w:p>
    <w:p w14:paraId="39422F39" w14:textId="3244DFFF" w:rsidR="00A32EB5" w:rsidRDefault="00A32EB5" w:rsidP="00A32EB5">
      <w:r>
        <w:t xml:space="preserve">Refer to your </w:t>
      </w:r>
      <w:r w:rsidR="004F56E4">
        <w:t xml:space="preserve">Module 7 </w:t>
      </w:r>
      <w:r>
        <w:t xml:space="preserve">slides and </w:t>
      </w:r>
      <w:proofErr w:type="spellStart"/>
      <w:r>
        <w:t>Netacad</w:t>
      </w:r>
      <w:proofErr w:type="spellEnd"/>
      <w:r>
        <w:t xml:space="preserve"> resource</w:t>
      </w:r>
      <w:r w:rsidR="004F56E4">
        <w:t>s</w:t>
      </w:r>
      <w:r>
        <w:t>, please answer the questions below.</w:t>
      </w:r>
    </w:p>
    <w:p w14:paraId="1AAD5056" w14:textId="44DCB9F7" w:rsidR="004E6058" w:rsidRDefault="004E6058" w:rsidP="00FD77B6">
      <w:pPr>
        <w:pStyle w:val="ListParagraph"/>
        <w:numPr>
          <w:ilvl w:val="0"/>
          <w:numId w:val="4"/>
        </w:numPr>
        <w:ind w:left="360"/>
      </w:pPr>
      <w:r>
        <w:t>Describe at least TWO advantages of using DHCP.</w:t>
      </w:r>
    </w:p>
    <w:p w14:paraId="2CE608D8" w14:textId="77777777" w:rsidR="004B3C6F" w:rsidRDefault="003E25D5" w:rsidP="002B796D">
      <w:pPr>
        <w:pStyle w:val="ListParagraph"/>
        <w:ind w:left="360"/>
      </w:pPr>
      <w:r>
        <w:t xml:space="preserve">- </w:t>
      </w:r>
      <w:r w:rsidR="004B3C6F" w:rsidRPr="004B3C6F">
        <w:t>DHCP is simple to set up and assigns IP addresses to requesting customers automatically, reducing the amount of time spent manually configuring IP numbers.</w:t>
      </w:r>
    </w:p>
    <w:p w14:paraId="6A601F88" w14:textId="0F7C504B" w:rsidR="003E25D5" w:rsidRDefault="003E25D5" w:rsidP="002B796D">
      <w:pPr>
        <w:pStyle w:val="ListParagraph"/>
        <w:ind w:left="360"/>
      </w:pPr>
      <w:r>
        <w:t xml:space="preserve">- </w:t>
      </w:r>
      <w:r w:rsidR="004B3C6F" w:rsidRPr="004B3C6F">
        <w:t>There are no disputes in IP addresses since duplicate or faulty IP addresses are not assigned.</w:t>
      </w:r>
    </w:p>
    <w:p w14:paraId="71B7CCA6" w14:textId="7D0224F3" w:rsidR="003E25D5" w:rsidRDefault="00453283" w:rsidP="003E25D5">
      <w:pPr>
        <w:pStyle w:val="ListParagraph"/>
        <w:numPr>
          <w:ilvl w:val="0"/>
          <w:numId w:val="4"/>
        </w:numPr>
        <w:ind w:left="360"/>
      </w:pPr>
      <w:r>
        <w:t>Describe TWO methods of implementing DHCP</w:t>
      </w:r>
      <w:r w:rsidR="00804AE8">
        <w:t>v4</w:t>
      </w:r>
      <w:r>
        <w:t xml:space="preserve"> in a network.</w:t>
      </w:r>
    </w:p>
    <w:p w14:paraId="56507962" w14:textId="5AF69A49" w:rsidR="003E25D5" w:rsidRDefault="00261C08" w:rsidP="003E25D5">
      <w:pPr>
        <w:pStyle w:val="ListParagraph"/>
        <w:numPr>
          <w:ilvl w:val="0"/>
          <w:numId w:val="9"/>
        </w:numPr>
      </w:pPr>
      <w:r w:rsidRPr="00261C08">
        <w:t>Configure a Cisco IOS DHCP4 Server</w:t>
      </w:r>
    </w:p>
    <w:p w14:paraId="4189D1A3" w14:textId="25FB84AB" w:rsidR="00261C08" w:rsidRDefault="00CD3C33" w:rsidP="003E25D5">
      <w:pPr>
        <w:pStyle w:val="ListParagraph"/>
        <w:numPr>
          <w:ilvl w:val="0"/>
          <w:numId w:val="9"/>
        </w:numPr>
      </w:pPr>
      <w:r>
        <w:t>Configure a DHCP4 Client</w:t>
      </w:r>
    </w:p>
    <w:p w14:paraId="6A975060" w14:textId="11D1FACD" w:rsidR="00570C4C" w:rsidRDefault="00570C4C" w:rsidP="00FD77B6">
      <w:pPr>
        <w:pStyle w:val="ListParagraph"/>
        <w:numPr>
          <w:ilvl w:val="0"/>
          <w:numId w:val="4"/>
        </w:numPr>
        <w:ind w:left="360"/>
      </w:pPr>
      <w:r>
        <w:t>DHCPv4 Operations:</w:t>
      </w:r>
    </w:p>
    <w:p w14:paraId="4E70E47F" w14:textId="16FC5D26" w:rsidR="00EC0534" w:rsidRDefault="00570C4C" w:rsidP="00EC0534">
      <w:pPr>
        <w:pStyle w:val="ListParagraph"/>
        <w:numPr>
          <w:ilvl w:val="1"/>
          <w:numId w:val="4"/>
        </w:numPr>
        <w:ind w:left="1080"/>
      </w:pPr>
      <w:r>
        <w:t xml:space="preserve">2 </w:t>
      </w:r>
      <w:proofErr w:type="spellStart"/>
      <w:r>
        <w:t>pcap</w:t>
      </w:r>
      <w:proofErr w:type="spellEnd"/>
      <w:r>
        <w:t xml:space="preserve"> files are provided and can be opened using Wireshark. </w:t>
      </w:r>
    </w:p>
    <w:p w14:paraId="5A9E493C" w14:textId="19FD9449" w:rsidR="00570C4C" w:rsidRDefault="00570C4C" w:rsidP="00FD77B6">
      <w:pPr>
        <w:pStyle w:val="ListParagraph"/>
        <w:numPr>
          <w:ilvl w:val="1"/>
          <w:numId w:val="4"/>
        </w:numPr>
        <w:ind w:left="1080"/>
      </w:pPr>
      <w:r>
        <w:t xml:space="preserve">For each </w:t>
      </w:r>
      <w:proofErr w:type="spellStart"/>
      <w:r>
        <w:t>pcap</w:t>
      </w:r>
      <w:proofErr w:type="spellEnd"/>
      <w:r>
        <w:t xml:space="preserve"> file:</w:t>
      </w:r>
    </w:p>
    <w:p w14:paraId="219D2831" w14:textId="07676084" w:rsidR="00570C4C" w:rsidRDefault="00570C4C" w:rsidP="00FD77B6">
      <w:pPr>
        <w:pStyle w:val="ListParagraph"/>
        <w:numPr>
          <w:ilvl w:val="2"/>
          <w:numId w:val="4"/>
        </w:numPr>
        <w:ind w:left="1800"/>
      </w:pPr>
      <w:r>
        <w:t>Identify and examine the DHCP packets</w:t>
      </w:r>
    </w:p>
    <w:p w14:paraId="4D580371" w14:textId="32BCD7C2" w:rsidR="0031408C" w:rsidRDefault="00570C4C" w:rsidP="0031408C">
      <w:pPr>
        <w:pStyle w:val="ListParagraph"/>
        <w:numPr>
          <w:ilvl w:val="0"/>
          <w:numId w:val="5"/>
        </w:numPr>
        <w:ind w:left="2520"/>
      </w:pPr>
      <w:r>
        <w:t xml:space="preserve">How many types of DHCP packets are there? </w:t>
      </w:r>
    </w:p>
    <w:p w14:paraId="11ADF317" w14:textId="1E9535E9" w:rsidR="0031408C" w:rsidRDefault="0031408C" w:rsidP="0031408C">
      <w:pPr>
        <w:pStyle w:val="ListParagraph"/>
        <w:ind w:left="2520"/>
      </w:pPr>
      <w:r>
        <w:t>-</w:t>
      </w:r>
      <w:r w:rsidR="00A4760B">
        <w:t>DHCP1 – 6 packets</w:t>
      </w:r>
    </w:p>
    <w:p w14:paraId="5D41F0BA" w14:textId="67343109" w:rsidR="00A4760B" w:rsidRDefault="00A4760B" w:rsidP="0031408C">
      <w:pPr>
        <w:pStyle w:val="ListParagraph"/>
        <w:ind w:left="2520"/>
      </w:pPr>
      <w:r>
        <w:t>-DHCP2 – 3 packets</w:t>
      </w:r>
    </w:p>
    <w:p w14:paraId="281EE4BA" w14:textId="584A1A2F" w:rsidR="006D0699" w:rsidRDefault="006D0699" w:rsidP="00FD77B6">
      <w:pPr>
        <w:pStyle w:val="ListParagraph"/>
        <w:numPr>
          <w:ilvl w:val="0"/>
          <w:numId w:val="5"/>
        </w:numPr>
        <w:ind w:left="2520"/>
      </w:pPr>
      <w:r>
        <w:t>How are they differentiated?</w:t>
      </w:r>
    </w:p>
    <w:p w14:paraId="2DDB56D7" w14:textId="6777138A" w:rsidR="00A4760B" w:rsidRDefault="00A4760B" w:rsidP="00A4760B">
      <w:pPr>
        <w:pStyle w:val="ListParagraph"/>
        <w:ind w:left="2520"/>
      </w:pPr>
      <w:r>
        <w:t>-See under the protocol column</w:t>
      </w:r>
    </w:p>
    <w:p w14:paraId="0A568CF2" w14:textId="5E358034" w:rsidR="006D0699" w:rsidRDefault="006D0699" w:rsidP="00FD77B6">
      <w:pPr>
        <w:pStyle w:val="ListParagraph"/>
        <w:numPr>
          <w:ilvl w:val="0"/>
          <w:numId w:val="5"/>
        </w:numPr>
        <w:ind w:left="2520"/>
      </w:pPr>
      <w:r>
        <w:t>What important information each type of packet carry?</w:t>
      </w:r>
    </w:p>
    <w:p w14:paraId="45843A62" w14:textId="2BB06931" w:rsidR="00A4760B" w:rsidRDefault="00A4760B" w:rsidP="00A4760B">
      <w:pPr>
        <w:pStyle w:val="ListParagraph"/>
        <w:ind w:left="2520"/>
      </w:pPr>
      <w:r>
        <w:t>-Source and destination IP address</w:t>
      </w:r>
    </w:p>
    <w:p w14:paraId="77A17912" w14:textId="59229122" w:rsidR="004E6058" w:rsidRDefault="00570C4C" w:rsidP="00FD77B6">
      <w:pPr>
        <w:pStyle w:val="ListParagraph"/>
        <w:numPr>
          <w:ilvl w:val="2"/>
          <w:numId w:val="4"/>
        </w:numPr>
        <w:ind w:left="1800"/>
      </w:pPr>
      <w:r>
        <w:lastRenderedPageBreak/>
        <w:t>Describe the DHCP operations and i</w:t>
      </w:r>
      <w:r w:rsidR="00485A0A">
        <w:t>llustrate the communication between</w:t>
      </w:r>
      <w:r>
        <w:t xml:space="preserve"> the server and client.</w:t>
      </w:r>
      <w:r w:rsidR="00485A0A">
        <w:t xml:space="preserve"> </w:t>
      </w:r>
    </w:p>
    <w:p w14:paraId="4E480359" w14:textId="77777777" w:rsidR="00A4760B" w:rsidRDefault="00A4760B" w:rsidP="00A4760B"/>
    <w:tbl>
      <w:tblPr>
        <w:tblStyle w:val="TableGrid"/>
        <w:tblW w:w="0" w:type="auto"/>
        <w:tblLook w:val="04A0" w:firstRow="1" w:lastRow="0" w:firstColumn="1" w:lastColumn="0" w:noHBand="0" w:noVBand="1"/>
      </w:tblPr>
      <w:tblGrid>
        <w:gridCol w:w="2107"/>
        <w:gridCol w:w="3521"/>
        <w:gridCol w:w="3388"/>
      </w:tblGrid>
      <w:tr w:rsidR="004F39BC" w14:paraId="1A54840C" w14:textId="77777777" w:rsidTr="00E17733">
        <w:tc>
          <w:tcPr>
            <w:tcW w:w="2109" w:type="dxa"/>
          </w:tcPr>
          <w:p w14:paraId="3BB54094" w14:textId="77777777" w:rsidR="00E17733" w:rsidRDefault="00E17733" w:rsidP="00E6399E">
            <w:r>
              <w:t>Steps</w:t>
            </w:r>
          </w:p>
        </w:tc>
        <w:tc>
          <w:tcPr>
            <w:tcW w:w="2983" w:type="dxa"/>
          </w:tcPr>
          <w:p w14:paraId="00FF1D9A" w14:textId="6EE40FD8" w:rsidR="00E17733" w:rsidRDefault="00E17733" w:rsidP="00E6399E">
            <w:r>
              <w:t>Illustrate</w:t>
            </w:r>
          </w:p>
        </w:tc>
        <w:tc>
          <w:tcPr>
            <w:tcW w:w="3924" w:type="dxa"/>
          </w:tcPr>
          <w:p w14:paraId="337B400A" w14:textId="629ECBD9" w:rsidR="00E17733" w:rsidRDefault="00E17733" w:rsidP="00E6399E">
            <w:r>
              <w:t>Description</w:t>
            </w:r>
          </w:p>
        </w:tc>
      </w:tr>
      <w:tr w:rsidR="004F39BC" w14:paraId="056226DC" w14:textId="77777777" w:rsidTr="00E17733">
        <w:tc>
          <w:tcPr>
            <w:tcW w:w="2109" w:type="dxa"/>
          </w:tcPr>
          <w:p w14:paraId="375A6D9E" w14:textId="77777777" w:rsidR="00E17733" w:rsidRDefault="00E17733" w:rsidP="00E6399E">
            <w:pPr>
              <w:pStyle w:val="ListParagraph"/>
              <w:numPr>
                <w:ilvl w:val="0"/>
                <w:numId w:val="10"/>
              </w:numPr>
            </w:pPr>
            <w:r>
              <w:t>DHCP Discover</w:t>
            </w:r>
          </w:p>
        </w:tc>
        <w:tc>
          <w:tcPr>
            <w:tcW w:w="2983" w:type="dxa"/>
          </w:tcPr>
          <w:p w14:paraId="08186B09" w14:textId="10E2CB63" w:rsidR="00E17733" w:rsidRPr="004B3C6F" w:rsidRDefault="004F39BC" w:rsidP="00E6399E">
            <w:pPr>
              <w:rPr>
                <w:rFonts w:cstheme="minorHAnsi"/>
                <w:color w:val="000000" w:themeColor="text1"/>
                <w:shd w:val="clear" w:color="auto" w:fill="FFFFFF"/>
              </w:rPr>
            </w:pPr>
            <w:r w:rsidRPr="004F39BC">
              <w:rPr>
                <w:rFonts w:cstheme="minorHAnsi"/>
                <w:color w:val="000000" w:themeColor="text1"/>
                <w:shd w:val="clear" w:color="auto" w:fill="FFFFFF"/>
              </w:rPr>
              <w:drawing>
                <wp:inline distT="0" distB="0" distL="0" distR="0" wp14:anchorId="67A144EB" wp14:editId="316F4091">
                  <wp:extent cx="2066925" cy="479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400" cy="489450"/>
                          </a:xfrm>
                          <a:prstGeom prst="rect">
                            <a:avLst/>
                          </a:prstGeom>
                        </pic:spPr>
                      </pic:pic>
                    </a:graphicData>
                  </a:graphic>
                </wp:inline>
              </w:drawing>
            </w:r>
          </w:p>
        </w:tc>
        <w:tc>
          <w:tcPr>
            <w:tcW w:w="3924" w:type="dxa"/>
          </w:tcPr>
          <w:p w14:paraId="0514ADF4" w14:textId="561F4149" w:rsidR="00E17733" w:rsidRPr="00612EB8" w:rsidRDefault="00E17733" w:rsidP="00E6399E">
            <w:pPr>
              <w:rPr>
                <w:rFonts w:cstheme="minorHAnsi"/>
                <w:b/>
                <w:bCs/>
                <w:i/>
                <w:iCs/>
                <w:color w:val="FF0000"/>
              </w:rPr>
            </w:pPr>
            <w:r w:rsidRPr="004B3C6F">
              <w:rPr>
                <w:rFonts w:cstheme="minorHAnsi"/>
                <w:color w:val="000000" w:themeColor="text1"/>
                <w:shd w:val="clear" w:color="auto" w:fill="FFFFFF"/>
              </w:rPr>
              <w:t>To find available DHCPv4 servers, the client sends out a broadcast DHCPDISCOVER message with its own MAC address. Because the client does not have proper IPv4 information at bootup, it communicates with the server using Layer 2 and Layer 3 broadcast addresses. The DHCPDISCOVER message is used to locate DHCPv4 servers on a network.</w:t>
            </w:r>
          </w:p>
        </w:tc>
      </w:tr>
      <w:tr w:rsidR="004F39BC" w14:paraId="12E4EB9E" w14:textId="77777777" w:rsidTr="00E17733">
        <w:tc>
          <w:tcPr>
            <w:tcW w:w="2109" w:type="dxa"/>
          </w:tcPr>
          <w:p w14:paraId="217988C3" w14:textId="77777777" w:rsidR="00E17733" w:rsidRDefault="00E17733" w:rsidP="00E6399E">
            <w:pPr>
              <w:pStyle w:val="ListParagraph"/>
              <w:numPr>
                <w:ilvl w:val="0"/>
                <w:numId w:val="10"/>
              </w:numPr>
            </w:pPr>
            <w:r>
              <w:t>DHCP Offer</w:t>
            </w:r>
          </w:p>
        </w:tc>
        <w:tc>
          <w:tcPr>
            <w:tcW w:w="2983" w:type="dxa"/>
          </w:tcPr>
          <w:p w14:paraId="3C22B0F7" w14:textId="0A7A3EFC" w:rsidR="00E17733" w:rsidRPr="004B3C6F" w:rsidRDefault="004F39BC" w:rsidP="00E6399E">
            <w:pPr>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063E3518" wp14:editId="24C8E2A8">
                  <wp:extent cx="2098675" cy="781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125" cy="805575"/>
                          </a:xfrm>
                          <a:prstGeom prst="rect">
                            <a:avLst/>
                          </a:prstGeom>
                          <a:noFill/>
                        </pic:spPr>
                      </pic:pic>
                    </a:graphicData>
                  </a:graphic>
                </wp:inline>
              </w:drawing>
            </w:r>
          </w:p>
        </w:tc>
        <w:tc>
          <w:tcPr>
            <w:tcW w:w="3924" w:type="dxa"/>
          </w:tcPr>
          <w:p w14:paraId="5F928428" w14:textId="2BCEEB39" w:rsidR="00E17733" w:rsidRPr="004B3C6F" w:rsidRDefault="00E17733" w:rsidP="00E6399E">
            <w:pPr>
              <w:rPr>
                <w:rFonts w:cstheme="minorHAnsi"/>
                <w:color w:val="000000" w:themeColor="text1"/>
                <w:shd w:val="clear" w:color="auto" w:fill="FFFFFF"/>
              </w:rPr>
            </w:pPr>
            <w:r w:rsidRPr="004B3C6F">
              <w:rPr>
                <w:rFonts w:cstheme="minorHAnsi"/>
                <w:color w:val="000000" w:themeColor="text1"/>
                <w:shd w:val="clear" w:color="auto" w:fill="FFFFFF"/>
              </w:rPr>
              <w:t>When a DHCPDISCOVER message is received, the DHCPv4 server reserves an available IPv4 address to lease to the client. The server additionally creates an ARP entry with the requesting client's MAC address and the client's leased IPv4 address. The DHCPv4 server delivers the requesting client the binding DHCPOFFER message.</w:t>
            </w:r>
          </w:p>
        </w:tc>
      </w:tr>
      <w:tr w:rsidR="004F39BC" w14:paraId="33F4BCB9" w14:textId="77777777" w:rsidTr="00E17733">
        <w:tc>
          <w:tcPr>
            <w:tcW w:w="2109" w:type="dxa"/>
          </w:tcPr>
          <w:p w14:paraId="732FD440" w14:textId="77777777" w:rsidR="00E17733" w:rsidRDefault="00E17733" w:rsidP="00E6399E">
            <w:pPr>
              <w:pStyle w:val="ListParagraph"/>
              <w:numPr>
                <w:ilvl w:val="0"/>
                <w:numId w:val="10"/>
              </w:numPr>
            </w:pPr>
            <w:r>
              <w:t>DHCP Request</w:t>
            </w:r>
          </w:p>
        </w:tc>
        <w:tc>
          <w:tcPr>
            <w:tcW w:w="2983" w:type="dxa"/>
          </w:tcPr>
          <w:p w14:paraId="04BBDCEA" w14:textId="06D05276" w:rsidR="00E17733" w:rsidRPr="004B3C6F" w:rsidRDefault="004F39BC" w:rsidP="004B3C6F">
            <w:r>
              <w:rPr>
                <w:noProof/>
              </w:rPr>
              <w:drawing>
                <wp:inline distT="0" distB="0" distL="0" distR="0" wp14:anchorId="2564A445" wp14:editId="069ED93F">
                  <wp:extent cx="2099201" cy="1069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6032" cy="1108826"/>
                          </a:xfrm>
                          <a:prstGeom prst="rect">
                            <a:avLst/>
                          </a:prstGeom>
                          <a:noFill/>
                        </pic:spPr>
                      </pic:pic>
                    </a:graphicData>
                  </a:graphic>
                </wp:inline>
              </w:drawing>
            </w:r>
          </w:p>
        </w:tc>
        <w:tc>
          <w:tcPr>
            <w:tcW w:w="3924" w:type="dxa"/>
          </w:tcPr>
          <w:p w14:paraId="3117CE4A" w14:textId="19EBC39B" w:rsidR="00E17733" w:rsidRDefault="00E17733" w:rsidP="004B3C6F">
            <w:r w:rsidRPr="004B3C6F">
              <w:t>The client responds with a DHCPREQUEST message after receiving the DHCPOFFER from the server. This mail is sent out for both new leases and lease renewals. When used for lease origination, the DHCPREQUEST acts as a binding acceptance notification to the selected server for the parameters it has provided, as well as an implicit decline to any other servers who may have made a binding offer to the client.</w:t>
            </w:r>
          </w:p>
          <w:p w14:paraId="0ABDF1DF" w14:textId="1AE9C548" w:rsidR="00E17733" w:rsidRPr="00612EB8" w:rsidRDefault="00E17733" w:rsidP="004B3C6F">
            <w:pPr>
              <w:rPr>
                <w:b/>
                <w:bCs/>
                <w:i/>
                <w:iCs/>
                <w:color w:val="FF0000"/>
              </w:rPr>
            </w:pPr>
            <w:r w:rsidRPr="004B3C6F">
              <w:t>DHCPv4 servers are used in many enterprise networks. The DHCPREQUEST message is broadcast to this DHCPv4 server and any other DHCPv4 servers to advise them of the accepted offer.</w:t>
            </w:r>
          </w:p>
        </w:tc>
      </w:tr>
      <w:tr w:rsidR="004F39BC" w14:paraId="7CA4A035" w14:textId="77777777" w:rsidTr="00E17733">
        <w:tc>
          <w:tcPr>
            <w:tcW w:w="2109" w:type="dxa"/>
          </w:tcPr>
          <w:p w14:paraId="4EF8CE56" w14:textId="77777777" w:rsidR="00E17733" w:rsidRDefault="00E17733" w:rsidP="00E6399E">
            <w:pPr>
              <w:pStyle w:val="ListParagraph"/>
              <w:numPr>
                <w:ilvl w:val="0"/>
                <w:numId w:val="10"/>
              </w:numPr>
            </w:pPr>
            <w:r>
              <w:t>DHCP Acknowledgment</w:t>
            </w:r>
          </w:p>
        </w:tc>
        <w:tc>
          <w:tcPr>
            <w:tcW w:w="2983" w:type="dxa"/>
          </w:tcPr>
          <w:p w14:paraId="2112A47C" w14:textId="0F1484AC" w:rsidR="00E17733" w:rsidRPr="004B3C6F" w:rsidRDefault="004F39BC" w:rsidP="00E6399E">
            <w:pPr>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4560C632" wp14:editId="3FB1019D">
                  <wp:extent cx="2038722" cy="14061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268" cy="1443037"/>
                          </a:xfrm>
                          <a:prstGeom prst="rect">
                            <a:avLst/>
                          </a:prstGeom>
                          <a:noFill/>
                        </pic:spPr>
                      </pic:pic>
                    </a:graphicData>
                  </a:graphic>
                </wp:inline>
              </w:drawing>
            </w:r>
          </w:p>
        </w:tc>
        <w:tc>
          <w:tcPr>
            <w:tcW w:w="3924" w:type="dxa"/>
          </w:tcPr>
          <w:p w14:paraId="56B5199E" w14:textId="3616BB0D" w:rsidR="00E17733" w:rsidRPr="004B3C6F" w:rsidRDefault="00E17733" w:rsidP="00E6399E">
            <w:pPr>
              <w:rPr>
                <w:rFonts w:cstheme="minorHAnsi"/>
                <w:color w:val="000000" w:themeColor="text1"/>
                <w:shd w:val="clear" w:color="auto" w:fill="FFFFFF"/>
              </w:rPr>
            </w:pPr>
            <w:r w:rsidRPr="004B3C6F">
              <w:rPr>
                <w:rFonts w:cstheme="minorHAnsi"/>
                <w:color w:val="000000" w:themeColor="text1"/>
                <w:shd w:val="clear" w:color="auto" w:fill="FFFFFF"/>
              </w:rPr>
              <w:t xml:space="preserve">The server will check the lease information with an ICMP ping to that address to confirm it is not already in use, generate a new ARP entry for the client lease, and react with a DHCPACK message after receiving the DHCPREQUEST message. Except for a change in the message type field, the DHCPACK message is identical to the DHCPOFFER. The client logs the configuration </w:t>
            </w:r>
            <w:r w:rsidRPr="004B3C6F">
              <w:rPr>
                <w:rFonts w:cstheme="minorHAnsi"/>
                <w:color w:val="000000" w:themeColor="text1"/>
                <w:shd w:val="clear" w:color="auto" w:fill="FFFFFF"/>
              </w:rPr>
              <w:lastRenderedPageBreak/>
              <w:t>information and may do an ARP lookup for the allocated address when it receives the DHCPACK message. If the client receives no response to the ARP, it assumes the IPv4 address is genuine and begins using it as its own.</w:t>
            </w:r>
          </w:p>
        </w:tc>
      </w:tr>
    </w:tbl>
    <w:p w14:paraId="1E26B705" w14:textId="77777777" w:rsidR="00A4760B" w:rsidRDefault="00A4760B" w:rsidP="00A4760B">
      <w:pPr>
        <w:pStyle w:val="ListParagraph"/>
        <w:ind w:left="1800"/>
      </w:pPr>
    </w:p>
    <w:p w14:paraId="6C12603F" w14:textId="2044F404" w:rsidR="006D0699" w:rsidRDefault="006D0699" w:rsidP="00FD77B6">
      <w:pPr>
        <w:pStyle w:val="ListParagraph"/>
        <w:numPr>
          <w:ilvl w:val="1"/>
          <w:numId w:val="4"/>
        </w:numPr>
        <w:ind w:left="1080"/>
      </w:pPr>
      <w:r>
        <w:t xml:space="preserve">Compare the DHCP packets and operations found in the 2 </w:t>
      </w:r>
      <w:proofErr w:type="spellStart"/>
      <w:r>
        <w:t>pcap</w:t>
      </w:r>
      <w:proofErr w:type="spellEnd"/>
      <w:r>
        <w:t xml:space="preserve"> files. </w:t>
      </w:r>
    </w:p>
    <w:p w14:paraId="1051FB0C" w14:textId="4EBB55D1" w:rsidR="005E35EE" w:rsidRDefault="005E35EE" w:rsidP="005E35EE">
      <w:pPr>
        <w:pStyle w:val="ListParagraph"/>
        <w:ind w:left="1080"/>
      </w:pPr>
      <w:r>
        <w:t>-</w:t>
      </w:r>
      <w:proofErr w:type="spellStart"/>
      <w:r w:rsidRPr="005E35EE">
        <w:t>Pcap</w:t>
      </w:r>
      <w:proofErr w:type="spellEnd"/>
      <w:r w:rsidRPr="005E35EE">
        <w:t xml:space="preserve"> file 1 has more packets than </w:t>
      </w:r>
      <w:proofErr w:type="spellStart"/>
      <w:r w:rsidRPr="005E35EE">
        <w:t>pcap</w:t>
      </w:r>
      <w:proofErr w:type="spellEnd"/>
      <w:r w:rsidRPr="005E35EE">
        <w:t xml:space="preserve"> file 2. In </w:t>
      </w:r>
      <w:proofErr w:type="spellStart"/>
      <w:r w:rsidRPr="005E35EE">
        <w:t>pcap</w:t>
      </w:r>
      <w:proofErr w:type="spellEnd"/>
      <w:r w:rsidRPr="005E35EE">
        <w:t xml:space="preserve"> file 1, the client talks with a DHCPv4 server to obtain a lease, but in </w:t>
      </w:r>
      <w:proofErr w:type="spellStart"/>
      <w:r w:rsidRPr="005E35EE">
        <w:t>pcap</w:t>
      </w:r>
      <w:proofErr w:type="spellEnd"/>
      <w:r w:rsidRPr="005E35EE">
        <w:t xml:space="preserve"> file 2, the client communicates with a DHCPv4 server to renew a lease.</w:t>
      </w:r>
    </w:p>
    <w:p w14:paraId="57060A7B" w14:textId="1470A1CF" w:rsidR="00A80AB4" w:rsidRDefault="005A340E" w:rsidP="00FD77B6">
      <w:pPr>
        <w:pStyle w:val="ListParagraph"/>
        <w:numPr>
          <w:ilvl w:val="0"/>
          <w:numId w:val="4"/>
        </w:numPr>
        <w:ind w:left="360"/>
      </w:pPr>
      <w:r>
        <w:t xml:space="preserve">List the </w:t>
      </w:r>
      <w:r w:rsidR="00AE3C34">
        <w:t>DHCP configuration</w:t>
      </w:r>
      <w:r>
        <w:t xml:space="preserve"> steps </w:t>
      </w:r>
      <w:r w:rsidR="00AE3C34">
        <w:t xml:space="preserve">on a Cisco router </w:t>
      </w:r>
      <w:r>
        <w:t xml:space="preserve">and </w:t>
      </w:r>
      <w:r w:rsidR="00AE3C34">
        <w:t xml:space="preserve">the </w:t>
      </w:r>
      <w:r>
        <w:t>relevant commands</w:t>
      </w:r>
      <w:r w:rsidR="00A80AB4">
        <w:t>.</w:t>
      </w:r>
    </w:p>
    <w:p w14:paraId="3FFC518C" w14:textId="4D77AEBF" w:rsidR="00A4760B" w:rsidRDefault="00A4760B" w:rsidP="00A4760B">
      <w:pPr>
        <w:pStyle w:val="ListParagraph"/>
        <w:ind w:left="360"/>
      </w:pPr>
      <w:r>
        <w:t>Step 1: Exclude IPV4 addresses</w:t>
      </w:r>
    </w:p>
    <w:p w14:paraId="0377B752" w14:textId="604B9082" w:rsidR="00A4760B" w:rsidRDefault="00A4760B" w:rsidP="00A4760B">
      <w:pPr>
        <w:pStyle w:val="ListParagraph"/>
        <w:ind w:left="360"/>
      </w:pPr>
      <w:r>
        <w:tab/>
      </w:r>
      <w:r>
        <w:tab/>
      </w:r>
      <w:proofErr w:type="spellStart"/>
      <w:r>
        <w:t>ip</w:t>
      </w:r>
      <w:proofErr w:type="spellEnd"/>
      <w:r>
        <w:t xml:space="preserve"> </w:t>
      </w:r>
      <w:proofErr w:type="spellStart"/>
      <w:r>
        <w:t>dhcp</w:t>
      </w:r>
      <w:proofErr w:type="spellEnd"/>
      <w:r>
        <w:t xml:space="preserve"> exclude-addresses</w:t>
      </w:r>
    </w:p>
    <w:p w14:paraId="4DF3B80F" w14:textId="440F6564" w:rsidR="00A4760B" w:rsidRDefault="00A4760B" w:rsidP="00A4760B">
      <w:pPr>
        <w:pStyle w:val="ListParagraph"/>
        <w:ind w:left="360"/>
      </w:pPr>
      <w:r>
        <w:t>Step 2: Define a DHCPv4 Pool Name</w:t>
      </w:r>
      <w:r>
        <w:br/>
      </w:r>
      <w:r>
        <w:tab/>
      </w:r>
      <w:r>
        <w:tab/>
      </w:r>
      <w:proofErr w:type="spellStart"/>
      <w:r>
        <w:t>ip</w:t>
      </w:r>
      <w:proofErr w:type="spellEnd"/>
      <w:r>
        <w:t xml:space="preserve"> </w:t>
      </w:r>
      <w:proofErr w:type="spellStart"/>
      <w:r>
        <w:t>dhcp</w:t>
      </w:r>
      <w:proofErr w:type="spellEnd"/>
      <w:r>
        <w:t xml:space="preserve"> pool</w:t>
      </w:r>
    </w:p>
    <w:p w14:paraId="1DB19478" w14:textId="76A44A68" w:rsidR="00A4760B" w:rsidRDefault="00A4760B" w:rsidP="00A4760B">
      <w:pPr>
        <w:pStyle w:val="ListParagraph"/>
        <w:ind w:left="360"/>
      </w:pPr>
      <w:r>
        <w:t>Step 3: Configure the DHCPv4 Pool</w:t>
      </w:r>
    </w:p>
    <w:p w14:paraId="17C76A59" w14:textId="78A3C33F" w:rsidR="009640D0" w:rsidRDefault="009640D0" w:rsidP="00A4760B">
      <w:pPr>
        <w:pStyle w:val="ListParagraph"/>
        <w:ind w:left="360"/>
      </w:pPr>
      <w:r>
        <w:tab/>
      </w:r>
      <w:r>
        <w:tab/>
        <w:t>The address pool – network</w:t>
      </w:r>
    </w:p>
    <w:p w14:paraId="0B4CEDCD" w14:textId="412326B0" w:rsidR="009640D0" w:rsidRDefault="009640D0" w:rsidP="00A4760B">
      <w:pPr>
        <w:pStyle w:val="ListParagraph"/>
        <w:ind w:left="360"/>
      </w:pPr>
      <w:r>
        <w:tab/>
      </w:r>
      <w:r>
        <w:tab/>
        <w:t>The default router or gateway – default-router</w:t>
      </w:r>
    </w:p>
    <w:p w14:paraId="6C758C3B" w14:textId="51BA7857" w:rsidR="009640D0" w:rsidRDefault="009640D0" w:rsidP="00A4760B">
      <w:pPr>
        <w:pStyle w:val="ListParagraph"/>
        <w:ind w:left="360"/>
      </w:pPr>
      <w:r>
        <w:tab/>
      </w:r>
      <w:r>
        <w:tab/>
        <w:t xml:space="preserve">The DNS server – </w:t>
      </w:r>
      <w:proofErr w:type="spellStart"/>
      <w:r>
        <w:t>dns</w:t>
      </w:r>
      <w:proofErr w:type="spellEnd"/>
      <w:r>
        <w:t>-server</w:t>
      </w:r>
    </w:p>
    <w:p w14:paraId="315338ED" w14:textId="446925FB" w:rsidR="009640D0" w:rsidRDefault="009640D0" w:rsidP="00A4760B">
      <w:pPr>
        <w:pStyle w:val="ListParagraph"/>
        <w:ind w:left="360"/>
      </w:pPr>
      <w:r>
        <w:tab/>
      </w:r>
      <w:r>
        <w:tab/>
        <w:t>The domain name – domain-name</w:t>
      </w:r>
    </w:p>
    <w:p w14:paraId="2C812329" w14:textId="6CEE76E0" w:rsidR="009640D0" w:rsidRDefault="009640D0" w:rsidP="00A4760B">
      <w:pPr>
        <w:pStyle w:val="ListParagraph"/>
        <w:ind w:left="360"/>
      </w:pPr>
      <w:r>
        <w:tab/>
      </w:r>
      <w:r>
        <w:tab/>
        <w:t>The duration of the DHCP lease – lease</w:t>
      </w:r>
    </w:p>
    <w:p w14:paraId="76013D80" w14:textId="2D48AEA0" w:rsidR="009640D0" w:rsidRDefault="009640D0" w:rsidP="00A4760B">
      <w:pPr>
        <w:pStyle w:val="ListParagraph"/>
        <w:ind w:left="360"/>
      </w:pPr>
      <w:r>
        <w:tab/>
      </w:r>
      <w:r>
        <w:tab/>
        <w:t xml:space="preserve">The </w:t>
      </w:r>
      <w:proofErr w:type="spellStart"/>
      <w:r>
        <w:t>NetBios</w:t>
      </w:r>
      <w:proofErr w:type="spellEnd"/>
      <w:r>
        <w:t xml:space="preserve"> WINS server – </w:t>
      </w:r>
      <w:proofErr w:type="spellStart"/>
      <w:r>
        <w:t>netbios</w:t>
      </w:r>
      <w:proofErr w:type="spellEnd"/>
      <w:r>
        <w:t>-name-server</w:t>
      </w:r>
    </w:p>
    <w:p w14:paraId="5C399731" w14:textId="083178B8" w:rsidR="004B3C6F" w:rsidRDefault="004B3C6F" w:rsidP="00A4760B">
      <w:pPr>
        <w:pStyle w:val="ListParagraph"/>
        <w:ind w:left="360"/>
      </w:pPr>
      <w:r>
        <w:tab/>
      </w:r>
      <w:r>
        <w:tab/>
      </w:r>
    </w:p>
    <w:p w14:paraId="4C74FBF3" w14:textId="2083DA1B" w:rsidR="00AE3C34" w:rsidRDefault="00453283" w:rsidP="00FD77B6">
      <w:pPr>
        <w:pStyle w:val="ListParagraph"/>
        <w:numPr>
          <w:ilvl w:val="0"/>
          <w:numId w:val="4"/>
        </w:numPr>
        <w:ind w:left="360"/>
      </w:pPr>
      <w:r>
        <w:t>Briefly explain h</w:t>
      </w:r>
      <w:r w:rsidR="00AE3C34">
        <w:t xml:space="preserve">ow </w:t>
      </w:r>
      <w:r>
        <w:t>to</w:t>
      </w:r>
      <w:r w:rsidR="00AE3C34">
        <w:t xml:space="preserve"> configure DHCP client</w:t>
      </w:r>
      <w:r>
        <w:t>.</w:t>
      </w:r>
      <w:r w:rsidR="00AE3C34">
        <w:t xml:space="preserve"> </w:t>
      </w:r>
    </w:p>
    <w:p w14:paraId="7D52F0FB" w14:textId="26B891E1" w:rsidR="00E17733" w:rsidRDefault="00E17733" w:rsidP="00E17733">
      <w:pPr>
        <w:pStyle w:val="ListParagraph"/>
        <w:numPr>
          <w:ilvl w:val="0"/>
          <w:numId w:val="9"/>
        </w:numPr>
      </w:pPr>
      <w:r>
        <w:t xml:space="preserve">Use </w:t>
      </w:r>
      <w:proofErr w:type="spellStart"/>
      <w:r>
        <w:t>ip</w:t>
      </w:r>
      <w:proofErr w:type="spellEnd"/>
      <w:r>
        <w:t xml:space="preserve"> address </w:t>
      </w:r>
      <w:proofErr w:type="spellStart"/>
      <w:r>
        <w:t>dhcp</w:t>
      </w:r>
      <w:proofErr w:type="spellEnd"/>
      <w:r>
        <w:t xml:space="preserve"> command.</w:t>
      </w:r>
    </w:p>
    <w:p w14:paraId="11C12794" w14:textId="77777777" w:rsidR="00E17733" w:rsidRDefault="00E17733" w:rsidP="00E17733">
      <w:pPr>
        <w:pStyle w:val="ListParagraph"/>
      </w:pPr>
    </w:p>
    <w:p w14:paraId="7FF76928" w14:textId="7F20AF38" w:rsidR="00A32EB5" w:rsidRDefault="00AE3C34" w:rsidP="00FD77B6">
      <w:pPr>
        <w:pStyle w:val="ListParagraph"/>
        <w:numPr>
          <w:ilvl w:val="0"/>
          <w:numId w:val="4"/>
        </w:numPr>
        <w:ind w:left="360"/>
      </w:pPr>
      <w:r>
        <w:t>What is DHCP Relay? Describe one scenario that requires DHCP Relay.</w:t>
      </w:r>
      <w:r w:rsidR="005A340E">
        <w:t xml:space="preserve"> </w:t>
      </w:r>
    </w:p>
    <w:p w14:paraId="23EEF0A8" w14:textId="0FF8299E" w:rsidR="00E17733" w:rsidRDefault="00E17733" w:rsidP="00E17733">
      <w:pPr>
        <w:pStyle w:val="ListParagraph"/>
        <w:numPr>
          <w:ilvl w:val="0"/>
          <w:numId w:val="9"/>
        </w:numPr>
      </w:pPr>
      <w:r w:rsidRPr="00E17733">
        <w:t>If the source address of an incoming message is 10.0.0.1/8, the DHCP server recognises that the client is part of a subnet with a 10.0.0.1/8 default gateway IP. After determining the default gateway IP, the DHCP server searches its pools for pools that utilise the same default gateway. It discovers the pool configured with the default gateway IP 10.0.0.1/8 in this scenario.</w:t>
      </w:r>
    </w:p>
    <w:p w14:paraId="46AAC8F6" w14:textId="3D919F39" w:rsidR="000D611B" w:rsidRDefault="000D611B" w:rsidP="000D611B"/>
    <w:p w14:paraId="169613D8" w14:textId="1A872C00" w:rsidR="00804AE8" w:rsidRDefault="00804AE8" w:rsidP="000D611B"/>
    <w:p w14:paraId="4EAFCDAC" w14:textId="497218E0" w:rsidR="00421A06" w:rsidRDefault="00421A06" w:rsidP="000D611B"/>
    <w:p w14:paraId="3931179A" w14:textId="2B633AB3" w:rsidR="00421A06" w:rsidRDefault="00421A06" w:rsidP="000D611B"/>
    <w:p w14:paraId="18CFB102" w14:textId="72C6543E" w:rsidR="00421A06" w:rsidRDefault="00421A06" w:rsidP="000D611B"/>
    <w:p w14:paraId="3D9AC968" w14:textId="762D706C" w:rsidR="00421A06" w:rsidRDefault="00421A06" w:rsidP="000D611B"/>
    <w:p w14:paraId="483ED0AD" w14:textId="2CD856FD" w:rsidR="00421A06" w:rsidRDefault="00421A06" w:rsidP="000D611B"/>
    <w:p w14:paraId="028DEF19" w14:textId="1A1A34A0" w:rsidR="00421A06" w:rsidRDefault="00421A06" w:rsidP="000D611B"/>
    <w:p w14:paraId="7A61ADD9" w14:textId="105758DE" w:rsidR="00421A06" w:rsidRDefault="00421A06" w:rsidP="000D611B"/>
    <w:p w14:paraId="01F8FA05" w14:textId="77777777" w:rsidR="00421A06" w:rsidRDefault="00421A06" w:rsidP="000D611B"/>
    <w:p w14:paraId="6143073B" w14:textId="583F2A6D" w:rsidR="000D611B" w:rsidRPr="00804AE8" w:rsidRDefault="000D611B" w:rsidP="000D611B">
      <w:pPr>
        <w:rPr>
          <w:b/>
          <w:bCs/>
          <w:u w:val="single"/>
        </w:rPr>
      </w:pPr>
      <w:r w:rsidRPr="00804AE8">
        <w:rPr>
          <w:b/>
          <w:bCs/>
          <w:u w:val="single"/>
        </w:rPr>
        <w:lastRenderedPageBreak/>
        <w:t>Module 8 – SLAAC and DHCPv6</w:t>
      </w:r>
      <w:r w:rsidR="00804AE8" w:rsidRPr="00804AE8">
        <w:rPr>
          <w:b/>
          <w:bCs/>
          <w:u w:val="single"/>
        </w:rPr>
        <w:t>:</w:t>
      </w:r>
    </w:p>
    <w:p w14:paraId="7A758C7F" w14:textId="4CE9BC79" w:rsidR="000D611B" w:rsidRPr="005B497C" w:rsidRDefault="000D611B" w:rsidP="000D611B">
      <w:r>
        <w:rPr>
          <w:lang w:val="en-US"/>
        </w:rPr>
        <w:t xml:space="preserve">There are </w:t>
      </w:r>
      <w:r w:rsidRPr="000D611B">
        <w:rPr>
          <w:b/>
          <w:bCs/>
          <w:lang w:val="en-US"/>
        </w:rPr>
        <w:t xml:space="preserve">3 methods </w:t>
      </w:r>
      <w:r>
        <w:rPr>
          <w:lang w:val="en-US"/>
        </w:rPr>
        <w:t xml:space="preserve">for an </w:t>
      </w:r>
      <w:r w:rsidRPr="005B497C">
        <w:rPr>
          <w:lang w:val="en-US"/>
        </w:rPr>
        <w:t xml:space="preserve">IPv6 device </w:t>
      </w:r>
      <w:r>
        <w:rPr>
          <w:lang w:val="en-US"/>
        </w:rPr>
        <w:t>to obtain an IPv6 global unicast address (GUA)</w:t>
      </w:r>
      <w:r w:rsidR="00FD77B6">
        <w:rPr>
          <w:lang w:val="en-US"/>
        </w:rPr>
        <w:t xml:space="preserve"> automatically:</w:t>
      </w:r>
    </w:p>
    <w:p w14:paraId="197F902F" w14:textId="35984BF7" w:rsidR="000D611B" w:rsidRPr="005B497C" w:rsidRDefault="000D611B" w:rsidP="00FD77B6">
      <w:pPr>
        <w:pStyle w:val="ListParagraph"/>
        <w:numPr>
          <w:ilvl w:val="0"/>
          <w:numId w:val="6"/>
        </w:numPr>
      </w:pPr>
      <w:r w:rsidRPr="00FD77B6">
        <w:rPr>
          <w:lang w:val="en-US"/>
        </w:rPr>
        <w:t>SLAAC (Router Advertisement only)</w:t>
      </w:r>
      <w:r w:rsidR="00755863">
        <w:rPr>
          <w:lang w:val="en-US"/>
        </w:rPr>
        <w:t>, d</w:t>
      </w:r>
      <w:r w:rsidRPr="00FD77B6">
        <w:rPr>
          <w:lang w:val="en-US"/>
        </w:rPr>
        <w:t>efault</w:t>
      </w:r>
      <w:r w:rsidR="00755863">
        <w:rPr>
          <w:lang w:val="en-US"/>
        </w:rPr>
        <w:t xml:space="preserve"> mode/method</w:t>
      </w:r>
      <w:r w:rsidRPr="00FD77B6">
        <w:rPr>
          <w:lang w:val="en-US"/>
        </w:rPr>
        <w:t xml:space="preserve"> </w:t>
      </w:r>
    </w:p>
    <w:p w14:paraId="4DCB2AF2" w14:textId="10BF122A" w:rsidR="000D611B" w:rsidRPr="005B497C" w:rsidRDefault="000D611B" w:rsidP="00FD77B6">
      <w:pPr>
        <w:pStyle w:val="ListParagraph"/>
        <w:numPr>
          <w:ilvl w:val="0"/>
          <w:numId w:val="6"/>
        </w:numPr>
      </w:pPr>
      <w:r w:rsidRPr="00FD77B6">
        <w:rPr>
          <w:lang w:val="en-US"/>
        </w:rPr>
        <w:t>SLAAC with DHCPv6 (Router Advertisement and DHCPv6 server)</w:t>
      </w:r>
      <w:r w:rsidR="00755863">
        <w:rPr>
          <w:lang w:val="en-US"/>
        </w:rPr>
        <w:t xml:space="preserve"> </w:t>
      </w:r>
    </w:p>
    <w:p w14:paraId="3272D725" w14:textId="2E5D6BCA" w:rsidR="000D611B" w:rsidRPr="00FD77B6" w:rsidRDefault="000D611B" w:rsidP="00FD77B6">
      <w:pPr>
        <w:pStyle w:val="ListParagraph"/>
        <w:numPr>
          <w:ilvl w:val="0"/>
          <w:numId w:val="6"/>
        </w:numPr>
        <w:rPr>
          <w:lang w:val="en-US"/>
        </w:rPr>
      </w:pPr>
      <w:r w:rsidRPr="00FD77B6">
        <w:rPr>
          <w:lang w:val="en-US"/>
        </w:rPr>
        <w:t>DHCPv6 server</w:t>
      </w:r>
    </w:p>
    <w:p w14:paraId="7235C8AE" w14:textId="42C21500" w:rsidR="00FD77B6" w:rsidRDefault="00FD77B6" w:rsidP="00FD77B6">
      <w:pPr>
        <w:rPr>
          <w:lang w:val="en-US"/>
        </w:rPr>
      </w:pPr>
      <w:r>
        <w:rPr>
          <w:lang w:val="en-US"/>
        </w:rPr>
        <w:t xml:space="preserve">Method 1 and 2 are considered as </w:t>
      </w:r>
      <w:r w:rsidR="007D3A35">
        <w:rPr>
          <w:b/>
          <w:bCs/>
          <w:lang w:val="en-US"/>
        </w:rPr>
        <w:t>s</w:t>
      </w:r>
      <w:r w:rsidRPr="00FD77B6">
        <w:rPr>
          <w:b/>
          <w:bCs/>
          <w:lang w:val="en-US"/>
        </w:rPr>
        <w:t>tateless</w:t>
      </w:r>
      <w:r>
        <w:rPr>
          <w:lang w:val="en-US"/>
        </w:rPr>
        <w:t xml:space="preserve"> as there are </w:t>
      </w:r>
      <w:r w:rsidRPr="00FD77B6">
        <w:rPr>
          <w:b/>
          <w:bCs/>
          <w:lang w:val="en-US"/>
        </w:rPr>
        <w:t>NO</w:t>
      </w:r>
      <w:r>
        <w:rPr>
          <w:lang w:val="en-US"/>
        </w:rPr>
        <w:t xml:space="preserve"> device (i.e., server) that keeps track of the assignments, whereas Method 3 is considered as </w:t>
      </w:r>
      <w:r w:rsidR="007D3A35">
        <w:rPr>
          <w:b/>
          <w:bCs/>
          <w:lang w:val="en-US"/>
        </w:rPr>
        <w:t>s</w:t>
      </w:r>
      <w:r w:rsidRPr="00FD77B6">
        <w:rPr>
          <w:b/>
          <w:bCs/>
          <w:lang w:val="en-US"/>
        </w:rPr>
        <w:t>tateful</w:t>
      </w:r>
      <w:r>
        <w:rPr>
          <w:lang w:val="en-US"/>
        </w:rPr>
        <w:t xml:space="preserve"> where there is a server that manages the IP assignments.</w:t>
      </w:r>
    </w:p>
    <w:p w14:paraId="1873960C" w14:textId="38D61745" w:rsidR="00914163" w:rsidRDefault="00914163" w:rsidP="00914163">
      <w:pPr>
        <w:rPr>
          <w:lang w:val="en-US"/>
        </w:rPr>
      </w:pPr>
      <w:r>
        <w:rPr>
          <w:lang w:val="en-US"/>
        </w:rPr>
        <w:t xml:space="preserve">Two control messages of the ICMPv6 protocol are used to assign IPv6 address: </w:t>
      </w:r>
      <w:r w:rsidRPr="00914163">
        <w:rPr>
          <w:b/>
          <w:bCs/>
          <w:lang w:val="en-US"/>
        </w:rPr>
        <w:t>Router Advertisement (RA) and Router Solicitation (RS)</w:t>
      </w:r>
      <w:r>
        <w:rPr>
          <w:lang w:val="en-US"/>
        </w:rPr>
        <w:t xml:space="preserve">. </w:t>
      </w:r>
    </w:p>
    <w:p w14:paraId="6480DA32" w14:textId="0A5A323A" w:rsidR="00FD77B6" w:rsidRDefault="007D3A35" w:rsidP="00FD77B6">
      <w:pPr>
        <w:rPr>
          <w:lang w:val="en-US"/>
        </w:rPr>
      </w:pPr>
      <w:r w:rsidRPr="007D3A35">
        <w:rPr>
          <w:lang w:val="en-US"/>
        </w:rPr>
        <w:t xml:space="preserve">All stateless and stateful methods use </w:t>
      </w:r>
      <w:r w:rsidRPr="007D3A35">
        <w:rPr>
          <w:b/>
          <w:bCs/>
          <w:lang w:val="en-US"/>
        </w:rPr>
        <w:t>RA</w:t>
      </w:r>
      <w:r w:rsidRPr="007D3A35">
        <w:rPr>
          <w:lang w:val="en-US"/>
        </w:rPr>
        <w:t xml:space="preserve"> messages to suggest to the host how to create or acquire its IPv6 configuration.</w:t>
      </w:r>
      <w:r w:rsidR="00914163">
        <w:rPr>
          <w:lang w:val="en-US"/>
        </w:rPr>
        <w:t xml:space="preserve"> </w:t>
      </w:r>
      <w:proofErr w:type="gramStart"/>
      <w:r w:rsidR="00914163">
        <w:rPr>
          <w:lang w:val="en-US"/>
        </w:rPr>
        <w:t>O</w:t>
      </w:r>
      <w:r w:rsidR="00804AE8">
        <w:rPr>
          <w:lang w:val="en-US"/>
        </w:rPr>
        <w:t>R</w:t>
      </w:r>
      <w:r w:rsidR="00914163">
        <w:rPr>
          <w:lang w:val="en-US"/>
        </w:rPr>
        <w:t>,</w:t>
      </w:r>
      <w:proofErr w:type="gramEnd"/>
      <w:r w:rsidR="00914163">
        <w:rPr>
          <w:lang w:val="en-US"/>
        </w:rPr>
        <w:t xml:space="preserve"> a </w:t>
      </w:r>
      <w:r w:rsidR="00914163" w:rsidRPr="00914163">
        <w:rPr>
          <w:lang w:val="en-US"/>
        </w:rPr>
        <w:t xml:space="preserve">host can also send a </w:t>
      </w:r>
      <w:r w:rsidR="00914163" w:rsidRPr="00804AE8">
        <w:rPr>
          <w:b/>
          <w:bCs/>
          <w:lang w:val="en-US"/>
        </w:rPr>
        <w:t>RS</w:t>
      </w:r>
      <w:r w:rsidR="00914163" w:rsidRPr="00914163">
        <w:rPr>
          <w:lang w:val="en-US"/>
        </w:rPr>
        <w:t xml:space="preserve"> message requesting an RA</w:t>
      </w:r>
      <w:r w:rsidR="00914163">
        <w:rPr>
          <w:lang w:val="en-US"/>
        </w:rPr>
        <w:t xml:space="preserve"> from the router.</w:t>
      </w:r>
    </w:p>
    <w:p w14:paraId="15F289BE" w14:textId="77777777" w:rsidR="00914163" w:rsidRDefault="00914163" w:rsidP="00FD77B6">
      <w:pPr>
        <w:rPr>
          <w:lang w:val="en-US"/>
        </w:rPr>
      </w:pPr>
    </w:p>
    <w:p w14:paraId="736D7A08" w14:textId="77777777" w:rsidR="00FD77B6" w:rsidRPr="00621A88" w:rsidRDefault="00FD77B6" w:rsidP="00FD77B6">
      <w:pPr>
        <w:rPr>
          <w:b/>
          <w:bCs/>
          <w:u w:val="single"/>
        </w:rPr>
      </w:pPr>
      <w:r w:rsidRPr="00621A88">
        <w:rPr>
          <w:b/>
          <w:bCs/>
          <w:u w:val="single"/>
        </w:rPr>
        <w:t>Instructions:</w:t>
      </w:r>
    </w:p>
    <w:p w14:paraId="49EF7A8B" w14:textId="41458EFF" w:rsidR="00FD77B6" w:rsidRDefault="00FD77B6" w:rsidP="00FD77B6">
      <w:r>
        <w:t xml:space="preserve">Refer to your Module 8 slides and </w:t>
      </w:r>
      <w:proofErr w:type="spellStart"/>
      <w:r>
        <w:t>Netacad</w:t>
      </w:r>
      <w:proofErr w:type="spellEnd"/>
      <w:r>
        <w:t xml:space="preserve"> resources, please answer the questions below.</w:t>
      </w:r>
    </w:p>
    <w:p w14:paraId="7B97DCA2" w14:textId="45455C23" w:rsidR="004D6AEC" w:rsidRDefault="007D3A35" w:rsidP="004D6AEC">
      <w:pPr>
        <w:pStyle w:val="ListParagraph"/>
        <w:numPr>
          <w:ilvl w:val="0"/>
          <w:numId w:val="7"/>
        </w:numPr>
        <w:rPr>
          <w:lang w:val="en-US"/>
        </w:rPr>
      </w:pPr>
      <w:r>
        <w:rPr>
          <w:lang w:val="en-US"/>
        </w:rPr>
        <w:t xml:space="preserve">Explain what is an IPv6 address and the different types of </w:t>
      </w:r>
      <w:r w:rsidR="0089539F">
        <w:rPr>
          <w:lang w:val="en-US"/>
        </w:rPr>
        <w:t>IPv6</w:t>
      </w:r>
      <w:r>
        <w:rPr>
          <w:lang w:val="en-US"/>
        </w:rPr>
        <w:t xml:space="preserve"> addresses.</w:t>
      </w:r>
    </w:p>
    <w:p w14:paraId="10EC84C8" w14:textId="4DC2985A" w:rsidR="004D6AEC" w:rsidRDefault="004D6AEC" w:rsidP="004D6AEC">
      <w:pPr>
        <w:pStyle w:val="ListParagraph"/>
        <w:rPr>
          <w:lang w:val="en-US"/>
        </w:rPr>
      </w:pPr>
      <w:r>
        <w:rPr>
          <w:lang w:val="en-US"/>
        </w:rPr>
        <w:t>-</w:t>
      </w:r>
      <w:r w:rsidRPr="004D6AEC">
        <w:t xml:space="preserve"> </w:t>
      </w:r>
      <w:r w:rsidRPr="004D6AEC">
        <w:rPr>
          <w:lang w:val="en-US"/>
        </w:rPr>
        <w:t>IPv6 addresses are 128-bits long and are identifiers for individual interfaces and sets of interfaces</w:t>
      </w:r>
      <w:r>
        <w:rPr>
          <w:lang w:val="en-US"/>
        </w:rPr>
        <w:t>.</w:t>
      </w:r>
    </w:p>
    <w:p w14:paraId="3D5B9AD3" w14:textId="0DAB4D72" w:rsidR="004D6AEC" w:rsidRDefault="004D6AEC" w:rsidP="004D6AEC">
      <w:pPr>
        <w:pStyle w:val="ListParagraph"/>
        <w:rPr>
          <w:lang w:val="en-US"/>
        </w:rPr>
      </w:pPr>
      <w:r>
        <w:rPr>
          <w:lang w:val="en-US"/>
        </w:rPr>
        <w:t>-Unicast addresses identify a single interface.</w:t>
      </w:r>
    </w:p>
    <w:p w14:paraId="7FC6D704" w14:textId="6CB0DDCB" w:rsidR="004D6AEC" w:rsidRDefault="004D6AEC" w:rsidP="004D6AEC">
      <w:pPr>
        <w:pStyle w:val="ListParagraph"/>
        <w:rPr>
          <w:lang w:val="en-US"/>
        </w:rPr>
      </w:pPr>
      <w:r>
        <w:rPr>
          <w:lang w:val="en-US"/>
        </w:rPr>
        <w:t>-</w:t>
      </w:r>
      <w:r w:rsidRPr="004D6AEC">
        <w:t xml:space="preserve"> </w:t>
      </w:r>
      <w:r w:rsidR="00E17733" w:rsidRPr="00E17733">
        <w:rPr>
          <w:lang w:val="en-US"/>
        </w:rPr>
        <w:t xml:space="preserve">Multicast addresses are used to identify a group of interfaces so that a packet sent to one gets sent to </w:t>
      </w:r>
      <w:proofErr w:type="gramStart"/>
      <w:r w:rsidR="00E17733" w:rsidRPr="00E17733">
        <w:rPr>
          <w:lang w:val="en-US"/>
        </w:rPr>
        <w:t>all of</w:t>
      </w:r>
      <w:proofErr w:type="gramEnd"/>
      <w:r w:rsidR="00E17733" w:rsidRPr="00E17733">
        <w:rPr>
          <w:lang w:val="en-US"/>
        </w:rPr>
        <w:t xml:space="preserve"> the interfaces in the group.</w:t>
      </w:r>
    </w:p>
    <w:p w14:paraId="56C1230A" w14:textId="77777777" w:rsidR="004D6AEC" w:rsidRPr="004D6AEC" w:rsidRDefault="004D6AEC" w:rsidP="004D6AEC">
      <w:pPr>
        <w:pStyle w:val="ListParagraph"/>
        <w:rPr>
          <w:lang w:val="en-US"/>
        </w:rPr>
      </w:pPr>
    </w:p>
    <w:p w14:paraId="0416FA7D" w14:textId="4405850C" w:rsidR="00914163" w:rsidRDefault="007D3A35" w:rsidP="0089539F">
      <w:pPr>
        <w:pStyle w:val="ListParagraph"/>
        <w:numPr>
          <w:ilvl w:val="0"/>
          <w:numId w:val="7"/>
        </w:numPr>
        <w:rPr>
          <w:lang w:val="en-US"/>
        </w:rPr>
      </w:pPr>
      <w:r>
        <w:rPr>
          <w:lang w:val="en-US"/>
        </w:rPr>
        <w:t xml:space="preserve">List the three flags </w:t>
      </w:r>
      <w:r w:rsidR="00914163">
        <w:rPr>
          <w:lang w:val="en-US"/>
        </w:rPr>
        <w:t>found in a RA message and the combinations for each method.</w:t>
      </w:r>
    </w:p>
    <w:p w14:paraId="22CE07D6" w14:textId="7FF90D88" w:rsidR="00010198" w:rsidRDefault="000B7D64" w:rsidP="00010198">
      <w:pPr>
        <w:pStyle w:val="ListParagraph"/>
        <w:rPr>
          <w:lang w:val="en-US"/>
        </w:rPr>
      </w:pPr>
      <w:r>
        <w:rPr>
          <w:lang w:val="en-US"/>
        </w:rPr>
        <w:t>-</w:t>
      </w:r>
      <w:r w:rsidRPr="000B7D64">
        <w:t xml:space="preserve"> </w:t>
      </w:r>
      <w:r w:rsidRPr="000B7D64">
        <w:rPr>
          <w:lang w:val="en-US"/>
        </w:rPr>
        <w:t>The Address Autoconfiguration flag signifies to use Stateless Address Autoconfiguration (SLAAC) to create an IPv6 GUA</w:t>
      </w:r>
    </w:p>
    <w:p w14:paraId="14B45AE5" w14:textId="4F154CEF" w:rsidR="000B7D64" w:rsidRDefault="000B7D64" w:rsidP="00010198">
      <w:pPr>
        <w:pStyle w:val="ListParagraph"/>
        <w:rPr>
          <w:lang w:val="en-US"/>
        </w:rPr>
      </w:pPr>
      <w:r>
        <w:rPr>
          <w:lang w:val="en-US"/>
        </w:rPr>
        <w:t>-</w:t>
      </w:r>
      <w:r w:rsidRPr="000B7D64">
        <w:t xml:space="preserve"> </w:t>
      </w:r>
      <w:r w:rsidRPr="000B7D64">
        <w:rPr>
          <w:lang w:val="en-US"/>
        </w:rPr>
        <w:t>The Other Configuration flag signifies that additional information is available from a stateless DHCPv6 server</w:t>
      </w:r>
    </w:p>
    <w:p w14:paraId="0ED3C440" w14:textId="0591BFE2" w:rsidR="000B7D64" w:rsidRDefault="000B7D64" w:rsidP="00010198">
      <w:pPr>
        <w:pStyle w:val="ListParagraph"/>
        <w:rPr>
          <w:lang w:val="en-US"/>
        </w:rPr>
      </w:pPr>
      <w:r>
        <w:rPr>
          <w:lang w:val="en-US"/>
        </w:rPr>
        <w:t>-</w:t>
      </w:r>
      <w:r w:rsidRPr="000B7D64">
        <w:t xml:space="preserve"> </w:t>
      </w:r>
      <w:r w:rsidRPr="000B7D64">
        <w:rPr>
          <w:lang w:val="en-US"/>
        </w:rPr>
        <w:t>The Managed Address Configuration flag signifies to use a stateful DHCPv6 server to obtain an IPv6 GUA.</w:t>
      </w:r>
    </w:p>
    <w:p w14:paraId="000AD910" w14:textId="77777777" w:rsidR="000B7D64" w:rsidRDefault="000B7D64" w:rsidP="00010198">
      <w:pPr>
        <w:pStyle w:val="ListParagraph"/>
        <w:rPr>
          <w:lang w:val="en-US"/>
        </w:rPr>
      </w:pPr>
    </w:p>
    <w:p w14:paraId="05943672" w14:textId="6AC93944" w:rsidR="000B7D64" w:rsidRDefault="001069F6" w:rsidP="009C7876">
      <w:pPr>
        <w:pStyle w:val="ListParagraph"/>
        <w:numPr>
          <w:ilvl w:val="0"/>
          <w:numId w:val="7"/>
        </w:numPr>
        <w:rPr>
          <w:lang w:val="en-US"/>
        </w:rPr>
      </w:pPr>
      <w:r>
        <w:rPr>
          <w:lang w:val="en-US"/>
        </w:rPr>
        <w:t xml:space="preserve">For each method, illustrate and describe the communication between router/server and host in obtaining an IPv6 address automatically.  </w:t>
      </w:r>
      <w:r w:rsidR="00914163">
        <w:rPr>
          <w:lang w:val="en-US"/>
        </w:rPr>
        <w:t xml:space="preserve"> </w:t>
      </w:r>
    </w:p>
    <w:p w14:paraId="44A6D08D" w14:textId="6EA05131" w:rsidR="009C7876" w:rsidRDefault="009C7876" w:rsidP="009C7876">
      <w:pPr>
        <w:pStyle w:val="ListParagraph"/>
        <w:rPr>
          <w:lang w:val="en-US"/>
        </w:rPr>
      </w:pPr>
      <w:r>
        <w:rPr>
          <w:lang w:val="en-US"/>
        </w:rPr>
        <w:t>-</w:t>
      </w:r>
      <w:r w:rsidRPr="009C7876">
        <w:t xml:space="preserve"> </w:t>
      </w:r>
      <w:r w:rsidRPr="009C7876">
        <w:rPr>
          <w:lang w:val="en-US"/>
        </w:rPr>
        <w:t xml:space="preserve">Stateless and Stateful techniques are the two options. A stateless approach is one in which no device keeps track of IPv6 address assignments. SLAAC Only and SLAAC with DHCP server are the two variants of stateless. When the router delivers Router Advertisement (RA) messages with entire IPv6 addressing information, it is known as SLAAC Only. The hosts also entirely use the RA information for </w:t>
      </w:r>
      <w:proofErr w:type="gramStart"/>
      <w:r w:rsidRPr="009C7876">
        <w:rPr>
          <w:lang w:val="en-US"/>
        </w:rPr>
        <w:t>all of</w:t>
      </w:r>
      <w:proofErr w:type="gramEnd"/>
      <w:r w:rsidRPr="009C7876">
        <w:rPr>
          <w:lang w:val="en-US"/>
        </w:rPr>
        <w:t xml:space="preserve"> their addressing, including constructing their own GUA. SLAAC with DHCP server is frequently referred to as Stateless DHCPv6.</w:t>
      </w:r>
    </w:p>
    <w:p w14:paraId="1757B07A" w14:textId="255E444D" w:rsidR="009C7876" w:rsidRDefault="009C7876" w:rsidP="009C7876">
      <w:pPr>
        <w:pStyle w:val="ListParagraph"/>
        <w:rPr>
          <w:lang w:val="en-US"/>
        </w:rPr>
      </w:pPr>
      <w:r w:rsidRPr="009C7876">
        <w:rPr>
          <w:lang w:val="en-US"/>
        </w:rPr>
        <w:t>The router RA messages offer IPv6 configuration information to hosts and inform them to contact a stateless DHCPv6 server for more configuration information in this type of stateless approach. The hosts additionally use the RA data to generate their own unique GUA and obtain further data from a DHCPv6 server.</w:t>
      </w:r>
    </w:p>
    <w:p w14:paraId="2C6EF472" w14:textId="1E153C48" w:rsidR="003F1936" w:rsidRPr="009C7876" w:rsidRDefault="003F1936" w:rsidP="009C7876">
      <w:pPr>
        <w:pStyle w:val="ListParagraph"/>
        <w:rPr>
          <w:lang w:val="en-US"/>
        </w:rPr>
      </w:pPr>
      <w:r>
        <w:rPr>
          <w:lang w:val="en-US"/>
        </w:rPr>
        <w:lastRenderedPageBreak/>
        <w:t>The</w:t>
      </w:r>
      <w:r w:rsidRPr="003F1936">
        <w:rPr>
          <w:lang w:val="en-US"/>
        </w:rPr>
        <w:t xml:space="preserve"> following approach is Stateful. A stateful technique is one in which an IPv6 address is assigned by a DHCPv6 server. A DHCPv6 server is used in the Stateful approach, which is also known as Stateful DHCPv6. The router RA messages in the DHCPv6 server instruct hosts to contact a stateful DHCPv6 server or a DHCPv6-enabled router for all IPv6 configuration information except the default gateway address. </w:t>
      </w:r>
      <w:proofErr w:type="gramStart"/>
      <w:r w:rsidRPr="003F1936">
        <w:rPr>
          <w:lang w:val="en-US"/>
        </w:rPr>
        <w:t>In order to</w:t>
      </w:r>
      <w:proofErr w:type="gramEnd"/>
      <w:r w:rsidRPr="003F1936">
        <w:rPr>
          <w:lang w:val="en-US"/>
        </w:rPr>
        <w:t xml:space="preserve"> obtain all of their IPv6 addressing information, the hosts also contact a DHCPv6 server. Router RA messages also provide default gateway information to the hosts.</w:t>
      </w:r>
    </w:p>
    <w:sectPr w:rsidR="003F1936" w:rsidRPr="009C7876" w:rsidSect="00B94A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76B"/>
    <w:multiLevelType w:val="hybridMultilevel"/>
    <w:tmpl w:val="0008AB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B66F4F"/>
    <w:multiLevelType w:val="hybridMultilevel"/>
    <w:tmpl w:val="EF5C549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BBE780C"/>
    <w:multiLevelType w:val="multilevel"/>
    <w:tmpl w:val="394805B8"/>
    <w:lvl w:ilvl="0">
      <w:start w:val="7"/>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815CB"/>
    <w:multiLevelType w:val="hybridMultilevel"/>
    <w:tmpl w:val="566E53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56E2EE8"/>
    <w:multiLevelType w:val="hybridMultilevel"/>
    <w:tmpl w:val="67FE09C6"/>
    <w:lvl w:ilvl="0" w:tplc="6EAAFB5A">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506160D3"/>
    <w:multiLevelType w:val="hybridMultilevel"/>
    <w:tmpl w:val="0DFCDEDA"/>
    <w:lvl w:ilvl="0" w:tplc="92AEB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66DFE"/>
    <w:multiLevelType w:val="hybridMultilevel"/>
    <w:tmpl w:val="44AAA842"/>
    <w:lvl w:ilvl="0" w:tplc="C8C84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F6EB8"/>
    <w:multiLevelType w:val="hybridMultilevel"/>
    <w:tmpl w:val="D0106D4C"/>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8" w15:restartNumberingAfterBreak="0">
    <w:nsid w:val="7A38024E"/>
    <w:multiLevelType w:val="multilevel"/>
    <w:tmpl w:val="0106A250"/>
    <w:lvl w:ilvl="0">
      <w:start w:val="8"/>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9" w15:restartNumberingAfterBreak="0">
    <w:nsid w:val="7D9E5F49"/>
    <w:multiLevelType w:val="hybridMultilevel"/>
    <w:tmpl w:val="0B4A8B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
  </w:num>
  <w:num w:numId="5">
    <w:abstractNumId w:val="7"/>
  </w:num>
  <w:num w:numId="6">
    <w:abstractNumId w:val="9"/>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B5"/>
    <w:rsid w:val="00010198"/>
    <w:rsid w:val="000B7D64"/>
    <w:rsid w:val="000D611B"/>
    <w:rsid w:val="001069F6"/>
    <w:rsid w:val="00112CB6"/>
    <w:rsid w:val="00261C08"/>
    <w:rsid w:val="002B796D"/>
    <w:rsid w:val="0031408C"/>
    <w:rsid w:val="003E25D5"/>
    <w:rsid w:val="003F1936"/>
    <w:rsid w:val="00421A06"/>
    <w:rsid w:val="00437CBB"/>
    <w:rsid w:val="00453283"/>
    <w:rsid w:val="00485A0A"/>
    <w:rsid w:val="004B3C6F"/>
    <w:rsid w:val="004D6AEC"/>
    <w:rsid w:val="004E6058"/>
    <w:rsid w:val="004F39BC"/>
    <w:rsid w:val="004F56E4"/>
    <w:rsid w:val="00506A03"/>
    <w:rsid w:val="00570C4C"/>
    <w:rsid w:val="005A340E"/>
    <w:rsid w:val="005E35EE"/>
    <w:rsid w:val="006D0699"/>
    <w:rsid w:val="00755863"/>
    <w:rsid w:val="007D3A35"/>
    <w:rsid w:val="00804AE8"/>
    <w:rsid w:val="00846971"/>
    <w:rsid w:val="0089539F"/>
    <w:rsid w:val="00914163"/>
    <w:rsid w:val="009640D0"/>
    <w:rsid w:val="009C7876"/>
    <w:rsid w:val="00A32EB5"/>
    <w:rsid w:val="00A4760B"/>
    <w:rsid w:val="00A80AB4"/>
    <w:rsid w:val="00A87043"/>
    <w:rsid w:val="00AE3C34"/>
    <w:rsid w:val="00B94ADD"/>
    <w:rsid w:val="00C61414"/>
    <w:rsid w:val="00CD3C33"/>
    <w:rsid w:val="00DF5EFE"/>
    <w:rsid w:val="00E17733"/>
    <w:rsid w:val="00E3681D"/>
    <w:rsid w:val="00EC0534"/>
    <w:rsid w:val="00FD77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8DDC"/>
  <w15:chartTrackingRefBased/>
  <w15:docId w15:val="{8AFD4213-B727-4060-91E2-4973553F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58"/>
    <w:pPr>
      <w:ind w:left="720"/>
      <w:contextualSpacing/>
    </w:pPr>
  </w:style>
  <w:style w:type="paragraph" w:styleId="NoSpacing">
    <w:name w:val="No Spacing"/>
    <w:link w:val="NoSpacingChar"/>
    <w:uiPriority w:val="1"/>
    <w:qFormat/>
    <w:rsid w:val="00B94A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ADD"/>
    <w:rPr>
      <w:rFonts w:eastAsiaTheme="minorEastAsia"/>
      <w:lang w:val="en-US"/>
    </w:rPr>
  </w:style>
  <w:style w:type="table" w:styleId="TableGrid">
    <w:name w:val="Table Grid"/>
    <w:basedOn w:val="TableNormal"/>
    <w:uiPriority w:val="39"/>
    <w:rsid w:val="00B94ADD"/>
    <w:pPr>
      <w:spacing w:after="0" w:line="240" w:lineRule="auto"/>
    </w:pPr>
    <w:rPr>
      <w:rFonts w:ascii="Arial" w:eastAsia="Calibri"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760B"/>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7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Fazi</dc:creator>
  <cp:keywords/>
  <dc:description/>
  <cp:lastModifiedBy>Saiful Nizam</cp:lastModifiedBy>
  <cp:revision>25</cp:revision>
  <dcterms:created xsi:type="dcterms:W3CDTF">2022-05-09T12:40:00Z</dcterms:created>
  <dcterms:modified xsi:type="dcterms:W3CDTF">2022-05-18T15:51:00Z</dcterms:modified>
</cp:coreProperties>
</file>